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4FD1" w14:textId="77777777" w:rsidR="0066346B" w:rsidRDefault="0066346B" w:rsidP="00C710C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7878E1" w14:textId="6BCB01F0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29B990D" wp14:editId="764B31E8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77C21DCF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6CFE98BD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7E368550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0CA55B9B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3EB8016E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341BB4AD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EF10EA" w14:textId="411472DE" w:rsidR="00C710C7" w:rsidRPr="00533CBE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024-02/23-01/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="00D34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</w:p>
    <w:p w14:paraId="5F68A019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4BD2B6AC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DB6CB49" w14:textId="77777777" w:rsidR="00C710C7" w:rsidRPr="008E2483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A19174" w14:textId="77777777" w:rsidR="00C710C7" w:rsidRDefault="00C710C7" w:rsidP="00C7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0955D235" w14:textId="77777777" w:rsidR="00C710C7" w:rsidRPr="008E2483" w:rsidRDefault="00C710C7" w:rsidP="00C7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3C6DDE2C" w14:textId="77777777" w:rsidR="00C710C7" w:rsidRPr="008E2483" w:rsidRDefault="00C710C7" w:rsidP="00C7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F10A2F" w14:textId="77777777" w:rsidR="00C710C7" w:rsidRPr="00FF07A7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0320A2DE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1614C072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352785D2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4845A0CE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3236DEAC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7E092C2C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0F07CF6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64F6AF46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66AEFC53" w14:textId="77777777" w:rsidR="00C710C7" w:rsidRPr="00FF07A7" w:rsidRDefault="00C710C7" w:rsidP="00C710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6212EB92" w14:textId="77777777" w:rsidR="00C710C7" w:rsidRPr="00FF07A7" w:rsidRDefault="00C710C7" w:rsidP="00C710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</w:t>
      </w:r>
    </w:p>
    <w:p w14:paraId="0AE41DB4" w14:textId="77777777" w:rsidR="00C710C7" w:rsidRPr="00FF07A7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6C5437D0" w14:textId="77777777" w:rsidR="00C710C7" w:rsidRPr="00FF07A7" w:rsidRDefault="00C710C7" w:rsidP="00C710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75EE13F4" w14:textId="77777777" w:rsidR="00C710C7" w:rsidRPr="000A1807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49807F56" w14:textId="77777777" w:rsidR="00C710C7" w:rsidRPr="00533CBE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61A1DE48" w14:textId="77777777" w:rsidR="00C710C7" w:rsidRPr="00533CBE" w:rsidRDefault="00C710C7" w:rsidP="00C710C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19D95A68" w14:textId="77777777" w:rsidR="00C710C7" w:rsidRPr="00533CBE" w:rsidRDefault="00C710C7" w:rsidP="00C710C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426E10FD" w14:textId="77777777" w:rsidR="00C710C7" w:rsidRPr="00533CBE" w:rsidRDefault="00C710C7" w:rsidP="00C710C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138E7F26" w14:textId="77777777" w:rsidR="00C710C7" w:rsidRPr="00533CBE" w:rsidRDefault="00C710C7" w:rsidP="00C710C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5CB081FC" w14:textId="77777777" w:rsidR="00C710C7" w:rsidRPr="003B6C63" w:rsidRDefault="00C710C7" w:rsidP="00C710C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Danijel Bedeković, direktor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d.o.o. Šandrovac</w:t>
      </w:r>
    </w:p>
    <w:p w14:paraId="7A778EB0" w14:textId="77777777" w:rsidR="00C710C7" w:rsidRPr="00533CBE" w:rsidRDefault="00C710C7" w:rsidP="00C71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A9F697" w14:textId="77777777" w:rsidR="00C710C7" w:rsidRPr="003B6C63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9 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vijećnika te da je kvorum na današnjoj sjednici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općine Šandrovac potvrđen. </w:t>
      </w:r>
    </w:p>
    <w:p w14:paraId="2E65D40D" w14:textId="77777777" w:rsidR="00C710C7" w:rsidRPr="003B6C63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84BE5B" w14:textId="77777777" w:rsidR="00C710C7" w:rsidRPr="003B6C63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21. sjednice Općinskog vijeća općine Šandrovac:</w:t>
      </w:r>
    </w:p>
    <w:p w14:paraId="66877569" w14:textId="77777777" w:rsidR="00C710C7" w:rsidRPr="003B6C63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B01A81" w14:textId="77777777" w:rsidR="00C710C7" w:rsidRPr="003B6C63" w:rsidRDefault="00C710C7" w:rsidP="00C7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 N E V N I  R E D  </w:t>
      </w:r>
    </w:p>
    <w:p w14:paraId="7FF5AD23" w14:textId="77777777" w:rsidR="00C710C7" w:rsidRPr="003B6C63" w:rsidRDefault="00C710C7" w:rsidP="00C7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21. SJEDNICU OPĆINSKOG VIJEĆA</w:t>
      </w:r>
    </w:p>
    <w:p w14:paraId="0F0015AC" w14:textId="77777777" w:rsidR="00C710C7" w:rsidRPr="003B6C63" w:rsidRDefault="00C710C7" w:rsidP="00C71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4C2800" w14:textId="77777777" w:rsidR="00C710C7" w:rsidRPr="003B6C63" w:rsidRDefault="00C710C7" w:rsidP="00C710C7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31A74A8A" w14:textId="77777777" w:rsidR="00C710C7" w:rsidRPr="003B6C63" w:rsidRDefault="00C710C7" w:rsidP="00C710C7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Usvajanje zapisnika sa 20. sjednice Općinskog vijeća Općine Šandrovac,</w:t>
      </w:r>
    </w:p>
    <w:p w14:paraId="79E34EFF" w14:textId="77777777" w:rsidR="00C710C7" w:rsidRPr="003B6C63" w:rsidRDefault="00C710C7" w:rsidP="00C710C7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I. izmjena i dopuna Godišnjeg plana upravljanja </w:t>
      </w:r>
      <w:r w:rsidRPr="003B6C63">
        <w:rPr>
          <w:rFonts w:ascii="Times New Roman" w:hAnsi="Times New Roman"/>
          <w:color w:val="000000"/>
          <w:sz w:val="24"/>
          <w:szCs w:val="24"/>
        </w:rPr>
        <w:t>i raspolaganja nekretninama Općine Šandrovac i planu investicija Općine Šandrovac za 2023. godinu</w:t>
      </w:r>
    </w:p>
    <w:p w14:paraId="205A75B0" w14:textId="77777777" w:rsidR="00C710C7" w:rsidRPr="003B6C63" w:rsidRDefault="00C710C7" w:rsidP="00C710C7">
      <w:pPr>
        <w:pStyle w:val="Odlomakpopisa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 javnog natječaja za prodaju nekretnina u vlasništvu općine Šandrovac u k.o. Šandrovac (bivša tvornica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Metalprodukt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d.d.),</w:t>
      </w:r>
    </w:p>
    <w:p w14:paraId="4961ADE3" w14:textId="77777777" w:rsidR="00C710C7" w:rsidRPr="003B6C63" w:rsidRDefault="00C710C7" w:rsidP="00C710C7">
      <w:pPr>
        <w:pStyle w:val="Odlomakpopisa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 javnog natječaja za prodaju nekretnina u vlasništvu općine Šandrovac u k.o.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Sejad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Vejzović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4358CC35" w14:textId="77777777" w:rsidR="00C710C7" w:rsidRPr="003B6C63" w:rsidRDefault="00C710C7" w:rsidP="00C710C7">
      <w:pPr>
        <w:pStyle w:val="Odlomakpopisa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Odluke o I. izmjenama i dopunama Odluke o raspisivanju  javnog natječaja za prodaju nekretnina u vlasništvu općine Šandrovac (Vinogradska 72, Šandrovac),</w:t>
      </w:r>
    </w:p>
    <w:p w14:paraId="409EF8ED" w14:textId="77777777" w:rsidR="00C710C7" w:rsidRPr="003B6C63" w:rsidRDefault="00C710C7" w:rsidP="00C710C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I. izmjenama i dopunama Odluke o imenovanju Povjerenstva za </w:t>
      </w:r>
      <w:r w:rsidRPr="003B6C6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zakup poljoprivrednog zemljišta u vlasništvu države na području Općine Šandrovac,</w:t>
      </w:r>
    </w:p>
    <w:p w14:paraId="2DC0769D" w14:textId="77777777" w:rsidR="00C710C7" w:rsidRPr="003B6C63" w:rsidRDefault="00C710C7" w:rsidP="00C710C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I. izmjenama i dopunama Odluke o imenovanju Povjerenstva za </w:t>
      </w:r>
      <w:r w:rsidRPr="003B6C6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prodaju poljoprivrednog zemljišta u vlasništvu države na području Općine Šandrovac,</w:t>
      </w:r>
    </w:p>
    <w:p w14:paraId="4B9328B2" w14:textId="77777777" w:rsidR="00C710C7" w:rsidRPr="003B6C63" w:rsidRDefault="00C710C7" w:rsidP="00C710C7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3B6C63">
        <w:rPr>
          <w:rFonts w:ascii="Times New Roman" w:hAnsi="Times New Roman"/>
          <w:sz w:val="24"/>
          <w:szCs w:val="24"/>
        </w:rPr>
        <w:t>o davanju koncesije za obavljanje dimnjačarskih poslova na području Općine Šandrovac za razdoblje od 2023. do 2028. godine,</w:t>
      </w:r>
    </w:p>
    <w:p w14:paraId="678D0F53" w14:textId="77777777" w:rsidR="00C710C7" w:rsidRPr="003B6C63" w:rsidRDefault="00C710C7" w:rsidP="00C710C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Procjene ugroženosti od požara i tehnološke eksplozije na području Općine Šandrovac</w:t>
      </w:r>
    </w:p>
    <w:p w14:paraId="2991DB1D" w14:textId="77777777" w:rsidR="00C710C7" w:rsidRPr="003B6C63" w:rsidRDefault="00C710C7" w:rsidP="00C710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Provedbenog plana unaprjeđenja zaštite od požara na području Općine Šandrovac za 2023. godinu</w:t>
      </w:r>
    </w:p>
    <w:p w14:paraId="5B8FB9F4" w14:textId="77777777" w:rsidR="00C710C7" w:rsidRPr="003B6C63" w:rsidRDefault="00C710C7" w:rsidP="00C710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>Donošenje Plana zaštite od požara na području Općine Šandrovac (dostupan na linku https://www.sandrovac.hr/dokumenti_OAIO.asp?d=4&amp;n=12)</w:t>
      </w:r>
    </w:p>
    <w:p w14:paraId="33DDBE5A" w14:textId="77777777" w:rsidR="00C710C7" w:rsidRPr="003B6C63" w:rsidRDefault="00C710C7" w:rsidP="00C710C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Izvještaj o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rekapitualaciji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prihoda i rashoda sezone rada bazena Šandrovac u 2023. godini – dostavlja se na znanje</w:t>
      </w:r>
    </w:p>
    <w:p w14:paraId="5CDC4E12" w14:textId="77777777" w:rsidR="00C710C7" w:rsidRDefault="00C710C7" w:rsidP="00C710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ABFE68" w14:textId="4A2B6D2C" w:rsidR="00C710C7" w:rsidRPr="00374F5C" w:rsidRDefault="00C710C7" w:rsidP="00C710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74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usvojen je jednoglasno sa 9 glasova ZA od strane vijećnika Općinskog vijeća Općine Šandrovac. Zatim se prešlo na raspravljanje pojedinih točki dnevnog reda 21. sjednice Općinskog vijeća Općine Šandrovac.</w:t>
      </w:r>
    </w:p>
    <w:p w14:paraId="034B848C" w14:textId="77777777" w:rsidR="00C710C7" w:rsidRDefault="00C710C7" w:rsidP="00C710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89B25" w14:textId="77777777" w:rsidR="00C710C7" w:rsidRPr="003B6C63" w:rsidRDefault="00C710C7" w:rsidP="00621C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47D49B55" w14:textId="77777777" w:rsidR="00C710C7" w:rsidRDefault="00C710C7" w:rsidP="00C71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Aktualni sat.</w:t>
      </w:r>
    </w:p>
    <w:p w14:paraId="096FF11D" w14:textId="3F5813E5" w:rsidR="00621C46" w:rsidRDefault="00621C46" w:rsidP="00C71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*Vijećnik,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>
        <w:rPr>
          <w:rFonts w:ascii="Times New Roman" w:hAnsi="Times New Roman" w:cs="Times New Roman"/>
          <w:sz w:val="24"/>
          <w:szCs w:val="24"/>
        </w:rPr>
        <w:t>: „Situacija u našoj ulici sa ŽUC-em i grabama? Hoće li uskoro doći kopati?“</w:t>
      </w:r>
    </w:p>
    <w:p w14:paraId="2DE5F2D1" w14:textId="683CAB8C" w:rsidR="00621C46" w:rsidRDefault="00621C46" w:rsidP="00C71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**Načelnik je odgovorio da će doći, ali nisu rekli i obavijestili kada.</w:t>
      </w:r>
    </w:p>
    <w:p w14:paraId="26504C7F" w14:textId="39AE3132" w:rsidR="00621C46" w:rsidRDefault="00621C46" w:rsidP="00C71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*Vijećnik, Damir Husnjak: „Rekli ste da će kafić na bazenu nastaviti  raditi cijelu godinu?“</w:t>
      </w:r>
    </w:p>
    <w:p w14:paraId="67E5BAE1" w14:textId="51FC454A" w:rsidR="00621C46" w:rsidRDefault="00621C46" w:rsidP="00C71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**Načelnik je odgovorio da je to svakako u planu i da se radi uvjeti kako bi se to omogućilo, te da se to može očekivati od naredne sezone.</w:t>
      </w:r>
    </w:p>
    <w:p w14:paraId="0005A5BF" w14:textId="4ED730E1" w:rsidR="00796A1E" w:rsidRDefault="00796A1E" w:rsidP="0037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prisutne obavijestio što je dalje u planu s radovima u Općini Šandrovac. Radi se na projektima odvodnje u Općini Šandrovac. Proveden je i natječaj za kante za bio otpad i obnovu Vidikovca. Dobili smo Odluku Ministarstva za daljnje sufinanciranje ceste u Borovicama. Što se groblja tiče, projekti su gotovi. Radnici su </w:t>
      </w:r>
      <w:r w:rsidR="005D4527">
        <w:rPr>
          <w:rFonts w:ascii="Times New Roman" w:hAnsi="Times New Roman" w:cs="Times New Roman"/>
          <w:sz w:val="24"/>
          <w:szCs w:val="24"/>
        </w:rPr>
        <w:t>pokrili šindrom upravnu zgradu „</w:t>
      </w:r>
      <w:proofErr w:type="spellStart"/>
      <w:r w:rsidR="005D4527">
        <w:rPr>
          <w:rFonts w:ascii="Times New Roman" w:hAnsi="Times New Roman" w:cs="Times New Roman"/>
          <w:sz w:val="24"/>
          <w:szCs w:val="24"/>
        </w:rPr>
        <w:t>Metalprodukta“da</w:t>
      </w:r>
      <w:proofErr w:type="spellEnd"/>
      <w:r w:rsidR="005D4527">
        <w:rPr>
          <w:rFonts w:ascii="Times New Roman" w:hAnsi="Times New Roman" w:cs="Times New Roman"/>
          <w:sz w:val="24"/>
          <w:szCs w:val="24"/>
        </w:rPr>
        <w:t xml:space="preserve"> ne  </w:t>
      </w:r>
      <w:r w:rsidR="005D4527">
        <w:rPr>
          <w:rFonts w:ascii="Times New Roman" w:hAnsi="Times New Roman" w:cs="Times New Roman"/>
          <w:sz w:val="24"/>
          <w:szCs w:val="24"/>
        </w:rPr>
        <w:lastRenderedPageBreak/>
        <w:t xml:space="preserve">propada. Na grobljima </w:t>
      </w:r>
      <w:r w:rsidR="00E400AB">
        <w:rPr>
          <w:rFonts w:ascii="Times New Roman" w:hAnsi="Times New Roman" w:cs="Times New Roman"/>
          <w:sz w:val="24"/>
          <w:szCs w:val="24"/>
        </w:rPr>
        <w:t xml:space="preserve">su </w:t>
      </w:r>
      <w:r w:rsidR="00E400AB" w:rsidRPr="00374F5C">
        <w:rPr>
          <w:rFonts w:ascii="Times New Roman" w:hAnsi="Times New Roman" w:cs="Times New Roman"/>
          <w:color w:val="000000" w:themeColor="text1"/>
          <w:sz w:val="24"/>
          <w:szCs w:val="24"/>
        </w:rPr>
        <w:t>postavljene pipe</w:t>
      </w:r>
      <w:r w:rsidR="00374F5C" w:rsidRPr="00374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5D4527" w:rsidRPr="00374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dovedena voda. Iduće </w:t>
      </w:r>
      <w:r w:rsidR="005D4527">
        <w:rPr>
          <w:rFonts w:ascii="Times New Roman" w:hAnsi="Times New Roman" w:cs="Times New Roman"/>
          <w:sz w:val="24"/>
          <w:szCs w:val="24"/>
        </w:rPr>
        <w:t xml:space="preserve">godine će se na ribnjacima napraviti sanacija, kako je planirano. </w:t>
      </w:r>
      <w:r w:rsidR="00CC7FE9">
        <w:rPr>
          <w:rFonts w:ascii="Times New Roman" w:hAnsi="Times New Roman" w:cs="Times New Roman"/>
          <w:sz w:val="24"/>
          <w:szCs w:val="24"/>
        </w:rPr>
        <w:t>Što se tiče azila za pse, mora se dobro vidjeti isplativost, ali mora netko biti zaposlen, tako da ćemo vidjeti što će biti s time.</w:t>
      </w:r>
    </w:p>
    <w:p w14:paraId="2A3800CD" w14:textId="0DCA2816" w:rsidR="00CC7FE9" w:rsidRDefault="00CC7FE9" w:rsidP="0037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kraćeg izlaganja načelnika, dalje se je krenulo s sjednicom po točkama Dnevnog reda.</w:t>
      </w:r>
    </w:p>
    <w:p w14:paraId="1B04D64B" w14:textId="77777777" w:rsidR="00621C46" w:rsidRPr="003B6C63" w:rsidRDefault="00621C46" w:rsidP="00C710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7E1E4" w14:textId="77777777" w:rsidR="00C710C7" w:rsidRDefault="00C710C7" w:rsidP="00A06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1CE1B" w14:textId="77777777" w:rsidR="00C710C7" w:rsidRDefault="00C710C7" w:rsidP="00A06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4ECCB953" w14:textId="77777777" w:rsidR="00C710C7" w:rsidRPr="003B6C63" w:rsidRDefault="00C710C7" w:rsidP="00C710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Usvajanje zapisnika sa 20. sjednice Općinskog vijeća Općine Šandrovac</w:t>
      </w:r>
      <w:r w:rsidRPr="003B6C63">
        <w:rPr>
          <w:rFonts w:ascii="Times New Roman" w:hAnsi="Times New Roman" w:cs="Times New Roman"/>
          <w:sz w:val="24"/>
          <w:szCs w:val="24"/>
        </w:rPr>
        <w:t>.</w:t>
      </w:r>
    </w:p>
    <w:p w14:paraId="1EEE84FD" w14:textId="77777777" w:rsidR="00C710C7" w:rsidRPr="00FF07A7" w:rsidRDefault="00C710C7" w:rsidP="00C710C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Zapisnik sa 20. sjednice Općinskog vijeća jednoglasno je usvojen od strane Općinskog vijeća Općine Šandrovac sa  9 glasova ZA. </w:t>
      </w:r>
    </w:p>
    <w:p w14:paraId="3F709D99" w14:textId="77777777" w:rsidR="00C710C7" w:rsidRPr="00FF07A7" w:rsidRDefault="00C710C7" w:rsidP="00C710C7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024-02/23-01/33,  URBROJ: 2103-15-01-23-1 od 24.08.2023. )</w:t>
      </w:r>
    </w:p>
    <w:p w14:paraId="50BDDB68" w14:textId="77777777" w:rsidR="00C710C7" w:rsidRDefault="00C710C7" w:rsidP="00C710C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0418" w14:textId="77777777" w:rsidR="00C710C7" w:rsidRDefault="00C710C7" w:rsidP="00C710C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4C1FF" w14:textId="77777777" w:rsidR="00C710C7" w:rsidRDefault="00C710C7" w:rsidP="00C710C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50573A70" w14:textId="13F24238" w:rsidR="00FA56E2" w:rsidRDefault="00C710C7" w:rsidP="00C710C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izmjena i dopuna Godišnjeg plana upravljanja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raspolaganja nekretninama Općine Šandrovac i planu investicija Općine Šandrovac za 2023. godinu.</w:t>
      </w:r>
    </w:p>
    <w:p w14:paraId="621E7CF7" w14:textId="09C06F0F" w:rsidR="00FC6F16" w:rsidRPr="00FC6F16" w:rsidRDefault="00FC6F16" w:rsidP="00FC6F16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Kako nije bilo pitanja i prijedloga za raspravu, Predsjedavajući je</w:t>
      </w:r>
      <w:r w:rsidRPr="00FC6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C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izmjena i dopuna Godišnjeg plana upravljanja </w:t>
      </w:r>
      <w:r w:rsidRPr="00FC6F16">
        <w:rPr>
          <w:rFonts w:ascii="Times New Roman" w:hAnsi="Times New Roman" w:cs="Times New Roman"/>
          <w:color w:val="000000"/>
          <w:sz w:val="24"/>
          <w:szCs w:val="24"/>
        </w:rPr>
        <w:t>i raspolaganja nekretninama Općine Šandrovac i planu investicija Općine Šandrovac za 2023. godinu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dao na glasanje. </w:t>
      </w:r>
    </w:p>
    <w:p w14:paraId="27DC4B82" w14:textId="36714733" w:rsidR="00C710C7" w:rsidRPr="003B6C63" w:rsidRDefault="00C710C7" w:rsidP="00C710C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izmjene i dopune Godišnjeg plana upravljanja </w:t>
      </w:r>
      <w:r w:rsidRPr="003B6C63">
        <w:rPr>
          <w:rFonts w:ascii="Times New Roman" w:hAnsi="Times New Roman" w:cs="Times New Roman"/>
          <w:color w:val="000000"/>
          <w:sz w:val="24"/>
          <w:szCs w:val="24"/>
        </w:rPr>
        <w:t>i raspolaganja nekretninama Općine Šandrovac i planu investicija Općine Šandrovac za 2023. godinu jednoglasno su usvojene od strane Općinskog vijeća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3B6C63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B6C63">
        <w:rPr>
          <w:rFonts w:ascii="Times New Roman" w:hAnsi="Times New Roman" w:cs="Times New Roman"/>
          <w:color w:val="000000"/>
          <w:sz w:val="24"/>
          <w:szCs w:val="24"/>
        </w:rPr>
        <w:t xml:space="preserve"> glasova ZA.</w:t>
      </w:r>
    </w:p>
    <w:p w14:paraId="49499171" w14:textId="4FE307C7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288685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940-01/23-01/3,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 od 27.10.2023.)</w:t>
      </w:r>
    </w:p>
    <w:p w14:paraId="265D8660" w14:textId="77777777" w:rsidR="00C710C7" w:rsidRPr="003B6C63" w:rsidRDefault="00C710C7" w:rsidP="00C710C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CF8E10C" w14:textId="649FD2EA" w:rsidR="00C710C7" w:rsidRDefault="00C710C7" w:rsidP="00FC6F1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14:paraId="22DE70D6" w14:textId="77777777" w:rsidR="00C710C7" w:rsidRDefault="00C710C7" w:rsidP="00C710C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51018760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Odluka o raspisivanju  javnog natječaja za prodaju nekretnina u vlasništvu općine Šandrovac u k.o. Šandrovac (bivša tvornica </w:t>
      </w:r>
      <w:proofErr w:type="spellStart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Metalprodukt</w:t>
      </w:r>
      <w:proofErr w:type="spellEnd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d.d.)</w:t>
      </w:r>
    </w:p>
    <w:p w14:paraId="21E5165B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sz w:val="24"/>
          <w:szCs w:val="24"/>
        </w:rPr>
        <w:t xml:space="preserve">Predmet ovog javnog natječaja je prodaja nekretnina u Poslovnoj zoni „Bjelovarska“ u Šandrovcu, </w:t>
      </w:r>
      <w:r w:rsidRPr="00252B85">
        <w:rPr>
          <w:rFonts w:ascii="Times New Roman" w:hAnsi="Times New Roman" w:cs="Times New Roman"/>
          <w:color w:val="000000"/>
          <w:sz w:val="24"/>
          <w:szCs w:val="24"/>
        </w:rPr>
        <w:t>vlasništvo općine Šandrovac,</w:t>
      </w:r>
      <w:r w:rsidRPr="00252B85">
        <w:rPr>
          <w:rFonts w:ascii="Times New Roman" w:hAnsi="Times New Roman" w:cs="Times New Roman"/>
          <w:sz w:val="24"/>
          <w:szCs w:val="24"/>
        </w:rPr>
        <w:t xml:space="preserve"> upisanog u zemljišnim knjigama Općinskog suda u Bjelovaru u k.o. Šandrovac, zk.ul.br.1505, i to </w:t>
      </w:r>
      <w:bookmarkStart w:id="2" w:name="_Hlk148943703"/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k.č.br. 1524/2, zgrade i dvor u ulici Bjelovarska površine 10745 m2, u naravi </w:t>
      </w:r>
    </w:p>
    <w:p w14:paraId="6C9758E1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upravna zgrada sa radionicom bruto površine 786,24m2,  </w:t>
      </w:r>
    </w:p>
    <w:p w14:paraId="053995F2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proizvodno skladišna zgrada bruto površine 1.157,79 m2, </w:t>
      </w:r>
    </w:p>
    <w:p w14:paraId="0D3A0F1A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proizvodno skladišna zgrada bruto površine 1.489,69 m2 i </w:t>
      </w:r>
    </w:p>
    <w:p w14:paraId="0762160A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skladišna zgrada bruto površine 654,64 m2, </w:t>
      </w:r>
    </w:p>
    <w:p w14:paraId="58F43CF2" w14:textId="77777777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i k.č.br 1527 u naravi livada površine 1 jutro 169 </w:t>
      </w:r>
      <w:proofErr w:type="spellStart"/>
      <w:r w:rsidRPr="00252B85">
        <w:rPr>
          <w:rFonts w:ascii="Times New Roman" w:hAnsi="Times New Roman" w:cs="Times New Roman"/>
          <w:color w:val="000000"/>
          <w:sz w:val="24"/>
          <w:szCs w:val="24"/>
        </w:rPr>
        <w:t>čhv</w:t>
      </w:r>
      <w:proofErr w:type="spellEnd"/>
      <w:r w:rsidRPr="00252B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E4A35A" w14:textId="42590B14" w:rsidR="00252B85" w:rsidRPr="00252B85" w:rsidRDefault="00252B85" w:rsidP="00252B8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52B85">
        <w:rPr>
          <w:rFonts w:ascii="Times New Roman" w:hAnsi="Times New Roman" w:cs="Times New Roman"/>
          <w:color w:val="000000"/>
          <w:sz w:val="24"/>
          <w:szCs w:val="24"/>
        </w:rPr>
        <w:t>sve na adresi Bjelovarska 35, 43227 Šandrovac</w:t>
      </w:r>
      <w:bookmarkEnd w:id="2"/>
      <w:r w:rsidRPr="00252B85">
        <w:rPr>
          <w:rFonts w:ascii="Times New Roman" w:hAnsi="Times New Roman" w:cs="Times New Roman"/>
          <w:color w:val="000000"/>
          <w:sz w:val="24"/>
          <w:szCs w:val="24"/>
        </w:rPr>
        <w:t>, u svrhu obavljanja proizvodno, uslužnih i skladišnih djelatnosti.</w:t>
      </w:r>
    </w:p>
    <w:bookmarkEnd w:id="1"/>
    <w:p w14:paraId="3B6C1FFF" w14:textId="3A5472DF" w:rsidR="00252B85" w:rsidRPr="00D82494" w:rsidRDefault="00D82494" w:rsidP="00C710C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Kako nije bilo pitanja i prijedloga za raspravu, Predsjedavajući je </w:t>
      </w:r>
      <w:r w:rsidRPr="00D82494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D82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raspisivanju  javnog natječaja za prodaju nekretnina u vlasništvu općine Šandrovac u k.o. Šandrovac (bivša tvornica </w:t>
      </w:r>
      <w:proofErr w:type="spellStart"/>
      <w:r w:rsidRPr="00D82494">
        <w:rPr>
          <w:rFonts w:ascii="Times New Roman" w:hAnsi="Times New Roman" w:cs="Times New Roman"/>
          <w:color w:val="000000" w:themeColor="text1"/>
          <w:sz w:val="24"/>
          <w:szCs w:val="24"/>
        </w:rPr>
        <w:t>Metalprodukt</w:t>
      </w:r>
      <w:proofErr w:type="spellEnd"/>
      <w:r w:rsidRPr="00D82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na glasanje.</w:t>
      </w:r>
    </w:p>
    <w:p w14:paraId="4A9B95BD" w14:textId="77777777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</w:t>
      </w:r>
      <w:r w:rsidRPr="00FF07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prisutno 9 vijećnika</w:t>
      </w:r>
      <w:r w:rsidRPr="00FF07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Odluka o raspisivanju  javnog natječaja za prodaju nekretnina u vlasništvu općine Šandrovac u k.o. Šandrovac (bivša tvornica </w:t>
      </w:r>
      <w:proofErr w:type="spellStart"/>
      <w:r w:rsidRPr="003B6C63">
        <w:rPr>
          <w:rFonts w:ascii="Times New Roman" w:hAnsi="Times New Roman"/>
          <w:color w:val="000000" w:themeColor="text1"/>
          <w:sz w:val="24"/>
          <w:szCs w:val="24"/>
        </w:rPr>
        <w:t>Metalprodukt</w:t>
      </w:r>
      <w:proofErr w:type="spellEnd"/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d.d.) jednoglasno je usvojena od strane  Općinskog vijeća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Općine Šandrovac Općine Šandrovac </w:t>
      </w: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sa 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B6C63">
        <w:rPr>
          <w:rFonts w:ascii="Times New Roman" w:hAnsi="Times New Roman"/>
          <w:color w:val="000000" w:themeColor="text1"/>
          <w:sz w:val="24"/>
          <w:szCs w:val="24"/>
        </w:rPr>
        <w:t xml:space="preserve"> glasova ZA.</w:t>
      </w:r>
    </w:p>
    <w:p w14:paraId="4DCC3EE3" w14:textId="77777777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940-01/23-01/4,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od 27.10.2023.)</w:t>
      </w:r>
    </w:p>
    <w:p w14:paraId="13523DB3" w14:textId="32A72314" w:rsidR="00C710C7" w:rsidRDefault="00C710C7" w:rsidP="00D8249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Točka 5.</w:t>
      </w:r>
    </w:p>
    <w:p w14:paraId="5515A78F" w14:textId="77777777" w:rsidR="00C710C7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3" w:name="_Hlk151018882"/>
      <w:bookmarkStart w:id="4" w:name="_Hlk149289073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Odluka o raspisivanju  javnog natječaja za prodaju nekretnina u vlasništvu općine Šandrovac u k.o.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Ravneš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ošasna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ostavina iza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pok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Sejad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Vejzović</w:t>
      </w:r>
      <w:proofErr w:type="spellEnd"/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12C74733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Ovom Odlukom raspisuje se javni natječaj za prodaju nekretnina u vlasništvu općine Šandrovac, upisane u zk.ul.br. 747, k.o.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Ravneš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>, koji se sastoji od:</w:t>
      </w:r>
    </w:p>
    <w:p w14:paraId="02033D62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k.č.br. 427/1/A/DIO (DIO 427/5) vinograd Gredelj površine 106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>,</w:t>
      </w:r>
    </w:p>
    <w:p w14:paraId="51568183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k.č.br. 427/2 vinograd i oranica Gredelj površine 586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>.</w:t>
      </w:r>
    </w:p>
    <w:p w14:paraId="7EB35F2C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stečene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ošasnom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 ostavinom iza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Vejzović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Sejad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>, OIB:68569835581.</w:t>
      </w:r>
    </w:p>
    <w:p w14:paraId="425710FF" w14:textId="3D26F570" w:rsidR="008126A2" w:rsidRPr="008126A2" w:rsidRDefault="008126A2" w:rsidP="00374F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Početna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cijena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za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nekretnine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procjenjena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je </w:t>
      </w:r>
      <w:r w:rsidRPr="008126A2">
        <w:rPr>
          <w:rFonts w:ascii="Times New Roman" w:hAnsi="Times New Roman" w:cs="Times New Roman"/>
          <w:sz w:val="24"/>
          <w:szCs w:val="24"/>
        </w:rPr>
        <w:t xml:space="preserve">po ovlaštenom sudskom vještaku Saši Križu,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dipl.ing.arh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. iz Bjelovara, elaborat broj 09/2023. iz rujna 2023. godine,,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na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570,00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eura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(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slovima:petstosedamdeseteurainulacenti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).</w:t>
      </w:r>
    </w:p>
    <w:p w14:paraId="2133E3C6" w14:textId="77777777" w:rsidR="008126A2" w:rsidRPr="008126A2" w:rsidRDefault="008126A2" w:rsidP="00374F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Kupac je dužan uz kupoprodajnu cijenu platiti i troškove procjene nekretnine 370,00 eura </w:t>
      </w:r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slovima:tristosedamdeseteurainulacenti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).</w:t>
      </w:r>
    </w:p>
    <w:p w14:paraId="77A910F1" w14:textId="203181E1" w:rsidR="008126A2" w:rsidRPr="008126A2" w:rsidRDefault="008126A2" w:rsidP="00374F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>Prodaja se obavlja načinom “viđeno-kupljeno” što isključuje bilo kakve naknadne prigovore.</w:t>
      </w:r>
    </w:p>
    <w:bookmarkEnd w:id="3"/>
    <w:p w14:paraId="49FF4F42" w14:textId="5999A810" w:rsidR="00D82494" w:rsidRPr="008126A2" w:rsidRDefault="00D82494" w:rsidP="00374F5C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6A2">
        <w:rPr>
          <w:rFonts w:ascii="Times New Roman" w:hAnsi="Times New Roman"/>
          <w:color w:val="000000" w:themeColor="text1"/>
          <w:sz w:val="24"/>
          <w:szCs w:val="24"/>
        </w:rPr>
        <w:t>Kako nije bilo pitanja i prijedloga za raspravu, Predsjedavajući je</w:t>
      </w:r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Odluku o raspisivanju  javnog natječaja za prodaju nekretnina u vlasništvu općine Šandrovac u k.o. </w:t>
      </w:r>
      <w:proofErr w:type="spellStart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Sejad</w:t>
      </w:r>
      <w:proofErr w:type="spellEnd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Vejzović</w:t>
      </w:r>
      <w:proofErr w:type="spellEnd"/>
      <w:r w:rsidR="00A0682A" w:rsidRPr="008126A2">
        <w:rPr>
          <w:rFonts w:ascii="Times New Roman" w:hAnsi="Times New Roman"/>
          <w:color w:val="000000" w:themeColor="text1"/>
          <w:sz w:val="24"/>
          <w:szCs w:val="24"/>
        </w:rPr>
        <w:t>) dao na glasanje.</w:t>
      </w:r>
    </w:p>
    <w:p w14:paraId="3ACA073F" w14:textId="77777777" w:rsidR="00C710C7" w:rsidRDefault="00C710C7" w:rsidP="00374F5C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6A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. Odluka o raspisivanju  javnog natječaja za prodaju nekretnina u vlasništvu općine Šandrovac u k.o. </w:t>
      </w:r>
      <w:proofErr w:type="spellStart"/>
      <w:r w:rsidRPr="008126A2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126A2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Pr="008126A2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126A2">
        <w:rPr>
          <w:rFonts w:ascii="Times New Roman" w:hAnsi="Times New Roman"/>
          <w:color w:val="000000" w:themeColor="text1"/>
          <w:sz w:val="24"/>
          <w:szCs w:val="24"/>
        </w:rPr>
        <w:t>Sejad</w:t>
      </w:r>
      <w:proofErr w:type="spellEnd"/>
      <w:r w:rsidRPr="008126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26A2">
        <w:rPr>
          <w:rFonts w:ascii="Times New Roman" w:hAnsi="Times New Roman"/>
          <w:color w:val="000000" w:themeColor="text1"/>
          <w:sz w:val="24"/>
          <w:szCs w:val="24"/>
        </w:rPr>
        <w:t>Vejzović</w:t>
      </w:r>
      <w:proofErr w:type="spellEnd"/>
      <w:r w:rsidRPr="008126A2">
        <w:rPr>
          <w:rFonts w:ascii="Times New Roman" w:hAnsi="Times New Roman"/>
          <w:color w:val="000000" w:themeColor="text1"/>
          <w:sz w:val="24"/>
          <w:szCs w:val="24"/>
        </w:rPr>
        <w:t>) jednoglasno je usvojena od strane Općinskog vijeća Općine Šandrovac sa 9 glasova ZA.</w:t>
      </w:r>
    </w:p>
    <w:p w14:paraId="7384BDBF" w14:textId="77777777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940-01/23-01/5,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od 27.10.2023.)</w:t>
      </w:r>
    </w:p>
    <w:p w14:paraId="46703BA0" w14:textId="77777777" w:rsidR="00C710C7" w:rsidRDefault="00C710C7" w:rsidP="00C710C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6215C" w14:textId="77777777" w:rsidR="00374F5C" w:rsidRPr="003B6C63" w:rsidRDefault="00374F5C" w:rsidP="00C710C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C510D" w14:textId="77777777" w:rsidR="00C710C7" w:rsidRDefault="00C710C7" w:rsidP="00A0682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6.</w:t>
      </w:r>
    </w:p>
    <w:bookmarkEnd w:id="4"/>
    <w:p w14:paraId="409EA8C9" w14:textId="06B4D355" w:rsidR="008126A2" w:rsidRPr="008126A2" w:rsidRDefault="00C710C7" w:rsidP="008126A2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I. izmjenama i dopunama Odluke o raspisivanju  javnog natječaja za prodaju nekretnina u vlasništvu općine Šandrovac (Vinogradska 72, Šandrovac).</w:t>
      </w:r>
    </w:p>
    <w:p w14:paraId="21BDEE47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 xml:space="preserve">Ovom Odlukom raspisuje se javni natječaj za prodaju nekretnina u vlasništvu općine Šandrovac i to k.č.br. 596/1, kuća za odmor, dvorište i livada površine 711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>, zk.ul.br. 1539, k.o. Šandrovac, na adresi Vinogradska 72, 43227 Šandrovac (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ošasna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 ostavina iza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. Rolf Bernard </w:t>
      </w:r>
      <w:proofErr w:type="spellStart"/>
      <w:r w:rsidRPr="008126A2">
        <w:rPr>
          <w:rFonts w:ascii="Times New Roman" w:hAnsi="Times New Roman" w:cs="Times New Roman"/>
          <w:sz w:val="24"/>
          <w:szCs w:val="24"/>
        </w:rPr>
        <w:t>Kronmullera</w:t>
      </w:r>
      <w:proofErr w:type="spellEnd"/>
      <w:r w:rsidRPr="008126A2">
        <w:rPr>
          <w:rFonts w:ascii="Times New Roman" w:hAnsi="Times New Roman" w:cs="Times New Roman"/>
          <w:sz w:val="24"/>
          <w:szCs w:val="24"/>
        </w:rPr>
        <w:t xml:space="preserve">) za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početnu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cijenu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od 6.080,00 </w:t>
      </w:r>
      <w:proofErr w:type="spellStart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eura</w:t>
      </w:r>
      <w:proofErr w:type="spellEnd"/>
      <w:r w:rsidRPr="008126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14:paraId="0E6AE9AB" w14:textId="77777777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>Prodaja se obavlja načinom “viđeno-kupljeno” što isključuje bilo kakve naknadne prigovore.</w:t>
      </w:r>
    </w:p>
    <w:p w14:paraId="0FC01289" w14:textId="5D4C3DEA" w:rsidR="008126A2" w:rsidRPr="008126A2" w:rsidRDefault="008126A2" w:rsidP="008126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6A2">
        <w:rPr>
          <w:rFonts w:ascii="Times New Roman" w:hAnsi="Times New Roman" w:cs="Times New Roman"/>
          <w:sz w:val="24"/>
          <w:szCs w:val="24"/>
        </w:rPr>
        <w:t>Kupac je dužan uz kupoprodajnu cijenu platiti i troškove procjene nekretnine 400,00 eura kao i troškove izrade energetskog certifikata 200,00 eura.</w:t>
      </w:r>
    </w:p>
    <w:p w14:paraId="28A565B3" w14:textId="50F030B2" w:rsidR="00A0682A" w:rsidRPr="008126A2" w:rsidRDefault="00A0682A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6A2">
        <w:rPr>
          <w:rFonts w:ascii="Times New Roman" w:hAnsi="Times New Roman"/>
          <w:color w:val="000000" w:themeColor="text1"/>
          <w:sz w:val="24"/>
          <w:szCs w:val="24"/>
        </w:rPr>
        <w:t>Kako nije bilo pitanja i prijedloga za raspravu, Predsjedavajući je Odluku o I. izmjenama i dopunama Odluke o raspisivanju  javnog natječaja za prodaju nekretnina u vlasništvu općine Šandrovac (Vinogradska 72, Šandrovac) daje na glasanje i usvajanje.</w:t>
      </w:r>
    </w:p>
    <w:p w14:paraId="79843F40" w14:textId="77777777" w:rsidR="00C710C7" w:rsidRPr="008126A2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6A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</w:t>
      </w:r>
      <w:r w:rsidRPr="008126A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9 vijećnika</w:t>
      </w:r>
      <w:r w:rsidRPr="008126A2">
        <w:rPr>
          <w:rFonts w:ascii="Times New Roman" w:hAnsi="Times New Roman"/>
          <w:color w:val="000000" w:themeColor="text1"/>
          <w:sz w:val="24"/>
          <w:szCs w:val="24"/>
        </w:rPr>
        <w:t>. Odluka o I. izmjenama i dopunama Odluke o raspisivanju  javnog natječaja za prodaju nekretnina u vlasništvu općine Šandrovac (Vinogradska 72, Šandrovac)jednoglasno je prihvaćena od strane Općinskog vijeća Općine Šandrovac sa 9 glasova ZA.</w:t>
      </w:r>
    </w:p>
    <w:p w14:paraId="617B688B" w14:textId="4A2CFB30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C63">
        <w:rPr>
          <w:rFonts w:ascii="Times New Roman" w:hAnsi="Times New Roman"/>
          <w:b/>
          <w:bCs/>
          <w:color w:val="000000"/>
          <w:sz w:val="24"/>
          <w:szCs w:val="24"/>
        </w:rPr>
        <w:t xml:space="preserve">(KLASA: 940-01/23-01/6, </w:t>
      </w:r>
      <w:r w:rsidRPr="003B6C63">
        <w:rPr>
          <w:rFonts w:ascii="Times New Roman" w:hAnsi="Times New Roman"/>
          <w:b/>
          <w:bCs/>
          <w:sz w:val="24"/>
          <w:szCs w:val="24"/>
        </w:rPr>
        <w:t>URBROJ: 2103-15-01-23-1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6C63">
        <w:rPr>
          <w:rFonts w:ascii="Times New Roman" w:hAnsi="Times New Roman"/>
          <w:b/>
          <w:bCs/>
          <w:sz w:val="24"/>
          <w:szCs w:val="24"/>
        </w:rPr>
        <w:t>od 27.10.2023.)</w:t>
      </w:r>
    </w:p>
    <w:p w14:paraId="566684B8" w14:textId="77777777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51193D" w14:textId="77777777" w:rsidR="00374F5C" w:rsidRDefault="00374F5C" w:rsidP="00A0682A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28645D0" w14:textId="77777777" w:rsidR="00374F5C" w:rsidRDefault="00374F5C" w:rsidP="00A0682A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AE7C31" w14:textId="77777777" w:rsidR="00374F5C" w:rsidRDefault="00374F5C" w:rsidP="00A0682A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975A5FD" w14:textId="77777777" w:rsidR="00374F5C" w:rsidRDefault="00374F5C" w:rsidP="00A0682A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FE7A16" w14:textId="616DBFD6" w:rsidR="00C710C7" w:rsidRDefault="00C710C7" w:rsidP="00A0682A">
      <w:pPr>
        <w:pStyle w:val="Odlomakpopis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Točka 7.</w:t>
      </w:r>
    </w:p>
    <w:p w14:paraId="7E9E5F67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Odluka o I. izmjenama i dopunama Odluke o imenovanju Povjerenstva za </w:t>
      </w: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zakup poljoprivrednog zemljišta u vlasništvu države na području Općine Šandrovac.</w:t>
      </w:r>
    </w:p>
    <w:p w14:paraId="1CBEE237" w14:textId="1B9AA210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Amandman vijećnika Igora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Škudara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predlaže se umjesto vijećnika Mirka Bedekovića Nikolu Halapa, Nikola Halapa ne prihvaća prijedlog,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člana Povjerenstva</w:t>
      </w:r>
      <w:r w:rsidR="00374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61F90BC1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. Odluka o I. izmjenama i dopunama Odluke o imenovanju Povjerenstva za zakup</w:t>
      </w: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poljoprivrednog zemljišta u vlasništvu države na području Općine Šandrovac sa amandmanom usvojena je sa 6  glasa ZA, 1 glas PROTIV (Nikola Halapa), 2 glasa SUZDRŽAN (Katarina Blažeković, 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), od strane Općinskog vijeća općine Šandrovac.</w:t>
      </w:r>
    </w:p>
    <w:p w14:paraId="2A44D8A9" w14:textId="77777777" w:rsidR="00C710C7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945-01/23-01/1, URBROJ: 2103-15-01-23-1 od 27.10.2023)</w:t>
      </w:r>
    </w:p>
    <w:p w14:paraId="5C3EC9FD" w14:textId="77777777" w:rsidR="00A0682A" w:rsidRPr="00FF07A7" w:rsidRDefault="00A0682A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38944D" w14:textId="77777777" w:rsidR="00C710C7" w:rsidRDefault="00C710C7" w:rsidP="00A0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Točka 8.</w:t>
      </w:r>
    </w:p>
    <w:p w14:paraId="4B9E1DB2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Odluka o I. izmjenama i dopunama Odluke o imenovanju Povjerenstva za </w:t>
      </w:r>
      <w:r w:rsidRPr="00FF07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prodaju poljoprivrednog zemljišta u vlasništvu države na području Općine Šandrovac.</w:t>
      </w:r>
    </w:p>
    <w:p w14:paraId="0BE619B2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Amandman vijećnika Igora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Škudara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predlaže se umjesto vijećnika Mirka Bedekovića Nikolu Halapa, Nikola Halapa ne prihvaća prijedlog,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člana Povjerenstva </w:t>
      </w:r>
    </w:p>
    <w:p w14:paraId="157487F3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Odluka o I. izmjenama i dopunama Odluke o imenovanju Povjerenstva za </w:t>
      </w: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prodaju poljoprivrednog zemljišta u vlasništvu države na području Općine Šandrovac sa amandmanom usvojena je sa 6  glasa ZA, 1 glas PROTIV (Nikola Halapa), 2 glasa SUZDRŽAN (Katarina Blažeković, 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), od strane Općinskog vijeća općine Šandrovac.</w:t>
      </w:r>
    </w:p>
    <w:p w14:paraId="3290374A" w14:textId="77777777" w:rsidR="00C710C7" w:rsidRPr="00FF07A7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945-01/23-01/2, URBROJ: 2103-15-01-23-1 od 27.10.2023)</w:t>
      </w:r>
    </w:p>
    <w:p w14:paraId="61A5ECB2" w14:textId="77777777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764833" w14:textId="77777777" w:rsidR="00C710C7" w:rsidRDefault="00C710C7" w:rsidP="004A66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9.</w:t>
      </w:r>
    </w:p>
    <w:p w14:paraId="15BC96B6" w14:textId="77777777" w:rsidR="00C710C7" w:rsidRDefault="00C710C7" w:rsidP="00C710C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1019342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Odluka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o davanju koncesije za obavljanje dimnjačarskih poslova na području Općine Šandrovac za razdoblje od 2023. do 2028. godine.</w:t>
      </w:r>
    </w:p>
    <w:bookmarkEnd w:id="5"/>
    <w:p w14:paraId="1D3C46E3" w14:textId="3365AE1C" w:rsidR="004A66B0" w:rsidRPr="004A66B0" w:rsidRDefault="004A66B0" w:rsidP="00374F5C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pitanja i prijedloga za raspravu, Predsjedavajući je</w:t>
      </w:r>
      <w:r w:rsidRPr="004A66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A6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Odluku </w:t>
      </w:r>
      <w:r w:rsidRPr="004A66B0">
        <w:rPr>
          <w:rFonts w:ascii="Times New Roman" w:hAnsi="Times New Roman" w:cs="Times New Roman"/>
          <w:sz w:val="24"/>
          <w:szCs w:val="24"/>
        </w:rPr>
        <w:t>o davanju koncesije za obavljanje dimnjačarskih poslova na području Općine Šandrovac za razdoblje od 2023. do 2028. godine</w:t>
      </w:r>
      <w:r>
        <w:rPr>
          <w:rFonts w:ascii="Times New Roman" w:hAnsi="Times New Roman" w:cs="Times New Roman"/>
          <w:sz w:val="24"/>
          <w:szCs w:val="24"/>
        </w:rPr>
        <w:t xml:space="preserve"> dao usvajanje.</w:t>
      </w:r>
    </w:p>
    <w:p w14:paraId="7EEE70D9" w14:textId="77777777" w:rsidR="00C710C7" w:rsidRPr="00FF07A7" w:rsidRDefault="00C710C7" w:rsidP="00374F5C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Odluka o davanju koncesije za obavljanje dimnjačarskih poslova na području Općine Šandrovac za razdoblje od 2023. do 2028. godine usvojena je jednoglasno sa 9 ZA od strane Općinskog vijeća </w:t>
      </w:r>
      <w:r w:rsidRPr="00FF07A7">
        <w:rPr>
          <w:rFonts w:ascii="Times New Roman" w:hAnsi="Times New Roman"/>
          <w:color w:val="000000" w:themeColor="text1"/>
          <w:sz w:val="24"/>
          <w:szCs w:val="24"/>
        </w:rPr>
        <w:t>Općine Šandrovac.</w:t>
      </w:r>
    </w:p>
    <w:p w14:paraId="627FBD46" w14:textId="77777777" w:rsidR="00CC7FE9" w:rsidRDefault="00CC7FE9" w:rsidP="00374F5C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C1F88" w14:textId="3C3BF055" w:rsidR="00C710C7" w:rsidRPr="00FF07A7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UP/I-363-01/23-01/1, URBROJ: 2103-15-01-23-1 od 27.10.2023.)</w:t>
      </w:r>
    </w:p>
    <w:p w14:paraId="7B02710E" w14:textId="77777777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B81F52" w14:textId="77777777" w:rsidR="00C710C7" w:rsidRDefault="00C710C7" w:rsidP="00CE192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10.</w:t>
      </w:r>
    </w:p>
    <w:p w14:paraId="5BE3B0DD" w14:textId="6D264587" w:rsidR="00E52CCB" w:rsidRPr="00E52CCB" w:rsidRDefault="00C710C7" w:rsidP="00E52CC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Procjene ugroženosti od požara i tehnološke eksplozije na području Općine Šandrovac.</w:t>
      </w:r>
    </w:p>
    <w:p w14:paraId="5CC8C418" w14:textId="4D901F87" w:rsidR="00E52CCB" w:rsidRPr="00E52CCB" w:rsidRDefault="00E52CCB" w:rsidP="00374F5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CCB">
        <w:rPr>
          <w:rFonts w:ascii="Times New Roman" w:hAnsi="Times New Roman" w:cs="Times New Roman"/>
          <w:color w:val="000000"/>
          <w:sz w:val="24"/>
          <w:szCs w:val="24"/>
        </w:rPr>
        <w:t>Donosi se Procjena ugroženosti od požara i tehnološke eksplozije za područje Općine Šandrovac,  koje je izradio „</w:t>
      </w:r>
      <w:proofErr w:type="spellStart"/>
      <w:r w:rsidRPr="00E52CCB">
        <w:rPr>
          <w:rFonts w:ascii="Times New Roman" w:hAnsi="Times New Roman" w:cs="Times New Roman"/>
          <w:color w:val="000000"/>
          <w:sz w:val="24"/>
          <w:szCs w:val="24"/>
        </w:rPr>
        <w:t>Zagrebinspekt</w:t>
      </w:r>
      <w:proofErr w:type="spellEnd"/>
      <w:r w:rsidRPr="00E52CCB">
        <w:rPr>
          <w:rFonts w:ascii="Times New Roman" w:hAnsi="Times New Roman" w:cs="Times New Roman"/>
          <w:color w:val="000000"/>
          <w:sz w:val="24"/>
          <w:szCs w:val="24"/>
        </w:rPr>
        <w:t xml:space="preserve">“ d.o.o. za kontrolu i inženjering, PJ26 Koprivnica, Opatička 5/I . </w:t>
      </w:r>
    </w:p>
    <w:p w14:paraId="0D46BCFA" w14:textId="06B90B3D" w:rsidR="00E52CCB" w:rsidRPr="00E52CCB" w:rsidRDefault="00E52CCB" w:rsidP="00374F5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CB">
        <w:rPr>
          <w:rFonts w:ascii="Times New Roman" w:hAnsi="Times New Roman" w:cs="Times New Roman"/>
          <w:color w:val="000000"/>
          <w:sz w:val="24"/>
          <w:szCs w:val="24"/>
        </w:rPr>
        <w:t>Procjena ugroženosti od požara i tehnološke eksplozije za područje Općine Šandrovac  iz članka 1. sastavni je dio ove Odluke.</w:t>
      </w:r>
      <w:r w:rsidR="00374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CCB">
        <w:rPr>
          <w:rFonts w:ascii="Times New Roman" w:hAnsi="Times New Roman" w:cs="Times New Roman"/>
          <w:sz w:val="24"/>
          <w:szCs w:val="24"/>
        </w:rPr>
        <w:t>Kako nije bilo pitanja i prijedloga za raspravu, Predsjedavajući je Odluku dao na glasanje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686E2" w14:textId="56242A4D" w:rsidR="00C710C7" w:rsidRPr="00FF07A7" w:rsidRDefault="00C710C7" w:rsidP="00C710C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lastRenderedPageBreak/>
        <w:t xml:space="preserve">U trenutku glasanja bilo je </w:t>
      </w:r>
      <w:r w:rsidR="00E52C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. Procjena ugroženosti od požara i tehnološke eksplozije na području Općine Šandrovac jednoglasno je usvojena od strane Općinskog vijeća Općine Šandrovac sa 9 glasova ZA.</w:t>
      </w:r>
    </w:p>
    <w:p w14:paraId="2B817BF9" w14:textId="06B6E4B3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9290204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250-01/23-01/2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 od 27.10.2023)</w:t>
      </w:r>
    </w:p>
    <w:bookmarkEnd w:id="6"/>
    <w:p w14:paraId="217DBA47" w14:textId="77777777" w:rsidR="00C710C7" w:rsidRPr="003B6C63" w:rsidRDefault="00C710C7" w:rsidP="00C710C7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5FFFD2" w14:textId="77777777" w:rsidR="00C710C7" w:rsidRDefault="00C710C7" w:rsidP="00CE192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E606CF" w14:textId="77777777" w:rsidR="00C710C7" w:rsidRDefault="00C710C7" w:rsidP="00CE192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11.</w:t>
      </w:r>
    </w:p>
    <w:p w14:paraId="23A02637" w14:textId="77777777" w:rsidR="00C710C7" w:rsidRPr="003B6C63" w:rsidRDefault="00C710C7" w:rsidP="00C710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Provedbenog plana unaprjeđenja zaštite od požara na području Općine Šandrovac za 2023. godinu.</w:t>
      </w:r>
    </w:p>
    <w:p w14:paraId="51E6DEDA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. Provedbeni  plan unaprjeđenja zaštite od požara na području Općine Šandrovac za 2023. godinu jednoglasno je usvojen od  strane Općinskog vijeća Općine Šandrovac sa 9 glasova ZA.</w:t>
      </w:r>
    </w:p>
    <w:p w14:paraId="210026FE" w14:textId="5C9C2900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250-01/23-01/4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 od 27.10.2023)</w:t>
      </w:r>
    </w:p>
    <w:p w14:paraId="6224C5DA" w14:textId="77777777" w:rsidR="00374F5C" w:rsidRDefault="00374F5C" w:rsidP="00CE19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1C3ED" w14:textId="77777777" w:rsidR="00374F5C" w:rsidRPr="003B6C63" w:rsidRDefault="00374F5C" w:rsidP="00CE19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8A5D8" w14:textId="77777777" w:rsidR="00C710C7" w:rsidRDefault="00C710C7" w:rsidP="00CE19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12.</w:t>
      </w:r>
    </w:p>
    <w:p w14:paraId="07D156A7" w14:textId="0FD240F2" w:rsidR="00E52CCB" w:rsidRPr="00E52CCB" w:rsidRDefault="00C710C7" w:rsidP="00E5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Plana zaštite od požara na području Općine Šandrovac</w:t>
      </w:r>
      <w:r w:rsidR="00E52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5A3611D" w14:textId="41FC86F5" w:rsidR="00E52CCB" w:rsidRPr="00E52CCB" w:rsidRDefault="00E52CCB" w:rsidP="00E52CCB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D206A5">
        <w:rPr>
          <w:rFonts w:ascii="Times New Roman" w:hAnsi="Times New Roman"/>
          <w:color w:val="000000"/>
          <w:sz w:val="24"/>
          <w:szCs w:val="24"/>
        </w:rPr>
        <w:t>Donosi se P</w:t>
      </w:r>
      <w:r>
        <w:rPr>
          <w:rFonts w:ascii="Times New Roman" w:hAnsi="Times New Roman"/>
          <w:color w:val="000000"/>
          <w:sz w:val="24"/>
          <w:szCs w:val="24"/>
        </w:rPr>
        <w:t xml:space="preserve">lan zaštite od požara </w:t>
      </w:r>
      <w:r w:rsidRPr="00D206A5">
        <w:rPr>
          <w:rFonts w:ascii="Times New Roman" w:hAnsi="Times New Roman"/>
          <w:color w:val="000000"/>
          <w:sz w:val="24"/>
          <w:szCs w:val="24"/>
        </w:rPr>
        <w:t>za područje Općine Šandrovac,  koje je izradio „</w:t>
      </w:r>
      <w:proofErr w:type="spellStart"/>
      <w:r w:rsidRPr="00D206A5">
        <w:rPr>
          <w:rFonts w:ascii="Times New Roman" w:hAnsi="Times New Roman"/>
          <w:color w:val="000000"/>
          <w:sz w:val="24"/>
          <w:szCs w:val="24"/>
        </w:rPr>
        <w:t>Zagrebinspekt</w:t>
      </w:r>
      <w:proofErr w:type="spellEnd"/>
      <w:r w:rsidRPr="00D206A5">
        <w:rPr>
          <w:rFonts w:ascii="Times New Roman" w:hAnsi="Times New Roman"/>
          <w:color w:val="000000"/>
          <w:sz w:val="24"/>
          <w:szCs w:val="24"/>
        </w:rPr>
        <w:t xml:space="preserve">“ d.o.o. za kontrolu i inženjering, PJ26 Koprivnica, Opatička 5/I . </w:t>
      </w:r>
    </w:p>
    <w:p w14:paraId="7A7AA21E" w14:textId="77777777" w:rsidR="00C710C7" w:rsidRPr="00FF07A7" w:rsidRDefault="00C710C7" w:rsidP="00C710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 9 vijećnika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Plan zaštite od požara na području Općine Šandrovac jednoglasno je usvojen od strane općinskog vijeća Općine Šandrovac 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ZA.</w:t>
      </w:r>
    </w:p>
    <w:p w14:paraId="4DAA4B63" w14:textId="6E709577" w:rsidR="00C710C7" w:rsidRPr="003B6C63" w:rsidRDefault="00C710C7" w:rsidP="00C710C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250-01/23-01/3 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 2103-15-01-23-1 od 27.10.2023)</w:t>
      </w:r>
    </w:p>
    <w:p w14:paraId="02AD5AE1" w14:textId="77777777" w:rsidR="00CC7FE9" w:rsidRDefault="00CC7FE9" w:rsidP="00C710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723BEC" w14:textId="77777777" w:rsidR="00374F5C" w:rsidRDefault="00374F5C" w:rsidP="00C710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68E65" w14:textId="77777777" w:rsidR="00C710C7" w:rsidRDefault="00C710C7" w:rsidP="00CE19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13.</w:t>
      </w:r>
    </w:p>
    <w:p w14:paraId="4611B632" w14:textId="77777777" w:rsidR="00C710C7" w:rsidRPr="003B6C63" w:rsidRDefault="00C710C7" w:rsidP="00C710C7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Izvještaj o </w:t>
      </w:r>
      <w:proofErr w:type="spellStart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rekapitualaciji</w:t>
      </w:r>
      <w:proofErr w:type="spellEnd"/>
      <w:r w:rsidRPr="003B6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prihoda i rashoda sezone rada bazena Šandrovac u 2023. godini. </w:t>
      </w:r>
    </w:p>
    <w:p w14:paraId="30877F98" w14:textId="77777777" w:rsidR="00C710C7" w:rsidRDefault="00C710C7" w:rsidP="00C710C7">
      <w:pPr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O ovoj točki nije bilo rasprave već je samo dana na znanje.</w:t>
      </w:r>
    </w:p>
    <w:p w14:paraId="30E422A6" w14:textId="77777777" w:rsidR="00374F5C" w:rsidRPr="003B6C63" w:rsidRDefault="00374F5C" w:rsidP="00C710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2E2AA" w14:textId="77777777" w:rsidR="00C710C7" w:rsidRPr="00FF07A7" w:rsidRDefault="00C710C7" w:rsidP="00C710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Sjednica je završena u 19,45 sati.</w:t>
      </w:r>
    </w:p>
    <w:p w14:paraId="11FE6B94" w14:textId="77777777" w:rsidR="00C710C7" w:rsidRPr="003B6C63" w:rsidRDefault="00C710C7" w:rsidP="00C710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1BBBE" w14:textId="77777777" w:rsidR="00C710C7" w:rsidRPr="003B6C63" w:rsidRDefault="00C710C7" w:rsidP="00C71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Zapisničar </w:t>
      </w:r>
    </w:p>
    <w:p w14:paraId="6E3C63F4" w14:textId="77777777" w:rsidR="00C710C7" w:rsidRPr="003B6C63" w:rsidRDefault="00C710C7" w:rsidP="00C71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Općinsko vijeće Općine Šandrovac</w:t>
      </w:r>
    </w:p>
    <w:p w14:paraId="1DD3721E" w14:textId="77777777" w:rsidR="00C710C7" w:rsidRPr="003B6C63" w:rsidRDefault="00C710C7" w:rsidP="00C71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Sandra Sedlanić                                                                       Predsjednik općinskog vijeća</w:t>
      </w:r>
    </w:p>
    <w:p w14:paraId="53CDA0B8" w14:textId="77777777" w:rsidR="00C710C7" w:rsidRPr="003B6C63" w:rsidRDefault="00C710C7" w:rsidP="00C71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Slaven </w:t>
      </w:r>
      <w:proofErr w:type="spellStart"/>
      <w:r w:rsidRPr="003B6C63">
        <w:rPr>
          <w:rFonts w:ascii="Times New Roman" w:hAnsi="Times New Roman" w:cs="Times New Roman"/>
          <w:b/>
          <w:bCs/>
          <w:sz w:val="24"/>
          <w:szCs w:val="24"/>
        </w:rPr>
        <w:t>Kurtak</w:t>
      </w:r>
      <w:proofErr w:type="spellEnd"/>
    </w:p>
    <w:p w14:paraId="5CE9C9C7" w14:textId="77777777" w:rsidR="00AA3B3A" w:rsidRDefault="00AA3B3A"/>
    <w:sectPr w:rsidR="00AA3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C87E" w14:textId="77777777" w:rsidR="009204B0" w:rsidRDefault="009204B0" w:rsidP="00C26D7C">
      <w:pPr>
        <w:spacing w:after="0" w:line="240" w:lineRule="auto"/>
      </w:pPr>
      <w:r>
        <w:separator/>
      </w:r>
    </w:p>
  </w:endnote>
  <w:endnote w:type="continuationSeparator" w:id="0">
    <w:p w14:paraId="464CDCB2" w14:textId="77777777" w:rsidR="009204B0" w:rsidRDefault="009204B0" w:rsidP="00C2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CA2" w14:textId="77777777" w:rsidR="00C26D7C" w:rsidRDefault="00C26D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423755"/>
      <w:docPartObj>
        <w:docPartGallery w:val="Page Numbers (Bottom of Page)"/>
        <w:docPartUnique/>
      </w:docPartObj>
    </w:sdtPr>
    <w:sdtContent>
      <w:p w14:paraId="00B239F9" w14:textId="1D7F9229" w:rsidR="0096467A" w:rsidRDefault="009646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7F093" w14:textId="77777777" w:rsidR="00C26D7C" w:rsidRDefault="00C26D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F4D5" w14:textId="77777777" w:rsidR="00C26D7C" w:rsidRDefault="00C26D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181" w14:textId="77777777" w:rsidR="009204B0" w:rsidRDefault="009204B0" w:rsidP="00C26D7C">
      <w:pPr>
        <w:spacing w:after="0" w:line="240" w:lineRule="auto"/>
      </w:pPr>
      <w:r>
        <w:separator/>
      </w:r>
    </w:p>
  </w:footnote>
  <w:footnote w:type="continuationSeparator" w:id="0">
    <w:p w14:paraId="4A0EB729" w14:textId="77777777" w:rsidR="009204B0" w:rsidRDefault="009204B0" w:rsidP="00C2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882F" w14:textId="77777777" w:rsidR="00C26D7C" w:rsidRDefault="00C26D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7FC6" w14:textId="77777777" w:rsidR="00C26D7C" w:rsidRDefault="00C26D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179" w14:textId="77777777" w:rsidR="00C26D7C" w:rsidRDefault="00C26D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D43916"/>
    <w:multiLevelType w:val="hybridMultilevel"/>
    <w:tmpl w:val="C8AC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882"/>
    <w:multiLevelType w:val="hybridMultilevel"/>
    <w:tmpl w:val="9126EA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321164">
    <w:abstractNumId w:val="0"/>
  </w:num>
  <w:num w:numId="2" w16cid:durableId="33384212">
    <w:abstractNumId w:val="1"/>
  </w:num>
  <w:num w:numId="3" w16cid:durableId="1161047985">
    <w:abstractNumId w:val="3"/>
  </w:num>
  <w:num w:numId="4" w16cid:durableId="152439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7"/>
    <w:rsid w:val="00215C08"/>
    <w:rsid w:val="00252B85"/>
    <w:rsid w:val="002A4890"/>
    <w:rsid w:val="00374F5C"/>
    <w:rsid w:val="004A66B0"/>
    <w:rsid w:val="005D4527"/>
    <w:rsid w:val="00621C46"/>
    <w:rsid w:val="0066346B"/>
    <w:rsid w:val="00796A1E"/>
    <w:rsid w:val="007F04D4"/>
    <w:rsid w:val="0080698B"/>
    <w:rsid w:val="008126A2"/>
    <w:rsid w:val="008669E3"/>
    <w:rsid w:val="009204B0"/>
    <w:rsid w:val="0096467A"/>
    <w:rsid w:val="00A0682A"/>
    <w:rsid w:val="00A073AC"/>
    <w:rsid w:val="00AA3B3A"/>
    <w:rsid w:val="00AF51EA"/>
    <w:rsid w:val="00BB67F3"/>
    <w:rsid w:val="00C26D7C"/>
    <w:rsid w:val="00C710C7"/>
    <w:rsid w:val="00CC7FE9"/>
    <w:rsid w:val="00CE192D"/>
    <w:rsid w:val="00D34878"/>
    <w:rsid w:val="00D82494"/>
    <w:rsid w:val="00E400AB"/>
    <w:rsid w:val="00E52CCB"/>
    <w:rsid w:val="00FA56E2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DBCF"/>
  <w15:chartTrackingRefBased/>
  <w15:docId w15:val="{93D87E5B-473B-4CE1-8932-9281E65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7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710C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710C7"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2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D7C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2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D7C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E8C8-83E7-4463-81B3-1D05AF54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cp:lastPrinted>2023-12-06T10:35:00Z</cp:lastPrinted>
  <dcterms:created xsi:type="dcterms:W3CDTF">2023-11-20T13:12:00Z</dcterms:created>
  <dcterms:modified xsi:type="dcterms:W3CDTF">2023-12-06T10:37:00Z</dcterms:modified>
</cp:coreProperties>
</file>