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9A" w:rsidRDefault="00336F9A" w:rsidP="00336F9A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6C1DDD17" wp14:editId="50B79DF6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6F9A" w:rsidRDefault="00336F9A" w:rsidP="00336F9A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336F9A" w:rsidRDefault="00336F9A" w:rsidP="00336F9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336F9A" w:rsidRDefault="00336F9A" w:rsidP="00336F9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336F9A" w:rsidRDefault="00336F9A" w:rsidP="00336F9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336F9A" w:rsidRDefault="00336F9A" w:rsidP="00336F9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336F9A" w:rsidRDefault="00336F9A" w:rsidP="00336F9A">
      <w:pPr>
        <w:spacing w:after="0" w:line="240" w:lineRule="auto"/>
        <w:rPr>
          <w:rFonts w:ascii="Times New Roman" w:hAnsi="Times New Roman"/>
          <w:b/>
        </w:rPr>
      </w:pPr>
    </w:p>
    <w:p w:rsidR="00336F9A" w:rsidRDefault="00336F9A" w:rsidP="00336F9A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KLASA:  021-05/16-01/</w:t>
      </w:r>
    </w:p>
    <w:p w:rsidR="00336F9A" w:rsidRDefault="00336F9A" w:rsidP="00336F9A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URBROJ: 2123-05-01-16-1</w:t>
      </w:r>
    </w:p>
    <w:p w:rsidR="00336F9A" w:rsidRDefault="00336F9A" w:rsidP="00336F9A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U Šandrovcu, 22.07.2016. </w:t>
      </w:r>
    </w:p>
    <w:p w:rsidR="00336F9A" w:rsidRDefault="00336F9A" w:rsidP="00336F9A">
      <w:pPr>
        <w:spacing w:after="0" w:line="240" w:lineRule="auto"/>
        <w:rPr>
          <w:rFonts w:ascii="Times New Roman" w:hAnsi="Times New Roman"/>
          <w:b/>
        </w:rPr>
      </w:pPr>
    </w:p>
    <w:p w:rsidR="00336F9A" w:rsidRDefault="00336F9A" w:rsidP="00336F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42. </w:t>
      </w:r>
      <w:proofErr w:type="spellStart"/>
      <w:r>
        <w:rPr>
          <w:rFonts w:ascii="Times New Roman" w:hAnsi="Times New Roman"/>
        </w:rPr>
        <w:t>toč</w:t>
      </w:r>
      <w:proofErr w:type="spellEnd"/>
      <w:r>
        <w:rPr>
          <w:rFonts w:ascii="Times New Roman" w:hAnsi="Times New Roman"/>
        </w:rPr>
        <w:t>. 2. Statuta Općine Šandrovac ("Općinski glasnik" 32 od 19.03.2013.) i članka 56. stavka 1. Poslovnika Općinskog vijeća Općine Šandrovac dana 22.07.2016. godine</w:t>
      </w:r>
    </w:p>
    <w:p w:rsidR="00336F9A" w:rsidRDefault="00336F9A" w:rsidP="00336F9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336F9A" w:rsidRDefault="00336F9A" w:rsidP="00336F9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336F9A" w:rsidRDefault="00336F9A" w:rsidP="00336F9A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 xml:space="preserve">24. telefonsku sjednicu </w:t>
      </w:r>
      <w:r>
        <w:rPr>
          <w:rFonts w:ascii="Times New Roman" w:hAnsi="Times New Roman"/>
          <w:b/>
        </w:rPr>
        <w:t>Općinskog vijeća Općine Šandrovac</w:t>
      </w:r>
    </w:p>
    <w:p w:rsidR="00336F9A" w:rsidRDefault="00336F9A" w:rsidP="00336F9A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hr-HR"/>
        </w:rPr>
        <w:t>za 25.07</w:t>
      </w:r>
      <w:r>
        <w:rPr>
          <w:rFonts w:ascii="Times New Roman" w:hAnsi="Times New Roman"/>
          <w:b/>
          <w:color w:val="000000"/>
        </w:rPr>
        <w:t>.2016. godine  u 09,30 sati</w:t>
      </w:r>
    </w:p>
    <w:p w:rsidR="00336F9A" w:rsidRDefault="00336F9A" w:rsidP="00336F9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336F9A" w:rsidRDefault="00336F9A" w:rsidP="00336F9A">
      <w:pPr>
        <w:ind w:firstLine="708"/>
        <w:jc w:val="both"/>
      </w:pPr>
      <w:r>
        <w:rPr>
          <w:rFonts w:ascii="Times New Roman" w:hAnsi="Times New Roman"/>
          <w:lang w:eastAsia="hr-HR"/>
        </w:rPr>
        <w:t xml:space="preserve">Tijekom telefonske sjednice Općinskog vijeća Općine Šandrovac </w:t>
      </w:r>
      <w:r>
        <w:rPr>
          <w:rFonts w:ascii="Times New Roman" w:hAnsi="Times New Roman"/>
        </w:rPr>
        <w:t xml:space="preserve">telefonom će biti obaviješteni Vijećnici Općinskog vijeća Općine Šandrovac Stjepan </w:t>
      </w:r>
      <w:proofErr w:type="spellStart"/>
      <w:r>
        <w:rPr>
          <w:rFonts w:ascii="Times New Roman" w:hAnsi="Times New Roman"/>
        </w:rPr>
        <w:t>Žager</w:t>
      </w:r>
      <w:proofErr w:type="spellEnd"/>
      <w:r>
        <w:rPr>
          <w:rFonts w:ascii="Times New Roman" w:hAnsi="Times New Roman"/>
        </w:rPr>
        <w:t xml:space="preserve">, Mirko Bedeković, Miroslav Sokolić, Nikola </w:t>
      </w:r>
      <w:proofErr w:type="spellStart"/>
      <w:r>
        <w:rPr>
          <w:rFonts w:ascii="Times New Roman" w:hAnsi="Times New Roman"/>
        </w:rPr>
        <w:t>Halapa</w:t>
      </w:r>
      <w:proofErr w:type="spellEnd"/>
      <w:r>
        <w:rPr>
          <w:rFonts w:ascii="Times New Roman" w:hAnsi="Times New Roman"/>
        </w:rPr>
        <w:t xml:space="preserve">, Darko </w:t>
      </w:r>
      <w:proofErr w:type="spellStart"/>
      <w:r>
        <w:rPr>
          <w:rFonts w:ascii="Times New Roman" w:hAnsi="Times New Roman"/>
        </w:rPr>
        <w:t>Halauš</w:t>
      </w:r>
      <w:proofErr w:type="spellEnd"/>
      <w:r>
        <w:rPr>
          <w:rFonts w:ascii="Times New Roman" w:hAnsi="Times New Roman"/>
        </w:rPr>
        <w:t xml:space="preserve">,  Damir </w:t>
      </w:r>
      <w:proofErr w:type="spellStart"/>
      <w:r>
        <w:rPr>
          <w:rFonts w:ascii="Times New Roman" w:hAnsi="Times New Roman"/>
        </w:rPr>
        <w:t>Husnjak</w:t>
      </w:r>
      <w:proofErr w:type="spellEnd"/>
      <w:r>
        <w:rPr>
          <w:rFonts w:ascii="Times New Roman" w:hAnsi="Times New Roman"/>
        </w:rPr>
        <w:t xml:space="preserve">, Biljana </w:t>
      </w:r>
      <w:proofErr w:type="spellStart"/>
      <w:r>
        <w:rPr>
          <w:rFonts w:ascii="Times New Roman" w:hAnsi="Times New Roman"/>
        </w:rPr>
        <w:t>Solar</w:t>
      </w:r>
      <w:proofErr w:type="spellEnd"/>
      <w:r>
        <w:rPr>
          <w:rFonts w:ascii="Times New Roman" w:hAnsi="Times New Roman"/>
        </w:rPr>
        <w:t xml:space="preserve">,  Valent </w:t>
      </w:r>
      <w:proofErr w:type="spellStart"/>
      <w:r>
        <w:rPr>
          <w:rFonts w:ascii="Times New Roman" w:hAnsi="Times New Roman"/>
        </w:rPr>
        <w:t>Štandar</w:t>
      </w:r>
      <w:proofErr w:type="spellEnd"/>
      <w:r>
        <w:rPr>
          <w:rFonts w:ascii="Times New Roman" w:hAnsi="Times New Roman"/>
        </w:rPr>
        <w:t xml:space="preserve">,  Draženko Kolarić, Ranko </w:t>
      </w:r>
      <w:proofErr w:type="spellStart"/>
      <w:r>
        <w:rPr>
          <w:rFonts w:ascii="Times New Roman" w:hAnsi="Times New Roman"/>
        </w:rPr>
        <w:t>Ormanović</w:t>
      </w:r>
      <w:proofErr w:type="spellEnd"/>
      <w:r>
        <w:rPr>
          <w:rFonts w:ascii="Times New Roman" w:hAnsi="Times New Roman"/>
        </w:rPr>
        <w:t xml:space="preserve">, Ivan </w:t>
      </w:r>
      <w:proofErr w:type="spellStart"/>
      <w:r>
        <w:rPr>
          <w:rFonts w:ascii="Times New Roman" w:hAnsi="Times New Roman"/>
        </w:rPr>
        <w:t>Pleško</w:t>
      </w:r>
      <w:proofErr w:type="spellEnd"/>
      <w:r>
        <w:rPr>
          <w:rFonts w:ascii="Times New Roman" w:hAnsi="Times New Roman"/>
        </w:rPr>
        <w:t xml:space="preserve">. </w:t>
      </w:r>
    </w:p>
    <w:p w:rsidR="00336F9A" w:rsidRDefault="00336F9A" w:rsidP="00336F9A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336F9A" w:rsidRDefault="00336F9A" w:rsidP="00336F9A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336F9A" w:rsidRDefault="00336F9A" w:rsidP="00336F9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336F9A" w:rsidRDefault="00336F9A" w:rsidP="00336F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6F9A" w:rsidRDefault="00336F9A" w:rsidP="00336F9A">
      <w:pPr>
        <w:spacing w:after="0" w:line="240" w:lineRule="auto"/>
        <w:jc w:val="both"/>
        <w:rPr>
          <w:rFonts w:ascii="Times New Roman" w:hAnsi="Times New Roman"/>
        </w:rPr>
      </w:pPr>
    </w:p>
    <w:p w:rsidR="00336F9A" w:rsidRDefault="00336F9A" w:rsidP="00336F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Odluka o  povjeravanju obavljanje komunalne djelatnosti redovnog i interventnog održavanja javne rasvjete na području Općine Šandrovac tvrtki Rotor d.o.o. Bjelovar</w:t>
      </w:r>
    </w:p>
    <w:p w:rsidR="00336F9A" w:rsidRDefault="00336F9A" w:rsidP="00336F9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36F9A" w:rsidRDefault="00336F9A" w:rsidP="00336F9A">
      <w:pPr>
        <w:spacing w:after="0" w:line="240" w:lineRule="auto"/>
        <w:ind w:left="4248"/>
        <w:rPr>
          <w:rFonts w:ascii="Times New Roman" w:hAnsi="Times New Roman"/>
        </w:rPr>
      </w:pPr>
    </w:p>
    <w:p w:rsidR="00336F9A" w:rsidRDefault="00336F9A" w:rsidP="00336F9A">
      <w:pPr>
        <w:spacing w:after="0" w:line="240" w:lineRule="auto"/>
        <w:ind w:left="4248"/>
        <w:rPr>
          <w:rFonts w:ascii="Times New Roman" w:hAnsi="Times New Roman"/>
        </w:rPr>
      </w:pPr>
    </w:p>
    <w:p w:rsidR="00336F9A" w:rsidRDefault="00336F9A" w:rsidP="00336F9A">
      <w:pPr>
        <w:ind w:firstLine="708"/>
        <w:jc w:val="both"/>
      </w:pPr>
      <w:r>
        <w:rPr>
          <w:rFonts w:ascii="Times New Roman" w:hAnsi="Times New Roman"/>
        </w:rPr>
        <w:t xml:space="preserve">Pisane materijale za telefonsku sjednicu imenovani vijećnici zaprimit će osobno tijekom petka, 22.07.2016. godine. </w:t>
      </w:r>
      <w:r>
        <w:rPr>
          <w:rFonts w:ascii="Times New Roman" w:hAnsi="Times New Roman"/>
          <w:u w:val="single"/>
        </w:rPr>
        <w:t>Uz materijale dostavljen je i obrazac pitanja kojim molim pročitati, zaokružiti dan glas i osobno potpisati te dostaviti u Jedinstveni upravni odjel Općine Šandrovac.</w:t>
      </w:r>
    </w:p>
    <w:p w:rsidR="00336F9A" w:rsidRDefault="00336F9A" w:rsidP="00336F9A">
      <w:pPr>
        <w:ind w:firstLine="708"/>
        <w:jc w:val="both"/>
        <w:rPr>
          <w:rFonts w:ascii="Times New Roman" w:hAnsi="Times New Roman"/>
          <w:b/>
          <w:i/>
        </w:rPr>
      </w:pPr>
    </w:p>
    <w:p w:rsidR="00336F9A" w:rsidRDefault="00336F9A" w:rsidP="00336F9A">
      <w:pPr>
        <w:spacing w:after="0" w:line="240" w:lineRule="auto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Općinsko vijeće općine Šandrovac</w:t>
      </w:r>
    </w:p>
    <w:p w:rsidR="00336F9A" w:rsidRDefault="00336F9A" w:rsidP="00336F9A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Predsjednik općinskog vijeća</w:t>
      </w:r>
    </w:p>
    <w:p w:rsidR="00336F9A" w:rsidRDefault="00336F9A" w:rsidP="00336F9A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Ivan </w:t>
      </w:r>
      <w:proofErr w:type="spellStart"/>
      <w:r>
        <w:rPr>
          <w:rFonts w:ascii="Times New Roman" w:hAnsi="Times New Roman"/>
          <w:b/>
        </w:rPr>
        <w:t>Pleško</w:t>
      </w:r>
      <w:proofErr w:type="spellEnd"/>
    </w:p>
    <w:p w:rsidR="00336F9A" w:rsidRDefault="00336F9A" w:rsidP="00336F9A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336F9A" w:rsidRDefault="00336F9A" w:rsidP="00336F9A">
      <w:pPr>
        <w:ind w:firstLine="708"/>
        <w:jc w:val="both"/>
      </w:pPr>
    </w:p>
    <w:p w:rsidR="00807808" w:rsidRDefault="00336F9A">
      <w:bookmarkStart w:id="0" w:name="_GoBack"/>
      <w:bookmarkEnd w:id="0"/>
    </w:p>
    <w:sectPr w:rsidR="0080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32276"/>
    <w:multiLevelType w:val="multilevel"/>
    <w:tmpl w:val="628E65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71C71"/>
    <w:rsid w:val="00336F9A"/>
    <w:rsid w:val="009B4126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2CB16-F3D4-4C0C-AC76-AD35D077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6F9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2016-10-26T06:54:00Z</dcterms:created>
  <dcterms:modified xsi:type="dcterms:W3CDTF">2016-10-26T06:54:00Z</dcterms:modified>
</cp:coreProperties>
</file>