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65CAC972" w:rsidR="008C1441" w:rsidRPr="007E364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636BB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636BB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7E3641" w:rsidRPr="007E36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C1441" w:rsidRPr="007E3641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636BB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0E3C72A2" w14:textId="2D3DE1F4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54C0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512FE031" w:rsidR="008C1441" w:rsidRPr="009A76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020DB" w:rsidRPr="009A76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31DEC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24EC4B8B" w:rsidR="00766DEE" w:rsidRPr="009A7618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C54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DEE" w:rsidRPr="009A7618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9A7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3641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45410A" w:rsidRPr="009A76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A7618" w:rsidRPr="009A761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1DEC" w:rsidRPr="009A7618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14AE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6DEE" w:rsidRPr="009A7618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4DFEF2C" w:rsidR="008C1441" w:rsidRPr="00C54C01" w:rsidRDefault="00114AE3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8C1441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C54C0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5AB162E7" w:rsidR="008C1441" w:rsidRPr="009A7618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090834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302106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A31960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114AE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9C3270" w:rsidRPr="009A761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C02E19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9A761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1441" w:rsidRPr="009A7618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348C925C" w:rsidR="008C1441" w:rsidRPr="00C54C01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09083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Vatrogasnom centru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090834">
        <w:rPr>
          <w:rFonts w:ascii="Times New Roman" w:hAnsi="Times New Roman"/>
          <w:color w:val="000000" w:themeColor="text1"/>
          <w:sz w:val="24"/>
          <w:szCs w:val="24"/>
          <w:lang w:eastAsia="hr-HR"/>
        </w:rPr>
        <w:t>7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77777777" w:rsidR="008C1441" w:rsidRPr="00C54C0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C54C01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2746BFD0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DNEVNI RED </w:t>
      </w:r>
      <w:r w:rsidR="00114AE3">
        <w:rPr>
          <w:rFonts w:ascii="Times New Roman" w:hAnsi="Times New Roman"/>
          <w:b/>
          <w:sz w:val="24"/>
          <w:szCs w:val="24"/>
        </w:rPr>
        <w:t>6</w:t>
      </w:r>
      <w:r w:rsidRPr="00C54C01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77777777" w:rsidR="003B066E" w:rsidRPr="00C54C01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1B254" w14:textId="2134FA34" w:rsidR="00510357" w:rsidRPr="00CF0F90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CF0F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19CF25" w14:textId="77777777" w:rsidR="00114AE3" w:rsidRPr="00CF0F90" w:rsidRDefault="00AA1E7B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114AE3" w:rsidRPr="00CF0F9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F0F90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CF0F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2EA4F13" w14:textId="77777777" w:rsidR="00CF0F90" w:rsidRPr="00CF0F90" w:rsidRDefault="00114AE3" w:rsidP="00CF0F90">
      <w:pPr>
        <w:pStyle w:val="Odlomakpopisa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bookmarkStart w:id="1" w:name="_Hlk88216819"/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Odluke </w:t>
      </w:r>
      <w:r w:rsidRPr="00CF0F90">
        <w:rPr>
          <w:rFonts w:ascii="Times New Roman" w:hAnsi="Times New Roman"/>
          <w:sz w:val="24"/>
          <w:szCs w:val="24"/>
        </w:rPr>
        <w:t>o koeficijentima za obračun plaće službenika i namještenika u Jedinstvenom upravnom odjelu Općine Šandrovac</w:t>
      </w:r>
      <w:r w:rsidR="00CF0F90" w:rsidRPr="00CF0F90"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72E330F7" w14:textId="08439566" w:rsidR="00CF0F90" w:rsidRPr="00CF0F90" w:rsidRDefault="00CF0F90" w:rsidP="00CF0F90">
      <w:pPr>
        <w:pStyle w:val="Odlomakpopisa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bookmarkStart w:id="2" w:name="_Hlk89775258"/>
      <w:r w:rsidRPr="00CF0F90">
        <w:rPr>
          <w:rFonts w:ascii="Times New Roman" w:eastAsia="Arial" w:hAnsi="Times New Roman"/>
          <w:sz w:val="24"/>
          <w:szCs w:val="24"/>
        </w:rPr>
        <w:t xml:space="preserve">o načinu pružanja javne usluge sakupljanja komunalnog otpada na području Općine Šandrovac </w:t>
      </w:r>
    </w:p>
    <w:bookmarkEnd w:id="2"/>
    <w:p w14:paraId="1B09D56A" w14:textId="32007821" w:rsidR="00CF0F90" w:rsidRPr="00CF0F90" w:rsidRDefault="00CF0F90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CF0F90">
        <w:rPr>
          <w:rFonts w:ascii="Times New Roman" w:hAnsi="Times New Roman"/>
          <w:sz w:val="24"/>
          <w:szCs w:val="24"/>
        </w:rPr>
        <w:t xml:space="preserve">o dodjeli obavljanja javne usluge </w:t>
      </w:r>
      <w:bookmarkStart w:id="3" w:name="_Hlk489457934"/>
      <w:bookmarkStart w:id="4" w:name="_Hlk89244275"/>
      <w:r w:rsidRPr="00CF0F90">
        <w:rPr>
          <w:rFonts w:ascii="Times New Roman" w:hAnsi="Times New Roman"/>
          <w:sz w:val="24"/>
          <w:szCs w:val="24"/>
        </w:rPr>
        <w:t xml:space="preserve">sakupljanja  komunalnog otpada </w:t>
      </w:r>
      <w:bookmarkEnd w:id="3"/>
      <w:r w:rsidRPr="00CF0F90">
        <w:rPr>
          <w:rFonts w:ascii="Times New Roman" w:hAnsi="Times New Roman"/>
          <w:sz w:val="24"/>
          <w:szCs w:val="24"/>
        </w:rPr>
        <w:t xml:space="preserve">  na području Općine Šandrovac</w:t>
      </w:r>
    </w:p>
    <w:bookmarkEnd w:id="4"/>
    <w:p w14:paraId="0BE1E8A5" w14:textId="23151DD2" w:rsidR="00114AE3" w:rsidRPr="00C54C01" w:rsidRDefault="00114AE3" w:rsidP="00CF0F90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12D893" w14:textId="77777777" w:rsidR="009C3270" w:rsidRPr="00C54C01" w:rsidRDefault="009C3270" w:rsidP="009C3270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EDCED0" w14:textId="5A82ECF0" w:rsidR="009C3270" w:rsidRPr="00C54C01" w:rsidRDefault="009C3270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493404" w14:textId="1F4261F3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0B47880" w14:textId="77777777" w:rsidR="00946AD2" w:rsidRPr="00C54C01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5D5AE4" w14:textId="77777777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77777777" w:rsidR="009C3270" w:rsidRPr="00C54C01" w:rsidRDefault="009C3270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550B17D4" w14:textId="51E20D70" w:rsidR="00C54C01" w:rsidRDefault="009C3270" w:rsidP="00975654">
      <w:pPr>
        <w:pStyle w:val="Sadrajitablice"/>
        <w:ind w:left="2832" w:firstLine="708"/>
        <w:jc w:val="center"/>
        <w:rPr>
          <w:color w:val="000000" w:themeColor="text1"/>
        </w:rPr>
      </w:pPr>
      <w:r w:rsidRPr="00C54C01">
        <w:rPr>
          <w:i w:val="0"/>
          <w:iCs/>
        </w:rPr>
        <w:t>Tomislav Fleković</w:t>
      </w:r>
    </w:p>
    <w:sectPr w:rsidR="00C5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E0A0E"/>
    <w:rsid w:val="001E2DE1"/>
    <w:rsid w:val="00200CB5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4C41"/>
    <w:rsid w:val="0036240C"/>
    <w:rsid w:val="0036332B"/>
    <w:rsid w:val="00363F58"/>
    <w:rsid w:val="00370605"/>
    <w:rsid w:val="00376BF0"/>
    <w:rsid w:val="003774FA"/>
    <w:rsid w:val="003828D8"/>
    <w:rsid w:val="00382A23"/>
    <w:rsid w:val="00384552"/>
    <w:rsid w:val="003865FC"/>
    <w:rsid w:val="003921EE"/>
    <w:rsid w:val="003A0385"/>
    <w:rsid w:val="003A74F3"/>
    <w:rsid w:val="003A7F11"/>
    <w:rsid w:val="003B066E"/>
    <w:rsid w:val="003B1108"/>
    <w:rsid w:val="003B3FFE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22E21"/>
    <w:rsid w:val="00631DEC"/>
    <w:rsid w:val="0063379F"/>
    <w:rsid w:val="00634B94"/>
    <w:rsid w:val="00636BB6"/>
    <w:rsid w:val="00643C1D"/>
    <w:rsid w:val="006458AE"/>
    <w:rsid w:val="0065637C"/>
    <w:rsid w:val="006564FA"/>
    <w:rsid w:val="00662F98"/>
    <w:rsid w:val="0067585C"/>
    <w:rsid w:val="00680EF3"/>
    <w:rsid w:val="00687E5A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43FE"/>
    <w:rsid w:val="006F29F7"/>
    <w:rsid w:val="006F589A"/>
    <w:rsid w:val="007003B7"/>
    <w:rsid w:val="00700E93"/>
    <w:rsid w:val="007309BC"/>
    <w:rsid w:val="00736E40"/>
    <w:rsid w:val="0074677B"/>
    <w:rsid w:val="007650BC"/>
    <w:rsid w:val="00766DEE"/>
    <w:rsid w:val="00766E8A"/>
    <w:rsid w:val="0078766D"/>
    <w:rsid w:val="007A4245"/>
    <w:rsid w:val="007A4A4E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5488"/>
    <w:rsid w:val="008464AD"/>
    <w:rsid w:val="00871AD4"/>
    <w:rsid w:val="008C1441"/>
    <w:rsid w:val="008C1DBF"/>
    <w:rsid w:val="008C53CB"/>
    <w:rsid w:val="00900960"/>
    <w:rsid w:val="009028F7"/>
    <w:rsid w:val="00906DD1"/>
    <w:rsid w:val="00911029"/>
    <w:rsid w:val="00916B60"/>
    <w:rsid w:val="00936219"/>
    <w:rsid w:val="00943EEF"/>
    <w:rsid w:val="00946AD2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39C4"/>
    <w:rsid w:val="00A63B45"/>
    <w:rsid w:val="00A74351"/>
    <w:rsid w:val="00A85742"/>
    <w:rsid w:val="00A87F70"/>
    <w:rsid w:val="00A91F6D"/>
    <w:rsid w:val="00AA1E7B"/>
    <w:rsid w:val="00AA228F"/>
    <w:rsid w:val="00AA32F6"/>
    <w:rsid w:val="00AA4F8A"/>
    <w:rsid w:val="00AB0066"/>
    <w:rsid w:val="00AC2E40"/>
    <w:rsid w:val="00AD2B25"/>
    <w:rsid w:val="00AD6BF8"/>
    <w:rsid w:val="00AE420A"/>
    <w:rsid w:val="00AE79DD"/>
    <w:rsid w:val="00B1046F"/>
    <w:rsid w:val="00B13BDB"/>
    <w:rsid w:val="00B27696"/>
    <w:rsid w:val="00B31B16"/>
    <w:rsid w:val="00B42F35"/>
    <w:rsid w:val="00B44688"/>
    <w:rsid w:val="00B5377B"/>
    <w:rsid w:val="00B62380"/>
    <w:rsid w:val="00B6313A"/>
    <w:rsid w:val="00B85116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54C01"/>
    <w:rsid w:val="00C65E47"/>
    <w:rsid w:val="00C84580"/>
    <w:rsid w:val="00C87FC6"/>
    <w:rsid w:val="00C91081"/>
    <w:rsid w:val="00CB6160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550E6"/>
    <w:rsid w:val="00E711B4"/>
    <w:rsid w:val="00E8072C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29</cp:revision>
  <cp:lastPrinted>2022-01-14T07:13:00Z</cp:lastPrinted>
  <dcterms:created xsi:type="dcterms:W3CDTF">2021-09-02T10:57:00Z</dcterms:created>
  <dcterms:modified xsi:type="dcterms:W3CDTF">2022-01-14T07:14:00Z</dcterms:modified>
</cp:coreProperties>
</file>