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</w:t>
      </w:r>
      <w:r>
        <w:object w:dxaOrig="1184" w:dyaOrig="1500">
          <v:rect xmlns:o="urn:schemas-microsoft-com:office:office" xmlns:v="urn:schemas-microsoft-com:vml" id="rectole0000000000" style="width:59.200000pt;height:75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REPUBLIKA HRVATSKA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BJELOVARSKO-BILOGORSKA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 U P A N I J 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ĆINA ŠANDROVAC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ĆINSKI NAČELNIK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KLASA: 406-01/17-03/17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URBROJ: 2123-05-03-17-8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Šandrovcu, 20.09.2017.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 temelju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19., a u svezi sa člankom 13. Pravilnika o bagatelnoj nabavi roba, usluga i radova Općine Šandrovac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ćinski glasnik Općine Šandrovac“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br. 4/2014.)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članka 58. Statuta Općine Šandrovac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ćinski glasnik Općine Šandrovac“ br. 32 od 19.03.2013.) Općinski načelnik Općine Šandrovac dana 20. rujna 2017. godine donosi sljedeću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ODLUKU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odabiru najpovoljnijeg ponuditelja u postupku bagatelne nabave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Zamjena pokrova i dotrajalih dijelova krovi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šta na društvenom domu Pupelica“</w:t>
      </w:r>
    </w:p>
    <w:p>
      <w:pPr>
        <w:spacing w:before="0" w:after="0" w:line="240"/>
        <w:ind w:right="0" w:left="35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5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 postupku bagatelne nabave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Zamjena pokrova i dotrajalih dijelova krovi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šta na društvenom domu Pupelica, CPV: 45213100-4 Radovi na izgradnji poslovnih zgrada,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koja se provodi prikupljanjem ponuda za odabir najpovoljnijeg ponuditelja izvođača radova za zamjenu pokrova i dotrajalih dijelova krovišta na društvenom domu Pupelica, sukladno specifikaciji i troškovniku radova koji je sastavni dio cit. postupka bagatelne nabave, procijenjena vrijednost nabave: 210.000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kuna bez PDV-a,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CPV: 45213100-4 Radovi na izgradnji poslovnih zgrada,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odabire se najpovoljnija ponuda ponuditelja: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Tesar vl. Ivan Konjarek Stjepana Radi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ća 103 48350 Đurđevac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na iznos od 209.384,14 kuna bez 25% PDV-a, odnosno 261.730,17 kuna sa 25% PDV-a ponuda od 14.09.2017. godine</w:t>
      </w:r>
    </w:p>
    <w:p>
      <w:pPr>
        <w:spacing w:before="0" w:after="0" w:line="240"/>
        <w:ind w:right="0" w:left="35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 odabranim ponuditeljem sklopiti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će se ugovor o bagatelnoj nabavi radova opisanih u članku 1. Odluke.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3.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Protiv odluke ne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se izjaviti žalba jer se na istu ne primjenjuje Zakon o javnoj nabavi.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4.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Ova Odluka stupa na snagu danom dono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šenja, a objavit će se  u "Općinskom glasniku Općine Šandrovac“.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Obrazlo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ženje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ćina Šandrovac, Bjelovarska 6, 43227 Šandrovac, MB:2580551, OIB: 35024150994, kao javni naručitelj, objavila je dana 7. rujna 2017. godine na web stranici Općine Šandrovac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www.sandrovac.hr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poziv za dostavu ponuda u postupku bagatelne  nabave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Zamjena pokrova i dotrajalih dijelova krovi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šta na društvenom domu Pupelica, CPV: 45213100-4 Radovi na izgradnji poslovnih zgrada,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prikupljanjem ponuda radi odabira najpovoljnijeg ponuditelja za zamjenu pokrova i dotrajalih dijelova krovišta na društvenom domu Pupelica,  sukladno specifikaciji i troškovniku radova koji je sastavni dio cit. postupka bagatelne nabave, procijenjena vrijednost nabave: 210.000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kuna bez PDV-a,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CPV: 45213100-4 Radovi na izgradnji poslovnih zgrada.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Postupak bagatelne nabave proveden je u skladu sa odredbom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13. Pravilnika o bagatelnoj nabavi roba, usluga i radova Općine Šandrovac, te je javni poziv objavljen dana 7. rujna 2017. godine na web stranici općine Šandrovac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www.sandrovac.hr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Rok za dostavu ponuda je bio minimalno 8 dana od dana dostave poziva strankama odnosno od 7. rujna do 17. rujna 2017. godine.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Istodobno na objavom javnog poziva na web stranici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ćine Šandrovac, pozivi za dostavu ponuda poslani su na sljedeće adrese: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Tesarsko zidarski obrt Sabljak , vl. Pero Sabljak 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šinačka 30,  Brezovac, 43000 Bjelovar,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Tesar vl Ivan Konjarek Stjepana Radi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ća 103 48350 Đurđevac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Česma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usluge d.o.o. Bjelovar, Slavonska cesta 17, 43000 Bjelovar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 roku za dostavu ponuda, od 7. rujna do 17. rujna 2017. godine pristigle su dvije ponude sljede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ćih ponuđača redom kako su pristigle: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Tesar vl Ivan Konjarek Stjepana Radi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ća 103 48350 Đurđevac, ponuda od 14.09.2017. godine na iznos od  209.384,14 kuna bez 25% PDV-a, odnosno 261.730,17 kuna sa 25% PDV-a.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Tesarsko zidarski obrt Sabljak, vl. Pero Sabljak 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šinačka 30,  Brezovac, 43000 Bjelovar, ponuda od 17.09.2017. godine na iznos od 209.587,15 kuna bez 25% PDV-a, odnosno na iznos od 261.983,94 kuna sa 25% PDV-a,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Temeljem ovlasti iz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članka 13. Pravilnika o bagatelnoj nabavi roba, usluga i radova Općine Šandrovac Povjerenstvo je otvorilo ponude dana 18. rujna 2017. godine, te zatim razmotrio zaprimljene ponude dana 19. rujna 2017. godine, kada je utvrđeno da su sve ponude potpune i da zadovoljavaju sve tražene uvjete iz poziva, priložena je cijena prema troškovniku iz javnog poziva, zbog čega su sve navedene ponude prihvatljive.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đutim, s obzirom da je  kriterij za odabir ponude najpovoljnija ponuda, a to je ona ponuda koja uz ispunjenje uvjeta iz poziva sadrži najniži iznos ponude za tražene radove, na prijedlog Povjerenstva općinski načelnik je odabrao ponudu  tvrtke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Tesar vl Ivan Konjarek Stjepana Radića 103 48350 Đurđevac, ponuda od 14.09.2017. godine na iznos od  209.384,14 kuna bez 25% PDV-a, odnosno 261.730,17 kuna sa 25% PDV-a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kao najpovoljniju.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Odluku o odabiru najpovoljnije ponude naru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čitelj će bez odgode, a najkasnije u roku od 10 dana od otvaranja ponuda istovremeno dostaviti svakom ponuditelju na dokaziv način (dostavnica, povratnica, izvješće o uspješnom slanju telefaksom, potvrda emailom, objavom na internetskim stranicama naručitelja).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čitelj objavom odluke o odabiru najpovoljnije ponude odnosno njenom izvršenom dostavom na dokaziv način stječe uvjete za sklapanje ugovora o nabavi.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Nabava bagatelne vrijednosti veće od 70.000,00 kuna, a manje od 200.000,00 kuna za nabavu roba i usluga odnosno do 500.000,00 kuna za radove, provodi se zaključivanjem ugovora s odabranim gospodarskim subjektom. Ugovor u ime općine Šandrovac potpisuje načelnik.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Protiv ove Odluke ne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se izjaviti žalba jer se na istu ne primjenjuje Zakon o javnoj nabavi. Zbog svega navedenog odlučeno je kao u izreci.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4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ODGOVORNA OSOBA NARU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ČITELJA</w:t>
      </w:r>
    </w:p>
    <w:p>
      <w:pPr>
        <w:spacing w:before="0" w:after="0" w:line="240"/>
        <w:ind w:right="0" w:left="708" w:firstLine="46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ćinski načelnik Općine Šandrovac</w:t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                   </w:t>
      </w:r>
    </w:p>
    <w:p>
      <w:pPr>
        <w:spacing w:before="0" w:after="0" w:line="240"/>
        <w:ind w:right="0" w:left="708" w:firstLine="46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Josip Dekali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Dostaviti objavom na web stranici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ćine Šandrovac i osobno: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Tesarsko zidarski obrt Sabljak , vl. Pero Sabljak 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šinačka 30,  Brezovac, 43000 Bjelovar,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Tesar vl Ivan Konjarek Stjepana Radi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ća 103 48350 Đurđevac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Česma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usluge d.o.o. Bjelovar, Slavonska cesta 17, 43000 Bjelovar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JUO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ćine Šandrovac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čunovodstvo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Pismohrana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://www.sandrovac.hr/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://www.sandrovac.hr/" Id="docRId2" Type="http://schemas.openxmlformats.org/officeDocument/2006/relationships/hyperlink" /><Relationship Target="numbering.xml" Id="docRId4" Type="http://schemas.openxmlformats.org/officeDocument/2006/relationships/numbering" /></Relationships>
</file>