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7A46F2" w:rsidRPr="003813F3" w14:paraId="186A62F9" w14:textId="77777777" w:rsidTr="0045666F">
        <w:tc>
          <w:tcPr>
            <w:tcW w:w="9072" w:type="dxa"/>
            <w:gridSpan w:val="3"/>
          </w:tcPr>
          <w:p w14:paraId="03D93C5D" w14:textId="77777777" w:rsidR="007A46F2" w:rsidRPr="003813F3" w:rsidRDefault="007A46F2" w:rsidP="0045666F">
            <w:pPr>
              <w:rPr>
                <w:rFonts w:ascii="Times New Roman" w:eastAsia="Times New Roman" w:hAnsi="Times New Roman"/>
                <w:sz w:val="24"/>
                <w:szCs w:val="24"/>
                <w:lang w:eastAsia="hr-HR"/>
              </w:rPr>
            </w:pPr>
          </w:p>
          <w:p w14:paraId="3FED794D" w14:textId="77777777" w:rsidR="007A46F2" w:rsidRPr="003813F3" w:rsidRDefault="007A46F2" w:rsidP="0045666F">
            <w:pPr>
              <w:rPr>
                <w:rFonts w:ascii="Times New Roman" w:eastAsia="Times New Roman" w:hAnsi="Times New Roman"/>
                <w:sz w:val="24"/>
                <w:szCs w:val="24"/>
                <w:lang w:eastAsia="hr-HR"/>
              </w:rPr>
            </w:pPr>
          </w:p>
          <w:p w14:paraId="14535DAF" w14:textId="77777777" w:rsidR="007A46F2" w:rsidRPr="003813F3" w:rsidRDefault="007A46F2" w:rsidP="0045666F">
            <w:pPr>
              <w:rPr>
                <w:rFonts w:ascii="Times New Roman" w:eastAsia="Times New Roman" w:hAnsi="Times New Roman"/>
                <w:sz w:val="24"/>
                <w:szCs w:val="24"/>
                <w:lang w:eastAsia="hr-HR"/>
              </w:rPr>
            </w:pPr>
          </w:p>
          <w:p w14:paraId="5D3DCCD4" w14:textId="77777777" w:rsidR="007A46F2" w:rsidRPr="003813F3" w:rsidRDefault="007A46F2" w:rsidP="0045666F">
            <w:pPr>
              <w:rPr>
                <w:rFonts w:ascii="Times New Roman" w:eastAsia="Times New Roman" w:hAnsi="Times New Roman"/>
                <w:sz w:val="24"/>
                <w:szCs w:val="24"/>
                <w:lang w:eastAsia="hr-HR"/>
              </w:rPr>
            </w:pPr>
          </w:p>
          <w:p w14:paraId="26E7BB15" w14:textId="77777777" w:rsidR="007A46F2" w:rsidRPr="003813F3" w:rsidRDefault="007A46F2" w:rsidP="0045666F">
            <w:pPr>
              <w:rPr>
                <w:rFonts w:ascii="Times New Roman" w:eastAsia="Times New Roman" w:hAnsi="Times New Roman"/>
                <w:sz w:val="24"/>
                <w:szCs w:val="24"/>
                <w:lang w:eastAsia="hr-HR"/>
              </w:rPr>
            </w:pPr>
          </w:p>
          <w:p w14:paraId="2300D4D8" w14:textId="77777777" w:rsidR="007A46F2" w:rsidRPr="003813F3" w:rsidRDefault="007A46F2" w:rsidP="0045666F">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71F22F7E" w14:textId="77777777" w:rsidR="007A46F2" w:rsidRPr="003813F3" w:rsidRDefault="007A46F2" w:rsidP="0045666F">
            <w:pPr>
              <w:rPr>
                <w:rFonts w:ascii="Times New Roman" w:eastAsia="Times New Roman" w:hAnsi="Times New Roman"/>
                <w:sz w:val="24"/>
                <w:szCs w:val="24"/>
                <w:lang w:eastAsia="hr-HR"/>
              </w:rPr>
            </w:pPr>
          </w:p>
          <w:p w14:paraId="7314EA7C" w14:textId="77777777" w:rsidR="007A46F2" w:rsidRPr="003813F3" w:rsidRDefault="007A46F2" w:rsidP="0045666F">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7C62FE70" wp14:editId="7CC80DD6">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04747EAD" w14:textId="77777777" w:rsidR="007A46F2" w:rsidRPr="003813F3" w:rsidRDefault="007A46F2" w:rsidP="0045666F">
            <w:pPr>
              <w:jc w:val="center"/>
              <w:rPr>
                <w:rFonts w:ascii="Times New Roman" w:eastAsia="Times New Roman" w:hAnsi="Times New Roman"/>
                <w:noProof/>
                <w:sz w:val="72"/>
                <w:szCs w:val="72"/>
                <w:lang w:eastAsia="hr-HR"/>
              </w:rPr>
            </w:pPr>
          </w:p>
          <w:p w14:paraId="042C6E6B" w14:textId="77777777" w:rsidR="007A46F2" w:rsidRPr="003813F3" w:rsidRDefault="007A46F2" w:rsidP="0045666F">
            <w:pPr>
              <w:jc w:val="center"/>
              <w:rPr>
                <w:rFonts w:ascii="Times New Roman" w:eastAsia="Times New Roman" w:hAnsi="Times New Roman"/>
                <w:sz w:val="24"/>
                <w:szCs w:val="24"/>
                <w:lang w:eastAsia="hr-HR"/>
              </w:rPr>
            </w:pPr>
            <w:r>
              <w:rPr>
                <w:noProof/>
              </w:rPr>
              <mc:AlternateContent>
                <mc:Choice Requires="wps">
                  <w:drawing>
                    <wp:anchor distT="0" distB="0" distL="114300" distR="114300" simplePos="0" relativeHeight="251659264" behindDoc="1" locked="0" layoutInCell="1" allowOverlap="1" wp14:anchorId="21C7D463" wp14:editId="0A2BA75F">
                      <wp:simplePos x="0" y="0"/>
                      <wp:positionH relativeFrom="column">
                        <wp:posOffset>1026795</wp:posOffset>
                      </wp:positionH>
                      <wp:positionV relativeFrom="paragraph">
                        <wp:posOffset>-1905</wp:posOffset>
                      </wp:positionV>
                      <wp:extent cx="3571875" cy="52133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521335"/>
                              </a:xfrm>
                              <a:prstGeom prst="rect">
                                <a:avLst/>
                              </a:prstGeom>
                            </wps:spPr>
                            <wps:txbx>
                              <w:txbxContent>
                                <w:p w14:paraId="66CC9188" w14:textId="77777777" w:rsidR="007A46F2" w:rsidRDefault="007A46F2" w:rsidP="007A46F2">
                                  <w:pPr>
                                    <w:pStyle w:val="StandardWeb"/>
                                    <w:spacing w:before="0" w:beforeAutospacing="0" w:after="0" w:afterAutospacing="0"/>
                                    <w:jc w:val="center"/>
                                    <w:rPr>
                                      <w:rFonts w:ascii="Arial Black" w:hAnsi="Arial Black"/>
                                    </w:rPr>
                                  </w:pPr>
                                  <w:r>
                                    <w:rPr>
                                      <w:rFonts w:ascii="Arial Black" w:hAnsi="Arial Black"/>
                                    </w:rPr>
                                    <w:t>OPĆINSKI GLASNIK</w:t>
                                  </w:r>
                                </w:p>
                                <w:p w14:paraId="50F7F416" w14:textId="77777777" w:rsidR="007A46F2" w:rsidRPr="00A45826" w:rsidRDefault="007A46F2" w:rsidP="007A46F2">
                                  <w:pPr>
                                    <w:pStyle w:val="StandardWeb"/>
                                    <w:spacing w:before="0" w:beforeAutospacing="0" w:after="0" w:afterAutospacing="0"/>
                                    <w:jc w:val="center"/>
                                    <w:rPr>
                                      <w:rFonts w:ascii="Arial Black" w:hAnsi="Arial Black"/>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C7D463" id="_x0000_t202" coordsize="21600,21600" o:spt="202" path="m,l,21600r21600,l21600,xe">
                      <v:stroke joinstyle="miter"/>
                      <v:path gradientshapeok="t" o:connecttype="rect"/>
                    </v:shapetype>
                    <v:shape id="Tekstni okvir 2" o:spid="_x0000_s1026" type="#_x0000_t202" style="position:absolute;left:0;text-align:left;margin-left:80.85pt;margin-top:-.15pt;width:281.25pt;height:4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" filled="f" stroked="f">
                      <o:lock v:ext="edit" shapetype="t"/>
                      <v:textbox style="mso-fit-shape-to-text:t">
                        <w:txbxContent>
                          <w:p w14:paraId="66CC9188" w14:textId="77777777" w:rsidR="007A46F2" w:rsidRDefault="007A46F2" w:rsidP="007A46F2">
                            <w:pPr>
                              <w:pStyle w:val="StandardWeb"/>
                              <w:spacing w:before="0" w:beforeAutospacing="0" w:after="0" w:afterAutospacing="0"/>
                              <w:jc w:val="center"/>
                              <w:rPr>
                                <w:rFonts w:ascii="Arial Black" w:hAnsi="Arial Black"/>
                              </w:rPr>
                            </w:pPr>
                            <w:r>
                              <w:rPr>
                                <w:rFonts w:ascii="Arial Black" w:hAnsi="Arial Black"/>
                              </w:rPr>
                              <w:t>OPĆINSKI GLASNIK</w:t>
                            </w:r>
                          </w:p>
                          <w:p w14:paraId="50F7F416" w14:textId="77777777" w:rsidR="007A46F2" w:rsidRPr="00A45826" w:rsidRDefault="007A46F2" w:rsidP="007A46F2">
                            <w:pPr>
                              <w:pStyle w:val="StandardWeb"/>
                              <w:spacing w:before="0" w:beforeAutospacing="0" w:after="0" w:afterAutospacing="0"/>
                              <w:jc w:val="center"/>
                              <w:rPr>
                                <w:rFonts w:ascii="Arial Black" w:hAnsi="Arial Black"/>
                              </w:rPr>
                            </w:pPr>
                          </w:p>
                        </w:txbxContent>
                      </v:textbox>
                      <w10:wrap type="square"/>
                    </v:shape>
                  </w:pict>
                </mc:Fallback>
              </mc:AlternateContent>
            </w:r>
          </w:p>
          <w:p w14:paraId="3794C1DC" w14:textId="77777777" w:rsidR="007A46F2" w:rsidRPr="003813F3" w:rsidRDefault="007A46F2" w:rsidP="0045666F">
            <w:pPr>
              <w:rPr>
                <w:rFonts w:ascii="Times New Roman" w:eastAsia="Times New Roman" w:hAnsi="Times New Roman"/>
                <w:sz w:val="24"/>
                <w:szCs w:val="24"/>
                <w:lang w:eastAsia="hr-HR"/>
              </w:rPr>
            </w:pPr>
          </w:p>
          <w:p w14:paraId="60DDD73B" w14:textId="77777777" w:rsidR="007A46F2" w:rsidRPr="003813F3" w:rsidRDefault="007A46F2" w:rsidP="0045666F">
            <w:pPr>
              <w:rPr>
                <w:rFonts w:ascii="Times New Roman" w:eastAsia="Times New Roman" w:hAnsi="Times New Roman"/>
                <w:sz w:val="24"/>
                <w:szCs w:val="24"/>
                <w:lang w:eastAsia="hr-HR"/>
              </w:rPr>
            </w:pPr>
          </w:p>
          <w:p w14:paraId="3996E91F" w14:textId="77777777" w:rsidR="007A46F2" w:rsidRPr="003813F3" w:rsidRDefault="007A46F2" w:rsidP="0045666F">
            <w:pPr>
              <w:rPr>
                <w:rFonts w:ascii="Times New Roman" w:eastAsia="Times New Roman" w:hAnsi="Times New Roman"/>
                <w:sz w:val="24"/>
                <w:szCs w:val="24"/>
                <w:lang w:eastAsia="hr-HR"/>
              </w:rPr>
            </w:pPr>
          </w:p>
          <w:p w14:paraId="6D7A194F" w14:textId="77777777" w:rsidR="007A46F2" w:rsidRPr="003813F3" w:rsidRDefault="007A46F2" w:rsidP="0045666F">
            <w:pPr>
              <w:rPr>
                <w:rFonts w:ascii="Times New Roman" w:eastAsia="Times New Roman" w:hAnsi="Times New Roman"/>
                <w:sz w:val="24"/>
                <w:szCs w:val="24"/>
                <w:lang w:eastAsia="hr-HR"/>
              </w:rPr>
            </w:pPr>
          </w:p>
          <w:p w14:paraId="0029DDBF" w14:textId="77777777" w:rsidR="007A46F2" w:rsidRPr="003813F3" w:rsidRDefault="007A46F2" w:rsidP="0045666F">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612C872E" w14:textId="77777777" w:rsidR="007A46F2" w:rsidRPr="003813F3" w:rsidRDefault="007A46F2" w:rsidP="0045666F">
            <w:pPr>
              <w:jc w:val="center"/>
              <w:rPr>
                <w:rFonts w:ascii="Times New Roman" w:eastAsia="Times New Roman" w:hAnsi="Times New Roman"/>
                <w:sz w:val="40"/>
                <w:szCs w:val="40"/>
                <w:lang w:eastAsia="hr-HR"/>
              </w:rPr>
            </w:pPr>
          </w:p>
          <w:p w14:paraId="044AE2A8" w14:textId="77777777" w:rsidR="007A46F2" w:rsidRPr="003813F3" w:rsidRDefault="007A46F2" w:rsidP="0045666F">
            <w:pPr>
              <w:jc w:val="center"/>
              <w:rPr>
                <w:rFonts w:ascii="Times New Roman" w:eastAsia="Times New Roman" w:hAnsi="Times New Roman"/>
                <w:sz w:val="40"/>
                <w:szCs w:val="40"/>
                <w:lang w:eastAsia="hr-HR"/>
              </w:rPr>
            </w:pPr>
          </w:p>
          <w:p w14:paraId="47E5FAF5" w14:textId="77777777" w:rsidR="007A46F2" w:rsidRPr="003813F3" w:rsidRDefault="007A46F2" w:rsidP="0045666F">
            <w:pPr>
              <w:jc w:val="center"/>
              <w:rPr>
                <w:rFonts w:ascii="Times New Roman" w:eastAsia="Times New Roman" w:hAnsi="Times New Roman"/>
                <w:sz w:val="40"/>
                <w:szCs w:val="40"/>
                <w:lang w:eastAsia="hr-HR"/>
              </w:rPr>
            </w:pPr>
          </w:p>
          <w:p w14:paraId="5CD95E1F" w14:textId="77777777" w:rsidR="007A46F2" w:rsidRPr="003813F3" w:rsidRDefault="007A46F2" w:rsidP="0045666F">
            <w:pPr>
              <w:jc w:val="center"/>
              <w:rPr>
                <w:rFonts w:ascii="Times New Roman" w:eastAsia="Times New Roman" w:hAnsi="Times New Roman"/>
                <w:sz w:val="40"/>
                <w:szCs w:val="40"/>
                <w:lang w:eastAsia="hr-HR"/>
              </w:rPr>
            </w:pPr>
          </w:p>
          <w:p w14:paraId="19FCB24A" w14:textId="77777777" w:rsidR="007A46F2" w:rsidRDefault="007A46F2" w:rsidP="0045666F">
            <w:pPr>
              <w:jc w:val="center"/>
              <w:rPr>
                <w:rFonts w:ascii="Times New Roman" w:eastAsia="Times New Roman" w:hAnsi="Times New Roman"/>
                <w:sz w:val="40"/>
                <w:szCs w:val="40"/>
                <w:lang w:eastAsia="hr-HR"/>
              </w:rPr>
            </w:pPr>
          </w:p>
          <w:p w14:paraId="0E50915C" w14:textId="77777777" w:rsidR="007A46F2" w:rsidRDefault="007A46F2" w:rsidP="0045666F">
            <w:pPr>
              <w:jc w:val="center"/>
              <w:rPr>
                <w:rFonts w:ascii="Times New Roman" w:eastAsia="Times New Roman" w:hAnsi="Times New Roman"/>
                <w:sz w:val="40"/>
                <w:szCs w:val="40"/>
                <w:lang w:eastAsia="hr-HR"/>
              </w:rPr>
            </w:pPr>
          </w:p>
          <w:p w14:paraId="43E52D0B" w14:textId="77777777" w:rsidR="007A46F2" w:rsidRDefault="007A46F2" w:rsidP="0045666F">
            <w:pPr>
              <w:jc w:val="center"/>
              <w:rPr>
                <w:rFonts w:ascii="Times New Roman" w:eastAsia="Times New Roman" w:hAnsi="Times New Roman"/>
                <w:sz w:val="40"/>
                <w:szCs w:val="40"/>
                <w:lang w:eastAsia="hr-HR"/>
              </w:rPr>
            </w:pPr>
          </w:p>
          <w:p w14:paraId="49FDE8CB" w14:textId="77777777" w:rsidR="007A46F2" w:rsidRDefault="007A46F2" w:rsidP="0045666F">
            <w:pPr>
              <w:jc w:val="center"/>
              <w:rPr>
                <w:rFonts w:ascii="Times New Roman" w:eastAsia="Times New Roman" w:hAnsi="Times New Roman"/>
                <w:sz w:val="40"/>
                <w:szCs w:val="40"/>
                <w:lang w:eastAsia="hr-HR"/>
              </w:rPr>
            </w:pPr>
          </w:p>
          <w:p w14:paraId="2CD89FDE" w14:textId="77777777" w:rsidR="007A46F2" w:rsidRPr="003813F3" w:rsidRDefault="007A46F2" w:rsidP="0045666F">
            <w:pPr>
              <w:jc w:val="center"/>
              <w:rPr>
                <w:rFonts w:ascii="Times New Roman" w:eastAsia="Times New Roman" w:hAnsi="Times New Roman"/>
                <w:sz w:val="40"/>
                <w:szCs w:val="40"/>
                <w:lang w:eastAsia="hr-HR"/>
              </w:rPr>
            </w:pPr>
          </w:p>
          <w:p w14:paraId="0D79E59D" w14:textId="77777777" w:rsidR="007A46F2" w:rsidRPr="003813F3" w:rsidRDefault="007A46F2" w:rsidP="0045666F">
            <w:pPr>
              <w:jc w:val="center"/>
              <w:rPr>
                <w:rFonts w:ascii="Times New Roman" w:eastAsia="Times New Roman" w:hAnsi="Times New Roman"/>
                <w:sz w:val="40"/>
                <w:szCs w:val="40"/>
                <w:lang w:eastAsia="hr-HR"/>
              </w:rPr>
            </w:pPr>
          </w:p>
        </w:tc>
      </w:tr>
      <w:tr w:rsidR="007A46F2" w:rsidRPr="003813F3" w14:paraId="015D6AEC" w14:textId="77777777" w:rsidTr="0045666F">
        <w:tc>
          <w:tcPr>
            <w:tcW w:w="3034" w:type="dxa"/>
          </w:tcPr>
          <w:p w14:paraId="4463A101" w14:textId="77777777" w:rsidR="007A46F2" w:rsidRPr="003813F3" w:rsidRDefault="007A46F2" w:rsidP="0045666F">
            <w:pPr>
              <w:rPr>
                <w:rFonts w:ascii="Times New Roman" w:eastAsia="Times New Roman" w:hAnsi="Times New Roman"/>
                <w:b/>
                <w:sz w:val="24"/>
                <w:szCs w:val="24"/>
                <w:lang w:eastAsia="hr-HR"/>
              </w:rPr>
            </w:pPr>
          </w:p>
          <w:p w14:paraId="3D248632" w14:textId="77777777" w:rsidR="007A46F2" w:rsidRPr="003813F3" w:rsidRDefault="007A46F2" w:rsidP="0045666F">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3D3CF60B" w14:textId="77777777" w:rsidR="007A46F2" w:rsidRPr="003813F3" w:rsidRDefault="007A46F2" w:rsidP="0045666F">
            <w:pPr>
              <w:rPr>
                <w:rFonts w:ascii="Times New Roman" w:eastAsia="Times New Roman" w:hAnsi="Times New Roman"/>
                <w:b/>
                <w:sz w:val="24"/>
                <w:szCs w:val="24"/>
                <w:lang w:eastAsia="hr-HR"/>
              </w:rPr>
            </w:pPr>
          </w:p>
          <w:p w14:paraId="66B7E194" w14:textId="4184F839" w:rsidR="007A46F2" w:rsidRPr="003813F3" w:rsidRDefault="007A46F2" w:rsidP="0045666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28.04.2023.</w:t>
            </w:r>
          </w:p>
        </w:tc>
        <w:tc>
          <w:tcPr>
            <w:tcW w:w="2992" w:type="dxa"/>
          </w:tcPr>
          <w:p w14:paraId="3755E5F3" w14:textId="77777777" w:rsidR="007A46F2" w:rsidRPr="003813F3" w:rsidRDefault="007A46F2" w:rsidP="0045666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2023</w:t>
            </w:r>
            <w:r w:rsidRPr="003813F3">
              <w:rPr>
                <w:rFonts w:ascii="Times New Roman" w:eastAsia="Times New Roman" w:hAnsi="Times New Roman"/>
                <w:b/>
                <w:sz w:val="24"/>
                <w:szCs w:val="24"/>
                <w:lang w:eastAsia="hr-HR"/>
              </w:rPr>
              <w:t>.</w:t>
            </w:r>
          </w:p>
          <w:p w14:paraId="7563666D" w14:textId="433818CA" w:rsidR="007A46F2" w:rsidRPr="003813F3" w:rsidRDefault="007A46F2" w:rsidP="0045666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4</w:t>
            </w:r>
          </w:p>
        </w:tc>
      </w:tr>
    </w:tbl>
    <w:p w14:paraId="77DB9501" w14:textId="77777777" w:rsidR="007A46F2" w:rsidRPr="003813F3" w:rsidRDefault="007A46F2" w:rsidP="007A46F2">
      <w:pPr>
        <w:rPr>
          <w:rFonts w:ascii="Times New Roman" w:hAnsi="Times New Roman"/>
        </w:rPr>
      </w:pPr>
    </w:p>
    <w:p w14:paraId="3DF04D30" w14:textId="77777777" w:rsidR="007A46F2" w:rsidRDefault="007A46F2" w:rsidP="007A46F2">
      <w:pPr>
        <w:rPr>
          <w:rFonts w:ascii="Times New Roman" w:hAnsi="Times New Roman"/>
        </w:rPr>
      </w:pPr>
    </w:p>
    <w:p w14:paraId="46411EC9" w14:textId="77777777" w:rsidR="00A90DDA" w:rsidRPr="003813F3" w:rsidRDefault="00A90DDA" w:rsidP="007A46F2">
      <w:pPr>
        <w:rPr>
          <w:rFonts w:ascii="Times New Roman" w:hAnsi="Times New Roman"/>
        </w:rPr>
      </w:pPr>
    </w:p>
    <w:p w14:paraId="46CDF930" w14:textId="77777777" w:rsidR="007A46F2" w:rsidRDefault="007A46F2" w:rsidP="007A46F2"/>
    <w:p w14:paraId="66DD7C9A" w14:textId="77777777" w:rsidR="007A46F2" w:rsidRDefault="007A46F2" w:rsidP="007A46F2"/>
    <w:p w14:paraId="5A021BCD" w14:textId="77777777" w:rsidR="007A46F2" w:rsidRDefault="007A46F2" w:rsidP="007A46F2"/>
    <w:p w14:paraId="1DF16AFB" w14:textId="77777777" w:rsidR="007A46F2" w:rsidRPr="00946958" w:rsidRDefault="007A46F2" w:rsidP="007A46F2">
      <w:pPr>
        <w:rPr>
          <w:b/>
          <w:bCs/>
          <w:sz w:val="32"/>
          <w:szCs w:val="32"/>
        </w:rPr>
      </w:pPr>
      <w:r w:rsidRPr="00946958">
        <w:rPr>
          <w:b/>
          <w:bCs/>
          <w:sz w:val="32"/>
          <w:szCs w:val="32"/>
        </w:rPr>
        <w:lastRenderedPageBreak/>
        <w:t xml:space="preserve">SADRŽAJ </w:t>
      </w:r>
    </w:p>
    <w:p w14:paraId="51A1DB0D" w14:textId="77777777" w:rsidR="007A46F2" w:rsidRDefault="007A46F2" w:rsidP="007A46F2"/>
    <w:p w14:paraId="495D6095" w14:textId="77777777" w:rsidR="007A46F2" w:rsidRDefault="007A46F2" w:rsidP="007A46F2">
      <w:pPr>
        <w:rPr>
          <w:rFonts w:ascii="Times New Roman" w:hAnsi="Times New Roman"/>
          <w:b/>
          <w:bCs/>
          <w:sz w:val="24"/>
          <w:szCs w:val="24"/>
        </w:rPr>
      </w:pPr>
    </w:p>
    <w:p w14:paraId="1E4F0C52" w14:textId="77777777" w:rsidR="007A46F2" w:rsidRDefault="007A46F2" w:rsidP="007A46F2">
      <w:pPr>
        <w:rPr>
          <w:rFonts w:ascii="Times New Roman" w:hAnsi="Times New Roman"/>
          <w:b/>
          <w:bCs/>
          <w:sz w:val="24"/>
          <w:szCs w:val="24"/>
        </w:rPr>
      </w:pPr>
    </w:p>
    <w:p w14:paraId="5998779C" w14:textId="77777777" w:rsidR="007A46F2" w:rsidRPr="007A46F2" w:rsidRDefault="007A46F2" w:rsidP="007A46F2">
      <w:pPr>
        <w:rPr>
          <w:rFonts w:ascii="Times New Roman" w:hAnsi="Times New Roman"/>
          <w:b/>
          <w:bCs/>
          <w:sz w:val="28"/>
          <w:szCs w:val="28"/>
        </w:rPr>
      </w:pPr>
    </w:p>
    <w:p w14:paraId="2E36A8BB" w14:textId="3BFB85F4" w:rsidR="007A46F2" w:rsidRPr="007A46F2" w:rsidRDefault="007A46F2" w:rsidP="007A46F2">
      <w:pPr>
        <w:numPr>
          <w:ilvl w:val="0"/>
          <w:numId w:val="1"/>
        </w:numPr>
        <w:tabs>
          <w:tab w:val="clear" w:pos="786"/>
          <w:tab w:val="num" w:pos="630"/>
        </w:tabs>
        <w:autoSpaceDN w:val="0"/>
        <w:ind w:left="720"/>
        <w:jc w:val="both"/>
        <w:rPr>
          <w:rFonts w:ascii="Times New Roman" w:hAnsi="Times New Roman"/>
          <w:b/>
          <w:bCs/>
          <w:color w:val="000000" w:themeColor="text1"/>
          <w:sz w:val="28"/>
          <w:szCs w:val="28"/>
        </w:rPr>
      </w:pPr>
      <w:r w:rsidRPr="007A46F2">
        <w:rPr>
          <w:rFonts w:ascii="Times New Roman" w:hAnsi="Times New Roman"/>
          <w:b/>
          <w:bCs/>
          <w:color w:val="000000" w:themeColor="text1"/>
          <w:sz w:val="28"/>
          <w:szCs w:val="28"/>
        </w:rPr>
        <w:t>Odluka o raspisivanju javnog natječaja za zakup poljoprivrednog zemljišta u vlasništvu Republike Hrvatske na području Općine Šandrovac,</w:t>
      </w:r>
    </w:p>
    <w:p w14:paraId="01F3C7EF" w14:textId="42012055" w:rsidR="007A46F2" w:rsidRPr="007A46F2" w:rsidRDefault="007A46F2" w:rsidP="007A46F2">
      <w:pPr>
        <w:numPr>
          <w:ilvl w:val="0"/>
          <w:numId w:val="1"/>
        </w:numPr>
        <w:tabs>
          <w:tab w:val="clear" w:pos="786"/>
          <w:tab w:val="num" w:pos="630"/>
        </w:tabs>
        <w:autoSpaceDN w:val="0"/>
        <w:ind w:left="720"/>
        <w:jc w:val="both"/>
        <w:rPr>
          <w:rFonts w:ascii="Times New Roman" w:hAnsi="Times New Roman"/>
          <w:b/>
          <w:bCs/>
          <w:color w:val="000000" w:themeColor="text1"/>
          <w:sz w:val="28"/>
          <w:szCs w:val="28"/>
        </w:rPr>
      </w:pPr>
      <w:r w:rsidRPr="007A46F2">
        <w:rPr>
          <w:rFonts w:ascii="Times New Roman" w:hAnsi="Times New Roman"/>
          <w:b/>
          <w:bCs/>
          <w:color w:val="000000" w:themeColor="text1"/>
          <w:sz w:val="28"/>
          <w:szCs w:val="28"/>
        </w:rPr>
        <w:t xml:space="preserve"> Odluka o izradi IV. izmjena i dopuna </w:t>
      </w:r>
      <w:r w:rsidRPr="007A46F2">
        <w:rPr>
          <w:rFonts w:ascii="Times New Roman" w:hAnsi="Times New Roman"/>
          <w:b/>
          <w:bCs/>
          <w:color w:val="000000"/>
          <w:sz w:val="28"/>
          <w:szCs w:val="28"/>
        </w:rPr>
        <w:t>Prostornog plana uređenja Općine Šandrovac,</w:t>
      </w:r>
    </w:p>
    <w:p w14:paraId="0049BF92" w14:textId="404F776A" w:rsidR="007A46F2" w:rsidRPr="007A46F2" w:rsidRDefault="007A46F2" w:rsidP="007A46F2">
      <w:pPr>
        <w:pStyle w:val="Odlomakpopisa"/>
        <w:numPr>
          <w:ilvl w:val="0"/>
          <w:numId w:val="1"/>
        </w:numPr>
        <w:tabs>
          <w:tab w:val="clear" w:pos="786"/>
          <w:tab w:val="num" w:pos="720"/>
        </w:tabs>
        <w:spacing w:after="0" w:line="240" w:lineRule="auto"/>
        <w:ind w:left="720"/>
        <w:jc w:val="both"/>
        <w:rPr>
          <w:rFonts w:ascii="Times New Roman" w:hAnsi="Times New Roman"/>
          <w:b/>
          <w:bCs/>
          <w:color w:val="000000" w:themeColor="text1"/>
          <w:sz w:val="28"/>
          <w:szCs w:val="28"/>
        </w:rPr>
      </w:pPr>
      <w:r w:rsidRPr="007A46F2">
        <w:rPr>
          <w:rFonts w:ascii="Times New Roman" w:hAnsi="Times New Roman"/>
          <w:b/>
          <w:bCs/>
          <w:color w:val="000000" w:themeColor="text1"/>
          <w:sz w:val="28"/>
          <w:szCs w:val="28"/>
        </w:rPr>
        <w:t>Odluka o prodaji nekretnina u vlasništvu Općine Šandrovac,</w:t>
      </w:r>
    </w:p>
    <w:p w14:paraId="2846E9CF" w14:textId="218C774C" w:rsidR="007A46F2" w:rsidRPr="007A46F2" w:rsidRDefault="007A46F2" w:rsidP="007A46F2">
      <w:pPr>
        <w:pStyle w:val="Odlomakpopisa"/>
        <w:numPr>
          <w:ilvl w:val="0"/>
          <w:numId w:val="1"/>
        </w:numPr>
        <w:tabs>
          <w:tab w:val="clear" w:pos="786"/>
          <w:tab w:val="num" w:pos="720"/>
        </w:tabs>
        <w:spacing w:after="0" w:line="240" w:lineRule="auto"/>
        <w:ind w:left="720"/>
        <w:jc w:val="both"/>
        <w:rPr>
          <w:rFonts w:ascii="Times New Roman" w:hAnsi="Times New Roman"/>
          <w:b/>
          <w:bCs/>
          <w:color w:val="000000" w:themeColor="text1"/>
          <w:sz w:val="28"/>
          <w:szCs w:val="28"/>
        </w:rPr>
      </w:pPr>
      <w:r w:rsidRPr="007A46F2">
        <w:rPr>
          <w:rFonts w:ascii="Times New Roman" w:hAnsi="Times New Roman"/>
          <w:b/>
          <w:bCs/>
          <w:color w:val="000000" w:themeColor="text1"/>
          <w:sz w:val="28"/>
          <w:szCs w:val="28"/>
        </w:rPr>
        <w:t>Odluka o oslobođenju od plaćanja komunalne naknade za 2023. godinu za vlasnike objekata pogođenih elementarnom nepogodom – odronom zemljišta</w:t>
      </w:r>
    </w:p>
    <w:p w14:paraId="4CCA7D45" w14:textId="77777777" w:rsidR="007A46F2" w:rsidRDefault="007A46F2" w:rsidP="007A46F2">
      <w:pPr>
        <w:pStyle w:val="Odlomakpopisa"/>
        <w:numPr>
          <w:ilvl w:val="0"/>
          <w:numId w:val="1"/>
        </w:numPr>
        <w:tabs>
          <w:tab w:val="clear" w:pos="786"/>
          <w:tab w:val="num" w:pos="720"/>
        </w:tabs>
        <w:spacing w:after="0" w:line="240" w:lineRule="auto"/>
        <w:ind w:left="720"/>
        <w:jc w:val="both"/>
        <w:rPr>
          <w:rFonts w:ascii="Times New Roman" w:hAnsi="Times New Roman"/>
          <w:b/>
          <w:bCs/>
          <w:sz w:val="28"/>
          <w:szCs w:val="28"/>
        </w:rPr>
      </w:pPr>
      <w:r w:rsidRPr="007A46F2">
        <w:rPr>
          <w:rFonts w:ascii="Times New Roman" w:hAnsi="Times New Roman"/>
          <w:b/>
          <w:bCs/>
          <w:color w:val="000000"/>
          <w:sz w:val="28"/>
          <w:szCs w:val="28"/>
        </w:rPr>
        <w:t xml:space="preserve">Odluka </w:t>
      </w:r>
      <w:r w:rsidRPr="007A46F2">
        <w:rPr>
          <w:rFonts w:ascii="Times New Roman" w:hAnsi="Times New Roman"/>
          <w:b/>
          <w:bCs/>
          <w:sz w:val="28"/>
          <w:szCs w:val="28"/>
        </w:rPr>
        <w:t xml:space="preserve">o prihvatu financijskih izvješća udruga građana sa područja Općine Šandrovac za 2022. </w:t>
      </w:r>
      <w:proofErr w:type="spellStart"/>
      <w:r w:rsidRPr="007A46F2">
        <w:rPr>
          <w:rFonts w:ascii="Times New Roman" w:hAnsi="Times New Roman"/>
          <w:b/>
          <w:bCs/>
          <w:sz w:val="28"/>
          <w:szCs w:val="28"/>
        </w:rPr>
        <w:t>godin</w:t>
      </w:r>
      <w:proofErr w:type="spellEnd"/>
    </w:p>
    <w:p w14:paraId="4384634A" w14:textId="5427DE58" w:rsidR="007A46F2" w:rsidRDefault="007A46F2" w:rsidP="007A46F2">
      <w:pPr>
        <w:pStyle w:val="Odlomakpopisa"/>
        <w:spacing w:after="0" w:line="240" w:lineRule="auto"/>
        <w:jc w:val="both"/>
        <w:rPr>
          <w:rFonts w:ascii="Times New Roman" w:hAnsi="Times New Roman"/>
          <w:b/>
          <w:bCs/>
          <w:sz w:val="28"/>
          <w:szCs w:val="28"/>
        </w:rPr>
      </w:pPr>
    </w:p>
    <w:p w14:paraId="1889BD86" w14:textId="77387234" w:rsidR="007A46F2" w:rsidRDefault="007A46F2" w:rsidP="007A46F2">
      <w:pPr>
        <w:pStyle w:val="Odlomakpopisa"/>
        <w:spacing w:after="0" w:line="240" w:lineRule="auto"/>
        <w:jc w:val="both"/>
        <w:rPr>
          <w:rFonts w:ascii="Times New Roman" w:hAnsi="Times New Roman"/>
          <w:b/>
          <w:bCs/>
          <w:sz w:val="28"/>
          <w:szCs w:val="28"/>
        </w:rPr>
      </w:pPr>
    </w:p>
    <w:p w14:paraId="4B821B64" w14:textId="5961B7C0" w:rsidR="007A46F2" w:rsidRDefault="007A46F2" w:rsidP="007A46F2">
      <w:pPr>
        <w:pStyle w:val="Odlomakpopisa"/>
        <w:spacing w:after="0" w:line="240" w:lineRule="auto"/>
        <w:jc w:val="both"/>
        <w:rPr>
          <w:rFonts w:ascii="Times New Roman" w:hAnsi="Times New Roman"/>
          <w:b/>
          <w:bCs/>
          <w:sz w:val="28"/>
          <w:szCs w:val="28"/>
        </w:rPr>
      </w:pPr>
    </w:p>
    <w:p w14:paraId="14D31439" w14:textId="00BB8F86" w:rsidR="007A46F2" w:rsidRDefault="007A46F2" w:rsidP="007A46F2">
      <w:pPr>
        <w:pStyle w:val="Odlomakpopisa"/>
        <w:spacing w:after="0" w:line="240" w:lineRule="auto"/>
        <w:jc w:val="both"/>
        <w:rPr>
          <w:rFonts w:ascii="Times New Roman" w:hAnsi="Times New Roman"/>
          <w:b/>
          <w:bCs/>
          <w:sz w:val="28"/>
          <w:szCs w:val="28"/>
        </w:rPr>
      </w:pPr>
    </w:p>
    <w:p w14:paraId="367DBFBA" w14:textId="11311752" w:rsidR="007A46F2" w:rsidRDefault="007A46F2" w:rsidP="007A46F2">
      <w:pPr>
        <w:pStyle w:val="Odlomakpopisa"/>
        <w:spacing w:after="0" w:line="240" w:lineRule="auto"/>
        <w:jc w:val="both"/>
        <w:rPr>
          <w:rFonts w:ascii="Times New Roman" w:hAnsi="Times New Roman"/>
          <w:b/>
          <w:bCs/>
          <w:sz w:val="28"/>
          <w:szCs w:val="28"/>
        </w:rPr>
      </w:pPr>
    </w:p>
    <w:p w14:paraId="23584E14" w14:textId="0DB80BF7" w:rsidR="007A46F2" w:rsidRDefault="007A46F2" w:rsidP="007A46F2">
      <w:pPr>
        <w:pStyle w:val="Odlomakpopisa"/>
        <w:spacing w:after="0" w:line="240" w:lineRule="auto"/>
        <w:jc w:val="both"/>
        <w:rPr>
          <w:rFonts w:ascii="Times New Roman" w:hAnsi="Times New Roman"/>
          <w:b/>
          <w:bCs/>
          <w:sz w:val="28"/>
          <w:szCs w:val="28"/>
        </w:rPr>
      </w:pPr>
    </w:p>
    <w:p w14:paraId="55C04D9A" w14:textId="2B2E3B40" w:rsidR="007A46F2" w:rsidRDefault="007A46F2" w:rsidP="007A46F2">
      <w:pPr>
        <w:ind w:firstLine="708"/>
        <w:rPr>
          <w:rFonts w:ascii="Times New Roman" w:hAnsi="Times New Roman"/>
          <w:color w:val="FF0000"/>
          <w:sz w:val="24"/>
          <w:szCs w:val="24"/>
        </w:rPr>
      </w:pPr>
    </w:p>
    <w:p w14:paraId="27A3DA8C" w14:textId="5403ED99" w:rsidR="007A46F2" w:rsidRDefault="007A46F2" w:rsidP="007A46F2">
      <w:pPr>
        <w:ind w:firstLine="708"/>
        <w:rPr>
          <w:rFonts w:ascii="Times New Roman" w:hAnsi="Times New Roman"/>
          <w:color w:val="FF0000"/>
          <w:sz w:val="24"/>
          <w:szCs w:val="24"/>
        </w:rPr>
      </w:pPr>
    </w:p>
    <w:p w14:paraId="35BEDE06" w14:textId="7658650B" w:rsidR="007A46F2" w:rsidRDefault="007A46F2" w:rsidP="007A46F2">
      <w:pPr>
        <w:ind w:firstLine="708"/>
        <w:rPr>
          <w:rFonts w:ascii="Times New Roman" w:hAnsi="Times New Roman"/>
          <w:color w:val="FF0000"/>
          <w:sz w:val="24"/>
          <w:szCs w:val="24"/>
        </w:rPr>
      </w:pPr>
    </w:p>
    <w:p w14:paraId="3829412C" w14:textId="21B5F74C" w:rsidR="007A46F2" w:rsidRDefault="007A46F2" w:rsidP="007A46F2">
      <w:pPr>
        <w:ind w:firstLine="708"/>
        <w:rPr>
          <w:rFonts w:ascii="Times New Roman" w:hAnsi="Times New Roman"/>
          <w:color w:val="FF0000"/>
          <w:sz w:val="24"/>
          <w:szCs w:val="24"/>
        </w:rPr>
      </w:pPr>
    </w:p>
    <w:p w14:paraId="5CDCEEEE" w14:textId="22C715E0" w:rsidR="007A46F2" w:rsidRDefault="007A46F2" w:rsidP="007A46F2">
      <w:pPr>
        <w:ind w:firstLine="708"/>
        <w:rPr>
          <w:rFonts w:ascii="Times New Roman" w:hAnsi="Times New Roman"/>
          <w:color w:val="FF0000"/>
          <w:sz w:val="24"/>
          <w:szCs w:val="24"/>
        </w:rPr>
      </w:pPr>
    </w:p>
    <w:p w14:paraId="4A9EFE0D" w14:textId="50852418" w:rsidR="007A46F2" w:rsidRDefault="007A46F2" w:rsidP="007A46F2">
      <w:pPr>
        <w:ind w:firstLine="708"/>
        <w:rPr>
          <w:rFonts w:ascii="Times New Roman" w:hAnsi="Times New Roman"/>
          <w:color w:val="FF0000"/>
          <w:sz w:val="24"/>
          <w:szCs w:val="24"/>
        </w:rPr>
      </w:pPr>
    </w:p>
    <w:p w14:paraId="1EC691B9" w14:textId="42D13A5A" w:rsidR="007A46F2" w:rsidRDefault="007A46F2" w:rsidP="007A46F2">
      <w:pPr>
        <w:ind w:firstLine="708"/>
        <w:rPr>
          <w:rFonts w:ascii="Times New Roman" w:hAnsi="Times New Roman"/>
          <w:color w:val="FF0000"/>
          <w:sz w:val="24"/>
          <w:szCs w:val="24"/>
        </w:rPr>
      </w:pPr>
    </w:p>
    <w:p w14:paraId="6FB867DB" w14:textId="1075429C" w:rsidR="007A46F2" w:rsidRDefault="007A46F2" w:rsidP="007A46F2">
      <w:pPr>
        <w:ind w:firstLine="708"/>
        <w:rPr>
          <w:rFonts w:ascii="Times New Roman" w:hAnsi="Times New Roman"/>
          <w:color w:val="FF0000"/>
          <w:sz w:val="24"/>
          <w:szCs w:val="24"/>
        </w:rPr>
      </w:pPr>
    </w:p>
    <w:p w14:paraId="7D890C7F" w14:textId="0DB15C53" w:rsidR="007A46F2" w:rsidRDefault="007A46F2" w:rsidP="007A46F2">
      <w:pPr>
        <w:ind w:firstLine="708"/>
        <w:rPr>
          <w:rFonts w:ascii="Times New Roman" w:hAnsi="Times New Roman"/>
          <w:color w:val="FF0000"/>
          <w:sz w:val="24"/>
          <w:szCs w:val="24"/>
        </w:rPr>
      </w:pPr>
    </w:p>
    <w:p w14:paraId="682F9D1D" w14:textId="05AB4DE3" w:rsidR="007A46F2" w:rsidRDefault="007A46F2" w:rsidP="007A46F2">
      <w:pPr>
        <w:ind w:firstLine="708"/>
        <w:rPr>
          <w:rFonts w:ascii="Times New Roman" w:hAnsi="Times New Roman"/>
          <w:color w:val="FF0000"/>
          <w:sz w:val="24"/>
          <w:szCs w:val="24"/>
        </w:rPr>
      </w:pPr>
    </w:p>
    <w:p w14:paraId="17D7A39B" w14:textId="46AC363E" w:rsidR="007A46F2" w:rsidRDefault="007A46F2" w:rsidP="007A46F2">
      <w:pPr>
        <w:ind w:firstLine="708"/>
        <w:rPr>
          <w:rFonts w:ascii="Times New Roman" w:hAnsi="Times New Roman"/>
          <w:color w:val="FF0000"/>
          <w:sz w:val="24"/>
          <w:szCs w:val="24"/>
        </w:rPr>
      </w:pPr>
    </w:p>
    <w:p w14:paraId="57A9C68F" w14:textId="27333437" w:rsidR="007A46F2" w:rsidRDefault="007A46F2" w:rsidP="007A46F2">
      <w:pPr>
        <w:ind w:firstLine="708"/>
        <w:rPr>
          <w:rFonts w:ascii="Times New Roman" w:hAnsi="Times New Roman"/>
          <w:color w:val="FF0000"/>
          <w:sz w:val="24"/>
          <w:szCs w:val="24"/>
        </w:rPr>
      </w:pPr>
    </w:p>
    <w:p w14:paraId="7266FAC5" w14:textId="73AF3AC5" w:rsidR="007A46F2" w:rsidRDefault="007A46F2" w:rsidP="007A46F2">
      <w:pPr>
        <w:ind w:firstLine="708"/>
        <w:rPr>
          <w:rFonts w:ascii="Times New Roman" w:hAnsi="Times New Roman"/>
          <w:color w:val="FF0000"/>
          <w:sz w:val="24"/>
          <w:szCs w:val="24"/>
        </w:rPr>
      </w:pPr>
    </w:p>
    <w:p w14:paraId="246E844A" w14:textId="3ED5D3F0" w:rsidR="007A46F2" w:rsidRDefault="007A46F2" w:rsidP="007A46F2">
      <w:pPr>
        <w:ind w:firstLine="708"/>
        <w:rPr>
          <w:rFonts w:ascii="Times New Roman" w:hAnsi="Times New Roman"/>
          <w:color w:val="FF0000"/>
          <w:sz w:val="24"/>
          <w:szCs w:val="24"/>
        </w:rPr>
      </w:pPr>
    </w:p>
    <w:p w14:paraId="2C307BD9" w14:textId="5B0C0F9E" w:rsidR="007A46F2" w:rsidRDefault="007A46F2" w:rsidP="007A46F2">
      <w:pPr>
        <w:ind w:firstLine="708"/>
        <w:rPr>
          <w:rFonts w:ascii="Times New Roman" w:hAnsi="Times New Roman"/>
          <w:color w:val="FF0000"/>
          <w:sz w:val="24"/>
          <w:szCs w:val="24"/>
        </w:rPr>
      </w:pPr>
    </w:p>
    <w:p w14:paraId="78C00DCA" w14:textId="7ADE0613" w:rsidR="007A46F2" w:rsidRDefault="007A46F2" w:rsidP="007A46F2">
      <w:pPr>
        <w:ind w:firstLine="708"/>
        <w:rPr>
          <w:rFonts w:ascii="Times New Roman" w:hAnsi="Times New Roman"/>
          <w:color w:val="FF0000"/>
          <w:sz w:val="24"/>
          <w:szCs w:val="24"/>
        </w:rPr>
      </w:pPr>
    </w:p>
    <w:p w14:paraId="329C054F" w14:textId="26846BA9" w:rsidR="007A46F2" w:rsidRDefault="007A46F2" w:rsidP="007A46F2">
      <w:pPr>
        <w:ind w:firstLine="708"/>
        <w:rPr>
          <w:rFonts w:ascii="Times New Roman" w:hAnsi="Times New Roman"/>
          <w:color w:val="FF0000"/>
          <w:sz w:val="24"/>
          <w:szCs w:val="24"/>
        </w:rPr>
      </w:pPr>
    </w:p>
    <w:p w14:paraId="41230291" w14:textId="77265C26" w:rsidR="007A46F2" w:rsidRDefault="007A46F2" w:rsidP="007A46F2">
      <w:pPr>
        <w:ind w:firstLine="708"/>
        <w:rPr>
          <w:rFonts w:ascii="Times New Roman" w:hAnsi="Times New Roman"/>
          <w:color w:val="FF0000"/>
          <w:sz w:val="24"/>
          <w:szCs w:val="24"/>
        </w:rPr>
      </w:pPr>
    </w:p>
    <w:p w14:paraId="15AA1817" w14:textId="77777777" w:rsidR="007A46F2" w:rsidRDefault="007A46F2" w:rsidP="007A46F2">
      <w:pPr>
        <w:ind w:firstLine="708"/>
        <w:rPr>
          <w:rFonts w:ascii="Times New Roman" w:hAnsi="Times New Roman"/>
          <w:color w:val="FF0000"/>
          <w:sz w:val="24"/>
          <w:szCs w:val="24"/>
        </w:rPr>
      </w:pPr>
    </w:p>
    <w:p w14:paraId="7BA94F85" w14:textId="77777777" w:rsidR="00A90DDA" w:rsidRDefault="00A90DDA" w:rsidP="007A46F2">
      <w:pPr>
        <w:ind w:firstLine="708"/>
        <w:rPr>
          <w:rFonts w:ascii="Times New Roman" w:hAnsi="Times New Roman"/>
          <w:color w:val="FF0000"/>
          <w:sz w:val="24"/>
          <w:szCs w:val="24"/>
        </w:rPr>
      </w:pPr>
    </w:p>
    <w:p w14:paraId="5DED2842" w14:textId="77777777" w:rsidR="00A90DDA" w:rsidRDefault="00A90DDA" w:rsidP="007A46F2">
      <w:pPr>
        <w:ind w:firstLine="708"/>
        <w:rPr>
          <w:rFonts w:ascii="Times New Roman" w:hAnsi="Times New Roman"/>
          <w:color w:val="FF0000"/>
          <w:sz w:val="24"/>
          <w:szCs w:val="24"/>
        </w:rPr>
      </w:pPr>
    </w:p>
    <w:p w14:paraId="0081115E" w14:textId="77777777" w:rsidR="00A90DDA" w:rsidRDefault="00A90DDA" w:rsidP="007A46F2">
      <w:pPr>
        <w:ind w:firstLine="708"/>
        <w:rPr>
          <w:rFonts w:ascii="Times New Roman" w:hAnsi="Times New Roman"/>
          <w:color w:val="FF0000"/>
          <w:sz w:val="24"/>
          <w:szCs w:val="24"/>
        </w:rPr>
      </w:pPr>
    </w:p>
    <w:p w14:paraId="4D59959F" w14:textId="77777777" w:rsidR="00A90DDA" w:rsidRDefault="00A90DDA" w:rsidP="007A46F2">
      <w:pPr>
        <w:ind w:firstLine="708"/>
        <w:rPr>
          <w:rFonts w:ascii="Times New Roman" w:hAnsi="Times New Roman"/>
          <w:color w:val="FF0000"/>
          <w:sz w:val="24"/>
          <w:szCs w:val="24"/>
        </w:rPr>
      </w:pPr>
    </w:p>
    <w:p w14:paraId="75899870" w14:textId="77777777" w:rsidR="00A90DDA" w:rsidRPr="007A46F2" w:rsidRDefault="00A90DDA" w:rsidP="007A46F2">
      <w:pPr>
        <w:ind w:firstLine="708"/>
        <w:rPr>
          <w:rFonts w:ascii="Times New Roman" w:hAnsi="Times New Roman"/>
          <w:color w:val="FF0000"/>
          <w:sz w:val="24"/>
          <w:szCs w:val="24"/>
        </w:rPr>
      </w:pPr>
    </w:p>
    <w:p w14:paraId="4D6E0056" w14:textId="77777777" w:rsidR="007A46F2" w:rsidRPr="007A46F2" w:rsidRDefault="007A46F2" w:rsidP="00A90DDA">
      <w:pPr>
        <w:ind w:firstLine="708"/>
        <w:jc w:val="both"/>
        <w:rPr>
          <w:rFonts w:ascii="Times New Roman" w:hAnsi="Times New Roman"/>
          <w:b/>
          <w:bCs/>
          <w:color w:val="000000" w:themeColor="text1"/>
          <w:sz w:val="24"/>
          <w:szCs w:val="24"/>
        </w:rPr>
      </w:pPr>
      <w:r w:rsidRPr="007A46F2">
        <w:rPr>
          <w:rFonts w:ascii="Times New Roman" w:hAnsi="Times New Roman"/>
          <w:color w:val="000000" w:themeColor="text1"/>
          <w:sz w:val="24"/>
          <w:szCs w:val="24"/>
        </w:rPr>
        <w:lastRenderedPageBreak/>
        <w:t xml:space="preserve">Na temelju članka 31. stavaka 5. i  7. Zakona o poljoprivrednom zemljištu ("Narodne novine", broj 20/18, 115/18, 98/2019 i 57/22), Programa raspolaganja poljoprivrednim zemljištem u vlasništvu Republike Hrvatske za Općinu Šandrovac </w:t>
      </w:r>
      <w:r w:rsidRPr="007A46F2">
        <w:rPr>
          <w:rFonts w:ascii="Times New Roman" w:eastAsia="Times New Roman" w:hAnsi="Times New Roman"/>
          <w:color w:val="000000" w:themeColor="text1"/>
          <w:sz w:val="24"/>
          <w:szCs w:val="24"/>
          <w:lang w:eastAsia="hr-HR"/>
        </w:rPr>
        <w:t xml:space="preserve">koji </w:t>
      </w:r>
      <w:r w:rsidRPr="007A46F2">
        <w:rPr>
          <w:rFonts w:ascii="Times New Roman" w:hAnsi="Times New Roman"/>
          <w:color w:val="000000" w:themeColor="text1"/>
          <w:sz w:val="24"/>
          <w:szCs w:val="24"/>
        </w:rPr>
        <w:t>donijela je Bjelovarsko-bilogorska županija, Upravni odjel za poljoprivredu, zaštitu okoliša i ruralni razvoj aktom KLASA:320-01/19-01/11, URBROJ:2103/1-07-19-02, a Ministarstvo poljoprivrede dalo Suglasnost aktom KLASA: 945-01/18-01/794, URBROJ: 525-07/1783-19-4 od 12.04.2019. godine, prijedloga Odluke o raspisivanju javnog natječaja za zakup</w:t>
      </w:r>
      <w:r w:rsidRPr="007A46F2">
        <w:rPr>
          <w:rFonts w:ascii="Times New Roman" w:hAnsi="Times New Roman"/>
          <w:b/>
          <w:bCs/>
          <w:color w:val="000000" w:themeColor="text1"/>
          <w:sz w:val="24"/>
          <w:szCs w:val="24"/>
        </w:rPr>
        <w:t xml:space="preserve"> </w:t>
      </w:r>
      <w:r w:rsidRPr="007A46F2">
        <w:rPr>
          <w:rFonts w:ascii="Times New Roman" w:hAnsi="Times New Roman"/>
          <w:color w:val="000000" w:themeColor="text1"/>
          <w:sz w:val="24"/>
          <w:szCs w:val="24"/>
        </w:rPr>
        <w:t>poljoprivrednog zemljišta u vlasništvu Republike Hrvatske na području Općine Šandrovac na koju je Ministarstvo poljoprivrede dalo suglasnost, KLASA: 320-02/22-02/536, URBROJ:525-06/180-23-6 od 24.03.2023. godine, članka 34. točka 3. Statuta Općine Šandrovac („Općinski glasnik općine Šandrovac“ broj 01/2021, 06/2021) Općinsko vijeće općine Šandrovac na 18. sjednici, održanoj 28.04.2023.godine donijelo je</w:t>
      </w:r>
    </w:p>
    <w:p w14:paraId="45433268" w14:textId="77777777" w:rsidR="007A46F2" w:rsidRPr="007A46F2" w:rsidRDefault="007A46F2" w:rsidP="007A46F2">
      <w:pPr>
        <w:rPr>
          <w:rFonts w:ascii="Times New Roman" w:eastAsiaTheme="minorHAnsi" w:hAnsi="Times New Roman"/>
          <w:sz w:val="24"/>
          <w:szCs w:val="24"/>
        </w:rPr>
      </w:pPr>
    </w:p>
    <w:p w14:paraId="3DF19AAB" w14:textId="77777777" w:rsidR="007A46F2" w:rsidRPr="007A46F2" w:rsidRDefault="007A46F2" w:rsidP="007A46F2">
      <w:pPr>
        <w:jc w:val="center"/>
        <w:rPr>
          <w:rFonts w:ascii="Times New Roman" w:eastAsia="Times New Roman" w:hAnsi="Times New Roman"/>
          <w:b/>
          <w:sz w:val="24"/>
          <w:szCs w:val="24"/>
          <w:lang w:eastAsia="hr-HR"/>
        </w:rPr>
      </w:pPr>
      <w:r w:rsidRPr="007A46F2">
        <w:rPr>
          <w:rFonts w:ascii="Times New Roman" w:eastAsia="Times New Roman" w:hAnsi="Times New Roman"/>
          <w:b/>
          <w:sz w:val="24"/>
          <w:szCs w:val="24"/>
          <w:lang w:eastAsia="hr-HR"/>
        </w:rPr>
        <w:t>ODLUKU</w:t>
      </w:r>
    </w:p>
    <w:p w14:paraId="78C7789F" w14:textId="77777777" w:rsidR="007A46F2" w:rsidRPr="007A46F2" w:rsidRDefault="007A46F2" w:rsidP="007A46F2">
      <w:pPr>
        <w:jc w:val="center"/>
        <w:rPr>
          <w:rFonts w:ascii="Times New Roman" w:eastAsia="Times New Roman" w:hAnsi="Times New Roman"/>
          <w:b/>
          <w:sz w:val="24"/>
          <w:szCs w:val="24"/>
          <w:lang w:eastAsia="hr-HR"/>
        </w:rPr>
      </w:pPr>
      <w:r w:rsidRPr="007A46F2">
        <w:rPr>
          <w:rFonts w:ascii="Times New Roman" w:eastAsia="Times New Roman" w:hAnsi="Times New Roman"/>
          <w:b/>
          <w:sz w:val="24"/>
          <w:szCs w:val="24"/>
          <w:lang w:eastAsia="hr-HR"/>
        </w:rPr>
        <w:t>o raspisivanju javnog natječaja za zakup poljoprivrednog zemljišta u vlasništvu Republike Hrvatske na području Općine Šandrovac</w:t>
      </w:r>
    </w:p>
    <w:p w14:paraId="176B5830" w14:textId="77777777" w:rsidR="007A46F2" w:rsidRPr="007A46F2" w:rsidRDefault="007A46F2" w:rsidP="007A46F2">
      <w:pPr>
        <w:rPr>
          <w:rFonts w:ascii="Times New Roman" w:eastAsia="Times New Roman" w:hAnsi="Times New Roman"/>
          <w:sz w:val="24"/>
          <w:szCs w:val="24"/>
          <w:lang w:eastAsia="hr-HR"/>
        </w:rPr>
      </w:pPr>
    </w:p>
    <w:p w14:paraId="0C22D69F" w14:textId="77777777" w:rsidR="007A46F2" w:rsidRPr="007A46F2" w:rsidRDefault="007A46F2" w:rsidP="007A46F2">
      <w:pPr>
        <w:jc w:val="center"/>
        <w:rPr>
          <w:rFonts w:ascii="Times New Roman" w:eastAsia="Times New Roman" w:hAnsi="Times New Roman"/>
          <w:b/>
          <w:sz w:val="24"/>
          <w:szCs w:val="24"/>
          <w:lang w:eastAsia="hr-HR"/>
        </w:rPr>
      </w:pPr>
      <w:r w:rsidRPr="007A46F2">
        <w:rPr>
          <w:rFonts w:ascii="Times New Roman" w:eastAsia="Times New Roman" w:hAnsi="Times New Roman"/>
          <w:b/>
          <w:sz w:val="24"/>
          <w:szCs w:val="24"/>
          <w:lang w:eastAsia="hr-HR"/>
        </w:rPr>
        <w:t>I.</w:t>
      </w:r>
    </w:p>
    <w:p w14:paraId="4FC803C9" w14:textId="77777777" w:rsidR="007A46F2" w:rsidRPr="007A46F2" w:rsidRDefault="007A46F2" w:rsidP="007A46F2">
      <w:pPr>
        <w:rPr>
          <w:rFonts w:ascii="Times New Roman" w:eastAsia="Times New Roman" w:hAnsi="Times New Roman"/>
          <w:sz w:val="24"/>
          <w:szCs w:val="24"/>
          <w:lang w:eastAsia="hr-HR"/>
        </w:rPr>
      </w:pPr>
      <w:r w:rsidRPr="007A46F2">
        <w:rPr>
          <w:rFonts w:ascii="Times New Roman" w:eastAsia="Times New Roman" w:hAnsi="Times New Roman"/>
          <w:sz w:val="24"/>
          <w:szCs w:val="24"/>
          <w:lang w:eastAsia="hr-HR"/>
        </w:rPr>
        <w:t xml:space="preserve">Raspisuje se javni natječaj za zakup poljoprivrednog zemljišta u vlasništvu države na području Općine Šandrovac u katastarskoj općini Šandrovac, </w:t>
      </w:r>
      <w:proofErr w:type="spellStart"/>
      <w:r w:rsidRPr="007A46F2">
        <w:rPr>
          <w:rFonts w:ascii="Times New Roman" w:eastAsia="Times New Roman" w:hAnsi="Times New Roman"/>
          <w:sz w:val="24"/>
          <w:szCs w:val="24"/>
          <w:lang w:eastAsia="hr-HR"/>
        </w:rPr>
        <w:t>Lasovac</w:t>
      </w:r>
      <w:proofErr w:type="spellEnd"/>
      <w:r w:rsidRPr="007A46F2">
        <w:rPr>
          <w:rFonts w:ascii="Times New Roman" w:eastAsia="Times New Roman" w:hAnsi="Times New Roman"/>
          <w:sz w:val="24"/>
          <w:szCs w:val="24"/>
          <w:lang w:eastAsia="hr-HR"/>
        </w:rPr>
        <w:t xml:space="preserve">, </w:t>
      </w:r>
      <w:proofErr w:type="spellStart"/>
      <w:r w:rsidRPr="007A46F2">
        <w:rPr>
          <w:rFonts w:ascii="Times New Roman" w:eastAsia="Times New Roman" w:hAnsi="Times New Roman"/>
          <w:sz w:val="24"/>
          <w:szCs w:val="24"/>
          <w:lang w:eastAsia="hr-HR"/>
        </w:rPr>
        <w:t>Ravneš</w:t>
      </w:r>
      <w:proofErr w:type="spellEnd"/>
      <w:r w:rsidRPr="007A46F2">
        <w:rPr>
          <w:rFonts w:ascii="Times New Roman" w:eastAsia="Times New Roman" w:hAnsi="Times New Roman"/>
          <w:sz w:val="24"/>
          <w:szCs w:val="24"/>
          <w:lang w:eastAsia="hr-HR"/>
        </w:rPr>
        <w:t xml:space="preserve"> i </w:t>
      </w:r>
      <w:proofErr w:type="spellStart"/>
      <w:r w:rsidRPr="007A46F2">
        <w:rPr>
          <w:rFonts w:ascii="Times New Roman" w:eastAsia="Times New Roman" w:hAnsi="Times New Roman"/>
          <w:sz w:val="24"/>
          <w:szCs w:val="24"/>
          <w:lang w:eastAsia="hr-HR"/>
        </w:rPr>
        <w:t>Pupelica</w:t>
      </w:r>
      <w:proofErr w:type="spellEnd"/>
      <w:r w:rsidRPr="007A46F2">
        <w:rPr>
          <w:rFonts w:ascii="Times New Roman" w:eastAsia="Times New Roman" w:hAnsi="Times New Roman"/>
          <w:sz w:val="24"/>
          <w:szCs w:val="24"/>
          <w:lang w:eastAsia="hr-HR"/>
        </w:rPr>
        <w:t xml:space="preserve"> koje je Programom raspolaganja poljoprivrednim zemljištem u vlasništvu Republike Hrvatske na području Općine Šandrovac predviđeno za zakup ili je predviđeno za povrat ili ostale namjene.</w:t>
      </w:r>
    </w:p>
    <w:p w14:paraId="47460B23" w14:textId="77777777" w:rsidR="007A46F2" w:rsidRPr="007A46F2" w:rsidRDefault="007A46F2" w:rsidP="007A46F2">
      <w:pPr>
        <w:tabs>
          <w:tab w:val="left" w:pos="8789"/>
        </w:tabs>
        <w:rPr>
          <w:rFonts w:ascii="Times New Roman" w:eastAsia="Times New Roman" w:hAnsi="Times New Roman"/>
          <w:sz w:val="24"/>
          <w:szCs w:val="24"/>
          <w:lang w:eastAsia="hr-HR"/>
        </w:rPr>
      </w:pPr>
      <w:r w:rsidRPr="007A46F2">
        <w:rPr>
          <w:rFonts w:ascii="Times New Roman" w:eastAsia="Times New Roman" w:hAnsi="Times New Roman"/>
          <w:sz w:val="24"/>
          <w:szCs w:val="24"/>
          <w:lang w:eastAsia="hr-HR"/>
        </w:rPr>
        <w:t xml:space="preserve">Za zemljište iz stavka 1. ove točke, a koje je navedeno u tablici 1. ove Odluke i čini njezin sastavni dio, nije određena vrsta proizvodnje  i daje se u zakup </w:t>
      </w:r>
      <w:r w:rsidRPr="007A46F2">
        <w:rPr>
          <w:rFonts w:ascii="Times New Roman" w:eastAsia="Times New Roman" w:hAnsi="Times New Roman"/>
          <w:b/>
          <w:sz w:val="24"/>
          <w:szCs w:val="24"/>
          <w:lang w:eastAsia="hr-HR"/>
        </w:rPr>
        <w:t>na rok od 25 godina</w:t>
      </w:r>
      <w:r w:rsidRPr="007A46F2">
        <w:rPr>
          <w:rFonts w:ascii="Times New Roman" w:eastAsia="Times New Roman" w:hAnsi="Times New Roman"/>
          <w:sz w:val="24"/>
          <w:szCs w:val="24"/>
          <w:lang w:eastAsia="hr-HR"/>
        </w:rPr>
        <w:t xml:space="preserve"> s mogućnošću produljenja za isto razdoblje za trajne nasade te </w:t>
      </w:r>
      <w:r w:rsidRPr="007A46F2">
        <w:rPr>
          <w:rFonts w:ascii="Times New Roman" w:eastAsia="Times New Roman" w:hAnsi="Times New Roman"/>
          <w:b/>
          <w:sz w:val="24"/>
          <w:szCs w:val="24"/>
          <w:lang w:eastAsia="hr-HR"/>
        </w:rPr>
        <w:t>na rok od 15 godina</w:t>
      </w:r>
      <w:r w:rsidRPr="007A46F2">
        <w:rPr>
          <w:rFonts w:ascii="Times New Roman" w:eastAsia="Times New Roman" w:hAnsi="Times New Roman"/>
          <w:sz w:val="24"/>
          <w:szCs w:val="24"/>
          <w:lang w:eastAsia="hr-HR"/>
        </w:rPr>
        <w:t xml:space="preserve"> s mogućnošću produljenja za isto razdoblje za ostale vrste proizvodnje. Rok od 15 ili 25 godina ovisi o vrsti proizvodnje koju je najpovoljniji ponuditelj naveo u gospodarskom programu.</w:t>
      </w:r>
    </w:p>
    <w:p w14:paraId="652624BD" w14:textId="77777777" w:rsidR="007A46F2" w:rsidRPr="007A46F2" w:rsidRDefault="007A46F2" w:rsidP="007A46F2">
      <w:pPr>
        <w:tabs>
          <w:tab w:val="left" w:pos="8789"/>
        </w:tabs>
        <w:rPr>
          <w:rFonts w:ascii="Times New Roman" w:eastAsia="Times New Roman" w:hAnsi="Times New Roman"/>
          <w:sz w:val="24"/>
          <w:szCs w:val="24"/>
          <w:lang w:eastAsia="hr-HR"/>
        </w:rPr>
      </w:pPr>
    </w:p>
    <w:p w14:paraId="035C5D80" w14:textId="77777777" w:rsidR="007A46F2" w:rsidRPr="007A46F2" w:rsidRDefault="007A46F2" w:rsidP="007A46F2">
      <w:pPr>
        <w:tabs>
          <w:tab w:val="left" w:pos="8789"/>
        </w:tabs>
        <w:rPr>
          <w:rFonts w:ascii="Times New Roman" w:eastAsia="Times New Roman" w:hAnsi="Times New Roman"/>
          <w:sz w:val="24"/>
          <w:szCs w:val="24"/>
          <w:lang w:eastAsia="hr-HR"/>
        </w:rPr>
      </w:pPr>
    </w:p>
    <w:p w14:paraId="097BAE20" w14:textId="77777777" w:rsidR="007A46F2" w:rsidRPr="007A46F2" w:rsidRDefault="007A46F2" w:rsidP="007A46F2">
      <w:pPr>
        <w:tabs>
          <w:tab w:val="left" w:pos="8789"/>
        </w:tabs>
        <w:jc w:val="center"/>
        <w:rPr>
          <w:rFonts w:ascii="Times New Roman" w:eastAsia="Times New Roman" w:hAnsi="Times New Roman"/>
          <w:b/>
          <w:sz w:val="24"/>
          <w:szCs w:val="24"/>
          <w:lang w:eastAsia="hr-HR"/>
        </w:rPr>
      </w:pPr>
      <w:r w:rsidRPr="007A46F2">
        <w:rPr>
          <w:rFonts w:ascii="Times New Roman" w:eastAsia="Times New Roman" w:hAnsi="Times New Roman"/>
          <w:b/>
          <w:sz w:val="24"/>
          <w:szCs w:val="24"/>
          <w:lang w:eastAsia="hr-HR"/>
        </w:rPr>
        <w:t>II.</w:t>
      </w:r>
    </w:p>
    <w:p w14:paraId="1F3BBC93" w14:textId="77777777" w:rsidR="007A46F2" w:rsidRPr="007A46F2" w:rsidRDefault="007A46F2" w:rsidP="007A46F2">
      <w:pPr>
        <w:rPr>
          <w:rFonts w:ascii="Times New Roman" w:eastAsia="Times New Roman" w:hAnsi="Times New Roman"/>
          <w:sz w:val="24"/>
          <w:szCs w:val="24"/>
          <w:lang w:eastAsia="hr-HR"/>
        </w:rPr>
      </w:pPr>
      <w:r w:rsidRPr="007A46F2">
        <w:rPr>
          <w:rFonts w:ascii="Times New Roman" w:eastAsia="Times New Roman" w:hAnsi="Times New Roman"/>
          <w:sz w:val="24"/>
          <w:szCs w:val="24"/>
          <w:lang w:eastAsia="hr-HR"/>
        </w:rPr>
        <w:t>Poljoprivredno zemljište koje je Programom raspolaganja poljoprivrednim zemljištem u vlasništvu Republike Hrvatske za Općinu Šandrovac predviđeno za povrat, ostale namjene</w:t>
      </w:r>
      <w:r w:rsidRPr="007A46F2">
        <w:rPr>
          <w:rFonts w:ascii="Times New Roman" w:eastAsia="MetaSerifPro-Book" w:hAnsi="Times New Roman"/>
          <w:sz w:val="24"/>
          <w:szCs w:val="24"/>
        </w:rPr>
        <w:t xml:space="preserve"> kao i poljoprivredno zemljište u </w:t>
      </w:r>
      <w:proofErr w:type="spellStart"/>
      <w:r w:rsidRPr="007A46F2">
        <w:rPr>
          <w:rFonts w:ascii="Times New Roman" w:eastAsia="MetaSerifPro-Book" w:hAnsi="Times New Roman"/>
          <w:sz w:val="24"/>
          <w:szCs w:val="24"/>
        </w:rPr>
        <w:t>izvanknjižnom</w:t>
      </w:r>
      <w:proofErr w:type="spellEnd"/>
      <w:r w:rsidRPr="007A46F2">
        <w:rPr>
          <w:rFonts w:ascii="Times New Roman" w:eastAsia="MetaSerifPro-Book" w:hAnsi="Times New Roman"/>
          <w:sz w:val="24"/>
          <w:szCs w:val="24"/>
        </w:rPr>
        <w:t xml:space="preserve"> vlasništvu države</w:t>
      </w:r>
      <w:r w:rsidRPr="007A46F2">
        <w:rPr>
          <w:rFonts w:ascii="Times New Roman" w:eastAsia="Times New Roman" w:hAnsi="Times New Roman"/>
          <w:sz w:val="24"/>
          <w:szCs w:val="24"/>
          <w:lang w:eastAsia="hr-HR"/>
        </w:rPr>
        <w:t>, daje se u zakup na rok do 5 godina, s mogućnošću produljenja, odnosno do pravomoćnosti rješenja o povratu sukladno posebnom propisu ili do privođenja tog zemljišta namjeni utvrđenoj prostornim planom.</w:t>
      </w:r>
    </w:p>
    <w:p w14:paraId="51BE0B00" w14:textId="77777777" w:rsidR="007A46F2" w:rsidRPr="007A46F2" w:rsidRDefault="007A46F2" w:rsidP="007A46F2">
      <w:pPr>
        <w:tabs>
          <w:tab w:val="left" w:pos="8789"/>
        </w:tabs>
        <w:rPr>
          <w:rFonts w:ascii="Times New Roman" w:eastAsia="Times New Roman" w:hAnsi="Times New Roman"/>
          <w:sz w:val="24"/>
          <w:szCs w:val="24"/>
          <w:lang w:eastAsia="hr-HR"/>
        </w:rPr>
      </w:pPr>
    </w:p>
    <w:p w14:paraId="02B8D04D" w14:textId="77777777" w:rsidR="007A46F2" w:rsidRPr="007A46F2" w:rsidRDefault="007A46F2" w:rsidP="007A46F2">
      <w:pPr>
        <w:tabs>
          <w:tab w:val="left" w:pos="8789"/>
        </w:tabs>
        <w:rPr>
          <w:rFonts w:ascii="Times New Roman" w:eastAsia="Times New Roman" w:hAnsi="Times New Roman"/>
          <w:sz w:val="24"/>
          <w:szCs w:val="24"/>
          <w:lang w:eastAsia="hr-HR"/>
        </w:rPr>
      </w:pPr>
      <w:r w:rsidRPr="007A46F2">
        <w:rPr>
          <w:rFonts w:ascii="Times New Roman" w:eastAsia="Times New Roman" w:hAnsi="Times New Roman"/>
          <w:sz w:val="24"/>
          <w:szCs w:val="24"/>
          <w:lang w:eastAsia="hr-HR"/>
        </w:rPr>
        <w:t xml:space="preserve">Na </w:t>
      </w:r>
      <w:r w:rsidRPr="007A46F2">
        <w:rPr>
          <w:rFonts w:ascii="Times New Roman" w:eastAsia="Times New Roman" w:hAnsi="Times New Roman"/>
          <w:b/>
          <w:sz w:val="24"/>
          <w:szCs w:val="24"/>
          <w:lang w:eastAsia="hr-HR"/>
        </w:rPr>
        <w:t>rok do 5 godina</w:t>
      </w:r>
      <w:r w:rsidRPr="007A46F2">
        <w:rPr>
          <w:rFonts w:ascii="Times New Roman" w:eastAsia="Times New Roman" w:hAnsi="Times New Roman"/>
          <w:sz w:val="24"/>
          <w:szCs w:val="24"/>
          <w:lang w:eastAsia="hr-HR"/>
        </w:rPr>
        <w:t xml:space="preserve"> s mogućnošću produljenja za isto razdoblje daje se u zakup zemljište koje je navedeno u tablici 2., a koja se nalazi u prilogu ove Odluke i čini njezin sastavni dio.</w:t>
      </w:r>
    </w:p>
    <w:p w14:paraId="071BD086" w14:textId="77777777" w:rsidR="007A46F2" w:rsidRPr="007A46F2" w:rsidRDefault="007A46F2" w:rsidP="007A46F2">
      <w:pPr>
        <w:rPr>
          <w:rFonts w:ascii="Times New Roman" w:hAnsi="Times New Roman"/>
          <w:sz w:val="24"/>
          <w:szCs w:val="24"/>
        </w:rPr>
      </w:pPr>
    </w:p>
    <w:p w14:paraId="511B6126"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III.</w:t>
      </w:r>
    </w:p>
    <w:p w14:paraId="76AE0B71"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Općinsko vijeće Općine </w:t>
      </w:r>
      <w:r w:rsidRPr="007A46F2">
        <w:rPr>
          <w:rFonts w:ascii="Times New Roman" w:eastAsia="Times New Roman" w:hAnsi="Times New Roman"/>
          <w:sz w:val="24"/>
          <w:szCs w:val="24"/>
          <w:lang w:eastAsia="hr-HR"/>
        </w:rPr>
        <w:t>Šandrovac</w:t>
      </w:r>
      <w:r w:rsidRPr="007A46F2">
        <w:rPr>
          <w:rFonts w:ascii="Times New Roman" w:hAnsi="Times New Roman"/>
          <w:sz w:val="24"/>
          <w:szCs w:val="24"/>
        </w:rPr>
        <w:t xml:space="preserve"> provest će postupak javnog natječaja prikupljanjem pisanih ponuda.</w:t>
      </w:r>
    </w:p>
    <w:p w14:paraId="0DF9E7F6" w14:textId="77777777" w:rsidR="007A46F2" w:rsidRPr="007A46F2" w:rsidRDefault="007A46F2" w:rsidP="007A46F2">
      <w:pPr>
        <w:rPr>
          <w:rFonts w:ascii="Times New Roman" w:hAnsi="Times New Roman"/>
          <w:sz w:val="24"/>
          <w:szCs w:val="24"/>
        </w:rPr>
      </w:pPr>
    </w:p>
    <w:p w14:paraId="47449039"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IV.</w:t>
      </w:r>
    </w:p>
    <w:p w14:paraId="2300C3BB" w14:textId="77777777" w:rsidR="007A46F2" w:rsidRDefault="007A46F2" w:rsidP="007A46F2">
      <w:pPr>
        <w:rPr>
          <w:rFonts w:ascii="Times New Roman" w:hAnsi="Times New Roman"/>
          <w:sz w:val="24"/>
          <w:szCs w:val="24"/>
        </w:rPr>
      </w:pPr>
      <w:r w:rsidRPr="007A46F2">
        <w:rPr>
          <w:rFonts w:ascii="Times New Roman" w:hAnsi="Times New Roman"/>
          <w:sz w:val="24"/>
          <w:szCs w:val="24"/>
        </w:rPr>
        <w:t>Početna cijena u natječaju utvrđena je na temelju Uredbe o načinu izračuna početne zakupnine poljoprivrednog zemljišta u vlasništvu Republike Hrvatske te naknade za korištenje voda radi obavljanja djelatnosti akvakulture („Narodne novine“, broj 89/2018).</w:t>
      </w:r>
    </w:p>
    <w:p w14:paraId="259DD760" w14:textId="77777777" w:rsidR="00A90DDA" w:rsidRPr="007A46F2" w:rsidRDefault="00A90DDA" w:rsidP="007A46F2">
      <w:pPr>
        <w:rPr>
          <w:rFonts w:ascii="Times New Roman" w:hAnsi="Times New Roman"/>
          <w:sz w:val="24"/>
          <w:szCs w:val="24"/>
        </w:rPr>
      </w:pPr>
    </w:p>
    <w:p w14:paraId="6F619DF8" w14:textId="77777777" w:rsidR="007A46F2" w:rsidRPr="007A46F2" w:rsidRDefault="007A46F2" w:rsidP="007A46F2">
      <w:pPr>
        <w:rPr>
          <w:rFonts w:ascii="Times New Roman" w:hAnsi="Times New Roman"/>
          <w:sz w:val="24"/>
          <w:szCs w:val="24"/>
        </w:rPr>
      </w:pPr>
    </w:p>
    <w:p w14:paraId="0EF62669"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lastRenderedPageBreak/>
        <w:t>V.</w:t>
      </w:r>
    </w:p>
    <w:p w14:paraId="0369AA3A" w14:textId="77777777" w:rsidR="007A46F2" w:rsidRPr="007A46F2" w:rsidRDefault="007A46F2" w:rsidP="007A46F2">
      <w:pPr>
        <w:tabs>
          <w:tab w:val="left" w:pos="0"/>
        </w:tabs>
        <w:rPr>
          <w:rFonts w:ascii="Times New Roman" w:hAnsi="Times New Roman"/>
          <w:sz w:val="24"/>
          <w:szCs w:val="24"/>
        </w:rPr>
      </w:pPr>
      <w:r w:rsidRPr="007A46F2">
        <w:rPr>
          <w:rFonts w:ascii="Times New Roman" w:hAnsi="Times New Roman"/>
          <w:sz w:val="24"/>
          <w:szCs w:val="24"/>
        </w:rPr>
        <w:t>Maksimalna površina koja se može dati u zakup pojedinoj fizičkoj ili pravnoj osobi iznosi 15</w:t>
      </w:r>
      <w:r w:rsidRPr="007A46F2">
        <w:rPr>
          <w:rFonts w:ascii="Times New Roman" w:hAnsi="Times New Roman"/>
          <w:b/>
          <w:color w:val="FF0000"/>
          <w:sz w:val="24"/>
          <w:szCs w:val="24"/>
        </w:rPr>
        <w:t xml:space="preserve"> </w:t>
      </w:r>
      <w:r w:rsidRPr="007A46F2">
        <w:rPr>
          <w:rFonts w:ascii="Times New Roman" w:hAnsi="Times New Roman"/>
          <w:sz w:val="24"/>
          <w:szCs w:val="24"/>
        </w:rPr>
        <w:t>ha, a uračunavaju se sve površine poljoprivrednog zemljišta u vlasništvu države koje pojedina fizička ili pravna osoba i s njom povezane fizičke i pravne osobe koriste na području te jedinice lokalne samouprave na temelju svih ugovora sklopljenih do dana raspisivanja javnog natječaja sukladno odredbama prijašnjih zakona o poljoprivrednom zemljištu i Zakona o poljoprivrednom zemljištu („Narodne novine“, broj 20/18, 115/18,98/2019 i 57/22).</w:t>
      </w:r>
    </w:p>
    <w:p w14:paraId="07B4231A" w14:textId="77777777" w:rsidR="007A46F2" w:rsidRPr="007A46F2" w:rsidRDefault="007A46F2" w:rsidP="007A46F2">
      <w:pPr>
        <w:rPr>
          <w:rFonts w:ascii="Times New Roman" w:hAnsi="Times New Roman"/>
          <w:sz w:val="24"/>
          <w:szCs w:val="24"/>
        </w:rPr>
      </w:pPr>
    </w:p>
    <w:p w14:paraId="24B3607B"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VI.</w:t>
      </w:r>
    </w:p>
    <w:p w14:paraId="787CF301"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Tekst javnog natječaja za zakup poljoprivrednog zemljišta objavljuje se na mrežnoj stranici Općine Šandrovac www.sandrovac.hr i mrežnoj stranici Ministarstva poljoprivrede u trajanju od 30 dana. </w:t>
      </w:r>
    </w:p>
    <w:p w14:paraId="6C836805"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Općina </w:t>
      </w:r>
      <w:r w:rsidRPr="007A46F2">
        <w:rPr>
          <w:rFonts w:ascii="Times New Roman" w:eastAsia="Times New Roman" w:hAnsi="Times New Roman"/>
          <w:sz w:val="24"/>
          <w:szCs w:val="24"/>
          <w:lang w:eastAsia="hr-HR"/>
        </w:rPr>
        <w:t>Šandrovac</w:t>
      </w:r>
      <w:r w:rsidRPr="007A46F2">
        <w:rPr>
          <w:rFonts w:ascii="Times New Roman" w:hAnsi="Times New Roman"/>
          <w:sz w:val="24"/>
          <w:szCs w:val="24"/>
        </w:rPr>
        <w:t xml:space="preserve"> tekst javnog natječaja objaviti će i na oglasnoj ploči.</w:t>
      </w:r>
    </w:p>
    <w:p w14:paraId="083A6EFF"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Pisane ponude se dostavljaju Općini </w:t>
      </w:r>
      <w:r w:rsidRPr="007A46F2">
        <w:rPr>
          <w:rFonts w:ascii="Times New Roman" w:eastAsia="Times New Roman" w:hAnsi="Times New Roman"/>
          <w:sz w:val="24"/>
          <w:szCs w:val="24"/>
          <w:lang w:eastAsia="hr-HR"/>
        </w:rPr>
        <w:t>Šandrovac</w:t>
      </w:r>
      <w:r w:rsidRPr="007A46F2">
        <w:rPr>
          <w:rFonts w:ascii="Times New Roman" w:hAnsi="Times New Roman"/>
          <w:sz w:val="24"/>
          <w:szCs w:val="24"/>
        </w:rPr>
        <w:t xml:space="preserve"> u roku od 30 dana od objave natječaja na oglasnoj ploči i mrežnoj stranici Općine </w:t>
      </w:r>
      <w:r w:rsidRPr="007A46F2">
        <w:rPr>
          <w:rFonts w:ascii="Times New Roman" w:eastAsia="Times New Roman" w:hAnsi="Times New Roman"/>
          <w:sz w:val="24"/>
          <w:szCs w:val="24"/>
          <w:lang w:eastAsia="hr-HR"/>
        </w:rPr>
        <w:t>Šandrovac www.sandrovac.hr</w:t>
      </w:r>
      <w:r w:rsidRPr="007A46F2">
        <w:rPr>
          <w:rFonts w:ascii="Times New Roman" w:hAnsi="Times New Roman"/>
          <w:sz w:val="24"/>
          <w:szCs w:val="24"/>
        </w:rPr>
        <w:t>.</w:t>
      </w:r>
    </w:p>
    <w:p w14:paraId="44C0E4C2" w14:textId="77777777" w:rsidR="007A46F2" w:rsidRPr="007A46F2" w:rsidRDefault="007A46F2" w:rsidP="007A46F2">
      <w:pPr>
        <w:rPr>
          <w:rFonts w:ascii="Times New Roman" w:hAnsi="Times New Roman"/>
          <w:sz w:val="24"/>
          <w:szCs w:val="24"/>
        </w:rPr>
      </w:pPr>
    </w:p>
    <w:p w14:paraId="3714C231"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VII.</w:t>
      </w:r>
    </w:p>
    <w:p w14:paraId="3D6AB0BD"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Tekst javnog natječaja za zakup poljoprivrednog zemljišta u vlasništvu Republike Hrvatske na području Općine </w:t>
      </w:r>
      <w:r w:rsidRPr="007A46F2">
        <w:rPr>
          <w:rFonts w:ascii="Times New Roman" w:eastAsia="Times New Roman" w:hAnsi="Times New Roman"/>
          <w:sz w:val="24"/>
          <w:szCs w:val="24"/>
          <w:lang w:eastAsia="hr-HR"/>
        </w:rPr>
        <w:t>Šandrovac</w:t>
      </w:r>
      <w:r w:rsidRPr="007A46F2">
        <w:rPr>
          <w:rFonts w:ascii="Times New Roman" w:hAnsi="Times New Roman"/>
          <w:sz w:val="24"/>
          <w:szCs w:val="24"/>
        </w:rPr>
        <w:t xml:space="preserve"> s popisom čestica, nalazi se u prilogu ove Odluke i čini njezin sastavni dio.</w:t>
      </w:r>
    </w:p>
    <w:p w14:paraId="410B1A40" w14:textId="77777777" w:rsidR="007A46F2" w:rsidRPr="007A46F2" w:rsidRDefault="007A46F2" w:rsidP="007A46F2">
      <w:pPr>
        <w:rPr>
          <w:rFonts w:ascii="Times New Roman" w:hAnsi="Times New Roman"/>
          <w:sz w:val="24"/>
          <w:szCs w:val="24"/>
        </w:rPr>
      </w:pPr>
    </w:p>
    <w:p w14:paraId="72D804A7"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VIII.</w:t>
      </w:r>
    </w:p>
    <w:p w14:paraId="3C04D647"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Prijedlog odluke o izboru najpovoljnije ponude za zakup koju utvrđuje Povjerenstvo za zakup poljoprivrednog zemljišta u vlasništvu države s popratnom dokumentacijom dostavlja se na prethodnu suglasnost Ministarstvu poljoprivrede.</w:t>
      </w:r>
    </w:p>
    <w:p w14:paraId="209D400E"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Nakon dobivanja prethodne suglasnosti Ministarstva, Odluku o izboru najpovoljnije ponude za zakup donosi Općinsko vijeće Općine </w:t>
      </w:r>
      <w:r w:rsidRPr="007A46F2">
        <w:rPr>
          <w:rFonts w:ascii="Times New Roman" w:eastAsia="Times New Roman" w:hAnsi="Times New Roman"/>
          <w:sz w:val="24"/>
          <w:szCs w:val="24"/>
          <w:lang w:eastAsia="hr-HR"/>
        </w:rPr>
        <w:t>Šandrovac</w:t>
      </w:r>
      <w:r w:rsidRPr="007A46F2">
        <w:rPr>
          <w:rFonts w:ascii="Times New Roman" w:hAnsi="Times New Roman"/>
          <w:sz w:val="24"/>
          <w:szCs w:val="24"/>
        </w:rPr>
        <w:t xml:space="preserve"> na prvoj sjednici općinskog vijeća koja će se održati nakon zaprimanja suglasnosti Ministarstva poljoprivrede.</w:t>
      </w:r>
    </w:p>
    <w:p w14:paraId="456DBF31" w14:textId="77777777" w:rsidR="007A46F2" w:rsidRDefault="007A46F2" w:rsidP="007A46F2">
      <w:pPr>
        <w:jc w:val="center"/>
        <w:rPr>
          <w:rFonts w:ascii="Times New Roman" w:hAnsi="Times New Roman"/>
          <w:b/>
          <w:sz w:val="24"/>
          <w:szCs w:val="24"/>
        </w:rPr>
      </w:pPr>
    </w:p>
    <w:p w14:paraId="4BAF1FE5" w14:textId="6CF9C7AA"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IX.</w:t>
      </w:r>
    </w:p>
    <w:p w14:paraId="50F271BA"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Stručne poslove u vezi s postupkom provedbe javnog natječaja za zakup obavlja Jedinstveni upravni odjel Općine </w:t>
      </w:r>
      <w:r w:rsidRPr="007A46F2">
        <w:rPr>
          <w:rFonts w:ascii="Times New Roman" w:eastAsia="Times New Roman" w:hAnsi="Times New Roman"/>
          <w:sz w:val="24"/>
          <w:szCs w:val="24"/>
          <w:lang w:eastAsia="hr-HR"/>
        </w:rPr>
        <w:t>Šandrovac</w:t>
      </w:r>
      <w:r w:rsidRPr="007A46F2">
        <w:rPr>
          <w:rFonts w:ascii="Times New Roman" w:hAnsi="Times New Roman"/>
          <w:sz w:val="24"/>
          <w:szCs w:val="24"/>
        </w:rPr>
        <w:t xml:space="preserve">. </w:t>
      </w:r>
    </w:p>
    <w:p w14:paraId="0001CEBB" w14:textId="77777777" w:rsidR="007A46F2" w:rsidRPr="007A46F2" w:rsidRDefault="007A46F2" w:rsidP="007A46F2">
      <w:pPr>
        <w:rPr>
          <w:rFonts w:ascii="Times New Roman" w:hAnsi="Times New Roman"/>
          <w:sz w:val="24"/>
          <w:szCs w:val="24"/>
        </w:rPr>
      </w:pPr>
    </w:p>
    <w:p w14:paraId="60648D76"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X.</w:t>
      </w:r>
    </w:p>
    <w:p w14:paraId="1BD9F806" w14:textId="77777777" w:rsidR="007A46F2" w:rsidRPr="007A46F2" w:rsidRDefault="007A46F2" w:rsidP="007A46F2">
      <w:pPr>
        <w:rPr>
          <w:rFonts w:ascii="Times New Roman" w:hAnsi="Times New Roman"/>
          <w:sz w:val="24"/>
          <w:szCs w:val="24"/>
        </w:rPr>
      </w:pPr>
      <w:r w:rsidRPr="007A46F2">
        <w:rPr>
          <w:rFonts w:ascii="Times New Roman" w:hAnsi="Times New Roman"/>
          <w:sz w:val="24"/>
          <w:szCs w:val="24"/>
        </w:rPr>
        <w:t xml:space="preserve">Ova Odluka objavit će se u „Općinskom glasniku Općine Šandrovac“. </w:t>
      </w:r>
    </w:p>
    <w:p w14:paraId="140CB375" w14:textId="77777777" w:rsidR="007A46F2" w:rsidRPr="007A46F2" w:rsidRDefault="007A46F2" w:rsidP="007A46F2">
      <w:pPr>
        <w:rPr>
          <w:rFonts w:ascii="Times New Roman" w:hAnsi="Times New Roman"/>
          <w:sz w:val="24"/>
          <w:szCs w:val="24"/>
        </w:rPr>
      </w:pPr>
    </w:p>
    <w:p w14:paraId="65EE1C16" w14:textId="77777777" w:rsidR="007A46F2" w:rsidRDefault="007A46F2" w:rsidP="007A46F2">
      <w:pPr>
        <w:pStyle w:val="Odlomakpopisa"/>
        <w:spacing w:after="0" w:line="240" w:lineRule="auto"/>
        <w:jc w:val="both"/>
        <w:rPr>
          <w:rFonts w:ascii="Times New Roman" w:hAnsi="Times New Roman"/>
          <w:b/>
          <w:bCs/>
          <w:sz w:val="28"/>
          <w:szCs w:val="28"/>
        </w:rPr>
      </w:pPr>
    </w:p>
    <w:p w14:paraId="7AB874BF" w14:textId="77777777" w:rsidR="007A46F2" w:rsidRPr="007A46F2" w:rsidRDefault="007A46F2" w:rsidP="007A46F2">
      <w:pPr>
        <w:rPr>
          <w:rFonts w:ascii="Times New Roman" w:hAnsi="Times New Roman"/>
          <w:b/>
          <w:color w:val="000000"/>
          <w:sz w:val="24"/>
          <w:szCs w:val="24"/>
        </w:rPr>
      </w:pPr>
      <w:r w:rsidRPr="007A46F2">
        <w:rPr>
          <w:rFonts w:ascii="Times New Roman" w:hAnsi="Times New Roman"/>
          <w:b/>
          <w:color w:val="000000"/>
          <w:sz w:val="24"/>
          <w:szCs w:val="24"/>
        </w:rPr>
        <w:t>KLASA: 320-01/23-01/2</w:t>
      </w:r>
    </w:p>
    <w:p w14:paraId="1163ADCA" w14:textId="77777777" w:rsidR="007A46F2" w:rsidRPr="007A46F2" w:rsidRDefault="007A46F2" w:rsidP="007A46F2">
      <w:pPr>
        <w:rPr>
          <w:rFonts w:ascii="Times New Roman" w:hAnsi="Times New Roman"/>
          <w:b/>
          <w:color w:val="000000"/>
          <w:sz w:val="24"/>
          <w:szCs w:val="24"/>
        </w:rPr>
      </w:pPr>
      <w:r w:rsidRPr="007A46F2">
        <w:rPr>
          <w:rFonts w:ascii="Times New Roman" w:hAnsi="Times New Roman"/>
          <w:b/>
          <w:color w:val="000000"/>
          <w:sz w:val="24"/>
          <w:szCs w:val="24"/>
        </w:rPr>
        <w:t>URBROJ:2103-15-01-23-1</w:t>
      </w:r>
    </w:p>
    <w:p w14:paraId="380ECF29" w14:textId="77777777" w:rsidR="007A46F2" w:rsidRPr="007A46F2" w:rsidRDefault="007A46F2" w:rsidP="007A46F2">
      <w:pPr>
        <w:rPr>
          <w:rFonts w:ascii="Times New Roman" w:hAnsi="Times New Roman"/>
          <w:b/>
          <w:color w:val="000000"/>
          <w:sz w:val="24"/>
          <w:szCs w:val="24"/>
        </w:rPr>
      </w:pPr>
      <w:r w:rsidRPr="007A46F2">
        <w:rPr>
          <w:rFonts w:ascii="Times New Roman" w:hAnsi="Times New Roman"/>
          <w:b/>
          <w:color w:val="000000"/>
          <w:sz w:val="24"/>
          <w:szCs w:val="24"/>
        </w:rPr>
        <w:t>U Šandrovcu, 28.04.2023.</w:t>
      </w:r>
    </w:p>
    <w:p w14:paraId="464D4899" w14:textId="77777777" w:rsidR="007A46F2" w:rsidRPr="007A46F2" w:rsidRDefault="007A46F2" w:rsidP="007A46F2">
      <w:pPr>
        <w:rPr>
          <w:rFonts w:ascii="Times New Roman" w:hAnsi="Times New Roman"/>
          <w:sz w:val="24"/>
          <w:szCs w:val="24"/>
        </w:rPr>
      </w:pPr>
    </w:p>
    <w:p w14:paraId="1DE6FF29" w14:textId="77777777" w:rsidR="007A46F2" w:rsidRPr="007A46F2" w:rsidRDefault="007A46F2" w:rsidP="007A46F2">
      <w:pPr>
        <w:ind w:right="-1347"/>
        <w:rPr>
          <w:rFonts w:ascii="Times New Roman" w:eastAsia="Times New Roman" w:hAnsi="Times New Roman"/>
          <w:color w:val="000000"/>
          <w:sz w:val="24"/>
          <w:szCs w:val="24"/>
          <w:lang w:eastAsia="hr-HR"/>
        </w:rPr>
      </w:pPr>
    </w:p>
    <w:p w14:paraId="41D778BF" w14:textId="77777777" w:rsidR="007A46F2" w:rsidRPr="007A46F2" w:rsidRDefault="007A46F2" w:rsidP="007A46F2">
      <w:pPr>
        <w:ind w:left="5670"/>
        <w:rPr>
          <w:rFonts w:ascii="Times New Roman" w:hAnsi="Times New Roman"/>
          <w:b/>
          <w:bCs/>
          <w:sz w:val="24"/>
          <w:szCs w:val="24"/>
        </w:rPr>
      </w:pPr>
      <w:r w:rsidRPr="007A46F2">
        <w:rPr>
          <w:rFonts w:ascii="Times New Roman" w:hAnsi="Times New Roman"/>
          <w:sz w:val="24"/>
          <w:szCs w:val="24"/>
        </w:rPr>
        <w:t xml:space="preserve">         </w:t>
      </w:r>
      <w:r w:rsidRPr="007A46F2">
        <w:rPr>
          <w:rFonts w:ascii="Times New Roman" w:hAnsi="Times New Roman"/>
          <w:b/>
          <w:bCs/>
          <w:sz w:val="24"/>
          <w:szCs w:val="24"/>
        </w:rPr>
        <w:t>PREDSJEDNIK</w:t>
      </w:r>
    </w:p>
    <w:p w14:paraId="024021B7" w14:textId="77777777" w:rsidR="007A46F2" w:rsidRPr="007A46F2" w:rsidRDefault="007A46F2" w:rsidP="007A46F2">
      <w:pPr>
        <w:ind w:left="5670"/>
        <w:rPr>
          <w:rFonts w:ascii="Times New Roman" w:hAnsi="Times New Roman"/>
          <w:b/>
          <w:bCs/>
          <w:sz w:val="24"/>
          <w:szCs w:val="24"/>
        </w:rPr>
      </w:pPr>
      <w:r w:rsidRPr="007A46F2">
        <w:rPr>
          <w:rFonts w:ascii="Times New Roman" w:hAnsi="Times New Roman"/>
          <w:b/>
          <w:bCs/>
          <w:sz w:val="24"/>
          <w:szCs w:val="24"/>
        </w:rPr>
        <w:t xml:space="preserve">    OPĆINSKOG VIJEĆA</w:t>
      </w:r>
    </w:p>
    <w:p w14:paraId="652EFFFA" w14:textId="60D5D632" w:rsidR="007A46F2" w:rsidRDefault="007A46F2" w:rsidP="007A46F2">
      <w:pPr>
        <w:pStyle w:val="Odlomakpopisa"/>
        <w:spacing w:after="0" w:line="240" w:lineRule="auto"/>
        <w:jc w:val="both"/>
        <w:rPr>
          <w:rFonts w:ascii="Times New Roman" w:hAnsi="Times New Roman"/>
          <w:sz w:val="24"/>
          <w:szCs w:val="24"/>
        </w:rPr>
      </w:pPr>
      <w:r>
        <w:rPr>
          <w:rFonts w:ascii="Times New Roman" w:hAnsi="Times New Roman"/>
          <w:sz w:val="24"/>
          <w:szCs w:val="24"/>
        </w:rPr>
        <w:t xml:space="preserve">                                                                                    </w:t>
      </w:r>
      <w:r w:rsidRPr="007A46F2">
        <w:rPr>
          <w:rFonts w:ascii="Times New Roman" w:hAnsi="Times New Roman"/>
          <w:sz w:val="24"/>
          <w:szCs w:val="24"/>
        </w:rPr>
        <w:t xml:space="preserve">  </w:t>
      </w:r>
      <w:r>
        <w:rPr>
          <w:rFonts w:ascii="Times New Roman" w:hAnsi="Times New Roman"/>
          <w:sz w:val="24"/>
          <w:szCs w:val="24"/>
        </w:rPr>
        <w:t xml:space="preserve"> </w:t>
      </w:r>
      <w:r w:rsidRPr="007A46F2">
        <w:rPr>
          <w:rFonts w:ascii="Times New Roman" w:hAnsi="Times New Roman"/>
          <w:sz w:val="24"/>
          <w:szCs w:val="24"/>
        </w:rPr>
        <w:t xml:space="preserve">  Tomislav Fleković</w:t>
      </w:r>
      <w:r>
        <w:rPr>
          <w:rFonts w:ascii="Times New Roman" w:hAnsi="Times New Roman"/>
          <w:sz w:val="24"/>
          <w:szCs w:val="24"/>
        </w:rPr>
        <w:t>, v.r.</w:t>
      </w:r>
    </w:p>
    <w:p w14:paraId="7792852D" w14:textId="77777777" w:rsidR="00A90DDA" w:rsidRDefault="00A90DDA" w:rsidP="007A46F2">
      <w:pPr>
        <w:pStyle w:val="Odlomakpopisa"/>
        <w:spacing w:after="0" w:line="240" w:lineRule="auto"/>
        <w:jc w:val="both"/>
        <w:rPr>
          <w:rFonts w:ascii="Times New Roman" w:hAnsi="Times New Roman"/>
          <w:sz w:val="24"/>
          <w:szCs w:val="24"/>
        </w:rPr>
      </w:pPr>
    </w:p>
    <w:p w14:paraId="289DC752" w14:textId="77777777" w:rsidR="00A90DDA" w:rsidRDefault="00A90DDA" w:rsidP="007A46F2">
      <w:pPr>
        <w:pStyle w:val="Odlomakpopisa"/>
        <w:spacing w:after="0" w:line="240" w:lineRule="auto"/>
        <w:jc w:val="both"/>
        <w:rPr>
          <w:rFonts w:ascii="Times New Roman" w:hAnsi="Times New Roman"/>
          <w:sz w:val="24"/>
          <w:szCs w:val="24"/>
        </w:rPr>
      </w:pPr>
    </w:p>
    <w:p w14:paraId="027F3F21" w14:textId="77777777" w:rsidR="00A90DDA" w:rsidRDefault="00A90DDA" w:rsidP="007A46F2">
      <w:pPr>
        <w:pStyle w:val="Odlomakpopisa"/>
        <w:spacing w:after="0" w:line="240" w:lineRule="auto"/>
        <w:jc w:val="both"/>
        <w:rPr>
          <w:rFonts w:ascii="Times New Roman" w:hAnsi="Times New Roman"/>
          <w:sz w:val="24"/>
          <w:szCs w:val="24"/>
        </w:rPr>
      </w:pPr>
    </w:p>
    <w:p w14:paraId="75630691" w14:textId="77777777" w:rsidR="00A90DDA" w:rsidRDefault="00A90DDA" w:rsidP="007A46F2">
      <w:pPr>
        <w:pStyle w:val="Odlomakpopisa"/>
        <w:spacing w:after="0" w:line="240" w:lineRule="auto"/>
        <w:jc w:val="both"/>
        <w:rPr>
          <w:rFonts w:ascii="Times New Roman" w:hAnsi="Times New Roman"/>
          <w:sz w:val="24"/>
          <w:szCs w:val="24"/>
        </w:rPr>
      </w:pPr>
    </w:p>
    <w:p w14:paraId="60000130" w14:textId="77777777" w:rsidR="00A90DDA" w:rsidRDefault="00A90DDA" w:rsidP="007A46F2">
      <w:pPr>
        <w:pStyle w:val="Odlomakpopisa"/>
        <w:spacing w:after="0" w:line="240" w:lineRule="auto"/>
        <w:jc w:val="both"/>
        <w:rPr>
          <w:rFonts w:ascii="Times New Roman" w:hAnsi="Times New Roman"/>
          <w:sz w:val="24"/>
          <w:szCs w:val="24"/>
        </w:rPr>
      </w:pPr>
    </w:p>
    <w:p w14:paraId="22D39F64"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lastRenderedPageBreak/>
        <w:t xml:space="preserve">Na temelju članka 31. stavka 5. Zakona o poljoprivrednom zemljištu </w:t>
      </w:r>
      <w:r w:rsidRPr="00A90DDA">
        <w:rPr>
          <w:rFonts w:ascii="Times New Roman" w:eastAsia="Times New Roman" w:hAnsi="Times New Roman"/>
          <w:sz w:val="24"/>
          <w:szCs w:val="24"/>
          <w:lang w:eastAsia="hr-HR"/>
        </w:rPr>
        <w:t xml:space="preserve">("Narodne novine", broj 20/2018, 115/2018, 98/2019 i 57/22) </w:t>
      </w:r>
      <w:r w:rsidRPr="00A90DDA">
        <w:rPr>
          <w:rFonts w:ascii="Times New Roman" w:hAnsi="Times New Roman"/>
          <w:sz w:val="24"/>
          <w:szCs w:val="24"/>
        </w:rPr>
        <w:t xml:space="preserve">i Odluke o raspisivanju javnog natječaja za zakup poljoprivrednog zemljišta u vlasništvu Republike Hrvatske na području Općine Šandrovac, </w:t>
      </w:r>
      <w:r w:rsidRPr="00A90DDA">
        <w:rPr>
          <w:rFonts w:ascii="Times New Roman" w:hAnsi="Times New Roman"/>
          <w:color w:val="000000"/>
          <w:sz w:val="24"/>
          <w:szCs w:val="24"/>
        </w:rPr>
        <w:t xml:space="preserve">KLASA: 320-01/23-01/2, URBROJ:2103-15-01-23-1 od 28.04.2023. godine </w:t>
      </w:r>
      <w:r w:rsidRPr="00A90DDA">
        <w:rPr>
          <w:rFonts w:ascii="Times New Roman" w:hAnsi="Times New Roman"/>
          <w:sz w:val="24"/>
          <w:szCs w:val="24"/>
        </w:rPr>
        <w:t>koju je donijelo Općinsko vijeće Općine Šandrovac na svojoj 18. sjednici održanoj 28. travnja 2023. godine, Općina Šandrovac objavljuje</w:t>
      </w:r>
    </w:p>
    <w:p w14:paraId="2B9672F5" w14:textId="77777777" w:rsidR="00A90DDA" w:rsidRPr="00A90DDA" w:rsidRDefault="00A90DDA" w:rsidP="00A90DDA">
      <w:pPr>
        <w:spacing w:after="100" w:afterAutospacing="1"/>
        <w:jc w:val="both"/>
        <w:rPr>
          <w:rFonts w:ascii="Times New Roman" w:hAnsi="Times New Roman"/>
          <w:sz w:val="24"/>
          <w:szCs w:val="24"/>
        </w:rPr>
      </w:pPr>
    </w:p>
    <w:p w14:paraId="45C4DA40" w14:textId="77777777" w:rsidR="00A90DDA" w:rsidRPr="00A90DDA" w:rsidRDefault="00A90DDA" w:rsidP="00A90DDA">
      <w:pPr>
        <w:jc w:val="center"/>
        <w:rPr>
          <w:rFonts w:ascii="Times New Roman" w:eastAsia="Times New Roman" w:hAnsi="Times New Roman"/>
          <w:sz w:val="24"/>
          <w:szCs w:val="24"/>
          <w:lang w:eastAsia="hr-HR"/>
        </w:rPr>
      </w:pPr>
      <w:r w:rsidRPr="00A90DDA">
        <w:rPr>
          <w:rFonts w:ascii="Times New Roman" w:eastAsia="Times New Roman" w:hAnsi="Times New Roman"/>
          <w:b/>
          <w:bCs/>
          <w:sz w:val="24"/>
          <w:szCs w:val="24"/>
          <w:lang w:eastAsia="hr-HR"/>
        </w:rPr>
        <w:t>J A V N I  N A T J E Č A J</w:t>
      </w:r>
    </w:p>
    <w:p w14:paraId="2BF59A66" w14:textId="77777777" w:rsidR="00A90DDA" w:rsidRPr="00A90DDA" w:rsidRDefault="00A90DDA" w:rsidP="00A90DDA">
      <w:pPr>
        <w:jc w:val="center"/>
        <w:rPr>
          <w:rFonts w:ascii="Times New Roman" w:eastAsia="Times New Roman" w:hAnsi="Times New Roman"/>
          <w:b/>
          <w:bCs/>
          <w:sz w:val="24"/>
          <w:szCs w:val="24"/>
          <w:lang w:eastAsia="hr-HR"/>
        </w:rPr>
      </w:pPr>
      <w:r w:rsidRPr="00A90DDA">
        <w:rPr>
          <w:rFonts w:ascii="Times New Roman" w:eastAsia="Times New Roman" w:hAnsi="Times New Roman"/>
          <w:b/>
          <w:bCs/>
          <w:sz w:val="24"/>
          <w:szCs w:val="24"/>
          <w:lang w:eastAsia="hr-HR"/>
        </w:rPr>
        <w:t>za zakup poljoprivrednog zemljišta u vlasništvu Republike Hrvatske na području Općine Šandrovac</w:t>
      </w:r>
    </w:p>
    <w:p w14:paraId="08310A08" w14:textId="77777777" w:rsidR="00A90DDA" w:rsidRPr="00A90DDA" w:rsidRDefault="00A90DDA" w:rsidP="00A90DDA">
      <w:pPr>
        <w:jc w:val="both"/>
        <w:rPr>
          <w:rFonts w:ascii="Times New Roman" w:eastAsia="Times New Roman" w:hAnsi="Times New Roman"/>
          <w:bCs/>
          <w:sz w:val="24"/>
          <w:szCs w:val="24"/>
          <w:lang w:eastAsia="hr-HR"/>
        </w:rPr>
      </w:pPr>
    </w:p>
    <w:p w14:paraId="5C5A999D" w14:textId="77777777" w:rsidR="00A90DDA" w:rsidRPr="00A90DDA" w:rsidRDefault="00A90DDA" w:rsidP="00A90DDA">
      <w:pPr>
        <w:jc w:val="center"/>
        <w:rPr>
          <w:rFonts w:ascii="Times New Roman" w:eastAsia="Times New Roman" w:hAnsi="Times New Roman"/>
          <w:b/>
          <w:bCs/>
          <w:sz w:val="24"/>
          <w:szCs w:val="24"/>
          <w:lang w:eastAsia="hr-HR"/>
        </w:rPr>
      </w:pPr>
      <w:r w:rsidRPr="00A90DDA">
        <w:rPr>
          <w:rFonts w:ascii="Times New Roman" w:eastAsia="Times New Roman" w:hAnsi="Times New Roman"/>
          <w:b/>
          <w:bCs/>
          <w:sz w:val="24"/>
          <w:szCs w:val="24"/>
          <w:lang w:eastAsia="hr-HR"/>
        </w:rPr>
        <w:t>I.</w:t>
      </w:r>
    </w:p>
    <w:p w14:paraId="6DFB1EAB" w14:textId="77777777" w:rsidR="00A90DDA" w:rsidRPr="00A90DDA" w:rsidRDefault="00A90DDA" w:rsidP="00A90DDA">
      <w:pPr>
        <w:pStyle w:val="Bezproreda"/>
        <w:spacing w:after="120"/>
        <w:jc w:val="both"/>
        <w:rPr>
          <w:rFonts w:ascii="Times New Roman" w:hAnsi="Times New Roman"/>
          <w:sz w:val="24"/>
          <w:szCs w:val="24"/>
          <w:lang w:eastAsia="hr-HR"/>
        </w:rPr>
      </w:pPr>
      <w:r w:rsidRPr="00A90DDA">
        <w:rPr>
          <w:rFonts w:ascii="Times New Roman" w:hAnsi="Times New Roman"/>
          <w:sz w:val="24"/>
          <w:szCs w:val="24"/>
          <w:lang w:eastAsia="hr-HR"/>
        </w:rPr>
        <w:t xml:space="preserve">Predmet javnog natječaja je zakup poljoprivrednog zemljišta u vlasništvu Republike Hrvatske na području Općine Šandrovac, na području katastarskih općina Šandrovac, </w:t>
      </w:r>
      <w:proofErr w:type="spellStart"/>
      <w:r w:rsidRPr="00A90DDA">
        <w:rPr>
          <w:rFonts w:ascii="Times New Roman" w:hAnsi="Times New Roman"/>
          <w:sz w:val="24"/>
          <w:szCs w:val="24"/>
          <w:lang w:eastAsia="hr-HR"/>
        </w:rPr>
        <w:t>Lasovac</w:t>
      </w:r>
      <w:proofErr w:type="spellEnd"/>
      <w:r w:rsidRPr="00A90DDA">
        <w:rPr>
          <w:rFonts w:ascii="Times New Roman" w:hAnsi="Times New Roman"/>
          <w:sz w:val="24"/>
          <w:szCs w:val="24"/>
          <w:lang w:eastAsia="hr-HR"/>
        </w:rPr>
        <w:t xml:space="preserve">, </w:t>
      </w:r>
      <w:proofErr w:type="spellStart"/>
      <w:r w:rsidRPr="00A90DDA">
        <w:rPr>
          <w:rFonts w:ascii="Times New Roman" w:hAnsi="Times New Roman"/>
          <w:sz w:val="24"/>
          <w:szCs w:val="24"/>
          <w:lang w:eastAsia="hr-HR"/>
        </w:rPr>
        <w:t>Ravneš</w:t>
      </w:r>
      <w:proofErr w:type="spellEnd"/>
      <w:r w:rsidRPr="00A90DDA">
        <w:rPr>
          <w:rFonts w:ascii="Times New Roman" w:hAnsi="Times New Roman"/>
          <w:sz w:val="24"/>
          <w:szCs w:val="24"/>
          <w:lang w:eastAsia="hr-HR"/>
        </w:rPr>
        <w:t xml:space="preserve"> i </w:t>
      </w:r>
      <w:proofErr w:type="spellStart"/>
      <w:r w:rsidRPr="00A90DDA">
        <w:rPr>
          <w:rFonts w:ascii="Times New Roman" w:hAnsi="Times New Roman"/>
          <w:sz w:val="24"/>
          <w:szCs w:val="24"/>
          <w:lang w:eastAsia="hr-HR"/>
        </w:rPr>
        <w:t>Pupelica</w:t>
      </w:r>
      <w:proofErr w:type="spellEnd"/>
      <w:r w:rsidRPr="00A90DDA">
        <w:rPr>
          <w:rFonts w:ascii="Times New Roman" w:hAnsi="Times New Roman"/>
          <w:sz w:val="24"/>
          <w:szCs w:val="24"/>
          <w:lang w:eastAsia="hr-HR"/>
        </w:rPr>
        <w:t xml:space="preserve">, koje je Programom raspolaganja poljoprivrednim zemljištem u vlasništvu Republike Hrvatske za Općinu Šandrovac predviđeno za zakup i/ili povrat i/ili ostale namjene. </w:t>
      </w:r>
    </w:p>
    <w:p w14:paraId="55D48426" w14:textId="77777777" w:rsidR="00A90DDA" w:rsidRPr="00A90DDA" w:rsidRDefault="00A90DDA" w:rsidP="00A90DDA">
      <w:pPr>
        <w:pStyle w:val="t-9-8"/>
        <w:spacing w:before="0" w:beforeAutospacing="0" w:after="120" w:afterAutospacing="0"/>
        <w:jc w:val="both"/>
      </w:pPr>
      <w:r w:rsidRPr="00A90DDA">
        <w:t xml:space="preserve">Površine zemljišta koje su Programom raspolaganja poljoprivrednim zemljištem u vlasništvu Republike Hrvatske za Općinu Šandrovac predviđene za povrat i ostale namjene </w:t>
      </w:r>
      <w:r w:rsidRPr="00A90DDA">
        <w:rPr>
          <w:rFonts w:eastAsia="MetaSerifPro-Book"/>
        </w:rPr>
        <w:t xml:space="preserve">kao i poljoprivredno zemljište u </w:t>
      </w:r>
      <w:proofErr w:type="spellStart"/>
      <w:r w:rsidRPr="00A90DDA">
        <w:rPr>
          <w:rFonts w:eastAsia="MetaSerifPro-Book"/>
        </w:rPr>
        <w:t>izvanknjižnom</w:t>
      </w:r>
      <w:proofErr w:type="spellEnd"/>
      <w:r w:rsidRPr="00A90DDA">
        <w:rPr>
          <w:rFonts w:eastAsia="MetaSerifPro-Book"/>
        </w:rPr>
        <w:t xml:space="preserve"> vlasništvu države</w:t>
      </w:r>
      <w:r w:rsidRPr="00A90DDA">
        <w:t xml:space="preserve"> daju se u zakup javnim natječajem na rok do pet (5) godina, s mogućnošću produljenja, odnosno do pravomoćnosti rješenja o povratu sukladno posebnom propisu ili do privođenja toga zemljišta namjeni utvrđenoj prostornim planom.</w:t>
      </w:r>
    </w:p>
    <w:p w14:paraId="54DE93B9" w14:textId="77777777" w:rsidR="00A90DDA" w:rsidRPr="00A90DDA" w:rsidRDefault="00A90DDA" w:rsidP="00A90DDA">
      <w:pPr>
        <w:pStyle w:val="t-9-8"/>
        <w:spacing w:before="0" w:beforeAutospacing="0" w:after="120" w:afterAutospacing="0"/>
        <w:contextualSpacing/>
        <w:jc w:val="both"/>
      </w:pPr>
      <w:r w:rsidRPr="00A90DDA">
        <w:t>Površine zemljišta koje su Programom raspolaganja poljoprivrednim zemljištem u vlasništvu Republike Hrvatske za Općinu Šandrovac predviđene za zakup, daju se u zakup na rok od dvadeset i pet (25) godina za trajne nasade s mogućnošću produljenja za isto razdoblje, odnosno na rok od petnaest (15) godina za ostale vrste proizvodnje s mogućnošću produljenja za isto razdoblje.</w:t>
      </w:r>
    </w:p>
    <w:p w14:paraId="79D60BF3" w14:textId="77777777" w:rsidR="00A90DDA" w:rsidRPr="00A90DDA" w:rsidRDefault="00A90DDA" w:rsidP="00A90DDA">
      <w:pPr>
        <w:tabs>
          <w:tab w:val="left" w:pos="709"/>
        </w:tabs>
        <w:spacing w:after="120"/>
        <w:jc w:val="both"/>
        <w:rPr>
          <w:rFonts w:ascii="Times New Roman" w:hAnsi="Times New Roman"/>
          <w:sz w:val="24"/>
          <w:szCs w:val="24"/>
        </w:rPr>
      </w:pPr>
      <w:r w:rsidRPr="00A90DDA">
        <w:rPr>
          <w:rFonts w:ascii="Times New Roman" w:eastAsia="Times New Roman" w:hAnsi="Times New Roman"/>
          <w:bCs/>
          <w:sz w:val="24"/>
          <w:szCs w:val="24"/>
          <w:lang w:eastAsia="hr-HR"/>
        </w:rPr>
        <w:t xml:space="preserve">Poljoprivredno zemljište koje je predmet ovog Natječaja s popisom katastarskih čestica/PTC s popisom čestica koje čine tu PTC, sa kulturama, površinama i početnim zakupninama nalaze se u Prilogu 1. ovog javnog natječaja. </w:t>
      </w:r>
    </w:p>
    <w:p w14:paraId="23957120" w14:textId="77777777" w:rsidR="00A90DDA" w:rsidRPr="00A90DDA" w:rsidRDefault="00A90DDA" w:rsidP="00A90DDA">
      <w:pPr>
        <w:tabs>
          <w:tab w:val="left" w:pos="709"/>
        </w:tabs>
        <w:jc w:val="both"/>
        <w:rPr>
          <w:rFonts w:ascii="Times New Roman" w:eastAsia="Times New Roman" w:hAnsi="Times New Roman"/>
          <w:sz w:val="24"/>
          <w:szCs w:val="24"/>
          <w:lang w:eastAsia="hr-HR"/>
        </w:rPr>
      </w:pPr>
      <w:r w:rsidRPr="00A90DDA">
        <w:rPr>
          <w:rFonts w:ascii="Times New Roman" w:eastAsia="Times New Roman" w:hAnsi="Times New Roman"/>
          <w:sz w:val="24"/>
          <w:szCs w:val="24"/>
          <w:lang w:eastAsia="hr-HR"/>
        </w:rPr>
        <w:t xml:space="preserve">Katastarske čestice koje su predviđene za povrat imovine oduzete za vrijeme jugoslavenske komunističke vladavine, za ostale namjene </w:t>
      </w:r>
      <w:r w:rsidRPr="00A90DDA">
        <w:rPr>
          <w:rFonts w:ascii="Times New Roman" w:eastAsia="MetaSerifPro-Book" w:hAnsi="Times New Roman"/>
          <w:sz w:val="24"/>
          <w:szCs w:val="24"/>
        </w:rPr>
        <w:t xml:space="preserve">i za poljoprivredno zemljište u </w:t>
      </w:r>
      <w:proofErr w:type="spellStart"/>
      <w:r w:rsidRPr="00A90DDA">
        <w:rPr>
          <w:rFonts w:ascii="Times New Roman" w:eastAsia="MetaSerifPro-Book" w:hAnsi="Times New Roman"/>
          <w:sz w:val="24"/>
          <w:szCs w:val="24"/>
        </w:rPr>
        <w:t>izvanknjižnom</w:t>
      </w:r>
      <w:proofErr w:type="spellEnd"/>
      <w:r w:rsidRPr="00A90DDA">
        <w:rPr>
          <w:rFonts w:ascii="Times New Roman" w:eastAsia="MetaSerifPro-Book" w:hAnsi="Times New Roman"/>
          <w:sz w:val="24"/>
          <w:szCs w:val="24"/>
        </w:rPr>
        <w:t xml:space="preserve"> vlasništvu</w:t>
      </w:r>
      <w:r w:rsidRPr="00A90DDA">
        <w:rPr>
          <w:rFonts w:ascii="Times New Roman" w:eastAsia="Times New Roman" w:hAnsi="Times New Roman"/>
          <w:sz w:val="24"/>
          <w:szCs w:val="24"/>
          <w:lang w:eastAsia="hr-HR"/>
        </w:rPr>
        <w:t xml:space="preserve"> označene su u rubrici Napomena.</w:t>
      </w:r>
    </w:p>
    <w:p w14:paraId="3721983D" w14:textId="77777777" w:rsidR="00A90DDA" w:rsidRPr="00A90DDA" w:rsidRDefault="00A90DDA" w:rsidP="00A90DDA">
      <w:pPr>
        <w:tabs>
          <w:tab w:val="left" w:pos="709"/>
        </w:tabs>
        <w:jc w:val="both"/>
        <w:rPr>
          <w:rFonts w:ascii="Times New Roman" w:eastAsia="Times New Roman" w:hAnsi="Times New Roman"/>
          <w:sz w:val="24"/>
          <w:szCs w:val="24"/>
          <w:lang w:eastAsia="hr-HR"/>
        </w:rPr>
      </w:pPr>
    </w:p>
    <w:p w14:paraId="1EDA3E2B" w14:textId="77777777" w:rsidR="00A90DDA" w:rsidRPr="00A90DDA" w:rsidRDefault="00A90DDA" w:rsidP="00A90DDA">
      <w:pPr>
        <w:jc w:val="center"/>
        <w:rPr>
          <w:rFonts w:ascii="Times New Roman" w:eastAsia="Times New Roman" w:hAnsi="Times New Roman"/>
          <w:b/>
          <w:bCs/>
          <w:sz w:val="24"/>
          <w:szCs w:val="24"/>
          <w:lang w:eastAsia="hr-HR"/>
        </w:rPr>
      </w:pPr>
      <w:r w:rsidRPr="00A90DDA">
        <w:rPr>
          <w:rFonts w:ascii="Times New Roman" w:eastAsia="Times New Roman" w:hAnsi="Times New Roman"/>
          <w:b/>
          <w:bCs/>
          <w:sz w:val="24"/>
          <w:szCs w:val="24"/>
          <w:lang w:eastAsia="hr-HR"/>
        </w:rPr>
        <w:t>II.</w:t>
      </w:r>
    </w:p>
    <w:p w14:paraId="358FC194" w14:textId="77777777" w:rsidR="00A90DDA" w:rsidRPr="00A90DDA" w:rsidRDefault="00A90DDA" w:rsidP="00A90DDA">
      <w:pPr>
        <w:jc w:val="both"/>
        <w:rPr>
          <w:rFonts w:ascii="Times New Roman" w:eastAsia="Times New Roman" w:hAnsi="Times New Roman"/>
          <w:bCs/>
          <w:sz w:val="24"/>
          <w:szCs w:val="24"/>
          <w:lang w:eastAsia="hr-HR"/>
        </w:rPr>
      </w:pPr>
    </w:p>
    <w:p w14:paraId="670208F4"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541E6FB3"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shd w:val="clear" w:color="auto" w:fill="FFFFFF"/>
        </w:rPr>
        <w:t xml:space="preserve">Povezanim osobama, u smislu </w:t>
      </w:r>
      <w:r w:rsidRPr="00A90DDA">
        <w:rPr>
          <w:rFonts w:ascii="Times New Roman" w:hAnsi="Times New Roman"/>
          <w:sz w:val="24"/>
          <w:szCs w:val="24"/>
        </w:rPr>
        <w:t>Zakona o poljoprivrednom zemljištu (,,Narodne novine“, broj 20/18,115/18, 98/19 i 57/22, u daljem tekstu: Zakon)</w:t>
      </w:r>
      <w:r w:rsidRPr="00A90DDA">
        <w:rPr>
          <w:rFonts w:ascii="Times New Roman" w:hAnsi="Times New Roman"/>
          <w:sz w:val="24"/>
          <w:szCs w:val="24"/>
          <w:shd w:val="clear" w:color="auto" w:fill="FFFFFF"/>
        </w:rPr>
        <w:t xml:space="preserve">a u odnosu na primjenu članka 31. i 36. Zakona smatraju se fizičke i pravne osobe kod kojih jedna osoba (fizička ili pravna) ima većinski vlasnički i/ili osnivački udio ili većinsko pravo odlučivanja u upravi, nadzoru ili kapitalu druge osobe, a povezanim fizičkim osobama u smislu Zakona smatraju se fizičke osobe koje su bračni drugovi, izvanbračni drugovi, osobe u formalnom i neformalnom životnom </w:t>
      </w:r>
      <w:r w:rsidRPr="00A90DDA">
        <w:rPr>
          <w:rFonts w:ascii="Times New Roman" w:hAnsi="Times New Roman"/>
          <w:sz w:val="24"/>
          <w:szCs w:val="24"/>
          <w:shd w:val="clear" w:color="auto" w:fill="FFFFFF"/>
        </w:rPr>
        <w:lastRenderedPageBreak/>
        <w:t>partnerstvu, kao i njihova djeca te druge osobe koje zajedno žive u istom kućanstvu, privređuju, odnosno ostvaruju prihode na drugi način i troše ih zajedno.</w:t>
      </w:r>
    </w:p>
    <w:p w14:paraId="2EB017EB"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Sudionik javnog natječaja za zakup ne može biti fizička ili pravna osoba koja je poljoprivredno zemljište u vlasništvu države dodijeljeno u zakup dala u podzakup ili je njime na drugi način neovlašteno raspolagala ili ne održava poljoprivredno zemljište u svom vlasništvu pogodnim za poljoprivrednu proizvodnju.</w:t>
      </w:r>
    </w:p>
    <w:p w14:paraId="34926FCF"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Zajednička ponuda ponuditelja na natječaju za zakup smatra se nevažećom.</w:t>
      </w:r>
    </w:p>
    <w:p w14:paraId="70D81F14"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t>Ako ponuđena zakupnina na javnom natječaju za zakup od strane ponuditelja koji ispunjava natječajne uvjete prelazi dvostruki iznos početne zakupnine, takva ponuda se smatra nevažećom.</w:t>
      </w:r>
    </w:p>
    <w:p w14:paraId="18649277" w14:textId="77777777" w:rsidR="00A90DDA" w:rsidRPr="00A90DDA" w:rsidRDefault="00A90DDA" w:rsidP="00A90DDA">
      <w:pPr>
        <w:jc w:val="both"/>
        <w:rPr>
          <w:rFonts w:ascii="Times New Roman" w:hAnsi="Times New Roman"/>
          <w:sz w:val="24"/>
          <w:szCs w:val="24"/>
        </w:rPr>
      </w:pPr>
    </w:p>
    <w:p w14:paraId="6553A25D"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III.</w:t>
      </w:r>
    </w:p>
    <w:p w14:paraId="1D49D123"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1) Pravo prvenstva na javnom natječaju za zakup ima fizička i pravna osoba koja je sudjelovala u javnom natječaju i ostvarila najveći zbroj od ukupno mogućih 100 bodova prema kriterijima:</w:t>
      </w:r>
    </w:p>
    <w:p w14:paraId="33E8FB84" w14:textId="77777777" w:rsidR="00A90DDA" w:rsidRPr="00A90DDA" w:rsidRDefault="00A90DDA" w:rsidP="00A90DDA">
      <w:pPr>
        <w:pStyle w:val="Bezproreda"/>
        <w:jc w:val="both"/>
        <w:rPr>
          <w:rFonts w:ascii="Times New Roman" w:hAnsi="Times New Roman"/>
          <w:sz w:val="24"/>
          <w:szCs w:val="24"/>
          <w:lang w:eastAsia="hr-HR"/>
        </w:rPr>
      </w:pPr>
    </w:p>
    <w:p w14:paraId="0C05BB97"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a) Dosadašnji posjednik:</w:t>
      </w:r>
    </w:p>
    <w:p w14:paraId="52FA5204" w14:textId="77777777" w:rsidR="00A90DDA" w:rsidRPr="00A90DDA" w:rsidRDefault="00A90DDA" w:rsidP="00A90DDA">
      <w:pPr>
        <w:pStyle w:val="Bezproreda"/>
        <w:jc w:val="both"/>
        <w:rPr>
          <w:rFonts w:ascii="Times New Roman" w:hAnsi="Times New Roman"/>
          <w:sz w:val="24"/>
          <w:szCs w:val="24"/>
          <w:lang w:eastAsia="hr-HR"/>
        </w:rPr>
      </w:pPr>
    </w:p>
    <w:p w14:paraId="68294C33"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koji je u mirnom posjedu zemljišta na temelju isteklog ugovora sklopljenog nakon provedenog javnog natječaja pod uvjetom da provodi sve obveze po isteklom ugovoru – 20 bodova</w:t>
      </w:r>
    </w:p>
    <w:p w14:paraId="135D3E2F" w14:textId="77777777" w:rsidR="00A90DDA" w:rsidRPr="00A90DDA" w:rsidRDefault="00A90DDA" w:rsidP="00A90DDA">
      <w:pPr>
        <w:pStyle w:val="Bezproreda"/>
        <w:jc w:val="both"/>
        <w:rPr>
          <w:rFonts w:ascii="Times New Roman" w:hAnsi="Times New Roman"/>
          <w:sz w:val="24"/>
          <w:szCs w:val="24"/>
          <w:lang w:eastAsia="hr-HR"/>
        </w:rPr>
      </w:pPr>
    </w:p>
    <w:p w14:paraId="7B275C00"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koji je u mirnom posjedu zemljišta na temelju isteklog ugovora sklopljenog po odredbama zakona o poljoprivrednom zemljištu pod uvjetom da provodi sve obveze po isteklom ugovoru – 15 bodova</w:t>
      </w:r>
    </w:p>
    <w:p w14:paraId="30015E6B" w14:textId="77777777" w:rsidR="00A90DDA" w:rsidRPr="00A90DDA" w:rsidRDefault="00A90DDA" w:rsidP="00A90DDA">
      <w:pPr>
        <w:pStyle w:val="Bezproreda"/>
        <w:jc w:val="both"/>
        <w:rPr>
          <w:rFonts w:ascii="Times New Roman" w:hAnsi="Times New Roman"/>
          <w:sz w:val="24"/>
          <w:szCs w:val="24"/>
          <w:lang w:eastAsia="hr-HR"/>
        </w:rPr>
      </w:pPr>
    </w:p>
    <w:p w14:paraId="3F8FF06F"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b) Vrsta poljoprivredne proizvodnje kojom se bavi:</w:t>
      </w:r>
    </w:p>
    <w:p w14:paraId="1007A9B2" w14:textId="77777777" w:rsidR="00A90DDA" w:rsidRPr="00A90DDA" w:rsidRDefault="00A90DDA" w:rsidP="00A90DDA">
      <w:pPr>
        <w:pStyle w:val="Bezproreda"/>
        <w:jc w:val="both"/>
        <w:rPr>
          <w:rFonts w:ascii="Times New Roman" w:hAnsi="Times New Roman"/>
          <w:sz w:val="24"/>
          <w:szCs w:val="24"/>
          <w:lang w:eastAsia="hr-HR"/>
        </w:rPr>
      </w:pPr>
    </w:p>
    <w:p w14:paraId="1105BD33"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xml:space="preserve">– 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i/ili </w:t>
      </w:r>
      <w:proofErr w:type="spellStart"/>
      <w:r w:rsidRPr="00A90DDA">
        <w:rPr>
          <w:rFonts w:ascii="Times New Roman" w:hAnsi="Times New Roman"/>
          <w:sz w:val="24"/>
          <w:szCs w:val="24"/>
          <w:lang w:eastAsia="hr-HR"/>
        </w:rPr>
        <w:t>mljekomat</w:t>
      </w:r>
      <w:proofErr w:type="spellEnd"/>
      <w:r w:rsidRPr="00A90DDA">
        <w:rPr>
          <w:rFonts w:ascii="Times New Roman" w:hAnsi="Times New Roman"/>
          <w:sz w:val="24"/>
          <w:szCs w:val="24"/>
          <w:lang w:eastAsia="hr-HR"/>
        </w:rPr>
        <w:t xml:space="preserve"> i/ili pokretni </w:t>
      </w:r>
      <w:proofErr w:type="spellStart"/>
      <w:r w:rsidRPr="00A90DDA">
        <w:rPr>
          <w:rFonts w:ascii="Times New Roman" w:hAnsi="Times New Roman"/>
          <w:sz w:val="24"/>
          <w:szCs w:val="24"/>
          <w:lang w:eastAsia="hr-HR"/>
        </w:rPr>
        <w:t>mljekomat</w:t>
      </w:r>
      <w:proofErr w:type="spellEnd"/>
      <w:r w:rsidRPr="00A90DDA">
        <w:rPr>
          <w:rFonts w:ascii="Times New Roman" w:hAnsi="Times New Roman"/>
          <w:sz w:val="24"/>
          <w:szCs w:val="24"/>
          <w:lang w:eastAsia="hr-HR"/>
        </w:rPr>
        <w:t xml:space="preserve"> i kojem od ukupnog broja krava na gospodarstvu, na dan objave javnog natječaja više od 50% krava pripada mliječnim i/ili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30 bodova</w:t>
      </w:r>
    </w:p>
    <w:p w14:paraId="24381576" w14:textId="77777777" w:rsidR="00A90DDA" w:rsidRPr="00A90DDA" w:rsidRDefault="00A90DDA" w:rsidP="00A90DDA">
      <w:pPr>
        <w:pStyle w:val="Bezproreda"/>
        <w:jc w:val="both"/>
        <w:rPr>
          <w:rFonts w:ascii="Times New Roman" w:hAnsi="Times New Roman"/>
          <w:sz w:val="24"/>
          <w:szCs w:val="24"/>
          <w:lang w:eastAsia="hr-HR"/>
        </w:rPr>
      </w:pPr>
    </w:p>
    <w:p w14:paraId="169C11BB"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stočarstvom pri čemu na dan objave javnog natječaja više od 30% uvjetnih grla ponuditelja na javni natječaj i svih povezanih osoba ponuditelja čine ženska rasplodna grla i ženski rasplodni podmladak goveda, ovaca, koza i kopitara ili pri čemu na dan objave javnog natječaja više od 10%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 – 25 bodova</w:t>
      </w:r>
    </w:p>
    <w:p w14:paraId="7C60FFCF" w14:textId="77777777" w:rsidR="00A90DDA" w:rsidRPr="00A90DDA" w:rsidRDefault="00A90DDA" w:rsidP="00A90DDA">
      <w:pPr>
        <w:pStyle w:val="Bezproreda"/>
        <w:jc w:val="both"/>
        <w:rPr>
          <w:rFonts w:ascii="Times New Roman" w:hAnsi="Times New Roman"/>
          <w:sz w:val="24"/>
          <w:szCs w:val="24"/>
          <w:lang w:eastAsia="hr-HR"/>
        </w:rPr>
      </w:pPr>
    </w:p>
    <w:p w14:paraId="30428FFA"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lastRenderedPageBreak/>
        <w:t>– trajnim nasadima i/ili proizvodnjom povrća i/ili proizvodnjom šećerne repe i/ili sjemenarstvom i rasadničarstvom na najmanje 20% ukupnih oraničnih i/ili površina pod trajnim nasadima ponuditelja i svih njegovih povezanih osoba upisanih u ARKOD ili se bavi poljoprivrednom proizvodnjom s preradom pri čemu je udio prerađenog primarnog proizvoda u godini koja prethodi godini objave javnog natječaja najmanje 30% – 25 bodova</w:t>
      </w:r>
    </w:p>
    <w:p w14:paraId="049A3354" w14:textId="77777777" w:rsidR="00A90DDA" w:rsidRPr="00A90DDA" w:rsidRDefault="00A90DDA" w:rsidP="00A90DDA">
      <w:pPr>
        <w:pStyle w:val="Bezproreda"/>
        <w:jc w:val="both"/>
        <w:rPr>
          <w:rFonts w:ascii="Times New Roman" w:hAnsi="Times New Roman"/>
          <w:sz w:val="24"/>
          <w:szCs w:val="24"/>
          <w:lang w:eastAsia="hr-HR"/>
        </w:rPr>
      </w:pPr>
    </w:p>
    <w:p w14:paraId="2AAFD843"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 – 25 bodova</w:t>
      </w:r>
    </w:p>
    <w:p w14:paraId="37084567" w14:textId="77777777" w:rsidR="00A90DDA" w:rsidRPr="00A90DDA" w:rsidRDefault="00A90DDA" w:rsidP="00A90DDA">
      <w:pPr>
        <w:pStyle w:val="Bezproreda"/>
        <w:jc w:val="both"/>
        <w:rPr>
          <w:rFonts w:ascii="Times New Roman" w:hAnsi="Times New Roman"/>
          <w:sz w:val="24"/>
          <w:szCs w:val="24"/>
          <w:lang w:eastAsia="hr-HR"/>
        </w:rPr>
      </w:pPr>
    </w:p>
    <w:p w14:paraId="535B49B2"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tovnim stočarstvom pri čemu je minimalno 30%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20 bodova</w:t>
      </w:r>
    </w:p>
    <w:p w14:paraId="7027243A" w14:textId="77777777" w:rsidR="00A90DDA" w:rsidRPr="00A90DDA" w:rsidRDefault="00A90DDA" w:rsidP="00A90DDA">
      <w:pPr>
        <w:pStyle w:val="Bezproreda"/>
        <w:jc w:val="both"/>
        <w:rPr>
          <w:rFonts w:ascii="Times New Roman" w:hAnsi="Times New Roman"/>
          <w:sz w:val="24"/>
          <w:szCs w:val="24"/>
          <w:lang w:eastAsia="hr-HR"/>
        </w:rPr>
      </w:pPr>
    </w:p>
    <w:p w14:paraId="28A5BADC"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ostalim vrstama poljoprivredne proizvodnje – 15 bodova</w:t>
      </w:r>
    </w:p>
    <w:p w14:paraId="78FE5213" w14:textId="77777777" w:rsidR="00A90DDA" w:rsidRPr="00A90DDA" w:rsidRDefault="00A90DDA" w:rsidP="00A90DDA">
      <w:pPr>
        <w:pStyle w:val="Bezproreda"/>
        <w:jc w:val="both"/>
        <w:rPr>
          <w:rFonts w:ascii="Times New Roman" w:hAnsi="Times New Roman"/>
          <w:sz w:val="24"/>
          <w:szCs w:val="24"/>
          <w:lang w:eastAsia="hr-HR"/>
        </w:rPr>
      </w:pPr>
    </w:p>
    <w:p w14:paraId="4F9FA008"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c) Prebivalište i sjedište ponuditelja:</w:t>
      </w:r>
    </w:p>
    <w:p w14:paraId="39CB39EF" w14:textId="77777777" w:rsidR="00A90DDA" w:rsidRPr="00A90DDA" w:rsidRDefault="00A90DDA" w:rsidP="00A90DDA">
      <w:pPr>
        <w:pStyle w:val="Bezproreda"/>
        <w:jc w:val="both"/>
        <w:rPr>
          <w:rFonts w:ascii="Times New Roman" w:hAnsi="Times New Roman"/>
          <w:sz w:val="24"/>
          <w:szCs w:val="24"/>
          <w:lang w:eastAsia="hr-HR"/>
        </w:rPr>
      </w:pPr>
    </w:p>
    <w:p w14:paraId="447A564C"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 – 20 bodova</w:t>
      </w:r>
    </w:p>
    <w:p w14:paraId="244D7E99" w14:textId="77777777" w:rsidR="00A90DDA" w:rsidRPr="00A90DDA" w:rsidRDefault="00A90DDA" w:rsidP="00A90DDA">
      <w:pPr>
        <w:pStyle w:val="Bezproreda"/>
        <w:jc w:val="both"/>
        <w:rPr>
          <w:rFonts w:ascii="Times New Roman" w:hAnsi="Times New Roman"/>
          <w:sz w:val="24"/>
          <w:szCs w:val="24"/>
          <w:lang w:eastAsia="hr-HR"/>
        </w:rPr>
      </w:pPr>
    </w:p>
    <w:p w14:paraId="4BFE7704"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 – 10 bodova</w:t>
      </w:r>
    </w:p>
    <w:p w14:paraId="7C28C092" w14:textId="77777777" w:rsidR="00A90DDA" w:rsidRPr="00A90DDA" w:rsidRDefault="00A90DDA" w:rsidP="00A90DDA">
      <w:pPr>
        <w:pStyle w:val="Bezproreda"/>
        <w:jc w:val="both"/>
        <w:rPr>
          <w:rFonts w:ascii="Times New Roman" w:hAnsi="Times New Roman"/>
          <w:sz w:val="24"/>
          <w:szCs w:val="24"/>
          <w:lang w:eastAsia="hr-HR"/>
        </w:rPr>
      </w:pPr>
    </w:p>
    <w:p w14:paraId="4270A55D"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nositelj obiteljskog poljoprivrednog gospodarstva ili vlasnik poljoprivrednog obrta s prebivalištem na području jedinice lokalne samouprave odnosno Grada Zagreba koji raspisuju javni natječaj najmanje tri godine prije objave javnog natječaja – 12 bodova</w:t>
      </w:r>
    </w:p>
    <w:p w14:paraId="7684B23B" w14:textId="77777777" w:rsidR="00A90DDA" w:rsidRPr="00A90DDA" w:rsidRDefault="00A90DDA" w:rsidP="00A90DDA">
      <w:pPr>
        <w:pStyle w:val="Bezproreda"/>
        <w:jc w:val="both"/>
        <w:rPr>
          <w:rFonts w:ascii="Times New Roman" w:hAnsi="Times New Roman"/>
          <w:sz w:val="24"/>
          <w:szCs w:val="24"/>
          <w:lang w:eastAsia="hr-HR"/>
        </w:rPr>
      </w:pPr>
    </w:p>
    <w:p w14:paraId="5BB66C48"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 – 5 bodova</w:t>
      </w:r>
    </w:p>
    <w:p w14:paraId="0064E0E6" w14:textId="77777777" w:rsidR="00A90DDA" w:rsidRPr="00A90DDA" w:rsidRDefault="00A90DDA" w:rsidP="00A90DDA">
      <w:pPr>
        <w:pStyle w:val="Bezproreda"/>
        <w:jc w:val="both"/>
        <w:rPr>
          <w:rFonts w:ascii="Times New Roman" w:hAnsi="Times New Roman"/>
          <w:sz w:val="24"/>
          <w:szCs w:val="24"/>
          <w:lang w:eastAsia="hr-HR"/>
        </w:rPr>
      </w:pPr>
    </w:p>
    <w:p w14:paraId="391489C2"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xml:space="preserve">– fizička ili pravna osoba u rangu mikro ili malih poduzeća koja je vlasnik proizvodnog objekta u funkciji poljoprivredne proizvodnje na području jedinice lokalne samouprave odnosno Grada </w:t>
      </w:r>
      <w:r w:rsidRPr="00A90DDA">
        <w:rPr>
          <w:rFonts w:ascii="Times New Roman" w:hAnsi="Times New Roman"/>
          <w:sz w:val="24"/>
          <w:szCs w:val="24"/>
          <w:lang w:eastAsia="hr-HR"/>
        </w:rPr>
        <w:lastRenderedPageBreak/>
        <w:t>Zagreba koja raspisuje javni natječaj najmanje tri godine prije objave javnog natječaja – 8 bodova</w:t>
      </w:r>
    </w:p>
    <w:p w14:paraId="63F5A5C7" w14:textId="77777777" w:rsidR="00A90DDA" w:rsidRPr="00A90DDA" w:rsidRDefault="00A90DDA" w:rsidP="00A90DDA">
      <w:pPr>
        <w:pStyle w:val="Bezproreda"/>
        <w:jc w:val="both"/>
        <w:rPr>
          <w:rFonts w:ascii="Times New Roman" w:hAnsi="Times New Roman"/>
          <w:sz w:val="24"/>
          <w:szCs w:val="24"/>
          <w:lang w:eastAsia="hr-HR"/>
        </w:rPr>
      </w:pPr>
    </w:p>
    <w:p w14:paraId="61E5A466"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d) Mladi poljoprivrednik i žene poljoprivrednice:</w:t>
      </w:r>
    </w:p>
    <w:p w14:paraId="41E0C67B" w14:textId="77777777" w:rsidR="00A90DDA" w:rsidRPr="00A90DDA" w:rsidRDefault="00A90DDA" w:rsidP="00A90DDA">
      <w:pPr>
        <w:pStyle w:val="Bezproreda"/>
        <w:jc w:val="both"/>
        <w:rPr>
          <w:rFonts w:ascii="Times New Roman" w:hAnsi="Times New Roman"/>
          <w:sz w:val="24"/>
          <w:szCs w:val="24"/>
          <w:lang w:eastAsia="hr-HR"/>
        </w:rPr>
      </w:pPr>
    </w:p>
    <w:p w14:paraId="672B25F6"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nositelj obiteljskog poljoprivrednog gospodarstva ili vlasnik poljoprivrednog obrta koji u trenutku objave javnog natječaja nije napunio 41 godinu života – 8 bodova</w:t>
      </w:r>
    </w:p>
    <w:p w14:paraId="7D5C40EE" w14:textId="77777777" w:rsidR="00A90DDA" w:rsidRPr="00A90DDA" w:rsidRDefault="00A90DDA" w:rsidP="00A90DDA">
      <w:pPr>
        <w:pStyle w:val="Bezproreda"/>
        <w:jc w:val="both"/>
        <w:rPr>
          <w:rFonts w:ascii="Times New Roman" w:hAnsi="Times New Roman"/>
          <w:sz w:val="24"/>
          <w:szCs w:val="24"/>
          <w:lang w:eastAsia="hr-HR"/>
        </w:rPr>
      </w:pPr>
    </w:p>
    <w:p w14:paraId="5733E03F"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većinski vlasnik pravne osobe u rangu mikro i malih poduzeća, s 50% i više vlasničkih prava u pravnoj osobi, kojoj je poljoprivreda primarna djelatnost koji u trenutku objave javnog natječaja nije napunio 41 godinu života – 3 boda</w:t>
      </w:r>
    </w:p>
    <w:p w14:paraId="7C2EBF67" w14:textId="77777777" w:rsidR="00A90DDA" w:rsidRPr="00A90DDA" w:rsidRDefault="00A90DDA" w:rsidP="00A90DDA">
      <w:pPr>
        <w:pStyle w:val="Bezproreda"/>
        <w:jc w:val="both"/>
        <w:rPr>
          <w:rFonts w:ascii="Times New Roman" w:hAnsi="Times New Roman"/>
          <w:sz w:val="24"/>
          <w:szCs w:val="24"/>
          <w:lang w:eastAsia="hr-HR"/>
        </w:rPr>
      </w:pPr>
    </w:p>
    <w:p w14:paraId="2871CF8D"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žena nositeljica obiteljskog poljoprivrednog gospodarstva ili vlasnica poljoprivrednog obrta koja ne pripada kategoriji »mladog poljoprivrednika« – 5 bodova</w:t>
      </w:r>
    </w:p>
    <w:p w14:paraId="313414E3" w14:textId="77777777" w:rsidR="00A90DDA" w:rsidRPr="00A90DDA" w:rsidRDefault="00A90DDA" w:rsidP="00A90DDA">
      <w:pPr>
        <w:pStyle w:val="Bezproreda"/>
        <w:jc w:val="both"/>
        <w:rPr>
          <w:rFonts w:ascii="Times New Roman" w:hAnsi="Times New Roman"/>
          <w:sz w:val="24"/>
          <w:szCs w:val="24"/>
          <w:lang w:eastAsia="hr-HR"/>
        </w:rPr>
      </w:pPr>
    </w:p>
    <w:p w14:paraId="361218F0"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e) Obrazovanje i iskustvo u poljoprivredi:</w:t>
      </w:r>
    </w:p>
    <w:p w14:paraId="6F538C2C" w14:textId="77777777" w:rsidR="00A90DDA" w:rsidRPr="00A90DDA" w:rsidRDefault="00A90DDA" w:rsidP="00A90DDA">
      <w:pPr>
        <w:pStyle w:val="Bezproreda"/>
        <w:jc w:val="both"/>
        <w:rPr>
          <w:rFonts w:ascii="Times New Roman" w:hAnsi="Times New Roman"/>
          <w:sz w:val="24"/>
          <w:szCs w:val="24"/>
          <w:lang w:eastAsia="hr-HR"/>
        </w:rPr>
      </w:pPr>
    </w:p>
    <w:p w14:paraId="73355DC8"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nositelj obiteljskog poljoprivrednog gospodarstva ili vlasnik poljoprivrednog obrta ili najmanje jedan zaposleni na neodređeno vrijeme s punim radnim vremenom koji ima visoku ili višu stručnu spremu poljoprivrednog, prehrambeno-tehnološkog ili veterinarskog smjera – 4 boda</w:t>
      </w:r>
    </w:p>
    <w:p w14:paraId="615BADC7" w14:textId="77777777" w:rsidR="00A90DDA" w:rsidRPr="00A90DDA" w:rsidRDefault="00A90DDA" w:rsidP="00A90DDA">
      <w:pPr>
        <w:pStyle w:val="Bezproreda"/>
        <w:jc w:val="both"/>
        <w:rPr>
          <w:rFonts w:ascii="Times New Roman" w:hAnsi="Times New Roman"/>
          <w:sz w:val="24"/>
          <w:szCs w:val="24"/>
          <w:lang w:eastAsia="hr-HR"/>
        </w:rPr>
      </w:pPr>
    </w:p>
    <w:p w14:paraId="15268955"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nositelj obiteljskog poljoprivrednog gospodarstva ili vlasnik poljoprivrednog obrta ili najmanje jedan zaposleni na neodređeno vrijeme s punim radnim vremenom koji ima najmanje srednju stručnu spremu poljoprivrednog, prehrambeno-tehnološkog ili veterinarskog smjera ili najmanje deset godina radnog iskustva u poljoprivredi – 3 boda</w:t>
      </w:r>
    </w:p>
    <w:p w14:paraId="026F33C9" w14:textId="77777777" w:rsidR="00A90DDA" w:rsidRPr="00A90DDA" w:rsidRDefault="00A90DDA" w:rsidP="00A90DDA">
      <w:pPr>
        <w:pStyle w:val="Bezproreda"/>
        <w:jc w:val="both"/>
        <w:rPr>
          <w:rFonts w:ascii="Times New Roman" w:hAnsi="Times New Roman"/>
          <w:sz w:val="24"/>
          <w:szCs w:val="24"/>
          <w:lang w:eastAsia="hr-HR"/>
        </w:rPr>
      </w:pPr>
    </w:p>
    <w:p w14:paraId="7F225871"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pravna osoba koja ima najmanje jednog zaposlenog na neodređeno vrijeme s punim radnim vremenom koji ima visoku stručnu spremu poljoprivrednog, prehrambeno-tehnološkog ili veterinarskog smjera – 3 boda</w:t>
      </w:r>
    </w:p>
    <w:p w14:paraId="63A7F09F" w14:textId="77777777" w:rsidR="00A90DDA" w:rsidRPr="00A90DDA" w:rsidRDefault="00A90DDA" w:rsidP="00A90DDA">
      <w:pPr>
        <w:pStyle w:val="Bezproreda"/>
        <w:jc w:val="both"/>
        <w:rPr>
          <w:rFonts w:ascii="Times New Roman" w:hAnsi="Times New Roman"/>
          <w:sz w:val="24"/>
          <w:szCs w:val="24"/>
          <w:lang w:eastAsia="hr-HR"/>
        </w:rPr>
      </w:pPr>
    </w:p>
    <w:p w14:paraId="3CC6E133" w14:textId="77777777" w:rsidR="00A90DDA" w:rsidRPr="00A90DDA" w:rsidRDefault="00A90DDA" w:rsidP="00A90DDA">
      <w:pPr>
        <w:pStyle w:val="Bezproreda"/>
        <w:jc w:val="both"/>
        <w:rPr>
          <w:rFonts w:ascii="Times New Roman" w:hAnsi="Times New Roman"/>
          <w:sz w:val="24"/>
          <w:szCs w:val="24"/>
          <w:lang w:eastAsia="hr-HR"/>
        </w:rPr>
      </w:pPr>
    </w:p>
    <w:p w14:paraId="34BA2869"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f) Ekološki uzgoj i autohtone pasmine:</w:t>
      </w:r>
    </w:p>
    <w:p w14:paraId="64AD178A" w14:textId="77777777" w:rsidR="00A90DDA" w:rsidRPr="00A90DDA" w:rsidRDefault="00A90DDA" w:rsidP="00A90DDA">
      <w:pPr>
        <w:pStyle w:val="Bezproreda"/>
        <w:jc w:val="both"/>
        <w:rPr>
          <w:rFonts w:ascii="Times New Roman" w:hAnsi="Times New Roman"/>
          <w:sz w:val="24"/>
          <w:szCs w:val="24"/>
          <w:lang w:eastAsia="hr-HR"/>
        </w:rPr>
      </w:pPr>
    </w:p>
    <w:p w14:paraId="5F6CE957"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ekološki proizvođač na najmanje 25% površina poljoprivrednog zemljišta upisanog u ARKOD – 5 bodova</w:t>
      </w:r>
    </w:p>
    <w:p w14:paraId="70409122"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uzgaja hrvatske izvorne zaštićene (autohtone) pasmine najmanje tri godine do objave natječaja – 5 bodova</w:t>
      </w:r>
    </w:p>
    <w:p w14:paraId="780CC015" w14:textId="77777777" w:rsidR="00A90DDA" w:rsidRPr="00A90DDA" w:rsidRDefault="00A90DDA" w:rsidP="00A90DDA">
      <w:pPr>
        <w:pStyle w:val="Bezproreda"/>
        <w:jc w:val="both"/>
        <w:rPr>
          <w:rFonts w:ascii="Times New Roman" w:hAnsi="Times New Roman"/>
          <w:sz w:val="24"/>
          <w:szCs w:val="24"/>
          <w:lang w:eastAsia="hr-HR"/>
        </w:rPr>
      </w:pPr>
    </w:p>
    <w:p w14:paraId="1C31D3DA"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g) Sudjelovanje u Domovinskom ratu:</w:t>
      </w:r>
    </w:p>
    <w:p w14:paraId="3E990D2A" w14:textId="77777777" w:rsidR="00A90DDA" w:rsidRPr="00A90DDA" w:rsidRDefault="00A90DDA" w:rsidP="00A90DDA">
      <w:pPr>
        <w:pStyle w:val="Bezproreda"/>
        <w:jc w:val="both"/>
        <w:rPr>
          <w:rFonts w:ascii="Times New Roman" w:hAnsi="Times New Roman"/>
          <w:sz w:val="24"/>
          <w:szCs w:val="24"/>
          <w:lang w:eastAsia="hr-HR"/>
        </w:rPr>
      </w:pPr>
    </w:p>
    <w:p w14:paraId="109ADC3A"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nositelj obiteljskog poljoprivrednog gospodarstva ili vlasnik poljoprivrednog obrta koji je hrvatski branitelj iz Domovinskog rata ili je dijete smrtno stradalog ili nestalog hrvatskog branitelja – 5 bodova</w:t>
      </w:r>
    </w:p>
    <w:p w14:paraId="1FFF59FD" w14:textId="77777777" w:rsidR="00A90DDA" w:rsidRPr="00A90DDA" w:rsidRDefault="00A90DDA" w:rsidP="00A90DDA">
      <w:pPr>
        <w:pStyle w:val="Bezproreda"/>
        <w:jc w:val="both"/>
        <w:rPr>
          <w:rFonts w:ascii="Times New Roman" w:hAnsi="Times New Roman"/>
          <w:sz w:val="24"/>
          <w:szCs w:val="24"/>
          <w:lang w:eastAsia="hr-HR"/>
        </w:rPr>
      </w:pPr>
    </w:p>
    <w:p w14:paraId="222C0C3D"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većinski vlasnik pravne osobe, s 50% i više vlasničkih prava u pravnoj osobi, kojoj je poljoprivreda primarna djelatnost koji je hrvatski branitelj iz Domovinskog rata ili je dijete smrtno stradalog ili nestalog hrvatskog branitelja – 5 bodova</w:t>
      </w:r>
    </w:p>
    <w:p w14:paraId="0EDE4506"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h) Udruživanje i zapošljavanje:</w:t>
      </w:r>
    </w:p>
    <w:p w14:paraId="000AA7E3" w14:textId="77777777" w:rsidR="00A90DDA" w:rsidRPr="00A90DDA" w:rsidRDefault="00A90DDA" w:rsidP="00A90DDA">
      <w:pPr>
        <w:pStyle w:val="Bezproreda"/>
        <w:jc w:val="both"/>
        <w:rPr>
          <w:rFonts w:ascii="Times New Roman" w:hAnsi="Times New Roman"/>
          <w:sz w:val="24"/>
          <w:szCs w:val="24"/>
          <w:lang w:eastAsia="hr-HR"/>
        </w:rPr>
      </w:pPr>
    </w:p>
    <w:p w14:paraId="33D7657D"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lastRenderedPageBreak/>
        <w:t>– poljoprivredni proizvođač član proizvođačke organizacije priznate od strane Ministarstva – 3 boda</w:t>
      </w:r>
    </w:p>
    <w:p w14:paraId="695D44D3" w14:textId="77777777" w:rsidR="00A90DDA" w:rsidRPr="00A90DDA" w:rsidRDefault="00A90DDA" w:rsidP="00A90DDA">
      <w:pPr>
        <w:pStyle w:val="Bezproreda"/>
        <w:jc w:val="both"/>
        <w:rPr>
          <w:rFonts w:ascii="Times New Roman" w:hAnsi="Times New Roman"/>
          <w:sz w:val="24"/>
          <w:szCs w:val="24"/>
          <w:lang w:eastAsia="hr-HR"/>
        </w:rPr>
      </w:pPr>
    </w:p>
    <w:p w14:paraId="3A264704"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 – 3 boda</w:t>
      </w:r>
    </w:p>
    <w:p w14:paraId="697F41A9" w14:textId="77777777" w:rsidR="00A90DDA" w:rsidRPr="00A90DDA" w:rsidRDefault="00A90DDA" w:rsidP="00A90DDA">
      <w:pPr>
        <w:pStyle w:val="Bezproreda"/>
        <w:jc w:val="both"/>
        <w:rPr>
          <w:rFonts w:ascii="Times New Roman" w:hAnsi="Times New Roman"/>
          <w:sz w:val="24"/>
          <w:szCs w:val="24"/>
          <w:lang w:eastAsia="hr-HR"/>
        </w:rPr>
      </w:pPr>
    </w:p>
    <w:p w14:paraId="5206EF19"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pravna ili fizička osoba koja ima najmanje jednog zaposlenog na neodređeno vrijeme s punim radnim vremenom na poslovima poljoprivrede najmanje tri godine prije objave javnog natječaja na svakih 50 ha poljoprivrednog zemljišta upisanog u ARKOD – 2 boda</w:t>
      </w:r>
    </w:p>
    <w:p w14:paraId="6F0F71D6" w14:textId="77777777" w:rsidR="00A90DDA" w:rsidRPr="00A90DDA" w:rsidRDefault="00A90DDA" w:rsidP="00A90DDA">
      <w:pPr>
        <w:pStyle w:val="Bezproreda"/>
        <w:jc w:val="both"/>
        <w:rPr>
          <w:rFonts w:ascii="Times New Roman" w:hAnsi="Times New Roman"/>
          <w:sz w:val="24"/>
          <w:szCs w:val="24"/>
          <w:lang w:eastAsia="hr-HR"/>
        </w:rPr>
      </w:pPr>
    </w:p>
    <w:p w14:paraId="3E8F2431"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i) Udio izravnih plaćanja u ukupnim prihodima od poljoprivrede:</w:t>
      </w:r>
    </w:p>
    <w:p w14:paraId="146C329C" w14:textId="77777777" w:rsidR="00A90DDA" w:rsidRPr="00A90DDA" w:rsidRDefault="00A90DDA" w:rsidP="00A90DDA">
      <w:pPr>
        <w:pStyle w:val="Bezproreda"/>
        <w:jc w:val="both"/>
        <w:rPr>
          <w:rFonts w:ascii="Times New Roman" w:hAnsi="Times New Roman"/>
          <w:sz w:val="24"/>
          <w:szCs w:val="24"/>
          <w:lang w:eastAsia="hr-HR"/>
        </w:rPr>
      </w:pPr>
    </w:p>
    <w:p w14:paraId="15DE571A"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prosjek udjela prihoda/primitaka fizičke osobe odnosno pravne osobe po osnovi izravnih plaćanja u njihovim ukupnim prihodima odnosno primicima od poljoprivredne djelatnosti za tri godine koje prethode godini objave javnog natječaja nije veći od 30% – 5 bodova.</w:t>
      </w:r>
    </w:p>
    <w:p w14:paraId="0DC03E6A" w14:textId="77777777" w:rsidR="00A90DDA" w:rsidRPr="00A90DDA" w:rsidRDefault="00A90DDA" w:rsidP="00A90DDA">
      <w:pPr>
        <w:pStyle w:val="Bezproreda"/>
        <w:jc w:val="both"/>
        <w:rPr>
          <w:rFonts w:ascii="Times New Roman" w:hAnsi="Times New Roman"/>
          <w:color w:val="FF0000"/>
          <w:sz w:val="24"/>
          <w:szCs w:val="24"/>
          <w:lang w:eastAsia="hr-HR"/>
        </w:rPr>
      </w:pPr>
    </w:p>
    <w:p w14:paraId="2327244D"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(2) Ponuditelj ostvaruje bodove iz stavka 1. točke b) podstavaka 1., 2. i 4. ove točke po ovom kriteriju na proizvodno-tehnološkim cjelinama za koje se natječe, a koje su do 10% veće od trenutačnih potreba prema izračunu broja uvjetnih grla po hektaru.</w:t>
      </w:r>
    </w:p>
    <w:p w14:paraId="2FA875DD" w14:textId="77777777" w:rsidR="00A90DDA" w:rsidRPr="00A90DDA" w:rsidRDefault="00A90DDA" w:rsidP="00A90DDA">
      <w:pPr>
        <w:pStyle w:val="Bezproreda"/>
        <w:jc w:val="both"/>
        <w:rPr>
          <w:rFonts w:ascii="Times New Roman" w:hAnsi="Times New Roman"/>
          <w:sz w:val="24"/>
          <w:szCs w:val="24"/>
          <w:lang w:eastAsia="hr-HR"/>
        </w:rPr>
      </w:pPr>
    </w:p>
    <w:p w14:paraId="6CBE7B98"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(3) Ponuditelj iz stavka 2. ove točke se u Gospodarskom programu dužan obvezati na izjednačavanje potrebnog broja uvjetnih grla u  roku od dvije godine od uvođenja u posjed.</w:t>
      </w:r>
    </w:p>
    <w:p w14:paraId="62986E07" w14:textId="77777777" w:rsidR="00A90DDA" w:rsidRPr="00A90DDA" w:rsidRDefault="00A90DDA" w:rsidP="00A90DDA">
      <w:pPr>
        <w:pStyle w:val="Bezproreda"/>
        <w:jc w:val="both"/>
        <w:rPr>
          <w:rFonts w:ascii="Times New Roman" w:hAnsi="Times New Roman"/>
          <w:sz w:val="24"/>
          <w:szCs w:val="24"/>
          <w:lang w:eastAsia="hr-HR"/>
        </w:rPr>
      </w:pPr>
    </w:p>
    <w:p w14:paraId="0CC1ED78"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(4) Ponuditelj ne ostvaruje bodove iz stavka 1. točke b) podstavaka 1., 2. i 4. ove točke po ovom kriteriju na javnom natječaju za zakupu kojem je određena vrsta poljoprivredne proizvodnje.</w:t>
      </w:r>
    </w:p>
    <w:p w14:paraId="06BFCFCA" w14:textId="77777777" w:rsidR="00A90DDA" w:rsidRPr="00A90DDA" w:rsidRDefault="00A90DDA" w:rsidP="00A90DDA">
      <w:pPr>
        <w:pStyle w:val="Bezproreda"/>
        <w:jc w:val="both"/>
        <w:rPr>
          <w:rFonts w:ascii="Times New Roman" w:hAnsi="Times New Roman"/>
          <w:sz w:val="24"/>
          <w:szCs w:val="24"/>
          <w:lang w:eastAsia="hr-HR"/>
        </w:rPr>
      </w:pPr>
    </w:p>
    <w:p w14:paraId="07933EE5"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(5) Ako je u javnom natječaju određena vrsta poljoprivredne proizvodnje, razmatraju se samo ponude onih ponuditelja koji su priložili Gospodarski program za tu određenu vrstu poljoprivredne proizvodnje.</w:t>
      </w:r>
    </w:p>
    <w:p w14:paraId="36E087BF" w14:textId="77777777" w:rsidR="00A90DDA" w:rsidRPr="00A90DDA" w:rsidRDefault="00A90DDA" w:rsidP="00A90DDA">
      <w:pPr>
        <w:autoSpaceDE w:val="0"/>
        <w:autoSpaceDN w:val="0"/>
        <w:adjustRightInd w:val="0"/>
        <w:jc w:val="both"/>
        <w:rPr>
          <w:rFonts w:ascii="Times New Roman" w:eastAsia="MetaSerifPro-Book" w:hAnsi="Times New Roman"/>
          <w:sz w:val="24"/>
          <w:szCs w:val="24"/>
        </w:rPr>
      </w:pPr>
      <w:r w:rsidRPr="00A90DDA">
        <w:rPr>
          <w:rFonts w:ascii="Times New Roman" w:eastAsia="MetaSerifPro-Book" w:hAnsi="Times New Roman"/>
          <w:sz w:val="24"/>
          <w:szCs w:val="24"/>
        </w:rPr>
        <w:t>(6)Površine poljoprivrednog zemljišta veće od 50 ha na javnom natječaju mogu se dodijeliti samo ponuditelju koji se u Gospodarskom programu obvezao da će se baviti stočarstvom i koji će zadovoljiti odnos od najmanje 1,0 ha oranice ili livade po uvjetnom grlu odnosno najmanje 2,0 ha pašnjaka po uvjetnom grlu odnosno najmanje 3,3 ha krških pašnjaka po uvjetnom grlu odnosno ponuditelju koji se u Gospodarskom programu obvezao baviti proizvodnjom povrća ili proizvodnom šećerne repe ili planira podizanje trajnih nasada na najmanje 25% ukupnih površina ponuditelja i svih njegovih povezanih osoba upisanih u ARKOD.</w:t>
      </w:r>
    </w:p>
    <w:p w14:paraId="5EC478D6" w14:textId="77777777" w:rsidR="00A90DDA" w:rsidRPr="00A90DDA" w:rsidRDefault="00A90DDA" w:rsidP="00A90DDA">
      <w:pPr>
        <w:autoSpaceDE w:val="0"/>
        <w:autoSpaceDN w:val="0"/>
        <w:adjustRightInd w:val="0"/>
        <w:jc w:val="both"/>
        <w:rPr>
          <w:rFonts w:ascii="Times New Roman" w:eastAsia="MetaSerifPro-Book" w:hAnsi="Times New Roman"/>
          <w:sz w:val="24"/>
          <w:szCs w:val="24"/>
        </w:rPr>
      </w:pPr>
    </w:p>
    <w:p w14:paraId="325C8A67" w14:textId="77777777" w:rsidR="00A90DDA" w:rsidRPr="00A90DDA" w:rsidRDefault="00A90DDA" w:rsidP="00A90DDA">
      <w:pPr>
        <w:autoSpaceDE w:val="0"/>
        <w:autoSpaceDN w:val="0"/>
        <w:adjustRightInd w:val="0"/>
        <w:jc w:val="both"/>
        <w:rPr>
          <w:rFonts w:ascii="Times New Roman" w:eastAsia="MetaSerifPro-Book" w:hAnsi="Times New Roman"/>
          <w:sz w:val="24"/>
          <w:szCs w:val="24"/>
        </w:rPr>
      </w:pPr>
      <w:r w:rsidRPr="00A90DDA">
        <w:rPr>
          <w:rFonts w:ascii="Times New Roman" w:eastAsia="MetaSerifPro-Book" w:hAnsi="Times New Roman"/>
          <w:sz w:val="24"/>
          <w:szCs w:val="24"/>
        </w:rPr>
        <w:t>(7) Iznimno od stavka 6. ove točke, ponuditelj koji ostvaruje bodove za dosadašnji posjed iz stavka 1. točke a) ove točke obvezu ispunjavanja odnosa od najmanje 1,0 ha oranice ili livade po uvjetnom grlu odnosno najmanje 2,0 ha pašnjaka po uvjetnom grlu odnosno najmanje 3,3 ha krških pašnjaka po uvjetnom grlu mora u cijelosti izvršiti u roku od dvije godine od dana uvođenja u posjed.</w:t>
      </w:r>
    </w:p>
    <w:p w14:paraId="23365109" w14:textId="77777777" w:rsidR="00A90DDA" w:rsidRPr="00A90DDA" w:rsidRDefault="00A90DDA" w:rsidP="00A90DDA">
      <w:pPr>
        <w:autoSpaceDE w:val="0"/>
        <w:autoSpaceDN w:val="0"/>
        <w:adjustRightInd w:val="0"/>
        <w:jc w:val="both"/>
        <w:rPr>
          <w:rFonts w:ascii="Times New Roman" w:eastAsia="MetaSerifPro-Book" w:hAnsi="Times New Roman"/>
          <w:sz w:val="24"/>
          <w:szCs w:val="24"/>
        </w:rPr>
      </w:pPr>
    </w:p>
    <w:p w14:paraId="75CF81E9" w14:textId="77777777" w:rsidR="00A90DDA" w:rsidRDefault="00A90DDA" w:rsidP="00A90DDA">
      <w:pPr>
        <w:autoSpaceDE w:val="0"/>
        <w:autoSpaceDN w:val="0"/>
        <w:adjustRightInd w:val="0"/>
        <w:jc w:val="both"/>
        <w:rPr>
          <w:rFonts w:ascii="Times New Roman" w:eastAsia="MetaSerifPro-Book" w:hAnsi="Times New Roman"/>
          <w:sz w:val="24"/>
          <w:szCs w:val="24"/>
        </w:rPr>
      </w:pPr>
    </w:p>
    <w:p w14:paraId="2EEA2115" w14:textId="77777777" w:rsidR="00A90DDA" w:rsidRDefault="00A90DDA" w:rsidP="00A90DDA">
      <w:pPr>
        <w:autoSpaceDE w:val="0"/>
        <w:autoSpaceDN w:val="0"/>
        <w:adjustRightInd w:val="0"/>
        <w:jc w:val="both"/>
        <w:rPr>
          <w:rFonts w:ascii="Times New Roman" w:eastAsia="MetaSerifPro-Book" w:hAnsi="Times New Roman"/>
          <w:sz w:val="24"/>
          <w:szCs w:val="24"/>
        </w:rPr>
      </w:pPr>
    </w:p>
    <w:p w14:paraId="1CCE923A" w14:textId="77777777" w:rsidR="00A90DDA" w:rsidRPr="00A90DDA" w:rsidRDefault="00A90DDA" w:rsidP="00A90DDA">
      <w:pPr>
        <w:autoSpaceDE w:val="0"/>
        <w:autoSpaceDN w:val="0"/>
        <w:adjustRightInd w:val="0"/>
        <w:jc w:val="both"/>
        <w:rPr>
          <w:rFonts w:ascii="Times New Roman" w:eastAsia="MetaSerifPro-Book" w:hAnsi="Times New Roman"/>
          <w:sz w:val="24"/>
          <w:szCs w:val="24"/>
        </w:rPr>
      </w:pPr>
    </w:p>
    <w:p w14:paraId="34B7B7F7"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lastRenderedPageBreak/>
        <w:t>IV.</w:t>
      </w:r>
    </w:p>
    <w:p w14:paraId="07193D00" w14:textId="77777777" w:rsidR="00A90DDA" w:rsidRPr="00A90DDA" w:rsidRDefault="00A90DDA" w:rsidP="00A90DDA">
      <w:pPr>
        <w:jc w:val="both"/>
        <w:rPr>
          <w:rFonts w:ascii="Times New Roman" w:hAnsi="Times New Roman"/>
          <w:sz w:val="24"/>
          <w:szCs w:val="24"/>
        </w:rPr>
      </w:pPr>
    </w:p>
    <w:p w14:paraId="6E45DA4D"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 xml:space="preserve">(1) Ako je više ponuditelja ostvarilo isti broj bodova </w:t>
      </w:r>
      <w:r w:rsidRPr="00A90DDA">
        <w:rPr>
          <w:rFonts w:ascii="Times New Roman" w:hAnsi="Times New Roman"/>
          <w:sz w:val="24"/>
          <w:szCs w:val="24"/>
        </w:rPr>
        <w:t>iz točke III. ovog natječaja</w:t>
      </w:r>
      <w:r w:rsidRPr="00A90DDA">
        <w:rPr>
          <w:rFonts w:ascii="Times New Roman" w:hAnsi="Times New Roman"/>
          <w:sz w:val="24"/>
          <w:szCs w:val="24"/>
          <w:lang w:eastAsia="hr-HR"/>
        </w:rPr>
        <w:t xml:space="preserve"> za istu katastarsku česticu i/ili proizvodno-tehnološku cjelinu, pravo prvenstva ima onaj ponuditelj koji je veći broj bodova ostvario po više rangiranom kriteriju iz stavka 1. točaka a) do d).</w:t>
      </w:r>
    </w:p>
    <w:p w14:paraId="08D4A9BF" w14:textId="77777777" w:rsidR="00A90DDA" w:rsidRPr="00A90DDA" w:rsidRDefault="00A90DDA" w:rsidP="00A90DDA">
      <w:pPr>
        <w:pStyle w:val="Bezproreda"/>
        <w:jc w:val="both"/>
        <w:rPr>
          <w:rFonts w:ascii="Times New Roman" w:hAnsi="Times New Roman"/>
          <w:sz w:val="24"/>
          <w:szCs w:val="24"/>
          <w:lang w:eastAsia="hr-HR"/>
        </w:rPr>
      </w:pPr>
    </w:p>
    <w:p w14:paraId="6180BBE8"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(2) Ako je više ponuditelja u istom redoslijedu prava prvenstva iz stavka 1. ove točke, najpovoljniji ponuditelj je onaj ponuditelj koji je za tu katastarsku česticu i/ili proizvodno-tehnološku cjelinu ponudio najvišu zakupninu.</w:t>
      </w:r>
    </w:p>
    <w:p w14:paraId="22B5A3FA" w14:textId="77777777" w:rsidR="00A90DDA" w:rsidRPr="00A90DDA" w:rsidRDefault="00A90DDA" w:rsidP="00A90DDA">
      <w:pPr>
        <w:pStyle w:val="Bezproreda"/>
        <w:jc w:val="both"/>
        <w:rPr>
          <w:rFonts w:ascii="Times New Roman" w:hAnsi="Times New Roman"/>
          <w:sz w:val="24"/>
          <w:szCs w:val="24"/>
          <w:lang w:eastAsia="hr-HR"/>
        </w:rPr>
      </w:pPr>
    </w:p>
    <w:p w14:paraId="2D60687E" w14:textId="77777777" w:rsidR="00A90DDA" w:rsidRPr="00A90DDA" w:rsidRDefault="00A90DDA" w:rsidP="00A90DDA">
      <w:pPr>
        <w:pStyle w:val="Bezproreda"/>
        <w:jc w:val="both"/>
        <w:rPr>
          <w:rFonts w:ascii="Times New Roman" w:hAnsi="Times New Roman"/>
          <w:sz w:val="24"/>
          <w:szCs w:val="24"/>
          <w:lang w:eastAsia="hr-HR"/>
        </w:rPr>
      </w:pPr>
      <w:r w:rsidRPr="00A90DDA">
        <w:rPr>
          <w:rFonts w:ascii="Times New Roman" w:hAnsi="Times New Roman"/>
          <w:sz w:val="24"/>
          <w:szCs w:val="24"/>
          <w:lang w:eastAsia="hr-HR"/>
        </w:rPr>
        <w:t>(3) Ako je više ponuditelja iz stavka 2. ove točke ponudilo istu zakupninu za istu katastarsku česticu i/ili proizvodno-tehnološku cjelinu, provodi se javno nadmetanje, a najpovoljniji ponuditelj je onaj ponuditelj koji ponudi najvišu zakupninu.</w:t>
      </w:r>
    </w:p>
    <w:p w14:paraId="669565DD" w14:textId="77777777" w:rsidR="00A90DDA" w:rsidRPr="00A90DDA" w:rsidRDefault="00A90DDA" w:rsidP="00A90DDA">
      <w:pPr>
        <w:jc w:val="both"/>
        <w:rPr>
          <w:rFonts w:ascii="Times New Roman" w:hAnsi="Times New Roman"/>
          <w:sz w:val="24"/>
          <w:szCs w:val="24"/>
        </w:rPr>
      </w:pPr>
    </w:p>
    <w:p w14:paraId="0C71C30E" w14:textId="77777777" w:rsidR="00A90DDA" w:rsidRPr="00A90DDA" w:rsidRDefault="00A90DDA" w:rsidP="00A90DDA">
      <w:pPr>
        <w:jc w:val="both"/>
        <w:rPr>
          <w:rFonts w:ascii="Times New Roman" w:hAnsi="Times New Roman"/>
          <w:sz w:val="24"/>
          <w:szCs w:val="24"/>
        </w:rPr>
      </w:pPr>
    </w:p>
    <w:p w14:paraId="0354958E"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V.</w:t>
      </w:r>
    </w:p>
    <w:p w14:paraId="3B0AEF63" w14:textId="77777777" w:rsidR="00A90DDA" w:rsidRPr="00A90DDA" w:rsidRDefault="00A90DDA" w:rsidP="00A90DDA">
      <w:pPr>
        <w:jc w:val="both"/>
        <w:rPr>
          <w:rFonts w:ascii="Times New Roman" w:hAnsi="Times New Roman"/>
          <w:color w:val="000000" w:themeColor="text1"/>
          <w:sz w:val="24"/>
          <w:szCs w:val="24"/>
        </w:rPr>
      </w:pPr>
      <w:r w:rsidRPr="00A90DDA">
        <w:rPr>
          <w:rFonts w:ascii="Times New Roman" w:hAnsi="Times New Roman"/>
          <w:sz w:val="24"/>
          <w:szCs w:val="24"/>
        </w:rPr>
        <w:t>Ponuda na javni natječaj obavezno treba sadržavati</w:t>
      </w:r>
      <w:r w:rsidRPr="00A90DDA">
        <w:rPr>
          <w:rFonts w:ascii="Times New Roman" w:hAnsi="Times New Roman"/>
          <w:color w:val="FF0000"/>
          <w:sz w:val="24"/>
          <w:szCs w:val="24"/>
        </w:rPr>
        <w:t xml:space="preserve">: </w:t>
      </w:r>
      <w:r w:rsidRPr="00A90DDA">
        <w:rPr>
          <w:rFonts w:ascii="Times New Roman" w:hAnsi="Times New Roman"/>
          <w:color w:val="000000" w:themeColor="text1"/>
          <w:sz w:val="24"/>
          <w:szCs w:val="24"/>
        </w:rPr>
        <w:t>ime i prezime/naziv, adresu i OIB ponuditelja, broj katastarske čestice/PTC za koju se dostavlja ponuda, ponuđena cijena za svaku katastarsku česticu/PTC za koju se dostavlja ponuda, Gospodarski program za svaku katastarsku česticu /PTC za koju se dostavlja ponuda</w:t>
      </w:r>
    </w:p>
    <w:p w14:paraId="2D8E6E80" w14:textId="77777777" w:rsidR="00A90DDA" w:rsidRPr="00A90DDA" w:rsidRDefault="00A90DDA" w:rsidP="00A90DDA">
      <w:pPr>
        <w:jc w:val="both"/>
        <w:rPr>
          <w:rFonts w:ascii="Times New Roman" w:hAnsi="Times New Roman"/>
          <w:color w:val="000000" w:themeColor="text1"/>
          <w:sz w:val="24"/>
          <w:szCs w:val="24"/>
        </w:rPr>
      </w:pPr>
    </w:p>
    <w:p w14:paraId="4C31ED8E" w14:textId="77777777" w:rsidR="00A90DDA" w:rsidRPr="00A90DDA" w:rsidRDefault="00A90DDA" w:rsidP="00A90DDA">
      <w:pPr>
        <w:jc w:val="both"/>
        <w:rPr>
          <w:rFonts w:ascii="Times New Roman" w:hAnsi="Times New Roman"/>
          <w:sz w:val="24"/>
          <w:szCs w:val="24"/>
        </w:rPr>
      </w:pPr>
    </w:p>
    <w:p w14:paraId="32733E3F"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VI.</w:t>
      </w:r>
    </w:p>
    <w:p w14:paraId="34C9FDE1"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 xml:space="preserve">(1) Osobe koje sudjeluju u javnom natječaju dužne su sukladno članku 5. Pravilnika o provođenju javnog natječaja za zakup poljoprivrednog zemljišta i zakup za ribnjake u vlasništvu Republike Hrvatske </w:t>
      </w:r>
      <w:r w:rsidRPr="00A90DDA">
        <w:rPr>
          <w:rFonts w:ascii="Times New Roman" w:eastAsia="Times New Roman" w:hAnsi="Times New Roman"/>
          <w:sz w:val="24"/>
          <w:szCs w:val="24"/>
          <w:lang w:eastAsia="hr-HR"/>
        </w:rPr>
        <w:t xml:space="preserve">("Narodne novine", broj </w:t>
      </w:r>
      <w:r w:rsidRPr="00A90DDA">
        <w:rPr>
          <w:rFonts w:ascii="Times New Roman" w:hAnsi="Times New Roman"/>
          <w:sz w:val="24"/>
          <w:szCs w:val="24"/>
        </w:rPr>
        <w:t>104/2022) uz ponudu za ispunjavanje uvjeta za ostvarivanje prava prvenstva priložiti dokumentaciju navedenu u tablici 1., a koja se nalazi u prilogu ovoga natječaja i čini njegov sastavni dio.</w:t>
      </w:r>
    </w:p>
    <w:p w14:paraId="441D8212"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t>(2) Sudionici javnog natječaja dužni su za sudjelovanje na javnom natječaju priložiti i sljedeću dokumentaciju:</w:t>
      </w:r>
    </w:p>
    <w:p w14:paraId="3B13C481"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rPr>
          <w:color w:val="000000" w:themeColor="text1"/>
        </w:rPr>
      </w:pPr>
      <w:r w:rsidRPr="00A90DDA">
        <w:rPr>
          <w:color w:val="000000" w:themeColor="text1"/>
        </w:rPr>
        <w:t>– potvrdu Općine Šandrovac o podmirenju svih obveza s osnove korištenja poljoprivrednog zemljišta u vlasništvu države</w:t>
      </w:r>
    </w:p>
    <w:p w14:paraId="00666C26"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rPr>
          <w:color w:val="000000" w:themeColor="text1"/>
        </w:rPr>
      </w:pPr>
      <w:r w:rsidRPr="00A90DDA">
        <w:rPr>
          <w:color w:val="000000" w:themeColor="text1"/>
        </w:rPr>
        <w:t>– potvrdu Porezne uprave o podmirenju svih obveza s osnove javnih davanja</w:t>
      </w:r>
    </w:p>
    <w:p w14:paraId="744F94C4"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rPr>
          <w:color w:val="000000" w:themeColor="text1"/>
        </w:rPr>
      </w:pPr>
      <w:r w:rsidRPr="00A90DDA">
        <w:rPr>
          <w:color w:val="000000" w:themeColor="text1"/>
        </w:rPr>
        <w:t>– pisanu izjavu da se protiv sudionika javnog natječaja na području Republike Hrvatske ne vodi postupak  predaje u posjed poljoprivrednog zemljišta,</w:t>
      </w:r>
    </w:p>
    <w:p w14:paraId="2C0B0E6E"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rPr>
          <w:color w:val="000000" w:themeColor="text1"/>
        </w:rPr>
      </w:pPr>
      <w:r w:rsidRPr="00A90DDA">
        <w:rPr>
          <w:color w:val="000000" w:themeColor="text1"/>
        </w:rPr>
        <w:t>– pisanu izjavu s popisom i podacima o svim  fizičkim i pravnim osobama koje su povezane sa sudionikom/ponuditeljem javnog natječaja za zakup</w:t>
      </w:r>
    </w:p>
    <w:p w14:paraId="3F355120"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rPr>
          <w:color w:val="000000" w:themeColor="text1"/>
        </w:rPr>
      </w:pPr>
      <w:r w:rsidRPr="00A90DDA">
        <w:rPr>
          <w:color w:val="000000" w:themeColor="text1"/>
        </w:rPr>
        <w:t>– pisanu izjavu da na području Republike Hrvatske sudionik/ponuditelj javnog natječaja za zakup nema dugovanje s osnova korištenja poljoprivrednog zemljišta</w:t>
      </w:r>
    </w:p>
    <w:p w14:paraId="7B76172E"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rPr>
          <w:color w:val="000000" w:themeColor="text1"/>
        </w:rPr>
      </w:pPr>
      <w:r w:rsidRPr="00A90DDA">
        <w:rPr>
          <w:color w:val="000000" w:themeColor="text1"/>
        </w:rPr>
        <w:t>– pisanu izjavu kojom sudionik/ponuditelj javnog natječaja daje suglasnost da se osobni podaci iz ponude i iz ostale dokumentacije predane uz ponudu na javnom natječaju za zakup koriste za sklapanje ugovora o zakupu i za vođenje Registra evidencije ugovora i naplate po ugovoru</w:t>
      </w:r>
    </w:p>
    <w:p w14:paraId="7C6448C0"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rPr>
          <w:color w:val="000000" w:themeColor="text1"/>
        </w:rPr>
      </w:pPr>
      <w:r w:rsidRPr="00A90DDA">
        <w:rPr>
          <w:color w:val="000000" w:themeColor="text1"/>
        </w:rPr>
        <w:t>– pisanu izjavu da sudionik/ponuditelj javnog natječaja za zakup održava poljoprivredno zemljište u svom vlasništvu pogodnim za poljoprivrednu proizvodnju</w:t>
      </w:r>
    </w:p>
    <w:p w14:paraId="2E47F67F" w14:textId="77777777" w:rsidR="00A90DDA" w:rsidRPr="00A90DDA" w:rsidRDefault="00A90DDA" w:rsidP="00A90DDA">
      <w:pPr>
        <w:pStyle w:val="box460381"/>
        <w:shd w:val="clear" w:color="auto" w:fill="FFFFFF"/>
        <w:spacing w:before="0" w:beforeAutospacing="0" w:after="48" w:afterAutospacing="0" w:line="276" w:lineRule="auto"/>
        <w:ind w:firstLine="408"/>
        <w:jc w:val="both"/>
        <w:textAlignment w:val="baseline"/>
      </w:pPr>
      <w:r w:rsidRPr="00A90DDA">
        <w:rPr>
          <w:color w:val="000000" w:themeColor="text1"/>
        </w:rPr>
        <w:t xml:space="preserve">– Gospodarski </w:t>
      </w:r>
      <w:r w:rsidRPr="00A90DDA">
        <w:t xml:space="preserve">program, </w:t>
      </w:r>
      <w:r w:rsidRPr="00A90DDA">
        <w:rPr>
          <w:color w:val="000000" w:themeColor="text1"/>
        </w:rPr>
        <w:t xml:space="preserve">koji se nalaze  u prilogu ovoga </w:t>
      </w:r>
      <w:r w:rsidRPr="00A90DDA">
        <w:t>natječaja i čine njegov sastavni dio.</w:t>
      </w:r>
    </w:p>
    <w:p w14:paraId="19C82CA6"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lastRenderedPageBreak/>
        <w:t>(3) Sudionik javnog natječaja za zakup sukladno članku 36. stavku 1. točki a) Zakona, dužan je za sudjelovanje na javnom natječaju uz ponudu, osim dokumentacije iz stavka 2. ove točke, priložiti i pisanu izjavu u kojoj pod punom materijalnom i kaznenom odgovornošću navodi da je ispunjavao Gospodarski program iz ugovora temeljem kojeg ostvaruje status dosadašnjeg posjednika za vrijeme trajanja ugovora i nakon isteka ugovora do trenutka raspisivanja javnog natječaja na koji se prijavljuje</w:t>
      </w:r>
    </w:p>
    <w:p w14:paraId="2F658CDC"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t>(4) Sudionik javnog natječaja za zakup sukladno članku 36. stavku 1. točki a) Zakona, koji već ima sklopljeni  ugovor temeljem kojeg ostvaruje status dosadašnjeg posjednika ali ugovor nema Gospodarski program kao sastavni dio toga ugovora, dužan je za sudjelovanje na javnom natječaju uz ponudu, osim dokumentacije iz stavka 2. ove točke, priložiti i pisanu izjavu u kojoj pod punom materijalnom i kaznenom odgovornošću navodi da je koristio poljoprivredno zemljište sukladno odredbama toga ugovora za sve vrijeme trajanja ugovora i nakon isteka toga ugovora do raspisivanja javnog natječaja na koji se prijavljuje.</w:t>
      </w:r>
    </w:p>
    <w:p w14:paraId="65D9A25F"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t xml:space="preserve">(5) Sudionik javnog natječaja za zakup sukladno članku 36. stavku 1. točki c)  Zakona koji ostvaruje </w:t>
      </w:r>
      <w:proofErr w:type="spellStart"/>
      <w:r w:rsidRPr="00A90DDA">
        <w:rPr>
          <w:color w:val="000000" w:themeColor="text1"/>
        </w:rPr>
        <w:t>domicilnost</w:t>
      </w:r>
      <w:proofErr w:type="spellEnd"/>
      <w:r w:rsidRPr="00A90DDA">
        <w:rPr>
          <w:color w:val="000000" w:themeColor="text1"/>
        </w:rPr>
        <w:t xml:space="preserve"> na temelju proizvodnog objekta u funkciji poljoprivredne proizvodnje, dužan je za sudjelovanje na javnom natječaju uz ponudu, osim dokumentacije iz stavka 2. ove točke, priložiti i pisanu izjavu u kojoj pod punom materijalnom i kaznenom odgovornošću navodi da je proizvodni objekt u funkciji poljoprivredne proizvodnje.</w:t>
      </w:r>
    </w:p>
    <w:p w14:paraId="6936F72B"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t>(6) Sudionik javnog natječaja za zakup sukladno članku 36. stavku 1. točki b)  koji ostvaruje bodove na temelju poljoprivredne proizvodnje s preradom, dužan je za sudjelovanje na javnom natječaju uz ponudu, osim dokumentacije iz stavka 2. ove točke, priložiti i pisanu izjavu u kojoj pod punom materijalnom i kaznenom odgovornošću navodi da mu je udio prerađenog primarnog proizvoda najmanje 30%.</w:t>
      </w:r>
    </w:p>
    <w:p w14:paraId="7CB51298"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t xml:space="preserve">(7) Pisane izjave iz stavaka 2., 3., 4., 5. i 6. ove točke prilažu se na Obrascima  koji se nalaze  u prilogu ovoga </w:t>
      </w:r>
      <w:r w:rsidRPr="00A90DDA">
        <w:t>natječaja i čine njegov sastavni dio</w:t>
      </w:r>
      <w:r w:rsidRPr="00A90DDA">
        <w:rPr>
          <w:color w:val="000000" w:themeColor="text1"/>
        </w:rPr>
        <w:t>.</w:t>
      </w:r>
    </w:p>
    <w:p w14:paraId="49975997"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pPr>
      <w:r w:rsidRPr="00A90DDA">
        <w:rPr>
          <w:shd w:val="clear" w:color="auto" w:fill="FFFFFF"/>
        </w:rPr>
        <w:t>(8) Sudionik javnog natječaja za zakup poljoprivrednog zemljišta dužan je uz ponudu dostaviti podatke o svim katastarskim česticama i površinama koje koristi i koje koriste s njim povezane fizičke i pravne osobe na području jedinice lokalne samouprave koja raspisuje javni natječaj.</w:t>
      </w:r>
    </w:p>
    <w:p w14:paraId="4E54BFCF" w14:textId="77777777" w:rsidR="00A90DDA" w:rsidRPr="00A90DDA" w:rsidRDefault="00A90DDA" w:rsidP="00A90DDA">
      <w:pPr>
        <w:spacing w:before="100" w:beforeAutospacing="1" w:after="100" w:afterAutospacing="1"/>
        <w:jc w:val="both"/>
        <w:rPr>
          <w:rFonts w:ascii="Times New Roman" w:hAnsi="Times New Roman"/>
          <w:b/>
          <w:sz w:val="24"/>
          <w:szCs w:val="24"/>
        </w:rPr>
      </w:pPr>
      <w:r w:rsidRPr="00A90DDA">
        <w:rPr>
          <w:rFonts w:ascii="Times New Roman" w:hAnsi="Times New Roman"/>
          <w:sz w:val="24"/>
          <w:szCs w:val="24"/>
        </w:rPr>
        <w:t>(9) Pripadajući koeficijent  UG po pojedinoj vrsti domaće životinje naveden u tablici 2. nalazi se u prilogu ovoga natječaja i čini njegov sastavni dio.</w:t>
      </w:r>
    </w:p>
    <w:p w14:paraId="244F4CC1" w14:textId="77777777" w:rsidR="00A90DDA" w:rsidRPr="00A90DDA" w:rsidRDefault="00A90DDA" w:rsidP="00A90DDA">
      <w:pPr>
        <w:spacing w:after="120"/>
        <w:jc w:val="both"/>
        <w:rPr>
          <w:rFonts w:ascii="Times New Roman" w:hAnsi="Times New Roman"/>
          <w:color w:val="FF0000"/>
          <w:sz w:val="24"/>
          <w:szCs w:val="24"/>
        </w:rPr>
      </w:pPr>
      <w:r w:rsidRPr="00A90DDA">
        <w:rPr>
          <w:rFonts w:ascii="Times New Roman" w:hAnsi="Times New Roman"/>
          <w:sz w:val="24"/>
          <w:szCs w:val="24"/>
        </w:rPr>
        <w:t xml:space="preserve">(10) </w:t>
      </w:r>
      <w:r w:rsidRPr="00A90DDA">
        <w:rPr>
          <w:rFonts w:ascii="Times New Roman" w:hAnsi="Times New Roman"/>
          <w:color w:val="000000" w:themeColor="text1"/>
          <w:sz w:val="24"/>
          <w:szCs w:val="24"/>
        </w:rPr>
        <w:t>Kod izračuna prosječnog broja uvjetnih grla i ukupnih površina poljoprivrednog zemljišta ne uračunavaju se površine poljoprivrednog zemljišta za koje ponuditelj ima sklopljene ugovore, a predmet su javnog natječaja za zakup</w:t>
      </w:r>
      <w:r w:rsidRPr="00A90DDA">
        <w:rPr>
          <w:rFonts w:ascii="Times New Roman" w:hAnsi="Times New Roman"/>
          <w:color w:val="FF0000"/>
          <w:sz w:val="24"/>
          <w:szCs w:val="24"/>
        </w:rPr>
        <w:t>.</w:t>
      </w:r>
    </w:p>
    <w:p w14:paraId="114058D0" w14:textId="77777777" w:rsidR="00A90DDA" w:rsidRPr="00A90DDA" w:rsidRDefault="00A90DDA" w:rsidP="00A90DDA">
      <w:pPr>
        <w:jc w:val="both"/>
        <w:rPr>
          <w:rFonts w:ascii="Times New Roman" w:hAnsi="Times New Roman"/>
          <w:color w:val="FF0000"/>
          <w:sz w:val="24"/>
          <w:szCs w:val="24"/>
        </w:rPr>
      </w:pPr>
      <w:r w:rsidRPr="00A90DDA">
        <w:rPr>
          <w:rFonts w:ascii="Times New Roman" w:hAnsi="Times New Roman"/>
          <w:sz w:val="24"/>
          <w:szCs w:val="24"/>
        </w:rPr>
        <w:t>(11) Potpis na izjavama iz ove točke natječaja ne mora biti ovjeren kod javnog bilježnika.</w:t>
      </w:r>
    </w:p>
    <w:p w14:paraId="6C9BEF16" w14:textId="77777777" w:rsidR="00A90DDA" w:rsidRPr="00A90DDA" w:rsidRDefault="00A90DDA" w:rsidP="00A90DDA">
      <w:pPr>
        <w:jc w:val="both"/>
        <w:rPr>
          <w:rFonts w:ascii="Times New Roman" w:hAnsi="Times New Roman"/>
          <w:color w:val="FF0000"/>
          <w:sz w:val="24"/>
          <w:szCs w:val="24"/>
        </w:rPr>
      </w:pPr>
    </w:p>
    <w:p w14:paraId="353022CB" w14:textId="77777777" w:rsidR="00A90DDA" w:rsidRPr="00A90DDA" w:rsidRDefault="00A90DDA" w:rsidP="00A90DDA">
      <w:pPr>
        <w:jc w:val="center"/>
        <w:rPr>
          <w:rFonts w:ascii="Times New Roman" w:hAnsi="Times New Roman"/>
          <w:b/>
          <w:sz w:val="24"/>
          <w:szCs w:val="24"/>
        </w:rPr>
      </w:pPr>
    </w:p>
    <w:p w14:paraId="12B38CB5"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VII.</w:t>
      </w:r>
    </w:p>
    <w:p w14:paraId="13485B34" w14:textId="77777777" w:rsidR="00A90DDA" w:rsidRPr="00A90DDA" w:rsidRDefault="00A90DDA" w:rsidP="00A90DDA">
      <w:pPr>
        <w:tabs>
          <w:tab w:val="left" w:pos="0"/>
        </w:tabs>
        <w:jc w:val="both"/>
        <w:rPr>
          <w:rFonts w:ascii="Times New Roman" w:hAnsi="Times New Roman"/>
          <w:sz w:val="24"/>
          <w:szCs w:val="24"/>
        </w:rPr>
      </w:pPr>
      <w:r w:rsidRPr="00A90DDA">
        <w:rPr>
          <w:rFonts w:ascii="Times New Roman" w:hAnsi="Times New Roman"/>
          <w:sz w:val="24"/>
          <w:szCs w:val="24"/>
        </w:rPr>
        <w:t xml:space="preserve">(1) Maksimalna površina koja se može dati u zakup pojedinoj fizičkoj ili pravnoj osobi iznosi 15 </w:t>
      </w:r>
      <w:r w:rsidRPr="00A90DDA">
        <w:rPr>
          <w:rFonts w:ascii="Times New Roman" w:hAnsi="Times New Roman"/>
          <w:b/>
          <w:sz w:val="24"/>
          <w:szCs w:val="24"/>
        </w:rPr>
        <w:t xml:space="preserve"> </w:t>
      </w:r>
      <w:r w:rsidRPr="00A90DDA">
        <w:rPr>
          <w:rFonts w:ascii="Times New Roman" w:hAnsi="Times New Roman"/>
          <w:sz w:val="24"/>
          <w:szCs w:val="24"/>
        </w:rPr>
        <w:t xml:space="preserve">ha. </w:t>
      </w:r>
    </w:p>
    <w:p w14:paraId="59DF966E" w14:textId="77777777" w:rsidR="00A90DDA" w:rsidRPr="00A90DDA" w:rsidRDefault="00A90DDA" w:rsidP="00A90DDA">
      <w:pPr>
        <w:tabs>
          <w:tab w:val="left" w:pos="0"/>
        </w:tabs>
        <w:jc w:val="both"/>
        <w:rPr>
          <w:rFonts w:ascii="Times New Roman" w:hAnsi="Times New Roman"/>
          <w:sz w:val="24"/>
          <w:szCs w:val="24"/>
        </w:rPr>
      </w:pPr>
      <w:r w:rsidRPr="00A90DDA">
        <w:rPr>
          <w:rFonts w:ascii="Times New Roman" w:hAnsi="Times New Roman"/>
          <w:sz w:val="24"/>
          <w:szCs w:val="24"/>
        </w:rPr>
        <w:t xml:space="preserve">(2) U  maksimalnu površinu uračunavaju se sve površine poljoprivrednog zemljišta u vlasništvu države koje pojedina fizička ili pravna osoba i s njom povezane fizičke i pravne osobe koriste na području te jedinice lokalne samouprave na temelju svih ugovora sklopljenih do dana </w:t>
      </w:r>
      <w:r w:rsidRPr="00A90DDA">
        <w:rPr>
          <w:rFonts w:ascii="Times New Roman" w:hAnsi="Times New Roman"/>
          <w:sz w:val="24"/>
          <w:szCs w:val="24"/>
        </w:rPr>
        <w:lastRenderedPageBreak/>
        <w:t>raspisivanja javnog natječaja sukladno odredbama prijašnjih zakona o poljoprivrednom zemljištu i ovoga Zakona.</w:t>
      </w:r>
    </w:p>
    <w:p w14:paraId="719AF12B" w14:textId="77777777" w:rsidR="00A90DDA" w:rsidRPr="00A90DDA" w:rsidRDefault="00A90DDA" w:rsidP="00A90DDA">
      <w:pPr>
        <w:tabs>
          <w:tab w:val="left" w:pos="0"/>
        </w:tabs>
        <w:jc w:val="both"/>
        <w:rPr>
          <w:rFonts w:ascii="Times New Roman" w:hAnsi="Times New Roman"/>
          <w:sz w:val="24"/>
          <w:szCs w:val="24"/>
        </w:rPr>
      </w:pPr>
    </w:p>
    <w:p w14:paraId="6022FE72"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VIII.</w:t>
      </w:r>
    </w:p>
    <w:p w14:paraId="3E8315D5"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Zakupnina za zakup plaća se godišnje.</w:t>
      </w:r>
    </w:p>
    <w:p w14:paraId="45E9507D"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Zakupnina za prvu godinu zakupa plaća se u roku od 15 dana od dana uvođenja u posjed u visini razmjernoj razdoblju koje je preostalo do isteka godine, a za svaku slijedeću godinu zakupnina se plaća do kraja prosinca tekuće godine.</w:t>
      </w:r>
    </w:p>
    <w:p w14:paraId="22C1A986"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Ako je zakupnik u posjedu poljoprivrednog zemljišta, iznos zakupnine za prvu godinu smanjit će se razmjerno plaćenoj zakupnini.</w:t>
      </w:r>
    </w:p>
    <w:p w14:paraId="7A91328C"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t>Kod sklapanja ugovora o zakupu ugovorit će se revalorizacija zakupnine sukladno članku 50. stavku 1. i 8. Zakona.</w:t>
      </w:r>
    </w:p>
    <w:p w14:paraId="3CCD518F" w14:textId="77777777" w:rsidR="00A90DDA" w:rsidRPr="00A90DDA" w:rsidRDefault="00A90DDA" w:rsidP="00A90DDA">
      <w:pPr>
        <w:jc w:val="both"/>
        <w:rPr>
          <w:rFonts w:ascii="Times New Roman" w:hAnsi="Times New Roman"/>
          <w:sz w:val="24"/>
          <w:szCs w:val="24"/>
        </w:rPr>
      </w:pPr>
    </w:p>
    <w:p w14:paraId="2BBEABB9" w14:textId="77777777" w:rsidR="00A90DDA" w:rsidRPr="00A90DDA" w:rsidRDefault="00A90DDA" w:rsidP="00A90DDA">
      <w:pPr>
        <w:pStyle w:val="Bezproreda"/>
        <w:jc w:val="center"/>
        <w:rPr>
          <w:rFonts w:ascii="Times New Roman" w:hAnsi="Times New Roman"/>
          <w:b/>
          <w:sz w:val="24"/>
          <w:szCs w:val="24"/>
        </w:rPr>
      </w:pPr>
      <w:r w:rsidRPr="00A90DDA">
        <w:rPr>
          <w:rFonts w:ascii="Times New Roman" w:hAnsi="Times New Roman"/>
          <w:b/>
          <w:sz w:val="24"/>
          <w:szCs w:val="24"/>
        </w:rPr>
        <w:t>IX.</w:t>
      </w:r>
    </w:p>
    <w:p w14:paraId="4CCEAAB4" w14:textId="77777777" w:rsidR="00A90DDA" w:rsidRPr="00A90DDA" w:rsidRDefault="00A90DDA" w:rsidP="00A90DDA">
      <w:pPr>
        <w:pStyle w:val="Bezproreda"/>
        <w:jc w:val="both"/>
        <w:rPr>
          <w:rFonts w:ascii="Times New Roman" w:hAnsi="Times New Roman"/>
          <w:color w:val="000000" w:themeColor="text1"/>
          <w:sz w:val="24"/>
          <w:szCs w:val="24"/>
        </w:rPr>
      </w:pPr>
      <w:r w:rsidRPr="00A90DDA">
        <w:rPr>
          <w:rFonts w:ascii="Times New Roman" w:hAnsi="Times New Roman"/>
          <w:color w:val="000000" w:themeColor="text1"/>
          <w:sz w:val="24"/>
          <w:szCs w:val="24"/>
        </w:rPr>
        <w:t>Katastarske čestice koje u svojem dijelu pripadaju vodnom dobru ili javnom vodnom dobru mogu biti predmet zakupa po posebnim uvjetima koji su propisani člankom 141., 142. i 144. Zakona o vodama („Narodne novine“ broj 66/19, 84/21). Popis navedenih čestica nalazi se u Prilogu ovog  javnog natječaja u aktu Hrvatskih voda, Vodno gospodarske ispostave za mali sliv „Česma -Glogovnica“ KLASA: 325-02/22-06/0000565, URBROJ: 374-3107-1-23-4 od 09.02.2023. godine i KLASA: 325-02/22-06/0000565, URBROJ: 374-3107-1-23-5 od 13.02.2023. godine.</w:t>
      </w:r>
    </w:p>
    <w:p w14:paraId="2F7794B5" w14:textId="77777777" w:rsidR="00A90DDA" w:rsidRPr="00A90DDA" w:rsidRDefault="00A90DDA" w:rsidP="00A90DDA">
      <w:pPr>
        <w:pStyle w:val="Bezproreda"/>
        <w:jc w:val="both"/>
        <w:rPr>
          <w:rFonts w:ascii="Times New Roman" w:hAnsi="Times New Roman"/>
          <w:color w:val="000000" w:themeColor="text1"/>
          <w:sz w:val="24"/>
          <w:szCs w:val="24"/>
        </w:rPr>
      </w:pPr>
    </w:p>
    <w:p w14:paraId="1990AB03" w14:textId="77777777" w:rsidR="00A90DDA" w:rsidRPr="00A90DDA" w:rsidRDefault="00A90DDA" w:rsidP="00A90DDA">
      <w:pPr>
        <w:jc w:val="both"/>
        <w:rPr>
          <w:rFonts w:ascii="Times New Roman" w:hAnsi="Times New Roman"/>
          <w:color w:val="FF0000"/>
          <w:sz w:val="24"/>
          <w:szCs w:val="24"/>
        </w:rPr>
      </w:pPr>
    </w:p>
    <w:p w14:paraId="5DFD61F6"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X.</w:t>
      </w:r>
    </w:p>
    <w:p w14:paraId="1C79FD49"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Pisane ponude šalju se poštom, preporučeno ili se predaju osobno u zatvorenim omotnicama s naznakom: „NE OTVARAJ - Ponuda za zakup poljoprivrednog zemljišta u vlasništvu države,“ na adresu Općine Šandrovac, Bjelovarska 6, 43227 Šandrovac, u roku od 30 dana od dana objave natječaja na oglasnoj ploči i mrežnoj stranici Općine Šandrovac www.sandrovac.hr.</w:t>
      </w:r>
    </w:p>
    <w:p w14:paraId="0EF69C49"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Povjerenstvo za zakup poljoprivrednog zemljišta u vlasništvu Republike Hrvatske za Općinu Šandrovac (u daljnjem tekstu: Povjerenstvo) izvršiti će analizu ponuda dostavljenih na javnom natječaju za zakup u roku do 60 dana od isteka roka za dostavu ponuda.</w:t>
      </w:r>
    </w:p>
    <w:p w14:paraId="25D649EE"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t xml:space="preserve">Javno otvaranje ponuda održat će se najranije deseti dan od dana isteka roka za dostavu ponuda. </w:t>
      </w:r>
    </w:p>
    <w:p w14:paraId="28DEE5C9" w14:textId="77777777" w:rsidR="00A90DDA" w:rsidRPr="00A90DDA" w:rsidRDefault="00A90DDA" w:rsidP="00A90DDA">
      <w:pPr>
        <w:jc w:val="center"/>
        <w:rPr>
          <w:rFonts w:ascii="Times New Roman" w:hAnsi="Times New Roman"/>
          <w:b/>
          <w:sz w:val="24"/>
          <w:szCs w:val="24"/>
        </w:rPr>
      </w:pPr>
    </w:p>
    <w:p w14:paraId="0A221DF3"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XI.</w:t>
      </w:r>
    </w:p>
    <w:p w14:paraId="0CF711FF"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t xml:space="preserve">(1) Ponuda je nevažeća i neće se razmatrati ako je: </w:t>
      </w:r>
      <w:r w:rsidRPr="00A90DDA">
        <w:rPr>
          <w:color w:val="000000" w:themeColor="text1"/>
        </w:rPr>
        <w:t>podnesena izvan roka za podnošenje ponuda, ako je ponuditelj nije potpisao, ako ne sadrži podatke točke V. ovoga natječaja, te dokumentaciju iz točke VI. stavka 2. ovoga natječaja.</w:t>
      </w:r>
    </w:p>
    <w:p w14:paraId="7D7A1CA7"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t>(2) Ako se jedan ponuditelj javlja na više katastarskih čestica/PTC koje su predmet javnog natječaja može dostaviti jednu ponudu za sve katastarske čestice/PTC za koje podnosi ponudu.</w:t>
      </w:r>
    </w:p>
    <w:p w14:paraId="50AA3BA3"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t>(3) Za svaku katastarsku česticu/PTC iz ponude navedene u stavku 2. ove točke, ponuditelj mora dostaviti ponuđenu cijenu i Gospodarski program. Ostala dokumentacija dostavlja se u jednom primjerku i razmatra se za svaku katastarsku česticu/PTC iz ponude tog ponuditelja.</w:t>
      </w:r>
    </w:p>
    <w:p w14:paraId="2DBEB78E" w14:textId="77777777" w:rsidR="00A90DDA" w:rsidRPr="00A90DDA" w:rsidRDefault="00A90DDA" w:rsidP="00A90DDA">
      <w:pPr>
        <w:pStyle w:val="box460381"/>
        <w:shd w:val="clear" w:color="auto" w:fill="FFFFFF"/>
        <w:spacing w:before="0" w:beforeAutospacing="0" w:after="48" w:afterAutospacing="0" w:line="276" w:lineRule="auto"/>
        <w:jc w:val="both"/>
        <w:textAlignment w:val="baseline"/>
        <w:rPr>
          <w:color w:val="000000" w:themeColor="text1"/>
        </w:rPr>
      </w:pPr>
      <w:r w:rsidRPr="00A90DDA">
        <w:rPr>
          <w:color w:val="000000" w:themeColor="text1"/>
        </w:rPr>
        <w:t xml:space="preserve">(4) Povjerenstvo za zakup će za </w:t>
      </w:r>
      <w:r w:rsidRPr="00A90DDA">
        <w:t xml:space="preserve">ostvarivanje prava prvenstva razmatrati samo dokumentaciju navedenu u Tablici 1. </w:t>
      </w:r>
      <w:r w:rsidRPr="00A90DDA">
        <w:rPr>
          <w:color w:val="000000" w:themeColor="text1"/>
        </w:rPr>
        <w:t>ovoga natječaja.</w:t>
      </w:r>
    </w:p>
    <w:p w14:paraId="0894862D" w14:textId="77777777" w:rsidR="00A90DDA" w:rsidRPr="00A90DDA" w:rsidRDefault="00A90DDA" w:rsidP="00A90DDA">
      <w:pPr>
        <w:spacing w:after="120"/>
        <w:rPr>
          <w:rFonts w:ascii="Times New Roman" w:hAnsi="Times New Roman"/>
          <w:sz w:val="24"/>
          <w:szCs w:val="24"/>
        </w:rPr>
      </w:pPr>
    </w:p>
    <w:p w14:paraId="44EC19AE"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lastRenderedPageBreak/>
        <w:t>XII.</w:t>
      </w:r>
    </w:p>
    <w:p w14:paraId="51976582"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(1) Prijedlog odluke o izboru najpovoljnije ponude za zakup koju utvrđuje Povjerenstvo za zakup poljoprivrednog zemljišta u vlasništvu države s popratnom dokumentacijom dostavlja se na prethodnu suglasnost Ministarstvu poljoprivrede.</w:t>
      </w:r>
    </w:p>
    <w:p w14:paraId="381E0218"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(2) Nakon dobivanja prethodne suglasnosti Ministarstva Odluku o izboru najpovoljnije ponude za zakup donosi općinsko vijeće Općine Šandrovac na prvoj sjednici općinskog vijeća koja će se održati nakon zaprimanja prethodne suglasnosti Ministarstva poljoprivrede.</w:t>
      </w:r>
    </w:p>
    <w:p w14:paraId="724332B3"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t>(3) O donesenoj odluci iz stavka 2. ove točke obavještavaju se svi sudionici natječaja javnom objavom na oglasnoj ploči i mrežnoj stranici Općine Šandrovac www.sandrovac.hr.</w:t>
      </w:r>
    </w:p>
    <w:p w14:paraId="16FCF105"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t>(4) Protiv Odluke o izboru najpovoljnije ponude iz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00B70731" w14:textId="77777777" w:rsidR="00A90DDA" w:rsidRPr="00A90DDA" w:rsidRDefault="00A90DDA" w:rsidP="00A90DDA">
      <w:pPr>
        <w:jc w:val="both"/>
        <w:rPr>
          <w:rFonts w:ascii="Times New Roman" w:hAnsi="Times New Roman"/>
          <w:sz w:val="24"/>
          <w:szCs w:val="24"/>
        </w:rPr>
      </w:pPr>
    </w:p>
    <w:p w14:paraId="089B8306" w14:textId="77777777" w:rsidR="00A90DDA" w:rsidRPr="00A90DDA" w:rsidRDefault="00A90DDA" w:rsidP="00A90DDA">
      <w:pPr>
        <w:jc w:val="center"/>
        <w:rPr>
          <w:rFonts w:ascii="Times New Roman" w:hAnsi="Times New Roman"/>
          <w:b/>
          <w:sz w:val="24"/>
          <w:szCs w:val="24"/>
        </w:rPr>
      </w:pPr>
    </w:p>
    <w:p w14:paraId="50FE34B4" w14:textId="77777777" w:rsidR="00A90DDA" w:rsidRPr="00A90DDA" w:rsidRDefault="00A90DDA" w:rsidP="00A90DDA">
      <w:pPr>
        <w:jc w:val="center"/>
        <w:rPr>
          <w:rFonts w:ascii="Times New Roman" w:hAnsi="Times New Roman"/>
          <w:b/>
          <w:sz w:val="24"/>
          <w:szCs w:val="24"/>
        </w:rPr>
      </w:pPr>
      <w:r w:rsidRPr="00A90DDA">
        <w:rPr>
          <w:rFonts w:ascii="Times New Roman" w:hAnsi="Times New Roman"/>
          <w:b/>
          <w:sz w:val="24"/>
          <w:szCs w:val="24"/>
        </w:rPr>
        <w:t>XIII.</w:t>
      </w:r>
    </w:p>
    <w:p w14:paraId="71405AFC" w14:textId="77777777" w:rsidR="00A90DDA" w:rsidRPr="00A90DDA" w:rsidRDefault="00A90DDA" w:rsidP="00A90DDA">
      <w:pPr>
        <w:spacing w:after="120"/>
        <w:jc w:val="both"/>
        <w:rPr>
          <w:rFonts w:ascii="Times New Roman" w:hAnsi="Times New Roman"/>
          <w:sz w:val="24"/>
          <w:szCs w:val="24"/>
        </w:rPr>
      </w:pPr>
      <w:r w:rsidRPr="00A90DDA">
        <w:rPr>
          <w:rFonts w:ascii="Times New Roman" w:hAnsi="Times New Roman"/>
          <w:sz w:val="24"/>
          <w:szCs w:val="24"/>
        </w:rPr>
        <w:t xml:space="preserve">Nakon donošenja Odluke o izboru najpovoljnije ponude te po sastavljanju nacrta ugovora o zakupu na koji je nadležno županijsko državno odvjetništvo dalo pozitivno mišljenje, općinski načelnik Općine Šandrovac i najpovoljniji ponuđač sklapaju ugovor o zakupu. </w:t>
      </w:r>
    </w:p>
    <w:p w14:paraId="4CEF681D" w14:textId="77777777" w:rsidR="00A90DDA" w:rsidRPr="00A90DDA" w:rsidRDefault="00A90DDA" w:rsidP="00A90DDA">
      <w:pPr>
        <w:jc w:val="both"/>
        <w:rPr>
          <w:rFonts w:ascii="Times New Roman" w:hAnsi="Times New Roman"/>
          <w:sz w:val="24"/>
          <w:szCs w:val="24"/>
        </w:rPr>
      </w:pPr>
      <w:r w:rsidRPr="00A90DDA">
        <w:rPr>
          <w:rFonts w:ascii="Times New Roman" w:hAnsi="Times New Roman"/>
          <w:sz w:val="24"/>
          <w:szCs w:val="24"/>
        </w:rPr>
        <w:t>Ugovor o zakupu, u dijelu koji se odnosi na cijenu i predaju posjeda, sklapa se kao ovršna isprava sukladno posebnim propisima kojima se uređuje postupak ovrhe te ovlasti i način rada javnog bilježništva.</w:t>
      </w:r>
    </w:p>
    <w:p w14:paraId="3BFA5865" w14:textId="77777777" w:rsidR="00A90DDA" w:rsidRPr="00A90DDA" w:rsidRDefault="00A90DDA" w:rsidP="00A90DDA">
      <w:pPr>
        <w:pStyle w:val="Bezproreda"/>
        <w:rPr>
          <w:rFonts w:ascii="Times New Roman" w:hAnsi="Times New Roman"/>
          <w:sz w:val="24"/>
          <w:szCs w:val="24"/>
          <w:lang w:eastAsia="hr-HR"/>
        </w:rPr>
      </w:pPr>
    </w:p>
    <w:p w14:paraId="0E1DED57" w14:textId="77777777" w:rsidR="00A90DDA" w:rsidRPr="00A90DDA" w:rsidRDefault="00A90DDA" w:rsidP="00A90DDA">
      <w:pPr>
        <w:pStyle w:val="Bezproreda"/>
        <w:rPr>
          <w:rFonts w:ascii="Times New Roman" w:hAnsi="Times New Roman"/>
          <w:sz w:val="24"/>
          <w:szCs w:val="24"/>
          <w:lang w:eastAsia="hr-HR"/>
        </w:rPr>
      </w:pPr>
    </w:p>
    <w:p w14:paraId="2D26E37F" w14:textId="77777777" w:rsidR="00A90DDA" w:rsidRPr="00A90DDA" w:rsidRDefault="00A90DDA" w:rsidP="00A90DDA">
      <w:pPr>
        <w:rPr>
          <w:rFonts w:ascii="Times New Roman" w:hAnsi="Times New Roman"/>
          <w:b/>
          <w:color w:val="000000"/>
          <w:sz w:val="24"/>
          <w:szCs w:val="24"/>
        </w:rPr>
      </w:pPr>
      <w:r w:rsidRPr="00A90DDA">
        <w:rPr>
          <w:rFonts w:ascii="Times New Roman" w:hAnsi="Times New Roman"/>
          <w:b/>
          <w:color w:val="000000"/>
          <w:sz w:val="24"/>
          <w:szCs w:val="24"/>
        </w:rPr>
        <w:t>KLASA: 320-01/23-01/2</w:t>
      </w:r>
    </w:p>
    <w:p w14:paraId="47F23E27" w14:textId="77777777" w:rsidR="00A90DDA" w:rsidRPr="00A90DDA" w:rsidRDefault="00A90DDA" w:rsidP="00A90DDA">
      <w:pPr>
        <w:rPr>
          <w:rFonts w:ascii="Times New Roman" w:hAnsi="Times New Roman"/>
          <w:b/>
          <w:color w:val="000000"/>
          <w:sz w:val="24"/>
          <w:szCs w:val="24"/>
        </w:rPr>
      </w:pPr>
      <w:r w:rsidRPr="00A90DDA">
        <w:rPr>
          <w:rFonts w:ascii="Times New Roman" w:hAnsi="Times New Roman"/>
          <w:b/>
          <w:color w:val="000000"/>
          <w:sz w:val="24"/>
          <w:szCs w:val="24"/>
        </w:rPr>
        <w:t>URBROJ:2103-15-01-23-2</w:t>
      </w:r>
    </w:p>
    <w:p w14:paraId="33472ECB" w14:textId="77777777" w:rsidR="00A90DDA" w:rsidRPr="00A90DDA" w:rsidRDefault="00A90DDA" w:rsidP="00A90DDA">
      <w:pPr>
        <w:pStyle w:val="Bezproreda"/>
        <w:jc w:val="both"/>
        <w:rPr>
          <w:rFonts w:ascii="Times New Roman" w:hAnsi="Times New Roman"/>
          <w:bCs/>
          <w:sz w:val="24"/>
          <w:szCs w:val="24"/>
          <w:lang w:eastAsia="hr-HR"/>
        </w:rPr>
      </w:pPr>
    </w:p>
    <w:p w14:paraId="04C21FE6" w14:textId="77777777" w:rsidR="00A90DDA" w:rsidRPr="00A90DDA" w:rsidRDefault="00A90DDA" w:rsidP="00A90DDA">
      <w:pPr>
        <w:pStyle w:val="Bezproreda"/>
        <w:jc w:val="both"/>
        <w:rPr>
          <w:rFonts w:ascii="Times New Roman" w:hAnsi="Times New Roman"/>
          <w:bCs/>
          <w:sz w:val="24"/>
          <w:szCs w:val="24"/>
          <w:lang w:eastAsia="hr-HR"/>
        </w:rPr>
      </w:pPr>
    </w:p>
    <w:p w14:paraId="264E5AB3" w14:textId="77777777" w:rsidR="00A90DDA" w:rsidRPr="00A90DDA" w:rsidRDefault="00A90DDA" w:rsidP="00A90DDA">
      <w:pPr>
        <w:tabs>
          <w:tab w:val="left" w:pos="709"/>
        </w:tabs>
        <w:jc w:val="center"/>
        <w:rPr>
          <w:rFonts w:ascii="Times New Roman" w:eastAsia="Times New Roman" w:hAnsi="Times New Roman"/>
          <w:sz w:val="24"/>
          <w:szCs w:val="24"/>
          <w:lang w:eastAsia="hr-HR"/>
        </w:rPr>
      </w:pPr>
      <w:r w:rsidRPr="00A90DDA">
        <w:rPr>
          <w:rFonts w:ascii="Times New Roman" w:eastAsia="Times New Roman" w:hAnsi="Times New Roman"/>
          <w:sz w:val="24"/>
          <w:szCs w:val="24"/>
          <w:lang w:eastAsia="hr-HR"/>
        </w:rPr>
        <w:t>OPĆINSKO VIJEĆE OPĆINE ŠANDROVAC</w:t>
      </w:r>
    </w:p>
    <w:p w14:paraId="26FA5BF2" w14:textId="77777777" w:rsidR="00A90DDA" w:rsidRPr="00A90DDA" w:rsidRDefault="00A90DDA" w:rsidP="00A90DDA">
      <w:pPr>
        <w:tabs>
          <w:tab w:val="left" w:pos="709"/>
        </w:tabs>
        <w:jc w:val="center"/>
        <w:rPr>
          <w:rFonts w:ascii="Times New Roman" w:eastAsia="Times New Roman" w:hAnsi="Times New Roman"/>
          <w:sz w:val="24"/>
          <w:szCs w:val="24"/>
          <w:lang w:eastAsia="hr-HR"/>
        </w:rPr>
      </w:pPr>
    </w:p>
    <w:p w14:paraId="6DA6215D" w14:textId="77777777" w:rsidR="00A90DDA" w:rsidRPr="00A90DDA" w:rsidRDefault="00A90DDA" w:rsidP="00A90DDA">
      <w:pPr>
        <w:tabs>
          <w:tab w:val="left" w:pos="709"/>
        </w:tabs>
        <w:jc w:val="center"/>
        <w:rPr>
          <w:rFonts w:ascii="Times New Roman" w:eastAsia="Times New Roman" w:hAnsi="Times New Roman"/>
          <w:sz w:val="24"/>
          <w:szCs w:val="24"/>
          <w:lang w:eastAsia="hr-HR"/>
        </w:rPr>
      </w:pPr>
      <w:r w:rsidRPr="00A90DDA">
        <w:rPr>
          <w:rFonts w:ascii="Times New Roman" w:eastAsia="Times New Roman" w:hAnsi="Times New Roman"/>
          <w:sz w:val="24"/>
          <w:szCs w:val="24"/>
          <w:lang w:eastAsia="hr-HR"/>
        </w:rPr>
        <w:t>Predsjednik Općinskog vijeća općine Šandrovac</w:t>
      </w:r>
    </w:p>
    <w:p w14:paraId="195ACD72" w14:textId="7E44F890" w:rsidR="00A90DDA" w:rsidRPr="00A90DDA" w:rsidRDefault="00A90DDA" w:rsidP="00A90DDA">
      <w:pPr>
        <w:pStyle w:val="Bezproreda"/>
        <w:jc w:val="center"/>
        <w:rPr>
          <w:rFonts w:ascii="Times New Roman" w:hAnsi="Times New Roman"/>
          <w:sz w:val="24"/>
          <w:szCs w:val="24"/>
        </w:rPr>
      </w:pPr>
      <w:r w:rsidRPr="00A90DDA">
        <w:rPr>
          <w:rFonts w:ascii="Times New Roman" w:hAnsi="Times New Roman"/>
          <w:sz w:val="24"/>
          <w:szCs w:val="24"/>
        </w:rPr>
        <w:t>TOMISLAV FLEKOVIĆ</w:t>
      </w:r>
      <w:r>
        <w:rPr>
          <w:rFonts w:ascii="Times New Roman" w:hAnsi="Times New Roman"/>
          <w:sz w:val="24"/>
          <w:szCs w:val="24"/>
        </w:rPr>
        <w:t>, v.r.</w:t>
      </w:r>
    </w:p>
    <w:p w14:paraId="4B884E2D" w14:textId="77777777" w:rsidR="00A90DDA" w:rsidRPr="00A90DDA" w:rsidRDefault="00A90DDA" w:rsidP="00A90DDA">
      <w:pPr>
        <w:pStyle w:val="Bezproreda"/>
        <w:jc w:val="center"/>
        <w:rPr>
          <w:rFonts w:ascii="Times New Roman" w:hAnsi="Times New Roman"/>
          <w:sz w:val="24"/>
          <w:szCs w:val="24"/>
        </w:rPr>
      </w:pPr>
    </w:p>
    <w:p w14:paraId="472C044A" w14:textId="77777777" w:rsidR="00A90DDA" w:rsidRPr="00A90DDA" w:rsidRDefault="00A90DDA" w:rsidP="00A90DDA">
      <w:pPr>
        <w:jc w:val="center"/>
        <w:rPr>
          <w:rFonts w:ascii="Times New Roman" w:hAnsi="Times New Roman"/>
          <w:b/>
          <w:sz w:val="24"/>
          <w:szCs w:val="24"/>
        </w:rPr>
      </w:pPr>
    </w:p>
    <w:p w14:paraId="7EAD72F4" w14:textId="77777777" w:rsidR="00A90DDA" w:rsidRDefault="00A90DDA" w:rsidP="00A90DDA">
      <w:pPr>
        <w:jc w:val="center"/>
        <w:rPr>
          <w:b/>
          <w:szCs w:val="24"/>
        </w:rPr>
        <w:sectPr w:rsidR="00A90DDA" w:rsidSect="00C02488">
          <w:pgSz w:w="11906" w:h="16838"/>
          <w:pgMar w:top="1411" w:right="1411" w:bottom="1411" w:left="1411" w:header="708" w:footer="708" w:gutter="0"/>
          <w:cols w:space="708"/>
          <w:docGrid w:linePitch="360"/>
        </w:sectPr>
      </w:pPr>
    </w:p>
    <w:tbl>
      <w:tblPr>
        <w:tblW w:w="15036" w:type="dxa"/>
        <w:jc w:val="center"/>
        <w:tblLook w:val="04A0" w:firstRow="1" w:lastRow="0" w:firstColumn="1" w:lastColumn="0" w:noHBand="0" w:noVBand="1"/>
      </w:tblPr>
      <w:tblGrid>
        <w:gridCol w:w="1710"/>
        <w:gridCol w:w="1357"/>
        <w:gridCol w:w="734"/>
        <w:gridCol w:w="1238"/>
        <w:gridCol w:w="1303"/>
        <w:gridCol w:w="1238"/>
        <w:gridCol w:w="986"/>
        <w:gridCol w:w="1267"/>
        <w:gridCol w:w="1267"/>
        <w:gridCol w:w="1395"/>
        <w:gridCol w:w="1267"/>
        <w:gridCol w:w="1274"/>
      </w:tblGrid>
      <w:tr w:rsidR="00A90DDA" w:rsidRPr="00C869BC" w14:paraId="695F41BD" w14:textId="77777777" w:rsidTr="00A90DDA">
        <w:trPr>
          <w:trHeight w:val="300"/>
          <w:jc w:val="center"/>
        </w:trPr>
        <w:tc>
          <w:tcPr>
            <w:tcW w:w="13762" w:type="dxa"/>
            <w:gridSpan w:val="11"/>
            <w:tcBorders>
              <w:top w:val="nil"/>
              <w:left w:val="nil"/>
              <w:bottom w:val="nil"/>
              <w:right w:val="nil"/>
            </w:tcBorders>
            <w:shd w:val="clear" w:color="auto" w:fill="auto"/>
            <w:noWrap/>
            <w:vAlign w:val="bottom"/>
            <w:hideMark/>
          </w:tcPr>
          <w:p w14:paraId="5F20064E" w14:textId="77777777" w:rsidR="00A90DDA" w:rsidRPr="00C869BC" w:rsidRDefault="00A90DDA" w:rsidP="0096084F">
            <w:pPr>
              <w:rPr>
                <w:rFonts w:eastAsia="Times New Roman" w:cs="Calibri"/>
                <w:color w:val="000000"/>
                <w:lang w:val="en-US"/>
              </w:rPr>
            </w:pPr>
            <w:proofErr w:type="spellStart"/>
            <w:r w:rsidRPr="00C869BC">
              <w:rPr>
                <w:rFonts w:eastAsia="Times New Roman" w:cs="Calibri"/>
                <w:color w:val="000000"/>
                <w:lang w:val="en-US"/>
              </w:rPr>
              <w:lastRenderedPageBreak/>
              <w:t>Tablica</w:t>
            </w:r>
            <w:proofErr w:type="spellEnd"/>
            <w:r w:rsidRPr="00C869BC">
              <w:rPr>
                <w:rFonts w:eastAsia="Times New Roman" w:cs="Calibri"/>
                <w:color w:val="000000"/>
                <w:lang w:val="en-US"/>
              </w:rPr>
              <w:t xml:space="preserve"> 1.: Na </w:t>
            </w:r>
            <w:proofErr w:type="spellStart"/>
            <w:r w:rsidRPr="00C869BC">
              <w:rPr>
                <w:rFonts w:eastAsia="Times New Roman" w:cs="Calibri"/>
                <w:color w:val="000000"/>
                <w:lang w:val="en-US"/>
              </w:rPr>
              <w:t>rok</w:t>
            </w:r>
            <w:proofErr w:type="spellEnd"/>
            <w:r w:rsidRPr="00C869BC">
              <w:rPr>
                <w:rFonts w:eastAsia="Times New Roman" w:cs="Calibri"/>
                <w:color w:val="000000"/>
                <w:lang w:val="en-US"/>
              </w:rPr>
              <w:t xml:space="preserve"> od 15/25 </w:t>
            </w:r>
            <w:proofErr w:type="spellStart"/>
            <w:r w:rsidRPr="00C869BC">
              <w:rPr>
                <w:rFonts w:eastAsia="Times New Roman" w:cs="Calibri"/>
                <w:color w:val="000000"/>
                <w:lang w:val="en-US"/>
              </w:rPr>
              <w:t>godina</w:t>
            </w:r>
            <w:proofErr w:type="spellEnd"/>
            <w:r w:rsidRPr="00C869BC">
              <w:rPr>
                <w:rFonts w:eastAsia="Times New Roman" w:cs="Calibri"/>
                <w:color w:val="000000"/>
                <w:lang w:val="en-US"/>
              </w:rPr>
              <w:t xml:space="preserve"> </w:t>
            </w:r>
          </w:p>
        </w:tc>
        <w:tc>
          <w:tcPr>
            <w:tcW w:w="1274" w:type="dxa"/>
            <w:tcBorders>
              <w:top w:val="nil"/>
              <w:left w:val="nil"/>
              <w:bottom w:val="nil"/>
              <w:right w:val="nil"/>
            </w:tcBorders>
            <w:shd w:val="clear" w:color="auto" w:fill="auto"/>
            <w:noWrap/>
            <w:vAlign w:val="bottom"/>
            <w:hideMark/>
          </w:tcPr>
          <w:p w14:paraId="6A9ECE5A" w14:textId="77777777" w:rsidR="00A90DDA" w:rsidRPr="00C869BC" w:rsidRDefault="00A90DDA" w:rsidP="0096084F">
            <w:pPr>
              <w:rPr>
                <w:rFonts w:eastAsia="Times New Roman" w:cs="Calibri"/>
                <w:color w:val="000000"/>
                <w:lang w:val="en-US"/>
              </w:rPr>
            </w:pPr>
          </w:p>
        </w:tc>
      </w:tr>
      <w:tr w:rsidR="00A90DDA" w:rsidRPr="00C869BC" w14:paraId="46F93B27" w14:textId="77777777" w:rsidTr="00A90DDA">
        <w:trPr>
          <w:trHeight w:val="1459"/>
          <w:jc w:val="center"/>
        </w:trPr>
        <w:tc>
          <w:tcPr>
            <w:tcW w:w="1710" w:type="dxa"/>
            <w:tcBorders>
              <w:top w:val="single" w:sz="4" w:space="0" w:color="auto"/>
              <w:left w:val="single" w:sz="8" w:space="0" w:color="auto"/>
              <w:bottom w:val="nil"/>
              <w:right w:val="nil"/>
            </w:tcBorders>
            <w:shd w:val="clear" w:color="000000" w:fill="D9D9D9"/>
            <w:vAlign w:val="center"/>
            <w:hideMark/>
          </w:tcPr>
          <w:p w14:paraId="0669D0D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R.BR.</w:t>
            </w:r>
          </w:p>
        </w:tc>
        <w:tc>
          <w:tcPr>
            <w:tcW w:w="1357" w:type="dxa"/>
            <w:tcBorders>
              <w:top w:val="single" w:sz="4" w:space="0" w:color="auto"/>
              <w:left w:val="single" w:sz="4" w:space="0" w:color="auto"/>
              <w:bottom w:val="nil"/>
              <w:right w:val="single" w:sz="4" w:space="0" w:color="auto"/>
            </w:tcBorders>
            <w:shd w:val="clear" w:color="000000" w:fill="D9D9D9"/>
            <w:vAlign w:val="center"/>
            <w:hideMark/>
          </w:tcPr>
          <w:p w14:paraId="247DB880"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single" w:sz="4" w:space="0" w:color="auto"/>
              <w:left w:val="nil"/>
              <w:bottom w:val="nil"/>
              <w:right w:val="single" w:sz="4" w:space="0" w:color="auto"/>
            </w:tcBorders>
            <w:shd w:val="clear" w:color="000000" w:fill="D9D9D9"/>
            <w:vAlign w:val="center"/>
            <w:hideMark/>
          </w:tcPr>
          <w:p w14:paraId="061BCBA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single" w:sz="4" w:space="0" w:color="auto"/>
              <w:left w:val="nil"/>
              <w:bottom w:val="single" w:sz="4" w:space="0" w:color="auto"/>
              <w:right w:val="single" w:sz="4" w:space="0" w:color="auto"/>
            </w:tcBorders>
            <w:shd w:val="clear" w:color="000000" w:fill="D9D9D9"/>
            <w:vAlign w:val="center"/>
            <w:hideMark/>
          </w:tcPr>
          <w:p w14:paraId="7360DEF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single" w:sz="4" w:space="0" w:color="auto"/>
              <w:left w:val="nil"/>
              <w:bottom w:val="single" w:sz="4" w:space="0" w:color="auto"/>
              <w:right w:val="single" w:sz="4" w:space="0" w:color="auto"/>
            </w:tcBorders>
            <w:shd w:val="clear" w:color="000000" w:fill="D9D9D9"/>
            <w:vAlign w:val="center"/>
            <w:hideMark/>
          </w:tcPr>
          <w:p w14:paraId="6656C25B"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single" w:sz="4" w:space="0" w:color="auto"/>
              <w:left w:val="nil"/>
              <w:bottom w:val="single" w:sz="4" w:space="0" w:color="auto"/>
              <w:right w:val="single" w:sz="4" w:space="0" w:color="auto"/>
            </w:tcBorders>
            <w:shd w:val="clear" w:color="000000" w:fill="D9D9D9"/>
            <w:vAlign w:val="center"/>
            <w:hideMark/>
          </w:tcPr>
          <w:p w14:paraId="296B1D6A"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0D5424C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7012D14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1CF2C65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single" w:sz="4" w:space="0" w:color="auto"/>
              <w:left w:val="nil"/>
              <w:bottom w:val="single" w:sz="4" w:space="0" w:color="auto"/>
              <w:right w:val="single" w:sz="4" w:space="0" w:color="auto"/>
            </w:tcBorders>
            <w:shd w:val="clear" w:color="000000" w:fill="D9D9D9"/>
            <w:vAlign w:val="center"/>
            <w:hideMark/>
          </w:tcPr>
          <w:p w14:paraId="28AED649"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565F859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single" w:sz="4" w:space="0" w:color="auto"/>
              <w:left w:val="nil"/>
              <w:bottom w:val="single" w:sz="4" w:space="0" w:color="auto"/>
              <w:right w:val="single" w:sz="4" w:space="0" w:color="auto"/>
            </w:tcBorders>
            <w:shd w:val="clear" w:color="000000" w:fill="D9D9D9"/>
            <w:noWrap/>
            <w:vAlign w:val="center"/>
            <w:hideMark/>
          </w:tcPr>
          <w:p w14:paraId="2994A7E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46C610E5" w14:textId="77777777" w:rsidTr="00A90DDA">
        <w:trPr>
          <w:trHeight w:val="300"/>
          <w:jc w:val="center"/>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625F2DE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70852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0FB116A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17BE539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7B99A2A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500259A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05364C4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0F19669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5C8148B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66CF14C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315D0C0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59A269EA"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633D023C" w14:textId="77777777" w:rsidTr="00A90DDA">
        <w:trPr>
          <w:trHeight w:val="315"/>
          <w:jc w:val="center"/>
        </w:trPr>
        <w:tc>
          <w:tcPr>
            <w:tcW w:w="1710" w:type="dxa"/>
            <w:tcBorders>
              <w:top w:val="nil"/>
              <w:left w:val="single" w:sz="8" w:space="0" w:color="auto"/>
              <w:bottom w:val="double" w:sz="6" w:space="0" w:color="auto"/>
              <w:right w:val="nil"/>
            </w:tcBorders>
            <w:shd w:val="clear" w:color="000000" w:fill="D9D9D9"/>
            <w:noWrap/>
            <w:vAlign w:val="center"/>
            <w:hideMark/>
          </w:tcPr>
          <w:p w14:paraId="378307B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38CAFDB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5E7475A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34D3550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2A71A59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64EA669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0F6EE62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C7F651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E55184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1191A3E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B4A9B2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182F2221"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598A8062" w14:textId="77777777" w:rsidTr="00A90DDA">
        <w:trPr>
          <w:trHeight w:val="360"/>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BA5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w:t>
            </w:r>
          </w:p>
        </w:tc>
        <w:tc>
          <w:tcPr>
            <w:tcW w:w="1357" w:type="dxa"/>
            <w:tcBorders>
              <w:top w:val="single" w:sz="4" w:space="0" w:color="auto"/>
              <w:left w:val="nil"/>
              <w:bottom w:val="nil"/>
              <w:right w:val="single" w:sz="4" w:space="0" w:color="auto"/>
            </w:tcBorders>
            <w:shd w:val="clear" w:color="000000" w:fill="FFFFFF"/>
            <w:vAlign w:val="center"/>
            <w:hideMark/>
          </w:tcPr>
          <w:p w14:paraId="264A4A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0B0FC8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w:t>
            </w:r>
          </w:p>
        </w:tc>
        <w:tc>
          <w:tcPr>
            <w:tcW w:w="1238" w:type="dxa"/>
            <w:tcBorders>
              <w:top w:val="single" w:sz="4" w:space="0" w:color="auto"/>
              <w:left w:val="nil"/>
              <w:bottom w:val="single" w:sz="4" w:space="0" w:color="auto"/>
              <w:right w:val="nil"/>
            </w:tcBorders>
            <w:shd w:val="clear" w:color="000000" w:fill="FFFFFF"/>
            <w:vAlign w:val="center"/>
            <w:hideMark/>
          </w:tcPr>
          <w:p w14:paraId="7788E0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91985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432B70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48DB9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0,0680</w:t>
            </w:r>
          </w:p>
        </w:tc>
        <w:tc>
          <w:tcPr>
            <w:tcW w:w="1267" w:type="dxa"/>
            <w:tcBorders>
              <w:top w:val="nil"/>
              <w:left w:val="nil"/>
              <w:bottom w:val="single" w:sz="4" w:space="0" w:color="auto"/>
              <w:right w:val="single" w:sz="4" w:space="0" w:color="auto"/>
            </w:tcBorders>
            <w:shd w:val="clear" w:color="auto" w:fill="auto"/>
            <w:vAlign w:val="center"/>
            <w:hideMark/>
          </w:tcPr>
          <w:p w14:paraId="7C0676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F0397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22,84/3,03</w:t>
            </w:r>
          </w:p>
        </w:tc>
        <w:tc>
          <w:tcPr>
            <w:tcW w:w="1395" w:type="dxa"/>
            <w:tcBorders>
              <w:top w:val="nil"/>
              <w:left w:val="nil"/>
              <w:bottom w:val="single" w:sz="4" w:space="0" w:color="auto"/>
              <w:right w:val="single" w:sz="4" w:space="0" w:color="auto"/>
            </w:tcBorders>
            <w:shd w:val="clear" w:color="000000" w:fill="FFFFFF"/>
            <w:noWrap/>
            <w:vAlign w:val="center"/>
            <w:hideMark/>
          </w:tcPr>
          <w:p w14:paraId="67DD9C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BBDB1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22,84/3,03</w:t>
            </w:r>
          </w:p>
        </w:tc>
        <w:tc>
          <w:tcPr>
            <w:tcW w:w="1274" w:type="dxa"/>
            <w:tcBorders>
              <w:top w:val="nil"/>
              <w:left w:val="nil"/>
              <w:bottom w:val="single" w:sz="4" w:space="0" w:color="auto"/>
              <w:right w:val="single" w:sz="4" w:space="0" w:color="auto"/>
            </w:tcBorders>
            <w:shd w:val="clear" w:color="auto" w:fill="auto"/>
            <w:noWrap/>
            <w:vAlign w:val="bottom"/>
            <w:hideMark/>
          </w:tcPr>
          <w:p w14:paraId="7760D9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0F6054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16C09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18BE85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0090B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w:t>
            </w:r>
          </w:p>
        </w:tc>
        <w:tc>
          <w:tcPr>
            <w:tcW w:w="1238" w:type="dxa"/>
            <w:tcBorders>
              <w:top w:val="nil"/>
              <w:left w:val="nil"/>
              <w:bottom w:val="single" w:sz="4" w:space="0" w:color="auto"/>
              <w:right w:val="nil"/>
            </w:tcBorders>
            <w:shd w:val="clear" w:color="000000" w:fill="FFFFFF"/>
            <w:vAlign w:val="center"/>
            <w:hideMark/>
          </w:tcPr>
          <w:p w14:paraId="55FDF3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77D8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2B6BA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713C4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0,1065</w:t>
            </w:r>
          </w:p>
        </w:tc>
        <w:tc>
          <w:tcPr>
            <w:tcW w:w="1267" w:type="dxa"/>
            <w:tcBorders>
              <w:top w:val="nil"/>
              <w:left w:val="nil"/>
              <w:bottom w:val="single" w:sz="4" w:space="0" w:color="auto"/>
              <w:right w:val="single" w:sz="4" w:space="0" w:color="auto"/>
            </w:tcBorders>
            <w:shd w:val="clear" w:color="auto" w:fill="auto"/>
            <w:vAlign w:val="center"/>
            <w:hideMark/>
          </w:tcPr>
          <w:p w14:paraId="3C7586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3B0A3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35,78/4,75</w:t>
            </w:r>
          </w:p>
        </w:tc>
        <w:tc>
          <w:tcPr>
            <w:tcW w:w="1395" w:type="dxa"/>
            <w:tcBorders>
              <w:top w:val="nil"/>
              <w:left w:val="nil"/>
              <w:bottom w:val="single" w:sz="4" w:space="0" w:color="auto"/>
              <w:right w:val="single" w:sz="4" w:space="0" w:color="auto"/>
            </w:tcBorders>
            <w:shd w:val="clear" w:color="000000" w:fill="FFFFFF"/>
            <w:noWrap/>
            <w:vAlign w:val="center"/>
            <w:hideMark/>
          </w:tcPr>
          <w:p w14:paraId="2A843A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DCED1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35,78/4,75</w:t>
            </w:r>
          </w:p>
        </w:tc>
        <w:tc>
          <w:tcPr>
            <w:tcW w:w="1274" w:type="dxa"/>
            <w:tcBorders>
              <w:top w:val="nil"/>
              <w:left w:val="nil"/>
              <w:bottom w:val="single" w:sz="4" w:space="0" w:color="auto"/>
              <w:right w:val="single" w:sz="4" w:space="0" w:color="auto"/>
            </w:tcBorders>
            <w:shd w:val="clear" w:color="auto" w:fill="auto"/>
            <w:noWrap/>
            <w:vAlign w:val="bottom"/>
            <w:hideMark/>
          </w:tcPr>
          <w:p w14:paraId="723CC8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2EE606D" w14:textId="77777777" w:rsidTr="00A90DDA">
        <w:trPr>
          <w:trHeight w:val="36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935E1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w:t>
            </w:r>
          </w:p>
        </w:tc>
        <w:tc>
          <w:tcPr>
            <w:tcW w:w="1357" w:type="dxa"/>
            <w:tcBorders>
              <w:top w:val="nil"/>
              <w:left w:val="nil"/>
              <w:bottom w:val="single" w:sz="4" w:space="0" w:color="auto"/>
              <w:right w:val="single" w:sz="4" w:space="0" w:color="auto"/>
            </w:tcBorders>
            <w:shd w:val="clear" w:color="000000" w:fill="FFFFFF"/>
            <w:vAlign w:val="center"/>
            <w:hideMark/>
          </w:tcPr>
          <w:p w14:paraId="430CF1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29BF6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w:t>
            </w:r>
          </w:p>
        </w:tc>
        <w:tc>
          <w:tcPr>
            <w:tcW w:w="1238" w:type="dxa"/>
            <w:tcBorders>
              <w:top w:val="nil"/>
              <w:left w:val="nil"/>
              <w:bottom w:val="single" w:sz="4" w:space="0" w:color="auto"/>
              <w:right w:val="nil"/>
            </w:tcBorders>
            <w:shd w:val="clear" w:color="000000" w:fill="FFFFFF"/>
            <w:vAlign w:val="center"/>
            <w:hideMark/>
          </w:tcPr>
          <w:p w14:paraId="144121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303/21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1AA3C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AE7ED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EA184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0,3291</w:t>
            </w:r>
          </w:p>
        </w:tc>
        <w:tc>
          <w:tcPr>
            <w:tcW w:w="1267" w:type="dxa"/>
            <w:tcBorders>
              <w:top w:val="nil"/>
              <w:left w:val="nil"/>
              <w:bottom w:val="single" w:sz="4" w:space="0" w:color="auto"/>
              <w:right w:val="single" w:sz="4" w:space="0" w:color="auto"/>
            </w:tcBorders>
            <w:shd w:val="clear" w:color="auto" w:fill="auto"/>
            <w:vAlign w:val="center"/>
            <w:hideMark/>
          </w:tcPr>
          <w:p w14:paraId="2558DC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D07B4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120,12/15,94</w:t>
            </w:r>
          </w:p>
        </w:tc>
        <w:tc>
          <w:tcPr>
            <w:tcW w:w="1395" w:type="dxa"/>
            <w:tcBorders>
              <w:top w:val="nil"/>
              <w:left w:val="nil"/>
              <w:bottom w:val="single" w:sz="4" w:space="0" w:color="auto"/>
              <w:right w:val="single" w:sz="4" w:space="0" w:color="auto"/>
            </w:tcBorders>
            <w:shd w:val="clear" w:color="000000" w:fill="FFFFFF"/>
            <w:vAlign w:val="center"/>
            <w:hideMark/>
          </w:tcPr>
          <w:p w14:paraId="0BB23B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FA861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120,12/15,94</w:t>
            </w:r>
          </w:p>
        </w:tc>
        <w:tc>
          <w:tcPr>
            <w:tcW w:w="1274" w:type="dxa"/>
            <w:tcBorders>
              <w:top w:val="nil"/>
              <w:left w:val="nil"/>
              <w:bottom w:val="single" w:sz="4" w:space="0" w:color="auto"/>
              <w:right w:val="single" w:sz="4" w:space="0" w:color="auto"/>
            </w:tcBorders>
            <w:shd w:val="clear" w:color="auto" w:fill="auto"/>
            <w:noWrap/>
            <w:vAlign w:val="bottom"/>
            <w:hideMark/>
          </w:tcPr>
          <w:p w14:paraId="09A967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62B01D5" w14:textId="77777777" w:rsidTr="00A90DDA">
        <w:trPr>
          <w:trHeight w:val="28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DF61E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w:t>
            </w:r>
          </w:p>
        </w:tc>
        <w:tc>
          <w:tcPr>
            <w:tcW w:w="1357" w:type="dxa"/>
            <w:tcBorders>
              <w:top w:val="nil"/>
              <w:left w:val="nil"/>
              <w:bottom w:val="single" w:sz="4" w:space="0" w:color="auto"/>
              <w:right w:val="single" w:sz="4" w:space="0" w:color="auto"/>
            </w:tcBorders>
            <w:shd w:val="clear" w:color="000000" w:fill="FFFFFF"/>
            <w:vAlign w:val="center"/>
            <w:hideMark/>
          </w:tcPr>
          <w:p w14:paraId="75EB94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double" w:sz="6" w:space="0" w:color="auto"/>
              <w:left w:val="nil"/>
              <w:bottom w:val="single" w:sz="4" w:space="0" w:color="auto"/>
              <w:right w:val="single" w:sz="4" w:space="0" w:color="auto"/>
            </w:tcBorders>
            <w:shd w:val="clear" w:color="000000" w:fill="FFFFFF"/>
            <w:vAlign w:val="center"/>
            <w:hideMark/>
          </w:tcPr>
          <w:p w14:paraId="699F04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w:t>
            </w:r>
          </w:p>
        </w:tc>
        <w:tc>
          <w:tcPr>
            <w:tcW w:w="1238" w:type="dxa"/>
            <w:tcBorders>
              <w:top w:val="nil"/>
              <w:left w:val="nil"/>
              <w:bottom w:val="single" w:sz="4" w:space="0" w:color="auto"/>
              <w:right w:val="nil"/>
            </w:tcBorders>
            <w:shd w:val="clear" w:color="000000" w:fill="FFFFFF"/>
            <w:vAlign w:val="center"/>
            <w:hideMark/>
          </w:tcPr>
          <w:p w14:paraId="147C20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8F106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18376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B63E8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0,0417</w:t>
            </w:r>
          </w:p>
        </w:tc>
        <w:tc>
          <w:tcPr>
            <w:tcW w:w="1267" w:type="dxa"/>
            <w:tcBorders>
              <w:top w:val="nil"/>
              <w:left w:val="nil"/>
              <w:bottom w:val="single" w:sz="4" w:space="0" w:color="auto"/>
              <w:right w:val="single" w:sz="4" w:space="0" w:color="auto"/>
            </w:tcBorders>
            <w:shd w:val="clear" w:color="auto" w:fill="auto"/>
            <w:vAlign w:val="center"/>
            <w:hideMark/>
          </w:tcPr>
          <w:p w14:paraId="02D699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DCA6E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14,01/1,86</w:t>
            </w:r>
          </w:p>
        </w:tc>
        <w:tc>
          <w:tcPr>
            <w:tcW w:w="1395" w:type="dxa"/>
            <w:tcBorders>
              <w:top w:val="nil"/>
              <w:left w:val="nil"/>
              <w:bottom w:val="single" w:sz="4" w:space="0" w:color="auto"/>
              <w:right w:val="single" w:sz="4" w:space="0" w:color="auto"/>
            </w:tcBorders>
            <w:shd w:val="clear" w:color="000000" w:fill="FFFFFF"/>
            <w:vAlign w:val="center"/>
            <w:hideMark/>
          </w:tcPr>
          <w:p w14:paraId="59F76F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474AA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14,01/1,86</w:t>
            </w:r>
          </w:p>
        </w:tc>
        <w:tc>
          <w:tcPr>
            <w:tcW w:w="1274" w:type="dxa"/>
            <w:tcBorders>
              <w:top w:val="nil"/>
              <w:left w:val="nil"/>
              <w:bottom w:val="single" w:sz="4" w:space="0" w:color="auto"/>
              <w:right w:val="single" w:sz="4" w:space="0" w:color="auto"/>
            </w:tcBorders>
            <w:shd w:val="clear" w:color="auto" w:fill="auto"/>
            <w:noWrap/>
            <w:vAlign w:val="bottom"/>
            <w:hideMark/>
          </w:tcPr>
          <w:p w14:paraId="0ABAAA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F491A69" w14:textId="77777777" w:rsidTr="00A90DDA">
        <w:trPr>
          <w:trHeight w:val="34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AF217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w:t>
            </w:r>
          </w:p>
        </w:tc>
        <w:tc>
          <w:tcPr>
            <w:tcW w:w="1357" w:type="dxa"/>
            <w:tcBorders>
              <w:top w:val="nil"/>
              <w:left w:val="nil"/>
              <w:bottom w:val="single" w:sz="4" w:space="0" w:color="auto"/>
              <w:right w:val="single" w:sz="4" w:space="0" w:color="auto"/>
            </w:tcBorders>
            <w:shd w:val="clear" w:color="000000" w:fill="FFFFFF"/>
            <w:vAlign w:val="center"/>
            <w:hideMark/>
          </w:tcPr>
          <w:p w14:paraId="2476C2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B1AC8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w:t>
            </w:r>
          </w:p>
        </w:tc>
        <w:tc>
          <w:tcPr>
            <w:tcW w:w="1238" w:type="dxa"/>
            <w:tcBorders>
              <w:top w:val="nil"/>
              <w:left w:val="nil"/>
              <w:bottom w:val="single" w:sz="4" w:space="0" w:color="auto"/>
              <w:right w:val="nil"/>
            </w:tcBorders>
            <w:shd w:val="clear" w:color="000000" w:fill="FFFFFF"/>
            <w:vAlign w:val="center"/>
            <w:hideMark/>
          </w:tcPr>
          <w:p w14:paraId="4D9239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DACC9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8CDBD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7E373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0,1892</w:t>
            </w:r>
          </w:p>
        </w:tc>
        <w:tc>
          <w:tcPr>
            <w:tcW w:w="1267" w:type="dxa"/>
            <w:tcBorders>
              <w:top w:val="nil"/>
              <w:left w:val="nil"/>
              <w:bottom w:val="single" w:sz="4" w:space="0" w:color="auto"/>
              <w:right w:val="single" w:sz="4" w:space="0" w:color="auto"/>
            </w:tcBorders>
            <w:shd w:val="clear" w:color="auto" w:fill="auto"/>
            <w:vAlign w:val="center"/>
            <w:hideMark/>
          </w:tcPr>
          <w:p w14:paraId="2BCD62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1390C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69,05/9,16</w:t>
            </w:r>
          </w:p>
        </w:tc>
        <w:tc>
          <w:tcPr>
            <w:tcW w:w="1395" w:type="dxa"/>
            <w:tcBorders>
              <w:top w:val="nil"/>
              <w:left w:val="nil"/>
              <w:bottom w:val="single" w:sz="4" w:space="0" w:color="auto"/>
              <w:right w:val="single" w:sz="4" w:space="0" w:color="auto"/>
            </w:tcBorders>
            <w:shd w:val="clear" w:color="000000" w:fill="FFFFFF"/>
            <w:vAlign w:val="center"/>
            <w:hideMark/>
          </w:tcPr>
          <w:p w14:paraId="04925C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DEF80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69,05/9,16</w:t>
            </w:r>
          </w:p>
        </w:tc>
        <w:tc>
          <w:tcPr>
            <w:tcW w:w="1274" w:type="dxa"/>
            <w:tcBorders>
              <w:top w:val="nil"/>
              <w:left w:val="nil"/>
              <w:bottom w:val="single" w:sz="4" w:space="0" w:color="auto"/>
              <w:right w:val="single" w:sz="4" w:space="0" w:color="auto"/>
            </w:tcBorders>
            <w:shd w:val="clear" w:color="auto" w:fill="auto"/>
            <w:noWrap/>
            <w:vAlign w:val="bottom"/>
            <w:hideMark/>
          </w:tcPr>
          <w:p w14:paraId="682D5C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E3F577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28705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w:t>
            </w:r>
          </w:p>
        </w:tc>
        <w:tc>
          <w:tcPr>
            <w:tcW w:w="1357" w:type="dxa"/>
            <w:tcBorders>
              <w:top w:val="nil"/>
              <w:left w:val="nil"/>
              <w:bottom w:val="single" w:sz="4" w:space="0" w:color="auto"/>
              <w:right w:val="single" w:sz="4" w:space="0" w:color="auto"/>
            </w:tcBorders>
            <w:shd w:val="clear" w:color="000000" w:fill="FFFFFF"/>
            <w:vAlign w:val="center"/>
            <w:hideMark/>
          </w:tcPr>
          <w:p w14:paraId="30EB44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CAF37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w:t>
            </w:r>
          </w:p>
        </w:tc>
        <w:tc>
          <w:tcPr>
            <w:tcW w:w="1238" w:type="dxa"/>
            <w:tcBorders>
              <w:top w:val="nil"/>
              <w:left w:val="nil"/>
              <w:bottom w:val="single" w:sz="4" w:space="0" w:color="auto"/>
              <w:right w:val="nil"/>
            </w:tcBorders>
            <w:shd w:val="clear" w:color="000000" w:fill="FFFFFF"/>
            <w:vAlign w:val="center"/>
            <w:hideMark/>
          </w:tcPr>
          <w:p w14:paraId="78EAEC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436/3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78C74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254C9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9C48A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0,0820</w:t>
            </w:r>
          </w:p>
        </w:tc>
        <w:tc>
          <w:tcPr>
            <w:tcW w:w="1267" w:type="dxa"/>
            <w:tcBorders>
              <w:top w:val="nil"/>
              <w:left w:val="nil"/>
              <w:bottom w:val="single" w:sz="4" w:space="0" w:color="auto"/>
              <w:right w:val="single" w:sz="4" w:space="0" w:color="auto"/>
            </w:tcBorders>
            <w:shd w:val="clear" w:color="auto" w:fill="auto"/>
            <w:vAlign w:val="center"/>
            <w:hideMark/>
          </w:tcPr>
          <w:p w14:paraId="640222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0EE6A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395" w:type="dxa"/>
            <w:tcBorders>
              <w:top w:val="nil"/>
              <w:left w:val="nil"/>
              <w:bottom w:val="single" w:sz="4" w:space="0" w:color="auto"/>
              <w:right w:val="single" w:sz="4" w:space="0" w:color="auto"/>
            </w:tcBorders>
            <w:shd w:val="clear" w:color="000000" w:fill="FFFFFF"/>
            <w:vAlign w:val="center"/>
            <w:hideMark/>
          </w:tcPr>
          <w:p w14:paraId="158B2D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767D1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274" w:type="dxa"/>
            <w:tcBorders>
              <w:top w:val="nil"/>
              <w:left w:val="nil"/>
              <w:bottom w:val="single" w:sz="4" w:space="0" w:color="auto"/>
              <w:right w:val="single" w:sz="4" w:space="0" w:color="auto"/>
            </w:tcBorders>
            <w:shd w:val="clear" w:color="auto" w:fill="auto"/>
            <w:noWrap/>
            <w:vAlign w:val="bottom"/>
            <w:hideMark/>
          </w:tcPr>
          <w:p w14:paraId="04E8B3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866FFA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F0B4A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w:t>
            </w:r>
          </w:p>
        </w:tc>
        <w:tc>
          <w:tcPr>
            <w:tcW w:w="1357" w:type="dxa"/>
            <w:tcBorders>
              <w:top w:val="nil"/>
              <w:left w:val="nil"/>
              <w:bottom w:val="single" w:sz="4" w:space="0" w:color="auto"/>
              <w:right w:val="single" w:sz="4" w:space="0" w:color="auto"/>
            </w:tcBorders>
            <w:shd w:val="clear" w:color="000000" w:fill="FFFFFF"/>
            <w:vAlign w:val="center"/>
            <w:hideMark/>
          </w:tcPr>
          <w:p w14:paraId="3F30E5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1EB86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w:t>
            </w:r>
          </w:p>
        </w:tc>
        <w:tc>
          <w:tcPr>
            <w:tcW w:w="1238" w:type="dxa"/>
            <w:tcBorders>
              <w:top w:val="nil"/>
              <w:left w:val="nil"/>
              <w:bottom w:val="single" w:sz="4" w:space="0" w:color="auto"/>
              <w:right w:val="nil"/>
            </w:tcBorders>
            <w:shd w:val="clear" w:color="000000" w:fill="FFFFFF"/>
            <w:vAlign w:val="center"/>
            <w:hideMark/>
          </w:tcPr>
          <w:p w14:paraId="539168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C68B3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7AAA2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82F27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0,3507</w:t>
            </w:r>
          </w:p>
        </w:tc>
        <w:tc>
          <w:tcPr>
            <w:tcW w:w="1267" w:type="dxa"/>
            <w:tcBorders>
              <w:top w:val="nil"/>
              <w:left w:val="nil"/>
              <w:bottom w:val="single" w:sz="4" w:space="0" w:color="auto"/>
              <w:right w:val="single" w:sz="4" w:space="0" w:color="auto"/>
            </w:tcBorders>
            <w:shd w:val="clear" w:color="auto" w:fill="auto"/>
            <w:vAlign w:val="center"/>
            <w:hideMark/>
          </w:tcPr>
          <w:p w14:paraId="240C42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568CD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128,00/16,99</w:t>
            </w:r>
          </w:p>
        </w:tc>
        <w:tc>
          <w:tcPr>
            <w:tcW w:w="1395" w:type="dxa"/>
            <w:tcBorders>
              <w:top w:val="nil"/>
              <w:left w:val="nil"/>
              <w:bottom w:val="single" w:sz="4" w:space="0" w:color="auto"/>
              <w:right w:val="single" w:sz="4" w:space="0" w:color="auto"/>
            </w:tcBorders>
            <w:shd w:val="clear" w:color="000000" w:fill="FFFFFF"/>
            <w:vAlign w:val="center"/>
            <w:hideMark/>
          </w:tcPr>
          <w:p w14:paraId="20AE47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8ECF2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128,00/16,99</w:t>
            </w:r>
          </w:p>
        </w:tc>
        <w:tc>
          <w:tcPr>
            <w:tcW w:w="1274" w:type="dxa"/>
            <w:tcBorders>
              <w:top w:val="nil"/>
              <w:left w:val="nil"/>
              <w:bottom w:val="single" w:sz="4" w:space="0" w:color="auto"/>
              <w:right w:val="single" w:sz="4" w:space="0" w:color="auto"/>
            </w:tcBorders>
            <w:shd w:val="clear" w:color="auto" w:fill="auto"/>
            <w:noWrap/>
            <w:vAlign w:val="bottom"/>
            <w:hideMark/>
          </w:tcPr>
          <w:p w14:paraId="15285C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AF2ED61"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26B6B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w:t>
            </w:r>
          </w:p>
        </w:tc>
        <w:tc>
          <w:tcPr>
            <w:tcW w:w="1357" w:type="dxa"/>
            <w:tcBorders>
              <w:top w:val="nil"/>
              <w:left w:val="nil"/>
              <w:bottom w:val="single" w:sz="4" w:space="0" w:color="auto"/>
              <w:right w:val="single" w:sz="4" w:space="0" w:color="auto"/>
            </w:tcBorders>
            <w:shd w:val="clear" w:color="000000" w:fill="FFFFFF"/>
            <w:vAlign w:val="center"/>
            <w:hideMark/>
          </w:tcPr>
          <w:p w14:paraId="5DFBD4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101BD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w:t>
            </w:r>
          </w:p>
        </w:tc>
        <w:tc>
          <w:tcPr>
            <w:tcW w:w="1238" w:type="dxa"/>
            <w:tcBorders>
              <w:top w:val="nil"/>
              <w:left w:val="nil"/>
              <w:bottom w:val="single" w:sz="4" w:space="0" w:color="auto"/>
              <w:right w:val="nil"/>
            </w:tcBorders>
            <w:shd w:val="clear" w:color="000000" w:fill="FFFFFF"/>
            <w:vAlign w:val="center"/>
            <w:hideMark/>
          </w:tcPr>
          <w:p w14:paraId="5ADE10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487/6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41C3A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A0747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43E5D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0,5560</w:t>
            </w:r>
          </w:p>
        </w:tc>
        <w:tc>
          <w:tcPr>
            <w:tcW w:w="1267" w:type="dxa"/>
            <w:tcBorders>
              <w:top w:val="nil"/>
              <w:left w:val="nil"/>
              <w:bottom w:val="single" w:sz="4" w:space="0" w:color="auto"/>
              <w:right w:val="single" w:sz="4" w:space="0" w:color="auto"/>
            </w:tcBorders>
            <w:shd w:val="clear" w:color="auto" w:fill="auto"/>
            <w:vAlign w:val="center"/>
            <w:hideMark/>
          </w:tcPr>
          <w:p w14:paraId="0796AB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A36B0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186,81/24,79</w:t>
            </w:r>
          </w:p>
        </w:tc>
        <w:tc>
          <w:tcPr>
            <w:tcW w:w="1395" w:type="dxa"/>
            <w:tcBorders>
              <w:top w:val="nil"/>
              <w:left w:val="nil"/>
              <w:bottom w:val="single" w:sz="4" w:space="0" w:color="auto"/>
              <w:right w:val="single" w:sz="4" w:space="0" w:color="auto"/>
            </w:tcBorders>
            <w:shd w:val="clear" w:color="000000" w:fill="FFFFFF"/>
            <w:vAlign w:val="center"/>
            <w:hideMark/>
          </w:tcPr>
          <w:p w14:paraId="5F0D69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086A8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186,81/24,79</w:t>
            </w:r>
          </w:p>
        </w:tc>
        <w:tc>
          <w:tcPr>
            <w:tcW w:w="1274" w:type="dxa"/>
            <w:tcBorders>
              <w:top w:val="nil"/>
              <w:left w:val="nil"/>
              <w:bottom w:val="single" w:sz="4" w:space="0" w:color="auto"/>
              <w:right w:val="single" w:sz="4" w:space="0" w:color="auto"/>
            </w:tcBorders>
            <w:shd w:val="clear" w:color="auto" w:fill="auto"/>
            <w:noWrap/>
            <w:vAlign w:val="bottom"/>
            <w:hideMark/>
          </w:tcPr>
          <w:p w14:paraId="68ED84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E787BC1" w14:textId="77777777" w:rsidTr="00A90DDA">
        <w:trPr>
          <w:trHeight w:val="34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489AB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w:t>
            </w:r>
          </w:p>
        </w:tc>
        <w:tc>
          <w:tcPr>
            <w:tcW w:w="1357" w:type="dxa"/>
            <w:tcBorders>
              <w:top w:val="nil"/>
              <w:left w:val="nil"/>
              <w:bottom w:val="single" w:sz="4" w:space="0" w:color="auto"/>
              <w:right w:val="single" w:sz="4" w:space="0" w:color="auto"/>
            </w:tcBorders>
            <w:shd w:val="clear" w:color="000000" w:fill="FFFFFF"/>
            <w:vAlign w:val="center"/>
            <w:hideMark/>
          </w:tcPr>
          <w:p w14:paraId="40742C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3C8D5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w:t>
            </w:r>
          </w:p>
        </w:tc>
        <w:tc>
          <w:tcPr>
            <w:tcW w:w="1238" w:type="dxa"/>
            <w:tcBorders>
              <w:top w:val="nil"/>
              <w:left w:val="nil"/>
              <w:bottom w:val="single" w:sz="4" w:space="0" w:color="auto"/>
              <w:right w:val="nil"/>
            </w:tcBorders>
            <w:shd w:val="clear" w:color="000000" w:fill="FFFFFF"/>
            <w:vAlign w:val="center"/>
            <w:hideMark/>
          </w:tcPr>
          <w:p w14:paraId="0ABD8A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486C3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611210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D138C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0,2982</w:t>
            </w:r>
          </w:p>
        </w:tc>
        <w:tc>
          <w:tcPr>
            <w:tcW w:w="1267" w:type="dxa"/>
            <w:tcBorders>
              <w:top w:val="nil"/>
              <w:left w:val="nil"/>
              <w:bottom w:val="single" w:sz="4" w:space="0" w:color="auto"/>
              <w:right w:val="single" w:sz="4" w:space="0" w:color="auto"/>
            </w:tcBorders>
            <w:shd w:val="clear" w:color="auto" w:fill="auto"/>
            <w:vAlign w:val="center"/>
            <w:hideMark/>
          </w:tcPr>
          <w:p w14:paraId="420F8E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9CCDA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100,19/13,30</w:t>
            </w:r>
          </w:p>
        </w:tc>
        <w:tc>
          <w:tcPr>
            <w:tcW w:w="1395" w:type="dxa"/>
            <w:tcBorders>
              <w:top w:val="nil"/>
              <w:left w:val="nil"/>
              <w:bottom w:val="single" w:sz="4" w:space="0" w:color="auto"/>
              <w:right w:val="single" w:sz="4" w:space="0" w:color="auto"/>
            </w:tcBorders>
            <w:shd w:val="clear" w:color="000000" w:fill="FFFFFF"/>
            <w:vAlign w:val="center"/>
            <w:hideMark/>
          </w:tcPr>
          <w:p w14:paraId="72D764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C28C2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100,19/13,30</w:t>
            </w:r>
          </w:p>
        </w:tc>
        <w:tc>
          <w:tcPr>
            <w:tcW w:w="1274" w:type="dxa"/>
            <w:tcBorders>
              <w:top w:val="nil"/>
              <w:left w:val="nil"/>
              <w:bottom w:val="single" w:sz="4" w:space="0" w:color="auto"/>
              <w:right w:val="single" w:sz="4" w:space="0" w:color="auto"/>
            </w:tcBorders>
            <w:shd w:val="clear" w:color="auto" w:fill="auto"/>
            <w:noWrap/>
            <w:vAlign w:val="bottom"/>
            <w:hideMark/>
          </w:tcPr>
          <w:p w14:paraId="52C79A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BC4343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F3082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w:t>
            </w:r>
          </w:p>
        </w:tc>
        <w:tc>
          <w:tcPr>
            <w:tcW w:w="1357" w:type="dxa"/>
            <w:tcBorders>
              <w:top w:val="nil"/>
              <w:left w:val="nil"/>
              <w:bottom w:val="single" w:sz="4" w:space="0" w:color="auto"/>
              <w:right w:val="single" w:sz="4" w:space="0" w:color="auto"/>
            </w:tcBorders>
            <w:shd w:val="clear" w:color="000000" w:fill="FFFFFF"/>
            <w:vAlign w:val="center"/>
            <w:hideMark/>
          </w:tcPr>
          <w:p w14:paraId="031A2E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E6D74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w:t>
            </w:r>
          </w:p>
        </w:tc>
        <w:tc>
          <w:tcPr>
            <w:tcW w:w="1238" w:type="dxa"/>
            <w:tcBorders>
              <w:top w:val="nil"/>
              <w:left w:val="nil"/>
              <w:bottom w:val="single" w:sz="4" w:space="0" w:color="auto"/>
              <w:right w:val="nil"/>
            </w:tcBorders>
            <w:shd w:val="clear" w:color="000000" w:fill="FFFFFF"/>
            <w:vAlign w:val="center"/>
            <w:hideMark/>
          </w:tcPr>
          <w:p w14:paraId="680C6A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F4E87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2B27F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4DD4D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0,0255</w:t>
            </w:r>
          </w:p>
        </w:tc>
        <w:tc>
          <w:tcPr>
            <w:tcW w:w="1267" w:type="dxa"/>
            <w:tcBorders>
              <w:top w:val="nil"/>
              <w:left w:val="nil"/>
              <w:bottom w:val="single" w:sz="4" w:space="0" w:color="auto"/>
              <w:right w:val="single" w:sz="4" w:space="0" w:color="auto"/>
            </w:tcBorders>
            <w:shd w:val="clear" w:color="auto" w:fill="auto"/>
            <w:vAlign w:val="center"/>
            <w:hideMark/>
          </w:tcPr>
          <w:p w14:paraId="48E8E3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9676E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9,30/1,23</w:t>
            </w:r>
          </w:p>
        </w:tc>
        <w:tc>
          <w:tcPr>
            <w:tcW w:w="1395" w:type="dxa"/>
            <w:tcBorders>
              <w:top w:val="nil"/>
              <w:left w:val="nil"/>
              <w:bottom w:val="single" w:sz="4" w:space="0" w:color="auto"/>
              <w:right w:val="single" w:sz="4" w:space="0" w:color="auto"/>
            </w:tcBorders>
            <w:shd w:val="clear" w:color="000000" w:fill="FFFFFF"/>
            <w:noWrap/>
            <w:vAlign w:val="center"/>
            <w:hideMark/>
          </w:tcPr>
          <w:p w14:paraId="00091C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897F9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9,30/1,23</w:t>
            </w:r>
          </w:p>
        </w:tc>
        <w:tc>
          <w:tcPr>
            <w:tcW w:w="1274" w:type="dxa"/>
            <w:tcBorders>
              <w:top w:val="nil"/>
              <w:left w:val="nil"/>
              <w:bottom w:val="single" w:sz="4" w:space="0" w:color="auto"/>
              <w:right w:val="single" w:sz="4" w:space="0" w:color="auto"/>
            </w:tcBorders>
            <w:shd w:val="clear" w:color="auto" w:fill="auto"/>
            <w:noWrap/>
            <w:vAlign w:val="bottom"/>
            <w:hideMark/>
          </w:tcPr>
          <w:p w14:paraId="794A8B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BE83DA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11487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w:t>
            </w:r>
          </w:p>
        </w:tc>
        <w:tc>
          <w:tcPr>
            <w:tcW w:w="1357" w:type="dxa"/>
            <w:tcBorders>
              <w:top w:val="nil"/>
              <w:left w:val="nil"/>
              <w:bottom w:val="single" w:sz="4" w:space="0" w:color="auto"/>
              <w:right w:val="single" w:sz="4" w:space="0" w:color="auto"/>
            </w:tcBorders>
            <w:shd w:val="clear" w:color="000000" w:fill="FFFFFF"/>
            <w:vAlign w:val="center"/>
            <w:hideMark/>
          </w:tcPr>
          <w:p w14:paraId="3B9308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2B6AB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w:t>
            </w:r>
          </w:p>
        </w:tc>
        <w:tc>
          <w:tcPr>
            <w:tcW w:w="1238" w:type="dxa"/>
            <w:tcBorders>
              <w:top w:val="nil"/>
              <w:left w:val="nil"/>
              <w:bottom w:val="single" w:sz="4" w:space="0" w:color="auto"/>
              <w:right w:val="nil"/>
            </w:tcBorders>
            <w:shd w:val="clear" w:color="000000" w:fill="FFFFFF"/>
            <w:vAlign w:val="center"/>
            <w:hideMark/>
          </w:tcPr>
          <w:p w14:paraId="04DFAF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46001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21D0C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F810D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0,1762</w:t>
            </w:r>
          </w:p>
        </w:tc>
        <w:tc>
          <w:tcPr>
            <w:tcW w:w="1267" w:type="dxa"/>
            <w:tcBorders>
              <w:top w:val="nil"/>
              <w:left w:val="nil"/>
              <w:bottom w:val="single" w:sz="4" w:space="0" w:color="auto"/>
              <w:right w:val="single" w:sz="4" w:space="0" w:color="auto"/>
            </w:tcBorders>
            <w:shd w:val="clear" w:color="auto" w:fill="auto"/>
            <w:vAlign w:val="center"/>
            <w:hideMark/>
          </w:tcPr>
          <w:p w14:paraId="44FA8E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B3673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64,31/8,54</w:t>
            </w:r>
          </w:p>
        </w:tc>
        <w:tc>
          <w:tcPr>
            <w:tcW w:w="1395" w:type="dxa"/>
            <w:tcBorders>
              <w:top w:val="nil"/>
              <w:left w:val="nil"/>
              <w:bottom w:val="single" w:sz="4" w:space="0" w:color="auto"/>
              <w:right w:val="single" w:sz="4" w:space="0" w:color="auto"/>
            </w:tcBorders>
            <w:shd w:val="clear" w:color="000000" w:fill="FFFFFF"/>
            <w:noWrap/>
            <w:vAlign w:val="center"/>
            <w:hideMark/>
          </w:tcPr>
          <w:p w14:paraId="5309B8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6E738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64,31/8,54</w:t>
            </w:r>
          </w:p>
        </w:tc>
        <w:tc>
          <w:tcPr>
            <w:tcW w:w="1274" w:type="dxa"/>
            <w:tcBorders>
              <w:top w:val="nil"/>
              <w:left w:val="nil"/>
              <w:bottom w:val="single" w:sz="4" w:space="0" w:color="auto"/>
              <w:right w:val="single" w:sz="4" w:space="0" w:color="auto"/>
            </w:tcBorders>
            <w:shd w:val="clear" w:color="auto" w:fill="auto"/>
            <w:noWrap/>
            <w:vAlign w:val="bottom"/>
            <w:hideMark/>
          </w:tcPr>
          <w:p w14:paraId="5F79BA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DDF837B" w14:textId="77777777" w:rsidTr="00A90DDA">
        <w:trPr>
          <w:trHeight w:val="34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792A3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w:t>
            </w:r>
          </w:p>
        </w:tc>
        <w:tc>
          <w:tcPr>
            <w:tcW w:w="1357" w:type="dxa"/>
            <w:tcBorders>
              <w:top w:val="nil"/>
              <w:left w:val="nil"/>
              <w:bottom w:val="single" w:sz="4" w:space="0" w:color="auto"/>
              <w:right w:val="single" w:sz="4" w:space="0" w:color="auto"/>
            </w:tcBorders>
            <w:shd w:val="clear" w:color="000000" w:fill="FFFFFF"/>
            <w:vAlign w:val="center"/>
            <w:hideMark/>
          </w:tcPr>
          <w:p w14:paraId="4F96A8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1BD03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w:t>
            </w:r>
          </w:p>
        </w:tc>
        <w:tc>
          <w:tcPr>
            <w:tcW w:w="1238" w:type="dxa"/>
            <w:tcBorders>
              <w:top w:val="nil"/>
              <w:left w:val="nil"/>
              <w:bottom w:val="single" w:sz="4" w:space="0" w:color="auto"/>
              <w:right w:val="nil"/>
            </w:tcBorders>
            <w:shd w:val="clear" w:color="000000" w:fill="FFFFFF"/>
            <w:vAlign w:val="center"/>
            <w:hideMark/>
          </w:tcPr>
          <w:p w14:paraId="2B35AB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508A1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7159F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38CEA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0,1791</w:t>
            </w:r>
          </w:p>
        </w:tc>
        <w:tc>
          <w:tcPr>
            <w:tcW w:w="1267" w:type="dxa"/>
            <w:tcBorders>
              <w:top w:val="nil"/>
              <w:left w:val="nil"/>
              <w:bottom w:val="single" w:sz="4" w:space="0" w:color="auto"/>
              <w:right w:val="single" w:sz="4" w:space="0" w:color="auto"/>
            </w:tcBorders>
            <w:shd w:val="clear" w:color="auto" w:fill="auto"/>
            <w:vAlign w:val="center"/>
            <w:hideMark/>
          </w:tcPr>
          <w:p w14:paraId="201573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1EAB9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65,37/8,68</w:t>
            </w:r>
          </w:p>
        </w:tc>
        <w:tc>
          <w:tcPr>
            <w:tcW w:w="1395" w:type="dxa"/>
            <w:tcBorders>
              <w:top w:val="nil"/>
              <w:left w:val="nil"/>
              <w:bottom w:val="single" w:sz="4" w:space="0" w:color="auto"/>
              <w:right w:val="single" w:sz="4" w:space="0" w:color="auto"/>
            </w:tcBorders>
            <w:shd w:val="clear" w:color="000000" w:fill="FFFFFF"/>
            <w:vAlign w:val="center"/>
            <w:hideMark/>
          </w:tcPr>
          <w:p w14:paraId="54E4A4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29848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65,37/8,68</w:t>
            </w:r>
          </w:p>
        </w:tc>
        <w:tc>
          <w:tcPr>
            <w:tcW w:w="1274" w:type="dxa"/>
            <w:tcBorders>
              <w:top w:val="nil"/>
              <w:left w:val="nil"/>
              <w:bottom w:val="single" w:sz="4" w:space="0" w:color="auto"/>
              <w:right w:val="single" w:sz="4" w:space="0" w:color="auto"/>
            </w:tcBorders>
            <w:shd w:val="clear" w:color="auto" w:fill="auto"/>
            <w:noWrap/>
            <w:vAlign w:val="bottom"/>
            <w:hideMark/>
          </w:tcPr>
          <w:p w14:paraId="072FBF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2DDBEF4" w14:textId="77777777" w:rsidTr="00A90DDA">
        <w:trPr>
          <w:trHeight w:val="34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2C3E0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w:t>
            </w:r>
          </w:p>
        </w:tc>
        <w:tc>
          <w:tcPr>
            <w:tcW w:w="1357" w:type="dxa"/>
            <w:tcBorders>
              <w:top w:val="nil"/>
              <w:left w:val="nil"/>
              <w:bottom w:val="single" w:sz="4" w:space="0" w:color="auto"/>
              <w:right w:val="single" w:sz="4" w:space="0" w:color="auto"/>
            </w:tcBorders>
            <w:shd w:val="clear" w:color="000000" w:fill="FFFFFF"/>
            <w:vAlign w:val="center"/>
            <w:hideMark/>
          </w:tcPr>
          <w:p w14:paraId="7F8847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A325B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w:t>
            </w:r>
          </w:p>
        </w:tc>
        <w:tc>
          <w:tcPr>
            <w:tcW w:w="1238" w:type="dxa"/>
            <w:tcBorders>
              <w:top w:val="nil"/>
              <w:left w:val="nil"/>
              <w:bottom w:val="single" w:sz="4" w:space="0" w:color="auto"/>
              <w:right w:val="nil"/>
            </w:tcBorders>
            <w:shd w:val="clear" w:color="000000" w:fill="FFFFFF"/>
            <w:vAlign w:val="center"/>
            <w:hideMark/>
          </w:tcPr>
          <w:p w14:paraId="68F35C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510/30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1D64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1AA85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5D51E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0,2381</w:t>
            </w:r>
          </w:p>
        </w:tc>
        <w:tc>
          <w:tcPr>
            <w:tcW w:w="1267" w:type="dxa"/>
            <w:tcBorders>
              <w:top w:val="nil"/>
              <w:left w:val="nil"/>
              <w:bottom w:val="single" w:sz="4" w:space="0" w:color="auto"/>
              <w:right w:val="single" w:sz="4" w:space="0" w:color="auto"/>
            </w:tcBorders>
            <w:shd w:val="clear" w:color="auto" w:fill="auto"/>
            <w:vAlign w:val="center"/>
            <w:hideMark/>
          </w:tcPr>
          <w:p w14:paraId="6C0954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CED98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80,00/10,62</w:t>
            </w:r>
          </w:p>
        </w:tc>
        <w:tc>
          <w:tcPr>
            <w:tcW w:w="1395" w:type="dxa"/>
            <w:tcBorders>
              <w:top w:val="nil"/>
              <w:left w:val="nil"/>
              <w:bottom w:val="single" w:sz="4" w:space="0" w:color="auto"/>
              <w:right w:val="single" w:sz="4" w:space="0" w:color="auto"/>
            </w:tcBorders>
            <w:shd w:val="clear" w:color="000000" w:fill="FFFFFF"/>
            <w:vAlign w:val="center"/>
            <w:hideMark/>
          </w:tcPr>
          <w:p w14:paraId="020EEB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176C9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80,00/10,62</w:t>
            </w:r>
          </w:p>
        </w:tc>
        <w:tc>
          <w:tcPr>
            <w:tcW w:w="1274" w:type="dxa"/>
            <w:tcBorders>
              <w:top w:val="nil"/>
              <w:left w:val="nil"/>
              <w:bottom w:val="single" w:sz="4" w:space="0" w:color="auto"/>
              <w:right w:val="single" w:sz="4" w:space="0" w:color="auto"/>
            </w:tcBorders>
            <w:shd w:val="clear" w:color="auto" w:fill="auto"/>
            <w:noWrap/>
            <w:vAlign w:val="bottom"/>
            <w:hideMark/>
          </w:tcPr>
          <w:p w14:paraId="151BB4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318941B" w14:textId="77777777" w:rsidTr="00A90DDA">
        <w:trPr>
          <w:trHeight w:val="33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FF385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w:t>
            </w:r>
          </w:p>
        </w:tc>
        <w:tc>
          <w:tcPr>
            <w:tcW w:w="1357" w:type="dxa"/>
            <w:tcBorders>
              <w:top w:val="nil"/>
              <w:left w:val="nil"/>
              <w:bottom w:val="single" w:sz="4" w:space="0" w:color="auto"/>
              <w:right w:val="single" w:sz="4" w:space="0" w:color="auto"/>
            </w:tcBorders>
            <w:shd w:val="clear" w:color="000000" w:fill="FFFFFF"/>
            <w:vAlign w:val="center"/>
            <w:hideMark/>
          </w:tcPr>
          <w:p w14:paraId="6C456C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E6B6C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w:t>
            </w:r>
          </w:p>
        </w:tc>
        <w:tc>
          <w:tcPr>
            <w:tcW w:w="1238" w:type="dxa"/>
            <w:tcBorders>
              <w:top w:val="nil"/>
              <w:left w:val="nil"/>
              <w:bottom w:val="single" w:sz="4" w:space="0" w:color="auto"/>
              <w:right w:val="nil"/>
            </w:tcBorders>
            <w:shd w:val="clear" w:color="000000" w:fill="FFFFFF"/>
            <w:vAlign w:val="center"/>
            <w:hideMark/>
          </w:tcPr>
          <w:p w14:paraId="3A2C8D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A4544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E5C04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B1B86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12,284</w:t>
            </w:r>
          </w:p>
        </w:tc>
        <w:tc>
          <w:tcPr>
            <w:tcW w:w="1267" w:type="dxa"/>
            <w:tcBorders>
              <w:top w:val="nil"/>
              <w:left w:val="nil"/>
              <w:bottom w:val="single" w:sz="4" w:space="0" w:color="auto"/>
              <w:right w:val="single" w:sz="4" w:space="0" w:color="auto"/>
            </w:tcBorders>
            <w:shd w:val="clear" w:color="auto" w:fill="auto"/>
            <w:vAlign w:val="center"/>
            <w:hideMark/>
          </w:tcPr>
          <w:p w14:paraId="09FC38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C1527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448,36/59,51</w:t>
            </w:r>
          </w:p>
        </w:tc>
        <w:tc>
          <w:tcPr>
            <w:tcW w:w="1395" w:type="dxa"/>
            <w:tcBorders>
              <w:top w:val="nil"/>
              <w:left w:val="nil"/>
              <w:bottom w:val="single" w:sz="4" w:space="0" w:color="auto"/>
              <w:right w:val="single" w:sz="4" w:space="0" w:color="auto"/>
            </w:tcBorders>
            <w:shd w:val="clear" w:color="000000" w:fill="FFFFFF"/>
            <w:vAlign w:val="center"/>
            <w:hideMark/>
          </w:tcPr>
          <w:p w14:paraId="428F5C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0DE5D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448,36/59,51</w:t>
            </w:r>
          </w:p>
        </w:tc>
        <w:tc>
          <w:tcPr>
            <w:tcW w:w="1274" w:type="dxa"/>
            <w:tcBorders>
              <w:top w:val="nil"/>
              <w:left w:val="nil"/>
              <w:bottom w:val="single" w:sz="4" w:space="0" w:color="auto"/>
              <w:right w:val="single" w:sz="4" w:space="0" w:color="auto"/>
            </w:tcBorders>
            <w:shd w:val="clear" w:color="auto" w:fill="auto"/>
            <w:noWrap/>
            <w:vAlign w:val="bottom"/>
            <w:hideMark/>
          </w:tcPr>
          <w:p w14:paraId="3DBD52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6D0740F" w14:textId="77777777" w:rsidTr="00A90DDA">
        <w:trPr>
          <w:trHeight w:val="27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0F695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w:t>
            </w:r>
          </w:p>
        </w:tc>
        <w:tc>
          <w:tcPr>
            <w:tcW w:w="1357" w:type="dxa"/>
            <w:tcBorders>
              <w:top w:val="nil"/>
              <w:left w:val="nil"/>
              <w:bottom w:val="single" w:sz="4" w:space="0" w:color="auto"/>
              <w:right w:val="single" w:sz="4" w:space="0" w:color="auto"/>
            </w:tcBorders>
            <w:shd w:val="clear" w:color="000000" w:fill="FFFFFF"/>
            <w:vAlign w:val="center"/>
            <w:hideMark/>
          </w:tcPr>
          <w:p w14:paraId="0ED4B9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1E273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w:t>
            </w:r>
          </w:p>
        </w:tc>
        <w:tc>
          <w:tcPr>
            <w:tcW w:w="1238" w:type="dxa"/>
            <w:tcBorders>
              <w:top w:val="nil"/>
              <w:left w:val="nil"/>
              <w:bottom w:val="single" w:sz="4" w:space="0" w:color="auto"/>
              <w:right w:val="nil"/>
            </w:tcBorders>
            <w:shd w:val="clear" w:color="000000" w:fill="FFFFFF"/>
            <w:vAlign w:val="center"/>
            <w:hideMark/>
          </w:tcPr>
          <w:p w14:paraId="377651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10E5E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F4B5F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988D7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0,0658</w:t>
            </w:r>
          </w:p>
        </w:tc>
        <w:tc>
          <w:tcPr>
            <w:tcW w:w="1267" w:type="dxa"/>
            <w:tcBorders>
              <w:top w:val="nil"/>
              <w:left w:val="nil"/>
              <w:bottom w:val="single" w:sz="4" w:space="0" w:color="auto"/>
              <w:right w:val="single" w:sz="4" w:space="0" w:color="auto"/>
            </w:tcBorders>
            <w:shd w:val="clear" w:color="auto" w:fill="auto"/>
            <w:vAlign w:val="center"/>
            <w:hideMark/>
          </w:tcPr>
          <w:p w14:paraId="11B1A2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6BC3A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24,01/3,19</w:t>
            </w:r>
          </w:p>
        </w:tc>
        <w:tc>
          <w:tcPr>
            <w:tcW w:w="1395" w:type="dxa"/>
            <w:tcBorders>
              <w:top w:val="nil"/>
              <w:left w:val="nil"/>
              <w:bottom w:val="single" w:sz="4" w:space="0" w:color="auto"/>
              <w:right w:val="single" w:sz="4" w:space="0" w:color="auto"/>
            </w:tcBorders>
            <w:shd w:val="clear" w:color="000000" w:fill="FFFFFF"/>
            <w:vAlign w:val="center"/>
            <w:hideMark/>
          </w:tcPr>
          <w:p w14:paraId="5E190E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24C69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24,01/3,19</w:t>
            </w:r>
          </w:p>
        </w:tc>
        <w:tc>
          <w:tcPr>
            <w:tcW w:w="1274" w:type="dxa"/>
            <w:tcBorders>
              <w:top w:val="nil"/>
              <w:left w:val="nil"/>
              <w:bottom w:val="single" w:sz="4" w:space="0" w:color="auto"/>
              <w:right w:val="single" w:sz="4" w:space="0" w:color="auto"/>
            </w:tcBorders>
            <w:shd w:val="clear" w:color="auto" w:fill="auto"/>
            <w:noWrap/>
            <w:vAlign w:val="bottom"/>
            <w:hideMark/>
          </w:tcPr>
          <w:p w14:paraId="486CF3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C77A6DF" w14:textId="77777777" w:rsidTr="00A90DDA">
        <w:trPr>
          <w:trHeight w:val="33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60123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w:t>
            </w:r>
          </w:p>
        </w:tc>
        <w:tc>
          <w:tcPr>
            <w:tcW w:w="1357" w:type="dxa"/>
            <w:tcBorders>
              <w:top w:val="nil"/>
              <w:left w:val="nil"/>
              <w:bottom w:val="single" w:sz="4" w:space="0" w:color="auto"/>
              <w:right w:val="single" w:sz="4" w:space="0" w:color="auto"/>
            </w:tcBorders>
            <w:shd w:val="clear" w:color="000000" w:fill="FFFFFF"/>
            <w:vAlign w:val="center"/>
            <w:hideMark/>
          </w:tcPr>
          <w:p w14:paraId="04B67E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8182F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w:t>
            </w:r>
          </w:p>
        </w:tc>
        <w:tc>
          <w:tcPr>
            <w:tcW w:w="1238" w:type="dxa"/>
            <w:tcBorders>
              <w:top w:val="nil"/>
              <w:left w:val="nil"/>
              <w:bottom w:val="single" w:sz="4" w:space="0" w:color="auto"/>
              <w:right w:val="nil"/>
            </w:tcBorders>
            <w:shd w:val="clear" w:color="000000" w:fill="FFFFFF"/>
            <w:vAlign w:val="center"/>
            <w:hideMark/>
          </w:tcPr>
          <w:p w14:paraId="02EED7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DD08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D999C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92486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0,1543</w:t>
            </w:r>
          </w:p>
        </w:tc>
        <w:tc>
          <w:tcPr>
            <w:tcW w:w="1267" w:type="dxa"/>
            <w:tcBorders>
              <w:top w:val="nil"/>
              <w:left w:val="nil"/>
              <w:bottom w:val="single" w:sz="4" w:space="0" w:color="auto"/>
              <w:right w:val="single" w:sz="4" w:space="0" w:color="auto"/>
            </w:tcBorders>
            <w:shd w:val="clear" w:color="auto" w:fill="auto"/>
            <w:vAlign w:val="center"/>
            <w:hideMark/>
          </w:tcPr>
          <w:p w14:paraId="5936CB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62AE6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56,31/7,47</w:t>
            </w:r>
          </w:p>
        </w:tc>
        <w:tc>
          <w:tcPr>
            <w:tcW w:w="1395" w:type="dxa"/>
            <w:tcBorders>
              <w:top w:val="nil"/>
              <w:left w:val="nil"/>
              <w:bottom w:val="single" w:sz="4" w:space="0" w:color="auto"/>
              <w:right w:val="single" w:sz="4" w:space="0" w:color="auto"/>
            </w:tcBorders>
            <w:shd w:val="clear" w:color="000000" w:fill="FFFFFF"/>
            <w:vAlign w:val="center"/>
            <w:hideMark/>
          </w:tcPr>
          <w:p w14:paraId="56C9D7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85746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56,31/7,47</w:t>
            </w:r>
          </w:p>
        </w:tc>
        <w:tc>
          <w:tcPr>
            <w:tcW w:w="1274" w:type="dxa"/>
            <w:tcBorders>
              <w:top w:val="nil"/>
              <w:left w:val="nil"/>
              <w:bottom w:val="single" w:sz="4" w:space="0" w:color="auto"/>
              <w:right w:val="single" w:sz="4" w:space="0" w:color="auto"/>
            </w:tcBorders>
            <w:shd w:val="clear" w:color="auto" w:fill="auto"/>
            <w:noWrap/>
            <w:vAlign w:val="bottom"/>
            <w:hideMark/>
          </w:tcPr>
          <w:p w14:paraId="674210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A1AD3B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54997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w:t>
            </w:r>
          </w:p>
        </w:tc>
        <w:tc>
          <w:tcPr>
            <w:tcW w:w="1357" w:type="dxa"/>
            <w:tcBorders>
              <w:top w:val="nil"/>
              <w:left w:val="nil"/>
              <w:bottom w:val="single" w:sz="4" w:space="0" w:color="auto"/>
              <w:right w:val="single" w:sz="4" w:space="0" w:color="auto"/>
            </w:tcBorders>
            <w:shd w:val="clear" w:color="000000" w:fill="FFFFFF"/>
            <w:vAlign w:val="center"/>
            <w:hideMark/>
          </w:tcPr>
          <w:p w14:paraId="3345BE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5BA51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w:t>
            </w:r>
          </w:p>
        </w:tc>
        <w:tc>
          <w:tcPr>
            <w:tcW w:w="1238" w:type="dxa"/>
            <w:tcBorders>
              <w:top w:val="nil"/>
              <w:left w:val="nil"/>
              <w:bottom w:val="single" w:sz="4" w:space="0" w:color="auto"/>
              <w:right w:val="nil"/>
            </w:tcBorders>
            <w:shd w:val="clear" w:color="000000" w:fill="FFFFFF"/>
            <w:vAlign w:val="center"/>
            <w:hideMark/>
          </w:tcPr>
          <w:p w14:paraId="27C740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1FB61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3E20C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2024C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0,0352</w:t>
            </w:r>
          </w:p>
        </w:tc>
        <w:tc>
          <w:tcPr>
            <w:tcW w:w="1267" w:type="dxa"/>
            <w:tcBorders>
              <w:top w:val="nil"/>
              <w:left w:val="nil"/>
              <w:bottom w:val="single" w:sz="4" w:space="0" w:color="auto"/>
              <w:right w:val="single" w:sz="4" w:space="0" w:color="auto"/>
            </w:tcBorders>
            <w:shd w:val="clear" w:color="auto" w:fill="auto"/>
            <w:vAlign w:val="center"/>
            <w:hideMark/>
          </w:tcPr>
          <w:p w14:paraId="3D2B20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A9163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12,84/1,70</w:t>
            </w:r>
          </w:p>
        </w:tc>
        <w:tc>
          <w:tcPr>
            <w:tcW w:w="1395" w:type="dxa"/>
            <w:tcBorders>
              <w:top w:val="nil"/>
              <w:left w:val="nil"/>
              <w:bottom w:val="single" w:sz="4" w:space="0" w:color="auto"/>
              <w:right w:val="single" w:sz="4" w:space="0" w:color="auto"/>
            </w:tcBorders>
            <w:shd w:val="clear" w:color="000000" w:fill="FFFFFF"/>
            <w:vAlign w:val="center"/>
            <w:hideMark/>
          </w:tcPr>
          <w:p w14:paraId="76B2E4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7F0CF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12,84/1,70</w:t>
            </w:r>
          </w:p>
        </w:tc>
        <w:tc>
          <w:tcPr>
            <w:tcW w:w="1274" w:type="dxa"/>
            <w:tcBorders>
              <w:top w:val="nil"/>
              <w:left w:val="nil"/>
              <w:bottom w:val="single" w:sz="4" w:space="0" w:color="auto"/>
              <w:right w:val="single" w:sz="4" w:space="0" w:color="auto"/>
            </w:tcBorders>
            <w:shd w:val="clear" w:color="auto" w:fill="auto"/>
            <w:noWrap/>
            <w:vAlign w:val="bottom"/>
            <w:hideMark/>
          </w:tcPr>
          <w:p w14:paraId="7C4625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C6C16D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399A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w:t>
            </w:r>
          </w:p>
        </w:tc>
        <w:tc>
          <w:tcPr>
            <w:tcW w:w="1357" w:type="dxa"/>
            <w:tcBorders>
              <w:top w:val="nil"/>
              <w:left w:val="nil"/>
              <w:bottom w:val="single" w:sz="4" w:space="0" w:color="auto"/>
              <w:right w:val="single" w:sz="4" w:space="0" w:color="auto"/>
            </w:tcBorders>
            <w:shd w:val="clear" w:color="000000" w:fill="FFFFFF"/>
            <w:vAlign w:val="center"/>
            <w:hideMark/>
          </w:tcPr>
          <w:p w14:paraId="56EB09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1D6BF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w:t>
            </w:r>
          </w:p>
        </w:tc>
        <w:tc>
          <w:tcPr>
            <w:tcW w:w="1238" w:type="dxa"/>
            <w:tcBorders>
              <w:top w:val="nil"/>
              <w:left w:val="nil"/>
              <w:bottom w:val="single" w:sz="4" w:space="0" w:color="auto"/>
              <w:right w:val="nil"/>
            </w:tcBorders>
            <w:shd w:val="clear" w:color="000000" w:fill="FFFFFF"/>
            <w:vAlign w:val="center"/>
            <w:hideMark/>
          </w:tcPr>
          <w:p w14:paraId="767C42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82319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5A021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B391A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0,1737</w:t>
            </w:r>
          </w:p>
        </w:tc>
        <w:tc>
          <w:tcPr>
            <w:tcW w:w="1267" w:type="dxa"/>
            <w:tcBorders>
              <w:top w:val="nil"/>
              <w:left w:val="nil"/>
              <w:bottom w:val="single" w:sz="4" w:space="0" w:color="auto"/>
              <w:right w:val="single" w:sz="4" w:space="0" w:color="auto"/>
            </w:tcBorders>
            <w:shd w:val="clear" w:color="auto" w:fill="auto"/>
            <w:vAlign w:val="center"/>
            <w:hideMark/>
          </w:tcPr>
          <w:p w14:paraId="18B013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5DEE1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63,40/8,41</w:t>
            </w:r>
          </w:p>
        </w:tc>
        <w:tc>
          <w:tcPr>
            <w:tcW w:w="1395" w:type="dxa"/>
            <w:tcBorders>
              <w:top w:val="nil"/>
              <w:left w:val="nil"/>
              <w:bottom w:val="single" w:sz="4" w:space="0" w:color="auto"/>
              <w:right w:val="single" w:sz="4" w:space="0" w:color="auto"/>
            </w:tcBorders>
            <w:shd w:val="clear" w:color="000000" w:fill="FFFFFF"/>
            <w:vAlign w:val="center"/>
            <w:hideMark/>
          </w:tcPr>
          <w:p w14:paraId="428868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61390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63,40/8,41</w:t>
            </w:r>
          </w:p>
        </w:tc>
        <w:tc>
          <w:tcPr>
            <w:tcW w:w="1274" w:type="dxa"/>
            <w:tcBorders>
              <w:top w:val="nil"/>
              <w:left w:val="nil"/>
              <w:bottom w:val="single" w:sz="4" w:space="0" w:color="auto"/>
              <w:right w:val="single" w:sz="4" w:space="0" w:color="auto"/>
            </w:tcBorders>
            <w:shd w:val="clear" w:color="auto" w:fill="auto"/>
            <w:noWrap/>
            <w:vAlign w:val="bottom"/>
            <w:hideMark/>
          </w:tcPr>
          <w:p w14:paraId="379E3B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63A968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9B4B9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w:t>
            </w:r>
          </w:p>
        </w:tc>
        <w:tc>
          <w:tcPr>
            <w:tcW w:w="1357" w:type="dxa"/>
            <w:tcBorders>
              <w:top w:val="nil"/>
              <w:left w:val="nil"/>
              <w:bottom w:val="single" w:sz="4" w:space="0" w:color="auto"/>
              <w:right w:val="single" w:sz="4" w:space="0" w:color="auto"/>
            </w:tcBorders>
            <w:shd w:val="clear" w:color="000000" w:fill="FFFFFF"/>
            <w:vAlign w:val="center"/>
            <w:hideMark/>
          </w:tcPr>
          <w:p w14:paraId="552B1E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noWrap/>
            <w:vAlign w:val="center"/>
            <w:hideMark/>
          </w:tcPr>
          <w:p w14:paraId="7241EA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w:t>
            </w:r>
          </w:p>
        </w:tc>
        <w:tc>
          <w:tcPr>
            <w:tcW w:w="1238" w:type="dxa"/>
            <w:tcBorders>
              <w:top w:val="nil"/>
              <w:left w:val="nil"/>
              <w:bottom w:val="single" w:sz="4" w:space="0" w:color="auto"/>
              <w:right w:val="nil"/>
            </w:tcBorders>
            <w:shd w:val="clear" w:color="000000" w:fill="FFFFFF"/>
            <w:vAlign w:val="center"/>
            <w:hideMark/>
          </w:tcPr>
          <w:p w14:paraId="65D630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548/2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500CD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ACE44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62983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0,0421</w:t>
            </w:r>
          </w:p>
        </w:tc>
        <w:tc>
          <w:tcPr>
            <w:tcW w:w="1267" w:type="dxa"/>
            <w:tcBorders>
              <w:top w:val="nil"/>
              <w:left w:val="nil"/>
              <w:bottom w:val="single" w:sz="4" w:space="0" w:color="auto"/>
              <w:right w:val="single" w:sz="4" w:space="0" w:color="auto"/>
            </w:tcBorders>
            <w:shd w:val="clear" w:color="auto" w:fill="auto"/>
            <w:vAlign w:val="center"/>
            <w:hideMark/>
          </w:tcPr>
          <w:p w14:paraId="01AE9B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29196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15,36/2,04</w:t>
            </w:r>
          </w:p>
        </w:tc>
        <w:tc>
          <w:tcPr>
            <w:tcW w:w="1395" w:type="dxa"/>
            <w:tcBorders>
              <w:top w:val="nil"/>
              <w:left w:val="nil"/>
              <w:bottom w:val="single" w:sz="4" w:space="0" w:color="auto"/>
              <w:right w:val="single" w:sz="4" w:space="0" w:color="auto"/>
            </w:tcBorders>
            <w:shd w:val="clear" w:color="000000" w:fill="FFFFFF"/>
            <w:noWrap/>
            <w:vAlign w:val="center"/>
            <w:hideMark/>
          </w:tcPr>
          <w:p w14:paraId="4634B0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E5AA3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15,36/2,04</w:t>
            </w:r>
          </w:p>
        </w:tc>
        <w:tc>
          <w:tcPr>
            <w:tcW w:w="1274" w:type="dxa"/>
            <w:tcBorders>
              <w:top w:val="nil"/>
              <w:left w:val="nil"/>
              <w:bottom w:val="single" w:sz="4" w:space="0" w:color="auto"/>
              <w:right w:val="single" w:sz="4" w:space="0" w:color="auto"/>
            </w:tcBorders>
            <w:shd w:val="clear" w:color="auto" w:fill="auto"/>
            <w:noWrap/>
            <w:vAlign w:val="bottom"/>
            <w:hideMark/>
          </w:tcPr>
          <w:p w14:paraId="2632CE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DE93C2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0AC6B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w:t>
            </w:r>
          </w:p>
        </w:tc>
        <w:tc>
          <w:tcPr>
            <w:tcW w:w="1357" w:type="dxa"/>
            <w:tcBorders>
              <w:top w:val="nil"/>
              <w:left w:val="nil"/>
              <w:bottom w:val="single" w:sz="4" w:space="0" w:color="auto"/>
              <w:right w:val="single" w:sz="4" w:space="0" w:color="auto"/>
            </w:tcBorders>
            <w:shd w:val="clear" w:color="000000" w:fill="FFFFFF"/>
            <w:vAlign w:val="center"/>
            <w:hideMark/>
          </w:tcPr>
          <w:p w14:paraId="41B3D6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noWrap/>
            <w:vAlign w:val="center"/>
            <w:hideMark/>
          </w:tcPr>
          <w:p w14:paraId="2B493E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w:t>
            </w:r>
          </w:p>
        </w:tc>
        <w:tc>
          <w:tcPr>
            <w:tcW w:w="1238" w:type="dxa"/>
            <w:tcBorders>
              <w:top w:val="nil"/>
              <w:left w:val="nil"/>
              <w:bottom w:val="single" w:sz="4" w:space="0" w:color="auto"/>
              <w:right w:val="nil"/>
            </w:tcBorders>
            <w:shd w:val="clear" w:color="000000" w:fill="FFFFFF"/>
            <w:vAlign w:val="center"/>
            <w:hideMark/>
          </w:tcPr>
          <w:p w14:paraId="33FA3B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1D203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0DBF5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168E0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0,1374</w:t>
            </w:r>
          </w:p>
        </w:tc>
        <w:tc>
          <w:tcPr>
            <w:tcW w:w="1267" w:type="dxa"/>
            <w:tcBorders>
              <w:top w:val="nil"/>
              <w:left w:val="nil"/>
              <w:bottom w:val="single" w:sz="4" w:space="0" w:color="auto"/>
              <w:right w:val="single" w:sz="4" w:space="0" w:color="auto"/>
            </w:tcBorders>
            <w:shd w:val="clear" w:color="auto" w:fill="auto"/>
            <w:vAlign w:val="center"/>
            <w:hideMark/>
          </w:tcPr>
          <w:p w14:paraId="0F6E99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10ACA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50,15/6,66</w:t>
            </w:r>
          </w:p>
        </w:tc>
        <w:tc>
          <w:tcPr>
            <w:tcW w:w="1395" w:type="dxa"/>
            <w:tcBorders>
              <w:top w:val="nil"/>
              <w:left w:val="nil"/>
              <w:bottom w:val="single" w:sz="4" w:space="0" w:color="auto"/>
              <w:right w:val="single" w:sz="4" w:space="0" w:color="auto"/>
            </w:tcBorders>
            <w:shd w:val="clear" w:color="000000" w:fill="FFFFFF"/>
            <w:noWrap/>
            <w:vAlign w:val="center"/>
            <w:hideMark/>
          </w:tcPr>
          <w:p w14:paraId="3607A1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DC53E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50,15/6,66</w:t>
            </w:r>
          </w:p>
        </w:tc>
        <w:tc>
          <w:tcPr>
            <w:tcW w:w="1274" w:type="dxa"/>
            <w:tcBorders>
              <w:top w:val="nil"/>
              <w:left w:val="nil"/>
              <w:bottom w:val="single" w:sz="4" w:space="0" w:color="auto"/>
              <w:right w:val="single" w:sz="4" w:space="0" w:color="auto"/>
            </w:tcBorders>
            <w:shd w:val="clear" w:color="auto" w:fill="auto"/>
            <w:noWrap/>
            <w:vAlign w:val="bottom"/>
            <w:hideMark/>
          </w:tcPr>
          <w:p w14:paraId="72F5E1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FB6CB0A" w14:textId="77777777" w:rsidTr="00A90DDA">
        <w:trPr>
          <w:trHeight w:val="1522"/>
          <w:jc w:val="center"/>
        </w:trPr>
        <w:tc>
          <w:tcPr>
            <w:tcW w:w="1710" w:type="dxa"/>
            <w:tcBorders>
              <w:top w:val="nil"/>
              <w:left w:val="single" w:sz="8" w:space="0" w:color="auto"/>
              <w:bottom w:val="nil"/>
              <w:right w:val="nil"/>
            </w:tcBorders>
            <w:shd w:val="clear" w:color="000000" w:fill="D9D9D9"/>
            <w:vAlign w:val="center"/>
            <w:hideMark/>
          </w:tcPr>
          <w:p w14:paraId="57B4A1B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R.BR.</w:t>
            </w:r>
          </w:p>
        </w:tc>
        <w:tc>
          <w:tcPr>
            <w:tcW w:w="1357" w:type="dxa"/>
            <w:tcBorders>
              <w:top w:val="nil"/>
              <w:left w:val="single" w:sz="4" w:space="0" w:color="auto"/>
              <w:bottom w:val="nil"/>
              <w:right w:val="single" w:sz="4" w:space="0" w:color="auto"/>
            </w:tcBorders>
            <w:shd w:val="clear" w:color="000000" w:fill="D9D9D9"/>
            <w:vAlign w:val="center"/>
            <w:hideMark/>
          </w:tcPr>
          <w:p w14:paraId="47ACE09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4E31DFE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6A672D8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13499B7D"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09DEB3ED"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3FA93056"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58B037A5"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7B539E10"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51E3C5F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2A2DB1C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3608EE9D"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106D474A" w14:textId="77777777" w:rsidTr="00A90DDA">
        <w:trPr>
          <w:trHeight w:val="300"/>
          <w:jc w:val="center"/>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7297F57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B1480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0E24EE0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39CBCF2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5AD6810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7221BBE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13330B4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2845563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0709ACF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193D348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5C16079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542E5485"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367EA1AD" w14:textId="77777777" w:rsidTr="00A90DDA">
        <w:trPr>
          <w:trHeight w:val="315"/>
          <w:jc w:val="center"/>
        </w:trPr>
        <w:tc>
          <w:tcPr>
            <w:tcW w:w="1710" w:type="dxa"/>
            <w:tcBorders>
              <w:top w:val="nil"/>
              <w:left w:val="single" w:sz="8" w:space="0" w:color="auto"/>
              <w:bottom w:val="double" w:sz="6" w:space="0" w:color="auto"/>
              <w:right w:val="nil"/>
            </w:tcBorders>
            <w:shd w:val="clear" w:color="000000" w:fill="D9D9D9"/>
            <w:noWrap/>
            <w:vAlign w:val="center"/>
            <w:hideMark/>
          </w:tcPr>
          <w:p w14:paraId="4B54949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06D5FD6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5A669B3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2D5CE45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5FB1D91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44E32E1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5A6CDCA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D5B10B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499D594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3477E5D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6B9678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41C4D07A"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7B98CE14"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30D3D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1DEAB4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500CD1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w:t>
            </w:r>
          </w:p>
        </w:tc>
        <w:tc>
          <w:tcPr>
            <w:tcW w:w="1238" w:type="dxa"/>
            <w:tcBorders>
              <w:top w:val="single" w:sz="4" w:space="0" w:color="auto"/>
              <w:left w:val="nil"/>
              <w:bottom w:val="single" w:sz="4" w:space="0" w:color="auto"/>
              <w:right w:val="nil"/>
            </w:tcBorders>
            <w:shd w:val="clear" w:color="000000" w:fill="FFFFFF"/>
            <w:vAlign w:val="center"/>
            <w:hideMark/>
          </w:tcPr>
          <w:p w14:paraId="16D92B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47981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46B9C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F56D6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0,1824</w:t>
            </w:r>
          </w:p>
        </w:tc>
        <w:tc>
          <w:tcPr>
            <w:tcW w:w="1267" w:type="dxa"/>
            <w:tcBorders>
              <w:top w:val="nil"/>
              <w:left w:val="nil"/>
              <w:bottom w:val="single" w:sz="4" w:space="0" w:color="auto"/>
              <w:right w:val="single" w:sz="4" w:space="0" w:color="auto"/>
            </w:tcBorders>
            <w:shd w:val="clear" w:color="auto" w:fill="auto"/>
            <w:vAlign w:val="center"/>
            <w:hideMark/>
          </w:tcPr>
          <w:p w14:paraId="1176EC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A62F2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66,57/8,84</w:t>
            </w:r>
          </w:p>
        </w:tc>
        <w:tc>
          <w:tcPr>
            <w:tcW w:w="1395" w:type="dxa"/>
            <w:tcBorders>
              <w:top w:val="nil"/>
              <w:left w:val="nil"/>
              <w:bottom w:val="single" w:sz="4" w:space="0" w:color="auto"/>
              <w:right w:val="single" w:sz="4" w:space="0" w:color="auto"/>
            </w:tcBorders>
            <w:shd w:val="clear" w:color="000000" w:fill="FFFFFF"/>
            <w:vAlign w:val="center"/>
            <w:hideMark/>
          </w:tcPr>
          <w:p w14:paraId="60EECB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3FA2C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66,57/8,84</w:t>
            </w:r>
          </w:p>
        </w:tc>
        <w:tc>
          <w:tcPr>
            <w:tcW w:w="1274" w:type="dxa"/>
            <w:tcBorders>
              <w:top w:val="nil"/>
              <w:left w:val="nil"/>
              <w:bottom w:val="single" w:sz="4" w:space="0" w:color="auto"/>
              <w:right w:val="single" w:sz="4" w:space="0" w:color="auto"/>
            </w:tcBorders>
            <w:shd w:val="clear" w:color="auto" w:fill="auto"/>
            <w:noWrap/>
            <w:vAlign w:val="bottom"/>
            <w:hideMark/>
          </w:tcPr>
          <w:p w14:paraId="6F8926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7D5BE4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026D3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w:t>
            </w:r>
          </w:p>
        </w:tc>
        <w:tc>
          <w:tcPr>
            <w:tcW w:w="1357" w:type="dxa"/>
            <w:tcBorders>
              <w:top w:val="nil"/>
              <w:left w:val="nil"/>
              <w:bottom w:val="single" w:sz="4" w:space="0" w:color="auto"/>
              <w:right w:val="single" w:sz="4" w:space="0" w:color="auto"/>
            </w:tcBorders>
            <w:shd w:val="clear" w:color="000000" w:fill="FFFFFF"/>
            <w:vAlign w:val="center"/>
            <w:hideMark/>
          </w:tcPr>
          <w:p w14:paraId="5C9EB0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EF65A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w:t>
            </w:r>
          </w:p>
        </w:tc>
        <w:tc>
          <w:tcPr>
            <w:tcW w:w="1238" w:type="dxa"/>
            <w:tcBorders>
              <w:top w:val="nil"/>
              <w:left w:val="nil"/>
              <w:bottom w:val="single" w:sz="4" w:space="0" w:color="auto"/>
              <w:right w:val="nil"/>
            </w:tcBorders>
            <w:shd w:val="clear" w:color="000000" w:fill="FFFFFF"/>
            <w:vAlign w:val="center"/>
            <w:hideMark/>
          </w:tcPr>
          <w:p w14:paraId="5BED4C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A75A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44752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F2EA0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0,2338</w:t>
            </w:r>
          </w:p>
        </w:tc>
        <w:tc>
          <w:tcPr>
            <w:tcW w:w="1267" w:type="dxa"/>
            <w:tcBorders>
              <w:top w:val="nil"/>
              <w:left w:val="nil"/>
              <w:bottom w:val="single" w:sz="4" w:space="0" w:color="auto"/>
              <w:right w:val="single" w:sz="4" w:space="0" w:color="auto"/>
            </w:tcBorders>
            <w:shd w:val="clear" w:color="auto" w:fill="auto"/>
            <w:vAlign w:val="center"/>
            <w:hideMark/>
          </w:tcPr>
          <w:p w14:paraId="5ADAF5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D19FD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85,33/11,33</w:t>
            </w:r>
          </w:p>
        </w:tc>
        <w:tc>
          <w:tcPr>
            <w:tcW w:w="1395" w:type="dxa"/>
            <w:tcBorders>
              <w:top w:val="nil"/>
              <w:left w:val="nil"/>
              <w:bottom w:val="single" w:sz="4" w:space="0" w:color="auto"/>
              <w:right w:val="single" w:sz="4" w:space="0" w:color="auto"/>
            </w:tcBorders>
            <w:shd w:val="clear" w:color="000000" w:fill="FFFFFF"/>
            <w:vAlign w:val="center"/>
            <w:hideMark/>
          </w:tcPr>
          <w:p w14:paraId="092CBC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44A99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85,33/11,33</w:t>
            </w:r>
          </w:p>
        </w:tc>
        <w:tc>
          <w:tcPr>
            <w:tcW w:w="1274" w:type="dxa"/>
            <w:tcBorders>
              <w:top w:val="nil"/>
              <w:left w:val="nil"/>
              <w:bottom w:val="single" w:sz="4" w:space="0" w:color="auto"/>
              <w:right w:val="single" w:sz="4" w:space="0" w:color="auto"/>
            </w:tcBorders>
            <w:shd w:val="clear" w:color="auto" w:fill="auto"/>
            <w:noWrap/>
            <w:vAlign w:val="bottom"/>
            <w:hideMark/>
          </w:tcPr>
          <w:p w14:paraId="0CEC14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63EFB2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DF16D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w:t>
            </w:r>
          </w:p>
        </w:tc>
        <w:tc>
          <w:tcPr>
            <w:tcW w:w="1357" w:type="dxa"/>
            <w:tcBorders>
              <w:top w:val="nil"/>
              <w:left w:val="nil"/>
              <w:bottom w:val="single" w:sz="4" w:space="0" w:color="auto"/>
              <w:right w:val="single" w:sz="4" w:space="0" w:color="auto"/>
            </w:tcBorders>
            <w:shd w:val="clear" w:color="000000" w:fill="FFFFFF"/>
            <w:vAlign w:val="center"/>
            <w:hideMark/>
          </w:tcPr>
          <w:p w14:paraId="720C55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E30B8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w:t>
            </w:r>
          </w:p>
        </w:tc>
        <w:tc>
          <w:tcPr>
            <w:tcW w:w="1238" w:type="dxa"/>
            <w:tcBorders>
              <w:top w:val="nil"/>
              <w:left w:val="nil"/>
              <w:bottom w:val="single" w:sz="4" w:space="0" w:color="auto"/>
              <w:right w:val="nil"/>
            </w:tcBorders>
            <w:shd w:val="clear" w:color="000000" w:fill="FFFFFF"/>
            <w:vAlign w:val="center"/>
            <w:hideMark/>
          </w:tcPr>
          <w:p w14:paraId="0E35E2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4442C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65BE3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E27A6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0,2532</w:t>
            </w:r>
          </w:p>
        </w:tc>
        <w:tc>
          <w:tcPr>
            <w:tcW w:w="1267" w:type="dxa"/>
            <w:tcBorders>
              <w:top w:val="nil"/>
              <w:left w:val="nil"/>
              <w:bottom w:val="single" w:sz="4" w:space="0" w:color="auto"/>
              <w:right w:val="single" w:sz="4" w:space="0" w:color="auto"/>
            </w:tcBorders>
            <w:shd w:val="clear" w:color="auto" w:fill="auto"/>
            <w:vAlign w:val="center"/>
            <w:hideMark/>
          </w:tcPr>
          <w:p w14:paraId="221E91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9C163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92,41/12,26</w:t>
            </w:r>
          </w:p>
        </w:tc>
        <w:tc>
          <w:tcPr>
            <w:tcW w:w="1395" w:type="dxa"/>
            <w:tcBorders>
              <w:top w:val="nil"/>
              <w:left w:val="nil"/>
              <w:bottom w:val="single" w:sz="4" w:space="0" w:color="auto"/>
              <w:right w:val="single" w:sz="4" w:space="0" w:color="auto"/>
            </w:tcBorders>
            <w:shd w:val="clear" w:color="000000" w:fill="FFFFFF"/>
            <w:vAlign w:val="center"/>
            <w:hideMark/>
          </w:tcPr>
          <w:p w14:paraId="5B0950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F5335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92,41/12,26</w:t>
            </w:r>
          </w:p>
        </w:tc>
        <w:tc>
          <w:tcPr>
            <w:tcW w:w="1274" w:type="dxa"/>
            <w:tcBorders>
              <w:top w:val="nil"/>
              <w:left w:val="nil"/>
              <w:bottom w:val="single" w:sz="4" w:space="0" w:color="auto"/>
              <w:right w:val="single" w:sz="4" w:space="0" w:color="auto"/>
            </w:tcBorders>
            <w:shd w:val="clear" w:color="auto" w:fill="auto"/>
            <w:noWrap/>
            <w:vAlign w:val="bottom"/>
            <w:hideMark/>
          </w:tcPr>
          <w:p w14:paraId="0634E4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6CF497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93654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w:t>
            </w:r>
          </w:p>
        </w:tc>
        <w:tc>
          <w:tcPr>
            <w:tcW w:w="1357" w:type="dxa"/>
            <w:tcBorders>
              <w:top w:val="nil"/>
              <w:left w:val="nil"/>
              <w:bottom w:val="single" w:sz="4" w:space="0" w:color="auto"/>
              <w:right w:val="single" w:sz="4" w:space="0" w:color="auto"/>
            </w:tcBorders>
            <w:shd w:val="clear" w:color="000000" w:fill="FFFFFF"/>
            <w:vAlign w:val="center"/>
            <w:hideMark/>
          </w:tcPr>
          <w:p w14:paraId="245094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253B1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w:t>
            </w:r>
          </w:p>
        </w:tc>
        <w:tc>
          <w:tcPr>
            <w:tcW w:w="1238" w:type="dxa"/>
            <w:tcBorders>
              <w:top w:val="nil"/>
              <w:left w:val="nil"/>
              <w:bottom w:val="single" w:sz="4" w:space="0" w:color="auto"/>
              <w:right w:val="nil"/>
            </w:tcBorders>
            <w:shd w:val="clear" w:color="000000" w:fill="FFFFFF"/>
            <w:vAlign w:val="center"/>
            <w:hideMark/>
          </w:tcPr>
          <w:p w14:paraId="1FBCA8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3A863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E0137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FC58F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0,0036</w:t>
            </w:r>
          </w:p>
        </w:tc>
        <w:tc>
          <w:tcPr>
            <w:tcW w:w="1267" w:type="dxa"/>
            <w:tcBorders>
              <w:top w:val="nil"/>
              <w:left w:val="nil"/>
              <w:bottom w:val="single" w:sz="4" w:space="0" w:color="auto"/>
              <w:right w:val="single" w:sz="4" w:space="0" w:color="auto"/>
            </w:tcBorders>
            <w:shd w:val="clear" w:color="auto" w:fill="auto"/>
            <w:vAlign w:val="center"/>
            <w:hideMark/>
          </w:tcPr>
          <w:p w14:paraId="39177E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54F57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1,31/0,17</w:t>
            </w:r>
          </w:p>
        </w:tc>
        <w:tc>
          <w:tcPr>
            <w:tcW w:w="1395" w:type="dxa"/>
            <w:tcBorders>
              <w:top w:val="nil"/>
              <w:left w:val="nil"/>
              <w:bottom w:val="single" w:sz="4" w:space="0" w:color="auto"/>
              <w:right w:val="single" w:sz="4" w:space="0" w:color="auto"/>
            </w:tcBorders>
            <w:shd w:val="clear" w:color="000000" w:fill="FFFFFF"/>
            <w:vAlign w:val="center"/>
            <w:hideMark/>
          </w:tcPr>
          <w:p w14:paraId="5FD66E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064E8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1,31/0,17</w:t>
            </w:r>
          </w:p>
        </w:tc>
        <w:tc>
          <w:tcPr>
            <w:tcW w:w="1274" w:type="dxa"/>
            <w:tcBorders>
              <w:top w:val="nil"/>
              <w:left w:val="nil"/>
              <w:bottom w:val="single" w:sz="4" w:space="0" w:color="auto"/>
              <w:right w:val="single" w:sz="4" w:space="0" w:color="auto"/>
            </w:tcBorders>
            <w:shd w:val="clear" w:color="auto" w:fill="auto"/>
            <w:noWrap/>
            <w:vAlign w:val="bottom"/>
            <w:hideMark/>
          </w:tcPr>
          <w:p w14:paraId="7A298B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B88F07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94193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w:t>
            </w:r>
          </w:p>
        </w:tc>
        <w:tc>
          <w:tcPr>
            <w:tcW w:w="1357" w:type="dxa"/>
            <w:tcBorders>
              <w:top w:val="nil"/>
              <w:left w:val="nil"/>
              <w:bottom w:val="single" w:sz="4" w:space="0" w:color="auto"/>
              <w:right w:val="single" w:sz="4" w:space="0" w:color="auto"/>
            </w:tcBorders>
            <w:shd w:val="clear" w:color="000000" w:fill="FFFFFF"/>
            <w:vAlign w:val="center"/>
            <w:hideMark/>
          </w:tcPr>
          <w:p w14:paraId="63CCFC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A118B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w:t>
            </w:r>
          </w:p>
        </w:tc>
        <w:tc>
          <w:tcPr>
            <w:tcW w:w="1238" w:type="dxa"/>
            <w:tcBorders>
              <w:top w:val="nil"/>
              <w:left w:val="nil"/>
              <w:bottom w:val="single" w:sz="4" w:space="0" w:color="auto"/>
              <w:right w:val="nil"/>
            </w:tcBorders>
            <w:shd w:val="clear" w:color="000000" w:fill="FFFFFF"/>
            <w:vAlign w:val="center"/>
            <w:hideMark/>
          </w:tcPr>
          <w:p w14:paraId="1E139D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19889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3E0B6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EBE22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0,0396</w:t>
            </w:r>
          </w:p>
        </w:tc>
        <w:tc>
          <w:tcPr>
            <w:tcW w:w="1267" w:type="dxa"/>
            <w:tcBorders>
              <w:top w:val="nil"/>
              <w:left w:val="nil"/>
              <w:bottom w:val="single" w:sz="4" w:space="0" w:color="auto"/>
              <w:right w:val="single" w:sz="4" w:space="0" w:color="auto"/>
            </w:tcBorders>
            <w:shd w:val="clear" w:color="auto" w:fill="auto"/>
            <w:vAlign w:val="center"/>
            <w:hideMark/>
          </w:tcPr>
          <w:p w14:paraId="3F32FF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2773C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395" w:type="dxa"/>
            <w:tcBorders>
              <w:top w:val="nil"/>
              <w:left w:val="nil"/>
              <w:bottom w:val="single" w:sz="4" w:space="0" w:color="auto"/>
              <w:right w:val="single" w:sz="4" w:space="0" w:color="auto"/>
            </w:tcBorders>
            <w:shd w:val="clear" w:color="000000" w:fill="FFFFFF"/>
            <w:vAlign w:val="center"/>
            <w:hideMark/>
          </w:tcPr>
          <w:p w14:paraId="536081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8657E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274" w:type="dxa"/>
            <w:tcBorders>
              <w:top w:val="nil"/>
              <w:left w:val="nil"/>
              <w:bottom w:val="single" w:sz="4" w:space="0" w:color="auto"/>
              <w:right w:val="single" w:sz="4" w:space="0" w:color="auto"/>
            </w:tcBorders>
            <w:shd w:val="clear" w:color="auto" w:fill="auto"/>
            <w:noWrap/>
            <w:vAlign w:val="bottom"/>
            <w:hideMark/>
          </w:tcPr>
          <w:p w14:paraId="28B965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CC386F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F7E19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w:t>
            </w:r>
          </w:p>
        </w:tc>
        <w:tc>
          <w:tcPr>
            <w:tcW w:w="1357" w:type="dxa"/>
            <w:tcBorders>
              <w:top w:val="nil"/>
              <w:left w:val="nil"/>
              <w:bottom w:val="single" w:sz="4" w:space="0" w:color="auto"/>
              <w:right w:val="single" w:sz="4" w:space="0" w:color="auto"/>
            </w:tcBorders>
            <w:shd w:val="clear" w:color="000000" w:fill="FFFFFF"/>
            <w:vAlign w:val="center"/>
            <w:hideMark/>
          </w:tcPr>
          <w:p w14:paraId="23A882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29808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w:t>
            </w:r>
          </w:p>
        </w:tc>
        <w:tc>
          <w:tcPr>
            <w:tcW w:w="1238" w:type="dxa"/>
            <w:tcBorders>
              <w:top w:val="nil"/>
              <w:left w:val="nil"/>
              <w:bottom w:val="single" w:sz="4" w:space="0" w:color="auto"/>
              <w:right w:val="nil"/>
            </w:tcBorders>
            <w:shd w:val="clear" w:color="000000" w:fill="FFFFFF"/>
            <w:vAlign w:val="center"/>
            <w:hideMark/>
          </w:tcPr>
          <w:p w14:paraId="6D9235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0F1F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8371E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5A860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0,0619</w:t>
            </w:r>
          </w:p>
        </w:tc>
        <w:tc>
          <w:tcPr>
            <w:tcW w:w="1267" w:type="dxa"/>
            <w:tcBorders>
              <w:top w:val="nil"/>
              <w:left w:val="nil"/>
              <w:bottom w:val="single" w:sz="4" w:space="0" w:color="auto"/>
              <w:right w:val="single" w:sz="4" w:space="0" w:color="auto"/>
            </w:tcBorders>
            <w:shd w:val="clear" w:color="auto" w:fill="auto"/>
            <w:vAlign w:val="center"/>
            <w:hideMark/>
          </w:tcPr>
          <w:p w14:paraId="479941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D775F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22,59/2,99</w:t>
            </w:r>
          </w:p>
        </w:tc>
        <w:tc>
          <w:tcPr>
            <w:tcW w:w="1395" w:type="dxa"/>
            <w:tcBorders>
              <w:top w:val="nil"/>
              <w:left w:val="nil"/>
              <w:bottom w:val="single" w:sz="4" w:space="0" w:color="auto"/>
              <w:right w:val="single" w:sz="4" w:space="0" w:color="auto"/>
            </w:tcBorders>
            <w:shd w:val="clear" w:color="000000" w:fill="FFFFFF"/>
            <w:vAlign w:val="center"/>
            <w:hideMark/>
          </w:tcPr>
          <w:p w14:paraId="478C44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B1B91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22,59/2,99</w:t>
            </w:r>
          </w:p>
        </w:tc>
        <w:tc>
          <w:tcPr>
            <w:tcW w:w="1274" w:type="dxa"/>
            <w:tcBorders>
              <w:top w:val="nil"/>
              <w:left w:val="nil"/>
              <w:bottom w:val="single" w:sz="4" w:space="0" w:color="auto"/>
              <w:right w:val="single" w:sz="4" w:space="0" w:color="auto"/>
            </w:tcBorders>
            <w:shd w:val="clear" w:color="auto" w:fill="auto"/>
            <w:noWrap/>
            <w:vAlign w:val="bottom"/>
            <w:hideMark/>
          </w:tcPr>
          <w:p w14:paraId="1BB228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43368D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41DDC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w:t>
            </w:r>
          </w:p>
        </w:tc>
        <w:tc>
          <w:tcPr>
            <w:tcW w:w="1357" w:type="dxa"/>
            <w:tcBorders>
              <w:top w:val="nil"/>
              <w:left w:val="nil"/>
              <w:bottom w:val="single" w:sz="4" w:space="0" w:color="auto"/>
              <w:right w:val="single" w:sz="4" w:space="0" w:color="auto"/>
            </w:tcBorders>
            <w:shd w:val="clear" w:color="000000" w:fill="FFFFFF"/>
            <w:vAlign w:val="center"/>
            <w:hideMark/>
          </w:tcPr>
          <w:p w14:paraId="58A945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0E1E4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w:t>
            </w:r>
          </w:p>
        </w:tc>
        <w:tc>
          <w:tcPr>
            <w:tcW w:w="1238" w:type="dxa"/>
            <w:tcBorders>
              <w:top w:val="nil"/>
              <w:left w:val="nil"/>
              <w:bottom w:val="single" w:sz="4" w:space="0" w:color="auto"/>
              <w:right w:val="nil"/>
            </w:tcBorders>
            <w:shd w:val="clear" w:color="000000" w:fill="FFFFFF"/>
            <w:vAlign w:val="center"/>
            <w:hideMark/>
          </w:tcPr>
          <w:p w14:paraId="24F851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566/6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54A1B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7114E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E059A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0,0424</w:t>
            </w:r>
          </w:p>
        </w:tc>
        <w:tc>
          <w:tcPr>
            <w:tcW w:w="1267" w:type="dxa"/>
            <w:tcBorders>
              <w:top w:val="nil"/>
              <w:left w:val="nil"/>
              <w:bottom w:val="single" w:sz="4" w:space="0" w:color="auto"/>
              <w:right w:val="single" w:sz="4" w:space="0" w:color="auto"/>
            </w:tcBorders>
            <w:shd w:val="clear" w:color="auto" w:fill="auto"/>
            <w:vAlign w:val="center"/>
            <w:hideMark/>
          </w:tcPr>
          <w:p w14:paraId="580B8A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DC5B9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15,47/2,05</w:t>
            </w:r>
          </w:p>
        </w:tc>
        <w:tc>
          <w:tcPr>
            <w:tcW w:w="1395" w:type="dxa"/>
            <w:tcBorders>
              <w:top w:val="nil"/>
              <w:left w:val="nil"/>
              <w:bottom w:val="single" w:sz="4" w:space="0" w:color="auto"/>
              <w:right w:val="single" w:sz="4" w:space="0" w:color="auto"/>
            </w:tcBorders>
            <w:shd w:val="clear" w:color="000000" w:fill="FFFFFF"/>
            <w:vAlign w:val="center"/>
            <w:hideMark/>
          </w:tcPr>
          <w:p w14:paraId="357074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63B69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15,47/2,05</w:t>
            </w:r>
          </w:p>
        </w:tc>
        <w:tc>
          <w:tcPr>
            <w:tcW w:w="1274" w:type="dxa"/>
            <w:tcBorders>
              <w:top w:val="nil"/>
              <w:left w:val="nil"/>
              <w:bottom w:val="single" w:sz="4" w:space="0" w:color="auto"/>
              <w:right w:val="single" w:sz="4" w:space="0" w:color="auto"/>
            </w:tcBorders>
            <w:shd w:val="clear" w:color="auto" w:fill="auto"/>
            <w:noWrap/>
            <w:vAlign w:val="bottom"/>
            <w:hideMark/>
          </w:tcPr>
          <w:p w14:paraId="204C24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1CE7D7D"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34A71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w:t>
            </w:r>
          </w:p>
        </w:tc>
        <w:tc>
          <w:tcPr>
            <w:tcW w:w="1357" w:type="dxa"/>
            <w:tcBorders>
              <w:top w:val="nil"/>
              <w:left w:val="nil"/>
              <w:bottom w:val="single" w:sz="4" w:space="0" w:color="auto"/>
              <w:right w:val="single" w:sz="4" w:space="0" w:color="auto"/>
            </w:tcBorders>
            <w:shd w:val="clear" w:color="000000" w:fill="FFFFFF"/>
            <w:vAlign w:val="center"/>
            <w:hideMark/>
          </w:tcPr>
          <w:p w14:paraId="39FD84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DCEC6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w:t>
            </w:r>
          </w:p>
        </w:tc>
        <w:tc>
          <w:tcPr>
            <w:tcW w:w="1238" w:type="dxa"/>
            <w:tcBorders>
              <w:top w:val="nil"/>
              <w:left w:val="nil"/>
              <w:bottom w:val="single" w:sz="4" w:space="0" w:color="auto"/>
              <w:right w:val="nil"/>
            </w:tcBorders>
            <w:shd w:val="clear" w:color="000000" w:fill="FFFFFF"/>
            <w:vAlign w:val="center"/>
            <w:hideMark/>
          </w:tcPr>
          <w:p w14:paraId="109898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18E4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AF835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F2569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0,5985</w:t>
            </w:r>
          </w:p>
        </w:tc>
        <w:tc>
          <w:tcPr>
            <w:tcW w:w="1267" w:type="dxa"/>
            <w:tcBorders>
              <w:top w:val="nil"/>
              <w:left w:val="nil"/>
              <w:bottom w:val="single" w:sz="4" w:space="0" w:color="auto"/>
              <w:right w:val="single" w:sz="4" w:space="0" w:color="auto"/>
            </w:tcBorders>
            <w:shd w:val="clear" w:color="auto" w:fill="auto"/>
            <w:vAlign w:val="center"/>
            <w:hideMark/>
          </w:tcPr>
          <w:p w14:paraId="595EEF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A128D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201,09/26,69</w:t>
            </w:r>
          </w:p>
        </w:tc>
        <w:tc>
          <w:tcPr>
            <w:tcW w:w="1395" w:type="dxa"/>
            <w:tcBorders>
              <w:top w:val="nil"/>
              <w:left w:val="nil"/>
              <w:bottom w:val="single" w:sz="4" w:space="0" w:color="auto"/>
              <w:right w:val="single" w:sz="4" w:space="0" w:color="auto"/>
            </w:tcBorders>
            <w:shd w:val="clear" w:color="000000" w:fill="FFFFFF"/>
            <w:noWrap/>
            <w:vAlign w:val="center"/>
            <w:hideMark/>
          </w:tcPr>
          <w:p w14:paraId="24DA57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7568E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201,09/26,69</w:t>
            </w:r>
          </w:p>
        </w:tc>
        <w:tc>
          <w:tcPr>
            <w:tcW w:w="1274" w:type="dxa"/>
            <w:tcBorders>
              <w:top w:val="nil"/>
              <w:left w:val="nil"/>
              <w:bottom w:val="single" w:sz="4" w:space="0" w:color="auto"/>
              <w:right w:val="single" w:sz="4" w:space="0" w:color="auto"/>
            </w:tcBorders>
            <w:shd w:val="clear" w:color="auto" w:fill="auto"/>
            <w:noWrap/>
            <w:vAlign w:val="bottom"/>
            <w:hideMark/>
          </w:tcPr>
          <w:p w14:paraId="7EA317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5AAC4F3"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9B103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w:t>
            </w:r>
          </w:p>
        </w:tc>
        <w:tc>
          <w:tcPr>
            <w:tcW w:w="1357" w:type="dxa"/>
            <w:tcBorders>
              <w:top w:val="nil"/>
              <w:left w:val="nil"/>
              <w:bottom w:val="single" w:sz="4" w:space="0" w:color="auto"/>
              <w:right w:val="single" w:sz="4" w:space="0" w:color="auto"/>
            </w:tcBorders>
            <w:shd w:val="clear" w:color="000000" w:fill="FFFFFF"/>
            <w:vAlign w:val="center"/>
            <w:hideMark/>
          </w:tcPr>
          <w:p w14:paraId="16F125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double" w:sz="6" w:space="0" w:color="auto"/>
              <w:left w:val="nil"/>
              <w:bottom w:val="single" w:sz="4" w:space="0" w:color="auto"/>
              <w:right w:val="single" w:sz="4" w:space="0" w:color="auto"/>
            </w:tcBorders>
            <w:shd w:val="clear" w:color="000000" w:fill="FFFFFF"/>
            <w:vAlign w:val="center"/>
            <w:hideMark/>
          </w:tcPr>
          <w:p w14:paraId="3C28DC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w:t>
            </w:r>
          </w:p>
        </w:tc>
        <w:tc>
          <w:tcPr>
            <w:tcW w:w="1238" w:type="dxa"/>
            <w:tcBorders>
              <w:top w:val="nil"/>
              <w:left w:val="nil"/>
              <w:bottom w:val="single" w:sz="4" w:space="0" w:color="auto"/>
              <w:right w:val="nil"/>
            </w:tcBorders>
            <w:shd w:val="clear" w:color="000000" w:fill="FFFFFF"/>
            <w:vAlign w:val="center"/>
            <w:hideMark/>
          </w:tcPr>
          <w:p w14:paraId="06B1C2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569/10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C6C64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562D3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B5A96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0,1018</w:t>
            </w:r>
          </w:p>
        </w:tc>
        <w:tc>
          <w:tcPr>
            <w:tcW w:w="1267" w:type="dxa"/>
            <w:tcBorders>
              <w:top w:val="nil"/>
              <w:left w:val="nil"/>
              <w:bottom w:val="single" w:sz="4" w:space="0" w:color="auto"/>
              <w:right w:val="single" w:sz="4" w:space="0" w:color="auto"/>
            </w:tcBorders>
            <w:shd w:val="clear" w:color="auto" w:fill="auto"/>
            <w:vAlign w:val="center"/>
            <w:hideMark/>
          </w:tcPr>
          <w:p w14:paraId="2D5EA4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2DE63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37,15/4,93</w:t>
            </w:r>
          </w:p>
        </w:tc>
        <w:tc>
          <w:tcPr>
            <w:tcW w:w="1395" w:type="dxa"/>
            <w:tcBorders>
              <w:top w:val="nil"/>
              <w:left w:val="nil"/>
              <w:bottom w:val="single" w:sz="4" w:space="0" w:color="auto"/>
              <w:right w:val="single" w:sz="4" w:space="0" w:color="auto"/>
            </w:tcBorders>
            <w:shd w:val="clear" w:color="000000" w:fill="FFFFFF"/>
            <w:noWrap/>
            <w:vAlign w:val="center"/>
            <w:hideMark/>
          </w:tcPr>
          <w:p w14:paraId="48A087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18A8B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37,15/4,93</w:t>
            </w:r>
          </w:p>
        </w:tc>
        <w:tc>
          <w:tcPr>
            <w:tcW w:w="1274" w:type="dxa"/>
            <w:tcBorders>
              <w:top w:val="nil"/>
              <w:left w:val="nil"/>
              <w:bottom w:val="single" w:sz="4" w:space="0" w:color="auto"/>
              <w:right w:val="single" w:sz="4" w:space="0" w:color="auto"/>
            </w:tcBorders>
            <w:shd w:val="clear" w:color="auto" w:fill="auto"/>
            <w:noWrap/>
            <w:vAlign w:val="bottom"/>
            <w:hideMark/>
          </w:tcPr>
          <w:p w14:paraId="4B090F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2055A1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35270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w:t>
            </w:r>
          </w:p>
        </w:tc>
        <w:tc>
          <w:tcPr>
            <w:tcW w:w="1357" w:type="dxa"/>
            <w:tcBorders>
              <w:top w:val="nil"/>
              <w:left w:val="nil"/>
              <w:bottom w:val="single" w:sz="4" w:space="0" w:color="auto"/>
              <w:right w:val="single" w:sz="4" w:space="0" w:color="auto"/>
            </w:tcBorders>
            <w:shd w:val="clear" w:color="000000" w:fill="FFFFFF"/>
            <w:vAlign w:val="center"/>
            <w:hideMark/>
          </w:tcPr>
          <w:p w14:paraId="3CA356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136C0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w:t>
            </w:r>
          </w:p>
        </w:tc>
        <w:tc>
          <w:tcPr>
            <w:tcW w:w="1238" w:type="dxa"/>
            <w:tcBorders>
              <w:top w:val="nil"/>
              <w:left w:val="nil"/>
              <w:bottom w:val="single" w:sz="4" w:space="0" w:color="auto"/>
              <w:right w:val="nil"/>
            </w:tcBorders>
            <w:shd w:val="clear" w:color="000000" w:fill="FFFFFF"/>
            <w:vAlign w:val="center"/>
            <w:hideMark/>
          </w:tcPr>
          <w:p w14:paraId="0C785E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0C8D6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33DD89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503AA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0,2100</w:t>
            </w:r>
          </w:p>
        </w:tc>
        <w:tc>
          <w:tcPr>
            <w:tcW w:w="1267" w:type="dxa"/>
            <w:tcBorders>
              <w:top w:val="nil"/>
              <w:left w:val="nil"/>
              <w:bottom w:val="single" w:sz="4" w:space="0" w:color="auto"/>
              <w:right w:val="single" w:sz="4" w:space="0" w:color="auto"/>
            </w:tcBorders>
            <w:shd w:val="clear" w:color="auto" w:fill="auto"/>
            <w:vAlign w:val="center"/>
            <w:hideMark/>
          </w:tcPr>
          <w:p w14:paraId="089E51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CA98F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76,65/10,17</w:t>
            </w:r>
          </w:p>
        </w:tc>
        <w:tc>
          <w:tcPr>
            <w:tcW w:w="1395" w:type="dxa"/>
            <w:tcBorders>
              <w:top w:val="nil"/>
              <w:left w:val="nil"/>
              <w:bottom w:val="single" w:sz="4" w:space="0" w:color="auto"/>
              <w:right w:val="single" w:sz="4" w:space="0" w:color="auto"/>
            </w:tcBorders>
            <w:shd w:val="clear" w:color="000000" w:fill="FFFFFF"/>
            <w:vAlign w:val="center"/>
            <w:hideMark/>
          </w:tcPr>
          <w:p w14:paraId="4FE70F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E509D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76,65/10,17</w:t>
            </w:r>
          </w:p>
        </w:tc>
        <w:tc>
          <w:tcPr>
            <w:tcW w:w="1274" w:type="dxa"/>
            <w:tcBorders>
              <w:top w:val="nil"/>
              <w:left w:val="nil"/>
              <w:bottom w:val="single" w:sz="4" w:space="0" w:color="auto"/>
              <w:right w:val="single" w:sz="4" w:space="0" w:color="auto"/>
            </w:tcBorders>
            <w:shd w:val="clear" w:color="auto" w:fill="auto"/>
            <w:noWrap/>
            <w:vAlign w:val="bottom"/>
            <w:hideMark/>
          </w:tcPr>
          <w:p w14:paraId="25B594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CDB26F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5E85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w:t>
            </w:r>
          </w:p>
        </w:tc>
        <w:tc>
          <w:tcPr>
            <w:tcW w:w="1357" w:type="dxa"/>
            <w:tcBorders>
              <w:top w:val="nil"/>
              <w:left w:val="nil"/>
              <w:bottom w:val="single" w:sz="4" w:space="0" w:color="auto"/>
              <w:right w:val="single" w:sz="4" w:space="0" w:color="auto"/>
            </w:tcBorders>
            <w:shd w:val="clear" w:color="000000" w:fill="FFFFFF"/>
            <w:vAlign w:val="center"/>
            <w:hideMark/>
          </w:tcPr>
          <w:p w14:paraId="5F268C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4F901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w:t>
            </w:r>
          </w:p>
        </w:tc>
        <w:tc>
          <w:tcPr>
            <w:tcW w:w="1238" w:type="dxa"/>
            <w:tcBorders>
              <w:top w:val="nil"/>
              <w:left w:val="nil"/>
              <w:bottom w:val="single" w:sz="4" w:space="0" w:color="auto"/>
              <w:right w:val="nil"/>
            </w:tcBorders>
            <w:shd w:val="clear" w:color="000000" w:fill="FFFFFF"/>
            <w:vAlign w:val="center"/>
            <w:hideMark/>
          </w:tcPr>
          <w:p w14:paraId="3FB07F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1221B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475B3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27F51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0,0525</w:t>
            </w:r>
          </w:p>
        </w:tc>
        <w:tc>
          <w:tcPr>
            <w:tcW w:w="1267" w:type="dxa"/>
            <w:tcBorders>
              <w:top w:val="nil"/>
              <w:left w:val="nil"/>
              <w:bottom w:val="single" w:sz="4" w:space="0" w:color="auto"/>
              <w:right w:val="single" w:sz="4" w:space="0" w:color="auto"/>
            </w:tcBorders>
            <w:shd w:val="clear" w:color="auto" w:fill="auto"/>
            <w:vAlign w:val="center"/>
            <w:hideMark/>
          </w:tcPr>
          <w:p w14:paraId="1961DF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AD6E5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19,16/2,54</w:t>
            </w:r>
          </w:p>
        </w:tc>
        <w:tc>
          <w:tcPr>
            <w:tcW w:w="1395" w:type="dxa"/>
            <w:tcBorders>
              <w:top w:val="nil"/>
              <w:left w:val="nil"/>
              <w:bottom w:val="single" w:sz="4" w:space="0" w:color="auto"/>
              <w:right w:val="single" w:sz="4" w:space="0" w:color="auto"/>
            </w:tcBorders>
            <w:shd w:val="clear" w:color="000000" w:fill="FFFFFF"/>
            <w:vAlign w:val="center"/>
            <w:hideMark/>
          </w:tcPr>
          <w:p w14:paraId="013AB7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494DA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19,16/2,54</w:t>
            </w:r>
          </w:p>
        </w:tc>
        <w:tc>
          <w:tcPr>
            <w:tcW w:w="1274" w:type="dxa"/>
            <w:tcBorders>
              <w:top w:val="nil"/>
              <w:left w:val="nil"/>
              <w:bottom w:val="single" w:sz="4" w:space="0" w:color="auto"/>
              <w:right w:val="single" w:sz="4" w:space="0" w:color="auto"/>
            </w:tcBorders>
            <w:shd w:val="clear" w:color="auto" w:fill="auto"/>
            <w:noWrap/>
            <w:vAlign w:val="bottom"/>
            <w:hideMark/>
          </w:tcPr>
          <w:p w14:paraId="1D915E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8B3E6A7"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E734C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w:t>
            </w:r>
          </w:p>
        </w:tc>
        <w:tc>
          <w:tcPr>
            <w:tcW w:w="1357" w:type="dxa"/>
            <w:tcBorders>
              <w:top w:val="nil"/>
              <w:left w:val="nil"/>
              <w:bottom w:val="single" w:sz="4" w:space="0" w:color="auto"/>
              <w:right w:val="single" w:sz="4" w:space="0" w:color="auto"/>
            </w:tcBorders>
            <w:shd w:val="clear" w:color="000000" w:fill="FFFFFF"/>
            <w:vAlign w:val="center"/>
            <w:hideMark/>
          </w:tcPr>
          <w:p w14:paraId="1856BB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26311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w:t>
            </w:r>
          </w:p>
        </w:tc>
        <w:tc>
          <w:tcPr>
            <w:tcW w:w="1238" w:type="dxa"/>
            <w:tcBorders>
              <w:top w:val="nil"/>
              <w:left w:val="nil"/>
              <w:bottom w:val="single" w:sz="4" w:space="0" w:color="auto"/>
              <w:right w:val="nil"/>
            </w:tcBorders>
            <w:shd w:val="clear" w:color="000000" w:fill="FFFFFF"/>
            <w:vAlign w:val="center"/>
            <w:hideMark/>
          </w:tcPr>
          <w:p w14:paraId="3D9343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598E1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50349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A1BF8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0,0129</w:t>
            </w:r>
          </w:p>
        </w:tc>
        <w:tc>
          <w:tcPr>
            <w:tcW w:w="1267" w:type="dxa"/>
            <w:tcBorders>
              <w:top w:val="nil"/>
              <w:left w:val="nil"/>
              <w:bottom w:val="single" w:sz="4" w:space="0" w:color="auto"/>
              <w:right w:val="single" w:sz="4" w:space="0" w:color="auto"/>
            </w:tcBorders>
            <w:shd w:val="clear" w:color="auto" w:fill="auto"/>
            <w:vAlign w:val="center"/>
            <w:hideMark/>
          </w:tcPr>
          <w:p w14:paraId="2E24B1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0A945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395" w:type="dxa"/>
            <w:tcBorders>
              <w:top w:val="nil"/>
              <w:left w:val="nil"/>
              <w:bottom w:val="single" w:sz="4" w:space="0" w:color="auto"/>
              <w:right w:val="single" w:sz="4" w:space="0" w:color="auto"/>
            </w:tcBorders>
            <w:shd w:val="clear" w:color="000000" w:fill="FFFFFF"/>
            <w:vAlign w:val="center"/>
            <w:hideMark/>
          </w:tcPr>
          <w:p w14:paraId="08CC8F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AB741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274" w:type="dxa"/>
            <w:tcBorders>
              <w:top w:val="nil"/>
              <w:left w:val="nil"/>
              <w:bottom w:val="single" w:sz="4" w:space="0" w:color="auto"/>
              <w:right w:val="single" w:sz="4" w:space="0" w:color="auto"/>
            </w:tcBorders>
            <w:shd w:val="clear" w:color="auto" w:fill="auto"/>
            <w:noWrap/>
            <w:vAlign w:val="bottom"/>
            <w:hideMark/>
          </w:tcPr>
          <w:p w14:paraId="535541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437955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8A437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w:t>
            </w:r>
          </w:p>
        </w:tc>
        <w:tc>
          <w:tcPr>
            <w:tcW w:w="1357" w:type="dxa"/>
            <w:tcBorders>
              <w:top w:val="nil"/>
              <w:left w:val="nil"/>
              <w:bottom w:val="single" w:sz="4" w:space="0" w:color="auto"/>
              <w:right w:val="single" w:sz="4" w:space="0" w:color="auto"/>
            </w:tcBorders>
            <w:shd w:val="clear" w:color="000000" w:fill="FFFFFF"/>
            <w:vAlign w:val="center"/>
            <w:hideMark/>
          </w:tcPr>
          <w:p w14:paraId="4F03A1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9462A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w:t>
            </w:r>
          </w:p>
        </w:tc>
        <w:tc>
          <w:tcPr>
            <w:tcW w:w="1238" w:type="dxa"/>
            <w:tcBorders>
              <w:top w:val="nil"/>
              <w:left w:val="nil"/>
              <w:bottom w:val="single" w:sz="4" w:space="0" w:color="auto"/>
              <w:right w:val="nil"/>
            </w:tcBorders>
            <w:shd w:val="clear" w:color="000000" w:fill="FFFFFF"/>
            <w:vAlign w:val="center"/>
            <w:hideMark/>
          </w:tcPr>
          <w:p w14:paraId="73E0A0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B7133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0E417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97791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0,0126</w:t>
            </w:r>
          </w:p>
        </w:tc>
        <w:tc>
          <w:tcPr>
            <w:tcW w:w="1267" w:type="dxa"/>
            <w:tcBorders>
              <w:top w:val="nil"/>
              <w:left w:val="nil"/>
              <w:bottom w:val="single" w:sz="4" w:space="0" w:color="auto"/>
              <w:right w:val="single" w:sz="4" w:space="0" w:color="auto"/>
            </w:tcBorders>
            <w:shd w:val="clear" w:color="auto" w:fill="auto"/>
            <w:vAlign w:val="center"/>
            <w:hideMark/>
          </w:tcPr>
          <w:p w14:paraId="1B068B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52C47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4,59/0,61</w:t>
            </w:r>
          </w:p>
        </w:tc>
        <w:tc>
          <w:tcPr>
            <w:tcW w:w="1395" w:type="dxa"/>
            <w:tcBorders>
              <w:top w:val="nil"/>
              <w:left w:val="nil"/>
              <w:bottom w:val="single" w:sz="4" w:space="0" w:color="auto"/>
              <w:right w:val="single" w:sz="4" w:space="0" w:color="auto"/>
            </w:tcBorders>
            <w:shd w:val="clear" w:color="000000" w:fill="FFFFFF"/>
            <w:vAlign w:val="center"/>
            <w:hideMark/>
          </w:tcPr>
          <w:p w14:paraId="6ECE31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744F6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4,59/0,61</w:t>
            </w:r>
          </w:p>
        </w:tc>
        <w:tc>
          <w:tcPr>
            <w:tcW w:w="1274" w:type="dxa"/>
            <w:tcBorders>
              <w:top w:val="nil"/>
              <w:left w:val="nil"/>
              <w:bottom w:val="single" w:sz="4" w:space="0" w:color="auto"/>
              <w:right w:val="single" w:sz="4" w:space="0" w:color="auto"/>
            </w:tcBorders>
            <w:shd w:val="clear" w:color="auto" w:fill="auto"/>
            <w:noWrap/>
            <w:vAlign w:val="bottom"/>
            <w:hideMark/>
          </w:tcPr>
          <w:p w14:paraId="2BA56C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3307C7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36A0C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w:t>
            </w:r>
          </w:p>
        </w:tc>
        <w:tc>
          <w:tcPr>
            <w:tcW w:w="1357" w:type="dxa"/>
            <w:tcBorders>
              <w:top w:val="nil"/>
              <w:left w:val="nil"/>
              <w:bottom w:val="single" w:sz="4" w:space="0" w:color="auto"/>
              <w:right w:val="single" w:sz="4" w:space="0" w:color="auto"/>
            </w:tcBorders>
            <w:shd w:val="clear" w:color="000000" w:fill="FFFFFF"/>
            <w:vAlign w:val="center"/>
            <w:hideMark/>
          </w:tcPr>
          <w:p w14:paraId="765FB3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088C9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w:t>
            </w:r>
          </w:p>
        </w:tc>
        <w:tc>
          <w:tcPr>
            <w:tcW w:w="1238" w:type="dxa"/>
            <w:tcBorders>
              <w:top w:val="nil"/>
              <w:left w:val="nil"/>
              <w:bottom w:val="single" w:sz="4" w:space="0" w:color="auto"/>
              <w:right w:val="nil"/>
            </w:tcBorders>
            <w:shd w:val="clear" w:color="000000" w:fill="FFFFFF"/>
            <w:vAlign w:val="center"/>
            <w:hideMark/>
          </w:tcPr>
          <w:p w14:paraId="2AABDB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E0B49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32067E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E2876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0,0633</w:t>
            </w:r>
          </w:p>
        </w:tc>
        <w:tc>
          <w:tcPr>
            <w:tcW w:w="1267" w:type="dxa"/>
            <w:tcBorders>
              <w:top w:val="nil"/>
              <w:left w:val="nil"/>
              <w:bottom w:val="single" w:sz="4" w:space="0" w:color="auto"/>
              <w:right w:val="single" w:sz="4" w:space="0" w:color="auto"/>
            </w:tcBorders>
            <w:shd w:val="clear" w:color="auto" w:fill="auto"/>
            <w:vAlign w:val="center"/>
            <w:hideMark/>
          </w:tcPr>
          <w:p w14:paraId="3166BD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D7392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23,10/3,06</w:t>
            </w:r>
          </w:p>
        </w:tc>
        <w:tc>
          <w:tcPr>
            <w:tcW w:w="1395" w:type="dxa"/>
            <w:tcBorders>
              <w:top w:val="nil"/>
              <w:left w:val="nil"/>
              <w:bottom w:val="single" w:sz="4" w:space="0" w:color="auto"/>
              <w:right w:val="single" w:sz="4" w:space="0" w:color="auto"/>
            </w:tcBorders>
            <w:shd w:val="clear" w:color="000000" w:fill="FFFFFF"/>
            <w:vAlign w:val="center"/>
            <w:hideMark/>
          </w:tcPr>
          <w:p w14:paraId="65CEED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E72D0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23,10/3,06</w:t>
            </w:r>
          </w:p>
        </w:tc>
        <w:tc>
          <w:tcPr>
            <w:tcW w:w="1274" w:type="dxa"/>
            <w:tcBorders>
              <w:top w:val="nil"/>
              <w:left w:val="nil"/>
              <w:bottom w:val="single" w:sz="4" w:space="0" w:color="auto"/>
              <w:right w:val="single" w:sz="4" w:space="0" w:color="auto"/>
            </w:tcBorders>
            <w:shd w:val="clear" w:color="auto" w:fill="auto"/>
            <w:noWrap/>
            <w:vAlign w:val="bottom"/>
            <w:hideMark/>
          </w:tcPr>
          <w:p w14:paraId="25AA59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BA417D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624DD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w:t>
            </w:r>
          </w:p>
        </w:tc>
        <w:tc>
          <w:tcPr>
            <w:tcW w:w="1357" w:type="dxa"/>
            <w:tcBorders>
              <w:top w:val="nil"/>
              <w:left w:val="nil"/>
              <w:bottom w:val="single" w:sz="4" w:space="0" w:color="auto"/>
              <w:right w:val="single" w:sz="4" w:space="0" w:color="auto"/>
            </w:tcBorders>
            <w:shd w:val="clear" w:color="000000" w:fill="FFFFFF"/>
            <w:vAlign w:val="center"/>
            <w:hideMark/>
          </w:tcPr>
          <w:p w14:paraId="0F4C3E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AFB24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w:t>
            </w:r>
          </w:p>
        </w:tc>
        <w:tc>
          <w:tcPr>
            <w:tcW w:w="1238" w:type="dxa"/>
            <w:tcBorders>
              <w:top w:val="nil"/>
              <w:left w:val="nil"/>
              <w:bottom w:val="single" w:sz="4" w:space="0" w:color="auto"/>
              <w:right w:val="nil"/>
            </w:tcBorders>
            <w:shd w:val="clear" w:color="000000" w:fill="FFFFFF"/>
            <w:vAlign w:val="center"/>
            <w:hideMark/>
          </w:tcPr>
          <w:p w14:paraId="0FB1A4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CFF6A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D9397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23997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0,0539</w:t>
            </w:r>
          </w:p>
        </w:tc>
        <w:tc>
          <w:tcPr>
            <w:tcW w:w="1267" w:type="dxa"/>
            <w:tcBorders>
              <w:top w:val="nil"/>
              <w:left w:val="nil"/>
              <w:bottom w:val="single" w:sz="4" w:space="0" w:color="auto"/>
              <w:right w:val="single" w:sz="4" w:space="0" w:color="auto"/>
            </w:tcBorders>
            <w:shd w:val="clear" w:color="auto" w:fill="auto"/>
            <w:vAlign w:val="center"/>
            <w:hideMark/>
          </w:tcPr>
          <w:p w14:paraId="766884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2ABC6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19,67/2,61</w:t>
            </w:r>
          </w:p>
        </w:tc>
        <w:tc>
          <w:tcPr>
            <w:tcW w:w="1395" w:type="dxa"/>
            <w:tcBorders>
              <w:top w:val="nil"/>
              <w:left w:val="nil"/>
              <w:bottom w:val="single" w:sz="4" w:space="0" w:color="auto"/>
              <w:right w:val="single" w:sz="4" w:space="0" w:color="auto"/>
            </w:tcBorders>
            <w:shd w:val="clear" w:color="000000" w:fill="FFFFFF"/>
            <w:vAlign w:val="center"/>
            <w:hideMark/>
          </w:tcPr>
          <w:p w14:paraId="32E243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D31FD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19,67/2,61</w:t>
            </w:r>
          </w:p>
        </w:tc>
        <w:tc>
          <w:tcPr>
            <w:tcW w:w="1274" w:type="dxa"/>
            <w:tcBorders>
              <w:top w:val="nil"/>
              <w:left w:val="nil"/>
              <w:bottom w:val="single" w:sz="4" w:space="0" w:color="auto"/>
              <w:right w:val="single" w:sz="4" w:space="0" w:color="auto"/>
            </w:tcBorders>
            <w:shd w:val="clear" w:color="auto" w:fill="auto"/>
            <w:noWrap/>
            <w:vAlign w:val="bottom"/>
            <w:hideMark/>
          </w:tcPr>
          <w:p w14:paraId="71DB78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788D8C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13462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w:t>
            </w:r>
          </w:p>
        </w:tc>
        <w:tc>
          <w:tcPr>
            <w:tcW w:w="1357" w:type="dxa"/>
            <w:tcBorders>
              <w:top w:val="nil"/>
              <w:left w:val="nil"/>
              <w:bottom w:val="single" w:sz="4" w:space="0" w:color="auto"/>
              <w:right w:val="single" w:sz="4" w:space="0" w:color="auto"/>
            </w:tcBorders>
            <w:shd w:val="clear" w:color="000000" w:fill="FFFFFF"/>
            <w:vAlign w:val="center"/>
            <w:hideMark/>
          </w:tcPr>
          <w:p w14:paraId="41A4AA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52B2B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w:t>
            </w:r>
          </w:p>
        </w:tc>
        <w:tc>
          <w:tcPr>
            <w:tcW w:w="1238" w:type="dxa"/>
            <w:tcBorders>
              <w:top w:val="nil"/>
              <w:left w:val="nil"/>
              <w:bottom w:val="single" w:sz="4" w:space="0" w:color="auto"/>
              <w:right w:val="nil"/>
            </w:tcBorders>
            <w:shd w:val="clear" w:color="000000" w:fill="FFFFFF"/>
            <w:vAlign w:val="center"/>
            <w:hideMark/>
          </w:tcPr>
          <w:p w14:paraId="442283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B264D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77CAE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54F45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0,0921</w:t>
            </w:r>
          </w:p>
        </w:tc>
        <w:tc>
          <w:tcPr>
            <w:tcW w:w="1267" w:type="dxa"/>
            <w:tcBorders>
              <w:top w:val="nil"/>
              <w:left w:val="nil"/>
              <w:bottom w:val="single" w:sz="4" w:space="0" w:color="auto"/>
              <w:right w:val="single" w:sz="4" w:space="0" w:color="auto"/>
            </w:tcBorders>
            <w:shd w:val="clear" w:color="auto" w:fill="auto"/>
            <w:vAlign w:val="center"/>
            <w:hideMark/>
          </w:tcPr>
          <w:p w14:paraId="5D26B7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15666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33,61/4,46</w:t>
            </w:r>
          </w:p>
        </w:tc>
        <w:tc>
          <w:tcPr>
            <w:tcW w:w="1395" w:type="dxa"/>
            <w:tcBorders>
              <w:top w:val="nil"/>
              <w:left w:val="nil"/>
              <w:bottom w:val="single" w:sz="4" w:space="0" w:color="auto"/>
              <w:right w:val="single" w:sz="4" w:space="0" w:color="auto"/>
            </w:tcBorders>
            <w:shd w:val="clear" w:color="000000" w:fill="FFFFFF"/>
            <w:vAlign w:val="center"/>
            <w:hideMark/>
          </w:tcPr>
          <w:p w14:paraId="5AB64A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E5FFA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33,61/4,46</w:t>
            </w:r>
          </w:p>
        </w:tc>
        <w:tc>
          <w:tcPr>
            <w:tcW w:w="1274" w:type="dxa"/>
            <w:tcBorders>
              <w:top w:val="nil"/>
              <w:left w:val="nil"/>
              <w:bottom w:val="single" w:sz="4" w:space="0" w:color="auto"/>
              <w:right w:val="single" w:sz="4" w:space="0" w:color="auto"/>
            </w:tcBorders>
            <w:shd w:val="clear" w:color="auto" w:fill="auto"/>
            <w:noWrap/>
            <w:vAlign w:val="bottom"/>
            <w:hideMark/>
          </w:tcPr>
          <w:p w14:paraId="632A44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A8F8D6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7F278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w:t>
            </w:r>
          </w:p>
        </w:tc>
        <w:tc>
          <w:tcPr>
            <w:tcW w:w="1357" w:type="dxa"/>
            <w:tcBorders>
              <w:top w:val="nil"/>
              <w:left w:val="nil"/>
              <w:bottom w:val="single" w:sz="4" w:space="0" w:color="auto"/>
              <w:right w:val="single" w:sz="4" w:space="0" w:color="auto"/>
            </w:tcBorders>
            <w:shd w:val="clear" w:color="000000" w:fill="FFFFFF"/>
            <w:vAlign w:val="center"/>
            <w:hideMark/>
          </w:tcPr>
          <w:p w14:paraId="7C0C92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952FE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w:t>
            </w:r>
          </w:p>
        </w:tc>
        <w:tc>
          <w:tcPr>
            <w:tcW w:w="1238" w:type="dxa"/>
            <w:tcBorders>
              <w:top w:val="nil"/>
              <w:left w:val="nil"/>
              <w:bottom w:val="single" w:sz="4" w:space="0" w:color="auto"/>
              <w:right w:val="nil"/>
            </w:tcBorders>
            <w:shd w:val="clear" w:color="000000" w:fill="FFFFFF"/>
            <w:vAlign w:val="center"/>
            <w:hideMark/>
          </w:tcPr>
          <w:p w14:paraId="4FFF69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491E0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B560E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F654D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0,1561</w:t>
            </w:r>
          </w:p>
        </w:tc>
        <w:tc>
          <w:tcPr>
            <w:tcW w:w="1267" w:type="dxa"/>
            <w:tcBorders>
              <w:top w:val="nil"/>
              <w:left w:val="nil"/>
              <w:bottom w:val="single" w:sz="4" w:space="0" w:color="auto"/>
              <w:right w:val="single" w:sz="4" w:space="0" w:color="auto"/>
            </w:tcBorders>
            <w:shd w:val="clear" w:color="auto" w:fill="auto"/>
            <w:vAlign w:val="center"/>
            <w:hideMark/>
          </w:tcPr>
          <w:p w14:paraId="1C6D60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B1982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52,44/6,96</w:t>
            </w:r>
          </w:p>
        </w:tc>
        <w:tc>
          <w:tcPr>
            <w:tcW w:w="1395" w:type="dxa"/>
            <w:tcBorders>
              <w:top w:val="nil"/>
              <w:left w:val="nil"/>
              <w:bottom w:val="single" w:sz="4" w:space="0" w:color="auto"/>
              <w:right w:val="single" w:sz="4" w:space="0" w:color="auto"/>
            </w:tcBorders>
            <w:shd w:val="clear" w:color="000000" w:fill="FFFFFF"/>
            <w:vAlign w:val="center"/>
            <w:hideMark/>
          </w:tcPr>
          <w:p w14:paraId="0CBCC6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10C5B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52,44/6,96</w:t>
            </w:r>
          </w:p>
        </w:tc>
        <w:tc>
          <w:tcPr>
            <w:tcW w:w="1274" w:type="dxa"/>
            <w:tcBorders>
              <w:top w:val="nil"/>
              <w:left w:val="nil"/>
              <w:bottom w:val="single" w:sz="4" w:space="0" w:color="auto"/>
              <w:right w:val="single" w:sz="4" w:space="0" w:color="auto"/>
            </w:tcBorders>
            <w:shd w:val="clear" w:color="auto" w:fill="auto"/>
            <w:noWrap/>
            <w:vAlign w:val="bottom"/>
            <w:hideMark/>
          </w:tcPr>
          <w:p w14:paraId="121C81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805BE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02FFB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w:t>
            </w:r>
          </w:p>
        </w:tc>
        <w:tc>
          <w:tcPr>
            <w:tcW w:w="1357" w:type="dxa"/>
            <w:tcBorders>
              <w:top w:val="nil"/>
              <w:left w:val="nil"/>
              <w:bottom w:val="single" w:sz="4" w:space="0" w:color="auto"/>
              <w:right w:val="single" w:sz="4" w:space="0" w:color="auto"/>
            </w:tcBorders>
            <w:shd w:val="clear" w:color="000000" w:fill="FFFFFF"/>
            <w:vAlign w:val="center"/>
            <w:hideMark/>
          </w:tcPr>
          <w:p w14:paraId="6BD478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10E3F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55.</w:t>
            </w:r>
          </w:p>
        </w:tc>
        <w:tc>
          <w:tcPr>
            <w:tcW w:w="1238" w:type="dxa"/>
            <w:tcBorders>
              <w:top w:val="nil"/>
              <w:left w:val="nil"/>
              <w:bottom w:val="single" w:sz="4" w:space="0" w:color="auto"/>
              <w:right w:val="nil"/>
            </w:tcBorders>
            <w:shd w:val="clear" w:color="000000" w:fill="FFFFFF"/>
            <w:vAlign w:val="center"/>
            <w:hideMark/>
          </w:tcPr>
          <w:p w14:paraId="2A9A5A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570/4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E8F6A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EF55D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6068B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0,2564</w:t>
            </w:r>
          </w:p>
        </w:tc>
        <w:tc>
          <w:tcPr>
            <w:tcW w:w="1267" w:type="dxa"/>
            <w:tcBorders>
              <w:top w:val="nil"/>
              <w:left w:val="nil"/>
              <w:bottom w:val="single" w:sz="4" w:space="0" w:color="auto"/>
              <w:right w:val="single" w:sz="4" w:space="0" w:color="auto"/>
            </w:tcBorders>
            <w:shd w:val="clear" w:color="auto" w:fill="auto"/>
            <w:vAlign w:val="center"/>
            <w:hideMark/>
          </w:tcPr>
          <w:p w14:paraId="441743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B93B7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86,15/11,43</w:t>
            </w:r>
          </w:p>
        </w:tc>
        <w:tc>
          <w:tcPr>
            <w:tcW w:w="1395" w:type="dxa"/>
            <w:tcBorders>
              <w:top w:val="nil"/>
              <w:left w:val="nil"/>
              <w:bottom w:val="single" w:sz="4" w:space="0" w:color="auto"/>
              <w:right w:val="single" w:sz="4" w:space="0" w:color="auto"/>
            </w:tcBorders>
            <w:shd w:val="clear" w:color="000000" w:fill="FFFFFF"/>
            <w:vAlign w:val="center"/>
            <w:hideMark/>
          </w:tcPr>
          <w:p w14:paraId="7CE51C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C8E6D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86,15/11,43</w:t>
            </w:r>
          </w:p>
        </w:tc>
        <w:tc>
          <w:tcPr>
            <w:tcW w:w="1274" w:type="dxa"/>
            <w:tcBorders>
              <w:top w:val="nil"/>
              <w:left w:val="nil"/>
              <w:bottom w:val="single" w:sz="4" w:space="0" w:color="auto"/>
              <w:right w:val="single" w:sz="4" w:space="0" w:color="auto"/>
            </w:tcBorders>
            <w:shd w:val="clear" w:color="auto" w:fill="auto"/>
            <w:noWrap/>
            <w:vAlign w:val="bottom"/>
            <w:hideMark/>
          </w:tcPr>
          <w:p w14:paraId="7F01A0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9A3F66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353C1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w:t>
            </w:r>
          </w:p>
        </w:tc>
        <w:tc>
          <w:tcPr>
            <w:tcW w:w="1357" w:type="dxa"/>
            <w:tcBorders>
              <w:top w:val="nil"/>
              <w:left w:val="nil"/>
              <w:bottom w:val="single" w:sz="4" w:space="0" w:color="auto"/>
              <w:right w:val="single" w:sz="4" w:space="0" w:color="auto"/>
            </w:tcBorders>
            <w:shd w:val="clear" w:color="000000" w:fill="FFFFFF"/>
            <w:vAlign w:val="center"/>
            <w:hideMark/>
          </w:tcPr>
          <w:p w14:paraId="1F3732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3A48D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w:t>
            </w:r>
          </w:p>
        </w:tc>
        <w:tc>
          <w:tcPr>
            <w:tcW w:w="1238" w:type="dxa"/>
            <w:tcBorders>
              <w:top w:val="nil"/>
              <w:left w:val="nil"/>
              <w:bottom w:val="single" w:sz="4" w:space="0" w:color="auto"/>
              <w:right w:val="nil"/>
            </w:tcBorders>
            <w:shd w:val="clear" w:color="000000" w:fill="FFFFFF"/>
            <w:vAlign w:val="center"/>
            <w:hideMark/>
          </w:tcPr>
          <w:p w14:paraId="7ADA4B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387C5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ABC3A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22FDC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0,0946</w:t>
            </w:r>
          </w:p>
        </w:tc>
        <w:tc>
          <w:tcPr>
            <w:tcW w:w="1267" w:type="dxa"/>
            <w:tcBorders>
              <w:top w:val="nil"/>
              <w:left w:val="nil"/>
              <w:bottom w:val="single" w:sz="4" w:space="0" w:color="auto"/>
              <w:right w:val="single" w:sz="4" w:space="0" w:color="auto"/>
            </w:tcBorders>
            <w:shd w:val="clear" w:color="auto" w:fill="auto"/>
            <w:vAlign w:val="center"/>
            <w:hideMark/>
          </w:tcPr>
          <w:p w14:paraId="51390C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4936C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37,78/5,01</w:t>
            </w:r>
          </w:p>
        </w:tc>
        <w:tc>
          <w:tcPr>
            <w:tcW w:w="1395" w:type="dxa"/>
            <w:tcBorders>
              <w:top w:val="nil"/>
              <w:left w:val="nil"/>
              <w:bottom w:val="single" w:sz="4" w:space="0" w:color="auto"/>
              <w:right w:val="single" w:sz="4" w:space="0" w:color="auto"/>
            </w:tcBorders>
            <w:shd w:val="clear" w:color="000000" w:fill="FFFFFF"/>
            <w:vAlign w:val="center"/>
            <w:hideMark/>
          </w:tcPr>
          <w:p w14:paraId="76AC2B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611FC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37,78/5,01</w:t>
            </w:r>
          </w:p>
        </w:tc>
        <w:tc>
          <w:tcPr>
            <w:tcW w:w="1274" w:type="dxa"/>
            <w:tcBorders>
              <w:top w:val="nil"/>
              <w:left w:val="nil"/>
              <w:bottom w:val="single" w:sz="4" w:space="0" w:color="auto"/>
              <w:right w:val="single" w:sz="4" w:space="0" w:color="auto"/>
            </w:tcBorders>
            <w:shd w:val="clear" w:color="auto" w:fill="auto"/>
            <w:noWrap/>
            <w:vAlign w:val="bottom"/>
            <w:hideMark/>
          </w:tcPr>
          <w:p w14:paraId="3B10AC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4479A5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230F5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w:t>
            </w:r>
          </w:p>
        </w:tc>
        <w:tc>
          <w:tcPr>
            <w:tcW w:w="1357" w:type="dxa"/>
            <w:tcBorders>
              <w:top w:val="nil"/>
              <w:left w:val="nil"/>
              <w:bottom w:val="single" w:sz="4" w:space="0" w:color="auto"/>
              <w:right w:val="single" w:sz="4" w:space="0" w:color="auto"/>
            </w:tcBorders>
            <w:shd w:val="clear" w:color="000000" w:fill="FFFFFF"/>
            <w:vAlign w:val="center"/>
            <w:hideMark/>
          </w:tcPr>
          <w:p w14:paraId="5B4C19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17643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w:t>
            </w:r>
          </w:p>
        </w:tc>
        <w:tc>
          <w:tcPr>
            <w:tcW w:w="1238" w:type="dxa"/>
            <w:tcBorders>
              <w:top w:val="nil"/>
              <w:left w:val="nil"/>
              <w:bottom w:val="single" w:sz="4" w:space="0" w:color="auto"/>
              <w:right w:val="nil"/>
            </w:tcBorders>
            <w:shd w:val="clear" w:color="000000" w:fill="FFFFFF"/>
            <w:vAlign w:val="center"/>
            <w:hideMark/>
          </w:tcPr>
          <w:p w14:paraId="0101C3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BC865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1ECA5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E8C2A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0,0683</w:t>
            </w:r>
          </w:p>
        </w:tc>
        <w:tc>
          <w:tcPr>
            <w:tcW w:w="1267" w:type="dxa"/>
            <w:tcBorders>
              <w:top w:val="nil"/>
              <w:left w:val="nil"/>
              <w:bottom w:val="single" w:sz="4" w:space="0" w:color="auto"/>
              <w:right w:val="single" w:sz="4" w:space="0" w:color="auto"/>
            </w:tcBorders>
            <w:shd w:val="clear" w:color="auto" w:fill="auto"/>
            <w:vAlign w:val="center"/>
            <w:hideMark/>
          </w:tcPr>
          <w:p w14:paraId="224F9D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35DDE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22,94/3,04</w:t>
            </w:r>
          </w:p>
        </w:tc>
        <w:tc>
          <w:tcPr>
            <w:tcW w:w="1395" w:type="dxa"/>
            <w:tcBorders>
              <w:top w:val="nil"/>
              <w:left w:val="nil"/>
              <w:bottom w:val="single" w:sz="4" w:space="0" w:color="auto"/>
              <w:right w:val="single" w:sz="4" w:space="0" w:color="auto"/>
            </w:tcBorders>
            <w:shd w:val="clear" w:color="000000" w:fill="FFFFFF"/>
            <w:vAlign w:val="center"/>
            <w:hideMark/>
          </w:tcPr>
          <w:p w14:paraId="233698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079EE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22,94/3,04</w:t>
            </w:r>
          </w:p>
        </w:tc>
        <w:tc>
          <w:tcPr>
            <w:tcW w:w="1274" w:type="dxa"/>
            <w:tcBorders>
              <w:top w:val="nil"/>
              <w:left w:val="nil"/>
              <w:bottom w:val="single" w:sz="4" w:space="0" w:color="auto"/>
              <w:right w:val="single" w:sz="4" w:space="0" w:color="auto"/>
            </w:tcBorders>
            <w:shd w:val="clear" w:color="auto" w:fill="auto"/>
            <w:noWrap/>
            <w:vAlign w:val="bottom"/>
            <w:hideMark/>
          </w:tcPr>
          <w:p w14:paraId="60CA84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8A44A36" w14:textId="77777777" w:rsidTr="00A90DDA">
        <w:trPr>
          <w:trHeight w:val="1800"/>
          <w:jc w:val="center"/>
        </w:trPr>
        <w:tc>
          <w:tcPr>
            <w:tcW w:w="1710" w:type="dxa"/>
            <w:tcBorders>
              <w:top w:val="nil"/>
              <w:left w:val="single" w:sz="8" w:space="0" w:color="auto"/>
              <w:bottom w:val="nil"/>
              <w:right w:val="nil"/>
            </w:tcBorders>
            <w:shd w:val="clear" w:color="000000" w:fill="D9D9D9"/>
            <w:vAlign w:val="center"/>
            <w:hideMark/>
          </w:tcPr>
          <w:p w14:paraId="59F92F9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R.BR.</w:t>
            </w:r>
          </w:p>
        </w:tc>
        <w:tc>
          <w:tcPr>
            <w:tcW w:w="1357" w:type="dxa"/>
            <w:tcBorders>
              <w:top w:val="nil"/>
              <w:left w:val="single" w:sz="4" w:space="0" w:color="auto"/>
              <w:bottom w:val="nil"/>
              <w:right w:val="single" w:sz="4" w:space="0" w:color="auto"/>
            </w:tcBorders>
            <w:shd w:val="clear" w:color="000000" w:fill="D9D9D9"/>
            <w:vAlign w:val="center"/>
            <w:hideMark/>
          </w:tcPr>
          <w:p w14:paraId="47A34C8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5EBAE7D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435D5AC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6F6F7FAB"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2381AFF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41497A44"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3AE4581F"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651579CC"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03EE6D77"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6CEA265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6DCE266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15203822" w14:textId="77777777" w:rsidTr="00A90DDA">
        <w:trPr>
          <w:trHeight w:val="300"/>
          <w:jc w:val="center"/>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71BFB8C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20AF3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77EEB3C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1B74FC7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720558C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522BF9C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7C1A0A5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0E0C0E5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7F8EEBF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28FEF35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57CB1D3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262C8612"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11FB573A" w14:textId="77777777" w:rsidTr="00A90DDA">
        <w:trPr>
          <w:trHeight w:val="315"/>
          <w:jc w:val="center"/>
        </w:trPr>
        <w:tc>
          <w:tcPr>
            <w:tcW w:w="1710" w:type="dxa"/>
            <w:tcBorders>
              <w:top w:val="nil"/>
              <w:left w:val="single" w:sz="8" w:space="0" w:color="auto"/>
              <w:bottom w:val="double" w:sz="6" w:space="0" w:color="auto"/>
              <w:right w:val="nil"/>
            </w:tcBorders>
            <w:shd w:val="clear" w:color="000000" w:fill="D9D9D9"/>
            <w:noWrap/>
            <w:vAlign w:val="center"/>
            <w:hideMark/>
          </w:tcPr>
          <w:p w14:paraId="101630C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3E5A975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346BC16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24E7C1D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6A03659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1F5E071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7542A2A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867657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1AD77D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06DBC15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3793C8B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3B890115"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4006BCE9"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tcPr>
          <w:p w14:paraId="724E02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5BBCA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005DDB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w:t>
            </w:r>
          </w:p>
        </w:tc>
        <w:tc>
          <w:tcPr>
            <w:tcW w:w="1238" w:type="dxa"/>
            <w:tcBorders>
              <w:top w:val="single" w:sz="4" w:space="0" w:color="auto"/>
              <w:left w:val="nil"/>
              <w:bottom w:val="single" w:sz="4" w:space="0" w:color="auto"/>
              <w:right w:val="nil"/>
            </w:tcBorders>
            <w:shd w:val="clear" w:color="000000" w:fill="FFFFFF"/>
            <w:vAlign w:val="center"/>
          </w:tcPr>
          <w:p w14:paraId="2BC710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573/1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ED8CE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2E7863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5B9741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0,1676</w:t>
            </w:r>
          </w:p>
        </w:tc>
        <w:tc>
          <w:tcPr>
            <w:tcW w:w="1267" w:type="dxa"/>
            <w:tcBorders>
              <w:top w:val="nil"/>
              <w:left w:val="nil"/>
              <w:bottom w:val="single" w:sz="4" w:space="0" w:color="auto"/>
              <w:right w:val="single" w:sz="4" w:space="0" w:color="auto"/>
            </w:tcBorders>
            <w:shd w:val="clear" w:color="auto" w:fill="auto"/>
            <w:vAlign w:val="center"/>
          </w:tcPr>
          <w:p w14:paraId="54AC03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620B9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61,17/8,12</w:t>
            </w:r>
          </w:p>
        </w:tc>
        <w:tc>
          <w:tcPr>
            <w:tcW w:w="1395" w:type="dxa"/>
            <w:tcBorders>
              <w:top w:val="nil"/>
              <w:left w:val="nil"/>
              <w:bottom w:val="single" w:sz="4" w:space="0" w:color="auto"/>
              <w:right w:val="single" w:sz="4" w:space="0" w:color="auto"/>
            </w:tcBorders>
            <w:shd w:val="clear" w:color="000000" w:fill="FFFFFF"/>
            <w:vAlign w:val="center"/>
          </w:tcPr>
          <w:p w14:paraId="1068FD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26CDF0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61,17/8,12</w:t>
            </w:r>
          </w:p>
        </w:tc>
        <w:tc>
          <w:tcPr>
            <w:tcW w:w="1274" w:type="dxa"/>
            <w:tcBorders>
              <w:top w:val="nil"/>
              <w:left w:val="nil"/>
              <w:bottom w:val="single" w:sz="4" w:space="0" w:color="auto"/>
              <w:right w:val="single" w:sz="4" w:space="0" w:color="auto"/>
            </w:tcBorders>
            <w:shd w:val="clear" w:color="auto" w:fill="auto"/>
            <w:noWrap/>
            <w:vAlign w:val="bottom"/>
          </w:tcPr>
          <w:p w14:paraId="458951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6305AA2"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tcPr>
          <w:p w14:paraId="5D8A14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53F8F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427EF6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w:t>
            </w:r>
          </w:p>
        </w:tc>
        <w:tc>
          <w:tcPr>
            <w:tcW w:w="1238" w:type="dxa"/>
            <w:tcBorders>
              <w:top w:val="single" w:sz="4" w:space="0" w:color="auto"/>
              <w:left w:val="nil"/>
              <w:bottom w:val="single" w:sz="4" w:space="0" w:color="auto"/>
              <w:right w:val="nil"/>
            </w:tcBorders>
            <w:shd w:val="clear" w:color="000000" w:fill="FFFFFF"/>
            <w:vAlign w:val="center"/>
          </w:tcPr>
          <w:p w14:paraId="1BC108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573/2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77A3E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07BC21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576B2C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0,2140</w:t>
            </w:r>
          </w:p>
        </w:tc>
        <w:tc>
          <w:tcPr>
            <w:tcW w:w="1267" w:type="dxa"/>
            <w:tcBorders>
              <w:top w:val="nil"/>
              <w:left w:val="nil"/>
              <w:bottom w:val="single" w:sz="4" w:space="0" w:color="auto"/>
              <w:right w:val="single" w:sz="4" w:space="0" w:color="auto"/>
            </w:tcBorders>
            <w:shd w:val="clear" w:color="auto" w:fill="auto"/>
            <w:vAlign w:val="center"/>
          </w:tcPr>
          <w:p w14:paraId="459898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0A1F55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78,11/10,37</w:t>
            </w:r>
          </w:p>
        </w:tc>
        <w:tc>
          <w:tcPr>
            <w:tcW w:w="1395" w:type="dxa"/>
            <w:tcBorders>
              <w:top w:val="nil"/>
              <w:left w:val="nil"/>
              <w:bottom w:val="single" w:sz="4" w:space="0" w:color="auto"/>
              <w:right w:val="single" w:sz="4" w:space="0" w:color="auto"/>
            </w:tcBorders>
            <w:shd w:val="clear" w:color="000000" w:fill="FFFFFF"/>
            <w:vAlign w:val="center"/>
          </w:tcPr>
          <w:p w14:paraId="6F2756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32B2F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78,11/10,37</w:t>
            </w:r>
          </w:p>
        </w:tc>
        <w:tc>
          <w:tcPr>
            <w:tcW w:w="1274" w:type="dxa"/>
            <w:tcBorders>
              <w:top w:val="nil"/>
              <w:left w:val="nil"/>
              <w:bottom w:val="single" w:sz="4" w:space="0" w:color="auto"/>
              <w:right w:val="single" w:sz="4" w:space="0" w:color="auto"/>
            </w:tcBorders>
            <w:shd w:val="clear" w:color="auto" w:fill="auto"/>
            <w:noWrap/>
            <w:vAlign w:val="bottom"/>
          </w:tcPr>
          <w:p w14:paraId="3AB7BF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25E4D05"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tcPr>
          <w:p w14:paraId="7811B9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B0C8D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0B907F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w:t>
            </w:r>
          </w:p>
        </w:tc>
        <w:tc>
          <w:tcPr>
            <w:tcW w:w="1238" w:type="dxa"/>
            <w:tcBorders>
              <w:top w:val="single" w:sz="4" w:space="0" w:color="auto"/>
              <w:left w:val="nil"/>
              <w:bottom w:val="single" w:sz="4" w:space="0" w:color="auto"/>
              <w:right w:val="nil"/>
            </w:tcBorders>
            <w:shd w:val="clear" w:color="000000" w:fill="FFFFFF"/>
            <w:vAlign w:val="center"/>
          </w:tcPr>
          <w:p w14:paraId="4172FD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574/1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36D8A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4C78B4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4DA2B7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0,1651</w:t>
            </w:r>
          </w:p>
        </w:tc>
        <w:tc>
          <w:tcPr>
            <w:tcW w:w="1267" w:type="dxa"/>
            <w:tcBorders>
              <w:top w:val="nil"/>
              <w:left w:val="nil"/>
              <w:bottom w:val="single" w:sz="4" w:space="0" w:color="auto"/>
              <w:right w:val="single" w:sz="4" w:space="0" w:color="auto"/>
            </w:tcBorders>
            <w:shd w:val="clear" w:color="auto" w:fill="auto"/>
            <w:vAlign w:val="center"/>
          </w:tcPr>
          <w:p w14:paraId="767778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05ACD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60,26/8,00</w:t>
            </w:r>
          </w:p>
        </w:tc>
        <w:tc>
          <w:tcPr>
            <w:tcW w:w="1395" w:type="dxa"/>
            <w:tcBorders>
              <w:top w:val="nil"/>
              <w:left w:val="nil"/>
              <w:bottom w:val="single" w:sz="4" w:space="0" w:color="auto"/>
              <w:right w:val="single" w:sz="4" w:space="0" w:color="auto"/>
            </w:tcBorders>
            <w:shd w:val="clear" w:color="000000" w:fill="FFFFFF"/>
            <w:vAlign w:val="center"/>
          </w:tcPr>
          <w:p w14:paraId="168186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20D78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60,26/8,00</w:t>
            </w:r>
          </w:p>
        </w:tc>
        <w:tc>
          <w:tcPr>
            <w:tcW w:w="1274" w:type="dxa"/>
            <w:tcBorders>
              <w:top w:val="nil"/>
              <w:left w:val="nil"/>
              <w:bottom w:val="single" w:sz="4" w:space="0" w:color="auto"/>
              <w:right w:val="single" w:sz="4" w:space="0" w:color="auto"/>
            </w:tcBorders>
            <w:shd w:val="clear" w:color="auto" w:fill="auto"/>
            <w:noWrap/>
            <w:vAlign w:val="bottom"/>
          </w:tcPr>
          <w:p w14:paraId="59CB2B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22E3A11"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tcPr>
          <w:p w14:paraId="56BDAF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5F737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381653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w:t>
            </w:r>
          </w:p>
        </w:tc>
        <w:tc>
          <w:tcPr>
            <w:tcW w:w="1238" w:type="dxa"/>
            <w:tcBorders>
              <w:top w:val="single" w:sz="4" w:space="0" w:color="auto"/>
              <w:left w:val="nil"/>
              <w:bottom w:val="single" w:sz="4" w:space="0" w:color="auto"/>
              <w:right w:val="nil"/>
            </w:tcBorders>
            <w:shd w:val="clear" w:color="000000" w:fill="FFFFFF"/>
            <w:vAlign w:val="center"/>
          </w:tcPr>
          <w:p w14:paraId="4B7FB6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574/1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D7B29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78F1AD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6AA8D5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0,0899</w:t>
            </w:r>
          </w:p>
        </w:tc>
        <w:tc>
          <w:tcPr>
            <w:tcW w:w="1267" w:type="dxa"/>
            <w:tcBorders>
              <w:top w:val="nil"/>
              <w:left w:val="nil"/>
              <w:bottom w:val="single" w:sz="4" w:space="0" w:color="auto"/>
              <w:right w:val="single" w:sz="4" w:space="0" w:color="auto"/>
            </w:tcBorders>
            <w:shd w:val="clear" w:color="auto" w:fill="auto"/>
            <w:vAlign w:val="center"/>
          </w:tcPr>
          <w:p w14:paraId="6A1648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73F50A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30,20/4,00</w:t>
            </w:r>
          </w:p>
        </w:tc>
        <w:tc>
          <w:tcPr>
            <w:tcW w:w="1395" w:type="dxa"/>
            <w:tcBorders>
              <w:top w:val="nil"/>
              <w:left w:val="nil"/>
              <w:bottom w:val="single" w:sz="4" w:space="0" w:color="auto"/>
              <w:right w:val="single" w:sz="4" w:space="0" w:color="auto"/>
            </w:tcBorders>
            <w:shd w:val="clear" w:color="000000" w:fill="FFFFFF"/>
            <w:vAlign w:val="center"/>
          </w:tcPr>
          <w:p w14:paraId="1AACBB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6FB288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30,20/4,00</w:t>
            </w:r>
          </w:p>
        </w:tc>
        <w:tc>
          <w:tcPr>
            <w:tcW w:w="1274" w:type="dxa"/>
            <w:tcBorders>
              <w:top w:val="nil"/>
              <w:left w:val="nil"/>
              <w:bottom w:val="single" w:sz="4" w:space="0" w:color="auto"/>
              <w:right w:val="single" w:sz="4" w:space="0" w:color="auto"/>
            </w:tcBorders>
            <w:shd w:val="clear" w:color="auto" w:fill="auto"/>
            <w:noWrap/>
            <w:vAlign w:val="bottom"/>
          </w:tcPr>
          <w:p w14:paraId="2F343D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38A4975"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2763E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4D3907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1FD215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w:t>
            </w:r>
          </w:p>
        </w:tc>
        <w:tc>
          <w:tcPr>
            <w:tcW w:w="1238" w:type="dxa"/>
            <w:tcBorders>
              <w:top w:val="single" w:sz="4" w:space="0" w:color="auto"/>
              <w:left w:val="nil"/>
              <w:bottom w:val="single" w:sz="4" w:space="0" w:color="auto"/>
              <w:right w:val="nil"/>
            </w:tcBorders>
            <w:shd w:val="clear" w:color="000000" w:fill="FFFFFF"/>
            <w:vAlign w:val="center"/>
            <w:hideMark/>
          </w:tcPr>
          <w:p w14:paraId="5990FF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576/3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A9C92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3A028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2360F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0,1967</w:t>
            </w:r>
          </w:p>
        </w:tc>
        <w:tc>
          <w:tcPr>
            <w:tcW w:w="1267" w:type="dxa"/>
            <w:tcBorders>
              <w:top w:val="nil"/>
              <w:left w:val="nil"/>
              <w:bottom w:val="single" w:sz="4" w:space="0" w:color="auto"/>
              <w:right w:val="single" w:sz="4" w:space="0" w:color="auto"/>
            </w:tcBorders>
            <w:shd w:val="clear" w:color="auto" w:fill="auto"/>
            <w:vAlign w:val="center"/>
            <w:hideMark/>
          </w:tcPr>
          <w:p w14:paraId="2EFE58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E942C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66,09/8,77</w:t>
            </w:r>
          </w:p>
        </w:tc>
        <w:tc>
          <w:tcPr>
            <w:tcW w:w="1395" w:type="dxa"/>
            <w:tcBorders>
              <w:top w:val="nil"/>
              <w:left w:val="nil"/>
              <w:bottom w:val="single" w:sz="4" w:space="0" w:color="auto"/>
              <w:right w:val="single" w:sz="4" w:space="0" w:color="auto"/>
            </w:tcBorders>
            <w:shd w:val="clear" w:color="000000" w:fill="FFFFFF"/>
            <w:vAlign w:val="center"/>
            <w:hideMark/>
          </w:tcPr>
          <w:p w14:paraId="458142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AE222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66,09/8,77</w:t>
            </w:r>
          </w:p>
        </w:tc>
        <w:tc>
          <w:tcPr>
            <w:tcW w:w="1274" w:type="dxa"/>
            <w:tcBorders>
              <w:top w:val="nil"/>
              <w:left w:val="nil"/>
              <w:bottom w:val="single" w:sz="4" w:space="0" w:color="auto"/>
              <w:right w:val="single" w:sz="4" w:space="0" w:color="auto"/>
            </w:tcBorders>
            <w:shd w:val="clear" w:color="auto" w:fill="auto"/>
            <w:noWrap/>
            <w:vAlign w:val="bottom"/>
            <w:hideMark/>
          </w:tcPr>
          <w:p w14:paraId="2058A3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30811C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tcPr>
          <w:p w14:paraId="6B30CB8B" w14:textId="77777777" w:rsidR="00A90DDA" w:rsidRPr="00C869BC" w:rsidRDefault="00A90DDA" w:rsidP="0096084F">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46.</w:t>
            </w:r>
          </w:p>
        </w:tc>
        <w:tc>
          <w:tcPr>
            <w:tcW w:w="1357" w:type="dxa"/>
            <w:tcBorders>
              <w:top w:val="nil"/>
              <w:left w:val="nil"/>
              <w:bottom w:val="single" w:sz="4" w:space="0" w:color="auto"/>
              <w:right w:val="single" w:sz="4" w:space="0" w:color="auto"/>
            </w:tcBorders>
            <w:shd w:val="clear" w:color="000000" w:fill="FFFFFF"/>
            <w:vAlign w:val="center"/>
          </w:tcPr>
          <w:p w14:paraId="49FD7C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tcPr>
          <w:p w14:paraId="1CA2B3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w:t>
            </w:r>
            <w:r>
              <w:rPr>
                <w:rFonts w:ascii="Arial" w:eastAsia="Times New Roman" w:hAnsi="Arial" w:cs="Arial"/>
                <w:color w:val="000000"/>
                <w:sz w:val="18"/>
                <w:szCs w:val="18"/>
                <w:lang w:val="en-US"/>
              </w:rPr>
              <w:t>3</w:t>
            </w:r>
          </w:p>
        </w:tc>
        <w:tc>
          <w:tcPr>
            <w:tcW w:w="1238" w:type="dxa"/>
            <w:tcBorders>
              <w:top w:val="nil"/>
              <w:left w:val="nil"/>
              <w:bottom w:val="single" w:sz="4" w:space="0" w:color="auto"/>
              <w:right w:val="nil"/>
            </w:tcBorders>
            <w:shd w:val="clear" w:color="000000" w:fill="FFFFFF"/>
            <w:vAlign w:val="center"/>
          </w:tcPr>
          <w:p w14:paraId="28D124F7" w14:textId="77777777" w:rsidR="00A90DDA" w:rsidRPr="00C869BC" w:rsidRDefault="00A90DDA" w:rsidP="0096084F">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578/1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A83E1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30701B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57D77DE7" w14:textId="77777777" w:rsidR="00A90DDA" w:rsidRPr="00C869BC" w:rsidRDefault="00A90DDA" w:rsidP="0096084F">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0,1360</w:t>
            </w:r>
          </w:p>
        </w:tc>
        <w:tc>
          <w:tcPr>
            <w:tcW w:w="1267" w:type="dxa"/>
            <w:tcBorders>
              <w:top w:val="nil"/>
              <w:left w:val="nil"/>
              <w:bottom w:val="single" w:sz="4" w:space="0" w:color="auto"/>
              <w:right w:val="single" w:sz="4" w:space="0" w:color="auto"/>
            </w:tcBorders>
            <w:shd w:val="clear" w:color="auto" w:fill="auto"/>
            <w:vAlign w:val="center"/>
          </w:tcPr>
          <w:p w14:paraId="0105F8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5D0A3B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45,69/6,06</w:t>
            </w:r>
          </w:p>
        </w:tc>
        <w:tc>
          <w:tcPr>
            <w:tcW w:w="1395" w:type="dxa"/>
            <w:tcBorders>
              <w:top w:val="nil"/>
              <w:left w:val="nil"/>
              <w:bottom w:val="single" w:sz="4" w:space="0" w:color="auto"/>
              <w:right w:val="single" w:sz="4" w:space="0" w:color="auto"/>
            </w:tcBorders>
            <w:shd w:val="clear" w:color="000000" w:fill="FFFFFF"/>
            <w:vAlign w:val="center"/>
          </w:tcPr>
          <w:p w14:paraId="6CA9E330" w14:textId="77777777" w:rsidR="00A90DDA" w:rsidRPr="00C869BC" w:rsidRDefault="00A90DDA" w:rsidP="0096084F">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4C7DA9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45,69/6,06</w:t>
            </w:r>
          </w:p>
        </w:tc>
        <w:tc>
          <w:tcPr>
            <w:tcW w:w="1274" w:type="dxa"/>
            <w:tcBorders>
              <w:top w:val="nil"/>
              <w:left w:val="nil"/>
              <w:bottom w:val="single" w:sz="4" w:space="0" w:color="auto"/>
              <w:right w:val="single" w:sz="4" w:space="0" w:color="auto"/>
            </w:tcBorders>
            <w:shd w:val="clear" w:color="auto" w:fill="auto"/>
            <w:noWrap/>
            <w:vAlign w:val="bottom"/>
          </w:tcPr>
          <w:p w14:paraId="0BEC4B0E" w14:textId="77777777" w:rsidR="00A90DDA" w:rsidRPr="00C869BC" w:rsidRDefault="00A90DDA" w:rsidP="0096084F">
            <w:pPr>
              <w:jc w:val="center"/>
              <w:rPr>
                <w:rFonts w:ascii="Arial" w:eastAsia="Times New Roman" w:hAnsi="Arial" w:cs="Arial"/>
                <w:color w:val="000000"/>
                <w:sz w:val="18"/>
                <w:szCs w:val="18"/>
                <w:lang w:val="en-US"/>
              </w:rPr>
            </w:pPr>
          </w:p>
        </w:tc>
      </w:tr>
      <w:tr w:rsidR="00A90DDA" w:rsidRPr="00C869BC" w14:paraId="7304884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79EFA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w:t>
            </w:r>
          </w:p>
        </w:tc>
        <w:tc>
          <w:tcPr>
            <w:tcW w:w="1357" w:type="dxa"/>
            <w:tcBorders>
              <w:top w:val="nil"/>
              <w:left w:val="nil"/>
              <w:bottom w:val="single" w:sz="4" w:space="0" w:color="auto"/>
              <w:right w:val="single" w:sz="4" w:space="0" w:color="auto"/>
            </w:tcBorders>
            <w:shd w:val="clear" w:color="000000" w:fill="FFFFFF"/>
            <w:vAlign w:val="center"/>
            <w:hideMark/>
          </w:tcPr>
          <w:p w14:paraId="58F345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7CC0D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w:t>
            </w:r>
          </w:p>
        </w:tc>
        <w:tc>
          <w:tcPr>
            <w:tcW w:w="1238" w:type="dxa"/>
            <w:tcBorders>
              <w:top w:val="nil"/>
              <w:left w:val="nil"/>
              <w:bottom w:val="single" w:sz="4" w:space="0" w:color="auto"/>
              <w:right w:val="nil"/>
            </w:tcBorders>
            <w:shd w:val="clear" w:color="000000" w:fill="FFFFFF"/>
            <w:vAlign w:val="center"/>
            <w:hideMark/>
          </w:tcPr>
          <w:p w14:paraId="3A24FB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584/8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7C516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F0FA4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621E7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0,0975</w:t>
            </w:r>
          </w:p>
        </w:tc>
        <w:tc>
          <w:tcPr>
            <w:tcW w:w="1267" w:type="dxa"/>
            <w:tcBorders>
              <w:top w:val="nil"/>
              <w:left w:val="nil"/>
              <w:bottom w:val="single" w:sz="4" w:space="0" w:color="auto"/>
              <w:right w:val="single" w:sz="4" w:space="0" w:color="auto"/>
            </w:tcBorders>
            <w:shd w:val="clear" w:color="auto" w:fill="auto"/>
            <w:vAlign w:val="center"/>
            <w:hideMark/>
          </w:tcPr>
          <w:p w14:paraId="4DAC47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53F34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32,76/4,35</w:t>
            </w:r>
          </w:p>
        </w:tc>
        <w:tc>
          <w:tcPr>
            <w:tcW w:w="1395" w:type="dxa"/>
            <w:tcBorders>
              <w:top w:val="nil"/>
              <w:left w:val="nil"/>
              <w:bottom w:val="single" w:sz="4" w:space="0" w:color="auto"/>
              <w:right w:val="single" w:sz="4" w:space="0" w:color="auto"/>
            </w:tcBorders>
            <w:shd w:val="clear" w:color="000000" w:fill="FFFFFF"/>
            <w:vAlign w:val="center"/>
            <w:hideMark/>
          </w:tcPr>
          <w:p w14:paraId="44DBF3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524E0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32,76/4,35</w:t>
            </w:r>
          </w:p>
        </w:tc>
        <w:tc>
          <w:tcPr>
            <w:tcW w:w="1274" w:type="dxa"/>
            <w:tcBorders>
              <w:top w:val="nil"/>
              <w:left w:val="nil"/>
              <w:bottom w:val="single" w:sz="4" w:space="0" w:color="auto"/>
              <w:right w:val="single" w:sz="4" w:space="0" w:color="auto"/>
            </w:tcBorders>
            <w:shd w:val="clear" w:color="auto" w:fill="auto"/>
            <w:noWrap/>
            <w:vAlign w:val="bottom"/>
            <w:hideMark/>
          </w:tcPr>
          <w:p w14:paraId="32C2B7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7B96719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FEDBD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w:t>
            </w:r>
          </w:p>
        </w:tc>
        <w:tc>
          <w:tcPr>
            <w:tcW w:w="1357" w:type="dxa"/>
            <w:tcBorders>
              <w:top w:val="nil"/>
              <w:left w:val="nil"/>
              <w:bottom w:val="single" w:sz="4" w:space="0" w:color="auto"/>
              <w:right w:val="single" w:sz="4" w:space="0" w:color="auto"/>
            </w:tcBorders>
            <w:shd w:val="clear" w:color="000000" w:fill="FFFFFF"/>
            <w:vAlign w:val="center"/>
            <w:hideMark/>
          </w:tcPr>
          <w:p w14:paraId="2E88D5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26598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w:t>
            </w:r>
          </w:p>
        </w:tc>
        <w:tc>
          <w:tcPr>
            <w:tcW w:w="1238" w:type="dxa"/>
            <w:tcBorders>
              <w:top w:val="nil"/>
              <w:left w:val="nil"/>
              <w:bottom w:val="single" w:sz="4" w:space="0" w:color="auto"/>
              <w:right w:val="nil"/>
            </w:tcBorders>
            <w:shd w:val="clear" w:color="000000" w:fill="FFFFFF"/>
            <w:vAlign w:val="center"/>
            <w:hideMark/>
          </w:tcPr>
          <w:p w14:paraId="1E86F9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B232C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4F7D0D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B8B14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0,0960</w:t>
            </w:r>
          </w:p>
        </w:tc>
        <w:tc>
          <w:tcPr>
            <w:tcW w:w="1267" w:type="dxa"/>
            <w:tcBorders>
              <w:top w:val="nil"/>
              <w:left w:val="nil"/>
              <w:bottom w:val="single" w:sz="4" w:space="0" w:color="auto"/>
              <w:right w:val="single" w:sz="4" w:space="0" w:color="auto"/>
            </w:tcBorders>
            <w:shd w:val="clear" w:color="auto" w:fill="auto"/>
            <w:vAlign w:val="center"/>
            <w:hideMark/>
          </w:tcPr>
          <w:p w14:paraId="71AA24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742C5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32,25/4,28</w:t>
            </w:r>
          </w:p>
        </w:tc>
        <w:tc>
          <w:tcPr>
            <w:tcW w:w="1395" w:type="dxa"/>
            <w:tcBorders>
              <w:top w:val="nil"/>
              <w:left w:val="nil"/>
              <w:bottom w:val="single" w:sz="4" w:space="0" w:color="auto"/>
              <w:right w:val="single" w:sz="4" w:space="0" w:color="auto"/>
            </w:tcBorders>
            <w:shd w:val="clear" w:color="000000" w:fill="FFFFFF"/>
            <w:vAlign w:val="center"/>
            <w:hideMark/>
          </w:tcPr>
          <w:p w14:paraId="47B1E3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E7B5E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32,25/4,28</w:t>
            </w:r>
          </w:p>
        </w:tc>
        <w:tc>
          <w:tcPr>
            <w:tcW w:w="1274" w:type="dxa"/>
            <w:tcBorders>
              <w:top w:val="nil"/>
              <w:left w:val="nil"/>
              <w:bottom w:val="single" w:sz="4" w:space="0" w:color="auto"/>
              <w:right w:val="single" w:sz="4" w:space="0" w:color="auto"/>
            </w:tcBorders>
            <w:shd w:val="clear" w:color="auto" w:fill="auto"/>
            <w:noWrap/>
            <w:vAlign w:val="bottom"/>
            <w:hideMark/>
          </w:tcPr>
          <w:p w14:paraId="2DE314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2C0886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59017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w:t>
            </w:r>
          </w:p>
        </w:tc>
        <w:tc>
          <w:tcPr>
            <w:tcW w:w="1357" w:type="dxa"/>
            <w:tcBorders>
              <w:top w:val="nil"/>
              <w:left w:val="nil"/>
              <w:bottom w:val="single" w:sz="4" w:space="0" w:color="auto"/>
              <w:right w:val="single" w:sz="4" w:space="0" w:color="auto"/>
            </w:tcBorders>
            <w:shd w:val="clear" w:color="000000" w:fill="FFFFFF"/>
            <w:vAlign w:val="center"/>
            <w:hideMark/>
          </w:tcPr>
          <w:p w14:paraId="13CF4B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2A045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w:t>
            </w:r>
          </w:p>
        </w:tc>
        <w:tc>
          <w:tcPr>
            <w:tcW w:w="1238" w:type="dxa"/>
            <w:tcBorders>
              <w:top w:val="nil"/>
              <w:left w:val="nil"/>
              <w:bottom w:val="single" w:sz="4" w:space="0" w:color="auto"/>
              <w:right w:val="nil"/>
            </w:tcBorders>
            <w:shd w:val="clear" w:color="000000" w:fill="FFFFFF"/>
            <w:vAlign w:val="center"/>
            <w:hideMark/>
          </w:tcPr>
          <w:p w14:paraId="29A82B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386BA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2A410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B2843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0,1259</w:t>
            </w:r>
          </w:p>
        </w:tc>
        <w:tc>
          <w:tcPr>
            <w:tcW w:w="1267" w:type="dxa"/>
            <w:tcBorders>
              <w:top w:val="nil"/>
              <w:left w:val="nil"/>
              <w:bottom w:val="single" w:sz="4" w:space="0" w:color="auto"/>
              <w:right w:val="single" w:sz="4" w:space="0" w:color="auto"/>
            </w:tcBorders>
            <w:shd w:val="clear" w:color="auto" w:fill="auto"/>
            <w:vAlign w:val="center"/>
            <w:hideMark/>
          </w:tcPr>
          <w:p w14:paraId="52A810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499E8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42,30/5,61</w:t>
            </w:r>
          </w:p>
        </w:tc>
        <w:tc>
          <w:tcPr>
            <w:tcW w:w="1395" w:type="dxa"/>
            <w:tcBorders>
              <w:top w:val="nil"/>
              <w:left w:val="nil"/>
              <w:bottom w:val="single" w:sz="4" w:space="0" w:color="auto"/>
              <w:right w:val="single" w:sz="4" w:space="0" w:color="auto"/>
            </w:tcBorders>
            <w:shd w:val="clear" w:color="000000" w:fill="FFFFFF"/>
            <w:vAlign w:val="center"/>
            <w:hideMark/>
          </w:tcPr>
          <w:p w14:paraId="6F76C1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9E035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42,30/5,61</w:t>
            </w:r>
          </w:p>
        </w:tc>
        <w:tc>
          <w:tcPr>
            <w:tcW w:w="1274" w:type="dxa"/>
            <w:tcBorders>
              <w:top w:val="nil"/>
              <w:left w:val="nil"/>
              <w:bottom w:val="single" w:sz="4" w:space="0" w:color="auto"/>
              <w:right w:val="single" w:sz="4" w:space="0" w:color="auto"/>
            </w:tcBorders>
            <w:shd w:val="clear" w:color="auto" w:fill="auto"/>
            <w:noWrap/>
            <w:vAlign w:val="bottom"/>
            <w:hideMark/>
          </w:tcPr>
          <w:p w14:paraId="698372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F25B3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F3CF5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w:t>
            </w:r>
          </w:p>
        </w:tc>
        <w:tc>
          <w:tcPr>
            <w:tcW w:w="1357" w:type="dxa"/>
            <w:tcBorders>
              <w:top w:val="nil"/>
              <w:left w:val="nil"/>
              <w:bottom w:val="single" w:sz="4" w:space="0" w:color="auto"/>
              <w:right w:val="single" w:sz="4" w:space="0" w:color="auto"/>
            </w:tcBorders>
            <w:shd w:val="clear" w:color="000000" w:fill="FFFFFF"/>
            <w:vAlign w:val="center"/>
            <w:hideMark/>
          </w:tcPr>
          <w:p w14:paraId="40A286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61AC1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w:t>
            </w:r>
          </w:p>
        </w:tc>
        <w:tc>
          <w:tcPr>
            <w:tcW w:w="1238" w:type="dxa"/>
            <w:tcBorders>
              <w:top w:val="nil"/>
              <w:left w:val="nil"/>
              <w:bottom w:val="single" w:sz="4" w:space="0" w:color="auto"/>
              <w:right w:val="nil"/>
            </w:tcBorders>
            <w:shd w:val="clear" w:color="000000" w:fill="FFFFFF"/>
            <w:vAlign w:val="center"/>
            <w:hideMark/>
          </w:tcPr>
          <w:p w14:paraId="3B808F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E13A1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62176A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76E37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0,1345</w:t>
            </w:r>
          </w:p>
        </w:tc>
        <w:tc>
          <w:tcPr>
            <w:tcW w:w="1267" w:type="dxa"/>
            <w:tcBorders>
              <w:top w:val="nil"/>
              <w:left w:val="nil"/>
              <w:bottom w:val="single" w:sz="4" w:space="0" w:color="auto"/>
              <w:right w:val="single" w:sz="4" w:space="0" w:color="auto"/>
            </w:tcBorders>
            <w:shd w:val="clear" w:color="auto" w:fill="auto"/>
            <w:vAlign w:val="center"/>
            <w:hideMark/>
          </w:tcPr>
          <w:p w14:paraId="1A5514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D071A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45,19/6,00</w:t>
            </w:r>
          </w:p>
        </w:tc>
        <w:tc>
          <w:tcPr>
            <w:tcW w:w="1395" w:type="dxa"/>
            <w:tcBorders>
              <w:top w:val="nil"/>
              <w:left w:val="nil"/>
              <w:bottom w:val="single" w:sz="4" w:space="0" w:color="auto"/>
              <w:right w:val="single" w:sz="4" w:space="0" w:color="auto"/>
            </w:tcBorders>
            <w:shd w:val="clear" w:color="000000" w:fill="FFFFFF"/>
            <w:vAlign w:val="center"/>
            <w:hideMark/>
          </w:tcPr>
          <w:p w14:paraId="249058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09927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45,19/6,00</w:t>
            </w:r>
          </w:p>
        </w:tc>
        <w:tc>
          <w:tcPr>
            <w:tcW w:w="1274" w:type="dxa"/>
            <w:tcBorders>
              <w:top w:val="nil"/>
              <w:left w:val="nil"/>
              <w:bottom w:val="single" w:sz="4" w:space="0" w:color="auto"/>
              <w:right w:val="single" w:sz="4" w:space="0" w:color="auto"/>
            </w:tcBorders>
            <w:shd w:val="clear" w:color="auto" w:fill="auto"/>
            <w:noWrap/>
            <w:vAlign w:val="bottom"/>
            <w:hideMark/>
          </w:tcPr>
          <w:p w14:paraId="1EA00B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857F5E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8A33F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w:t>
            </w:r>
          </w:p>
        </w:tc>
        <w:tc>
          <w:tcPr>
            <w:tcW w:w="1357" w:type="dxa"/>
            <w:tcBorders>
              <w:top w:val="nil"/>
              <w:left w:val="nil"/>
              <w:bottom w:val="single" w:sz="4" w:space="0" w:color="auto"/>
              <w:right w:val="single" w:sz="4" w:space="0" w:color="auto"/>
            </w:tcBorders>
            <w:shd w:val="clear" w:color="000000" w:fill="FFFFFF"/>
            <w:vAlign w:val="center"/>
            <w:hideMark/>
          </w:tcPr>
          <w:p w14:paraId="29BC74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DBEC4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w:t>
            </w:r>
          </w:p>
        </w:tc>
        <w:tc>
          <w:tcPr>
            <w:tcW w:w="1238" w:type="dxa"/>
            <w:tcBorders>
              <w:top w:val="nil"/>
              <w:left w:val="nil"/>
              <w:bottom w:val="single" w:sz="4" w:space="0" w:color="auto"/>
              <w:right w:val="nil"/>
            </w:tcBorders>
            <w:shd w:val="clear" w:color="000000" w:fill="FFFFFF"/>
            <w:vAlign w:val="center"/>
            <w:hideMark/>
          </w:tcPr>
          <w:p w14:paraId="5A87AE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2334F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56B40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EA54F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0,1798</w:t>
            </w:r>
          </w:p>
        </w:tc>
        <w:tc>
          <w:tcPr>
            <w:tcW w:w="1267" w:type="dxa"/>
            <w:tcBorders>
              <w:top w:val="nil"/>
              <w:left w:val="nil"/>
              <w:bottom w:val="single" w:sz="4" w:space="0" w:color="auto"/>
              <w:right w:val="single" w:sz="4" w:space="0" w:color="auto"/>
            </w:tcBorders>
            <w:shd w:val="clear" w:color="auto" w:fill="auto"/>
            <w:vAlign w:val="center"/>
            <w:hideMark/>
          </w:tcPr>
          <w:p w14:paraId="46D4D3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DD3CB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60,41/8,02</w:t>
            </w:r>
          </w:p>
        </w:tc>
        <w:tc>
          <w:tcPr>
            <w:tcW w:w="1395" w:type="dxa"/>
            <w:tcBorders>
              <w:top w:val="nil"/>
              <w:left w:val="nil"/>
              <w:bottom w:val="single" w:sz="4" w:space="0" w:color="auto"/>
              <w:right w:val="single" w:sz="4" w:space="0" w:color="auto"/>
            </w:tcBorders>
            <w:shd w:val="clear" w:color="000000" w:fill="FFFFFF"/>
            <w:vAlign w:val="center"/>
            <w:hideMark/>
          </w:tcPr>
          <w:p w14:paraId="712166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97644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60,41/8,02</w:t>
            </w:r>
          </w:p>
        </w:tc>
        <w:tc>
          <w:tcPr>
            <w:tcW w:w="1274" w:type="dxa"/>
            <w:tcBorders>
              <w:top w:val="nil"/>
              <w:left w:val="nil"/>
              <w:bottom w:val="single" w:sz="4" w:space="0" w:color="auto"/>
              <w:right w:val="single" w:sz="4" w:space="0" w:color="auto"/>
            </w:tcBorders>
            <w:shd w:val="clear" w:color="auto" w:fill="auto"/>
            <w:noWrap/>
            <w:vAlign w:val="bottom"/>
            <w:hideMark/>
          </w:tcPr>
          <w:p w14:paraId="3929EC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508F4B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181D6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w:t>
            </w:r>
          </w:p>
        </w:tc>
        <w:tc>
          <w:tcPr>
            <w:tcW w:w="1357" w:type="dxa"/>
            <w:tcBorders>
              <w:top w:val="nil"/>
              <w:left w:val="nil"/>
              <w:bottom w:val="single" w:sz="4" w:space="0" w:color="auto"/>
              <w:right w:val="single" w:sz="4" w:space="0" w:color="auto"/>
            </w:tcBorders>
            <w:shd w:val="clear" w:color="000000" w:fill="FFFFFF"/>
            <w:vAlign w:val="center"/>
            <w:hideMark/>
          </w:tcPr>
          <w:p w14:paraId="6D001B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818FA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w:t>
            </w:r>
          </w:p>
        </w:tc>
        <w:tc>
          <w:tcPr>
            <w:tcW w:w="1238" w:type="dxa"/>
            <w:tcBorders>
              <w:top w:val="nil"/>
              <w:left w:val="nil"/>
              <w:bottom w:val="single" w:sz="4" w:space="0" w:color="auto"/>
              <w:right w:val="nil"/>
            </w:tcBorders>
            <w:shd w:val="clear" w:color="000000" w:fill="FFFFFF"/>
            <w:vAlign w:val="center"/>
            <w:hideMark/>
          </w:tcPr>
          <w:p w14:paraId="31608F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594/6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073BC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31EFB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69343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0,1180</w:t>
            </w:r>
          </w:p>
        </w:tc>
        <w:tc>
          <w:tcPr>
            <w:tcW w:w="1267" w:type="dxa"/>
            <w:tcBorders>
              <w:top w:val="nil"/>
              <w:left w:val="nil"/>
              <w:bottom w:val="single" w:sz="4" w:space="0" w:color="auto"/>
              <w:right w:val="single" w:sz="4" w:space="0" w:color="auto"/>
            </w:tcBorders>
            <w:shd w:val="clear" w:color="auto" w:fill="auto"/>
            <w:vAlign w:val="center"/>
            <w:hideMark/>
          </w:tcPr>
          <w:p w14:paraId="3A80FF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1DE61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43,07/5,72</w:t>
            </w:r>
          </w:p>
        </w:tc>
        <w:tc>
          <w:tcPr>
            <w:tcW w:w="1395" w:type="dxa"/>
            <w:tcBorders>
              <w:top w:val="nil"/>
              <w:left w:val="nil"/>
              <w:bottom w:val="single" w:sz="4" w:space="0" w:color="auto"/>
              <w:right w:val="single" w:sz="4" w:space="0" w:color="auto"/>
            </w:tcBorders>
            <w:shd w:val="clear" w:color="000000" w:fill="FFFFFF"/>
            <w:vAlign w:val="center"/>
            <w:hideMark/>
          </w:tcPr>
          <w:p w14:paraId="4B3D0B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FF6E1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43,07/5,72</w:t>
            </w:r>
          </w:p>
        </w:tc>
        <w:tc>
          <w:tcPr>
            <w:tcW w:w="1274" w:type="dxa"/>
            <w:tcBorders>
              <w:top w:val="nil"/>
              <w:left w:val="nil"/>
              <w:bottom w:val="single" w:sz="4" w:space="0" w:color="auto"/>
              <w:right w:val="single" w:sz="4" w:space="0" w:color="auto"/>
            </w:tcBorders>
            <w:shd w:val="clear" w:color="auto" w:fill="auto"/>
            <w:noWrap/>
            <w:vAlign w:val="bottom"/>
            <w:hideMark/>
          </w:tcPr>
          <w:p w14:paraId="3D2810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2D2C4C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3A1C3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w:t>
            </w:r>
          </w:p>
        </w:tc>
        <w:tc>
          <w:tcPr>
            <w:tcW w:w="1357" w:type="dxa"/>
            <w:tcBorders>
              <w:top w:val="nil"/>
              <w:left w:val="nil"/>
              <w:bottom w:val="single" w:sz="4" w:space="0" w:color="auto"/>
              <w:right w:val="single" w:sz="4" w:space="0" w:color="auto"/>
            </w:tcBorders>
            <w:shd w:val="clear" w:color="000000" w:fill="FFFFFF"/>
            <w:vAlign w:val="center"/>
            <w:hideMark/>
          </w:tcPr>
          <w:p w14:paraId="6FD746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0BA32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w:t>
            </w:r>
          </w:p>
        </w:tc>
        <w:tc>
          <w:tcPr>
            <w:tcW w:w="1238" w:type="dxa"/>
            <w:tcBorders>
              <w:top w:val="nil"/>
              <w:left w:val="nil"/>
              <w:bottom w:val="single" w:sz="4" w:space="0" w:color="auto"/>
              <w:right w:val="nil"/>
            </w:tcBorders>
            <w:shd w:val="clear" w:color="000000" w:fill="FFFFFF"/>
            <w:vAlign w:val="center"/>
            <w:hideMark/>
          </w:tcPr>
          <w:p w14:paraId="72281B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7A17C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92CC4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58849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0,0899</w:t>
            </w:r>
          </w:p>
        </w:tc>
        <w:tc>
          <w:tcPr>
            <w:tcW w:w="1267" w:type="dxa"/>
            <w:tcBorders>
              <w:top w:val="nil"/>
              <w:left w:val="nil"/>
              <w:bottom w:val="single" w:sz="4" w:space="0" w:color="auto"/>
              <w:right w:val="single" w:sz="4" w:space="0" w:color="auto"/>
            </w:tcBorders>
            <w:shd w:val="clear" w:color="auto" w:fill="auto"/>
            <w:vAlign w:val="center"/>
            <w:hideMark/>
          </w:tcPr>
          <w:p w14:paraId="7882BF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B0C3A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32,81/4,35</w:t>
            </w:r>
          </w:p>
        </w:tc>
        <w:tc>
          <w:tcPr>
            <w:tcW w:w="1395" w:type="dxa"/>
            <w:tcBorders>
              <w:top w:val="nil"/>
              <w:left w:val="nil"/>
              <w:bottom w:val="single" w:sz="4" w:space="0" w:color="auto"/>
              <w:right w:val="single" w:sz="4" w:space="0" w:color="auto"/>
            </w:tcBorders>
            <w:shd w:val="clear" w:color="000000" w:fill="FFFFFF"/>
            <w:vAlign w:val="center"/>
            <w:hideMark/>
          </w:tcPr>
          <w:p w14:paraId="2F25A3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204AF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32,81/4,35</w:t>
            </w:r>
          </w:p>
        </w:tc>
        <w:tc>
          <w:tcPr>
            <w:tcW w:w="1274" w:type="dxa"/>
            <w:tcBorders>
              <w:top w:val="nil"/>
              <w:left w:val="nil"/>
              <w:bottom w:val="single" w:sz="4" w:space="0" w:color="auto"/>
              <w:right w:val="single" w:sz="4" w:space="0" w:color="auto"/>
            </w:tcBorders>
            <w:shd w:val="clear" w:color="auto" w:fill="auto"/>
            <w:noWrap/>
            <w:vAlign w:val="bottom"/>
            <w:hideMark/>
          </w:tcPr>
          <w:p w14:paraId="18BDC2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2FF80D2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AD30B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w:t>
            </w:r>
          </w:p>
        </w:tc>
        <w:tc>
          <w:tcPr>
            <w:tcW w:w="1357" w:type="dxa"/>
            <w:tcBorders>
              <w:top w:val="nil"/>
              <w:left w:val="nil"/>
              <w:bottom w:val="single" w:sz="4" w:space="0" w:color="auto"/>
              <w:right w:val="single" w:sz="4" w:space="0" w:color="auto"/>
            </w:tcBorders>
            <w:shd w:val="clear" w:color="000000" w:fill="FFFFFF"/>
            <w:vAlign w:val="center"/>
            <w:hideMark/>
          </w:tcPr>
          <w:p w14:paraId="7D66B9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8DFE8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w:t>
            </w:r>
          </w:p>
        </w:tc>
        <w:tc>
          <w:tcPr>
            <w:tcW w:w="1238" w:type="dxa"/>
            <w:tcBorders>
              <w:top w:val="nil"/>
              <w:left w:val="nil"/>
              <w:bottom w:val="single" w:sz="4" w:space="0" w:color="auto"/>
              <w:right w:val="nil"/>
            </w:tcBorders>
            <w:shd w:val="clear" w:color="000000" w:fill="FFFFFF"/>
            <w:vAlign w:val="center"/>
            <w:hideMark/>
          </w:tcPr>
          <w:p w14:paraId="70D76C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36998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50798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F6225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0,0892</w:t>
            </w:r>
          </w:p>
        </w:tc>
        <w:tc>
          <w:tcPr>
            <w:tcW w:w="1267" w:type="dxa"/>
            <w:tcBorders>
              <w:top w:val="nil"/>
              <w:left w:val="nil"/>
              <w:bottom w:val="single" w:sz="4" w:space="0" w:color="auto"/>
              <w:right w:val="single" w:sz="4" w:space="0" w:color="auto"/>
            </w:tcBorders>
            <w:shd w:val="clear" w:color="auto" w:fill="auto"/>
            <w:vAlign w:val="center"/>
            <w:hideMark/>
          </w:tcPr>
          <w:p w14:paraId="133687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E0A5A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29,97/3,98</w:t>
            </w:r>
          </w:p>
        </w:tc>
        <w:tc>
          <w:tcPr>
            <w:tcW w:w="1395" w:type="dxa"/>
            <w:tcBorders>
              <w:top w:val="nil"/>
              <w:left w:val="nil"/>
              <w:bottom w:val="single" w:sz="4" w:space="0" w:color="auto"/>
              <w:right w:val="single" w:sz="4" w:space="0" w:color="auto"/>
            </w:tcBorders>
            <w:shd w:val="clear" w:color="000000" w:fill="FFFFFF"/>
            <w:vAlign w:val="center"/>
            <w:hideMark/>
          </w:tcPr>
          <w:p w14:paraId="5E4D4F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6E6C2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29,97/3,98</w:t>
            </w:r>
          </w:p>
        </w:tc>
        <w:tc>
          <w:tcPr>
            <w:tcW w:w="1274" w:type="dxa"/>
            <w:tcBorders>
              <w:top w:val="nil"/>
              <w:left w:val="nil"/>
              <w:bottom w:val="single" w:sz="4" w:space="0" w:color="auto"/>
              <w:right w:val="single" w:sz="4" w:space="0" w:color="auto"/>
            </w:tcBorders>
            <w:shd w:val="clear" w:color="auto" w:fill="auto"/>
            <w:noWrap/>
            <w:vAlign w:val="bottom"/>
            <w:hideMark/>
          </w:tcPr>
          <w:p w14:paraId="6DB767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BC1FE0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A1C44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55.</w:t>
            </w:r>
          </w:p>
        </w:tc>
        <w:tc>
          <w:tcPr>
            <w:tcW w:w="1357" w:type="dxa"/>
            <w:tcBorders>
              <w:top w:val="nil"/>
              <w:left w:val="nil"/>
              <w:bottom w:val="single" w:sz="4" w:space="0" w:color="auto"/>
              <w:right w:val="single" w:sz="4" w:space="0" w:color="auto"/>
            </w:tcBorders>
            <w:shd w:val="clear" w:color="000000" w:fill="FFFFFF"/>
            <w:vAlign w:val="center"/>
            <w:hideMark/>
          </w:tcPr>
          <w:p w14:paraId="096CFA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4CFF9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w:t>
            </w:r>
          </w:p>
        </w:tc>
        <w:tc>
          <w:tcPr>
            <w:tcW w:w="1238" w:type="dxa"/>
            <w:tcBorders>
              <w:top w:val="nil"/>
              <w:left w:val="nil"/>
              <w:bottom w:val="single" w:sz="4" w:space="0" w:color="auto"/>
              <w:right w:val="nil"/>
            </w:tcBorders>
            <w:shd w:val="clear" w:color="000000" w:fill="FFFFFF"/>
            <w:vAlign w:val="center"/>
            <w:hideMark/>
          </w:tcPr>
          <w:p w14:paraId="29AEC4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596/6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0B72C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7E44CE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0A3BB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0,0971</w:t>
            </w:r>
          </w:p>
        </w:tc>
        <w:tc>
          <w:tcPr>
            <w:tcW w:w="1267" w:type="dxa"/>
            <w:tcBorders>
              <w:top w:val="nil"/>
              <w:left w:val="nil"/>
              <w:bottom w:val="single" w:sz="4" w:space="0" w:color="auto"/>
              <w:right w:val="single" w:sz="4" w:space="0" w:color="auto"/>
            </w:tcBorders>
            <w:shd w:val="clear" w:color="auto" w:fill="auto"/>
            <w:vAlign w:val="center"/>
            <w:hideMark/>
          </w:tcPr>
          <w:p w14:paraId="145CE1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A3C7C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32,62/4,33</w:t>
            </w:r>
          </w:p>
        </w:tc>
        <w:tc>
          <w:tcPr>
            <w:tcW w:w="1395" w:type="dxa"/>
            <w:tcBorders>
              <w:top w:val="nil"/>
              <w:left w:val="nil"/>
              <w:bottom w:val="single" w:sz="4" w:space="0" w:color="auto"/>
              <w:right w:val="single" w:sz="4" w:space="0" w:color="auto"/>
            </w:tcBorders>
            <w:shd w:val="clear" w:color="000000" w:fill="FFFFFF"/>
            <w:vAlign w:val="center"/>
            <w:hideMark/>
          </w:tcPr>
          <w:p w14:paraId="0D795F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44AEC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32,62/4,33</w:t>
            </w:r>
          </w:p>
        </w:tc>
        <w:tc>
          <w:tcPr>
            <w:tcW w:w="1274" w:type="dxa"/>
            <w:tcBorders>
              <w:top w:val="nil"/>
              <w:left w:val="nil"/>
              <w:bottom w:val="single" w:sz="4" w:space="0" w:color="auto"/>
              <w:right w:val="single" w:sz="4" w:space="0" w:color="auto"/>
            </w:tcBorders>
            <w:shd w:val="clear" w:color="auto" w:fill="auto"/>
            <w:noWrap/>
            <w:vAlign w:val="bottom"/>
            <w:hideMark/>
          </w:tcPr>
          <w:p w14:paraId="4966E7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7D7015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C3C32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w:t>
            </w:r>
          </w:p>
        </w:tc>
        <w:tc>
          <w:tcPr>
            <w:tcW w:w="1357" w:type="dxa"/>
            <w:tcBorders>
              <w:top w:val="nil"/>
              <w:left w:val="nil"/>
              <w:bottom w:val="single" w:sz="4" w:space="0" w:color="auto"/>
              <w:right w:val="single" w:sz="4" w:space="0" w:color="auto"/>
            </w:tcBorders>
            <w:shd w:val="clear" w:color="000000" w:fill="FFFFFF"/>
            <w:vAlign w:val="center"/>
            <w:hideMark/>
          </w:tcPr>
          <w:p w14:paraId="1C63B9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8C2D1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73.</w:t>
            </w:r>
          </w:p>
        </w:tc>
        <w:tc>
          <w:tcPr>
            <w:tcW w:w="1238" w:type="dxa"/>
            <w:tcBorders>
              <w:top w:val="nil"/>
              <w:left w:val="nil"/>
              <w:bottom w:val="single" w:sz="4" w:space="0" w:color="auto"/>
              <w:right w:val="nil"/>
            </w:tcBorders>
            <w:shd w:val="clear" w:color="000000" w:fill="FFFFFF"/>
            <w:vAlign w:val="center"/>
            <w:hideMark/>
          </w:tcPr>
          <w:p w14:paraId="24EEEE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597/6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D3C1A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5D9B4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BF419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0,0295</w:t>
            </w:r>
          </w:p>
        </w:tc>
        <w:tc>
          <w:tcPr>
            <w:tcW w:w="1267" w:type="dxa"/>
            <w:tcBorders>
              <w:top w:val="nil"/>
              <w:left w:val="nil"/>
              <w:bottom w:val="single" w:sz="4" w:space="0" w:color="auto"/>
              <w:right w:val="single" w:sz="4" w:space="0" w:color="auto"/>
            </w:tcBorders>
            <w:shd w:val="clear" w:color="auto" w:fill="auto"/>
            <w:vAlign w:val="center"/>
            <w:hideMark/>
          </w:tcPr>
          <w:p w14:paraId="2E944A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9F55F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9,91/1,32</w:t>
            </w:r>
          </w:p>
        </w:tc>
        <w:tc>
          <w:tcPr>
            <w:tcW w:w="1395" w:type="dxa"/>
            <w:tcBorders>
              <w:top w:val="nil"/>
              <w:left w:val="nil"/>
              <w:bottom w:val="single" w:sz="4" w:space="0" w:color="auto"/>
              <w:right w:val="single" w:sz="4" w:space="0" w:color="auto"/>
            </w:tcBorders>
            <w:shd w:val="clear" w:color="000000" w:fill="FFFFFF"/>
            <w:vAlign w:val="center"/>
            <w:hideMark/>
          </w:tcPr>
          <w:p w14:paraId="254C2E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6B2B1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9,91/1,32</w:t>
            </w:r>
          </w:p>
        </w:tc>
        <w:tc>
          <w:tcPr>
            <w:tcW w:w="1274" w:type="dxa"/>
            <w:tcBorders>
              <w:top w:val="nil"/>
              <w:left w:val="nil"/>
              <w:bottom w:val="single" w:sz="4" w:space="0" w:color="auto"/>
              <w:right w:val="single" w:sz="4" w:space="0" w:color="auto"/>
            </w:tcBorders>
            <w:shd w:val="clear" w:color="auto" w:fill="auto"/>
            <w:noWrap/>
            <w:vAlign w:val="bottom"/>
            <w:hideMark/>
          </w:tcPr>
          <w:p w14:paraId="404666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AB3894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E5BFD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w:t>
            </w:r>
          </w:p>
        </w:tc>
        <w:tc>
          <w:tcPr>
            <w:tcW w:w="1357" w:type="dxa"/>
            <w:tcBorders>
              <w:top w:val="nil"/>
              <w:left w:val="nil"/>
              <w:bottom w:val="single" w:sz="4" w:space="0" w:color="auto"/>
              <w:right w:val="single" w:sz="4" w:space="0" w:color="auto"/>
            </w:tcBorders>
            <w:shd w:val="clear" w:color="000000" w:fill="FFFFFF"/>
            <w:vAlign w:val="center"/>
            <w:hideMark/>
          </w:tcPr>
          <w:p w14:paraId="6A1880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911EA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w:t>
            </w:r>
          </w:p>
        </w:tc>
        <w:tc>
          <w:tcPr>
            <w:tcW w:w="1238" w:type="dxa"/>
            <w:tcBorders>
              <w:top w:val="nil"/>
              <w:left w:val="nil"/>
              <w:bottom w:val="single" w:sz="4" w:space="0" w:color="auto"/>
              <w:right w:val="nil"/>
            </w:tcBorders>
            <w:shd w:val="clear" w:color="000000" w:fill="FFFFFF"/>
            <w:vAlign w:val="center"/>
            <w:hideMark/>
          </w:tcPr>
          <w:p w14:paraId="4F5EFD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2C59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27BBB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FD4B9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0,1313</w:t>
            </w:r>
          </w:p>
        </w:tc>
        <w:tc>
          <w:tcPr>
            <w:tcW w:w="1267" w:type="dxa"/>
            <w:tcBorders>
              <w:top w:val="nil"/>
              <w:left w:val="nil"/>
              <w:bottom w:val="single" w:sz="4" w:space="0" w:color="auto"/>
              <w:right w:val="single" w:sz="4" w:space="0" w:color="auto"/>
            </w:tcBorders>
            <w:shd w:val="clear" w:color="auto" w:fill="auto"/>
            <w:vAlign w:val="center"/>
            <w:hideMark/>
          </w:tcPr>
          <w:p w14:paraId="5ECCE1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4FD40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47,92/6,36</w:t>
            </w:r>
          </w:p>
        </w:tc>
        <w:tc>
          <w:tcPr>
            <w:tcW w:w="1395" w:type="dxa"/>
            <w:tcBorders>
              <w:top w:val="nil"/>
              <w:left w:val="nil"/>
              <w:bottom w:val="single" w:sz="4" w:space="0" w:color="auto"/>
              <w:right w:val="single" w:sz="4" w:space="0" w:color="auto"/>
            </w:tcBorders>
            <w:shd w:val="clear" w:color="000000" w:fill="FFFFFF"/>
            <w:vAlign w:val="center"/>
            <w:hideMark/>
          </w:tcPr>
          <w:p w14:paraId="328EAF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6FB22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47,92/6,36</w:t>
            </w:r>
          </w:p>
        </w:tc>
        <w:tc>
          <w:tcPr>
            <w:tcW w:w="1274" w:type="dxa"/>
            <w:tcBorders>
              <w:top w:val="nil"/>
              <w:left w:val="nil"/>
              <w:bottom w:val="single" w:sz="4" w:space="0" w:color="auto"/>
              <w:right w:val="single" w:sz="4" w:space="0" w:color="auto"/>
            </w:tcBorders>
            <w:shd w:val="clear" w:color="auto" w:fill="auto"/>
            <w:noWrap/>
            <w:vAlign w:val="bottom"/>
            <w:hideMark/>
          </w:tcPr>
          <w:p w14:paraId="0B5A85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B3AED9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4A64D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w:t>
            </w:r>
          </w:p>
        </w:tc>
        <w:tc>
          <w:tcPr>
            <w:tcW w:w="1357" w:type="dxa"/>
            <w:tcBorders>
              <w:top w:val="nil"/>
              <w:left w:val="nil"/>
              <w:bottom w:val="single" w:sz="4" w:space="0" w:color="auto"/>
              <w:right w:val="single" w:sz="4" w:space="0" w:color="auto"/>
            </w:tcBorders>
            <w:shd w:val="clear" w:color="000000" w:fill="FFFFFF"/>
            <w:vAlign w:val="center"/>
            <w:hideMark/>
          </w:tcPr>
          <w:p w14:paraId="3AFD9F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EDD45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75.</w:t>
            </w:r>
          </w:p>
        </w:tc>
        <w:tc>
          <w:tcPr>
            <w:tcW w:w="1238" w:type="dxa"/>
            <w:tcBorders>
              <w:top w:val="nil"/>
              <w:left w:val="nil"/>
              <w:bottom w:val="single" w:sz="4" w:space="0" w:color="auto"/>
              <w:right w:val="nil"/>
            </w:tcBorders>
            <w:shd w:val="clear" w:color="000000" w:fill="FFFFFF"/>
            <w:vAlign w:val="center"/>
            <w:hideMark/>
          </w:tcPr>
          <w:p w14:paraId="79D326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47B8E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30B08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94D40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0,1856</w:t>
            </w:r>
          </w:p>
        </w:tc>
        <w:tc>
          <w:tcPr>
            <w:tcW w:w="1267" w:type="dxa"/>
            <w:tcBorders>
              <w:top w:val="nil"/>
              <w:left w:val="nil"/>
              <w:bottom w:val="single" w:sz="4" w:space="0" w:color="auto"/>
              <w:right w:val="single" w:sz="4" w:space="0" w:color="auto"/>
            </w:tcBorders>
            <w:shd w:val="clear" w:color="auto" w:fill="auto"/>
            <w:vAlign w:val="center"/>
            <w:hideMark/>
          </w:tcPr>
          <w:p w14:paraId="03B0C2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F1607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62,36//8,28</w:t>
            </w:r>
          </w:p>
        </w:tc>
        <w:tc>
          <w:tcPr>
            <w:tcW w:w="1395" w:type="dxa"/>
            <w:tcBorders>
              <w:top w:val="nil"/>
              <w:left w:val="nil"/>
              <w:bottom w:val="single" w:sz="4" w:space="0" w:color="auto"/>
              <w:right w:val="single" w:sz="4" w:space="0" w:color="auto"/>
            </w:tcBorders>
            <w:shd w:val="clear" w:color="000000" w:fill="FFFFFF"/>
            <w:vAlign w:val="center"/>
            <w:hideMark/>
          </w:tcPr>
          <w:p w14:paraId="7B3D9E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5FE03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62,36//8,28</w:t>
            </w:r>
          </w:p>
        </w:tc>
        <w:tc>
          <w:tcPr>
            <w:tcW w:w="1274" w:type="dxa"/>
            <w:tcBorders>
              <w:top w:val="nil"/>
              <w:left w:val="nil"/>
              <w:bottom w:val="single" w:sz="4" w:space="0" w:color="auto"/>
              <w:right w:val="single" w:sz="4" w:space="0" w:color="auto"/>
            </w:tcBorders>
            <w:shd w:val="clear" w:color="auto" w:fill="auto"/>
            <w:noWrap/>
            <w:vAlign w:val="bottom"/>
            <w:hideMark/>
          </w:tcPr>
          <w:p w14:paraId="7CD67B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035F5A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EB8EA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w:t>
            </w:r>
          </w:p>
        </w:tc>
        <w:tc>
          <w:tcPr>
            <w:tcW w:w="1357" w:type="dxa"/>
            <w:tcBorders>
              <w:top w:val="nil"/>
              <w:left w:val="nil"/>
              <w:bottom w:val="single" w:sz="4" w:space="0" w:color="auto"/>
              <w:right w:val="single" w:sz="4" w:space="0" w:color="auto"/>
            </w:tcBorders>
            <w:shd w:val="clear" w:color="000000" w:fill="FFFFFF"/>
            <w:vAlign w:val="center"/>
            <w:hideMark/>
          </w:tcPr>
          <w:p w14:paraId="06F80A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4A975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w:t>
            </w:r>
          </w:p>
        </w:tc>
        <w:tc>
          <w:tcPr>
            <w:tcW w:w="1238" w:type="dxa"/>
            <w:tcBorders>
              <w:top w:val="nil"/>
              <w:left w:val="nil"/>
              <w:bottom w:val="single" w:sz="4" w:space="0" w:color="auto"/>
              <w:right w:val="nil"/>
            </w:tcBorders>
            <w:shd w:val="clear" w:color="000000" w:fill="FFFFFF"/>
            <w:vAlign w:val="center"/>
            <w:hideMark/>
          </w:tcPr>
          <w:p w14:paraId="2400E3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111D5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43CB4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7E9B6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0,3248</w:t>
            </w:r>
          </w:p>
        </w:tc>
        <w:tc>
          <w:tcPr>
            <w:tcW w:w="1267" w:type="dxa"/>
            <w:tcBorders>
              <w:top w:val="nil"/>
              <w:left w:val="nil"/>
              <w:bottom w:val="single" w:sz="4" w:space="0" w:color="auto"/>
              <w:right w:val="single" w:sz="4" w:space="0" w:color="auto"/>
            </w:tcBorders>
            <w:shd w:val="clear" w:color="auto" w:fill="auto"/>
            <w:vAlign w:val="center"/>
            <w:hideMark/>
          </w:tcPr>
          <w:p w14:paraId="7C1BEF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6B091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109,13/14,48</w:t>
            </w:r>
          </w:p>
        </w:tc>
        <w:tc>
          <w:tcPr>
            <w:tcW w:w="1395" w:type="dxa"/>
            <w:tcBorders>
              <w:top w:val="nil"/>
              <w:left w:val="nil"/>
              <w:bottom w:val="single" w:sz="4" w:space="0" w:color="auto"/>
              <w:right w:val="single" w:sz="4" w:space="0" w:color="auto"/>
            </w:tcBorders>
            <w:shd w:val="clear" w:color="000000" w:fill="FFFFFF"/>
            <w:vAlign w:val="center"/>
            <w:hideMark/>
          </w:tcPr>
          <w:p w14:paraId="4EBACE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F8A8E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109,13/14,48</w:t>
            </w:r>
          </w:p>
        </w:tc>
        <w:tc>
          <w:tcPr>
            <w:tcW w:w="1274" w:type="dxa"/>
            <w:tcBorders>
              <w:top w:val="nil"/>
              <w:left w:val="nil"/>
              <w:bottom w:val="single" w:sz="4" w:space="0" w:color="auto"/>
              <w:right w:val="single" w:sz="4" w:space="0" w:color="auto"/>
            </w:tcBorders>
            <w:shd w:val="clear" w:color="auto" w:fill="auto"/>
            <w:noWrap/>
            <w:vAlign w:val="bottom"/>
            <w:hideMark/>
          </w:tcPr>
          <w:p w14:paraId="319585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F37727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11E87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w:t>
            </w:r>
          </w:p>
        </w:tc>
        <w:tc>
          <w:tcPr>
            <w:tcW w:w="1357" w:type="dxa"/>
            <w:tcBorders>
              <w:top w:val="nil"/>
              <w:left w:val="nil"/>
              <w:bottom w:val="single" w:sz="4" w:space="0" w:color="auto"/>
              <w:right w:val="single" w:sz="4" w:space="0" w:color="auto"/>
            </w:tcBorders>
            <w:shd w:val="clear" w:color="000000" w:fill="FFFFFF"/>
            <w:vAlign w:val="center"/>
            <w:hideMark/>
          </w:tcPr>
          <w:p w14:paraId="4B3A4B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676F5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w:t>
            </w:r>
          </w:p>
        </w:tc>
        <w:tc>
          <w:tcPr>
            <w:tcW w:w="1238" w:type="dxa"/>
            <w:tcBorders>
              <w:top w:val="nil"/>
              <w:left w:val="nil"/>
              <w:bottom w:val="single" w:sz="4" w:space="0" w:color="auto"/>
              <w:right w:val="nil"/>
            </w:tcBorders>
            <w:shd w:val="clear" w:color="000000" w:fill="FFFFFF"/>
            <w:vAlign w:val="center"/>
            <w:hideMark/>
          </w:tcPr>
          <w:p w14:paraId="6CC783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D1A7B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3BFD92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9E2C3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0,0975</w:t>
            </w:r>
          </w:p>
        </w:tc>
        <w:tc>
          <w:tcPr>
            <w:tcW w:w="1267" w:type="dxa"/>
            <w:tcBorders>
              <w:top w:val="nil"/>
              <w:left w:val="nil"/>
              <w:bottom w:val="single" w:sz="4" w:space="0" w:color="auto"/>
              <w:right w:val="single" w:sz="4" w:space="0" w:color="auto"/>
            </w:tcBorders>
            <w:shd w:val="clear" w:color="auto" w:fill="auto"/>
            <w:vAlign w:val="center"/>
            <w:hideMark/>
          </w:tcPr>
          <w:p w14:paraId="5B7CA1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75BC5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395" w:type="dxa"/>
            <w:tcBorders>
              <w:top w:val="nil"/>
              <w:left w:val="nil"/>
              <w:bottom w:val="single" w:sz="4" w:space="0" w:color="auto"/>
              <w:right w:val="single" w:sz="4" w:space="0" w:color="auto"/>
            </w:tcBorders>
            <w:shd w:val="clear" w:color="000000" w:fill="FFFFFF"/>
            <w:vAlign w:val="center"/>
            <w:hideMark/>
          </w:tcPr>
          <w:p w14:paraId="76BF39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10399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274" w:type="dxa"/>
            <w:tcBorders>
              <w:top w:val="nil"/>
              <w:left w:val="nil"/>
              <w:bottom w:val="single" w:sz="4" w:space="0" w:color="auto"/>
              <w:right w:val="single" w:sz="4" w:space="0" w:color="auto"/>
            </w:tcBorders>
            <w:shd w:val="clear" w:color="auto" w:fill="auto"/>
            <w:noWrap/>
            <w:vAlign w:val="bottom"/>
            <w:hideMark/>
          </w:tcPr>
          <w:p w14:paraId="222E24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8262C84" w14:textId="77777777" w:rsidTr="00A90DDA">
        <w:trPr>
          <w:trHeight w:val="1800"/>
          <w:jc w:val="center"/>
        </w:trPr>
        <w:tc>
          <w:tcPr>
            <w:tcW w:w="1710" w:type="dxa"/>
            <w:tcBorders>
              <w:top w:val="nil"/>
              <w:left w:val="single" w:sz="4" w:space="0" w:color="auto"/>
              <w:bottom w:val="nil"/>
              <w:right w:val="single" w:sz="4" w:space="0" w:color="auto"/>
            </w:tcBorders>
            <w:shd w:val="clear" w:color="000000" w:fill="D9D9D9"/>
            <w:vAlign w:val="center"/>
            <w:hideMark/>
          </w:tcPr>
          <w:p w14:paraId="6D2EFA0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3E3B8EC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0DE0474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701B150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5A01B9A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0F3B2F7B"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6C993AED"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4D768D9C"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82368B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61754CE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6C13657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3F28B7F6"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73F3CFEF"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8676C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4086A9C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092CCF3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1716AEE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5C417F2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57B8F3A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6D69509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7C45D71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1E5A9C8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1532A50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52F2D9A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4994FE7D"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1586DC62" w14:textId="77777777" w:rsidTr="00A90DDA">
        <w:trPr>
          <w:trHeight w:val="315"/>
          <w:jc w:val="center"/>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6B7CEB7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32617CB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60FA152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750B4EF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4DE2327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79B741D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0664E46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679B892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4E9846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1D89E24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4DB981D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60B832EF"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71C78BE7"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1C162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2DDA3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2BC677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w:t>
            </w:r>
          </w:p>
        </w:tc>
        <w:tc>
          <w:tcPr>
            <w:tcW w:w="1238" w:type="dxa"/>
            <w:tcBorders>
              <w:top w:val="single" w:sz="4" w:space="0" w:color="auto"/>
              <w:left w:val="nil"/>
              <w:bottom w:val="single" w:sz="4" w:space="0" w:color="auto"/>
              <w:right w:val="nil"/>
            </w:tcBorders>
            <w:shd w:val="clear" w:color="000000" w:fill="FFFFFF"/>
            <w:vAlign w:val="center"/>
          </w:tcPr>
          <w:p w14:paraId="77EEFA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658/2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60C99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4C733C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7BF188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0,1140</w:t>
            </w:r>
          </w:p>
        </w:tc>
        <w:tc>
          <w:tcPr>
            <w:tcW w:w="1267" w:type="dxa"/>
            <w:tcBorders>
              <w:top w:val="nil"/>
              <w:left w:val="nil"/>
              <w:bottom w:val="single" w:sz="4" w:space="0" w:color="auto"/>
              <w:right w:val="single" w:sz="4" w:space="0" w:color="auto"/>
            </w:tcBorders>
            <w:shd w:val="clear" w:color="auto" w:fill="auto"/>
            <w:vAlign w:val="center"/>
          </w:tcPr>
          <w:p w14:paraId="7C06D2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2CC2B0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41,61/5,52</w:t>
            </w:r>
          </w:p>
        </w:tc>
        <w:tc>
          <w:tcPr>
            <w:tcW w:w="1395" w:type="dxa"/>
            <w:tcBorders>
              <w:top w:val="nil"/>
              <w:left w:val="nil"/>
              <w:bottom w:val="single" w:sz="4" w:space="0" w:color="auto"/>
              <w:right w:val="single" w:sz="4" w:space="0" w:color="auto"/>
            </w:tcBorders>
            <w:shd w:val="clear" w:color="000000" w:fill="FFFFFF"/>
            <w:vAlign w:val="center"/>
          </w:tcPr>
          <w:p w14:paraId="440A69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E7E92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41,61/5,52</w:t>
            </w:r>
          </w:p>
        </w:tc>
        <w:tc>
          <w:tcPr>
            <w:tcW w:w="1274" w:type="dxa"/>
            <w:tcBorders>
              <w:top w:val="nil"/>
              <w:left w:val="nil"/>
              <w:bottom w:val="single" w:sz="4" w:space="0" w:color="auto"/>
              <w:right w:val="single" w:sz="4" w:space="0" w:color="auto"/>
            </w:tcBorders>
            <w:shd w:val="clear" w:color="auto" w:fill="auto"/>
            <w:noWrap/>
            <w:vAlign w:val="bottom"/>
          </w:tcPr>
          <w:p w14:paraId="38BE26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3AB9B00"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F4F17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84289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5BAEBD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w:t>
            </w:r>
          </w:p>
        </w:tc>
        <w:tc>
          <w:tcPr>
            <w:tcW w:w="1238" w:type="dxa"/>
            <w:tcBorders>
              <w:top w:val="single" w:sz="4" w:space="0" w:color="auto"/>
              <w:left w:val="nil"/>
              <w:bottom w:val="single" w:sz="4" w:space="0" w:color="auto"/>
              <w:right w:val="nil"/>
            </w:tcBorders>
            <w:shd w:val="clear" w:color="000000" w:fill="FFFFFF"/>
            <w:vAlign w:val="center"/>
          </w:tcPr>
          <w:p w14:paraId="59A49F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B8EEE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5553A9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058E47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0,2090</w:t>
            </w:r>
          </w:p>
        </w:tc>
        <w:tc>
          <w:tcPr>
            <w:tcW w:w="1267" w:type="dxa"/>
            <w:tcBorders>
              <w:top w:val="nil"/>
              <w:left w:val="nil"/>
              <w:bottom w:val="single" w:sz="4" w:space="0" w:color="auto"/>
              <w:right w:val="single" w:sz="4" w:space="0" w:color="auto"/>
            </w:tcBorders>
            <w:shd w:val="clear" w:color="auto" w:fill="auto"/>
            <w:vAlign w:val="center"/>
          </w:tcPr>
          <w:p w14:paraId="3E578B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3FA0B1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76,28/10,12</w:t>
            </w:r>
          </w:p>
        </w:tc>
        <w:tc>
          <w:tcPr>
            <w:tcW w:w="1395" w:type="dxa"/>
            <w:tcBorders>
              <w:top w:val="nil"/>
              <w:left w:val="nil"/>
              <w:bottom w:val="single" w:sz="4" w:space="0" w:color="auto"/>
              <w:right w:val="single" w:sz="4" w:space="0" w:color="auto"/>
            </w:tcBorders>
            <w:shd w:val="clear" w:color="000000" w:fill="FFFFFF"/>
            <w:vAlign w:val="center"/>
          </w:tcPr>
          <w:p w14:paraId="12BB26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0C009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76,28/10,12</w:t>
            </w:r>
          </w:p>
        </w:tc>
        <w:tc>
          <w:tcPr>
            <w:tcW w:w="1274" w:type="dxa"/>
            <w:tcBorders>
              <w:top w:val="nil"/>
              <w:left w:val="nil"/>
              <w:bottom w:val="single" w:sz="4" w:space="0" w:color="auto"/>
              <w:right w:val="single" w:sz="4" w:space="0" w:color="auto"/>
            </w:tcBorders>
            <w:shd w:val="clear" w:color="auto" w:fill="auto"/>
            <w:noWrap/>
            <w:vAlign w:val="bottom"/>
          </w:tcPr>
          <w:p w14:paraId="523B9A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42A52553"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96629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F4511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7B400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w:t>
            </w:r>
          </w:p>
        </w:tc>
        <w:tc>
          <w:tcPr>
            <w:tcW w:w="1238" w:type="dxa"/>
            <w:tcBorders>
              <w:top w:val="single" w:sz="4" w:space="0" w:color="auto"/>
              <w:left w:val="nil"/>
              <w:bottom w:val="single" w:sz="4" w:space="0" w:color="auto"/>
              <w:right w:val="nil"/>
            </w:tcBorders>
            <w:shd w:val="clear" w:color="000000" w:fill="FFFFFF"/>
            <w:vAlign w:val="center"/>
          </w:tcPr>
          <w:p w14:paraId="4F8000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671/1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C9A58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484713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69D038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0,5776</w:t>
            </w:r>
          </w:p>
        </w:tc>
        <w:tc>
          <w:tcPr>
            <w:tcW w:w="1267" w:type="dxa"/>
            <w:tcBorders>
              <w:top w:val="nil"/>
              <w:left w:val="nil"/>
              <w:bottom w:val="single" w:sz="4" w:space="0" w:color="auto"/>
              <w:right w:val="single" w:sz="4" w:space="0" w:color="auto"/>
            </w:tcBorders>
            <w:shd w:val="clear" w:color="auto" w:fill="auto"/>
            <w:vAlign w:val="center"/>
          </w:tcPr>
          <w:p w14:paraId="741579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76EA75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210,82/27,98</w:t>
            </w:r>
          </w:p>
        </w:tc>
        <w:tc>
          <w:tcPr>
            <w:tcW w:w="1395" w:type="dxa"/>
            <w:tcBorders>
              <w:top w:val="nil"/>
              <w:left w:val="nil"/>
              <w:bottom w:val="single" w:sz="4" w:space="0" w:color="auto"/>
              <w:right w:val="single" w:sz="4" w:space="0" w:color="auto"/>
            </w:tcBorders>
            <w:shd w:val="clear" w:color="000000" w:fill="FFFFFF"/>
            <w:vAlign w:val="center"/>
          </w:tcPr>
          <w:p w14:paraId="1BB09F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61EB5E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210,82/27,98</w:t>
            </w:r>
          </w:p>
        </w:tc>
        <w:tc>
          <w:tcPr>
            <w:tcW w:w="1274" w:type="dxa"/>
            <w:tcBorders>
              <w:top w:val="nil"/>
              <w:left w:val="nil"/>
              <w:bottom w:val="single" w:sz="4" w:space="0" w:color="auto"/>
              <w:right w:val="single" w:sz="4" w:space="0" w:color="auto"/>
            </w:tcBorders>
            <w:shd w:val="clear" w:color="auto" w:fill="auto"/>
            <w:noWrap/>
            <w:vAlign w:val="bottom"/>
          </w:tcPr>
          <w:p w14:paraId="1D9A47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09F4B04"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95CC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1CB76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457D71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w:t>
            </w:r>
          </w:p>
        </w:tc>
        <w:tc>
          <w:tcPr>
            <w:tcW w:w="1238" w:type="dxa"/>
            <w:tcBorders>
              <w:top w:val="single" w:sz="4" w:space="0" w:color="auto"/>
              <w:left w:val="nil"/>
              <w:bottom w:val="single" w:sz="4" w:space="0" w:color="auto"/>
              <w:right w:val="nil"/>
            </w:tcBorders>
            <w:shd w:val="clear" w:color="000000" w:fill="FFFFFF"/>
            <w:vAlign w:val="center"/>
          </w:tcPr>
          <w:p w14:paraId="7866B1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676</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6B080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0C36F9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3415CE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0,4082</w:t>
            </w:r>
          </w:p>
        </w:tc>
        <w:tc>
          <w:tcPr>
            <w:tcW w:w="1267" w:type="dxa"/>
            <w:tcBorders>
              <w:top w:val="nil"/>
              <w:left w:val="nil"/>
              <w:bottom w:val="single" w:sz="4" w:space="0" w:color="auto"/>
              <w:right w:val="single" w:sz="4" w:space="0" w:color="auto"/>
            </w:tcBorders>
            <w:shd w:val="clear" w:color="auto" w:fill="auto"/>
            <w:vAlign w:val="center"/>
          </w:tcPr>
          <w:p w14:paraId="439EC3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3CB5A9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148,99/19,77</w:t>
            </w:r>
          </w:p>
        </w:tc>
        <w:tc>
          <w:tcPr>
            <w:tcW w:w="1395" w:type="dxa"/>
            <w:tcBorders>
              <w:top w:val="nil"/>
              <w:left w:val="nil"/>
              <w:bottom w:val="single" w:sz="4" w:space="0" w:color="auto"/>
              <w:right w:val="single" w:sz="4" w:space="0" w:color="auto"/>
            </w:tcBorders>
            <w:shd w:val="clear" w:color="000000" w:fill="FFFFFF"/>
            <w:vAlign w:val="center"/>
          </w:tcPr>
          <w:p w14:paraId="2042A3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77DED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148,99/19,77</w:t>
            </w:r>
          </w:p>
        </w:tc>
        <w:tc>
          <w:tcPr>
            <w:tcW w:w="1274" w:type="dxa"/>
            <w:tcBorders>
              <w:top w:val="nil"/>
              <w:left w:val="nil"/>
              <w:bottom w:val="single" w:sz="4" w:space="0" w:color="auto"/>
              <w:right w:val="single" w:sz="4" w:space="0" w:color="auto"/>
            </w:tcBorders>
            <w:shd w:val="clear" w:color="auto" w:fill="auto"/>
            <w:noWrap/>
            <w:vAlign w:val="bottom"/>
          </w:tcPr>
          <w:p w14:paraId="750374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42030A09"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A0DA7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8D44C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2376B0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w:t>
            </w:r>
          </w:p>
        </w:tc>
        <w:tc>
          <w:tcPr>
            <w:tcW w:w="1238" w:type="dxa"/>
            <w:tcBorders>
              <w:top w:val="single" w:sz="4" w:space="0" w:color="auto"/>
              <w:left w:val="nil"/>
              <w:bottom w:val="single" w:sz="4" w:space="0" w:color="auto"/>
              <w:right w:val="nil"/>
            </w:tcBorders>
            <w:shd w:val="clear" w:color="000000" w:fill="FFFFFF"/>
            <w:vAlign w:val="center"/>
          </w:tcPr>
          <w:p w14:paraId="1B6EF1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677</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A2288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69D46A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14FE4A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0,0705</w:t>
            </w:r>
          </w:p>
        </w:tc>
        <w:tc>
          <w:tcPr>
            <w:tcW w:w="1267" w:type="dxa"/>
            <w:tcBorders>
              <w:top w:val="nil"/>
              <w:left w:val="nil"/>
              <w:bottom w:val="single" w:sz="4" w:space="0" w:color="auto"/>
              <w:right w:val="single" w:sz="4" w:space="0" w:color="auto"/>
            </w:tcBorders>
            <w:shd w:val="clear" w:color="auto" w:fill="auto"/>
            <w:vAlign w:val="center"/>
          </w:tcPr>
          <w:p w14:paraId="7A84F9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A7553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25,73/3,41</w:t>
            </w:r>
          </w:p>
        </w:tc>
        <w:tc>
          <w:tcPr>
            <w:tcW w:w="1395" w:type="dxa"/>
            <w:tcBorders>
              <w:top w:val="nil"/>
              <w:left w:val="nil"/>
              <w:bottom w:val="single" w:sz="4" w:space="0" w:color="auto"/>
              <w:right w:val="single" w:sz="4" w:space="0" w:color="auto"/>
            </w:tcBorders>
            <w:shd w:val="clear" w:color="000000" w:fill="FFFFFF"/>
            <w:vAlign w:val="center"/>
          </w:tcPr>
          <w:p w14:paraId="6211B5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C5A07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25,73/3,41</w:t>
            </w:r>
          </w:p>
        </w:tc>
        <w:tc>
          <w:tcPr>
            <w:tcW w:w="1274" w:type="dxa"/>
            <w:tcBorders>
              <w:top w:val="nil"/>
              <w:left w:val="nil"/>
              <w:bottom w:val="single" w:sz="4" w:space="0" w:color="auto"/>
              <w:right w:val="single" w:sz="4" w:space="0" w:color="auto"/>
            </w:tcBorders>
            <w:shd w:val="clear" w:color="auto" w:fill="auto"/>
            <w:noWrap/>
            <w:vAlign w:val="bottom"/>
          </w:tcPr>
          <w:p w14:paraId="04E0E0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742E015E"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9A4D0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2CCED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5AC56B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w:t>
            </w:r>
          </w:p>
        </w:tc>
        <w:tc>
          <w:tcPr>
            <w:tcW w:w="1238" w:type="dxa"/>
            <w:tcBorders>
              <w:top w:val="single" w:sz="4" w:space="0" w:color="auto"/>
              <w:left w:val="nil"/>
              <w:bottom w:val="single" w:sz="4" w:space="0" w:color="auto"/>
              <w:right w:val="nil"/>
            </w:tcBorders>
            <w:shd w:val="clear" w:color="000000" w:fill="FFFFFF"/>
            <w:vAlign w:val="center"/>
          </w:tcPr>
          <w:p w14:paraId="62B1F7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06B59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11540A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601B8D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0,6942</w:t>
            </w:r>
          </w:p>
        </w:tc>
        <w:tc>
          <w:tcPr>
            <w:tcW w:w="1267" w:type="dxa"/>
            <w:tcBorders>
              <w:top w:val="nil"/>
              <w:left w:val="nil"/>
              <w:bottom w:val="single" w:sz="4" w:space="0" w:color="auto"/>
              <w:right w:val="single" w:sz="4" w:space="0" w:color="auto"/>
            </w:tcBorders>
            <w:shd w:val="clear" w:color="auto" w:fill="auto"/>
            <w:vAlign w:val="center"/>
          </w:tcPr>
          <w:p w14:paraId="1C0F5D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49360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253,38/33,63</w:t>
            </w:r>
          </w:p>
        </w:tc>
        <w:tc>
          <w:tcPr>
            <w:tcW w:w="1395" w:type="dxa"/>
            <w:tcBorders>
              <w:top w:val="nil"/>
              <w:left w:val="nil"/>
              <w:bottom w:val="single" w:sz="4" w:space="0" w:color="auto"/>
              <w:right w:val="single" w:sz="4" w:space="0" w:color="auto"/>
            </w:tcBorders>
            <w:shd w:val="clear" w:color="000000" w:fill="FFFFFF"/>
            <w:vAlign w:val="center"/>
          </w:tcPr>
          <w:p w14:paraId="74F4B3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6A84A2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253,38/33,63</w:t>
            </w:r>
          </w:p>
        </w:tc>
        <w:tc>
          <w:tcPr>
            <w:tcW w:w="1274" w:type="dxa"/>
            <w:tcBorders>
              <w:top w:val="nil"/>
              <w:left w:val="nil"/>
              <w:bottom w:val="single" w:sz="4" w:space="0" w:color="auto"/>
              <w:right w:val="single" w:sz="4" w:space="0" w:color="auto"/>
            </w:tcBorders>
            <w:shd w:val="clear" w:color="auto" w:fill="auto"/>
            <w:noWrap/>
            <w:vAlign w:val="bottom"/>
          </w:tcPr>
          <w:p w14:paraId="7D6A5A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4A4F937"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3F76E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6649D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3CEF9E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w:t>
            </w:r>
          </w:p>
        </w:tc>
        <w:tc>
          <w:tcPr>
            <w:tcW w:w="1238" w:type="dxa"/>
            <w:tcBorders>
              <w:top w:val="single" w:sz="4" w:space="0" w:color="auto"/>
              <w:left w:val="nil"/>
              <w:bottom w:val="single" w:sz="4" w:space="0" w:color="auto"/>
              <w:right w:val="nil"/>
            </w:tcBorders>
            <w:shd w:val="clear" w:color="000000" w:fill="FFFFFF"/>
            <w:vAlign w:val="center"/>
          </w:tcPr>
          <w:p w14:paraId="4FB26A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685/3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A9C87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31FD00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5201A5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0,5848</w:t>
            </w:r>
          </w:p>
        </w:tc>
        <w:tc>
          <w:tcPr>
            <w:tcW w:w="1267" w:type="dxa"/>
            <w:tcBorders>
              <w:top w:val="nil"/>
              <w:left w:val="nil"/>
              <w:bottom w:val="single" w:sz="4" w:space="0" w:color="auto"/>
              <w:right w:val="single" w:sz="4" w:space="0" w:color="auto"/>
            </w:tcBorders>
            <w:shd w:val="clear" w:color="auto" w:fill="auto"/>
            <w:vAlign w:val="center"/>
          </w:tcPr>
          <w:p w14:paraId="243DA2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B9211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213,45/28,33</w:t>
            </w:r>
          </w:p>
        </w:tc>
        <w:tc>
          <w:tcPr>
            <w:tcW w:w="1395" w:type="dxa"/>
            <w:tcBorders>
              <w:top w:val="nil"/>
              <w:left w:val="nil"/>
              <w:bottom w:val="single" w:sz="4" w:space="0" w:color="auto"/>
              <w:right w:val="single" w:sz="4" w:space="0" w:color="auto"/>
            </w:tcBorders>
            <w:shd w:val="clear" w:color="000000" w:fill="FFFFFF"/>
            <w:vAlign w:val="center"/>
          </w:tcPr>
          <w:p w14:paraId="5DA610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46E2F8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213,45/28,33</w:t>
            </w:r>
          </w:p>
        </w:tc>
        <w:tc>
          <w:tcPr>
            <w:tcW w:w="1274" w:type="dxa"/>
            <w:tcBorders>
              <w:top w:val="nil"/>
              <w:left w:val="nil"/>
              <w:bottom w:val="single" w:sz="4" w:space="0" w:color="auto"/>
              <w:right w:val="single" w:sz="4" w:space="0" w:color="auto"/>
            </w:tcBorders>
            <w:shd w:val="clear" w:color="auto" w:fill="auto"/>
            <w:noWrap/>
            <w:vAlign w:val="bottom"/>
          </w:tcPr>
          <w:p w14:paraId="0C74B7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79FCC65"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7F99D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E0BE9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vMerge w:val="restart"/>
            <w:tcBorders>
              <w:top w:val="single" w:sz="4" w:space="0" w:color="auto"/>
              <w:left w:val="nil"/>
              <w:right w:val="single" w:sz="4" w:space="0" w:color="auto"/>
            </w:tcBorders>
            <w:shd w:val="clear" w:color="000000" w:fill="FFFFFF"/>
            <w:vAlign w:val="center"/>
          </w:tcPr>
          <w:p w14:paraId="6A18EA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38" w:type="dxa"/>
            <w:tcBorders>
              <w:top w:val="single" w:sz="4" w:space="0" w:color="auto"/>
              <w:left w:val="nil"/>
              <w:bottom w:val="single" w:sz="4" w:space="0" w:color="auto"/>
              <w:right w:val="nil"/>
            </w:tcBorders>
            <w:shd w:val="clear" w:color="000000" w:fill="FFFFFF"/>
            <w:vAlign w:val="center"/>
          </w:tcPr>
          <w:p w14:paraId="58D9E7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A95BD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1D8492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01EE21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0,4413</w:t>
            </w:r>
          </w:p>
        </w:tc>
        <w:tc>
          <w:tcPr>
            <w:tcW w:w="1267" w:type="dxa"/>
            <w:tcBorders>
              <w:top w:val="nil"/>
              <w:left w:val="nil"/>
              <w:bottom w:val="single" w:sz="4" w:space="0" w:color="auto"/>
              <w:right w:val="single" w:sz="4" w:space="0" w:color="auto"/>
            </w:tcBorders>
            <w:shd w:val="clear" w:color="auto" w:fill="auto"/>
            <w:vAlign w:val="center"/>
          </w:tcPr>
          <w:p w14:paraId="278D5F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75A30E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161,07/21,38</w:t>
            </w:r>
          </w:p>
        </w:tc>
        <w:tc>
          <w:tcPr>
            <w:tcW w:w="1395" w:type="dxa"/>
            <w:tcBorders>
              <w:top w:val="nil"/>
              <w:left w:val="nil"/>
              <w:bottom w:val="single" w:sz="4" w:space="0" w:color="auto"/>
              <w:right w:val="single" w:sz="4" w:space="0" w:color="auto"/>
            </w:tcBorders>
            <w:shd w:val="clear" w:color="000000" w:fill="FFFFFF"/>
            <w:vAlign w:val="center"/>
          </w:tcPr>
          <w:p w14:paraId="0B7ADE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nil"/>
              <w:right w:val="single" w:sz="4" w:space="0" w:color="auto"/>
            </w:tcBorders>
            <w:shd w:val="clear" w:color="auto" w:fill="auto"/>
            <w:vAlign w:val="center"/>
          </w:tcPr>
          <w:p w14:paraId="03AF33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178,15/23.65</w:t>
            </w:r>
          </w:p>
        </w:tc>
        <w:tc>
          <w:tcPr>
            <w:tcW w:w="1274" w:type="dxa"/>
            <w:tcBorders>
              <w:top w:val="nil"/>
              <w:left w:val="nil"/>
              <w:bottom w:val="single" w:sz="4" w:space="0" w:color="auto"/>
              <w:right w:val="single" w:sz="4" w:space="0" w:color="auto"/>
            </w:tcBorders>
            <w:shd w:val="clear" w:color="auto" w:fill="auto"/>
            <w:noWrap/>
            <w:vAlign w:val="bottom"/>
          </w:tcPr>
          <w:p w14:paraId="73567A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9CD4CBD"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8711D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684A2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vMerge/>
            <w:tcBorders>
              <w:left w:val="nil"/>
              <w:bottom w:val="single" w:sz="4" w:space="0" w:color="auto"/>
              <w:right w:val="single" w:sz="4" w:space="0" w:color="auto"/>
            </w:tcBorders>
            <w:shd w:val="clear" w:color="000000" w:fill="FFFFFF"/>
            <w:vAlign w:val="center"/>
          </w:tcPr>
          <w:p w14:paraId="795C8470" w14:textId="77777777" w:rsidR="00A90DDA" w:rsidRPr="00C869BC" w:rsidRDefault="00A90DDA" w:rsidP="0096084F">
            <w:pPr>
              <w:jc w:val="center"/>
              <w:rPr>
                <w:rFonts w:ascii="Arial" w:eastAsia="Times New Roman" w:hAnsi="Arial" w:cs="Arial"/>
                <w:color w:val="000000"/>
                <w:sz w:val="18"/>
                <w:szCs w:val="18"/>
                <w:lang w:val="en-US"/>
              </w:rPr>
            </w:pPr>
          </w:p>
        </w:tc>
        <w:tc>
          <w:tcPr>
            <w:tcW w:w="1238" w:type="dxa"/>
            <w:tcBorders>
              <w:top w:val="single" w:sz="4" w:space="0" w:color="auto"/>
              <w:left w:val="nil"/>
              <w:bottom w:val="single" w:sz="4" w:space="0" w:color="auto"/>
              <w:right w:val="nil"/>
            </w:tcBorders>
            <w:shd w:val="clear" w:color="000000" w:fill="FFFFFF"/>
            <w:vAlign w:val="center"/>
          </w:tcPr>
          <w:p w14:paraId="6D51A3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FFF94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vAlign w:val="center"/>
          </w:tcPr>
          <w:p w14:paraId="3AE68A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395E2B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0.0468</w:t>
            </w:r>
          </w:p>
        </w:tc>
        <w:tc>
          <w:tcPr>
            <w:tcW w:w="1267" w:type="dxa"/>
            <w:tcBorders>
              <w:top w:val="nil"/>
              <w:left w:val="nil"/>
              <w:bottom w:val="single" w:sz="4" w:space="0" w:color="auto"/>
              <w:right w:val="single" w:sz="4" w:space="0" w:color="auto"/>
            </w:tcBorders>
            <w:shd w:val="clear" w:color="auto" w:fill="auto"/>
            <w:vAlign w:val="center"/>
          </w:tcPr>
          <w:p w14:paraId="6CB5A7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0FED99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17.08/2.27</w:t>
            </w:r>
          </w:p>
        </w:tc>
        <w:tc>
          <w:tcPr>
            <w:tcW w:w="1395" w:type="dxa"/>
            <w:tcBorders>
              <w:top w:val="nil"/>
              <w:left w:val="nil"/>
              <w:bottom w:val="single" w:sz="4" w:space="0" w:color="auto"/>
              <w:right w:val="single" w:sz="4" w:space="0" w:color="auto"/>
            </w:tcBorders>
            <w:shd w:val="clear" w:color="000000" w:fill="FFFFFF"/>
            <w:vAlign w:val="center"/>
          </w:tcPr>
          <w:p w14:paraId="292473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left w:val="nil"/>
              <w:bottom w:val="single" w:sz="4" w:space="0" w:color="auto"/>
              <w:right w:val="single" w:sz="4" w:space="0" w:color="auto"/>
            </w:tcBorders>
            <w:shd w:val="clear" w:color="auto" w:fill="auto"/>
            <w:vAlign w:val="center"/>
          </w:tcPr>
          <w:p w14:paraId="767FDF7A" w14:textId="77777777" w:rsidR="00A90DDA" w:rsidRPr="00C869BC" w:rsidRDefault="00A90DDA" w:rsidP="0096084F">
            <w:pPr>
              <w:jc w:val="cente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tcPr>
          <w:p w14:paraId="22AD34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5C6D3A1"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05E8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1A991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113E71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w:t>
            </w:r>
          </w:p>
        </w:tc>
        <w:tc>
          <w:tcPr>
            <w:tcW w:w="1238" w:type="dxa"/>
            <w:tcBorders>
              <w:top w:val="single" w:sz="4" w:space="0" w:color="auto"/>
              <w:left w:val="nil"/>
              <w:bottom w:val="single" w:sz="4" w:space="0" w:color="auto"/>
              <w:right w:val="nil"/>
            </w:tcBorders>
            <w:shd w:val="clear" w:color="000000" w:fill="FFFFFF"/>
            <w:vAlign w:val="center"/>
          </w:tcPr>
          <w:p w14:paraId="2386AB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692/4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07C5C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3DED20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4D151E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0,2849</w:t>
            </w:r>
          </w:p>
        </w:tc>
        <w:tc>
          <w:tcPr>
            <w:tcW w:w="1267" w:type="dxa"/>
            <w:tcBorders>
              <w:top w:val="nil"/>
              <w:left w:val="nil"/>
              <w:bottom w:val="single" w:sz="4" w:space="0" w:color="auto"/>
              <w:right w:val="single" w:sz="4" w:space="0" w:color="auto"/>
            </w:tcBorders>
            <w:shd w:val="clear" w:color="auto" w:fill="auto"/>
            <w:vAlign w:val="center"/>
          </w:tcPr>
          <w:p w14:paraId="3E2FE5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4E915D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103,98/13,80</w:t>
            </w:r>
          </w:p>
        </w:tc>
        <w:tc>
          <w:tcPr>
            <w:tcW w:w="1395" w:type="dxa"/>
            <w:tcBorders>
              <w:top w:val="nil"/>
              <w:left w:val="nil"/>
              <w:bottom w:val="single" w:sz="4" w:space="0" w:color="auto"/>
              <w:right w:val="single" w:sz="4" w:space="0" w:color="auto"/>
            </w:tcBorders>
            <w:shd w:val="clear" w:color="000000" w:fill="FFFFFF"/>
            <w:vAlign w:val="center"/>
          </w:tcPr>
          <w:p w14:paraId="39C161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4AC807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103,98/13,80</w:t>
            </w:r>
          </w:p>
        </w:tc>
        <w:tc>
          <w:tcPr>
            <w:tcW w:w="1274" w:type="dxa"/>
            <w:tcBorders>
              <w:top w:val="nil"/>
              <w:left w:val="nil"/>
              <w:bottom w:val="single" w:sz="4" w:space="0" w:color="auto"/>
              <w:right w:val="single" w:sz="4" w:space="0" w:color="auto"/>
            </w:tcBorders>
            <w:shd w:val="clear" w:color="auto" w:fill="auto"/>
            <w:noWrap/>
            <w:vAlign w:val="bottom"/>
          </w:tcPr>
          <w:p w14:paraId="76E622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141984C"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1B1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26FF48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2A991B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w:t>
            </w:r>
          </w:p>
        </w:tc>
        <w:tc>
          <w:tcPr>
            <w:tcW w:w="1238" w:type="dxa"/>
            <w:tcBorders>
              <w:top w:val="single" w:sz="4" w:space="0" w:color="auto"/>
              <w:left w:val="nil"/>
              <w:bottom w:val="single" w:sz="4" w:space="0" w:color="auto"/>
              <w:right w:val="nil"/>
            </w:tcBorders>
            <w:shd w:val="clear" w:color="000000" w:fill="FFFFFF"/>
            <w:vAlign w:val="center"/>
            <w:hideMark/>
          </w:tcPr>
          <w:p w14:paraId="4EC658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A4735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8E256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E1F6E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0,7876</w:t>
            </w:r>
          </w:p>
        </w:tc>
        <w:tc>
          <w:tcPr>
            <w:tcW w:w="1267" w:type="dxa"/>
            <w:tcBorders>
              <w:top w:val="nil"/>
              <w:left w:val="nil"/>
              <w:bottom w:val="single" w:sz="4" w:space="0" w:color="auto"/>
              <w:right w:val="single" w:sz="4" w:space="0" w:color="auto"/>
            </w:tcBorders>
            <w:shd w:val="clear" w:color="auto" w:fill="auto"/>
            <w:vAlign w:val="center"/>
            <w:hideMark/>
          </w:tcPr>
          <w:p w14:paraId="46D8B0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1F942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280,17/37,18</w:t>
            </w:r>
          </w:p>
        </w:tc>
        <w:tc>
          <w:tcPr>
            <w:tcW w:w="1395" w:type="dxa"/>
            <w:tcBorders>
              <w:top w:val="nil"/>
              <w:left w:val="nil"/>
              <w:bottom w:val="single" w:sz="4" w:space="0" w:color="auto"/>
              <w:right w:val="single" w:sz="4" w:space="0" w:color="auto"/>
            </w:tcBorders>
            <w:shd w:val="clear" w:color="000000" w:fill="FFFFFF"/>
            <w:vAlign w:val="center"/>
            <w:hideMark/>
          </w:tcPr>
          <w:p w14:paraId="528378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8C3E6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280,17/37,18</w:t>
            </w:r>
          </w:p>
        </w:tc>
        <w:tc>
          <w:tcPr>
            <w:tcW w:w="1274" w:type="dxa"/>
            <w:tcBorders>
              <w:top w:val="nil"/>
              <w:left w:val="nil"/>
              <w:bottom w:val="single" w:sz="4" w:space="0" w:color="auto"/>
              <w:right w:val="single" w:sz="4" w:space="0" w:color="auto"/>
            </w:tcBorders>
            <w:shd w:val="clear" w:color="auto" w:fill="auto"/>
            <w:noWrap/>
            <w:vAlign w:val="bottom"/>
            <w:hideMark/>
          </w:tcPr>
          <w:p w14:paraId="2E5BC2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B51C7B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C7C4F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w:t>
            </w:r>
          </w:p>
        </w:tc>
        <w:tc>
          <w:tcPr>
            <w:tcW w:w="1357" w:type="dxa"/>
            <w:tcBorders>
              <w:top w:val="nil"/>
              <w:left w:val="nil"/>
              <w:bottom w:val="single" w:sz="4" w:space="0" w:color="auto"/>
              <w:right w:val="single" w:sz="4" w:space="0" w:color="auto"/>
            </w:tcBorders>
            <w:shd w:val="clear" w:color="000000" w:fill="FFFFFF"/>
            <w:vAlign w:val="center"/>
            <w:hideMark/>
          </w:tcPr>
          <w:p w14:paraId="67FE50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2558A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w:t>
            </w:r>
          </w:p>
        </w:tc>
        <w:tc>
          <w:tcPr>
            <w:tcW w:w="1238" w:type="dxa"/>
            <w:tcBorders>
              <w:top w:val="nil"/>
              <w:left w:val="nil"/>
              <w:bottom w:val="single" w:sz="4" w:space="0" w:color="auto"/>
              <w:right w:val="nil"/>
            </w:tcBorders>
            <w:shd w:val="clear" w:color="000000" w:fill="FFFFFF"/>
            <w:vAlign w:val="center"/>
            <w:hideMark/>
          </w:tcPr>
          <w:p w14:paraId="46B737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789/5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DE617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F125F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EF9A2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0,2809</w:t>
            </w:r>
          </w:p>
        </w:tc>
        <w:tc>
          <w:tcPr>
            <w:tcW w:w="1267" w:type="dxa"/>
            <w:tcBorders>
              <w:top w:val="nil"/>
              <w:left w:val="nil"/>
              <w:bottom w:val="single" w:sz="4" w:space="0" w:color="auto"/>
              <w:right w:val="single" w:sz="4" w:space="0" w:color="auto"/>
            </w:tcBorders>
            <w:shd w:val="clear" w:color="auto" w:fill="auto"/>
            <w:vAlign w:val="center"/>
            <w:hideMark/>
          </w:tcPr>
          <w:p w14:paraId="49CEE7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19C5C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102,52/13,61</w:t>
            </w:r>
          </w:p>
        </w:tc>
        <w:tc>
          <w:tcPr>
            <w:tcW w:w="1395" w:type="dxa"/>
            <w:tcBorders>
              <w:top w:val="nil"/>
              <w:left w:val="nil"/>
              <w:bottom w:val="single" w:sz="4" w:space="0" w:color="auto"/>
              <w:right w:val="single" w:sz="4" w:space="0" w:color="auto"/>
            </w:tcBorders>
            <w:shd w:val="clear" w:color="000000" w:fill="FFFFFF"/>
            <w:vAlign w:val="center"/>
            <w:hideMark/>
          </w:tcPr>
          <w:p w14:paraId="06891E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56369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102,52/13,61</w:t>
            </w:r>
          </w:p>
        </w:tc>
        <w:tc>
          <w:tcPr>
            <w:tcW w:w="1274" w:type="dxa"/>
            <w:tcBorders>
              <w:top w:val="nil"/>
              <w:left w:val="nil"/>
              <w:bottom w:val="single" w:sz="4" w:space="0" w:color="auto"/>
              <w:right w:val="single" w:sz="4" w:space="0" w:color="auto"/>
            </w:tcBorders>
            <w:shd w:val="clear" w:color="auto" w:fill="auto"/>
            <w:noWrap/>
            <w:vAlign w:val="bottom"/>
            <w:hideMark/>
          </w:tcPr>
          <w:p w14:paraId="61DB76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948304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B6754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73.</w:t>
            </w:r>
          </w:p>
        </w:tc>
        <w:tc>
          <w:tcPr>
            <w:tcW w:w="1357" w:type="dxa"/>
            <w:tcBorders>
              <w:top w:val="nil"/>
              <w:left w:val="nil"/>
              <w:bottom w:val="single" w:sz="4" w:space="0" w:color="auto"/>
              <w:right w:val="single" w:sz="4" w:space="0" w:color="auto"/>
            </w:tcBorders>
            <w:shd w:val="clear" w:color="000000" w:fill="FFFFFF"/>
            <w:vAlign w:val="center"/>
            <w:hideMark/>
          </w:tcPr>
          <w:p w14:paraId="561DD1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0FEE7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w:t>
            </w:r>
          </w:p>
        </w:tc>
        <w:tc>
          <w:tcPr>
            <w:tcW w:w="1238" w:type="dxa"/>
            <w:tcBorders>
              <w:top w:val="nil"/>
              <w:left w:val="nil"/>
              <w:bottom w:val="single" w:sz="4" w:space="0" w:color="auto"/>
              <w:right w:val="nil"/>
            </w:tcBorders>
            <w:shd w:val="clear" w:color="000000" w:fill="FFFFFF"/>
            <w:vAlign w:val="center"/>
            <w:hideMark/>
          </w:tcPr>
          <w:p w14:paraId="5DF66D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789/7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1CDF9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5EF3A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5B69B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0,2917</w:t>
            </w:r>
          </w:p>
        </w:tc>
        <w:tc>
          <w:tcPr>
            <w:tcW w:w="1267" w:type="dxa"/>
            <w:tcBorders>
              <w:top w:val="nil"/>
              <w:left w:val="nil"/>
              <w:bottom w:val="single" w:sz="4" w:space="0" w:color="auto"/>
              <w:right w:val="single" w:sz="4" w:space="0" w:color="auto"/>
            </w:tcBorders>
            <w:shd w:val="clear" w:color="auto" w:fill="auto"/>
            <w:vAlign w:val="center"/>
            <w:hideMark/>
          </w:tcPr>
          <w:p w14:paraId="697F3C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1468F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106,47/14,13</w:t>
            </w:r>
          </w:p>
        </w:tc>
        <w:tc>
          <w:tcPr>
            <w:tcW w:w="1395" w:type="dxa"/>
            <w:tcBorders>
              <w:top w:val="nil"/>
              <w:left w:val="nil"/>
              <w:bottom w:val="single" w:sz="4" w:space="0" w:color="auto"/>
              <w:right w:val="single" w:sz="4" w:space="0" w:color="auto"/>
            </w:tcBorders>
            <w:shd w:val="clear" w:color="000000" w:fill="FFFFFF"/>
            <w:vAlign w:val="center"/>
            <w:hideMark/>
          </w:tcPr>
          <w:p w14:paraId="1AF69B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1AD11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106,47/14,13</w:t>
            </w:r>
          </w:p>
        </w:tc>
        <w:tc>
          <w:tcPr>
            <w:tcW w:w="1274" w:type="dxa"/>
            <w:tcBorders>
              <w:top w:val="nil"/>
              <w:left w:val="nil"/>
              <w:bottom w:val="single" w:sz="4" w:space="0" w:color="auto"/>
              <w:right w:val="single" w:sz="4" w:space="0" w:color="auto"/>
            </w:tcBorders>
            <w:shd w:val="clear" w:color="auto" w:fill="auto"/>
            <w:noWrap/>
            <w:vAlign w:val="bottom"/>
            <w:hideMark/>
          </w:tcPr>
          <w:p w14:paraId="67844B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75852E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1718D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w:t>
            </w:r>
          </w:p>
        </w:tc>
        <w:tc>
          <w:tcPr>
            <w:tcW w:w="1357" w:type="dxa"/>
            <w:tcBorders>
              <w:top w:val="nil"/>
              <w:left w:val="nil"/>
              <w:bottom w:val="single" w:sz="4" w:space="0" w:color="auto"/>
              <w:right w:val="single" w:sz="4" w:space="0" w:color="auto"/>
            </w:tcBorders>
            <w:shd w:val="clear" w:color="000000" w:fill="FFFFFF"/>
            <w:vAlign w:val="center"/>
            <w:hideMark/>
          </w:tcPr>
          <w:p w14:paraId="3C57FD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697AB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w:t>
            </w:r>
          </w:p>
        </w:tc>
        <w:tc>
          <w:tcPr>
            <w:tcW w:w="1238" w:type="dxa"/>
            <w:tcBorders>
              <w:top w:val="nil"/>
              <w:left w:val="nil"/>
              <w:bottom w:val="single" w:sz="4" w:space="0" w:color="auto"/>
              <w:right w:val="nil"/>
            </w:tcBorders>
            <w:shd w:val="clear" w:color="000000" w:fill="FFFFFF"/>
            <w:vAlign w:val="center"/>
            <w:hideMark/>
          </w:tcPr>
          <w:p w14:paraId="5397F1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70851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652B6F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E4FE7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0,0942</w:t>
            </w:r>
          </w:p>
        </w:tc>
        <w:tc>
          <w:tcPr>
            <w:tcW w:w="1267" w:type="dxa"/>
            <w:tcBorders>
              <w:top w:val="nil"/>
              <w:left w:val="nil"/>
              <w:bottom w:val="single" w:sz="4" w:space="0" w:color="auto"/>
              <w:right w:val="single" w:sz="4" w:space="0" w:color="auto"/>
            </w:tcBorders>
            <w:shd w:val="clear" w:color="auto" w:fill="auto"/>
            <w:vAlign w:val="center"/>
            <w:hideMark/>
          </w:tcPr>
          <w:p w14:paraId="6A632A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95D2D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31,65/4,20</w:t>
            </w:r>
          </w:p>
        </w:tc>
        <w:tc>
          <w:tcPr>
            <w:tcW w:w="1395" w:type="dxa"/>
            <w:tcBorders>
              <w:top w:val="nil"/>
              <w:left w:val="nil"/>
              <w:bottom w:val="single" w:sz="4" w:space="0" w:color="auto"/>
              <w:right w:val="single" w:sz="4" w:space="0" w:color="auto"/>
            </w:tcBorders>
            <w:shd w:val="clear" w:color="000000" w:fill="FFFFFF"/>
            <w:vAlign w:val="center"/>
            <w:hideMark/>
          </w:tcPr>
          <w:p w14:paraId="069E70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75786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31,65/4,20</w:t>
            </w:r>
          </w:p>
        </w:tc>
        <w:tc>
          <w:tcPr>
            <w:tcW w:w="1274" w:type="dxa"/>
            <w:tcBorders>
              <w:top w:val="nil"/>
              <w:left w:val="nil"/>
              <w:bottom w:val="single" w:sz="4" w:space="0" w:color="auto"/>
              <w:right w:val="single" w:sz="4" w:space="0" w:color="auto"/>
            </w:tcBorders>
            <w:shd w:val="clear" w:color="auto" w:fill="auto"/>
            <w:noWrap/>
            <w:vAlign w:val="bottom"/>
            <w:hideMark/>
          </w:tcPr>
          <w:p w14:paraId="43CF00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E6211D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270E1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75.</w:t>
            </w:r>
          </w:p>
        </w:tc>
        <w:tc>
          <w:tcPr>
            <w:tcW w:w="1357" w:type="dxa"/>
            <w:tcBorders>
              <w:top w:val="nil"/>
              <w:left w:val="nil"/>
              <w:bottom w:val="single" w:sz="4" w:space="0" w:color="auto"/>
              <w:right w:val="single" w:sz="4" w:space="0" w:color="auto"/>
            </w:tcBorders>
            <w:shd w:val="clear" w:color="000000" w:fill="FFFFFF"/>
            <w:vAlign w:val="center"/>
            <w:hideMark/>
          </w:tcPr>
          <w:p w14:paraId="0F8107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40D0E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w:t>
            </w:r>
          </w:p>
        </w:tc>
        <w:tc>
          <w:tcPr>
            <w:tcW w:w="1238" w:type="dxa"/>
            <w:tcBorders>
              <w:top w:val="nil"/>
              <w:left w:val="nil"/>
              <w:bottom w:val="single" w:sz="4" w:space="0" w:color="auto"/>
              <w:right w:val="nil"/>
            </w:tcBorders>
            <w:shd w:val="clear" w:color="000000" w:fill="FFFFFF"/>
            <w:vAlign w:val="center"/>
            <w:hideMark/>
          </w:tcPr>
          <w:p w14:paraId="6401DF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6E550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single" w:sz="4" w:space="0" w:color="auto"/>
            </w:tcBorders>
            <w:shd w:val="clear" w:color="000000" w:fill="FFFFFF"/>
            <w:vAlign w:val="center"/>
            <w:hideMark/>
          </w:tcPr>
          <w:p w14:paraId="1641F1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7AC80D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0,1554</w:t>
            </w:r>
          </w:p>
        </w:tc>
        <w:tc>
          <w:tcPr>
            <w:tcW w:w="1267" w:type="dxa"/>
            <w:tcBorders>
              <w:top w:val="nil"/>
              <w:left w:val="nil"/>
              <w:bottom w:val="single" w:sz="4" w:space="0" w:color="auto"/>
              <w:right w:val="single" w:sz="4" w:space="0" w:color="auto"/>
            </w:tcBorders>
            <w:shd w:val="clear" w:color="auto" w:fill="auto"/>
            <w:vAlign w:val="center"/>
            <w:hideMark/>
          </w:tcPr>
          <w:p w14:paraId="67B718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762B89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18,33/2,43</w:t>
            </w:r>
          </w:p>
        </w:tc>
        <w:tc>
          <w:tcPr>
            <w:tcW w:w="1395" w:type="dxa"/>
            <w:tcBorders>
              <w:top w:val="nil"/>
              <w:left w:val="nil"/>
              <w:bottom w:val="single" w:sz="4" w:space="0" w:color="auto"/>
              <w:right w:val="single" w:sz="4" w:space="0" w:color="auto"/>
            </w:tcBorders>
            <w:shd w:val="clear" w:color="000000" w:fill="FFFFFF"/>
            <w:vAlign w:val="center"/>
            <w:hideMark/>
          </w:tcPr>
          <w:p w14:paraId="7F4E88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2D45C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18,33/2,43</w:t>
            </w:r>
          </w:p>
        </w:tc>
        <w:tc>
          <w:tcPr>
            <w:tcW w:w="1274" w:type="dxa"/>
            <w:tcBorders>
              <w:top w:val="nil"/>
              <w:left w:val="nil"/>
              <w:bottom w:val="single" w:sz="4" w:space="0" w:color="auto"/>
              <w:right w:val="single" w:sz="4" w:space="0" w:color="auto"/>
            </w:tcBorders>
            <w:shd w:val="clear" w:color="auto" w:fill="auto"/>
            <w:noWrap/>
            <w:vAlign w:val="bottom"/>
            <w:hideMark/>
          </w:tcPr>
          <w:p w14:paraId="27E95B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E38C15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35351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w:t>
            </w:r>
          </w:p>
        </w:tc>
        <w:tc>
          <w:tcPr>
            <w:tcW w:w="1357" w:type="dxa"/>
            <w:tcBorders>
              <w:top w:val="nil"/>
              <w:left w:val="nil"/>
              <w:bottom w:val="single" w:sz="4" w:space="0" w:color="auto"/>
              <w:right w:val="single" w:sz="4" w:space="0" w:color="auto"/>
            </w:tcBorders>
            <w:shd w:val="clear" w:color="000000" w:fill="FFFFFF"/>
            <w:vAlign w:val="center"/>
            <w:hideMark/>
          </w:tcPr>
          <w:p w14:paraId="3E79DA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3CE49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w:t>
            </w:r>
          </w:p>
        </w:tc>
        <w:tc>
          <w:tcPr>
            <w:tcW w:w="1238" w:type="dxa"/>
            <w:tcBorders>
              <w:top w:val="nil"/>
              <w:left w:val="nil"/>
              <w:bottom w:val="single" w:sz="4" w:space="0" w:color="auto"/>
              <w:right w:val="nil"/>
            </w:tcBorders>
            <w:shd w:val="clear" w:color="000000" w:fill="FFFFFF"/>
            <w:vAlign w:val="center"/>
            <w:hideMark/>
          </w:tcPr>
          <w:p w14:paraId="7BDBC9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D2E8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single" w:sz="4" w:space="0" w:color="auto"/>
            </w:tcBorders>
            <w:shd w:val="clear" w:color="000000" w:fill="FFFFFF"/>
            <w:vAlign w:val="center"/>
            <w:hideMark/>
          </w:tcPr>
          <w:p w14:paraId="6B3312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2154B4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0,1683</w:t>
            </w:r>
          </w:p>
        </w:tc>
        <w:tc>
          <w:tcPr>
            <w:tcW w:w="1267" w:type="dxa"/>
            <w:tcBorders>
              <w:top w:val="nil"/>
              <w:left w:val="nil"/>
              <w:bottom w:val="single" w:sz="4" w:space="0" w:color="auto"/>
              <w:right w:val="single" w:sz="4" w:space="0" w:color="auto"/>
            </w:tcBorders>
            <w:shd w:val="clear" w:color="auto" w:fill="auto"/>
            <w:vAlign w:val="center"/>
            <w:hideMark/>
          </w:tcPr>
          <w:p w14:paraId="49AEEA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567865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19,85/2,63</w:t>
            </w:r>
          </w:p>
        </w:tc>
        <w:tc>
          <w:tcPr>
            <w:tcW w:w="1395" w:type="dxa"/>
            <w:tcBorders>
              <w:top w:val="nil"/>
              <w:left w:val="nil"/>
              <w:bottom w:val="single" w:sz="4" w:space="0" w:color="auto"/>
              <w:right w:val="single" w:sz="4" w:space="0" w:color="auto"/>
            </w:tcBorders>
            <w:shd w:val="clear" w:color="000000" w:fill="FFFFFF"/>
            <w:vAlign w:val="center"/>
            <w:hideMark/>
          </w:tcPr>
          <w:p w14:paraId="63CFA8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08F69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19,85/2,63</w:t>
            </w:r>
          </w:p>
        </w:tc>
        <w:tc>
          <w:tcPr>
            <w:tcW w:w="1274" w:type="dxa"/>
            <w:tcBorders>
              <w:top w:val="nil"/>
              <w:left w:val="nil"/>
              <w:bottom w:val="single" w:sz="4" w:space="0" w:color="auto"/>
              <w:right w:val="single" w:sz="4" w:space="0" w:color="auto"/>
            </w:tcBorders>
            <w:shd w:val="clear" w:color="auto" w:fill="auto"/>
            <w:noWrap/>
            <w:vAlign w:val="bottom"/>
            <w:hideMark/>
          </w:tcPr>
          <w:p w14:paraId="08BE0E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F61080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5D5C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w:t>
            </w:r>
          </w:p>
        </w:tc>
        <w:tc>
          <w:tcPr>
            <w:tcW w:w="1357" w:type="dxa"/>
            <w:tcBorders>
              <w:top w:val="nil"/>
              <w:left w:val="nil"/>
              <w:bottom w:val="single" w:sz="4" w:space="0" w:color="auto"/>
              <w:right w:val="single" w:sz="4" w:space="0" w:color="auto"/>
            </w:tcBorders>
            <w:shd w:val="clear" w:color="000000" w:fill="FFFFFF"/>
            <w:vAlign w:val="center"/>
            <w:hideMark/>
          </w:tcPr>
          <w:p w14:paraId="32C3C1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ADD62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w:t>
            </w:r>
          </w:p>
        </w:tc>
        <w:tc>
          <w:tcPr>
            <w:tcW w:w="1238" w:type="dxa"/>
            <w:tcBorders>
              <w:top w:val="nil"/>
              <w:left w:val="nil"/>
              <w:bottom w:val="single" w:sz="4" w:space="0" w:color="auto"/>
              <w:right w:val="nil"/>
            </w:tcBorders>
            <w:shd w:val="clear" w:color="000000" w:fill="FFFFFF"/>
            <w:vAlign w:val="center"/>
            <w:hideMark/>
          </w:tcPr>
          <w:p w14:paraId="3A251D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974/6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CE12A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534A8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02025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0,0065</w:t>
            </w:r>
          </w:p>
        </w:tc>
        <w:tc>
          <w:tcPr>
            <w:tcW w:w="1267" w:type="dxa"/>
            <w:tcBorders>
              <w:top w:val="nil"/>
              <w:left w:val="nil"/>
              <w:bottom w:val="single" w:sz="4" w:space="0" w:color="auto"/>
              <w:right w:val="single" w:sz="4" w:space="0" w:color="auto"/>
            </w:tcBorders>
            <w:shd w:val="clear" w:color="auto" w:fill="auto"/>
            <w:vAlign w:val="center"/>
            <w:hideMark/>
          </w:tcPr>
          <w:p w14:paraId="1C423E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46C3E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2,37/0,31</w:t>
            </w:r>
          </w:p>
        </w:tc>
        <w:tc>
          <w:tcPr>
            <w:tcW w:w="1395" w:type="dxa"/>
            <w:tcBorders>
              <w:top w:val="nil"/>
              <w:left w:val="nil"/>
              <w:bottom w:val="single" w:sz="4" w:space="0" w:color="auto"/>
              <w:right w:val="single" w:sz="4" w:space="0" w:color="auto"/>
            </w:tcBorders>
            <w:shd w:val="clear" w:color="000000" w:fill="FFFFFF"/>
            <w:vAlign w:val="center"/>
            <w:hideMark/>
          </w:tcPr>
          <w:p w14:paraId="379D2C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3C742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2,37/0,31</w:t>
            </w:r>
          </w:p>
        </w:tc>
        <w:tc>
          <w:tcPr>
            <w:tcW w:w="1274" w:type="dxa"/>
            <w:tcBorders>
              <w:top w:val="nil"/>
              <w:left w:val="nil"/>
              <w:bottom w:val="single" w:sz="4" w:space="0" w:color="auto"/>
              <w:right w:val="single" w:sz="4" w:space="0" w:color="auto"/>
            </w:tcBorders>
            <w:shd w:val="clear" w:color="auto" w:fill="auto"/>
            <w:noWrap/>
            <w:vAlign w:val="bottom"/>
            <w:hideMark/>
          </w:tcPr>
          <w:p w14:paraId="2E5148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ADC5BD7"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87DCE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w:t>
            </w:r>
          </w:p>
        </w:tc>
        <w:tc>
          <w:tcPr>
            <w:tcW w:w="1357" w:type="dxa"/>
            <w:tcBorders>
              <w:top w:val="nil"/>
              <w:left w:val="nil"/>
              <w:bottom w:val="single" w:sz="4" w:space="0" w:color="auto"/>
              <w:right w:val="single" w:sz="4" w:space="0" w:color="auto"/>
            </w:tcBorders>
            <w:shd w:val="clear" w:color="000000" w:fill="FFFFFF"/>
            <w:vAlign w:val="center"/>
            <w:hideMark/>
          </w:tcPr>
          <w:p w14:paraId="1D6077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18D747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w:t>
            </w:r>
          </w:p>
        </w:tc>
        <w:tc>
          <w:tcPr>
            <w:tcW w:w="1238" w:type="dxa"/>
            <w:tcBorders>
              <w:top w:val="nil"/>
              <w:left w:val="nil"/>
              <w:bottom w:val="nil"/>
              <w:right w:val="nil"/>
            </w:tcBorders>
            <w:shd w:val="clear" w:color="000000" w:fill="FFFFFF"/>
            <w:vAlign w:val="center"/>
            <w:hideMark/>
          </w:tcPr>
          <w:p w14:paraId="15E557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A4B03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ADB69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E6D95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0,0399</w:t>
            </w:r>
          </w:p>
        </w:tc>
        <w:tc>
          <w:tcPr>
            <w:tcW w:w="1267" w:type="dxa"/>
            <w:tcBorders>
              <w:top w:val="nil"/>
              <w:left w:val="nil"/>
              <w:bottom w:val="single" w:sz="4" w:space="0" w:color="auto"/>
              <w:right w:val="single" w:sz="4" w:space="0" w:color="auto"/>
            </w:tcBorders>
            <w:shd w:val="clear" w:color="auto" w:fill="auto"/>
            <w:vAlign w:val="center"/>
            <w:hideMark/>
          </w:tcPr>
          <w:p w14:paraId="2D0C2C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720B4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14,56/1,93</w:t>
            </w:r>
          </w:p>
        </w:tc>
        <w:tc>
          <w:tcPr>
            <w:tcW w:w="1395" w:type="dxa"/>
            <w:tcBorders>
              <w:top w:val="nil"/>
              <w:left w:val="nil"/>
              <w:bottom w:val="single" w:sz="4" w:space="0" w:color="auto"/>
              <w:right w:val="single" w:sz="4" w:space="0" w:color="auto"/>
            </w:tcBorders>
            <w:shd w:val="clear" w:color="000000" w:fill="FFFFFF"/>
            <w:vAlign w:val="center"/>
            <w:hideMark/>
          </w:tcPr>
          <w:p w14:paraId="4CAA49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BD836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14,56/1,93</w:t>
            </w:r>
          </w:p>
        </w:tc>
        <w:tc>
          <w:tcPr>
            <w:tcW w:w="1274" w:type="dxa"/>
            <w:tcBorders>
              <w:top w:val="nil"/>
              <w:left w:val="nil"/>
              <w:bottom w:val="single" w:sz="4" w:space="0" w:color="auto"/>
              <w:right w:val="single" w:sz="4" w:space="0" w:color="auto"/>
            </w:tcBorders>
            <w:shd w:val="clear" w:color="auto" w:fill="auto"/>
            <w:noWrap/>
            <w:vAlign w:val="bottom"/>
            <w:hideMark/>
          </w:tcPr>
          <w:p w14:paraId="70C1EE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56D7517"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2BC39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w:t>
            </w:r>
          </w:p>
        </w:tc>
        <w:tc>
          <w:tcPr>
            <w:tcW w:w="1357" w:type="dxa"/>
            <w:tcBorders>
              <w:top w:val="nil"/>
              <w:left w:val="nil"/>
              <w:bottom w:val="single" w:sz="4" w:space="0" w:color="auto"/>
              <w:right w:val="single" w:sz="4" w:space="0" w:color="auto"/>
            </w:tcBorders>
            <w:shd w:val="clear" w:color="000000" w:fill="FFFFFF"/>
            <w:vAlign w:val="center"/>
            <w:hideMark/>
          </w:tcPr>
          <w:p w14:paraId="19EC0B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0F8919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94.</w:t>
            </w:r>
          </w:p>
        </w:tc>
        <w:tc>
          <w:tcPr>
            <w:tcW w:w="1238" w:type="dxa"/>
            <w:tcBorders>
              <w:top w:val="single" w:sz="4" w:space="0" w:color="auto"/>
              <w:left w:val="nil"/>
              <w:bottom w:val="single" w:sz="4" w:space="0" w:color="auto"/>
              <w:right w:val="nil"/>
            </w:tcBorders>
            <w:shd w:val="clear" w:color="000000" w:fill="FFFFFF"/>
            <w:vAlign w:val="center"/>
            <w:hideMark/>
          </w:tcPr>
          <w:p w14:paraId="19A272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7FD25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5A0DA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6F411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0,1687</w:t>
            </w:r>
          </w:p>
        </w:tc>
        <w:tc>
          <w:tcPr>
            <w:tcW w:w="1267" w:type="dxa"/>
            <w:tcBorders>
              <w:top w:val="nil"/>
              <w:left w:val="nil"/>
              <w:bottom w:val="single" w:sz="4" w:space="0" w:color="auto"/>
              <w:right w:val="single" w:sz="4" w:space="0" w:color="auto"/>
            </w:tcBorders>
            <w:shd w:val="clear" w:color="auto" w:fill="auto"/>
            <w:vAlign w:val="center"/>
            <w:hideMark/>
          </w:tcPr>
          <w:p w14:paraId="6C606A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9DC83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61,57/8,17</w:t>
            </w:r>
          </w:p>
        </w:tc>
        <w:tc>
          <w:tcPr>
            <w:tcW w:w="1395" w:type="dxa"/>
            <w:tcBorders>
              <w:top w:val="nil"/>
              <w:left w:val="nil"/>
              <w:bottom w:val="single" w:sz="4" w:space="0" w:color="auto"/>
              <w:right w:val="single" w:sz="4" w:space="0" w:color="auto"/>
            </w:tcBorders>
            <w:shd w:val="clear" w:color="000000" w:fill="FFFFFF"/>
            <w:vAlign w:val="center"/>
            <w:hideMark/>
          </w:tcPr>
          <w:p w14:paraId="2B9EE4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9C209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61,57/8,17</w:t>
            </w:r>
          </w:p>
        </w:tc>
        <w:tc>
          <w:tcPr>
            <w:tcW w:w="1274" w:type="dxa"/>
            <w:tcBorders>
              <w:top w:val="nil"/>
              <w:left w:val="nil"/>
              <w:bottom w:val="single" w:sz="4" w:space="0" w:color="auto"/>
              <w:right w:val="single" w:sz="4" w:space="0" w:color="auto"/>
            </w:tcBorders>
            <w:shd w:val="clear" w:color="auto" w:fill="auto"/>
            <w:noWrap/>
            <w:vAlign w:val="bottom"/>
            <w:hideMark/>
          </w:tcPr>
          <w:p w14:paraId="7404C1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E850C1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331ED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w:t>
            </w:r>
          </w:p>
        </w:tc>
        <w:tc>
          <w:tcPr>
            <w:tcW w:w="1357" w:type="dxa"/>
            <w:tcBorders>
              <w:top w:val="nil"/>
              <w:left w:val="nil"/>
              <w:bottom w:val="single" w:sz="4" w:space="0" w:color="auto"/>
              <w:right w:val="single" w:sz="4" w:space="0" w:color="auto"/>
            </w:tcBorders>
            <w:shd w:val="clear" w:color="000000" w:fill="FFFFFF"/>
            <w:vAlign w:val="center"/>
            <w:hideMark/>
          </w:tcPr>
          <w:p w14:paraId="2D7F10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7EA9CB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w:t>
            </w:r>
          </w:p>
        </w:tc>
        <w:tc>
          <w:tcPr>
            <w:tcW w:w="1238" w:type="dxa"/>
            <w:tcBorders>
              <w:top w:val="nil"/>
              <w:left w:val="nil"/>
              <w:bottom w:val="single" w:sz="4" w:space="0" w:color="auto"/>
              <w:right w:val="nil"/>
            </w:tcBorders>
            <w:shd w:val="clear" w:color="000000" w:fill="FFFFFF"/>
            <w:vAlign w:val="center"/>
            <w:hideMark/>
          </w:tcPr>
          <w:p w14:paraId="52EA66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57987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25F6B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1A466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0,1547</w:t>
            </w:r>
          </w:p>
        </w:tc>
        <w:tc>
          <w:tcPr>
            <w:tcW w:w="1267" w:type="dxa"/>
            <w:tcBorders>
              <w:top w:val="nil"/>
              <w:left w:val="nil"/>
              <w:bottom w:val="single" w:sz="4" w:space="0" w:color="auto"/>
              <w:right w:val="single" w:sz="4" w:space="0" w:color="auto"/>
            </w:tcBorders>
            <w:shd w:val="clear" w:color="auto" w:fill="auto"/>
            <w:vAlign w:val="center"/>
            <w:hideMark/>
          </w:tcPr>
          <w:p w14:paraId="5B01F9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5CA49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51,97/6,90</w:t>
            </w:r>
          </w:p>
        </w:tc>
        <w:tc>
          <w:tcPr>
            <w:tcW w:w="1395" w:type="dxa"/>
            <w:tcBorders>
              <w:top w:val="nil"/>
              <w:left w:val="nil"/>
              <w:bottom w:val="single" w:sz="4" w:space="0" w:color="auto"/>
              <w:right w:val="single" w:sz="4" w:space="0" w:color="auto"/>
            </w:tcBorders>
            <w:shd w:val="clear" w:color="000000" w:fill="FFFFFF"/>
            <w:vAlign w:val="center"/>
            <w:hideMark/>
          </w:tcPr>
          <w:p w14:paraId="6C82CA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0A2AD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51,97/6,90</w:t>
            </w:r>
          </w:p>
        </w:tc>
        <w:tc>
          <w:tcPr>
            <w:tcW w:w="1274" w:type="dxa"/>
            <w:tcBorders>
              <w:top w:val="nil"/>
              <w:left w:val="nil"/>
              <w:bottom w:val="single" w:sz="4" w:space="0" w:color="auto"/>
              <w:right w:val="single" w:sz="4" w:space="0" w:color="auto"/>
            </w:tcBorders>
            <w:shd w:val="clear" w:color="auto" w:fill="auto"/>
            <w:noWrap/>
            <w:vAlign w:val="bottom"/>
            <w:hideMark/>
          </w:tcPr>
          <w:p w14:paraId="2BD53C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7497592" w14:textId="77777777" w:rsidTr="00A90DDA">
        <w:trPr>
          <w:trHeight w:val="1800"/>
          <w:jc w:val="center"/>
        </w:trPr>
        <w:tc>
          <w:tcPr>
            <w:tcW w:w="1710" w:type="dxa"/>
            <w:tcBorders>
              <w:top w:val="nil"/>
              <w:left w:val="single" w:sz="4" w:space="0" w:color="auto"/>
              <w:bottom w:val="nil"/>
              <w:right w:val="single" w:sz="4" w:space="0" w:color="auto"/>
            </w:tcBorders>
            <w:shd w:val="clear" w:color="000000" w:fill="D9D9D9"/>
            <w:vAlign w:val="center"/>
            <w:hideMark/>
          </w:tcPr>
          <w:p w14:paraId="412EA3E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3551C56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1D0FECD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06FEEDAC"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7CF09DF9"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35E94607"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51305C06"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47473815"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123F58AB"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23396633"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6C12705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1A6CB43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298841B1"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303D9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2DB8157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0A1B310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503463A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04E011E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231AA32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4FF1F4C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10480F1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3777EA4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0E63887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1B776C4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4F812C2B"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055D0CA8" w14:textId="77777777" w:rsidTr="00A90DDA">
        <w:trPr>
          <w:trHeight w:val="315"/>
          <w:jc w:val="center"/>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6B4CF57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0272ECF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0DF8B14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18B658A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2672BC7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1AB48F2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1BE56D7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4BA4557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A6F0EF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119E130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84D437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47222E75"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6AA06496"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DBB4D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5A51B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5A0A95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w:t>
            </w:r>
          </w:p>
        </w:tc>
        <w:tc>
          <w:tcPr>
            <w:tcW w:w="1238" w:type="dxa"/>
            <w:tcBorders>
              <w:top w:val="single" w:sz="4" w:space="0" w:color="auto"/>
              <w:left w:val="nil"/>
              <w:bottom w:val="single" w:sz="4" w:space="0" w:color="auto"/>
              <w:right w:val="nil"/>
            </w:tcBorders>
            <w:shd w:val="clear" w:color="000000" w:fill="FFFFFF"/>
            <w:vAlign w:val="center"/>
          </w:tcPr>
          <w:p w14:paraId="631D58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166/4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7EB59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1AC4D0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0B88F4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0,0504</w:t>
            </w:r>
          </w:p>
        </w:tc>
        <w:tc>
          <w:tcPr>
            <w:tcW w:w="1267" w:type="dxa"/>
            <w:tcBorders>
              <w:top w:val="nil"/>
              <w:left w:val="nil"/>
              <w:bottom w:val="single" w:sz="4" w:space="0" w:color="auto"/>
              <w:right w:val="single" w:sz="4" w:space="0" w:color="auto"/>
            </w:tcBorders>
            <w:shd w:val="clear" w:color="auto" w:fill="auto"/>
            <w:vAlign w:val="center"/>
          </w:tcPr>
          <w:p w14:paraId="20202B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0D2547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395" w:type="dxa"/>
            <w:tcBorders>
              <w:top w:val="nil"/>
              <w:left w:val="nil"/>
              <w:bottom w:val="single" w:sz="4" w:space="0" w:color="auto"/>
              <w:right w:val="single" w:sz="4" w:space="0" w:color="auto"/>
            </w:tcBorders>
            <w:shd w:val="clear" w:color="000000" w:fill="FFFFFF"/>
            <w:vAlign w:val="center"/>
          </w:tcPr>
          <w:p w14:paraId="6A2FE2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4A04A9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274" w:type="dxa"/>
            <w:tcBorders>
              <w:top w:val="nil"/>
              <w:left w:val="nil"/>
              <w:bottom w:val="single" w:sz="4" w:space="0" w:color="auto"/>
              <w:right w:val="single" w:sz="4" w:space="0" w:color="auto"/>
            </w:tcBorders>
            <w:shd w:val="clear" w:color="auto" w:fill="auto"/>
            <w:noWrap/>
            <w:vAlign w:val="bottom"/>
          </w:tcPr>
          <w:p w14:paraId="2FF87B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D4BF188"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63FC0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6BE8D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073F6B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97</w:t>
            </w:r>
          </w:p>
        </w:tc>
        <w:tc>
          <w:tcPr>
            <w:tcW w:w="1238" w:type="dxa"/>
            <w:tcBorders>
              <w:top w:val="single" w:sz="4" w:space="0" w:color="auto"/>
              <w:left w:val="nil"/>
              <w:bottom w:val="single" w:sz="4" w:space="0" w:color="auto"/>
              <w:right w:val="nil"/>
            </w:tcBorders>
            <w:shd w:val="clear" w:color="000000" w:fill="FFFFFF"/>
            <w:vAlign w:val="center"/>
          </w:tcPr>
          <w:p w14:paraId="2714DD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6934D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3C1C96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FD3F9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0,3536</w:t>
            </w:r>
          </w:p>
        </w:tc>
        <w:tc>
          <w:tcPr>
            <w:tcW w:w="1267" w:type="dxa"/>
            <w:tcBorders>
              <w:top w:val="nil"/>
              <w:left w:val="nil"/>
              <w:bottom w:val="single" w:sz="4" w:space="0" w:color="auto"/>
              <w:right w:val="single" w:sz="4" w:space="0" w:color="auto"/>
            </w:tcBorders>
            <w:shd w:val="clear" w:color="auto" w:fill="auto"/>
            <w:vAlign w:val="center"/>
          </w:tcPr>
          <w:p w14:paraId="7223B1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E6AB3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130,04/17,26</w:t>
            </w:r>
          </w:p>
        </w:tc>
        <w:tc>
          <w:tcPr>
            <w:tcW w:w="1395" w:type="dxa"/>
            <w:tcBorders>
              <w:top w:val="nil"/>
              <w:left w:val="nil"/>
              <w:bottom w:val="single" w:sz="4" w:space="0" w:color="auto"/>
              <w:right w:val="single" w:sz="4" w:space="0" w:color="auto"/>
            </w:tcBorders>
            <w:shd w:val="clear" w:color="000000" w:fill="FFFFFF"/>
            <w:vAlign w:val="center"/>
          </w:tcPr>
          <w:p w14:paraId="3E70C9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801AD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130,04/17,26</w:t>
            </w:r>
          </w:p>
        </w:tc>
        <w:tc>
          <w:tcPr>
            <w:tcW w:w="1274" w:type="dxa"/>
            <w:tcBorders>
              <w:top w:val="nil"/>
              <w:left w:val="nil"/>
              <w:bottom w:val="single" w:sz="4" w:space="0" w:color="auto"/>
              <w:right w:val="single" w:sz="4" w:space="0" w:color="auto"/>
            </w:tcBorders>
            <w:shd w:val="clear" w:color="auto" w:fill="auto"/>
            <w:noWrap/>
            <w:vAlign w:val="bottom"/>
          </w:tcPr>
          <w:p w14:paraId="43660E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CDBEA6E"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7DCD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63B61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0F2269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w:t>
            </w:r>
          </w:p>
        </w:tc>
        <w:tc>
          <w:tcPr>
            <w:tcW w:w="1238" w:type="dxa"/>
            <w:tcBorders>
              <w:top w:val="single" w:sz="4" w:space="0" w:color="auto"/>
              <w:left w:val="nil"/>
              <w:bottom w:val="single" w:sz="4" w:space="0" w:color="auto"/>
              <w:right w:val="nil"/>
            </w:tcBorders>
            <w:shd w:val="clear" w:color="000000" w:fill="FFFFFF"/>
            <w:vAlign w:val="center"/>
          </w:tcPr>
          <w:p w14:paraId="3645AA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9AF58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46D860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760CD0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0,0543</w:t>
            </w:r>
          </w:p>
        </w:tc>
        <w:tc>
          <w:tcPr>
            <w:tcW w:w="1267" w:type="dxa"/>
            <w:tcBorders>
              <w:top w:val="nil"/>
              <w:left w:val="nil"/>
              <w:bottom w:val="single" w:sz="4" w:space="0" w:color="auto"/>
              <w:right w:val="single" w:sz="4" w:space="0" w:color="auto"/>
            </w:tcBorders>
            <w:shd w:val="clear" w:color="auto" w:fill="auto"/>
            <w:vAlign w:val="center"/>
          </w:tcPr>
          <w:p w14:paraId="64B6FA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AAEE6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19,81/2,63</w:t>
            </w:r>
          </w:p>
        </w:tc>
        <w:tc>
          <w:tcPr>
            <w:tcW w:w="1395" w:type="dxa"/>
            <w:tcBorders>
              <w:top w:val="nil"/>
              <w:left w:val="nil"/>
              <w:bottom w:val="single" w:sz="4" w:space="0" w:color="auto"/>
              <w:right w:val="single" w:sz="4" w:space="0" w:color="auto"/>
            </w:tcBorders>
            <w:shd w:val="clear" w:color="000000" w:fill="FFFFFF"/>
            <w:vAlign w:val="center"/>
          </w:tcPr>
          <w:p w14:paraId="02C5D3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A59DE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19,81/2,63</w:t>
            </w:r>
          </w:p>
        </w:tc>
        <w:tc>
          <w:tcPr>
            <w:tcW w:w="1274" w:type="dxa"/>
            <w:tcBorders>
              <w:top w:val="nil"/>
              <w:left w:val="nil"/>
              <w:bottom w:val="single" w:sz="4" w:space="0" w:color="auto"/>
              <w:right w:val="single" w:sz="4" w:space="0" w:color="auto"/>
            </w:tcBorders>
            <w:shd w:val="clear" w:color="auto" w:fill="auto"/>
            <w:noWrap/>
            <w:vAlign w:val="bottom"/>
          </w:tcPr>
          <w:p w14:paraId="64AA1B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47AEC59"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BBD66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C1A2B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5305E5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w:t>
            </w:r>
          </w:p>
        </w:tc>
        <w:tc>
          <w:tcPr>
            <w:tcW w:w="1238" w:type="dxa"/>
            <w:tcBorders>
              <w:top w:val="single" w:sz="4" w:space="0" w:color="auto"/>
              <w:left w:val="nil"/>
              <w:bottom w:val="single" w:sz="4" w:space="0" w:color="auto"/>
              <w:right w:val="nil"/>
            </w:tcBorders>
            <w:shd w:val="clear" w:color="000000" w:fill="FFFFFF"/>
            <w:vAlign w:val="center"/>
          </w:tcPr>
          <w:p w14:paraId="244E46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9FC82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17367A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20160F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0,3057</w:t>
            </w:r>
          </w:p>
        </w:tc>
        <w:tc>
          <w:tcPr>
            <w:tcW w:w="1267" w:type="dxa"/>
            <w:tcBorders>
              <w:top w:val="nil"/>
              <w:left w:val="nil"/>
              <w:bottom w:val="single" w:sz="4" w:space="0" w:color="auto"/>
              <w:right w:val="single" w:sz="4" w:space="0" w:color="auto"/>
            </w:tcBorders>
            <w:shd w:val="clear" w:color="auto" w:fill="auto"/>
            <w:vAlign w:val="center"/>
          </w:tcPr>
          <w:p w14:paraId="096990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31CEEF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111,58/14,81</w:t>
            </w:r>
          </w:p>
        </w:tc>
        <w:tc>
          <w:tcPr>
            <w:tcW w:w="1395" w:type="dxa"/>
            <w:tcBorders>
              <w:top w:val="nil"/>
              <w:left w:val="nil"/>
              <w:bottom w:val="single" w:sz="4" w:space="0" w:color="auto"/>
              <w:right w:val="single" w:sz="4" w:space="0" w:color="auto"/>
            </w:tcBorders>
            <w:shd w:val="clear" w:color="000000" w:fill="FFFFFF"/>
            <w:vAlign w:val="center"/>
          </w:tcPr>
          <w:p w14:paraId="6AD8A9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4FDAE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111,58/14,81</w:t>
            </w:r>
          </w:p>
        </w:tc>
        <w:tc>
          <w:tcPr>
            <w:tcW w:w="1274" w:type="dxa"/>
            <w:tcBorders>
              <w:top w:val="nil"/>
              <w:left w:val="nil"/>
              <w:bottom w:val="single" w:sz="4" w:space="0" w:color="auto"/>
              <w:right w:val="single" w:sz="4" w:space="0" w:color="auto"/>
            </w:tcBorders>
            <w:shd w:val="clear" w:color="auto" w:fill="auto"/>
            <w:noWrap/>
            <w:vAlign w:val="bottom"/>
          </w:tcPr>
          <w:p w14:paraId="630C93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00D64E3"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AC9FF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25044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7C6F67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w:t>
            </w:r>
          </w:p>
        </w:tc>
        <w:tc>
          <w:tcPr>
            <w:tcW w:w="1238" w:type="dxa"/>
            <w:tcBorders>
              <w:top w:val="single" w:sz="4" w:space="0" w:color="auto"/>
              <w:left w:val="nil"/>
              <w:bottom w:val="single" w:sz="4" w:space="0" w:color="auto"/>
              <w:right w:val="nil"/>
            </w:tcBorders>
            <w:shd w:val="clear" w:color="000000" w:fill="FFFFFF"/>
            <w:vAlign w:val="center"/>
          </w:tcPr>
          <w:p w14:paraId="58E335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F95D2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51BE03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018E2C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0,4711</w:t>
            </w:r>
          </w:p>
        </w:tc>
        <w:tc>
          <w:tcPr>
            <w:tcW w:w="1267" w:type="dxa"/>
            <w:tcBorders>
              <w:top w:val="nil"/>
              <w:left w:val="nil"/>
              <w:bottom w:val="single" w:sz="4" w:space="0" w:color="auto"/>
              <w:right w:val="single" w:sz="4" w:space="0" w:color="auto"/>
            </w:tcBorders>
            <w:shd w:val="clear" w:color="auto" w:fill="auto"/>
            <w:vAlign w:val="center"/>
          </w:tcPr>
          <w:p w14:paraId="4650C3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2375F1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171,95/22,82</w:t>
            </w:r>
          </w:p>
        </w:tc>
        <w:tc>
          <w:tcPr>
            <w:tcW w:w="1395" w:type="dxa"/>
            <w:tcBorders>
              <w:top w:val="nil"/>
              <w:left w:val="nil"/>
              <w:bottom w:val="single" w:sz="4" w:space="0" w:color="auto"/>
              <w:right w:val="single" w:sz="4" w:space="0" w:color="auto"/>
            </w:tcBorders>
            <w:shd w:val="clear" w:color="000000" w:fill="FFFFFF"/>
            <w:vAlign w:val="center"/>
          </w:tcPr>
          <w:p w14:paraId="7EACDB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485D95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171,95/22,82</w:t>
            </w:r>
          </w:p>
        </w:tc>
        <w:tc>
          <w:tcPr>
            <w:tcW w:w="1274" w:type="dxa"/>
            <w:tcBorders>
              <w:top w:val="nil"/>
              <w:left w:val="nil"/>
              <w:bottom w:val="single" w:sz="4" w:space="0" w:color="auto"/>
              <w:right w:val="single" w:sz="4" w:space="0" w:color="auto"/>
            </w:tcBorders>
            <w:shd w:val="clear" w:color="auto" w:fill="auto"/>
            <w:noWrap/>
            <w:vAlign w:val="bottom"/>
          </w:tcPr>
          <w:p w14:paraId="4934F7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654061B"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CE41A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5CD15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27C471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w:t>
            </w:r>
          </w:p>
        </w:tc>
        <w:tc>
          <w:tcPr>
            <w:tcW w:w="1238" w:type="dxa"/>
            <w:tcBorders>
              <w:top w:val="single" w:sz="4" w:space="0" w:color="auto"/>
              <w:left w:val="nil"/>
              <w:bottom w:val="single" w:sz="4" w:space="0" w:color="auto"/>
              <w:right w:val="nil"/>
            </w:tcBorders>
            <w:shd w:val="clear" w:color="000000" w:fill="FFFFFF"/>
            <w:vAlign w:val="center"/>
          </w:tcPr>
          <w:p w14:paraId="363C45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207/47</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14FDD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2FF3A7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3167A0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0,1672</w:t>
            </w:r>
          </w:p>
        </w:tc>
        <w:tc>
          <w:tcPr>
            <w:tcW w:w="1267" w:type="dxa"/>
            <w:tcBorders>
              <w:top w:val="nil"/>
              <w:left w:val="nil"/>
              <w:bottom w:val="single" w:sz="4" w:space="0" w:color="auto"/>
              <w:right w:val="single" w:sz="4" w:space="0" w:color="auto"/>
            </w:tcBorders>
            <w:shd w:val="clear" w:color="auto" w:fill="auto"/>
            <w:vAlign w:val="center"/>
          </w:tcPr>
          <w:p w14:paraId="6F76DE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3E452C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61,02/8,10</w:t>
            </w:r>
          </w:p>
        </w:tc>
        <w:tc>
          <w:tcPr>
            <w:tcW w:w="1395" w:type="dxa"/>
            <w:tcBorders>
              <w:top w:val="nil"/>
              <w:left w:val="nil"/>
              <w:bottom w:val="single" w:sz="4" w:space="0" w:color="auto"/>
              <w:right w:val="single" w:sz="4" w:space="0" w:color="auto"/>
            </w:tcBorders>
            <w:shd w:val="clear" w:color="000000" w:fill="FFFFFF"/>
            <w:vAlign w:val="center"/>
          </w:tcPr>
          <w:p w14:paraId="7ECC03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3B8E2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61,02/8,10</w:t>
            </w:r>
          </w:p>
        </w:tc>
        <w:tc>
          <w:tcPr>
            <w:tcW w:w="1274" w:type="dxa"/>
            <w:tcBorders>
              <w:top w:val="nil"/>
              <w:left w:val="nil"/>
              <w:bottom w:val="single" w:sz="4" w:space="0" w:color="auto"/>
              <w:right w:val="single" w:sz="4" w:space="0" w:color="auto"/>
            </w:tcBorders>
            <w:shd w:val="clear" w:color="auto" w:fill="auto"/>
            <w:noWrap/>
            <w:vAlign w:val="bottom"/>
          </w:tcPr>
          <w:p w14:paraId="16DEA4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A937816"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07B2B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04E0F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2DAFE2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w:t>
            </w:r>
          </w:p>
        </w:tc>
        <w:tc>
          <w:tcPr>
            <w:tcW w:w="1238" w:type="dxa"/>
            <w:tcBorders>
              <w:top w:val="single" w:sz="4" w:space="0" w:color="auto"/>
              <w:left w:val="nil"/>
              <w:bottom w:val="single" w:sz="4" w:space="0" w:color="auto"/>
              <w:right w:val="nil"/>
            </w:tcBorders>
            <w:shd w:val="clear" w:color="000000" w:fill="FFFFFF"/>
            <w:vAlign w:val="center"/>
          </w:tcPr>
          <w:p w14:paraId="4F9653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207/48</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4FF7F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68D727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107CB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0,2510</w:t>
            </w:r>
          </w:p>
        </w:tc>
        <w:tc>
          <w:tcPr>
            <w:tcW w:w="1267" w:type="dxa"/>
            <w:tcBorders>
              <w:top w:val="nil"/>
              <w:left w:val="nil"/>
              <w:bottom w:val="single" w:sz="4" w:space="0" w:color="auto"/>
              <w:right w:val="single" w:sz="4" w:space="0" w:color="auto"/>
            </w:tcBorders>
            <w:shd w:val="clear" w:color="auto" w:fill="auto"/>
            <w:vAlign w:val="center"/>
          </w:tcPr>
          <w:p w14:paraId="4309B2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6117A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91,61/12,16</w:t>
            </w:r>
          </w:p>
        </w:tc>
        <w:tc>
          <w:tcPr>
            <w:tcW w:w="1395" w:type="dxa"/>
            <w:tcBorders>
              <w:top w:val="nil"/>
              <w:left w:val="nil"/>
              <w:bottom w:val="single" w:sz="4" w:space="0" w:color="auto"/>
              <w:right w:val="single" w:sz="4" w:space="0" w:color="auto"/>
            </w:tcBorders>
            <w:shd w:val="clear" w:color="000000" w:fill="FFFFFF"/>
            <w:vAlign w:val="center"/>
          </w:tcPr>
          <w:p w14:paraId="479045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4D5D1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91,61/12,16</w:t>
            </w:r>
          </w:p>
        </w:tc>
        <w:tc>
          <w:tcPr>
            <w:tcW w:w="1274" w:type="dxa"/>
            <w:tcBorders>
              <w:top w:val="nil"/>
              <w:left w:val="nil"/>
              <w:bottom w:val="single" w:sz="4" w:space="0" w:color="auto"/>
              <w:right w:val="single" w:sz="4" w:space="0" w:color="auto"/>
            </w:tcBorders>
            <w:shd w:val="clear" w:color="auto" w:fill="auto"/>
            <w:noWrap/>
            <w:vAlign w:val="bottom"/>
          </w:tcPr>
          <w:p w14:paraId="19E0A7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D2732F2"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672B8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A1A6F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432F11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w:t>
            </w:r>
          </w:p>
        </w:tc>
        <w:tc>
          <w:tcPr>
            <w:tcW w:w="1238" w:type="dxa"/>
            <w:tcBorders>
              <w:top w:val="single" w:sz="4" w:space="0" w:color="auto"/>
              <w:left w:val="nil"/>
              <w:bottom w:val="single" w:sz="4" w:space="0" w:color="auto"/>
              <w:right w:val="nil"/>
            </w:tcBorders>
            <w:shd w:val="clear" w:color="000000" w:fill="FFFFFF"/>
            <w:vAlign w:val="center"/>
          </w:tcPr>
          <w:p w14:paraId="7FD1CA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E456A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38014E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51A76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0,0604</w:t>
            </w:r>
          </w:p>
        </w:tc>
        <w:tc>
          <w:tcPr>
            <w:tcW w:w="1267" w:type="dxa"/>
            <w:tcBorders>
              <w:top w:val="nil"/>
              <w:left w:val="nil"/>
              <w:bottom w:val="single" w:sz="4" w:space="0" w:color="auto"/>
              <w:right w:val="single" w:sz="4" w:space="0" w:color="auto"/>
            </w:tcBorders>
            <w:shd w:val="clear" w:color="auto" w:fill="auto"/>
            <w:vAlign w:val="center"/>
          </w:tcPr>
          <w:p w14:paraId="034C42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F988E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22,04/2,92</w:t>
            </w:r>
          </w:p>
        </w:tc>
        <w:tc>
          <w:tcPr>
            <w:tcW w:w="1395" w:type="dxa"/>
            <w:tcBorders>
              <w:top w:val="nil"/>
              <w:left w:val="nil"/>
              <w:bottom w:val="single" w:sz="4" w:space="0" w:color="auto"/>
              <w:right w:val="single" w:sz="4" w:space="0" w:color="auto"/>
            </w:tcBorders>
            <w:shd w:val="clear" w:color="000000" w:fill="FFFFFF"/>
            <w:vAlign w:val="center"/>
          </w:tcPr>
          <w:p w14:paraId="3A91D2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751A7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22,04/2,92</w:t>
            </w:r>
          </w:p>
        </w:tc>
        <w:tc>
          <w:tcPr>
            <w:tcW w:w="1274" w:type="dxa"/>
            <w:tcBorders>
              <w:top w:val="nil"/>
              <w:left w:val="nil"/>
              <w:bottom w:val="single" w:sz="4" w:space="0" w:color="auto"/>
              <w:right w:val="single" w:sz="4" w:space="0" w:color="auto"/>
            </w:tcBorders>
            <w:shd w:val="clear" w:color="auto" w:fill="auto"/>
            <w:noWrap/>
            <w:vAlign w:val="bottom"/>
          </w:tcPr>
          <w:p w14:paraId="629A1B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E546FEE"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DA4F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9279B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1F83FB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104.</w:t>
            </w:r>
          </w:p>
        </w:tc>
        <w:tc>
          <w:tcPr>
            <w:tcW w:w="1238" w:type="dxa"/>
            <w:tcBorders>
              <w:top w:val="single" w:sz="4" w:space="0" w:color="auto"/>
              <w:left w:val="nil"/>
              <w:bottom w:val="single" w:sz="4" w:space="0" w:color="auto"/>
              <w:right w:val="nil"/>
            </w:tcBorders>
            <w:shd w:val="clear" w:color="000000" w:fill="FFFFFF"/>
            <w:vAlign w:val="center"/>
          </w:tcPr>
          <w:p w14:paraId="25498F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2049B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55C15A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75B001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0,0694</w:t>
            </w:r>
          </w:p>
        </w:tc>
        <w:tc>
          <w:tcPr>
            <w:tcW w:w="1267" w:type="dxa"/>
            <w:tcBorders>
              <w:top w:val="nil"/>
              <w:left w:val="nil"/>
              <w:bottom w:val="single" w:sz="4" w:space="0" w:color="auto"/>
              <w:right w:val="single" w:sz="4" w:space="0" w:color="auto"/>
            </w:tcBorders>
            <w:shd w:val="clear" w:color="auto" w:fill="auto"/>
            <w:vAlign w:val="center"/>
          </w:tcPr>
          <w:p w14:paraId="7C3175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06AF2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25,33/3,36</w:t>
            </w:r>
          </w:p>
        </w:tc>
        <w:tc>
          <w:tcPr>
            <w:tcW w:w="1395" w:type="dxa"/>
            <w:tcBorders>
              <w:top w:val="nil"/>
              <w:left w:val="nil"/>
              <w:bottom w:val="single" w:sz="4" w:space="0" w:color="auto"/>
              <w:right w:val="single" w:sz="4" w:space="0" w:color="auto"/>
            </w:tcBorders>
            <w:shd w:val="clear" w:color="000000" w:fill="FFFFFF"/>
            <w:vAlign w:val="center"/>
          </w:tcPr>
          <w:p w14:paraId="71D7E7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2E781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25,33/3,36</w:t>
            </w:r>
          </w:p>
        </w:tc>
        <w:tc>
          <w:tcPr>
            <w:tcW w:w="1274" w:type="dxa"/>
            <w:tcBorders>
              <w:top w:val="nil"/>
              <w:left w:val="nil"/>
              <w:bottom w:val="single" w:sz="4" w:space="0" w:color="auto"/>
              <w:right w:val="single" w:sz="4" w:space="0" w:color="auto"/>
            </w:tcBorders>
            <w:shd w:val="clear" w:color="auto" w:fill="auto"/>
            <w:noWrap/>
            <w:vAlign w:val="bottom"/>
          </w:tcPr>
          <w:p w14:paraId="065823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8D83F8C"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856F2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A904C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5CD7FA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w:t>
            </w:r>
          </w:p>
        </w:tc>
        <w:tc>
          <w:tcPr>
            <w:tcW w:w="1238" w:type="dxa"/>
            <w:tcBorders>
              <w:top w:val="single" w:sz="4" w:space="0" w:color="auto"/>
              <w:left w:val="nil"/>
              <w:bottom w:val="single" w:sz="4" w:space="0" w:color="auto"/>
              <w:right w:val="nil"/>
            </w:tcBorders>
            <w:shd w:val="clear" w:color="000000" w:fill="FFFFFF"/>
            <w:vAlign w:val="center"/>
          </w:tcPr>
          <w:p w14:paraId="64BF52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269/4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ACE4D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7787B6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2C712A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0,0504</w:t>
            </w:r>
          </w:p>
        </w:tc>
        <w:tc>
          <w:tcPr>
            <w:tcW w:w="1267" w:type="dxa"/>
            <w:tcBorders>
              <w:top w:val="nil"/>
              <w:left w:val="nil"/>
              <w:bottom w:val="single" w:sz="4" w:space="0" w:color="auto"/>
              <w:right w:val="single" w:sz="4" w:space="0" w:color="auto"/>
            </w:tcBorders>
            <w:shd w:val="clear" w:color="auto" w:fill="auto"/>
            <w:vAlign w:val="center"/>
          </w:tcPr>
          <w:p w14:paraId="0C7C81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1F9075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395" w:type="dxa"/>
            <w:tcBorders>
              <w:top w:val="nil"/>
              <w:left w:val="nil"/>
              <w:bottom w:val="single" w:sz="4" w:space="0" w:color="auto"/>
              <w:right w:val="single" w:sz="4" w:space="0" w:color="auto"/>
            </w:tcBorders>
            <w:shd w:val="clear" w:color="000000" w:fill="FFFFFF"/>
            <w:vAlign w:val="center"/>
          </w:tcPr>
          <w:p w14:paraId="0409CE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75190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274" w:type="dxa"/>
            <w:tcBorders>
              <w:top w:val="nil"/>
              <w:left w:val="nil"/>
              <w:bottom w:val="single" w:sz="4" w:space="0" w:color="auto"/>
              <w:right w:val="single" w:sz="4" w:space="0" w:color="auto"/>
            </w:tcBorders>
            <w:shd w:val="clear" w:color="auto" w:fill="auto"/>
            <w:noWrap/>
            <w:vAlign w:val="bottom"/>
          </w:tcPr>
          <w:p w14:paraId="5F2B3D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B42D761"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B0AAC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37B73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520F3C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w:t>
            </w:r>
          </w:p>
        </w:tc>
        <w:tc>
          <w:tcPr>
            <w:tcW w:w="1238" w:type="dxa"/>
            <w:tcBorders>
              <w:top w:val="single" w:sz="4" w:space="0" w:color="auto"/>
              <w:left w:val="nil"/>
              <w:bottom w:val="single" w:sz="4" w:space="0" w:color="auto"/>
              <w:right w:val="nil"/>
            </w:tcBorders>
            <w:shd w:val="clear" w:color="000000" w:fill="FFFFFF"/>
            <w:vAlign w:val="center"/>
          </w:tcPr>
          <w:p w14:paraId="2D876A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270/3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F1BBE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26553A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2EA3D0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0,1032</w:t>
            </w:r>
          </w:p>
        </w:tc>
        <w:tc>
          <w:tcPr>
            <w:tcW w:w="1267" w:type="dxa"/>
            <w:tcBorders>
              <w:top w:val="nil"/>
              <w:left w:val="nil"/>
              <w:bottom w:val="single" w:sz="4" w:space="0" w:color="auto"/>
              <w:right w:val="single" w:sz="4" w:space="0" w:color="auto"/>
            </w:tcBorders>
            <w:shd w:val="clear" w:color="auto" w:fill="auto"/>
            <w:vAlign w:val="center"/>
          </w:tcPr>
          <w:p w14:paraId="5D9375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7D2017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34,67/4,60</w:t>
            </w:r>
          </w:p>
        </w:tc>
        <w:tc>
          <w:tcPr>
            <w:tcW w:w="1395" w:type="dxa"/>
            <w:tcBorders>
              <w:top w:val="nil"/>
              <w:left w:val="nil"/>
              <w:bottom w:val="single" w:sz="4" w:space="0" w:color="auto"/>
              <w:right w:val="single" w:sz="4" w:space="0" w:color="auto"/>
            </w:tcBorders>
            <w:shd w:val="clear" w:color="000000" w:fill="FFFFFF"/>
            <w:vAlign w:val="center"/>
          </w:tcPr>
          <w:p w14:paraId="53244D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2CC01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34,67/4,60</w:t>
            </w:r>
          </w:p>
        </w:tc>
        <w:tc>
          <w:tcPr>
            <w:tcW w:w="1274" w:type="dxa"/>
            <w:tcBorders>
              <w:top w:val="nil"/>
              <w:left w:val="nil"/>
              <w:bottom w:val="single" w:sz="4" w:space="0" w:color="auto"/>
              <w:right w:val="single" w:sz="4" w:space="0" w:color="auto"/>
            </w:tcBorders>
            <w:shd w:val="clear" w:color="auto" w:fill="auto"/>
            <w:noWrap/>
            <w:vAlign w:val="bottom"/>
          </w:tcPr>
          <w:p w14:paraId="575B0E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0D2CDF74"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E4D9D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28DC1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434623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107.</w:t>
            </w:r>
          </w:p>
        </w:tc>
        <w:tc>
          <w:tcPr>
            <w:tcW w:w="1238" w:type="dxa"/>
            <w:tcBorders>
              <w:top w:val="single" w:sz="4" w:space="0" w:color="auto"/>
              <w:left w:val="nil"/>
              <w:bottom w:val="single" w:sz="4" w:space="0" w:color="auto"/>
              <w:right w:val="nil"/>
            </w:tcBorders>
            <w:shd w:val="clear" w:color="000000" w:fill="FFFFFF"/>
            <w:vAlign w:val="center"/>
          </w:tcPr>
          <w:p w14:paraId="74C9B5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273/2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9537C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12CF21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F50F8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0,6787</w:t>
            </w:r>
          </w:p>
        </w:tc>
        <w:tc>
          <w:tcPr>
            <w:tcW w:w="1267" w:type="dxa"/>
            <w:tcBorders>
              <w:top w:val="nil"/>
              <w:left w:val="nil"/>
              <w:bottom w:val="single" w:sz="4" w:space="0" w:color="auto"/>
              <w:right w:val="single" w:sz="4" w:space="0" w:color="auto"/>
            </w:tcBorders>
            <w:shd w:val="clear" w:color="auto" w:fill="auto"/>
            <w:vAlign w:val="center"/>
          </w:tcPr>
          <w:p w14:paraId="504F0C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03A639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247,72/32,88</w:t>
            </w:r>
          </w:p>
        </w:tc>
        <w:tc>
          <w:tcPr>
            <w:tcW w:w="1395" w:type="dxa"/>
            <w:tcBorders>
              <w:top w:val="nil"/>
              <w:left w:val="nil"/>
              <w:bottom w:val="single" w:sz="4" w:space="0" w:color="auto"/>
              <w:right w:val="single" w:sz="4" w:space="0" w:color="auto"/>
            </w:tcBorders>
            <w:shd w:val="clear" w:color="000000" w:fill="FFFFFF"/>
            <w:vAlign w:val="center"/>
          </w:tcPr>
          <w:p w14:paraId="1AFD24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C5C4B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247,72/32,88</w:t>
            </w:r>
          </w:p>
        </w:tc>
        <w:tc>
          <w:tcPr>
            <w:tcW w:w="1274" w:type="dxa"/>
            <w:tcBorders>
              <w:top w:val="nil"/>
              <w:left w:val="nil"/>
              <w:bottom w:val="single" w:sz="4" w:space="0" w:color="auto"/>
              <w:right w:val="single" w:sz="4" w:space="0" w:color="auto"/>
            </w:tcBorders>
            <w:shd w:val="clear" w:color="auto" w:fill="auto"/>
            <w:noWrap/>
            <w:vAlign w:val="bottom"/>
          </w:tcPr>
          <w:p w14:paraId="7BCD47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645FAD3"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D850B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408CE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20E112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w:t>
            </w:r>
          </w:p>
        </w:tc>
        <w:tc>
          <w:tcPr>
            <w:tcW w:w="1238" w:type="dxa"/>
            <w:tcBorders>
              <w:top w:val="single" w:sz="4" w:space="0" w:color="auto"/>
              <w:left w:val="nil"/>
              <w:bottom w:val="single" w:sz="4" w:space="0" w:color="auto"/>
              <w:right w:val="nil"/>
            </w:tcBorders>
            <w:shd w:val="clear" w:color="000000" w:fill="FFFFFF"/>
            <w:vAlign w:val="center"/>
          </w:tcPr>
          <w:p w14:paraId="7593C2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08D8B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1124BC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495493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0,3532</w:t>
            </w:r>
          </w:p>
        </w:tc>
        <w:tc>
          <w:tcPr>
            <w:tcW w:w="1267" w:type="dxa"/>
            <w:tcBorders>
              <w:top w:val="nil"/>
              <w:left w:val="nil"/>
              <w:bottom w:val="single" w:sz="4" w:space="0" w:color="auto"/>
              <w:right w:val="single" w:sz="4" w:space="0" w:color="auto"/>
            </w:tcBorders>
            <w:shd w:val="clear" w:color="auto" w:fill="auto"/>
            <w:vAlign w:val="center"/>
          </w:tcPr>
          <w:p w14:paraId="4CB4C8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4E6D4C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128,91/17,11</w:t>
            </w:r>
          </w:p>
        </w:tc>
        <w:tc>
          <w:tcPr>
            <w:tcW w:w="1395" w:type="dxa"/>
            <w:tcBorders>
              <w:top w:val="nil"/>
              <w:left w:val="nil"/>
              <w:bottom w:val="single" w:sz="4" w:space="0" w:color="auto"/>
              <w:right w:val="single" w:sz="4" w:space="0" w:color="auto"/>
            </w:tcBorders>
            <w:shd w:val="clear" w:color="000000" w:fill="FFFFFF"/>
            <w:vAlign w:val="center"/>
          </w:tcPr>
          <w:p w14:paraId="52183B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6B40B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128,91/17,11</w:t>
            </w:r>
          </w:p>
        </w:tc>
        <w:tc>
          <w:tcPr>
            <w:tcW w:w="1274" w:type="dxa"/>
            <w:tcBorders>
              <w:top w:val="nil"/>
              <w:left w:val="nil"/>
              <w:bottom w:val="single" w:sz="4" w:space="0" w:color="auto"/>
              <w:right w:val="single" w:sz="4" w:space="0" w:color="auto"/>
            </w:tcBorders>
            <w:shd w:val="clear" w:color="auto" w:fill="auto"/>
            <w:noWrap/>
            <w:vAlign w:val="bottom"/>
          </w:tcPr>
          <w:p w14:paraId="4427CF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2F7519B"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B45C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340F6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1E4DAE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w:t>
            </w:r>
          </w:p>
        </w:tc>
        <w:tc>
          <w:tcPr>
            <w:tcW w:w="1238" w:type="dxa"/>
            <w:tcBorders>
              <w:top w:val="single" w:sz="4" w:space="0" w:color="auto"/>
              <w:left w:val="nil"/>
              <w:bottom w:val="single" w:sz="4" w:space="0" w:color="auto"/>
              <w:right w:val="nil"/>
            </w:tcBorders>
            <w:shd w:val="clear" w:color="000000" w:fill="FFFFFF"/>
            <w:vAlign w:val="center"/>
          </w:tcPr>
          <w:p w14:paraId="25190F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D873C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58298B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4CD823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0,1795</w:t>
            </w:r>
          </w:p>
        </w:tc>
        <w:tc>
          <w:tcPr>
            <w:tcW w:w="1267" w:type="dxa"/>
            <w:tcBorders>
              <w:top w:val="nil"/>
              <w:left w:val="nil"/>
              <w:bottom w:val="single" w:sz="4" w:space="0" w:color="auto"/>
              <w:right w:val="single" w:sz="4" w:space="0" w:color="auto"/>
            </w:tcBorders>
            <w:shd w:val="clear" w:color="auto" w:fill="auto"/>
            <w:vAlign w:val="center"/>
          </w:tcPr>
          <w:p w14:paraId="1ACB6C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092008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65,51/8,69</w:t>
            </w:r>
          </w:p>
        </w:tc>
        <w:tc>
          <w:tcPr>
            <w:tcW w:w="1395" w:type="dxa"/>
            <w:tcBorders>
              <w:top w:val="nil"/>
              <w:left w:val="nil"/>
              <w:bottom w:val="single" w:sz="4" w:space="0" w:color="auto"/>
              <w:right w:val="single" w:sz="4" w:space="0" w:color="auto"/>
            </w:tcBorders>
            <w:shd w:val="clear" w:color="000000" w:fill="FFFFFF"/>
            <w:vAlign w:val="center"/>
          </w:tcPr>
          <w:p w14:paraId="2D00C4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1812C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65,51/8,69</w:t>
            </w:r>
          </w:p>
        </w:tc>
        <w:tc>
          <w:tcPr>
            <w:tcW w:w="1274" w:type="dxa"/>
            <w:tcBorders>
              <w:top w:val="nil"/>
              <w:left w:val="nil"/>
              <w:bottom w:val="single" w:sz="4" w:space="0" w:color="auto"/>
              <w:right w:val="single" w:sz="4" w:space="0" w:color="auto"/>
            </w:tcBorders>
            <w:shd w:val="clear" w:color="auto" w:fill="auto"/>
            <w:noWrap/>
            <w:vAlign w:val="bottom"/>
          </w:tcPr>
          <w:p w14:paraId="23A3EE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071E2C4"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50291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E82C5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49CEB2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110</w:t>
            </w:r>
          </w:p>
        </w:tc>
        <w:tc>
          <w:tcPr>
            <w:tcW w:w="1238" w:type="dxa"/>
            <w:tcBorders>
              <w:top w:val="single" w:sz="4" w:space="0" w:color="auto"/>
              <w:left w:val="nil"/>
              <w:bottom w:val="single" w:sz="4" w:space="0" w:color="auto"/>
              <w:right w:val="nil"/>
            </w:tcBorders>
            <w:shd w:val="clear" w:color="000000" w:fill="FFFFFF"/>
            <w:vAlign w:val="center"/>
          </w:tcPr>
          <w:p w14:paraId="19A3DC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285/2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E4862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7A08D5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3FEDA5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0,3629</w:t>
            </w:r>
          </w:p>
        </w:tc>
        <w:tc>
          <w:tcPr>
            <w:tcW w:w="1267" w:type="dxa"/>
            <w:tcBorders>
              <w:top w:val="nil"/>
              <w:left w:val="nil"/>
              <w:bottom w:val="single" w:sz="4" w:space="0" w:color="auto"/>
              <w:right w:val="single" w:sz="4" w:space="0" w:color="auto"/>
            </w:tcBorders>
            <w:shd w:val="clear" w:color="auto" w:fill="auto"/>
            <w:vAlign w:val="center"/>
          </w:tcPr>
          <w:p w14:paraId="1AFAB3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EBD3A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132,45/17,58</w:t>
            </w:r>
          </w:p>
        </w:tc>
        <w:tc>
          <w:tcPr>
            <w:tcW w:w="1395" w:type="dxa"/>
            <w:tcBorders>
              <w:top w:val="nil"/>
              <w:left w:val="nil"/>
              <w:bottom w:val="single" w:sz="4" w:space="0" w:color="auto"/>
              <w:right w:val="single" w:sz="4" w:space="0" w:color="auto"/>
            </w:tcBorders>
            <w:shd w:val="clear" w:color="000000" w:fill="FFFFFF"/>
            <w:vAlign w:val="center"/>
          </w:tcPr>
          <w:p w14:paraId="5C73B2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DA35A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132,45/17,58</w:t>
            </w:r>
          </w:p>
        </w:tc>
        <w:tc>
          <w:tcPr>
            <w:tcW w:w="1274" w:type="dxa"/>
            <w:tcBorders>
              <w:top w:val="nil"/>
              <w:left w:val="nil"/>
              <w:bottom w:val="single" w:sz="4" w:space="0" w:color="auto"/>
              <w:right w:val="single" w:sz="4" w:space="0" w:color="auto"/>
            </w:tcBorders>
            <w:shd w:val="clear" w:color="auto" w:fill="auto"/>
            <w:noWrap/>
            <w:vAlign w:val="bottom"/>
          </w:tcPr>
          <w:p w14:paraId="5EE41E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BBB50E9"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57F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3FB9D2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hideMark/>
          </w:tcPr>
          <w:p w14:paraId="56D4F7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w:t>
            </w:r>
          </w:p>
        </w:tc>
        <w:tc>
          <w:tcPr>
            <w:tcW w:w="1238" w:type="dxa"/>
            <w:tcBorders>
              <w:top w:val="single" w:sz="4" w:space="0" w:color="auto"/>
              <w:left w:val="nil"/>
              <w:bottom w:val="single" w:sz="4" w:space="0" w:color="auto"/>
              <w:right w:val="nil"/>
            </w:tcBorders>
            <w:shd w:val="clear" w:color="000000" w:fill="FFFFFF"/>
            <w:vAlign w:val="center"/>
            <w:hideMark/>
          </w:tcPr>
          <w:p w14:paraId="431813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DC184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4126E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227B2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0,0960</w:t>
            </w:r>
          </w:p>
        </w:tc>
        <w:tc>
          <w:tcPr>
            <w:tcW w:w="1267" w:type="dxa"/>
            <w:tcBorders>
              <w:top w:val="nil"/>
              <w:left w:val="nil"/>
              <w:bottom w:val="single" w:sz="4" w:space="0" w:color="auto"/>
              <w:right w:val="single" w:sz="4" w:space="0" w:color="auto"/>
            </w:tcBorders>
            <w:shd w:val="clear" w:color="auto" w:fill="auto"/>
            <w:vAlign w:val="center"/>
            <w:hideMark/>
          </w:tcPr>
          <w:p w14:paraId="27E651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9C7C4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395" w:type="dxa"/>
            <w:tcBorders>
              <w:top w:val="nil"/>
              <w:left w:val="nil"/>
              <w:bottom w:val="single" w:sz="4" w:space="0" w:color="auto"/>
              <w:right w:val="single" w:sz="4" w:space="0" w:color="auto"/>
            </w:tcBorders>
            <w:shd w:val="clear" w:color="000000" w:fill="FFFFFF"/>
            <w:vAlign w:val="center"/>
            <w:hideMark/>
          </w:tcPr>
          <w:p w14:paraId="0FC5F6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88A07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274" w:type="dxa"/>
            <w:tcBorders>
              <w:top w:val="nil"/>
              <w:left w:val="nil"/>
              <w:bottom w:val="single" w:sz="4" w:space="0" w:color="auto"/>
              <w:right w:val="single" w:sz="4" w:space="0" w:color="auto"/>
            </w:tcBorders>
            <w:shd w:val="clear" w:color="auto" w:fill="auto"/>
            <w:noWrap/>
            <w:vAlign w:val="bottom"/>
            <w:hideMark/>
          </w:tcPr>
          <w:p w14:paraId="224C14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30C9AE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3C1BCF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97</w:t>
            </w:r>
          </w:p>
        </w:tc>
        <w:tc>
          <w:tcPr>
            <w:tcW w:w="1357" w:type="dxa"/>
            <w:tcBorders>
              <w:top w:val="nil"/>
              <w:left w:val="nil"/>
              <w:bottom w:val="single" w:sz="4" w:space="0" w:color="auto"/>
              <w:right w:val="single" w:sz="4" w:space="0" w:color="auto"/>
            </w:tcBorders>
            <w:shd w:val="clear" w:color="000000" w:fill="FFFFFF"/>
            <w:vAlign w:val="center"/>
            <w:hideMark/>
          </w:tcPr>
          <w:p w14:paraId="11EFF3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bottom"/>
            <w:hideMark/>
          </w:tcPr>
          <w:p w14:paraId="3D5DCD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w:t>
            </w:r>
          </w:p>
        </w:tc>
        <w:tc>
          <w:tcPr>
            <w:tcW w:w="1238" w:type="dxa"/>
            <w:tcBorders>
              <w:top w:val="nil"/>
              <w:left w:val="nil"/>
              <w:bottom w:val="single" w:sz="4" w:space="0" w:color="auto"/>
              <w:right w:val="nil"/>
            </w:tcBorders>
            <w:shd w:val="clear" w:color="000000" w:fill="FFFFFF"/>
            <w:vAlign w:val="center"/>
            <w:hideMark/>
          </w:tcPr>
          <w:p w14:paraId="52A7F4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05176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2048F6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A187D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0,0410</w:t>
            </w:r>
          </w:p>
        </w:tc>
        <w:tc>
          <w:tcPr>
            <w:tcW w:w="1267" w:type="dxa"/>
            <w:tcBorders>
              <w:top w:val="nil"/>
              <w:left w:val="nil"/>
              <w:bottom w:val="single" w:sz="4" w:space="0" w:color="auto"/>
              <w:right w:val="single" w:sz="4" w:space="0" w:color="auto"/>
            </w:tcBorders>
            <w:shd w:val="clear" w:color="auto" w:fill="auto"/>
            <w:vAlign w:val="center"/>
            <w:hideMark/>
          </w:tcPr>
          <w:p w14:paraId="08A0F0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142FC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14,96/1,99</w:t>
            </w:r>
          </w:p>
        </w:tc>
        <w:tc>
          <w:tcPr>
            <w:tcW w:w="1395" w:type="dxa"/>
            <w:tcBorders>
              <w:top w:val="nil"/>
              <w:left w:val="nil"/>
              <w:bottom w:val="single" w:sz="4" w:space="0" w:color="auto"/>
              <w:right w:val="single" w:sz="4" w:space="0" w:color="auto"/>
            </w:tcBorders>
            <w:shd w:val="clear" w:color="000000" w:fill="FFFFFF"/>
            <w:vAlign w:val="center"/>
            <w:hideMark/>
          </w:tcPr>
          <w:p w14:paraId="21D064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2BB81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14,96/1,99</w:t>
            </w:r>
          </w:p>
        </w:tc>
        <w:tc>
          <w:tcPr>
            <w:tcW w:w="1274" w:type="dxa"/>
            <w:tcBorders>
              <w:top w:val="nil"/>
              <w:left w:val="nil"/>
              <w:bottom w:val="single" w:sz="4" w:space="0" w:color="auto"/>
              <w:right w:val="single" w:sz="4" w:space="0" w:color="auto"/>
            </w:tcBorders>
            <w:shd w:val="clear" w:color="auto" w:fill="auto"/>
            <w:noWrap/>
            <w:vAlign w:val="bottom"/>
            <w:hideMark/>
          </w:tcPr>
          <w:p w14:paraId="7E5B63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E63C78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659E5C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w:t>
            </w:r>
          </w:p>
        </w:tc>
        <w:tc>
          <w:tcPr>
            <w:tcW w:w="1357" w:type="dxa"/>
            <w:tcBorders>
              <w:top w:val="nil"/>
              <w:left w:val="nil"/>
              <w:bottom w:val="single" w:sz="4" w:space="0" w:color="auto"/>
              <w:right w:val="single" w:sz="4" w:space="0" w:color="auto"/>
            </w:tcBorders>
            <w:shd w:val="clear" w:color="000000" w:fill="FFFFFF"/>
            <w:vAlign w:val="center"/>
            <w:hideMark/>
          </w:tcPr>
          <w:p w14:paraId="075F59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bottom"/>
            <w:hideMark/>
          </w:tcPr>
          <w:p w14:paraId="6FECB0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w:t>
            </w:r>
          </w:p>
        </w:tc>
        <w:tc>
          <w:tcPr>
            <w:tcW w:w="1238" w:type="dxa"/>
            <w:tcBorders>
              <w:top w:val="nil"/>
              <w:left w:val="nil"/>
              <w:bottom w:val="single" w:sz="4" w:space="0" w:color="auto"/>
              <w:right w:val="nil"/>
            </w:tcBorders>
            <w:shd w:val="clear" w:color="000000" w:fill="FFFFFF"/>
            <w:vAlign w:val="center"/>
            <w:hideMark/>
          </w:tcPr>
          <w:p w14:paraId="663BC4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FC2C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6E3599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946D2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0,1137</w:t>
            </w:r>
          </w:p>
        </w:tc>
        <w:tc>
          <w:tcPr>
            <w:tcW w:w="1267" w:type="dxa"/>
            <w:tcBorders>
              <w:top w:val="nil"/>
              <w:left w:val="nil"/>
              <w:bottom w:val="single" w:sz="4" w:space="0" w:color="auto"/>
              <w:right w:val="single" w:sz="4" w:space="0" w:color="auto"/>
            </w:tcBorders>
            <w:shd w:val="clear" w:color="auto" w:fill="auto"/>
            <w:vAlign w:val="center"/>
            <w:hideMark/>
          </w:tcPr>
          <w:p w14:paraId="4CF318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nil"/>
            </w:tcBorders>
            <w:shd w:val="clear" w:color="auto" w:fill="auto"/>
            <w:vAlign w:val="center"/>
            <w:hideMark/>
          </w:tcPr>
          <w:p w14:paraId="24F814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41,50/5,51</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C3EB8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D39A7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41,50/5,51</w:t>
            </w:r>
          </w:p>
        </w:tc>
        <w:tc>
          <w:tcPr>
            <w:tcW w:w="1274" w:type="dxa"/>
            <w:tcBorders>
              <w:top w:val="nil"/>
              <w:left w:val="nil"/>
              <w:bottom w:val="single" w:sz="4" w:space="0" w:color="auto"/>
              <w:right w:val="single" w:sz="4" w:space="0" w:color="auto"/>
            </w:tcBorders>
            <w:shd w:val="clear" w:color="auto" w:fill="auto"/>
            <w:noWrap/>
            <w:vAlign w:val="bottom"/>
            <w:hideMark/>
          </w:tcPr>
          <w:p w14:paraId="57DE83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EFE262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4EA80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w:t>
            </w:r>
          </w:p>
        </w:tc>
        <w:tc>
          <w:tcPr>
            <w:tcW w:w="1357" w:type="dxa"/>
            <w:tcBorders>
              <w:top w:val="nil"/>
              <w:left w:val="nil"/>
              <w:bottom w:val="single" w:sz="4" w:space="0" w:color="auto"/>
              <w:right w:val="single" w:sz="4" w:space="0" w:color="auto"/>
            </w:tcBorders>
            <w:shd w:val="clear" w:color="000000" w:fill="FFFFFF"/>
            <w:vAlign w:val="center"/>
            <w:hideMark/>
          </w:tcPr>
          <w:p w14:paraId="5349DA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bottom"/>
            <w:hideMark/>
          </w:tcPr>
          <w:p w14:paraId="535AC9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w:t>
            </w:r>
          </w:p>
        </w:tc>
        <w:tc>
          <w:tcPr>
            <w:tcW w:w="1238" w:type="dxa"/>
            <w:tcBorders>
              <w:top w:val="nil"/>
              <w:left w:val="nil"/>
              <w:bottom w:val="single" w:sz="4" w:space="0" w:color="auto"/>
              <w:right w:val="nil"/>
            </w:tcBorders>
            <w:shd w:val="clear" w:color="000000" w:fill="FFFFFF"/>
            <w:vAlign w:val="center"/>
            <w:hideMark/>
          </w:tcPr>
          <w:p w14:paraId="5D0352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375/10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38CCA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2B53DB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B2108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0,0338</w:t>
            </w:r>
          </w:p>
        </w:tc>
        <w:tc>
          <w:tcPr>
            <w:tcW w:w="1267" w:type="dxa"/>
            <w:tcBorders>
              <w:top w:val="nil"/>
              <w:left w:val="single" w:sz="4" w:space="0" w:color="auto"/>
              <w:bottom w:val="nil"/>
              <w:right w:val="single" w:sz="4" w:space="0" w:color="auto"/>
            </w:tcBorders>
            <w:shd w:val="clear" w:color="auto" w:fill="auto"/>
            <w:vAlign w:val="center"/>
            <w:hideMark/>
          </w:tcPr>
          <w:p w14:paraId="4D4444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4F0A70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12,33/1,64</w:t>
            </w:r>
          </w:p>
        </w:tc>
        <w:tc>
          <w:tcPr>
            <w:tcW w:w="1395" w:type="dxa"/>
            <w:tcBorders>
              <w:top w:val="nil"/>
              <w:left w:val="nil"/>
              <w:bottom w:val="single" w:sz="4" w:space="0" w:color="auto"/>
              <w:right w:val="single" w:sz="4" w:space="0" w:color="auto"/>
            </w:tcBorders>
            <w:shd w:val="clear" w:color="000000" w:fill="FFFFFF"/>
            <w:vAlign w:val="center"/>
            <w:hideMark/>
          </w:tcPr>
          <w:p w14:paraId="5E782F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43D1B0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12,33/1,64</w:t>
            </w:r>
          </w:p>
        </w:tc>
        <w:tc>
          <w:tcPr>
            <w:tcW w:w="1274" w:type="dxa"/>
            <w:tcBorders>
              <w:top w:val="nil"/>
              <w:left w:val="nil"/>
              <w:bottom w:val="single" w:sz="4" w:space="0" w:color="auto"/>
              <w:right w:val="single" w:sz="4" w:space="0" w:color="auto"/>
            </w:tcBorders>
            <w:shd w:val="clear" w:color="auto" w:fill="auto"/>
            <w:noWrap/>
            <w:vAlign w:val="bottom"/>
            <w:hideMark/>
          </w:tcPr>
          <w:p w14:paraId="5E611F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8C3D40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0709A1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w:t>
            </w:r>
          </w:p>
        </w:tc>
        <w:tc>
          <w:tcPr>
            <w:tcW w:w="1357" w:type="dxa"/>
            <w:tcBorders>
              <w:top w:val="nil"/>
              <w:left w:val="nil"/>
              <w:bottom w:val="single" w:sz="4" w:space="0" w:color="auto"/>
              <w:right w:val="single" w:sz="4" w:space="0" w:color="auto"/>
            </w:tcBorders>
            <w:shd w:val="clear" w:color="000000" w:fill="FFFFFF"/>
            <w:vAlign w:val="center"/>
            <w:hideMark/>
          </w:tcPr>
          <w:p w14:paraId="17959D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61D084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w:t>
            </w:r>
          </w:p>
        </w:tc>
        <w:tc>
          <w:tcPr>
            <w:tcW w:w="1238" w:type="dxa"/>
            <w:tcBorders>
              <w:top w:val="nil"/>
              <w:left w:val="nil"/>
              <w:bottom w:val="single" w:sz="4" w:space="0" w:color="auto"/>
              <w:right w:val="nil"/>
            </w:tcBorders>
            <w:shd w:val="clear" w:color="000000" w:fill="FFFFFF"/>
            <w:vAlign w:val="center"/>
            <w:hideMark/>
          </w:tcPr>
          <w:p w14:paraId="1778B2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375/8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C6A0C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nil"/>
            </w:tcBorders>
            <w:shd w:val="clear" w:color="000000" w:fill="FFFFFF"/>
            <w:vAlign w:val="center"/>
            <w:hideMark/>
          </w:tcPr>
          <w:p w14:paraId="5B7348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single" w:sz="4" w:space="0" w:color="auto"/>
              <w:bottom w:val="nil"/>
              <w:right w:val="single" w:sz="4" w:space="0" w:color="auto"/>
            </w:tcBorders>
            <w:shd w:val="clear" w:color="auto" w:fill="auto"/>
            <w:vAlign w:val="center"/>
            <w:hideMark/>
          </w:tcPr>
          <w:p w14:paraId="70A45E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0,1356</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6CCF2B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2C454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16,00/2,12</w:t>
            </w:r>
          </w:p>
        </w:tc>
        <w:tc>
          <w:tcPr>
            <w:tcW w:w="1395" w:type="dxa"/>
            <w:tcBorders>
              <w:top w:val="nil"/>
              <w:left w:val="nil"/>
              <w:bottom w:val="single" w:sz="4" w:space="0" w:color="auto"/>
              <w:right w:val="single" w:sz="4" w:space="0" w:color="auto"/>
            </w:tcBorders>
            <w:shd w:val="clear" w:color="000000" w:fill="FFFFFF"/>
            <w:vAlign w:val="center"/>
            <w:hideMark/>
          </w:tcPr>
          <w:p w14:paraId="20FA94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8240B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16,00/2,12</w:t>
            </w:r>
          </w:p>
        </w:tc>
        <w:tc>
          <w:tcPr>
            <w:tcW w:w="1274" w:type="dxa"/>
            <w:tcBorders>
              <w:top w:val="nil"/>
              <w:left w:val="nil"/>
              <w:bottom w:val="single" w:sz="4" w:space="0" w:color="auto"/>
              <w:right w:val="single" w:sz="4" w:space="0" w:color="auto"/>
            </w:tcBorders>
            <w:shd w:val="clear" w:color="auto" w:fill="auto"/>
            <w:noWrap/>
            <w:vAlign w:val="bottom"/>
            <w:hideMark/>
          </w:tcPr>
          <w:p w14:paraId="29D343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31D3122" w14:textId="77777777" w:rsidTr="00A90DDA">
        <w:trPr>
          <w:trHeight w:val="1380"/>
          <w:jc w:val="center"/>
        </w:trPr>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A1E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lastRenderedPageBreak/>
              <w:t>R.BR.</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6DA8B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1EF79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PTC. Br.</w:t>
            </w:r>
          </w:p>
        </w:tc>
        <w:tc>
          <w:tcPr>
            <w:tcW w:w="1238" w:type="dxa"/>
            <w:tcBorders>
              <w:top w:val="single" w:sz="4" w:space="0" w:color="auto"/>
              <w:left w:val="nil"/>
              <w:bottom w:val="single" w:sz="4" w:space="0" w:color="auto"/>
              <w:right w:val="nil"/>
            </w:tcBorders>
            <w:shd w:val="clear" w:color="auto" w:fill="BFBFBF" w:themeFill="background1" w:themeFillShade="BF"/>
            <w:vAlign w:val="center"/>
          </w:tcPr>
          <w:p w14:paraId="4B126D31"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3D0C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single" w:sz="4" w:space="0" w:color="auto"/>
              <w:left w:val="nil"/>
              <w:bottom w:val="single" w:sz="4" w:space="0" w:color="auto"/>
              <w:right w:val="nil"/>
            </w:tcBorders>
            <w:shd w:val="clear" w:color="auto" w:fill="BFBFBF" w:themeFill="background1" w:themeFillShade="BF"/>
            <w:vAlign w:val="center"/>
          </w:tcPr>
          <w:p w14:paraId="509D7CA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3A6AD"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DE016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E9B6D8"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4186D2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09E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7DCC8E"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Napomena</w:t>
            </w:r>
            <w:proofErr w:type="spellEnd"/>
          </w:p>
        </w:tc>
      </w:tr>
      <w:tr w:rsidR="00A90DDA" w:rsidRPr="00C869BC" w14:paraId="5063DD28" w14:textId="77777777" w:rsidTr="00A90DDA">
        <w:trPr>
          <w:trHeight w:val="123"/>
          <w:jc w:val="center"/>
        </w:trPr>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F2E57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E5A6A8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DB5F53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single" w:sz="4" w:space="0" w:color="auto"/>
              <w:left w:val="nil"/>
              <w:bottom w:val="single" w:sz="4" w:space="0" w:color="auto"/>
              <w:right w:val="nil"/>
            </w:tcBorders>
            <w:shd w:val="clear" w:color="auto" w:fill="BFBFBF" w:themeFill="background1" w:themeFillShade="BF"/>
            <w:vAlign w:val="center"/>
          </w:tcPr>
          <w:p w14:paraId="188D2AF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5A2A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single" w:sz="4" w:space="0" w:color="auto"/>
              <w:left w:val="nil"/>
              <w:bottom w:val="single" w:sz="4" w:space="0" w:color="auto"/>
              <w:right w:val="nil"/>
            </w:tcBorders>
            <w:shd w:val="clear" w:color="auto" w:fill="BFBFBF" w:themeFill="background1" w:themeFillShade="BF"/>
            <w:vAlign w:val="center"/>
          </w:tcPr>
          <w:p w14:paraId="252E2D4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C98D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7D0874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E3D0D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FCECA1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B272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8AAEE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r>
      <w:tr w:rsidR="00A90DDA" w:rsidRPr="00C869BC" w14:paraId="7D19C93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22825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7927A4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00E1FB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788914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DEFAE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2EF5FD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36E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A8261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E0F0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6E6753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D22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9+10</w:t>
            </w:r>
          </w:p>
        </w:tc>
        <w:tc>
          <w:tcPr>
            <w:tcW w:w="127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0594E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64D58E6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61489F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w:t>
            </w:r>
          </w:p>
        </w:tc>
        <w:tc>
          <w:tcPr>
            <w:tcW w:w="1357" w:type="dxa"/>
            <w:tcBorders>
              <w:top w:val="nil"/>
              <w:left w:val="nil"/>
              <w:bottom w:val="single" w:sz="4" w:space="0" w:color="auto"/>
              <w:right w:val="single" w:sz="4" w:space="0" w:color="auto"/>
            </w:tcBorders>
            <w:shd w:val="clear" w:color="000000" w:fill="FFFFFF"/>
            <w:vAlign w:val="center"/>
            <w:hideMark/>
          </w:tcPr>
          <w:p w14:paraId="3A0C1D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7DD1EA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w:t>
            </w:r>
          </w:p>
        </w:tc>
        <w:tc>
          <w:tcPr>
            <w:tcW w:w="1238" w:type="dxa"/>
            <w:tcBorders>
              <w:top w:val="nil"/>
              <w:left w:val="nil"/>
              <w:bottom w:val="single" w:sz="4" w:space="0" w:color="auto"/>
              <w:right w:val="nil"/>
            </w:tcBorders>
            <w:shd w:val="clear" w:color="000000" w:fill="FFFFFF"/>
            <w:vAlign w:val="center"/>
            <w:hideMark/>
          </w:tcPr>
          <w:p w14:paraId="7914FC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5221E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78EC8C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B0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0,0608</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B4C7B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303319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20,42/2,71</w:t>
            </w:r>
          </w:p>
        </w:tc>
        <w:tc>
          <w:tcPr>
            <w:tcW w:w="1395" w:type="dxa"/>
            <w:tcBorders>
              <w:top w:val="nil"/>
              <w:left w:val="nil"/>
              <w:bottom w:val="single" w:sz="4" w:space="0" w:color="auto"/>
              <w:right w:val="single" w:sz="4" w:space="0" w:color="auto"/>
            </w:tcBorders>
            <w:shd w:val="clear" w:color="000000" w:fill="FFFFFF"/>
            <w:vAlign w:val="center"/>
            <w:hideMark/>
          </w:tcPr>
          <w:p w14:paraId="335AFE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44E2D5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20,42/2,71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D3427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5A6B7FD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6FC47A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w:t>
            </w:r>
          </w:p>
        </w:tc>
        <w:tc>
          <w:tcPr>
            <w:tcW w:w="1357" w:type="dxa"/>
            <w:tcBorders>
              <w:top w:val="nil"/>
              <w:left w:val="nil"/>
              <w:bottom w:val="single" w:sz="4" w:space="0" w:color="auto"/>
              <w:right w:val="single" w:sz="4" w:space="0" w:color="auto"/>
            </w:tcBorders>
            <w:shd w:val="clear" w:color="000000" w:fill="FFFFFF"/>
            <w:vAlign w:val="center"/>
            <w:hideMark/>
          </w:tcPr>
          <w:p w14:paraId="5F8D27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452729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w:t>
            </w:r>
          </w:p>
        </w:tc>
        <w:tc>
          <w:tcPr>
            <w:tcW w:w="1238" w:type="dxa"/>
            <w:tcBorders>
              <w:top w:val="nil"/>
              <w:left w:val="nil"/>
              <w:bottom w:val="single" w:sz="4" w:space="0" w:color="auto"/>
              <w:right w:val="nil"/>
            </w:tcBorders>
            <w:shd w:val="clear" w:color="000000" w:fill="FFFFFF"/>
            <w:vAlign w:val="center"/>
            <w:hideMark/>
          </w:tcPr>
          <w:p w14:paraId="0A6836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427/6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AF265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202A49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14F25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0,1043</w:t>
            </w:r>
          </w:p>
        </w:tc>
        <w:tc>
          <w:tcPr>
            <w:tcW w:w="1267" w:type="dxa"/>
            <w:tcBorders>
              <w:top w:val="nil"/>
              <w:left w:val="single" w:sz="4" w:space="0" w:color="auto"/>
              <w:bottom w:val="nil"/>
              <w:right w:val="single" w:sz="4" w:space="0" w:color="auto"/>
            </w:tcBorders>
            <w:shd w:val="clear" w:color="auto" w:fill="auto"/>
            <w:vAlign w:val="center"/>
            <w:hideMark/>
          </w:tcPr>
          <w:p w14:paraId="2451F5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09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395" w:type="dxa"/>
            <w:tcBorders>
              <w:top w:val="nil"/>
              <w:left w:val="nil"/>
              <w:bottom w:val="single" w:sz="4" w:space="0" w:color="auto"/>
              <w:right w:val="single" w:sz="4" w:space="0" w:color="auto"/>
            </w:tcBorders>
            <w:shd w:val="clear" w:color="000000" w:fill="FFFFFF"/>
            <w:vAlign w:val="center"/>
            <w:hideMark/>
          </w:tcPr>
          <w:p w14:paraId="480C3E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8B724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274" w:type="dxa"/>
            <w:tcBorders>
              <w:top w:val="nil"/>
              <w:left w:val="nil"/>
              <w:bottom w:val="single" w:sz="4" w:space="0" w:color="auto"/>
              <w:right w:val="single" w:sz="4" w:space="0" w:color="auto"/>
            </w:tcBorders>
            <w:shd w:val="clear" w:color="auto" w:fill="auto"/>
            <w:noWrap/>
            <w:vAlign w:val="bottom"/>
            <w:hideMark/>
          </w:tcPr>
          <w:p w14:paraId="45048B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719A5C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691505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w:t>
            </w:r>
          </w:p>
        </w:tc>
        <w:tc>
          <w:tcPr>
            <w:tcW w:w="1357" w:type="dxa"/>
            <w:tcBorders>
              <w:top w:val="nil"/>
              <w:left w:val="nil"/>
              <w:bottom w:val="single" w:sz="4" w:space="0" w:color="auto"/>
              <w:right w:val="single" w:sz="4" w:space="0" w:color="auto"/>
            </w:tcBorders>
            <w:shd w:val="clear" w:color="000000" w:fill="FFFFFF"/>
            <w:vAlign w:val="center"/>
            <w:hideMark/>
          </w:tcPr>
          <w:p w14:paraId="668571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5CC2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w:t>
            </w:r>
          </w:p>
        </w:tc>
        <w:tc>
          <w:tcPr>
            <w:tcW w:w="1238" w:type="dxa"/>
            <w:tcBorders>
              <w:top w:val="nil"/>
              <w:left w:val="nil"/>
              <w:bottom w:val="single" w:sz="4" w:space="0" w:color="auto"/>
              <w:right w:val="nil"/>
            </w:tcBorders>
            <w:shd w:val="clear" w:color="000000" w:fill="FFFFFF"/>
            <w:vAlign w:val="center"/>
            <w:hideMark/>
          </w:tcPr>
          <w:p w14:paraId="0999D9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E27E0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0AEC8F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04942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xml:space="preserve"> 0,0616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57A49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F749D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22,48/2,98</w:t>
            </w:r>
          </w:p>
        </w:tc>
        <w:tc>
          <w:tcPr>
            <w:tcW w:w="1395" w:type="dxa"/>
            <w:tcBorders>
              <w:top w:val="nil"/>
              <w:left w:val="nil"/>
              <w:bottom w:val="single" w:sz="4" w:space="0" w:color="auto"/>
              <w:right w:val="single" w:sz="4" w:space="0" w:color="auto"/>
            </w:tcBorders>
            <w:shd w:val="clear" w:color="000000" w:fill="FFFFFF"/>
            <w:vAlign w:val="center"/>
            <w:hideMark/>
          </w:tcPr>
          <w:p w14:paraId="77C9A7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0E1AD9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30.51/4.05</w:t>
            </w:r>
          </w:p>
        </w:tc>
        <w:tc>
          <w:tcPr>
            <w:tcW w:w="1274" w:type="dxa"/>
            <w:tcBorders>
              <w:top w:val="nil"/>
              <w:left w:val="nil"/>
              <w:bottom w:val="single" w:sz="4" w:space="0" w:color="auto"/>
              <w:right w:val="single" w:sz="4" w:space="0" w:color="auto"/>
            </w:tcBorders>
            <w:shd w:val="clear" w:color="auto" w:fill="auto"/>
            <w:noWrap/>
            <w:vAlign w:val="bottom"/>
            <w:hideMark/>
          </w:tcPr>
          <w:p w14:paraId="371977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F46119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5DFA44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104.</w:t>
            </w:r>
          </w:p>
        </w:tc>
        <w:tc>
          <w:tcPr>
            <w:tcW w:w="1357" w:type="dxa"/>
            <w:tcBorders>
              <w:top w:val="nil"/>
              <w:left w:val="nil"/>
              <w:bottom w:val="single" w:sz="4" w:space="0" w:color="auto"/>
              <w:right w:val="single" w:sz="4" w:space="0" w:color="auto"/>
            </w:tcBorders>
            <w:shd w:val="clear" w:color="000000" w:fill="FFFFFF"/>
            <w:vAlign w:val="center"/>
            <w:hideMark/>
          </w:tcPr>
          <w:p w14:paraId="652392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20A91650"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11C9C2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2DB3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238" w:type="dxa"/>
            <w:tcBorders>
              <w:top w:val="nil"/>
              <w:left w:val="nil"/>
              <w:bottom w:val="single" w:sz="4" w:space="0" w:color="auto"/>
              <w:right w:val="single" w:sz="4" w:space="0" w:color="auto"/>
            </w:tcBorders>
            <w:shd w:val="clear" w:color="000000" w:fill="FFFFFF"/>
            <w:noWrap/>
            <w:vAlign w:val="center"/>
            <w:hideMark/>
          </w:tcPr>
          <w:p w14:paraId="685742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000000" w:fill="FFFFFF"/>
            <w:vAlign w:val="center"/>
            <w:hideMark/>
          </w:tcPr>
          <w:p w14:paraId="769DD9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0.0220</w:t>
            </w:r>
          </w:p>
        </w:tc>
        <w:tc>
          <w:tcPr>
            <w:tcW w:w="1267" w:type="dxa"/>
            <w:tcBorders>
              <w:top w:val="nil"/>
              <w:left w:val="nil"/>
              <w:bottom w:val="nil"/>
              <w:right w:val="single" w:sz="4" w:space="0" w:color="auto"/>
            </w:tcBorders>
            <w:shd w:val="clear" w:color="auto" w:fill="auto"/>
            <w:vAlign w:val="center"/>
            <w:hideMark/>
          </w:tcPr>
          <w:p w14:paraId="20B295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nil"/>
            </w:tcBorders>
            <w:shd w:val="clear" w:color="auto" w:fill="auto"/>
            <w:noWrap/>
            <w:vAlign w:val="center"/>
            <w:hideMark/>
          </w:tcPr>
          <w:p w14:paraId="7E1A9F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8.03/1.07</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E5E5C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64FF8F6E"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3B2E6E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B8F739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3E1E76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w:t>
            </w:r>
          </w:p>
        </w:tc>
        <w:tc>
          <w:tcPr>
            <w:tcW w:w="1357" w:type="dxa"/>
            <w:tcBorders>
              <w:top w:val="nil"/>
              <w:left w:val="nil"/>
              <w:bottom w:val="single" w:sz="4" w:space="0" w:color="auto"/>
              <w:right w:val="single" w:sz="4" w:space="0" w:color="auto"/>
            </w:tcBorders>
            <w:shd w:val="clear" w:color="000000" w:fill="FFFFFF"/>
            <w:vAlign w:val="center"/>
            <w:hideMark/>
          </w:tcPr>
          <w:p w14:paraId="31AC24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340C06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w:t>
            </w:r>
          </w:p>
        </w:tc>
        <w:tc>
          <w:tcPr>
            <w:tcW w:w="1238" w:type="dxa"/>
            <w:tcBorders>
              <w:top w:val="nil"/>
              <w:left w:val="nil"/>
              <w:bottom w:val="single" w:sz="4" w:space="0" w:color="auto"/>
              <w:right w:val="nil"/>
            </w:tcBorders>
            <w:shd w:val="clear" w:color="000000" w:fill="FFFFFF"/>
            <w:vAlign w:val="center"/>
            <w:hideMark/>
          </w:tcPr>
          <w:p w14:paraId="4C5651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67241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84179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2EC72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0,0729</w:t>
            </w:r>
          </w:p>
        </w:tc>
        <w:tc>
          <w:tcPr>
            <w:tcW w:w="1267" w:type="dxa"/>
            <w:tcBorders>
              <w:top w:val="nil"/>
              <w:left w:val="nil"/>
              <w:bottom w:val="single" w:sz="4" w:space="0" w:color="auto"/>
              <w:right w:val="single" w:sz="4" w:space="0" w:color="auto"/>
            </w:tcBorders>
            <w:shd w:val="clear" w:color="auto" w:fill="auto"/>
            <w:vAlign w:val="center"/>
            <w:hideMark/>
          </w:tcPr>
          <w:p w14:paraId="53F02A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F883B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26,60/3,53</w:t>
            </w:r>
          </w:p>
        </w:tc>
        <w:tc>
          <w:tcPr>
            <w:tcW w:w="1395" w:type="dxa"/>
            <w:tcBorders>
              <w:top w:val="nil"/>
              <w:left w:val="nil"/>
              <w:bottom w:val="single" w:sz="4" w:space="0" w:color="auto"/>
              <w:right w:val="single" w:sz="4" w:space="0" w:color="auto"/>
            </w:tcBorders>
            <w:shd w:val="clear" w:color="000000" w:fill="FFFFFF"/>
            <w:vAlign w:val="center"/>
            <w:hideMark/>
          </w:tcPr>
          <w:p w14:paraId="687201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8A896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26,60/3,53</w:t>
            </w:r>
          </w:p>
        </w:tc>
        <w:tc>
          <w:tcPr>
            <w:tcW w:w="1274" w:type="dxa"/>
            <w:tcBorders>
              <w:top w:val="nil"/>
              <w:left w:val="nil"/>
              <w:bottom w:val="single" w:sz="4" w:space="0" w:color="auto"/>
              <w:right w:val="single" w:sz="4" w:space="0" w:color="auto"/>
            </w:tcBorders>
            <w:shd w:val="clear" w:color="auto" w:fill="auto"/>
            <w:noWrap/>
            <w:vAlign w:val="bottom"/>
            <w:hideMark/>
          </w:tcPr>
          <w:p w14:paraId="76AD25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4A1693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79529D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w:t>
            </w:r>
          </w:p>
        </w:tc>
        <w:tc>
          <w:tcPr>
            <w:tcW w:w="1357" w:type="dxa"/>
            <w:tcBorders>
              <w:top w:val="nil"/>
              <w:left w:val="nil"/>
              <w:bottom w:val="single" w:sz="4" w:space="0" w:color="auto"/>
              <w:right w:val="single" w:sz="4" w:space="0" w:color="auto"/>
            </w:tcBorders>
            <w:shd w:val="clear" w:color="000000" w:fill="FFFFFF"/>
            <w:vAlign w:val="center"/>
            <w:hideMark/>
          </w:tcPr>
          <w:p w14:paraId="717EBC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0C31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w:t>
            </w:r>
          </w:p>
        </w:tc>
        <w:tc>
          <w:tcPr>
            <w:tcW w:w="1238" w:type="dxa"/>
            <w:tcBorders>
              <w:top w:val="nil"/>
              <w:left w:val="nil"/>
              <w:bottom w:val="single" w:sz="4" w:space="0" w:color="auto"/>
              <w:right w:val="nil"/>
            </w:tcBorders>
            <w:shd w:val="clear" w:color="000000" w:fill="FFFFFF"/>
            <w:vAlign w:val="center"/>
            <w:hideMark/>
          </w:tcPr>
          <w:p w14:paraId="3CC437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E8AF0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238" w:type="dxa"/>
            <w:tcBorders>
              <w:top w:val="nil"/>
              <w:left w:val="nil"/>
              <w:bottom w:val="single" w:sz="4" w:space="0" w:color="auto"/>
              <w:right w:val="single" w:sz="4" w:space="0" w:color="auto"/>
            </w:tcBorders>
            <w:shd w:val="clear" w:color="000000" w:fill="FFFFFF"/>
            <w:noWrap/>
            <w:vAlign w:val="center"/>
            <w:hideMark/>
          </w:tcPr>
          <w:p w14:paraId="434687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03BCBB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nil"/>
              <w:left w:val="single" w:sz="4" w:space="0" w:color="auto"/>
              <w:bottom w:val="nil"/>
              <w:right w:val="single" w:sz="4" w:space="0" w:color="auto"/>
            </w:tcBorders>
            <w:shd w:val="clear" w:color="auto" w:fill="auto"/>
            <w:vAlign w:val="center"/>
            <w:hideMark/>
          </w:tcPr>
          <w:p w14:paraId="7A6230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3F910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95" w:type="dxa"/>
            <w:tcBorders>
              <w:top w:val="nil"/>
              <w:left w:val="nil"/>
              <w:bottom w:val="single" w:sz="4" w:space="0" w:color="auto"/>
              <w:right w:val="single" w:sz="4" w:space="0" w:color="auto"/>
            </w:tcBorders>
            <w:shd w:val="clear" w:color="000000" w:fill="FFFFFF"/>
            <w:vAlign w:val="center"/>
            <w:hideMark/>
          </w:tcPr>
          <w:p w14:paraId="2501DC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6A37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136.29/18.09</w:t>
            </w:r>
          </w:p>
        </w:tc>
        <w:tc>
          <w:tcPr>
            <w:tcW w:w="1274" w:type="dxa"/>
            <w:tcBorders>
              <w:top w:val="nil"/>
              <w:left w:val="nil"/>
              <w:bottom w:val="single" w:sz="4" w:space="0" w:color="auto"/>
              <w:right w:val="single" w:sz="4" w:space="0" w:color="auto"/>
            </w:tcBorders>
            <w:shd w:val="clear" w:color="auto" w:fill="auto"/>
            <w:noWrap/>
            <w:vAlign w:val="bottom"/>
            <w:hideMark/>
          </w:tcPr>
          <w:p w14:paraId="2CE3A7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423BAF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F4DDA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107.</w:t>
            </w:r>
          </w:p>
        </w:tc>
        <w:tc>
          <w:tcPr>
            <w:tcW w:w="1357" w:type="dxa"/>
            <w:tcBorders>
              <w:top w:val="nil"/>
              <w:left w:val="nil"/>
              <w:bottom w:val="single" w:sz="4" w:space="0" w:color="auto"/>
              <w:right w:val="single" w:sz="4" w:space="0" w:color="auto"/>
            </w:tcBorders>
            <w:shd w:val="clear" w:color="000000" w:fill="FFFFFF"/>
            <w:vAlign w:val="center"/>
            <w:hideMark/>
          </w:tcPr>
          <w:p w14:paraId="58D03F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48124EC5"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0164B2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F200D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BB2A1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EF5DA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0,3374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8C1AD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92603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123,15/16,34</w:t>
            </w:r>
          </w:p>
        </w:tc>
        <w:tc>
          <w:tcPr>
            <w:tcW w:w="1395" w:type="dxa"/>
            <w:tcBorders>
              <w:top w:val="nil"/>
              <w:left w:val="nil"/>
              <w:bottom w:val="single" w:sz="4" w:space="0" w:color="auto"/>
              <w:right w:val="single" w:sz="4" w:space="0" w:color="auto"/>
            </w:tcBorders>
            <w:shd w:val="clear" w:color="000000" w:fill="FFFFFF"/>
            <w:vAlign w:val="center"/>
            <w:hideMark/>
          </w:tcPr>
          <w:p w14:paraId="725145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32E21A2E"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271322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90A360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09C7D4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w:t>
            </w:r>
          </w:p>
        </w:tc>
        <w:tc>
          <w:tcPr>
            <w:tcW w:w="1357" w:type="dxa"/>
            <w:tcBorders>
              <w:top w:val="nil"/>
              <w:left w:val="nil"/>
              <w:bottom w:val="single" w:sz="4" w:space="0" w:color="auto"/>
              <w:right w:val="single" w:sz="4" w:space="0" w:color="auto"/>
            </w:tcBorders>
            <w:shd w:val="clear" w:color="000000" w:fill="FFFFFF"/>
            <w:vAlign w:val="center"/>
            <w:hideMark/>
          </w:tcPr>
          <w:p w14:paraId="524010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B32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w:t>
            </w:r>
          </w:p>
        </w:tc>
        <w:tc>
          <w:tcPr>
            <w:tcW w:w="1238" w:type="dxa"/>
            <w:tcBorders>
              <w:top w:val="nil"/>
              <w:left w:val="nil"/>
              <w:bottom w:val="single" w:sz="4" w:space="0" w:color="auto"/>
              <w:right w:val="nil"/>
            </w:tcBorders>
            <w:shd w:val="clear" w:color="000000" w:fill="FFFFFF"/>
            <w:vAlign w:val="center"/>
            <w:hideMark/>
          </w:tcPr>
          <w:p w14:paraId="5450D6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C52B9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C9B08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2994E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0,3489</w:t>
            </w:r>
          </w:p>
        </w:tc>
        <w:tc>
          <w:tcPr>
            <w:tcW w:w="1267" w:type="dxa"/>
            <w:tcBorders>
              <w:top w:val="nil"/>
              <w:left w:val="single" w:sz="4" w:space="0" w:color="auto"/>
              <w:bottom w:val="nil"/>
              <w:right w:val="single" w:sz="4" w:space="0" w:color="auto"/>
            </w:tcBorders>
            <w:shd w:val="clear" w:color="auto" w:fill="auto"/>
            <w:vAlign w:val="center"/>
            <w:hideMark/>
          </w:tcPr>
          <w:p w14:paraId="7E6D31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3E0160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127,34/16,90</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5E0E9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3075E6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140,48/18.64</w:t>
            </w:r>
          </w:p>
        </w:tc>
        <w:tc>
          <w:tcPr>
            <w:tcW w:w="1274" w:type="dxa"/>
            <w:tcBorders>
              <w:top w:val="nil"/>
              <w:left w:val="nil"/>
              <w:bottom w:val="single" w:sz="4" w:space="0" w:color="auto"/>
              <w:right w:val="single" w:sz="4" w:space="0" w:color="auto"/>
            </w:tcBorders>
            <w:shd w:val="clear" w:color="auto" w:fill="auto"/>
            <w:noWrap/>
            <w:vAlign w:val="bottom"/>
            <w:hideMark/>
          </w:tcPr>
          <w:p w14:paraId="362874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15742B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7C6A6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w:t>
            </w:r>
          </w:p>
        </w:tc>
        <w:tc>
          <w:tcPr>
            <w:tcW w:w="1357" w:type="dxa"/>
            <w:tcBorders>
              <w:top w:val="nil"/>
              <w:left w:val="nil"/>
              <w:bottom w:val="single" w:sz="4" w:space="0" w:color="auto"/>
              <w:right w:val="single" w:sz="4" w:space="0" w:color="auto"/>
            </w:tcBorders>
            <w:shd w:val="clear" w:color="000000" w:fill="FFFFFF"/>
            <w:vAlign w:val="center"/>
            <w:hideMark/>
          </w:tcPr>
          <w:p w14:paraId="0AF1F4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7F2D7B74"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0EE609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A009C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238" w:type="dxa"/>
            <w:tcBorders>
              <w:top w:val="nil"/>
              <w:left w:val="nil"/>
              <w:bottom w:val="single" w:sz="4" w:space="0" w:color="auto"/>
              <w:right w:val="single" w:sz="4" w:space="0" w:color="auto"/>
            </w:tcBorders>
            <w:shd w:val="clear" w:color="000000" w:fill="FFFFFF"/>
            <w:noWrap/>
            <w:vAlign w:val="center"/>
            <w:hideMark/>
          </w:tcPr>
          <w:p w14:paraId="747FE0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68DACC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CE8DB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7C2B8C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95" w:type="dxa"/>
            <w:tcBorders>
              <w:top w:val="nil"/>
              <w:left w:val="nil"/>
              <w:bottom w:val="single" w:sz="4" w:space="0" w:color="auto"/>
              <w:right w:val="single" w:sz="4" w:space="0" w:color="auto"/>
            </w:tcBorders>
            <w:shd w:val="clear" w:color="000000" w:fill="FFFFFF"/>
            <w:vAlign w:val="center"/>
            <w:hideMark/>
          </w:tcPr>
          <w:p w14:paraId="2DB453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79E8CB21"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72C597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807B4F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BA78C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110</w:t>
            </w:r>
          </w:p>
        </w:tc>
        <w:tc>
          <w:tcPr>
            <w:tcW w:w="1357" w:type="dxa"/>
            <w:tcBorders>
              <w:top w:val="nil"/>
              <w:left w:val="nil"/>
              <w:bottom w:val="single" w:sz="4" w:space="0" w:color="auto"/>
              <w:right w:val="single" w:sz="4" w:space="0" w:color="auto"/>
            </w:tcBorders>
            <w:shd w:val="clear" w:color="000000" w:fill="FFFFFF"/>
            <w:vAlign w:val="center"/>
            <w:hideMark/>
          </w:tcPr>
          <w:p w14:paraId="55C3D8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5544D8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w:t>
            </w:r>
          </w:p>
        </w:tc>
        <w:tc>
          <w:tcPr>
            <w:tcW w:w="1238" w:type="dxa"/>
            <w:tcBorders>
              <w:top w:val="nil"/>
              <w:left w:val="nil"/>
              <w:bottom w:val="single" w:sz="4" w:space="0" w:color="auto"/>
              <w:right w:val="nil"/>
            </w:tcBorders>
            <w:shd w:val="clear" w:color="000000" w:fill="FFFFFF"/>
            <w:vAlign w:val="center"/>
            <w:hideMark/>
          </w:tcPr>
          <w:p w14:paraId="4D25DB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0578E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A0441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05F8D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0,1309</w:t>
            </w:r>
          </w:p>
        </w:tc>
        <w:tc>
          <w:tcPr>
            <w:tcW w:w="1267" w:type="dxa"/>
            <w:tcBorders>
              <w:top w:val="nil"/>
              <w:left w:val="single" w:sz="4" w:space="0" w:color="auto"/>
              <w:bottom w:val="nil"/>
              <w:right w:val="single" w:sz="4" w:space="0" w:color="auto"/>
            </w:tcBorders>
            <w:shd w:val="clear" w:color="auto" w:fill="auto"/>
            <w:vAlign w:val="center"/>
            <w:hideMark/>
          </w:tcPr>
          <w:p w14:paraId="3CB80C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BB44A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47,77/6,34</w:t>
            </w:r>
          </w:p>
        </w:tc>
        <w:tc>
          <w:tcPr>
            <w:tcW w:w="1395" w:type="dxa"/>
            <w:tcBorders>
              <w:top w:val="nil"/>
              <w:left w:val="nil"/>
              <w:bottom w:val="single" w:sz="4" w:space="0" w:color="auto"/>
              <w:right w:val="single" w:sz="4" w:space="0" w:color="auto"/>
            </w:tcBorders>
            <w:shd w:val="clear" w:color="000000" w:fill="FFFFFF"/>
            <w:vAlign w:val="center"/>
            <w:hideMark/>
          </w:tcPr>
          <w:p w14:paraId="4E9959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6C1010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47,77/6,34</w:t>
            </w:r>
          </w:p>
        </w:tc>
        <w:tc>
          <w:tcPr>
            <w:tcW w:w="1274" w:type="dxa"/>
            <w:tcBorders>
              <w:top w:val="nil"/>
              <w:left w:val="nil"/>
              <w:bottom w:val="single" w:sz="4" w:space="0" w:color="auto"/>
              <w:right w:val="single" w:sz="4" w:space="0" w:color="auto"/>
            </w:tcBorders>
            <w:shd w:val="clear" w:color="auto" w:fill="auto"/>
            <w:noWrap/>
            <w:vAlign w:val="bottom"/>
            <w:hideMark/>
          </w:tcPr>
          <w:p w14:paraId="3F6886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BF127B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4AB57F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w:t>
            </w:r>
          </w:p>
        </w:tc>
        <w:tc>
          <w:tcPr>
            <w:tcW w:w="1357" w:type="dxa"/>
            <w:tcBorders>
              <w:top w:val="nil"/>
              <w:left w:val="nil"/>
              <w:bottom w:val="single" w:sz="4" w:space="0" w:color="auto"/>
              <w:right w:val="single" w:sz="4" w:space="0" w:color="auto"/>
            </w:tcBorders>
            <w:shd w:val="clear" w:color="000000" w:fill="FFFFFF"/>
            <w:vAlign w:val="center"/>
            <w:hideMark/>
          </w:tcPr>
          <w:p w14:paraId="2FE0BF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5C0E44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w:t>
            </w:r>
          </w:p>
        </w:tc>
        <w:tc>
          <w:tcPr>
            <w:tcW w:w="1238" w:type="dxa"/>
            <w:tcBorders>
              <w:top w:val="nil"/>
              <w:left w:val="nil"/>
              <w:bottom w:val="single" w:sz="4" w:space="0" w:color="auto"/>
              <w:right w:val="nil"/>
            </w:tcBorders>
            <w:shd w:val="clear" w:color="000000" w:fill="FFFFFF"/>
            <w:vAlign w:val="center"/>
            <w:hideMark/>
          </w:tcPr>
          <w:p w14:paraId="2A5435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590/5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B9C21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2FAE30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4891BF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0.1198</w:t>
            </w:r>
          </w:p>
        </w:tc>
        <w:tc>
          <w:tcPr>
            <w:tcW w:w="1267" w:type="dxa"/>
            <w:tcBorders>
              <w:top w:val="single" w:sz="4" w:space="0" w:color="auto"/>
              <w:left w:val="nil"/>
              <w:bottom w:val="nil"/>
              <w:right w:val="single" w:sz="4" w:space="0" w:color="auto"/>
            </w:tcBorders>
            <w:shd w:val="clear" w:color="auto" w:fill="auto"/>
            <w:vAlign w:val="center"/>
            <w:hideMark/>
          </w:tcPr>
          <w:p w14:paraId="1A5BF6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551201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43.73/5.80</w:t>
            </w:r>
          </w:p>
        </w:tc>
        <w:tc>
          <w:tcPr>
            <w:tcW w:w="1395" w:type="dxa"/>
            <w:tcBorders>
              <w:top w:val="nil"/>
              <w:left w:val="nil"/>
              <w:bottom w:val="single" w:sz="4" w:space="0" w:color="auto"/>
              <w:right w:val="single" w:sz="4" w:space="0" w:color="auto"/>
            </w:tcBorders>
            <w:shd w:val="clear" w:color="000000" w:fill="FFFFFF"/>
            <w:vAlign w:val="center"/>
            <w:hideMark/>
          </w:tcPr>
          <w:p w14:paraId="2ECB3C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45DA14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43.73/5.80</w:t>
            </w:r>
          </w:p>
        </w:tc>
        <w:tc>
          <w:tcPr>
            <w:tcW w:w="1274" w:type="dxa"/>
            <w:tcBorders>
              <w:top w:val="nil"/>
              <w:left w:val="nil"/>
              <w:bottom w:val="single" w:sz="4" w:space="0" w:color="auto"/>
              <w:right w:val="single" w:sz="4" w:space="0" w:color="auto"/>
            </w:tcBorders>
            <w:shd w:val="clear" w:color="auto" w:fill="auto"/>
            <w:noWrap/>
            <w:vAlign w:val="bottom"/>
            <w:hideMark/>
          </w:tcPr>
          <w:p w14:paraId="5A445E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25145A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3D8E07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w:t>
            </w:r>
          </w:p>
        </w:tc>
        <w:tc>
          <w:tcPr>
            <w:tcW w:w="1357" w:type="dxa"/>
            <w:tcBorders>
              <w:top w:val="nil"/>
              <w:left w:val="nil"/>
              <w:bottom w:val="single" w:sz="4" w:space="0" w:color="auto"/>
              <w:right w:val="single" w:sz="4" w:space="0" w:color="auto"/>
            </w:tcBorders>
            <w:shd w:val="clear" w:color="000000" w:fill="FFFFFF"/>
            <w:vAlign w:val="center"/>
            <w:hideMark/>
          </w:tcPr>
          <w:p w14:paraId="0CCA44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46C23A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121</w:t>
            </w:r>
          </w:p>
        </w:tc>
        <w:tc>
          <w:tcPr>
            <w:tcW w:w="1238" w:type="dxa"/>
            <w:tcBorders>
              <w:top w:val="nil"/>
              <w:left w:val="nil"/>
              <w:bottom w:val="single" w:sz="4" w:space="0" w:color="auto"/>
              <w:right w:val="nil"/>
            </w:tcBorders>
            <w:shd w:val="clear" w:color="000000" w:fill="FFFFFF"/>
            <w:vAlign w:val="center"/>
            <w:hideMark/>
          </w:tcPr>
          <w:p w14:paraId="245749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39E46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9F89F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41FE2F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0,0090</w:t>
            </w:r>
          </w:p>
        </w:tc>
        <w:tc>
          <w:tcPr>
            <w:tcW w:w="1267" w:type="dxa"/>
            <w:tcBorders>
              <w:top w:val="nil"/>
              <w:left w:val="single" w:sz="4" w:space="0" w:color="auto"/>
              <w:bottom w:val="nil"/>
              <w:right w:val="single" w:sz="4" w:space="0" w:color="auto"/>
            </w:tcBorders>
            <w:shd w:val="clear" w:color="auto" w:fill="auto"/>
            <w:vAlign w:val="center"/>
            <w:hideMark/>
          </w:tcPr>
          <w:p w14:paraId="4F6777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4F6BCD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w:t>
            </w:r>
          </w:p>
        </w:tc>
        <w:tc>
          <w:tcPr>
            <w:tcW w:w="1395" w:type="dxa"/>
            <w:tcBorders>
              <w:top w:val="nil"/>
              <w:left w:val="nil"/>
              <w:bottom w:val="single" w:sz="4" w:space="0" w:color="auto"/>
              <w:right w:val="single" w:sz="4" w:space="0" w:color="auto"/>
            </w:tcBorders>
            <w:shd w:val="clear" w:color="000000" w:fill="FFFFFF"/>
            <w:vAlign w:val="center"/>
            <w:hideMark/>
          </w:tcPr>
          <w:p w14:paraId="75AD67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187666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w:t>
            </w:r>
          </w:p>
        </w:tc>
        <w:tc>
          <w:tcPr>
            <w:tcW w:w="1274" w:type="dxa"/>
            <w:tcBorders>
              <w:top w:val="nil"/>
              <w:left w:val="nil"/>
              <w:bottom w:val="single" w:sz="4" w:space="0" w:color="auto"/>
              <w:right w:val="single" w:sz="4" w:space="0" w:color="auto"/>
            </w:tcBorders>
            <w:shd w:val="clear" w:color="auto" w:fill="auto"/>
            <w:noWrap/>
            <w:vAlign w:val="bottom"/>
            <w:hideMark/>
          </w:tcPr>
          <w:p w14:paraId="11526D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8D4450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2E985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w:t>
            </w:r>
          </w:p>
        </w:tc>
        <w:tc>
          <w:tcPr>
            <w:tcW w:w="1357" w:type="dxa"/>
            <w:tcBorders>
              <w:top w:val="nil"/>
              <w:left w:val="nil"/>
              <w:bottom w:val="single" w:sz="4" w:space="0" w:color="auto"/>
              <w:right w:val="single" w:sz="4" w:space="0" w:color="auto"/>
            </w:tcBorders>
            <w:shd w:val="clear" w:color="000000" w:fill="FFFFFF"/>
            <w:vAlign w:val="center"/>
            <w:hideMark/>
          </w:tcPr>
          <w:p w14:paraId="73A654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4F1408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122</w:t>
            </w:r>
          </w:p>
        </w:tc>
        <w:tc>
          <w:tcPr>
            <w:tcW w:w="1238" w:type="dxa"/>
            <w:tcBorders>
              <w:top w:val="nil"/>
              <w:left w:val="nil"/>
              <w:bottom w:val="single" w:sz="4" w:space="0" w:color="auto"/>
              <w:right w:val="nil"/>
            </w:tcBorders>
            <w:shd w:val="clear" w:color="000000" w:fill="FFFFFF"/>
            <w:vAlign w:val="center"/>
            <w:hideMark/>
          </w:tcPr>
          <w:p w14:paraId="4E857E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24028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25081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5862E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7C113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51604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67,85/9,00</w:t>
            </w:r>
          </w:p>
        </w:tc>
        <w:tc>
          <w:tcPr>
            <w:tcW w:w="1395" w:type="dxa"/>
            <w:tcBorders>
              <w:top w:val="nil"/>
              <w:left w:val="nil"/>
              <w:bottom w:val="single" w:sz="4" w:space="0" w:color="auto"/>
              <w:right w:val="single" w:sz="4" w:space="0" w:color="auto"/>
            </w:tcBorders>
            <w:shd w:val="clear" w:color="000000" w:fill="FFFFFF"/>
            <w:vAlign w:val="center"/>
            <w:hideMark/>
          </w:tcPr>
          <w:p w14:paraId="08B08A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7AD84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67,85/9,00</w:t>
            </w:r>
          </w:p>
        </w:tc>
        <w:tc>
          <w:tcPr>
            <w:tcW w:w="1274" w:type="dxa"/>
            <w:tcBorders>
              <w:top w:val="nil"/>
              <w:left w:val="nil"/>
              <w:bottom w:val="single" w:sz="4" w:space="0" w:color="auto"/>
              <w:right w:val="single" w:sz="4" w:space="0" w:color="auto"/>
            </w:tcBorders>
            <w:shd w:val="clear" w:color="auto" w:fill="auto"/>
            <w:noWrap/>
            <w:vAlign w:val="bottom"/>
            <w:hideMark/>
          </w:tcPr>
          <w:p w14:paraId="56C399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1C741A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72699A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w:t>
            </w:r>
          </w:p>
        </w:tc>
        <w:tc>
          <w:tcPr>
            <w:tcW w:w="1357" w:type="dxa"/>
            <w:tcBorders>
              <w:top w:val="nil"/>
              <w:left w:val="nil"/>
              <w:bottom w:val="single" w:sz="4" w:space="0" w:color="auto"/>
              <w:right w:val="single" w:sz="4" w:space="0" w:color="auto"/>
            </w:tcBorders>
            <w:shd w:val="clear" w:color="000000" w:fill="FFFFFF"/>
            <w:vAlign w:val="center"/>
            <w:hideMark/>
          </w:tcPr>
          <w:p w14:paraId="585342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0D3DCB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w:t>
            </w:r>
          </w:p>
        </w:tc>
        <w:tc>
          <w:tcPr>
            <w:tcW w:w="1238" w:type="dxa"/>
            <w:tcBorders>
              <w:top w:val="nil"/>
              <w:left w:val="nil"/>
              <w:bottom w:val="single" w:sz="4" w:space="0" w:color="auto"/>
              <w:right w:val="nil"/>
            </w:tcBorders>
            <w:shd w:val="clear" w:color="000000" w:fill="FFFFFF"/>
            <w:vAlign w:val="center"/>
            <w:hideMark/>
          </w:tcPr>
          <w:p w14:paraId="16A4E9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622/5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F9AE9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4EFB4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AEA38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0,1913</w:t>
            </w:r>
          </w:p>
        </w:tc>
        <w:tc>
          <w:tcPr>
            <w:tcW w:w="1267" w:type="dxa"/>
            <w:tcBorders>
              <w:top w:val="nil"/>
              <w:left w:val="nil"/>
              <w:bottom w:val="nil"/>
              <w:right w:val="single" w:sz="4" w:space="0" w:color="auto"/>
            </w:tcBorders>
            <w:shd w:val="clear" w:color="auto" w:fill="auto"/>
            <w:vAlign w:val="center"/>
            <w:hideMark/>
          </w:tcPr>
          <w:p w14:paraId="067825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A342B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69,82/9,27</w:t>
            </w:r>
          </w:p>
        </w:tc>
        <w:tc>
          <w:tcPr>
            <w:tcW w:w="1395" w:type="dxa"/>
            <w:tcBorders>
              <w:top w:val="nil"/>
              <w:left w:val="nil"/>
              <w:bottom w:val="single" w:sz="4" w:space="0" w:color="auto"/>
              <w:right w:val="single" w:sz="4" w:space="0" w:color="auto"/>
            </w:tcBorders>
            <w:shd w:val="clear" w:color="000000" w:fill="FFFFFF"/>
            <w:vAlign w:val="center"/>
            <w:hideMark/>
          </w:tcPr>
          <w:p w14:paraId="4E753A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250E2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69,82/9,27</w:t>
            </w:r>
          </w:p>
        </w:tc>
        <w:tc>
          <w:tcPr>
            <w:tcW w:w="1274" w:type="dxa"/>
            <w:tcBorders>
              <w:top w:val="nil"/>
              <w:left w:val="nil"/>
              <w:bottom w:val="single" w:sz="4" w:space="0" w:color="auto"/>
              <w:right w:val="single" w:sz="4" w:space="0" w:color="auto"/>
            </w:tcBorders>
            <w:shd w:val="clear" w:color="auto" w:fill="auto"/>
            <w:noWrap/>
            <w:vAlign w:val="bottom"/>
            <w:hideMark/>
          </w:tcPr>
          <w:p w14:paraId="740228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C9006C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42FA1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w:t>
            </w:r>
          </w:p>
        </w:tc>
        <w:tc>
          <w:tcPr>
            <w:tcW w:w="1357" w:type="dxa"/>
            <w:tcBorders>
              <w:top w:val="nil"/>
              <w:left w:val="nil"/>
              <w:bottom w:val="single" w:sz="4" w:space="0" w:color="auto"/>
              <w:right w:val="single" w:sz="4" w:space="0" w:color="auto"/>
            </w:tcBorders>
            <w:shd w:val="clear" w:color="000000" w:fill="FFFFFF"/>
            <w:vAlign w:val="center"/>
            <w:hideMark/>
          </w:tcPr>
          <w:p w14:paraId="52567D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B246B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w:t>
            </w:r>
          </w:p>
        </w:tc>
        <w:tc>
          <w:tcPr>
            <w:tcW w:w="1238" w:type="dxa"/>
            <w:tcBorders>
              <w:top w:val="nil"/>
              <w:left w:val="nil"/>
              <w:bottom w:val="single" w:sz="4" w:space="0" w:color="auto"/>
              <w:right w:val="nil"/>
            </w:tcBorders>
            <w:shd w:val="clear" w:color="000000" w:fill="FFFFFF"/>
            <w:vAlign w:val="center"/>
            <w:hideMark/>
          </w:tcPr>
          <w:p w14:paraId="1F4675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D1768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36045F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0D6C4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0,3956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A2A9D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FE26B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144,39/19,16</w:t>
            </w:r>
          </w:p>
        </w:tc>
        <w:tc>
          <w:tcPr>
            <w:tcW w:w="1395" w:type="dxa"/>
            <w:tcBorders>
              <w:top w:val="nil"/>
              <w:left w:val="nil"/>
              <w:bottom w:val="single" w:sz="4" w:space="0" w:color="auto"/>
              <w:right w:val="single" w:sz="4" w:space="0" w:color="auto"/>
            </w:tcBorders>
            <w:shd w:val="clear" w:color="000000" w:fill="FFFFFF"/>
            <w:vAlign w:val="center"/>
            <w:hideMark/>
          </w:tcPr>
          <w:p w14:paraId="6C3442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2BE06D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180.24/23.92</w:t>
            </w:r>
          </w:p>
        </w:tc>
        <w:tc>
          <w:tcPr>
            <w:tcW w:w="1274" w:type="dxa"/>
            <w:tcBorders>
              <w:top w:val="nil"/>
              <w:left w:val="nil"/>
              <w:bottom w:val="single" w:sz="4" w:space="0" w:color="auto"/>
              <w:right w:val="single" w:sz="4" w:space="0" w:color="auto"/>
            </w:tcBorders>
            <w:shd w:val="clear" w:color="auto" w:fill="auto"/>
            <w:noWrap/>
            <w:vAlign w:val="bottom"/>
            <w:hideMark/>
          </w:tcPr>
          <w:p w14:paraId="5BC62B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9EEBC8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1C5FE3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w:t>
            </w:r>
          </w:p>
        </w:tc>
        <w:tc>
          <w:tcPr>
            <w:tcW w:w="1357" w:type="dxa"/>
            <w:tcBorders>
              <w:top w:val="nil"/>
              <w:left w:val="nil"/>
              <w:bottom w:val="single" w:sz="4" w:space="0" w:color="auto"/>
              <w:right w:val="single" w:sz="4" w:space="0" w:color="auto"/>
            </w:tcBorders>
            <w:shd w:val="clear" w:color="000000" w:fill="FFFFFF"/>
            <w:vAlign w:val="center"/>
            <w:hideMark/>
          </w:tcPr>
          <w:p w14:paraId="25B784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0C75B6DA"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1AF493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3DD9B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57B40F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31D37A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0.0486</w:t>
            </w:r>
          </w:p>
        </w:tc>
        <w:tc>
          <w:tcPr>
            <w:tcW w:w="1267" w:type="dxa"/>
            <w:tcBorders>
              <w:top w:val="nil"/>
              <w:left w:val="nil"/>
              <w:bottom w:val="single" w:sz="4" w:space="0" w:color="auto"/>
              <w:right w:val="single" w:sz="4" w:space="0" w:color="auto"/>
            </w:tcBorders>
            <w:shd w:val="clear" w:color="auto" w:fill="auto"/>
            <w:vAlign w:val="center"/>
            <w:hideMark/>
          </w:tcPr>
          <w:p w14:paraId="18FCEE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3A64F8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17.74/2.35</w:t>
            </w:r>
          </w:p>
        </w:tc>
        <w:tc>
          <w:tcPr>
            <w:tcW w:w="1395" w:type="dxa"/>
            <w:tcBorders>
              <w:top w:val="nil"/>
              <w:left w:val="nil"/>
              <w:bottom w:val="single" w:sz="4" w:space="0" w:color="auto"/>
              <w:right w:val="single" w:sz="4" w:space="0" w:color="auto"/>
            </w:tcBorders>
            <w:shd w:val="clear" w:color="000000" w:fill="FFFFFF"/>
            <w:vAlign w:val="center"/>
            <w:hideMark/>
          </w:tcPr>
          <w:p w14:paraId="4E9065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14828E9A"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6FA577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72A9B0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16C2D2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w:t>
            </w:r>
          </w:p>
        </w:tc>
        <w:tc>
          <w:tcPr>
            <w:tcW w:w="1357" w:type="dxa"/>
            <w:tcBorders>
              <w:top w:val="nil"/>
              <w:left w:val="nil"/>
              <w:bottom w:val="single" w:sz="4" w:space="0" w:color="auto"/>
              <w:right w:val="single" w:sz="4" w:space="0" w:color="auto"/>
            </w:tcBorders>
            <w:shd w:val="clear" w:color="000000" w:fill="FFFFFF"/>
            <w:vAlign w:val="center"/>
            <w:hideMark/>
          </w:tcPr>
          <w:p w14:paraId="4B0D45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5739BC47"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5CF8CE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01135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F3986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CDD78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0,0539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7661A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3080F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18,11/2,40</w:t>
            </w:r>
          </w:p>
        </w:tc>
        <w:tc>
          <w:tcPr>
            <w:tcW w:w="1395" w:type="dxa"/>
            <w:tcBorders>
              <w:top w:val="nil"/>
              <w:left w:val="nil"/>
              <w:bottom w:val="single" w:sz="4" w:space="0" w:color="auto"/>
              <w:right w:val="single" w:sz="4" w:space="0" w:color="auto"/>
            </w:tcBorders>
            <w:shd w:val="clear" w:color="000000" w:fill="FFFFFF"/>
            <w:vAlign w:val="center"/>
            <w:hideMark/>
          </w:tcPr>
          <w:p w14:paraId="0737A2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7C7023B8"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75173A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95B956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tcPr>
          <w:p w14:paraId="588962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w:t>
            </w:r>
          </w:p>
        </w:tc>
        <w:tc>
          <w:tcPr>
            <w:tcW w:w="1357" w:type="dxa"/>
            <w:tcBorders>
              <w:top w:val="nil"/>
              <w:left w:val="nil"/>
              <w:bottom w:val="single" w:sz="4" w:space="0" w:color="auto"/>
              <w:right w:val="single" w:sz="4" w:space="0" w:color="auto"/>
            </w:tcBorders>
            <w:shd w:val="clear" w:color="000000" w:fill="FFFFFF"/>
            <w:vAlign w:val="center"/>
          </w:tcPr>
          <w:p w14:paraId="29A72D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single" w:sz="4" w:space="0" w:color="auto"/>
              <w:bottom w:val="single" w:sz="4" w:space="0" w:color="000000"/>
              <w:right w:val="single" w:sz="4" w:space="0" w:color="auto"/>
            </w:tcBorders>
            <w:vAlign w:val="center"/>
          </w:tcPr>
          <w:p w14:paraId="0D8653D7" w14:textId="77777777" w:rsidR="00A90DDA" w:rsidRPr="00C869BC" w:rsidRDefault="00A90DDA" w:rsidP="0096084F">
            <w:pP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w:t>
            </w:r>
          </w:p>
        </w:tc>
        <w:tc>
          <w:tcPr>
            <w:tcW w:w="1238" w:type="dxa"/>
            <w:tcBorders>
              <w:top w:val="nil"/>
              <w:left w:val="nil"/>
              <w:bottom w:val="single" w:sz="4" w:space="0" w:color="auto"/>
              <w:right w:val="nil"/>
            </w:tcBorders>
            <w:shd w:val="clear" w:color="000000" w:fill="FFFFFF"/>
            <w:vAlign w:val="center"/>
          </w:tcPr>
          <w:p w14:paraId="754B1D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708/2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DA9FD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5D7177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65030C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0,1856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11576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F66BE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67,74/8,99</w:t>
            </w:r>
          </w:p>
        </w:tc>
        <w:tc>
          <w:tcPr>
            <w:tcW w:w="1395" w:type="dxa"/>
            <w:tcBorders>
              <w:top w:val="nil"/>
              <w:left w:val="nil"/>
              <w:bottom w:val="single" w:sz="4" w:space="0" w:color="auto"/>
              <w:right w:val="single" w:sz="4" w:space="0" w:color="auto"/>
            </w:tcBorders>
            <w:shd w:val="clear" w:color="000000" w:fill="FFFFFF"/>
            <w:vAlign w:val="center"/>
          </w:tcPr>
          <w:p w14:paraId="53B895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single" w:sz="4" w:space="0" w:color="000000"/>
              <w:right w:val="single" w:sz="4" w:space="0" w:color="auto"/>
            </w:tcBorders>
            <w:vAlign w:val="center"/>
          </w:tcPr>
          <w:p w14:paraId="6B5D2FC4" w14:textId="77777777" w:rsidR="00A90DDA" w:rsidRPr="00C869BC" w:rsidRDefault="00A90DDA" w:rsidP="0096084F">
            <w:pP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67,74/8,99</w:t>
            </w:r>
          </w:p>
        </w:tc>
        <w:tc>
          <w:tcPr>
            <w:tcW w:w="1274" w:type="dxa"/>
            <w:tcBorders>
              <w:top w:val="nil"/>
              <w:left w:val="nil"/>
              <w:bottom w:val="single" w:sz="4" w:space="0" w:color="auto"/>
              <w:right w:val="single" w:sz="4" w:space="0" w:color="auto"/>
            </w:tcBorders>
            <w:shd w:val="clear" w:color="auto" w:fill="auto"/>
            <w:noWrap/>
            <w:vAlign w:val="bottom"/>
          </w:tcPr>
          <w:p w14:paraId="70FE5DA6" w14:textId="77777777" w:rsidR="00A90DDA" w:rsidRPr="00C869BC" w:rsidRDefault="00A90DDA" w:rsidP="0096084F">
            <w:pPr>
              <w:jc w:val="center"/>
              <w:rPr>
                <w:rFonts w:ascii="Arial" w:eastAsia="Times New Roman" w:hAnsi="Arial" w:cs="Arial"/>
                <w:color w:val="000000"/>
                <w:sz w:val="18"/>
                <w:szCs w:val="18"/>
                <w:lang w:val="en-US"/>
              </w:rPr>
            </w:pPr>
          </w:p>
        </w:tc>
      </w:tr>
      <w:tr w:rsidR="00A90DDA" w:rsidRPr="00C869BC" w14:paraId="4B537A4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tcPr>
          <w:p w14:paraId="798054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w:t>
            </w:r>
          </w:p>
        </w:tc>
        <w:tc>
          <w:tcPr>
            <w:tcW w:w="1357" w:type="dxa"/>
            <w:tcBorders>
              <w:top w:val="nil"/>
              <w:left w:val="nil"/>
              <w:bottom w:val="single" w:sz="4" w:space="0" w:color="auto"/>
              <w:right w:val="single" w:sz="4" w:space="0" w:color="auto"/>
            </w:tcBorders>
            <w:shd w:val="clear" w:color="000000" w:fill="FFFFFF"/>
            <w:vAlign w:val="center"/>
          </w:tcPr>
          <w:p w14:paraId="4B3BA3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single" w:sz="4" w:space="0" w:color="auto"/>
              <w:bottom w:val="single" w:sz="4" w:space="0" w:color="000000"/>
              <w:right w:val="single" w:sz="4" w:space="0" w:color="auto"/>
            </w:tcBorders>
            <w:vAlign w:val="center"/>
          </w:tcPr>
          <w:p w14:paraId="49ED8ED7" w14:textId="77777777" w:rsidR="00A90DDA" w:rsidRPr="00C869BC" w:rsidRDefault="00A90DDA" w:rsidP="0096084F">
            <w:pP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w:t>
            </w:r>
          </w:p>
        </w:tc>
        <w:tc>
          <w:tcPr>
            <w:tcW w:w="1238" w:type="dxa"/>
            <w:tcBorders>
              <w:top w:val="nil"/>
              <w:left w:val="nil"/>
              <w:bottom w:val="single" w:sz="4" w:space="0" w:color="auto"/>
              <w:right w:val="nil"/>
            </w:tcBorders>
            <w:shd w:val="clear" w:color="000000" w:fill="FFFFFF"/>
            <w:vAlign w:val="center"/>
          </w:tcPr>
          <w:p w14:paraId="398D98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718</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82EFA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0D4FEF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4EB19A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0,4953</w:t>
            </w:r>
          </w:p>
        </w:tc>
        <w:tc>
          <w:tcPr>
            <w:tcW w:w="1267" w:type="dxa"/>
            <w:tcBorders>
              <w:top w:val="single" w:sz="4" w:space="0" w:color="auto"/>
              <w:left w:val="single" w:sz="4" w:space="0" w:color="auto"/>
              <w:bottom w:val="nil"/>
              <w:right w:val="single" w:sz="4" w:space="0" w:color="auto"/>
            </w:tcBorders>
            <w:shd w:val="clear" w:color="auto" w:fill="auto"/>
            <w:vAlign w:val="center"/>
          </w:tcPr>
          <w:p w14:paraId="0E83B0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tcPr>
          <w:p w14:paraId="6D079F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180,78/23,99</w:t>
            </w:r>
          </w:p>
        </w:tc>
        <w:tc>
          <w:tcPr>
            <w:tcW w:w="1395" w:type="dxa"/>
            <w:tcBorders>
              <w:top w:val="nil"/>
              <w:left w:val="nil"/>
              <w:bottom w:val="single" w:sz="4" w:space="0" w:color="auto"/>
              <w:right w:val="single" w:sz="4" w:space="0" w:color="auto"/>
            </w:tcBorders>
            <w:shd w:val="clear" w:color="000000" w:fill="FFFFFF"/>
            <w:vAlign w:val="center"/>
          </w:tcPr>
          <w:p w14:paraId="588C2F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single" w:sz="4" w:space="0" w:color="000000"/>
              <w:right w:val="single" w:sz="4" w:space="0" w:color="auto"/>
            </w:tcBorders>
            <w:vAlign w:val="center"/>
          </w:tcPr>
          <w:p w14:paraId="1513DCB7" w14:textId="77777777" w:rsidR="00A90DDA" w:rsidRPr="00C869BC" w:rsidRDefault="00A90DDA" w:rsidP="0096084F">
            <w:pP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180,78/23,99</w:t>
            </w:r>
          </w:p>
        </w:tc>
        <w:tc>
          <w:tcPr>
            <w:tcW w:w="1274" w:type="dxa"/>
            <w:tcBorders>
              <w:top w:val="nil"/>
              <w:left w:val="nil"/>
              <w:bottom w:val="single" w:sz="4" w:space="0" w:color="auto"/>
              <w:right w:val="single" w:sz="4" w:space="0" w:color="auto"/>
            </w:tcBorders>
            <w:shd w:val="clear" w:color="auto" w:fill="auto"/>
            <w:noWrap/>
            <w:vAlign w:val="bottom"/>
          </w:tcPr>
          <w:p w14:paraId="36072642" w14:textId="77777777" w:rsidR="00A90DDA" w:rsidRPr="00C869BC" w:rsidRDefault="00A90DDA" w:rsidP="0096084F">
            <w:pPr>
              <w:jc w:val="center"/>
              <w:rPr>
                <w:rFonts w:ascii="Arial" w:eastAsia="Times New Roman" w:hAnsi="Arial" w:cs="Arial"/>
                <w:color w:val="000000"/>
                <w:sz w:val="18"/>
                <w:szCs w:val="18"/>
                <w:lang w:val="en-US"/>
              </w:rPr>
            </w:pPr>
          </w:p>
        </w:tc>
      </w:tr>
      <w:tr w:rsidR="00A90DDA" w:rsidRPr="00C869BC" w14:paraId="7F20C1E9" w14:textId="77777777" w:rsidTr="00A90DDA">
        <w:trPr>
          <w:trHeight w:val="1800"/>
          <w:jc w:val="center"/>
        </w:trPr>
        <w:tc>
          <w:tcPr>
            <w:tcW w:w="1710" w:type="dxa"/>
            <w:tcBorders>
              <w:top w:val="nil"/>
              <w:left w:val="single" w:sz="4" w:space="0" w:color="auto"/>
              <w:bottom w:val="nil"/>
              <w:right w:val="single" w:sz="4" w:space="0" w:color="auto"/>
            </w:tcBorders>
            <w:shd w:val="clear" w:color="000000" w:fill="D9D9D9"/>
            <w:vAlign w:val="center"/>
            <w:hideMark/>
          </w:tcPr>
          <w:p w14:paraId="5C8700D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4238D68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198BEF3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2865AEFC"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5FF6B96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1732DB84"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151C148C"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714CFE2C"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31BFCA7B"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25C7AB20"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77FCA75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32ABAD36"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72FE5198"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BC0AE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16FBBC3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526FE0C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290EC32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366183F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56114C1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709FE2C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40CB7B0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593C99A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04E0A10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388D28F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1A6A16ED"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420F089A" w14:textId="77777777" w:rsidTr="00A90DDA">
        <w:trPr>
          <w:trHeight w:val="315"/>
          <w:jc w:val="center"/>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218D29B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3F85D76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0CA54B4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3C46D4B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045B411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3BDD6D5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38B990B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41F1364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DBB7F4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7D0DD56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6C1974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1BD47EBE"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632D03D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5C9E4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w:t>
            </w:r>
          </w:p>
        </w:tc>
        <w:tc>
          <w:tcPr>
            <w:tcW w:w="1357" w:type="dxa"/>
            <w:tcBorders>
              <w:top w:val="nil"/>
              <w:left w:val="nil"/>
              <w:bottom w:val="single" w:sz="4" w:space="0" w:color="auto"/>
              <w:right w:val="single" w:sz="4" w:space="0" w:color="auto"/>
            </w:tcBorders>
            <w:shd w:val="clear" w:color="000000" w:fill="FFFFFF"/>
            <w:vAlign w:val="center"/>
            <w:hideMark/>
          </w:tcPr>
          <w:p w14:paraId="3D3D79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5C63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w:t>
            </w:r>
          </w:p>
        </w:tc>
        <w:tc>
          <w:tcPr>
            <w:tcW w:w="1238" w:type="dxa"/>
            <w:tcBorders>
              <w:top w:val="nil"/>
              <w:left w:val="nil"/>
              <w:bottom w:val="single" w:sz="4" w:space="0" w:color="auto"/>
              <w:right w:val="nil"/>
            </w:tcBorders>
            <w:shd w:val="clear" w:color="000000" w:fill="FFFFFF"/>
            <w:vAlign w:val="center"/>
            <w:hideMark/>
          </w:tcPr>
          <w:p w14:paraId="4571F7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01F8F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15BFE4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D9CAA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0.0432</w:t>
            </w:r>
          </w:p>
        </w:tc>
        <w:tc>
          <w:tcPr>
            <w:tcW w:w="1267" w:type="dxa"/>
            <w:tcBorders>
              <w:top w:val="nil"/>
              <w:left w:val="nil"/>
              <w:bottom w:val="single" w:sz="4" w:space="0" w:color="auto"/>
              <w:right w:val="single" w:sz="4" w:space="0" w:color="auto"/>
            </w:tcBorders>
            <w:shd w:val="clear" w:color="auto" w:fill="auto"/>
            <w:vAlign w:val="center"/>
            <w:hideMark/>
          </w:tcPr>
          <w:p w14:paraId="7E32B5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7A710C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15.77/2.09</w:t>
            </w:r>
          </w:p>
        </w:tc>
        <w:tc>
          <w:tcPr>
            <w:tcW w:w="1395" w:type="dxa"/>
            <w:tcBorders>
              <w:top w:val="nil"/>
              <w:left w:val="nil"/>
              <w:bottom w:val="single" w:sz="4" w:space="0" w:color="auto"/>
              <w:right w:val="single" w:sz="4" w:space="0" w:color="auto"/>
            </w:tcBorders>
            <w:shd w:val="clear" w:color="000000" w:fill="FFFFFF"/>
            <w:vAlign w:val="center"/>
            <w:hideMark/>
          </w:tcPr>
          <w:p w14:paraId="5DEC58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FA34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72.60/9.64</w:t>
            </w:r>
          </w:p>
        </w:tc>
        <w:tc>
          <w:tcPr>
            <w:tcW w:w="1274" w:type="dxa"/>
            <w:tcBorders>
              <w:top w:val="nil"/>
              <w:left w:val="nil"/>
              <w:bottom w:val="single" w:sz="4" w:space="0" w:color="auto"/>
              <w:right w:val="single" w:sz="4" w:space="0" w:color="auto"/>
            </w:tcBorders>
            <w:shd w:val="clear" w:color="auto" w:fill="auto"/>
            <w:noWrap/>
            <w:vAlign w:val="bottom"/>
            <w:hideMark/>
          </w:tcPr>
          <w:p w14:paraId="6FC492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45B16D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0FA0D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121.</w:t>
            </w:r>
          </w:p>
        </w:tc>
        <w:tc>
          <w:tcPr>
            <w:tcW w:w="1357" w:type="dxa"/>
            <w:tcBorders>
              <w:top w:val="nil"/>
              <w:left w:val="nil"/>
              <w:bottom w:val="single" w:sz="4" w:space="0" w:color="auto"/>
              <w:right w:val="single" w:sz="4" w:space="0" w:color="auto"/>
            </w:tcBorders>
            <w:shd w:val="clear" w:color="000000" w:fill="FFFFFF"/>
            <w:vAlign w:val="center"/>
            <w:hideMark/>
          </w:tcPr>
          <w:p w14:paraId="23D853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3D0E4BD8"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688061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03AA8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554AA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C0CFE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0,1557</w:t>
            </w:r>
          </w:p>
        </w:tc>
        <w:tc>
          <w:tcPr>
            <w:tcW w:w="1267" w:type="dxa"/>
            <w:tcBorders>
              <w:top w:val="nil"/>
              <w:left w:val="nil"/>
              <w:bottom w:val="single" w:sz="4" w:space="0" w:color="auto"/>
              <w:right w:val="single" w:sz="4" w:space="0" w:color="auto"/>
            </w:tcBorders>
            <w:shd w:val="clear" w:color="auto" w:fill="auto"/>
            <w:vAlign w:val="center"/>
            <w:hideMark/>
          </w:tcPr>
          <w:p w14:paraId="3986BB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0C1F0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56,83/7,54</w:t>
            </w:r>
          </w:p>
        </w:tc>
        <w:tc>
          <w:tcPr>
            <w:tcW w:w="1395" w:type="dxa"/>
            <w:tcBorders>
              <w:top w:val="nil"/>
              <w:left w:val="nil"/>
              <w:bottom w:val="single" w:sz="4" w:space="0" w:color="auto"/>
              <w:right w:val="single" w:sz="4" w:space="0" w:color="auto"/>
            </w:tcBorders>
            <w:shd w:val="clear" w:color="000000" w:fill="FFFFFF"/>
            <w:vAlign w:val="center"/>
            <w:hideMark/>
          </w:tcPr>
          <w:p w14:paraId="2B3FF2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4F57D4CD"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778BAC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95494B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5892E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122.</w:t>
            </w:r>
          </w:p>
        </w:tc>
        <w:tc>
          <w:tcPr>
            <w:tcW w:w="1357" w:type="dxa"/>
            <w:tcBorders>
              <w:top w:val="nil"/>
              <w:left w:val="nil"/>
              <w:bottom w:val="single" w:sz="4" w:space="0" w:color="auto"/>
              <w:right w:val="single" w:sz="4" w:space="0" w:color="auto"/>
            </w:tcBorders>
            <w:shd w:val="clear" w:color="000000" w:fill="FFFFFF"/>
            <w:vAlign w:val="center"/>
            <w:hideMark/>
          </w:tcPr>
          <w:p w14:paraId="2AD419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25E421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w:t>
            </w:r>
          </w:p>
        </w:tc>
        <w:tc>
          <w:tcPr>
            <w:tcW w:w="1238" w:type="dxa"/>
            <w:tcBorders>
              <w:top w:val="nil"/>
              <w:left w:val="nil"/>
              <w:bottom w:val="single" w:sz="4" w:space="0" w:color="auto"/>
              <w:right w:val="nil"/>
            </w:tcBorders>
            <w:shd w:val="clear" w:color="000000" w:fill="FFFFFF"/>
            <w:vAlign w:val="center"/>
            <w:hideMark/>
          </w:tcPr>
          <w:p w14:paraId="3BE5A3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3B4F5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03D86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35634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0,2723</w:t>
            </w:r>
          </w:p>
        </w:tc>
        <w:tc>
          <w:tcPr>
            <w:tcW w:w="1267" w:type="dxa"/>
            <w:tcBorders>
              <w:top w:val="nil"/>
              <w:left w:val="single" w:sz="4" w:space="0" w:color="auto"/>
              <w:bottom w:val="nil"/>
              <w:right w:val="single" w:sz="4" w:space="0" w:color="auto"/>
            </w:tcBorders>
            <w:shd w:val="clear" w:color="auto" w:fill="auto"/>
            <w:vAlign w:val="center"/>
            <w:hideMark/>
          </w:tcPr>
          <w:p w14:paraId="2D376D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4278BC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91,49/12,14</w:t>
            </w:r>
          </w:p>
        </w:tc>
        <w:tc>
          <w:tcPr>
            <w:tcW w:w="1395" w:type="dxa"/>
            <w:tcBorders>
              <w:top w:val="nil"/>
              <w:left w:val="nil"/>
              <w:bottom w:val="single" w:sz="4" w:space="0" w:color="auto"/>
              <w:right w:val="single" w:sz="4" w:space="0" w:color="auto"/>
            </w:tcBorders>
            <w:shd w:val="clear" w:color="000000" w:fill="FFFFFF"/>
            <w:vAlign w:val="center"/>
            <w:hideMark/>
          </w:tcPr>
          <w:p w14:paraId="2CE09A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3F9CAD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91,49/12,14</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78ADA9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931BD6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CD921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w:t>
            </w:r>
          </w:p>
        </w:tc>
        <w:tc>
          <w:tcPr>
            <w:tcW w:w="1357" w:type="dxa"/>
            <w:tcBorders>
              <w:top w:val="nil"/>
              <w:left w:val="nil"/>
              <w:bottom w:val="single" w:sz="4" w:space="0" w:color="auto"/>
              <w:right w:val="single" w:sz="4" w:space="0" w:color="auto"/>
            </w:tcBorders>
            <w:shd w:val="clear" w:color="000000" w:fill="FFFFFF"/>
            <w:vAlign w:val="center"/>
            <w:hideMark/>
          </w:tcPr>
          <w:p w14:paraId="30EA8F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318270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w:t>
            </w:r>
          </w:p>
        </w:tc>
        <w:tc>
          <w:tcPr>
            <w:tcW w:w="1238" w:type="dxa"/>
            <w:tcBorders>
              <w:top w:val="nil"/>
              <w:left w:val="nil"/>
              <w:bottom w:val="single" w:sz="4" w:space="0" w:color="auto"/>
              <w:right w:val="nil"/>
            </w:tcBorders>
            <w:shd w:val="clear" w:color="000000" w:fill="FFFFFF"/>
            <w:vAlign w:val="center"/>
            <w:hideMark/>
          </w:tcPr>
          <w:p w14:paraId="743069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858/6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048B1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7FCFF7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685A2A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0,1942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618C1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5EBA91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65,25/8,66</w:t>
            </w:r>
          </w:p>
        </w:tc>
        <w:tc>
          <w:tcPr>
            <w:tcW w:w="1395" w:type="dxa"/>
            <w:tcBorders>
              <w:top w:val="nil"/>
              <w:left w:val="nil"/>
              <w:bottom w:val="single" w:sz="4" w:space="0" w:color="auto"/>
              <w:right w:val="single" w:sz="4" w:space="0" w:color="auto"/>
            </w:tcBorders>
            <w:shd w:val="clear" w:color="000000" w:fill="FFFFFF"/>
            <w:vAlign w:val="center"/>
            <w:hideMark/>
          </w:tcPr>
          <w:p w14:paraId="366574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6D31E1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65,25/8,66</w:t>
            </w:r>
          </w:p>
        </w:tc>
        <w:tc>
          <w:tcPr>
            <w:tcW w:w="1274" w:type="dxa"/>
            <w:tcBorders>
              <w:top w:val="nil"/>
              <w:left w:val="nil"/>
              <w:bottom w:val="single" w:sz="4" w:space="0" w:color="auto"/>
              <w:right w:val="single" w:sz="4" w:space="0" w:color="auto"/>
            </w:tcBorders>
            <w:shd w:val="clear" w:color="auto" w:fill="auto"/>
            <w:noWrap/>
            <w:vAlign w:val="bottom"/>
            <w:hideMark/>
          </w:tcPr>
          <w:p w14:paraId="2D9A72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AE5C03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43C81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w:t>
            </w:r>
          </w:p>
        </w:tc>
        <w:tc>
          <w:tcPr>
            <w:tcW w:w="1357" w:type="dxa"/>
            <w:tcBorders>
              <w:top w:val="nil"/>
              <w:left w:val="nil"/>
              <w:bottom w:val="single" w:sz="4" w:space="0" w:color="auto"/>
              <w:right w:val="single" w:sz="4" w:space="0" w:color="auto"/>
            </w:tcBorders>
            <w:shd w:val="clear" w:color="000000" w:fill="FFFFFF"/>
            <w:vAlign w:val="center"/>
            <w:hideMark/>
          </w:tcPr>
          <w:p w14:paraId="403349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0A854A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w:t>
            </w:r>
          </w:p>
        </w:tc>
        <w:tc>
          <w:tcPr>
            <w:tcW w:w="1238" w:type="dxa"/>
            <w:tcBorders>
              <w:top w:val="nil"/>
              <w:left w:val="nil"/>
              <w:bottom w:val="single" w:sz="4" w:space="0" w:color="auto"/>
              <w:right w:val="nil"/>
            </w:tcBorders>
            <w:shd w:val="clear" w:color="000000" w:fill="FFFFFF"/>
            <w:vAlign w:val="center"/>
            <w:hideMark/>
          </w:tcPr>
          <w:p w14:paraId="367BF9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D21F9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B641A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A60B7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0,6474</w:t>
            </w:r>
          </w:p>
        </w:tc>
        <w:tc>
          <w:tcPr>
            <w:tcW w:w="1267" w:type="dxa"/>
            <w:tcBorders>
              <w:top w:val="nil"/>
              <w:left w:val="nil"/>
              <w:bottom w:val="single" w:sz="4" w:space="0" w:color="auto"/>
              <w:right w:val="single" w:sz="4" w:space="0" w:color="auto"/>
            </w:tcBorders>
            <w:shd w:val="clear" w:color="auto" w:fill="auto"/>
            <w:vAlign w:val="center"/>
            <w:hideMark/>
          </w:tcPr>
          <w:p w14:paraId="2B628F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7F1BA0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236,30/31,36</w:t>
            </w:r>
          </w:p>
        </w:tc>
        <w:tc>
          <w:tcPr>
            <w:tcW w:w="1395" w:type="dxa"/>
            <w:tcBorders>
              <w:top w:val="nil"/>
              <w:left w:val="nil"/>
              <w:bottom w:val="single" w:sz="4" w:space="0" w:color="auto"/>
              <w:right w:val="single" w:sz="4" w:space="0" w:color="auto"/>
            </w:tcBorders>
            <w:shd w:val="clear" w:color="000000" w:fill="FFFFFF"/>
            <w:vAlign w:val="center"/>
            <w:hideMark/>
          </w:tcPr>
          <w:p w14:paraId="61E4FD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28DE54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236,30/31,36</w:t>
            </w:r>
          </w:p>
        </w:tc>
        <w:tc>
          <w:tcPr>
            <w:tcW w:w="1274" w:type="dxa"/>
            <w:tcBorders>
              <w:top w:val="nil"/>
              <w:left w:val="nil"/>
              <w:bottom w:val="single" w:sz="4" w:space="0" w:color="auto"/>
              <w:right w:val="single" w:sz="4" w:space="0" w:color="auto"/>
            </w:tcBorders>
            <w:shd w:val="clear" w:color="auto" w:fill="auto"/>
            <w:noWrap/>
            <w:vAlign w:val="bottom"/>
            <w:hideMark/>
          </w:tcPr>
          <w:p w14:paraId="7463FC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A85209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B0B57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w:t>
            </w:r>
          </w:p>
        </w:tc>
        <w:tc>
          <w:tcPr>
            <w:tcW w:w="1357" w:type="dxa"/>
            <w:tcBorders>
              <w:top w:val="nil"/>
              <w:left w:val="nil"/>
              <w:bottom w:val="single" w:sz="4" w:space="0" w:color="auto"/>
              <w:right w:val="single" w:sz="4" w:space="0" w:color="auto"/>
            </w:tcBorders>
            <w:shd w:val="clear" w:color="000000" w:fill="FFFFFF"/>
            <w:vAlign w:val="center"/>
            <w:hideMark/>
          </w:tcPr>
          <w:p w14:paraId="1D1EC2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40273E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129.</w:t>
            </w:r>
          </w:p>
        </w:tc>
        <w:tc>
          <w:tcPr>
            <w:tcW w:w="1238" w:type="dxa"/>
            <w:tcBorders>
              <w:top w:val="nil"/>
              <w:left w:val="nil"/>
              <w:bottom w:val="single" w:sz="4" w:space="0" w:color="auto"/>
              <w:right w:val="nil"/>
            </w:tcBorders>
            <w:shd w:val="clear" w:color="000000" w:fill="FFFFFF"/>
            <w:vAlign w:val="center"/>
            <w:hideMark/>
          </w:tcPr>
          <w:p w14:paraId="3C90E6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F159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4F147E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057B2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0,2920</w:t>
            </w:r>
          </w:p>
        </w:tc>
        <w:tc>
          <w:tcPr>
            <w:tcW w:w="1267" w:type="dxa"/>
            <w:tcBorders>
              <w:top w:val="nil"/>
              <w:left w:val="nil"/>
              <w:bottom w:val="single" w:sz="4" w:space="0" w:color="auto"/>
              <w:right w:val="single" w:sz="4" w:space="0" w:color="auto"/>
            </w:tcBorders>
            <w:shd w:val="clear" w:color="auto" w:fill="auto"/>
            <w:vAlign w:val="center"/>
            <w:hideMark/>
          </w:tcPr>
          <w:p w14:paraId="1F6F8F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15E452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98,11/13,02</w:t>
            </w:r>
          </w:p>
        </w:tc>
        <w:tc>
          <w:tcPr>
            <w:tcW w:w="1395" w:type="dxa"/>
            <w:tcBorders>
              <w:top w:val="nil"/>
              <w:left w:val="nil"/>
              <w:bottom w:val="single" w:sz="4" w:space="0" w:color="auto"/>
              <w:right w:val="single" w:sz="4" w:space="0" w:color="auto"/>
            </w:tcBorders>
            <w:shd w:val="clear" w:color="000000" w:fill="FFFFFF"/>
            <w:vAlign w:val="center"/>
            <w:hideMark/>
          </w:tcPr>
          <w:p w14:paraId="733AC6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30DA87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98,11/13,02</w:t>
            </w:r>
          </w:p>
        </w:tc>
        <w:tc>
          <w:tcPr>
            <w:tcW w:w="1274" w:type="dxa"/>
            <w:tcBorders>
              <w:top w:val="nil"/>
              <w:left w:val="nil"/>
              <w:bottom w:val="single" w:sz="4" w:space="0" w:color="auto"/>
              <w:right w:val="single" w:sz="4" w:space="0" w:color="auto"/>
            </w:tcBorders>
            <w:shd w:val="clear" w:color="auto" w:fill="auto"/>
            <w:noWrap/>
            <w:vAlign w:val="bottom"/>
            <w:hideMark/>
          </w:tcPr>
          <w:p w14:paraId="4A8A66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5C62B9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03F82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w:t>
            </w:r>
          </w:p>
        </w:tc>
        <w:tc>
          <w:tcPr>
            <w:tcW w:w="1357" w:type="dxa"/>
            <w:tcBorders>
              <w:top w:val="nil"/>
              <w:left w:val="nil"/>
              <w:bottom w:val="single" w:sz="4" w:space="0" w:color="auto"/>
              <w:right w:val="single" w:sz="4" w:space="0" w:color="auto"/>
            </w:tcBorders>
            <w:shd w:val="clear" w:color="000000" w:fill="FFFFFF"/>
            <w:vAlign w:val="center"/>
            <w:hideMark/>
          </w:tcPr>
          <w:p w14:paraId="3F8776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4ADE12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w:t>
            </w:r>
          </w:p>
        </w:tc>
        <w:tc>
          <w:tcPr>
            <w:tcW w:w="1238" w:type="dxa"/>
            <w:tcBorders>
              <w:top w:val="nil"/>
              <w:left w:val="nil"/>
              <w:bottom w:val="single" w:sz="4" w:space="0" w:color="auto"/>
              <w:right w:val="nil"/>
            </w:tcBorders>
            <w:shd w:val="clear" w:color="000000" w:fill="FFFFFF"/>
            <w:vAlign w:val="center"/>
            <w:hideMark/>
          </w:tcPr>
          <w:p w14:paraId="447375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883/6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C7D97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9315D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15DE0A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0,0007</w:t>
            </w:r>
          </w:p>
        </w:tc>
        <w:tc>
          <w:tcPr>
            <w:tcW w:w="1267" w:type="dxa"/>
            <w:tcBorders>
              <w:top w:val="nil"/>
              <w:left w:val="nil"/>
              <w:bottom w:val="single" w:sz="4" w:space="0" w:color="auto"/>
              <w:right w:val="single" w:sz="4" w:space="0" w:color="auto"/>
            </w:tcBorders>
            <w:shd w:val="clear" w:color="auto" w:fill="auto"/>
            <w:vAlign w:val="center"/>
            <w:hideMark/>
          </w:tcPr>
          <w:p w14:paraId="02416B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2D750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0,25/0,03</w:t>
            </w:r>
          </w:p>
        </w:tc>
        <w:tc>
          <w:tcPr>
            <w:tcW w:w="1395" w:type="dxa"/>
            <w:tcBorders>
              <w:top w:val="nil"/>
              <w:left w:val="nil"/>
              <w:bottom w:val="single" w:sz="4" w:space="0" w:color="auto"/>
              <w:right w:val="single" w:sz="4" w:space="0" w:color="auto"/>
            </w:tcBorders>
            <w:shd w:val="clear" w:color="000000" w:fill="FFFFFF"/>
            <w:vAlign w:val="center"/>
            <w:hideMark/>
          </w:tcPr>
          <w:p w14:paraId="393339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D3032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0,25/0,03</w:t>
            </w:r>
          </w:p>
        </w:tc>
        <w:tc>
          <w:tcPr>
            <w:tcW w:w="1274" w:type="dxa"/>
            <w:tcBorders>
              <w:top w:val="nil"/>
              <w:left w:val="nil"/>
              <w:bottom w:val="single" w:sz="4" w:space="0" w:color="auto"/>
              <w:right w:val="single" w:sz="4" w:space="0" w:color="auto"/>
            </w:tcBorders>
            <w:shd w:val="clear" w:color="auto" w:fill="auto"/>
            <w:noWrap/>
            <w:vAlign w:val="bottom"/>
            <w:hideMark/>
          </w:tcPr>
          <w:p w14:paraId="3D0A0D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8C0045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E8269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w:t>
            </w:r>
          </w:p>
        </w:tc>
        <w:tc>
          <w:tcPr>
            <w:tcW w:w="1357" w:type="dxa"/>
            <w:tcBorders>
              <w:top w:val="nil"/>
              <w:left w:val="nil"/>
              <w:bottom w:val="single" w:sz="4" w:space="0" w:color="auto"/>
              <w:right w:val="single" w:sz="4" w:space="0" w:color="auto"/>
            </w:tcBorders>
            <w:shd w:val="clear" w:color="000000" w:fill="FFFFFF"/>
            <w:vAlign w:val="center"/>
            <w:hideMark/>
          </w:tcPr>
          <w:p w14:paraId="4C11E3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6556DA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w:t>
            </w:r>
          </w:p>
        </w:tc>
        <w:tc>
          <w:tcPr>
            <w:tcW w:w="1238" w:type="dxa"/>
            <w:tcBorders>
              <w:top w:val="nil"/>
              <w:left w:val="nil"/>
              <w:bottom w:val="single" w:sz="4" w:space="0" w:color="auto"/>
              <w:right w:val="nil"/>
            </w:tcBorders>
            <w:shd w:val="clear" w:color="000000" w:fill="FFFFFF"/>
            <w:vAlign w:val="center"/>
            <w:hideMark/>
          </w:tcPr>
          <w:p w14:paraId="50189E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883/8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975B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8A87F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340FF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0,2180</w:t>
            </w:r>
          </w:p>
        </w:tc>
        <w:tc>
          <w:tcPr>
            <w:tcW w:w="1267" w:type="dxa"/>
            <w:tcBorders>
              <w:top w:val="nil"/>
              <w:left w:val="nil"/>
              <w:bottom w:val="single" w:sz="4" w:space="0" w:color="auto"/>
              <w:right w:val="single" w:sz="4" w:space="0" w:color="auto"/>
            </w:tcBorders>
            <w:shd w:val="clear" w:color="auto" w:fill="auto"/>
            <w:vAlign w:val="center"/>
            <w:hideMark/>
          </w:tcPr>
          <w:p w14:paraId="7F8ACE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B31F3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79,59/10,56</w:t>
            </w:r>
          </w:p>
        </w:tc>
        <w:tc>
          <w:tcPr>
            <w:tcW w:w="1395" w:type="dxa"/>
            <w:tcBorders>
              <w:top w:val="nil"/>
              <w:left w:val="nil"/>
              <w:bottom w:val="single" w:sz="4" w:space="0" w:color="auto"/>
              <w:right w:val="single" w:sz="4" w:space="0" w:color="auto"/>
            </w:tcBorders>
            <w:shd w:val="clear" w:color="000000" w:fill="FFFFFF"/>
            <w:vAlign w:val="center"/>
            <w:hideMark/>
          </w:tcPr>
          <w:p w14:paraId="164726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28D73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79,59/10,56</w:t>
            </w:r>
          </w:p>
        </w:tc>
        <w:tc>
          <w:tcPr>
            <w:tcW w:w="1274" w:type="dxa"/>
            <w:tcBorders>
              <w:top w:val="nil"/>
              <w:left w:val="nil"/>
              <w:bottom w:val="single" w:sz="4" w:space="0" w:color="auto"/>
              <w:right w:val="single" w:sz="4" w:space="0" w:color="auto"/>
            </w:tcBorders>
            <w:shd w:val="clear" w:color="auto" w:fill="auto"/>
            <w:noWrap/>
            <w:vAlign w:val="bottom"/>
            <w:hideMark/>
          </w:tcPr>
          <w:p w14:paraId="4786C8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7CFA23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973AF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w:t>
            </w:r>
          </w:p>
        </w:tc>
        <w:tc>
          <w:tcPr>
            <w:tcW w:w="1357" w:type="dxa"/>
            <w:tcBorders>
              <w:top w:val="nil"/>
              <w:left w:val="nil"/>
              <w:bottom w:val="single" w:sz="4" w:space="0" w:color="auto"/>
              <w:right w:val="single" w:sz="4" w:space="0" w:color="auto"/>
            </w:tcBorders>
            <w:shd w:val="clear" w:color="000000" w:fill="FFFFFF"/>
            <w:vAlign w:val="center"/>
            <w:hideMark/>
          </w:tcPr>
          <w:p w14:paraId="06176A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4B5E27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w:t>
            </w:r>
          </w:p>
        </w:tc>
        <w:tc>
          <w:tcPr>
            <w:tcW w:w="1238" w:type="dxa"/>
            <w:tcBorders>
              <w:top w:val="nil"/>
              <w:left w:val="nil"/>
              <w:bottom w:val="single" w:sz="4" w:space="0" w:color="auto"/>
              <w:right w:val="nil"/>
            </w:tcBorders>
            <w:shd w:val="clear" w:color="000000" w:fill="FFFFFF"/>
            <w:vAlign w:val="center"/>
            <w:hideMark/>
          </w:tcPr>
          <w:p w14:paraId="76142E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F478D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701EF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205FC7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0,2654</w:t>
            </w:r>
          </w:p>
        </w:tc>
        <w:tc>
          <w:tcPr>
            <w:tcW w:w="1267" w:type="dxa"/>
            <w:tcBorders>
              <w:top w:val="nil"/>
              <w:left w:val="nil"/>
              <w:bottom w:val="single" w:sz="4" w:space="0" w:color="auto"/>
              <w:right w:val="single" w:sz="4" w:space="0" w:color="auto"/>
            </w:tcBorders>
            <w:shd w:val="clear" w:color="auto" w:fill="auto"/>
            <w:vAlign w:val="center"/>
            <w:hideMark/>
          </w:tcPr>
          <w:p w14:paraId="156F7B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0E098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395" w:type="dxa"/>
            <w:tcBorders>
              <w:top w:val="nil"/>
              <w:left w:val="nil"/>
              <w:bottom w:val="single" w:sz="4" w:space="0" w:color="auto"/>
              <w:right w:val="single" w:sz="4" w:space="0" w:color="auto"/>
            </w:tcBorders>
            <w:shd w:val="clear" w:color="000000" w:fill="FFFFFF"/>
            <w:vAlign w:val="center"/>
            <w:hideMark/>
          </w:tcPr>
          <w:p w14:paraId="733965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C0A44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274" w:type="dxa"/>
            <w:tcBorders>
              <w:top w:val="nil"/>
              <w:left w:val="nil"/>
              <w:bottom w:val="single" w:sz="4" w:space="0" w:color="auto"/>
              <w:right w:val="single" w:sz="4" w:space="0" w:color="auto"/>
            </w:tcBorders>
            <w:shd w:val="clear" w:color="auto" w:fill="auto"/>
            <w:noWrap/>
            <w:vAlign w:val="bottom"/>
            <w:hideMark/>
          </w:tcPr>
          <w:p w14:paraId="30ECCF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0F33DE7"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38E6A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129.</w:t>
            </w:r>
          </w:p>
        </w:tc>
        <w:tc>
          <w:tcPr>
            <w:tcW w:w="1357" w:type="dxa"/>
            <w:tcBorders>
              <w:top w:val="nil"/>
              <w:left w:val="nil"/>
              <w:bottom w:val="single" w:sz="4" w:space="0" w:color="auto"/>
              <w:right w:val="single" w:sz="4" w:space="0" w:color="auto"/>
            </w:tcBorders>
            <w:shd w:val="clear" w:color="000000" w:fill="FFFFFF"/>
            <w:vAlign w:val="center"/>
            <w:hideMark/>
          </w:tcPr>
          <w:p w14:paraId="498A21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53275C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133</w:t>
            </w:r>
          </w:p>
        </w:tc>
        <w:tc>
          <w:tcPr>
            <w:tcW w:w="1238" w:type="dxa"/>
            <w:tcBorders>
              <w:top w:val="nil"/>
              <w:left w:val="nil"/>
              <w:bottom w:val="single" w:sz="4" w:space="0" w:color="auto"/>
              <w:right w:val="nil"/>
            </w:tcBorders>
            <w:shd w:val="clear" w:color="000000" w:fill="FFFFFF"/>
            <w:vAlign w:val="center"/>
            <w:hideMark/>
          </w:tcPr>
          <w:p w14:paraId="281EA5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886/2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ABFA7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598BC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F91EE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0,2654</w:t>
            </w:r>
          </w:p>
        </w:tc>
        <w:tc>
          <w:tcPr>
            <w:tcW w:w="1267" w:type="dxa"/>
            <w:tcBorders>
              <w:top w:val="nil"/>
              <w:left w:val="single" w:sz="4" w:space="0" w:color="auto"/>
              <w:bottom w:val="nil"/>
              <w:right w:val="single" w:sz="4" w:space="0" w:color="auto"/>
            </w:tcBorders>
            <w:shd w:val="clear" w:color="auto" w:fill="auto"/>
            <w:vAlign w:val="center"/>
            <w:hideMark/>
          </w:tcPr>
          <w:p w14:paraId="0C6585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DCE65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395" w:type="dxa"/>
            <w:tcBorders>
              <w:top w:val="nil"/>
              <w:left w:val="nil"/>
              <w:bottom w:val="single" w:sz="4" w:space="0" w:color="auto"/>
              <w:right w:val="single" w:sz="4" w:space="0" w:color="auto"/>
            </w:tcBorders>
            <w:shd w:val="clear" w:color="000000" w:fill="FFFFFF"/>
            <w:vAlign w:val="center"/>
            <w:hideMark/>
          </w:tcPr>
          <w:p w14:paraId="621D97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44029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274" w:type="dxa"/>
            <w:tcBorders>
              <w:top w:val="nil"/>
              <w:left w:val="nil"/>
              <w:bottom w:val="single" w:sz="4" w:space="0" w:color="auto"/>
              <w:right w:val="single" w:sz="4" w:space="0" w:color="auto"/>
            </w:tcBorders>
            <w:shd w:val="clear" w:color="auto" w:fill="auto"/>
            <w:noWrap/>
            <w:vAlign w:val="bottom"/>
            <w:hideMark/>
          </w:tcPr>
          <w:p w14:paraId="4C923B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64D41D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E9A83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w:t>
            </w:r>
          </w:p>
        </w:tc>
        <w:tc>
          <w:tcPr>
            <w:tcW w:w="1357" w:type="dxa"/>
            <w:tcBorders>
              <w:top w:val="nil"/>
              <w:left w:val="nil"/>
              <w:bottom w:val="single" w:sz="4" w:space="0" w:color="auto"/>
              <w:right w:val="single" w:sz="4" w:space="0" w:color="auto"/>
            </w:tcBorders>
            <w:shd w:val="clear" w:color="000000" w:fill="FFFFFF"/>
            <w:vAlign w:val="center"/>
            <w:hideMark/>
          </w:tcPr>
          <w:p w14:paraId="78AF36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4D7DA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w:t>
            </w:r>
          </w:p>
        </w:tc>
        <w:tc>
          <w:tcPr>
            <w:tcW w:w="1238" w:type="dxa"/>
            <w:tcBorders>
              <w:top w:val="nil"/>
              <w:left w:val="nil"/>
              <w:bottom w:val="single" w:sz="4" w:space="0" w:color="auto"/>
              <w:right w:val="nil"/>
            </w:tcBorders>
            <w:shd w:val="clear" w:color="000000" w:fill="FFFFFF"/>
            <w:vAlign w:val="center"/>
            <w:hideMark/>
          </w:tcPr>
          <w:p w14:paraId="17D51F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638B2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238" w:type="dxa"/>
            <w:tcBorders>
              <w:top w:val="nil"/>
              <w:left w:val="nil"/>
              <w:bottom w:val="single" w:sz="4" w:space="0" w:color="auto"/>
              <w:right w:val="single" w:sz="4" w:space="0" w:color="auto"/>
            </w:tcBorders>
            <w:shd w:val="clear" w:color="000000" w:fill="FFFFFF"/>
            <w:noWrap/>
            <w:vAlign w:val="center"/>
            <w:hideMark/>
          </w:tcPr>
          <w:p w14:paraId="282017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7220D8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12799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1726C8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95" w:type="dxa"/>
            <w:tcBorders>
              <w:top w:val="nil"/>
              <w:left w:val="nil"/>
              <w:bottom w:val="single" w:sz="4" w:space="0" w:color="auto"/>
              <w:right w:val="single" w:sz="4" w:space="0" w:color="auto"/>
            </w:tcBorders>
            <w:shd w:val="clear" w:color="000000" w:fill="FFFFFF"/>
            <w:vAlign w:val="center"/>
            <w:hideMark/>
          </w:tcPr>
          <w:p w14:paraId="45D7AB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B36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41,35/5.48</w:t>
            </w:r>
          </w:p>
        </w:tc>
        <w:tc>
          <w:tcPr>
            <w:tcW w:w="1274" w:type="dxa"/>
            <w:tcBorders>
              <w:top w:val="nil"/>
              <w:left w:val="nil"/>
              <w:bottom w:val="single" w:sz="4" w:space="0" w:color="auto"/>
              <w:right w:val="single" w:sz="4" w:space="0" w:color="auto"/>
            </w:tcBorders>
            <w:shd w:val="clear" w:color="auto" w:fill="auto"/>
            <w:noWrap/>
            <w:vAlign w:val="bottom"/>
            <w:hideMark/>
          </w:tcPr>
          <w:p w14:paraId="439F6E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48CADC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CE37E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w:t>
            </w:r>
          </w:p>
        </w:tc>
        <w:tc>
          <w:tcPr>
            <w:tcW w:w="1357" w:type="dxa"/>
            <w:tcBorders>
              <w:top w:val="nil"/>
              <w:left w:val="nil"/>
              <w:bottom w:val="single" w:sz="4" w:space="0" w:color="auto"/>
              <w:right w:val="single" w:sz="4" w:space="0" w:color="auto"/>
            </w:tcBorders>
            <w:shd w:val="clear" w:color="000000" w:fill="FFFFFF"/>
            <w:vAlign w:val="center"/>
            <w:hideMark/>
          </w:tcPr>
          <w:p w14:paraId="6E6BFF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40404C23"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7DB5A2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C1F1C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10A139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141C00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0.0773</w:t>
            </w:r>
          </w:p>
        </w:tc>
        <w:tc>
          <w:tcPr>
            <w:tcW w:w="1267" w:type="dxa"/>
            <w:tcBorders>
              <w:top w:val="nil"/>
              <w:left w:val="single" w:sz="4" w:space="0" w:color="auto"/>
              <w:bottom w:val="nil"/>
              <w:right w:val="single" w:sz="4" w:space="0" w:color="auto"/>
            </w:tcBorders>
            <w:shd w:val="clear" w:color="auto" w:fill="auto"/>
            <w:vAlign w:val="center"/>
            <w:hideMark/>
          </w:tcPr>
          <w:p w14:paraId="115166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AD13F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28.21/3.74</w:t>
            </w:r>
          </w:p>
        </w:tc>
        <w:tc>
          <w:tcPr>
            <w:tcW w:w="1395" w:type="dxa"/>
            <w:tcBorders>
              <w:top w:val="nil"/>
              <w:left w:val="nil"/>
              <w:bottom w:val="single" w:sz="4" w:space="0" w:color="auto"/>
              <w:right w:val="single" w:sz="4" w:space="0" w:color="auto"/>
            </w:tcBorders>
            <w:shd w:val="clear" w:color="000000" w:fill="FFFFFF"/>
            <w:vAlign w:val="center"/>
            <w:hideMark/>
          </w:tcPr>
          <w:p w14:paraId="488593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476B83B4"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02A87B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4FAB6B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3F269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w:t>
            </w:r>
          </w:p>
        </w:tc>
        <w:tc>
          <w:tcPr>
            <w:tcW w:w="1357" w:type="dxa"/>
            <w:tcBorders>
              <w:top w:val="nil"/>
              <w:left w:val="nil"/>
              <w:bottom w:val="single" w:sz="4" w:space="0" w:color="auto"/>
              <w:right w:val="single" w:sz="4" w:space="0" w:color="auto"/>
            </w:tcBorders>
            <w:shd w:val="clear" w:color="000000" w:fill="FFFFFF"/>
            <w:vAlign w:val="center"/>
            <w:hideMark/>
          </w:tcPr>
          <w:p w14:paraId="35C19B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5F8237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w:t>
            </w:r>
          </w:p>
        </w:tc>
        <w:tc>
          <w:tcPr>
            <w:tcW w:w="1238" w:type="dxa"/>
            <w:tcBorders>
              <w:top w:val="nil"/>
              <w:left w:val="nil"/>
              <w:bottom w:val="single" w:sz="4" w:space="0" w:color="auto"/>
              <w:right w:val="nil"/>
            </w:tcBorders>
            <w:shd w:val="clear" w:color="000000" w:fill="FFFFFF"/>
            <w:vAlign w:val="center"/>
            <w:hideMark/>
          </w:tcPr>
          <w:p w14:paraId="2187B1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DB3BD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36A55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415E0A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0,2766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FCB80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D12AA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100,95/13,40</w:t>
            </w:r>
          </w:p>
        </w:tc>
        <w:tc>
          <w:tcPr>
            <w:tcW w:w="1395" w:type="dxa"/>
            <w:tcBorders>
              <w:top w:val="nil"/>
              <w:left w:val="nil"/>
              <w:bottom w:val="single" w:sz="4" w:space="0" w:color="auto"/>
              <w:right w:val="single" w:sz="4" w:space="0" w:color="auto"/>
            </w:tcBorders>
            <w:shd w:val="clear" w:color="000000" w:fill="FFFFFF"/>
            <w:vAlign w:val="center"/>
            <w:hideMark/>
          </w:tcPr>
          <w:p w14:paraId="6015A7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9CE83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100,95/13,40</w:t>
            </w:r>
          </w:p>
        </w:tc>
        <w:tc>
          <w:tcPr>
            <w:tcW w:w="1274" w:type="dxa"/>
            <w:tcBorders>
              <w:top w:val="nil"/>
              <w:left w:val="nil"/>
              <w:bottom w:val="single" w:sz="4" w:space="0" w:color="auto"/>
              <w:right w:val="single" w:sz="4" w:space="0" w:color="auto"/>
            </w:tcBorders>
            <w:shd w:val="clear" w:color="auto" w:fill="auto"/>
            <w:noWrap/>
            <w:vAlign w:val="bottom"/>
            <w:hideMark/>
          </w:tcPr>
          <w:p w14:paraId="428720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A8713E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13FA3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133.</w:t>
            </w:r>
          </w:p>
        </w:tc>
        <w:tc>
          <w:tcPr>
            <w:tcW w:w="1357" w:type="dxa"/>
            <w:tcBorders>
              <w:top w:val="nil"/>
              <w:left w:val="nil"/>
              <w:bottom w:val="single" w:sz="4" w:space="0" w:color="auto"/>
              <w:right w:val="single" w:sz="4" w:space="0" w:color="auto"/>
            </w:tcBorders>
            <w:shd w:val="clear" w:color="000000" w:fill="FFFFFF"/>
            <w:vAlign w:val="center"/>
            <w:hideMark/>
          </w:tcPr>
          <w:p w14:paraId="71601C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4517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w:t>
            </w:r>
          </w:p>
        </w:tc>
        <w:tc>
          <w:tcPr>
            <w:tcW w:w="1238" w:type="dxa"/>
            <w:tcBorders>
              <w:top w:val="nil"/>
              <w:left w:val="nil"/>
              <w:bottom w:val="single" w:sz="4" w:space="0" w:color="auto"/>
              <w:right w:val="nil"/>
            </w:tcBorders>
            <w:shd w:val="clear" w:color="000000" w:fill="FFFFFF"/>
            <w:vAlign w:val="center"/>
            <w:hideMark/>
          </w:tcPr>
          <w:p w14:paraId="689946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2F46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3FB9D8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57C646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0,0662</w:t>
            </w:r>
          </w:p>
        </w:tc>
        <w:tc>
          <w:tcPr>
            <w:tcW w:w="1267" w:type="dxa"/>
            <w:tcBorders>
              <w:top w:val="nil"/>
              <w:left w:val="nil"/>
              <w:bottom w:val="single" w:sz="4" w:space="0" w:color="auto"/>
              <w:right w:val="single" w:sz="4" w:space="0" w:color="auto"/>
            </w:tcBorders>
            <w:shd w:val="clear" w:color="auto" w:fill="auto"/>
            <w:vAlign w:val="center"/>
            <w:hideMark/>
          </w:tcPr>
          <w:p w14:paraId="6C8454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B9E89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24,16/3,21</w:t>
            </w:r>
          </w:p>
        </w:tc>
        <w:tc>
          <w:tcPr>
            <w:tcW w:w="1395" w:type="dxa"/>
            <w:tcBorders>
              <w:top w:val="nil"/>
              <w:left w:val="nil"/>
              <w:bottom w:val="single" w:sz="4" w:space="0" w:color="auto"/>
              <w:right w:val="single" w:sz="4" w:space="0" w:color="auto"/>
            </w:tcBorders>
            <w:shd w:val="clear" w:color="000000" w:fill="FFFFFF"/>
            <w:vAlign w:val="center"/>
            <w:hideMark/>
          </w:tcPr>
          <w:p w14:paraId="7C0293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09D1B5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63,54/8.44</w:t>
            </w:r>
          </w:p>
        </w:tc>
        <w:tc>
          <w:tcPr>
            <w:tcW w:w="1274" w:type="dxa"/>
            <w:tcBorders>
              <w:top w:val="nil"/>
              <w:left w:val="nil"/>
              <w:bottom w:val="single" w:sz="4" w:space="0" w:color="auto"/>
              <w:right w:val="single" w:sz="4" w:space="0" w:color="auto"/>
            </w:tcBorders>
            <w:shd w:val="clear" w:color="auto" w:fill="auto"/>
            <w:noWrap/>
            <w:vAlign w:val="bottom"/>
            <w:hideMark/>
          </w:tcPr>
          <w:p w14:paraId="4D21F3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88718D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B1414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w:t>
            </w:r>
          </w:p>
        </w:tc>
        <w:tc>
          <w:tcPr>
            <w:tcW w:w="1357" w:type="dxa"/>
            <w:tcBorders>
              <w:top w:val="nil"/>
              <w:left w:val="nil"/>
              <w:bottom w:val="single" w:sz="4" w:space="0" w:color="auto"/>
              <w:right w:val="single" w:sz="4" w:space="0" w:color="auto"/>
            </w:tcBorders>
            <w:shd w:val="clear" w:color="000000" w:fill="FFFFFF"/>
            <w:vAlign w:val="center"/>
            <w:hideMark/>
          </w:tcPr>
          <w:p w14:paraId="6C700F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221E4F82"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7FDCF2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A43EB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7AB2A7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2C8F0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0.1079</w:t>
            </w:r>
          </w:p>
        </w:tc>
        <w:tc>
          <w:tcPr>
            <w:tcW w:w="1267" w:type="dxa"/>
            <w:tcBorders>
              <w:top w:val="nil"/>
              <w:left w:val="nil"/>
              <w:bottom w:val="single" w:sz="4" w:space="0" w:color="auto"/>
              <w:right w:val="single" w:sz="4" w:space="0" w:color="auto"/>
            </w:tcBorders>
            <w:shd w:val="clear" w:color="auto" w:fill="auto"/>
            <w:vAlign w:val="center"/>
            <w:hideMark/>
          </w:tcPr>
          <w:p w14:paraId="61BDE7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4D70F8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39.38/5.23</w:t>
            </w:r>
          </w:p>
        </w:tc>
        <w:tc>
          <w:tcPr>
            <w:tcW w:w="1395" w:type="dxa"/>
            <w:tcBorders>
              <w:top w:val="nil"/>
              <w:left w:val="nil"/>
              <w:bottom w:val="single" w:sz="4" w:space="0" w:color="auto"/>
              <w:right w:val="single" w:sz="4" w:space="0" w:color="auto"/>
            </w:tcBorders>
            <w:shd w:val="clear" w:color="000000" w:fill="FFFFFF"/>
            <w:vAlign w:val="center"/>
            <w:hideMark/>
          </w:tcPr>
          <w:p w14:paraId="01EEF7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4792FE79"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6D3941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0FEC49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1CFFB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w:t>
            </w:r>
          </w:p>
        </w:tc>
        <w:tc>
          <w:tcPr>
            <w:tcW w:w="1357" w:type="dxa"/>
            <w:tcBorders>
              <w:top w:val="nil"/>
              <w:left w:val="nil"/>
              <w:bottom w:val="single" w:sz="4" w:space="0" w:color="auto"/>
              <w:right w:val="single" w:sz="4" w:space="0" w:color="auto"/>
            </w:tcBorders>
            <w:shd w:val="clear" w:color="000000" w:fill="FFFFFF"/>
            <w:vAlign w:val="center"/>
            <w:hideMark/>
          </w:tcPr>
          <w:p w14:paraId="22E83F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42CFF7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w:t>
            </w:r>
          </w:p>
        </w:tc>
        <w:tc>
          <w:tcPr>
            <w:tcW w:w="1238" w:type="dxa"/>
            <w:tcBorders>
              <w:top w:val="nil"/>
              <w:left w:val="nil"/>
              <w:bottom w:val="single" w:sz="4" w:space="0" w:color="auto"/>
              <w:right w:val="nil"/>
            </w:tcBorders>
            <w:shd w:val="clear" w:color="000000" w:fill="FFFFFF"/>
            <w:vAlign w:val="center"/>
            <w:hideMark/>
          </w:tcPr>
          <w:p w14:paraId="3F5445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EEBBF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52CCE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2FB65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0,0406</w:t>
            </w:r>
          </w:p>
        </w:tc>
        <w:tc>
          <w:tcPr>
            <w:tcW w:w="1267" w:type="dxa"/>
            <w:tcBorders>
              <w:top w:val="nil"/>
              <w:left w:val="nil"/>
              <w:bottom w:val="single" w:sz="4" w:space="0" w:color="auto"/>
              <w:right w:val="single" w:sz="4" w:space="0" w:color="auto"/>
            </w:tcBorders>
            <w:shd w:val="clear" w:color="auto" w:fill="auto"/>
            <w:vAlign w:val="center"/>
            <w:hideMark/>
          </w:tcPr>
          <w:p w14:paraId="7163B8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9AE7B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14,81/1,97</w:t>
            </w:r>
          </w:p>
        </w:tc>
        <w:tc>
          <w:tcPr>
            <w:tcW w:w="1395" w:type="dxa"/>
            <w:tcBorders>
              <w:top w:val="nil"/>
              <w:left w:val="nil"/>
              <w:bottom w:val="single" w:sz="4" w:space="0" w:color="auto"/>
              <w:right w:val="single" w:sz="4" w:space="0" w:color="auto"/>
            </w:tcBorders>
            <w:shd w:val="clear" w:color="000000" w:fill="FFFFFF"/>
            <w:vAlign w:val="center"/>
            <w:hideMark/>
          </w:tcPr>
          <w:p w14:paraId="55C428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1424D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14,81/1,97</w:t>
            </w:r>
          </w:p>
        </w:tc>
        <w:tc>
          <w:tcPr>
            <w:tcW w:w="1274" w:type="dxa"/>
            <w:tcBorders>
              <w:top w:val="nil"/>
              <w:left w:val="nil"/>
              <w:bottom w:val="single" w:sz="4" w:space="0" w:color="auto"/>
              <w:right w:val="single" w:sz="4" w:space="0" w:color="auto"/>
            </w:tcBorders>
            <w:shd w:val="clear" w:color="auto" w:fill="auto"/>
            <w:noWrap/>
            <w:vAlign w:val="bottom"/>
            <w:hideMark/>
          </w:tcPr>
          <w:p w14:paraId="47A5DC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E8ADA4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8C974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w:t>
            </w:r>
          </w:p>
        </w:tc>
        <w:tc>
          <w:tcPr>
            <w:tcW w:w="1357" w:type="dxa"/>
            <w:tcBorders>
              <w:top w:val="nil"/>
              <w:left w:val="nil"/>
              <w:bottom w:val="single" w:sz="4" w:space="0" w:color="auto"/>
              <w:right w:val="single" w:sz="4" w:space="0" w:color="auto"/>
            </w:tcBorders>
            <w:shd w:val="clear" w:color="000000" w:fill="FFFFFF"/>
            <w:vAlign w:val="center"/>
            <w:hideMark/>
          </w:tcPr>
          <w:p w14:paraId="337BDF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323778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w:t>
            </w:r>
          </w:p>
        </w:tc>
        <w:tc>
          <w:tcPr>
            <w:tcW w:w="1238" w:type="dxa"/>
            <w:tcBorders>
              <w:top w:val="nil"/>
              <w:left w:val="nil"/>
              <w:bottom w:val="single" w:sz="4" w:space="0" w:color="auto"/>
              <w:right w:val="nil"/>
            </w:tcBorders>
            <w:shd w:val="clear" w:color="000000" w:fill="FFFFFF"/>
            <w:vAlign w:val="center"/>
            <w:hideMark/>
          </w:tcPr>
          <w:p w14:paraId="15138B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9DE2C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B6555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9814E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0,7985</w:t>
            </w:r>
          </w:p>
        </w:tc>
        <w:tc>
          <w:tcPr>
            <w:tcW w:w="1267" w:type="dxa"/>
            <w:tcBorders>
              <w:top w:val="nil"/>
              <w:left w:val="single" w:sz="4" w:space="0" w:color="auto"/>
              <w:bottom w:val="nil"/>
              <w:right w:val="single" w:sz="4" w:space="0" w:color="auto"/>
            </w:tcBorders>
            <w:shd w:val="clear" w:color="auto" w:fill="auto"/>
            <w:vAlign w:val="center"/>
            <w:hideMark/>
          </w:tcPr>
          <w:p w14:paraId="40B801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6E1705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291,45/38,68</w:t>
            </w:r>
          </w:p>
        </w:tc>
        <w:tc>
          <w:tcPr>
            <w:tcW w:w="1395" w:type="dxa"/>
            <w:tcBorders>
              <w:top w:val="nil"/>
              <w:left w:val="nil"/>
              <w:bottom w:val="single" w:sz="4" w:space="0" w:color="auto"/>
              <w:right w:val="single" w:sz="4" w:space="0" w:color="auto"/>
            </w:tcBorders>
            <w:shd w:val="clear" w:color="000000" w:fill="FFFFFF"/>
            <w:vAlign w:val="center"/>
            <w:hideMark/>
          </w:tcPr>
          <w:p w14:paraId="0438C6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112E64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291,45/38,68</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BC639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955EC3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FE53C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137.</w:t>
            </w:r>
          </w:p>
        </w:tc>
        <w:tc>
          <w:tcPr>
            <w:tcW w:w="1357" w:type="dxa"/>
            <w:tcBorders>
              <w:top w:val="nil"/>
              <w:left w:val="nil"/>
              <w:bottom w:val="single" w:sz="4" w:space="0" w:color="auto"/>
              <w:right w:val="single" w:sz="4" w:space="0" w:color="auto"/>
            </w:tcBorders>
            <w:shd w:val="clear" w:color="000000" w:fill="FFFFFF"/>
            <w:vAlign w:val="center"/>
            <w:hideMark/>
          </w:tcPr>
          <w:p w14:paraId="484618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443171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137.</w:t>
            </w:r>
          </w:p>
        </w:tc>
        <w:tc>
          <w:tcPr>
            <w:tcW w:w="1238" w:type="dxa"/>
            <w:tcBorders>
              <w:top w:val="nil"/>
              <w:left w:val="nil"/>
              <w:bottom w:val="single" w:sz="4" w:space="0" w:color="auto"/>
              <w:right w:val="nil"/>
            </w:tcBorders>
            <w:shd w:val="clear" w:color="000000" w:fill="FFFFFF"/>
            <w:vAlign w:val="center"/>
            <w:hideMark/>
          </w:tcPr>
          <w:p w14:paraId="37EC26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8361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single" w:sz="4" w:space="0" w:color="auto"/>
            </w:tcBorders>
            <w:shd w:val="clear" w:color="000000" w:fill="FFFFFF"/>
            <w:vAlign w:val="center"/>
            <w:hideMark/>
          </w:tcPr>
          <w:p w14:paraId="403E65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nil"/>
              <w:right w:val="single" w:sz="4" w:space="0" w:color="auto"/>
            </w:tcBorders>
            <w:shd w:val="clear" w:color="auto" w:fill="auto"/>
            <w:vAlign w:val="center"/>
            <w:hideMark/>
          </w:tcPr>
          <w:p w14:paraId="34CB88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0,0993</w:t>
            </w:r>
          </w:p>
        </w:tc>
        <w:tc>
          <w:tcPr>
            <w:tcW w:w="1267" w:type="dxa"/>
            <w:tcBorders>
              <w:top w:val="single" w:sz="4" w:space="0" w:color="auto"/>
              <w:left w:val="nil"/>
              <w:bottom w:val="nil"/>
              <w:right w:val="single" w:sz="4" w:space="0" w:color="auto"/>
            </w:tcBorders>
            <w:shd w:val="clear" w:color="auto" w:fill="auto"/>
            <w:vAlign w:val="center"/>
            <w:hideMark/>
          </w:tcPr>
          <w:p w14:paraId="7F3AB7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single" w:sz="4" w:space="0" w:color="auto"/>
              <w:left w:val="nil"/>
              <w:bottom w:val="nil"/>
              <w:right w:val="single" w:sz="4" w:space="0" w:color="auto"/>
            </w:tcBorders>
            <w:shd w:val="clear" w:color="auto" w:fill="auto"/>
            <w:vAlign w:val="center"/>
            <w:hideMark/>
          </w:tcPr>
          <w:p w14:paraId="0A958B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117,17/15,55</w:t>
            </w:r>
          </w:p>
        </w:tc>
        <w:tc>
          <w:tcPr>
            <w:tcW w:w="1395" w:type="dxa"/>
            <w:tcBorders>
              <w:top w:val="nil"/>
              <w:left w:val="nil"/>
              <w:bottom w:val="single" w:sz="4" w:space="0" w:color="auto"/>
              <w:right w:val="single" w:sz="4" w:space="0" w:color="auto"/>
            </w:tcBorders>
            <w:shd w:val="clear" w:color="000000" w:fill="FFFFFF"/>
            <w:vAlign w:val="center"/>
            <w:hideMark/>
          </w:tcPr>
          <w:p w14:paraId="26282C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6E3178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117,17/15,55</w:t>
            </w:r>
          </w:p>
        </w:tc>
        <w:tc>
          <w:tcPr>
            <w:tcW w:w="1274" w:type="dxa"/>
            <w:tcBorders>
              <w:top w:val="nil"/>
              <w:left w:val="nil"/>
              <w:bottom w:val="single" w:sz="4" w:space="0" w:color="auto"/>
              <w:right w:val="single" w:sz="4" w:space="0" w:color="auto"/>
            </w:tcBorders>
            <w:shd w:val="clear" w:color="auto" w:fill="auto"/>
            <w:noWrap/>
            <w:vAlign w:val="bottom"/>
            <w:hideMark/>
          </w:tcPr>
          <w:p w14:paraId="7AE7CA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85D2FD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052DB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138.</w:t>
            </w:r>
          </w:p>
        </w:tc>
        <w:tc>
          <w:tcPr>
            <w:tcW w:w="1357" w:type="dxa"/>
            <w:tcBorders>
              <w:top w:val="nil"/>
              <w:left w:val="nil"/>
              <w:bottom w:val="single" w:sz="4" w:space="0" w:color="auto"/>
              <w:right w:val="single" w:sz="4" w:space="0" w:color="auto"/>
            </w:tcBorders>
            <w:shd w:val="clear" w:color="000000" w:fill="FFFFFF"/>
            <w:vAlign w:val="center"/>
            <w:hideMark/>
          </w:tcPr>
          <w:p w14:paraId="65CD1C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08D598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138.</w:t>
            </w:r>
          </w:p>
        </w:tc>
        <w:tc>
          <w:tcPr>
            <w:tcW w:w="1238" w:type="dxa"/>
            <w:tcBorders>
              <w:top w:val="nil"/>
              <w:left w:val="nil"/>
              <w:bottom w:val="single" w:sz="4" w:space="0" w:color="auto"/>
              <w:right w:val="nil"/>
            </w:tcBorders>
            <w:shd w:val="clear" w:color="000000" w:fill="FFFFFF"/>
            <w:vAlign w:val="center"/>
            <w:hideMark/>
          </w:tcPr>
          <w:p w14:paraId="05460F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BDEC2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BD8B7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41458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0,0719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BA59D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BA194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26,24/3,48</w:t>
            </w:r>
          </w:p>
        </w:tc>
        <w:tc>
          <w:tcPr>
            <w:tcW w:w="1395" w:type="dxa"/>
            <w:tcBorders>
              <w:top w:val="nil"/>
              <w:left w:val="nil"/>
              <w:bottom w:val="single" w:sz="4" w:space="0" w:color="auto"/>
              <w:right w:val="single" w:sz="4" w:space="0" w:color="auto"/>
            </w:tcBorders>
            <w:shd w:val="clear" w:color="000000" w:fill="FFFFFF"/>
            <w:vAlign w:val="center"/>
            <w:hideMark/>
          </w:tcPr>
          <w:p w14:paraId="60B9DD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58510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26,24/3,48</w:t>
            </w:r>
          </w:p>
        </w:tc>
        <w:tc>
          <w:tcPr>
            <w:tcW w:w="1274" w:type="dxa"/>
            <w:tcBorders>
              <w:top w:val="nil"/>
              <w:left w:val="nil"/>
              <w:bottom w:val="single" w:sz="4" w:space="0" w:color="auto"/>
              <w:right w:val="single" w:sz="4" w:space="0" w:color="auto"/>
            </w:tcBorders>
            <w:shd w:val="clear" w:color="auto" w:fill="auto"/>
            <w:noWrap/>
            <w:vAlign w:val="bottom"/>
            <w:hideMark/>
          </w:tcPr>
          <w:p w14:paraId="6CD2A6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F918887"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A0250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139.</w:t>
            </w:r>
          </w:p>
        </w:tc>
        <w:tc>
          <w:tcPr>
            <w:tcW w:w="1357" w:type="dxa"/>
            <w:tcBorders>
              <w:top w:val="nil"/>
              <w:left w:val="nil"/>
              <w:bottom w:val="single" w:sz="4" w:space="0" w:color="auto"/>
              <w:right w:val="single" w:sz="4" w:space="0" w:color="auto"/>
            </w:tcBorders>
            <w:shd w:val="clear" w:color="000000" w:fill="FFFFFF"/>
            <w:vAlign w:val="center"/>
            <w:hideMark/>
          </w:tcPr>
          <w:p w14:paraId="25D764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5338EF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139.</w:t>
            </w:r>
          </w:p>
        </w:tc>
        <w:tc>
          <w:tcPr>
            <w:tcW w:w="1238" w:type="dxa"/>
            <w:tcBorders>
              <w:top w:val="nil"/>
              <w:left w:val="nil"/>
              <w:bottom w:val="single" w:sz="4" w:space="0" w:color="auto"/>
              <w:right w:val="nil"/>
            </w:tcBorders>
            <w:shd w:val="clear" w:color="000000" w:fill="FFFFFF"/>
            <w:vAlign w:val="center"/>
            <w:hideMark/>
          </w:tcPr>
          <w:p w14:paraId="4A528E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C444B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single" w:sz="4" w:space="0" w:color="auto"/>
            </w:tcBorders>
            <w:shd w:val="clear" w:color="000000" w:fill="FFFFFF"/>
            <w:vAlign w:val="center"/>
            <w:hideMark/>
          </w:tcPr>
          <w:p w14:paraId="4311C4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nil"/>
              <w:right w:val="single" w:sz="4" w:space="0" w:color="auto"/>
            </w:tcBorders>
            <w:shd w:val="clear" w:color="auto" w:fill="auto"/>
            <w:vAlign w:val="center"/>
            <w:hideMark/>
          </w:tcPr>
          <w:p w14:paraId="1BBF2D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0,0478</w:t>
            </w:r>
          </w:p>
        </w:tc>
        <w:tc>
          <w:tcPr>
            <w:tcW w:w="1267" w:type="dxa"/>
            <w:tcBorders>
              <w:top w:val="nil"/>
              <w:left w:val="single" w:sz="4" w:space="0" w:color="auto"/>
              <w:bottom w:val="nil"/>
              <w:right w:val="single" w:sz="4" w:space="0" w:color="auto"/>
            </w:tcBorders>
            <w:shd w:val="clear" w:color="auto" w:fill="auto"/>
            <w:vAlign w:val="center"/>
            <w:hideMark/>
          </w:tcPr>
          <w:p w14:paraId="103D75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0DDFC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5,64/0,75</w:t>
            </w:r>
          </w:p>
        </w:tc>
        <w:tc>
          <w:tcPr>
            <w:tcW w:w="1395" w:type="dxa"/>
            <w:tcBorders>
              <w:top w:val="nil"/>
              <w:left w:val="nil"/>
              <w:bottom w:val="single" w:sz="4" w:space="0" w:color="auto"/>
              <w:right w:val="single" w:sz="4" w:space="0" w:color="auto"/>
            </w:tcBorders>
            <w:shd w:val="clear" w:color="000000" w:fill="FFFFFF"/>
            <w:vAlign w:val="center"/>
            <w:hideMark/>
          </w:tcPr>
          <w:p w14:paraId="7F2663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EC52E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5,64/0,75</w:t>
            </w:r>
          </w:p>
        </w:tc>
        <w:tc>
          <w:tcPr>
            <w:tcW w:w="1274" w:type="dxa"/>
            <w:tcBorders>
              <w:top w:val="nil"/>
              <w:left w:val="nil"/>
              <w:bottom w:val="single" w:sz="4" w:space="0" w:color="auto"/>
              <w:right w:val="single" w:sz="4" w:space="0" w:color="auto"/>
            </w:tcBorders>
            <w:shd w:val="clear" w:color="auto" w:fill="auto"/>
            <w:noWrap/>
            <w:vAlign w:val="bottom"/>
            <w:hideMark/>
          </w:tcPr>
          <w:p w14:paraId="6D9B72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753DAD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D2FAE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w:t>
            </w:r>
          </w:p>
        </w:tc>
        <w:tc>
          <w:tcPr>
            <w:tcW w:w="1357" w:type="dxa"/>
            <w:tcBorders>
              <w:top w:val="nil"/>
              <w:left w:val="nil"/>
              <w:bottom w:val="single" w:sz="4" w:space="0" w:color="auto"/>
              <w:right w:val="single" w:sz="4" w:space="0" w:color="auto"/>
            </w:tcBorders>
            <w:shd w:val="clear" w:color="000000" w:fill="FFFFFF"/>
            <w:vAlign w:val="center"/>
            <w:hideMark/>
          </w:tcPr>
          <w:p w14:paraId="7956E5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15ADA3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w:t>
            </w:r>
          </w:p>
        </w:tc>
        <w:tc>
          <w:tcPr>
            <w:tcW w:w="1238" w:type="dxa"/>
            <w:tcBorders>
              <w:top w:val="nil"/>
              <w:left w:val="nil"/>
              <w:bottom w:val="single" w:sz="4" w:space="0" w:color="auto"/>
              <w:right w:val="nil"/>
            </w:tcBorders>
            <w:shd w:val="clear" w:color="000000" w:fill="FFFFFF"/>
            <w:vAlign w:val="center"/>
            <w:hideMark/>
          </w:tcPr>
          <w:p w14:paraId="4158ED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B9C3B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3A8CA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7D7C24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E9CD1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11CD2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16,79/2,23</w:t>
            </w:r>
          </w:p>
        </w:tc>
        <w:tc>
          <w:tcPr>
            <w:tcW w:w="1395" w:type="dxa"/>
            <w:tcBorders>
              <w:top w:val="nil"/>
              <w:left w:val="nil"/>
              <w:bottom w:val="single" w:sz="4" w:space="0" w:color="auto"/>
              <w:right w:val="single" w:sz="4" w:space="0" w:color="auto"/>
            </w:tcBorders>
            <w:shd w:val="clear" w:color="000000" w:fill="FFFFFF"/>
            <w:vAlign w:val="center"/>
            <w:hideMark/>
          </w:tcPr>
          <w:p w14:paraId="49BD52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F15D9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16,79/2,23</w:t>
            </w:r>
          </w:p>
        </w:tc>
        <w:tc>
          <w:tcPr>
            <w:tcW w:w="1274" w:type="dxa"/>
            <w:tcBorders>
              <w:top w:val="nil"/>
              <w:left w:val="nil"/>
              <w:bottom w:val="single" w:sz="4" w:space="0" w:color="auto"/>
              <w:right w:val="single" w:sz="4" w:space="0" w:color="auto"/>
            </w:tcBorders>
            <w:shd w:val="clear" w:color="auto" w:fill="auto"/>
            <w:noWrap/>
            <w:vAlign w:val="bottom"/>
            <w:hideMark/>
          </w:tcPr>
          <w:p w14:paraId="045336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2F387DF" w14:textId="77777777" w:rsidTr="00A90DDA">
        <w:trPr>
          <w:trHeight w:val="1800"/>
          <w:jc w:val="center"/>
        </w:trPr>
        <w:tc>
          <w:tcPr>
            <w:tcW w:w="1710" w:type="dxa"/>
            <w:tcBorders>
              <w:top w:val="nil"/>
              <w:left w:val="single" w:sz="4" w:space="0" w:color="auto"/>
              <w:bottom w:val="nil"/>
              <w:right w:val="single" w:sz="4" w:space="0" w:color="auto"/>
            </w:tcBorders>
            <w:shd w:val="clear" w:color="000000" w:fill="D9D9D9"/>
            <w:vAlign w:val="center"/>
            <w:hideMark/>
          </w:tcPr>
          <w:p w14:paraId="36FF0B1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7158AEB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72349CD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6772D593"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3B785C04"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136EE9B6"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21089FF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62ECBC90"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2F0ABC40"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49E4B83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667C156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414F1C0A"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2C47D938"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B0407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3BA6EA61"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0D7A657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2B92E14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3CD9BF0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0882660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0D9014E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6B7D870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49B2E7F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6F7A04C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371772B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199961C1"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160A1894" w14:textId="77777777" w:rsidTr="00A90DDA">
        <w:trPr>
          <w:trHeight w:val="315"/>
          <w:jc w:val="center"/>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5B65045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4D649D5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27F5696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0CDA4B6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2D8A4E0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2DDF7C0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71A6794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A86827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3548C12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4327343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20BC2A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283861BB"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19B9EC68"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C5DB0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15628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15AF0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w:t>
            </w:r>
          </w:p>
        </w:tc>
        <w:tc>
          <w:tcPr>
            <w:tcW w:w="1238" w:type="dxa"/>
            <w:tcBorders>
              <w:top w:val="single" w:sz="4" w:space="0" w:color="auto"/>
              <w:left w:val="nil"/>
              <w:bottom w:val="single" w:sz="4" w:space="0" w:color="auto"/>
              <w:right w:val="nil"/>
            </w:tcBorders>
            <w:shd w:val="clear" w:color="000000" w:fill="FFFFFF"/>
            <w:vAlign w:val="center"/>
          </w:tcPr>
          <w:p w14:paraId="48BA59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1059/2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00F5D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single" w:sz="4" w:space="0" w:color="auto"/>
            </w:tcBorders>
            <w:shd w:val="clear" w:color="000000" w:fill="FFFFFF"/>
            <w:noWrap/>
            <w:vAlign w:val="center"/>
          </w:tcPr>
          <w:p w14:paraId="58878E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noWrap/>
            <w:vAlign w:val="center"/>
          </w:tcPr>
          <w:p w14:paraId="637E39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0,0457</w:t>
            </w:r>
          </w:p>
        </w:tc>
        <w:tc>
          <w:tcPr>
            <w:tcW w:w="1267" w:type="dxa"/>
            <w:tcBorders>
              <w:top w:val="nil"/>
              <w:left w:val="nil"/>
              <w:bottom w:val="single" w:sz="4" w:space="0" w:color="auto"/>
              <w:right w:val="single" w:sz="4" w:space="0" w:color="auto"/>
            </w:tcBorders>
            <w:shd w:val="clear" w:color="auto" w:fill="auto"/>
            <w:vAlign w:val="center"/>
          </w:tcPr>
          <w:p w14:paraId="7C7DF8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noWrap/>
            <w:vAlign w:val="center"/>
          </w:tcPr>
          <w:p w14:paraId="07B20E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5,39/0,72</w:t>
            </w:r>
          </w:p>
        </w:tc>
        <w:tc>
          <w:tcPr>
            <w:tcW w:w="1395" w:type="dxa"/>
            <w:tcBorders>
              <w:top w:val="nil"/>
              <w:left w:val="nil"/>
              <w:bottom w:val="single" w:sz="4" w:space="0" w:color="auto"/>
              <w:right w:val="single" w:sz="4" w:space="0" w:color="auto"/>
            </w:tcBorders>
            <w:shd w:val="clear" w:color="000000" w:fill="FFFFFF"/>
            <w:vAlign w:val="center"/>
          </w:tcPr>
          <w:p w14:paraId="54D3D4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center"/>
          </w:tcPr>
          <w:p w14:paraId="5D9324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5,39/0,72</w:t>
            </w:r>
          </w:p>
        </w:tc>
        <w:tc>
          <w:tcPr>
            <w:tcW w:w="1274" w:type="dxa"/>
            <w:tcBorders>
              <w:top w:val="nil"/>
              <w:left w:val="nil"/>
              <w:bottom w:val="single" w:sz="4" w:space="0" w:color="auto"/>
              <w:right w:val="single" w:sz="4" w:space="0" w:color="auto"/>
            </w:tcBorders>
            <w:shd w:val="clear" w:color="auto" w:fill="auto"/>
            <w:noWrap/>
            <w:vAlign w:val="bottom"/>
          </w:tcPr>
          <w:p w14:paraId="70E19910" w14:textId="77777777" w:rsidR="00A90DDA" w:rsidRPr="00C869BC" w:rsidRDefault="00A90DDA" w:rsidP="0096084F">
            <w:pPr>
              <w:jc w:val="center"/>
              <w:rPr>
                <w:rFonts w:ascii="Arial" w:eastAsia="Times New Roman" w:hAnsi="Arial" w:cs="Arial"/>
                <w:color w:val="000000"/>
                <w:sz w:val="18"/>
                <w:szCs w:val="18"/>
                <w:lang w:val="en-US"/>
              </w:rPr>
            </w:pPr>
          </w:p>
        </w:tc>
      </w:tr>
      <w:tr w:rsidR="00A90DDA" w:rsidRPr="00C869BC" w14:paraId="750A32AB"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CAF13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385EE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34152B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142.</w:t>
            </w:r>
          </w:p>
        </w:tc>
        <w:tc>
          <w:tcPr>
            <w:tcW w:w="1238" w:type="dxa"/>
            <w:tcBorders>
              <w:top w:val="single" w:sz="4" w:space="0" w:color="auto"/>
              <w:left w:val="nil"/>
              <w:bottom w:val="single" w:sz="4" w:space="0" w:color="auto"/>
              <w:right w:val="nil"/>
            </w:tcBorders>
            <w:shd w:val="clear" w:color="000000" w:fill="FFFFFF"/>
            <w:vAlign w:val="center"/>
          </w:tcPr>
          <w:p w14:paraId="2B24CC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1059/3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DB350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noWrap/>
            <w:vAlign w:val="center"/>
          </w:tcPr>
          <w:p w14:paraId="23356D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center"/>
          </w:tcPr>
          <w:p w14:paraId="53B748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0,0306</w:t>
            </w:r>
          </w:p>
        </w:tc>
        <w:tc>
          <w:tcPr>
            <w:tcW w:w="1267" w:type="dxa"/>
            <w:tcBorders>
              <w:top w:val="nil"/>
              <w:left w:val="nil"/>
              <w:bottom w:val="single" w:sz="4" w:space="0" w:color="auto"/>
              <w:right w:val="single" w:sz="4" w:space="0" w:color="auto"/>
            </w:tcBorders>
            <w:shd w:val="clear" w:color="auto" w:fill="auto"/>
            <w:vAlign w:val="center"/>
          </w:tcPr>
          <w:p w14:paraId="396DF7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center"/>
          </w:tcPr>
          <w:p w14:paraId="4AB784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11,16/1,48</w:t>
            </w:r>
          </w:p>
        </w:tc>
        <w:tc>
          <w:tcPr>
            <w:tcW w:w="1395" w:type="dxa"/>
            <w:tcBorders>
              <w:top w:val="nil"/>
              <w:left w:val="nil"/>
              <w:bottom w:val="single" w:sz="4" w:space="0" w:color="auto"/>
              <w:right w:val="single" w:sz="4" w:space="0" w:color="auto"/>
            </w:tcBorders>
            <w:shd w:val="clear" w:color="000000" w:fill="FFFFFF"/>
            <w:vAlign w:val="center"/>
          </w:tcPr>
          <w:p w14:paraId="7D733F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center"/>
          </w:tcPr>
          <w:p w14:paraId="494F76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11,16/1,48</w:t>
            </w:r>
          </w:p>
        </w:tc>
        <w:tc>
          <w:tcPr>
            <w:tcW w:w="1274" w:type="dxa"/>
            <w:tcBorders>
              <w:top w:val="nil"/>
              <w:left w:val="nil"/>
              <w:bottom w:val="single" w:sz="4" w:space="0" w:color="auto"/>
              <w:right w:val="single" w:sz="4" w:space="0" w:color="auto"/>
            </w:tcBorders>
            <w:shd w:val="clear" w:color="auto" w:fill="auto"/>
            <w:noWrap/>
            <w:vAlign w:val="bottom"/>
          </w:tcPr>
          <w:p w14:paraId="0871139D" w14:textId="77777777" w:rsidR="00A90DDA" w:rsidRPr="00C869BC" w:rsidRDefault="00A90DDA" w:rsidP="0096084F">
            <w:pPr>
              <w:jc w:val="center"/>
              <w:rPr>
                <w:rFonts w:ascii="Arial" w:eastAsia="Times New Roman" w:hAnsi="Arial" w:cs="Arial"/>
                <w:color w:val="000000"/>
                <w:sz w:val="18"/>
                <w:szCs w:val="18"/>
                <w:lang w:val="en-US"/>
              </w:rPr>
            </w:pPr>
          </w:p>
        </w:tc>
      </w:tr>
      <w:tr w:rsidR="00A90DDA" w:rsidRPr="00C869BC" w14:paraId="48BB60DD"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6B2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143</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6A404C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3FCDD9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143</w:t>
            </w:r>
          </w:p>
        </w:tc>
        <w:tc>
          <w:tcPr>
            <w:tcW w:w="1238" w:type="dxa"/>
            <w:tcBorders>
              <w:top w:val="single" w:sz="4" w:space="0" w:color="auto"/>
              <w:left w:val="nil"/>
              <w:bottom w:val="single" w:sz="4" w:space="0" w:color="auto"/>
              <w:right w:val="nil"/>
            </w:tcBorders>
            <w:shd w:val="clear" w:color="000000" w:fill="FFFFFF"/>
            <w:vAlign w:val="center"/>
            <w:hideMark/>
          </w:tcPr>
          <w:p w14:paraId="571C71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2959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424A78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3E084C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0.0978</w:t>
            </w:r>
          </w:p>
        </w:tc>
        <w:tc>
          <w:tcPr>
            <w:tcW w:w="1267" w:type="dxa"/>
            <w:tcBorders>
              <w:top w:val="nil"/>
              <w:left w:val="nil"/>
              <w:bottom w:val="single" w:sz="4" w:space="0" w:color="auto"/>
              <w:right w:val="single" w:sz="4" w:space="0" w:color="auto"/>
            </w:tcBorders>
            <w:shd w:val="clear" w:color="auto" w:fill="auto"/>
            <w:vAlign w:val="center"/>
            <w:hideMark/>
          </w:tcPr>
          <w:p w14:paraId="5F6C8F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62CB79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35.70/4.74</w:t>
            </w:r>
          </w:p>
        </w:tc>
        <w:tc>
          <w:tcPr>
            <w:tcW w:w="1395" w:type="dxa"/>
            <w:tcBorders>
              <w:top w:val="nil"/>
              <w:left w:val="nil"/>
              <w:bottom w:val="single" w:sz="4" w:space="0" w:color="auto"/>
              <w:right w:val="single" w:sz="4" w:space="0" w:color="auto"/>
            </w:tcBorders>
            <w:shd w:val="clear" w:color="000000" w:fill="FFFFFF"/>
            <w:vAlign w:val="center"/>
            <w:hideMark/>
          </w:tcPr>
          <w:p w14:paraId="32FA36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441BD5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35.70/4.74</w:t>
            </w:r>
          </w:p>
        </w:tc>
        <w:tc>
          <w:tcPr>
            <w:tcW w:w="1274" w:type="dxa"/>
            <w:tcBorders>
              <w:top w:val="nil"/>
              <w:left w:val="nil"/>
              <w:bottom w:val="single" w:sz="4" w:space="0" w:color="auto"/>
              <w:right w:val="single" w:sz="4" w:space="0" w:color="auto"/>
            </w:tcBorders>
            <w:shd w:val="clear" w:color="auto" w:fill="auto"/>
            <w:noWrap/>
            <w:vAlign w:val="bottom"/>
            <w:hideMark/>
          </w:tcPr>
          <w:p w14:paraId="7AE546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7601EC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77FE9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w:t>
            </w:r>
          </w:p>
        </w:tc>
        <w:tc>
          <w:tcPr>
            <w:tcW w:w="1357" w:type="dxa"/>
            <w:tcBorders>
              <w:top w:val="nil"/>
              <w:left w:val="nil"/>
              <w:bottom w:val="single" w:sz="4" w:space="0" w:color="auto"/>
              <w:right w:val="single" w:sz="4" w:space="0" w:color="auto"/>
            </w:tcBorders>
            <w:shd w:val="clear" w:color="000000" w:fill="FFFFFF"/>
            <w:vAlign w:val="center"/>
            <w:hideMark/>
          </w:tcPr>
          <w:p w14:paraId="6133B7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1801A8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w:t>
            </w:r>
          </w:p>
        </w:tc>
        <w:tc>
          <w:tcPr>
            <w:tcW w:w="1238" w:type="dxa"/>
            <w:tcBorders>
              <w:top w:val="nil"/>
              <w:left w:val="nil"/>
              <w:bottom w:val="single" w:sz="4" w:space="0" w:color="auto"/>
              <w:right w:val="nil"/>
            </w:tcBorders>
            <w:shd w:val="clear" w:color="000000" w:fill="FFFFFF"/>
            <w:vAlign w:val="center"/>
            <w:hideMark/>
          </w:tcPr>
          <w:p w14:paraId="12A6C3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2AD7D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74A7B2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6080C7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0.0453</w:t>
            </w:r>
          </w:p>
        </w:tc>
        <w:tc>
          <w:tcPr>
            <w:tcW w:w="1267" w:type="dxa"/>
            <w:tcBorders>
              <w:top w:val="nil"/>
              <w:left w:val="nil"/>
              <w:bottom w:val="single" w:sz="4" w:space="0" w:color="auto"/>
              <w:right w:val="single" w:sz="4" w:space="0" w:color="auto"/>
            </w:tcBorders>
            <w:shd w:val="clear" w:color="auto" w:fill="auto"/>
            <w:vAlign w:val="center"/>
            <w:hideMark/>
          </w:tcPr>
          <w:p w14:paraId="4772D8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1BD99D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395" w:type="dxa"/>
            <w:tcBorders>
              <w:top w:val="nil"/>
              <w:left w:val="nil"/>
              <w:bottom w:val="single" w:sz="4" w:space="0" w:color="auto"/>
              <w:right w:val="single" w:sz="4" w:space="0" w:color="auto"/>
            </w:tcBorders>
            <w:shd w:val="clear" w:color="000000" w:fill="FFFFFF"/>
            <w:vAlign w:val="center"/>
            <w:hideMark/>
          </w:tcPr>
          <w:p w14:paraId="066D2D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2574FB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274" w:type="dxa"/>
            <w:tcBorders>
              <w:top w:val="nil"/>
              <w:left w:val="nil"/>
              <w:bottom w:val="single" w:sz="4" w:space="0" w:color="auto"/>
              <w:right w:val="single" w:sz="4" w:space="0" w:color="auto"/>
            </w:tcBorders>
            <w:shd w:val="clear" w:color="auto" w:fill="auto"/>
            <w:noWrap/>
            <w:vAlign w:val="bottom"/>
            <w:hideMark/>
          </w:tcPr>
          <w:p w14:paraId="13E51B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56E6B3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D88ED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w:t>
            </w:r>
          </w:p>
        </w:tc>
        <w:tc>
          <w:tcPr>
            <w:tcW w:w="1357" w:type="dxa"/>
            <w:tcBorders>
              <w:top w:val="nil"/>
              <w:left w:val="nil"/>
              <w:bottom w:val="single" w:sz="4" w:space="0" w:color="auto"/>
              <w:right w:val="single" w:sz="4" w:space="0" w:color="auto"/>
            </w:tcBorders>
            <w:shd w:val="clear" w:color="000000" w:fill="FFFFFF"/>
            <w:vAlign w:val="center"/>
            <w:hideMark/>
          </w:tcPr>
          <w:p w14:paraId="2909D0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788837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w:t>
            </w:r>
          </w:p>
        </w:tc>
        <w:tc>
          <w:tcPr>
            <w:tcW w:w="1238" w:type="dxa"/>
            <w:tcBorders>
              <w:top w:val="nil"/>
              <w:left w:val="nil"/>
              <w:bottom w:val="single" w:sz="4" w:space="0" w:color="auto"/>
              <w:right w:val="nil"/>
            </w:tcBorders>
            <w:shd w:val="clear" w:color="000000" w:fill="FFFFFF"/>
            <w:vAlign w:val="center"/>
            <w:hideMark/>
          </w:tcPr>
          <w:p w14:paraId="1CD508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3B725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42881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10AED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0,1467</w:t>
            </w:r>
          </w:p>
        </w:tc>
        <w:tc>
          <w:tcPr>
            <w:tcW w:w="1267" w:type="dxa"/>
            <w:tcBorders>
              <w:top w:val="nil"/>
              <w:left w:val="nil"/>
              <w:bottom w:val="single" w:sz="4" w:space="0" w:color="auto"/>
              <w:right w:val="single" w:sz="4" w:space="0" w:color="auto"/>
            </w:tcBorders>
            <w:shd w:val="clear" w:color="auto" w:fill="auto"/>
            <w:vAlign w:val="center"/>
            <w:hideMark/>
          </w:tcPr>
          <w:p w14:paraId="4B5393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605302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53,54/7,11</w:t>
            </w:r>
          </w:p>
        </w:tc>
        <w:tc>
          <w:tcPr>
            <w:tcW w:w="1395" w:type="dxa"/>
            <w:tcBorders>
              <w:top w:val="nil"/>
              <w:left w:val="nil"/>
              <w:bottom w:val="single" w:sz="4" w:space="0" w:color="auto"/>
              <w:right w:val="single" w:sz="4" w:space="0" w:color="auto"/>
            </w:tcBorders>
            <w:shd w:val="clear" w:color="000000" w:fill="FFFFFF"/>
            <w:vAlign w:val="center"/>
            <w:hideMark/>
          </w:tcPr>
          <w:p w14:paraId="6BA3C8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0541CD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53,54/7,11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87902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067669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813DB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w:t>
            </w:r>
          </w:p>
        </w:tc>
        <w:tc>
          <w:tcPr>
            <w:tcW w:w="1357" w:type="dxa"/>
            <w:tcBorders>
              <w:top w:val="nil"/>
              <w:left w:val="nil"/>
              <w:bottom w:val="single" w:sz="4" w:space="0" w:color="auto"/>
              <w:right w:val="single" w:sz="4" w:space="0" w:color="auto"/>
            </w:tcBorders>
            <w:shd w:val="clear" w:color="000000" w:fill="FFFFFF"/>
            <w:vAlign w:val="center"/>
            <w:hideMark/>
          </w:tcPr>
          <w:p w14:paraId="0CDA57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2F49D1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w:t>
            </w:r>
          </w:p>
        </w:tc>
        <w:tc>
          <w:tcPr>
            <w:tcW w:w="1238" w:type="dxa"/>
            <w:tcBorders>
              <w:top w:val="nil"/>
              <w:left w:val="nil"/>
              <w:bottom w:val="single" w:sz="4" w:space="0" w:color="auto"/>
              <w:right w:val="nil"/>
            </w:tcBorders>
            <w:shd w:val="clear" w:color="000000" w:fill="FFFFFF"/>
            <w:vAlign w:val="center"/>
            <w:hideMark/>
          </w:tcPr>
          <w:p w14:paraId="3DF913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77D13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346E8B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nil"/>
            </w:tcBorders>
            <w:shd w:val="clear" w:color="auto" w:fill="auto"/>
            <w:vAlign w:val="center"/>
            <w:hideMark/>
          </w:tcPr>
          <w:p w14:paraId="0FE98A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0,0665</w:t>
            </w:r>
          </w:p>
        </w:tc>
        <w:tc>
          <w:tcPr>
            <w:tcW w:w="1267" w:type="dxa"/>
            <w:tcBorders>
              <w:top w:val="nil"/>
              <w:left w:val="single" w:sz="4" w:space="0" w:color="auto"/>
              <w:bottom w:val="nil"/>
              <w:right w:val="single" w:sz="4" w:space="0" w:color="auto"/>
            </w:tcBorders>
            <w:shd w:val="clear" w:color="auto" w:fill="auto"/>
            <w:vAlign w:val="center"/>
            <w:hideMark/>
          </w:tcPr>
          <w:p w14:paraId="0D745A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43C570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24,27/3,22</w:t>
            </w:r>
          </w:p>
        </w:tc>
        <w:tc>
          <w:tcPr>
            <w:tcW w:w="1395" w:type="dxa"/>
            <w:tcBorders>
              <w:top w:val="nil"/>
              <w:left w:val="nil"/>
              <w:bottom w:val="single" w:sz="4" w:space="0" w:color="auto"/>
              <w:right w:val="single" w:sz="4" w:space="0" w:color="auto"/>
            </w:tcBorders>
            <w:shd w:val="clear" w:color="000000" w:fill="FFFFFF"/>
            <w:vAlign w:val="center"/>
            <w:hideMark/>
          </w:tcPr>
          <w:p w14:paraId="0869CC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5DCA4E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24,27/3,22</w:t>
            </w:r>
          </w:p>
        </w:tc>
        <w:tc>
          <w:tcPr>
            <w:tcW w:w="1274" w:type="dxa"/>
            <w:tcBorders>
              <w:top w:val="nil"/>
              <w:left w:val="nil"/>
              <w:bottom w:val="single" w:sz="4" w:space="0" w:color="auto"/>
              <w:right w:val="single" w:sz="4" w:space="0" w:color="auto"/>
            </w:tcBorders>
            <w:shd w:val="clear" w:color="auto" w:fill="auto"/>
            <w:noWrap/>
            <w:vAlign w:val="bottom"/>
            <w:hideMark/>
          </w:tcPr>
          <w:p w14:paraId="353B56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E732B7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9D80D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w:t>
            </w:r>
          </w:p>
        </w:tc>
        <w:tc>
          <w:tcPr>
            <w:tcW w:w="1357" w:type="dxa"/>
            <w:tcBorders>
              <w:top w:val="nil"/>
              <w:left w:val="nil"/>
              <w:bottom w:val="single" w:sz="4" w:space="0" w:color="auto"/>
              <w:right w:val="single" w:sz="4" w:space="0" w:color="auto"/>
            </w:tcBorders>
            <w:shd w:val="clear" w:color="000000" w:fill="FFFFFF"/>
            <w:vAlign w:val="center"/>
            <w:hideMark/>
          </w:tcPr>
          <w:p w14:paraId="509DA0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4A1A26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w:t>
            </w:r>
          </w:p>
        </w:tc>
        <w:tc>
          <w:tcPr>
            <w:tcW w:w="1238" w:type="dxa"/>
            <w:tcBorders>
              <w:top w:val="nil"/>
              <w:left w:val="nil"/>
              <w:bottom w:val="single" w:sz="4" w:space="0" w:color="auto"/>
              <w:right w:val="nil"/>
            </w:tcBorders>
            <w:shd w:val="clear" w:color="000000" w:fill="FFFFFF"/>
            <w:vAlign w:val="center"/>
            <w:hideMark/>
          </w:tcPr>
          <w:p w14:paraId="68354F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0432B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BE72C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E9D54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0,4197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4BC00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B60D6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141,01/18,72</w:t>
            </w:r>
          </w:p>
        </w:tc>
        <w:tc>
          <w:tcPr>
            <w:tcW w:w="1395" w:type="dxa"/>
            <w:tcBorders>
              <w:top w:val="nil"/>
              <w:left w:val="nil"/>
              <w:bottom w:val="single" w:sz="4" w:space="0" w:color="auto"/>
              <w:right w:val="single" w:sz="4" w:space="0" w:color="auto"/>
            </w:tcBorders>
            <w:shd w:val="clear" w:color="000000" w:fill="FFFFFF"/>
            <w:vAlign w:val="center"/>
            <w:hideMark/>
          </w:tcPr>
          <w:p w14:paraId="3D19B5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E4ED7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141,01/18,72</w:t>
            </w:r>
          </w:p>
        </w:tc>
        <w:tc>
          <w:tcPr>
            <w:tcW w:w="1274" w:type="dxa"/>
            <w:tcBorders>
              <w:top w:val="nil"/>
              <w:left w:val="nil"/>
              <w:bottom w:val="single" w:sz="4" w:space="0" w:color="auto"/>
              <w:right w:val="single" w:sz="4" w:space="0" w:color="auto"/>
            </w:tcBorders>
            <w:shd w:val="clear" w:color="auto" w:fill="auto"/>
            <w:noWrap/>
            <w:vAlign w:val="bottom"/>
            <w:hideMark/>
          </w:tcPr>
          <w:p w14:paraId="51B882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0FCC32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3581C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w:t>
            </w:r>
          </w:p>
        </w:tc>
        <w:tc>
          <w:tcPr>
            <w:tcW w:w="1357" w:type="dxa"/>
            <w:tcBorders>
              <w:top w:val="nil"/>
              <w:left w:val="nil"/>
              <w:bottom w:val="single" w:sz="4" w:space="0" w:color="auto"/>
              <w:right w:val="single" w:sz="4" w:space="0" w:color="auto"/>
            </w:tcBorders>
            <w:shd w:val="clear" w:color="000000" w:fill="FFFFFF"/>
            <w:vAlign w:val="center"/>
            <w:hideMark/>
          </w:tcPr>
          <w:p w14:paraId="3652B5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1E0AF1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w:t>
            </w:r>
          </w:p>
        </w:tc>
        <w:tc>
          <w:tcPr>
            <w:tcW w:w="1238" w:type="dxa"/>
            <w:tcBorders>
              <w:top w:val="nil"/>
              <w:left w:val="nil"/>
              <w:bottom w:val="single" w:sz="4" w:space="0" w:color="auto"/>
              <w:right w:val="nil"/>
            </w:tcBorders>
            <w:shd w:val="clear" w:color="000000" w:fill="FFFFFF"/>
            <w:vAlign w:val="center"/>
            <w:hideMark/>
          </w:tcPr>
          <w:p w14:paraId="24DDE1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150/7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F148D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27543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67B071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0,0374</w:t>
            </w:r>
          </w:p>
        </w:tc>
        <w:tc>
          <w:tcPr>
            <w:tcW w:w="1267" w:type="dxa"/>
            <w:tcBorders>
              <w:top w:val="nil"/>
              <w:left w:val="single" w:sz="4" w:space="0" w:color="auto"/>
              <w:bottom w:val="nil"/>
              <w:right w:val="single" w:sz="4" w:space="0" w:color="auto"/>
            </w:tcBorders>
            <w:shd w:val="clear" w:color="auto" w:fill="auto"/>
            <w:vAlign w:val="center"/>
            <w:hideMark/>
          </w:tcPr>
          <w:p w14:paraId="77121C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0CE7DB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12,56/1,67</w:t>
            </w:r>
          </w:p>
        </w:tc>
        <w:tc>
          <w:tcPr>
            <w:tcW w:w="1395" w:type="dxa"/>
            <w:tcBorders>
              <w:top w:val="nil"/>
              <w:left w:val="nil"/>
              <w:bottom w:val="single" w:sz="4" w:space="0" w:color="auto"/>
              <w:right w:val="single" w:sz="4" w:space="0" w:color="auto"/>
            </w:tcBorders>
            <w:shd w:val="clear" w:color="000000" w:fill="FFFFFF"/>
            <w:vAlign w:val="center"/>
            <w:hideMark/>
          </w:tcPr>
          <w:p w14:paraId="35CF82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74DF49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12,56/1,67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51711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0A9380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BD763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w:t>
            </w:r>
          </w:p>
        </w:tc>
        <w:tc>
          <w:tcPr>
            <w:tcW w:w="1357" w:type="dxa"/>
            <w:tcBorders>
              <w:top w:val="nil"/>
              <w:left w:val="nil"/>
              <w:bottom w:val="single" w:sz="4" w:space="0" w:color="auto"/>
              <w:right w:val="single" w:sz="4" w:space="0" w:color="auto"/>
            </w:tcBorders>
            <w:shd w:val="clear" w:color="000000" w:fill="FFFFFF"/>
            <w:vAlign w:val="center"/>
            <w:hideMark/>
          </w:tcPr>
          <w:p w14:paraId="612103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4A8CD9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w:t>
            </w:r>
          </w:p>
        </w:tc>
        <w:tc>
          <w:tcPr>
            <w:tcW w:w="1238" w:type="dxa"/>
            <w:tcBorders>
              <w:top w:val="nil"/>
              <w:left w:val="nil"/>
              <w:bottom w:val="single" w:sz="4" w:space="0" w:color="auto"/>
              <w:right w:val="nil"/>
            </w:tcBorders>
            <w:shd w:val="clear" w:color="000000" w:fill="FFFFFF"/>
            <w:vAlign w:val="center"/>
            <w:hideMark/>
          </w:tcPr>
          <w:p w14:paraId="188364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3AA87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4023E5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3C1B7C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0,1985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596AB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004348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66,69/8,85</w:t>
            </w:r>
          </w:p>
        </w:tc>
        <w:tc>
          <w:tcPr>
            <w:tcW w:w="1395" w:type="dxa"/>
            <w:tcBorders>
              <w:top w:val="nil"/>
              <w:left w:val="nil"/>
              <w:bottom w:val="single" w:sz="4" w:space="0" w:color="auto"/>
              <w:right w:val="single" w:sz="4" w:space="0" w:color="auto"/>
            </w:tcBorders>
            <w:shd w:val="clear" w:color="000000" w:fill="FFFFFF"/>
            <w:vAlign w:val="center"/>
            <w:hideMark/>
          </w:tcPr>
          <w:p w14:paraId="304B0B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49FE48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66,69/8,85</w:t>
            </w:r>
          </w:p>
        </w:tc>
        <w:tc>
          <w:tcPr>
            <w:tcW w:w="1274" w:type="dxa"/>
            <w:tcBorders>
              <w:top w:val="nil"/>
              <w:left w:val="nil"/>
              <w:bottom w:val="single" w:sz="4" w:space="0" w:color="auto"/>
              <w:right w:val="single" w:sz="4" w:space="0" w:color="auto"/>
            </w:tcBorders>
            <w:shd w:val="clear" w:color="auto" w:fill="auto"/>
            <w:noWrap/>
            <w:vAlign w:val="bottom"/>
            <w:hideMark/>
          </w:tcPr>
          <w:p w14:paraId="3B34B8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F8518F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6D6F2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150.</w:t>
            </w:r>
          </w:p>
        </w:tc>
        <w:tc>
          <w:tcPr>
            <w:tcW w:w="1357" w:type="dxa"/>
            <w:tcBorders>
              <w:top w:val="nil"/>
              <w:left w:val="nil"/>
              <w:bottom w:val="single" w:sz="4" w:space="0" w:color="auto"/>
              <w:right w:val="single" w:sz="4" w:space="0" w:color="auto"/>
            </w:tcBorders>
            <w:shd w:val="clear" w:color="000000" w:fill="FFFFFF"/>
            <w:vAlign w:val="center"/>
            <w:hideMark/>
          </w:tcPr>
          <w:p w14:paraId="1F240A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44A928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150.</w:t>
            </w:r>
          </w:p>
        </w:tc>
        <w:tc>
          <w:tcPr>
            <w:tcW w:w="1238" w:type="dxa"/>
            <w:tcBorders>
              <w:top w:val="nil"/>
              <w:left w:val="nil"/>
              <w:bottom w:val="single" w:sz="4" w:space="0" w:color="auto"/>
              <w:right w:val="nil"/>
            </w:tcBorders>
            <w:shd w:val="clear" w:color="000000" w:fill="FFFFFF"/>
            <w:vAlign w:val="center"/>
            <w:hideMark/>
          </w:tcPr>
          <w:p w14:paraId="287D60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CE099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F6D07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14D066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0,1798</w:t>
            </w:r>
          </w:p>
        </w:tc>
        <w:tc>
          <w:tcPr>
            <w:tcW w:w="1267" w:type="dxa"/>
            <w:tcBorders>
              <w:top w:val="nil"/>
              <w:left w:val="nil"/>
              <w:bottom w:val="single" w:sz="4" w:space="0" w:color="auto"/>
              <w:right w:val="single" w:sz="4" w:space="0" w:color="auto"/>
            </w:tcBorders>
            <w:shd w:val="clear" w:color="auto" w:fill="auto"/>
            <w:vAlign w:val="center"/>
            <w:hideMark/>
          </w:tcPr>
          <w:p w14:paraId="19F893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703A3B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395" w:type="dxa"/>
            <w:tcBorders>
              <w:top w:val="nil"/>
              <w:left w:val="nil"/>
              <w:bottom w:val="single" w:sz="4" w:space="0" w:color="auto"/>
              <w:right w:val="single" w:sz="4" w:space="0" w:color="auto"/>
            </w:tcBorders>
            <w:shd w:val="clear" w:color="000000" w:fill="FFFFFF"/>
            <w:vAlign w:val="center"/>
            <w:hideMark/>
          </w:tcPr>
          <w:p w14:paraId="050349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6A2000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274" w:type="dxa"/>
            <w:tcBorders>
              <w:top w:val="nil"/>
              <w:left w:val="nil"/>
              <w:bottom w:val="single" w:sz="4" w:space="0" w:color="auto"/>
              <w:right w:val="single" w:sz="4" w:space="0" w:color="auto"/>
            </w:tcBorders>
            <w:shd w:val="clear" w:color="auto" w:fill="auto"/>
            <w:noWrap/>
            <w:vAlign w:val="bottom"/>
            <w:hideMark/>
          </w:tcPr>
          <w:p w14:paraId="68D0DB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0C8F34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01C28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w:t>
            </w:r>
          </w:p>
        </w:tc>
        <w:tc>
          <w:tcPr>
            <w:tcW w:w="1357" w:type="dxa"/>
            <w:tcBorders>
              <w:top w:val="nil"/>
              <w:left w:val="nil"/>
              <w:bottom w:val="single" w:sz="4" w:space="0" w:color="auto"/>
              <w:right w:val="single" w:sz="4" w:space="0" w:color="auto"/>
            </w:tcBorders>
            <w:shd w:val="clear" w:color="000000" w:fill="FFFFFF"/>
            <w:vAlign w:val="center"/>
            <w:hideMark/>
          </w:tcPr>
          <w:p w14:paraId="735BF5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29DF65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w:t>
            </w:r>
          </w:p>
        </w:tc>
        <w:tc>
          <w:tcPr>
            <w:tcW w:w="1238" w:type="dxa"/>
            <w:tcBorders>
              <w:top w:val="nil"/>
              <w:left w:val="nil"/>
              <w:bottom w:val="single" w:sz="4" w:space="0" w:color="auto"/>
              <w:right w:val="nil"/>
            </w:tcBorders>
            <w:shd w:val="clear" w:color="000000" w:fill="FFFFFF"/>
            <w:vAlign w:val="center"/>
            <w:hideMark/>
          </w:tcPr>
          <w:p w14:paraId="7A4376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91DF7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DB4BA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795B73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0,3424</w:t>
            </w:r>
          </w:p>
        </w:tc>
        <w:tc>
          <w:tcPr>
            <w:tcW w:w="1267" w:type="dxa"/>
            <w:tcBorders>
              <w:top w:val="nil"/>
              <w:left w:val="nil"/>
              <w:bottom w:val="single" w:sz="4" w:space="0" w:color="auto"/>
              <w:right w:val="single" w:sz="4" w:space="0" w:color="auto"/>
            </w:tcBorders>
            <w:shd w:val="clear" w:color="auto" w:fill="auto"/>
            <w:vAlign w:val="center"/>
            <w:hideMark/>
          </w:tcPr>
          <w:p w14:paraId="4459FF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4BBB52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115,04/15,27</w:t>
            </w:r>
          </w:p>
        </w:tc>
        <w:tc>
          <w:tcPr>
            <w:tcW w:w="1395" w:type="dxa"/>
            <w:tcBorders>
              <w:top w:val="nil"/>
              <w:left w:val="nil"/>
              <w:bottom w:val="single" w:sz="4" w:space="0" w:color="auto"/>
              <w:right w:val="single" w:sz="4" w:space="0" w:color="auto"/>
            </w:tcBorders>
            <w:shd w:val="clear" w:color="000000" w:fill="FFFFFF"/>
            <w:vAlign w:val="center"/>
            <w:hideMark/>
          </w:tcPr>
          <w:p w14:paraId="6C47B6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16390C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115,04/15,27</w:t>
            </w:r>
          </w:p>
        </w:tc>
        <w:tc>
          <w:tcPr>
            <w:tcW w:w="1274" w:type="dxa"/>
            <w:tcBorders>
              <w:top w:val="nil"/>
              <w:left w:val="nil"/>
              <w:bottom w:val="single" w:sz="4" w:space="0" w:color="auto"/>
              <w:right w:val="single" w:sz="4" w:space="0" w:color="auto"/>
            </w:tcBorders>
            <w:shd w:val="clear" w:color="auto" w:fill="auto"/>
            <w:noWrap/>
            <w:vAlign w:val="bottom"/>
            <w:hideMark/>
          </w:tcPr>
          <w:p w14:paraId="25A187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79E644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8297D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152.</w:t>
            </w:r>
          </w:p>
        </w:tc>
        <w:tc>
          <w:tcPr>
            <w:tcW w:w="1357" w:type="dxa"/>
            <w:tcBorders>
              <w:top w:val="nil"/>
              <w:left w:val="nil"/>
              <w:bottom w:val="single" w:sz="4" w:space="0" w:color="auto"/>
              <w:right w:val="single" w:sz="4" w:space="0" w:color="auto"/>
            </w:tcBorders>
            <w:shd w:val="clear" w:color="000000" w:fill="FFFFFF"/>
            <w:vAlign w:val="center"/>
            <w:hideMark/>
          </w:tcPr>
          <w:p w14:paraId="6ABE87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2A5C95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152.</w:t>
            </w:r>
          </w:p>
        </w:tc>
        <w:tc>
          <w:tcPr>
            <w:tcW w:w="1238" w:type="dxa"/>
            <w:tcBorders>
              <w:top w:val="nil"/>
              <w:left w:val="nil"/>
              <w:bottom w:val="single" w:sz="4" w:space="0" w:color="auto"/>
              <w:right w:val="nil"/>
            </w:tcBorders>
            <w:shd w:val="clear" w:color="000000" w:fill="FFFFFF"/>
            <w:vAlign w:val="center"/>
            <w:hideMark/>
          </w:tcPr>
          <w:p w14:paraId="3CF102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EBCC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650DAD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58D3C9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0,1683</w:t>
            </w:r>
          </w:p>
        </w:tc>
        <w:tc>
          <w:tcPr>
            <w:tcW w:w="1267" w:type="dxa"/>
            <w:tcBorders>
              <w:top w:val="nil"/>
              <w:left w:val="single" w:sz="4" w:space="0" w:color="auto"/>
              <w:bottom w:val="nil"/>
              <w:right w:val="single" w:sz="4" w:space="0" w:color="auto"/>
            </w:tcBorders>
            <w:shd w:val="clear" w:color="auto" w:fill="auto"/>
            <w:vAlign w:val="center"/>
            <w:hideMark/>
          </w:tcPr>
          <w:p w14:paraId="4FDF97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5A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56,54/7,50</w:t>
            </w:r>
          </w:p>
        </w:tc>
        <w:tc>
          <w:tcPr>
            <w:tcW w:w="1395" w:type="dxa"/>
            <w:tcBorders>
              <w:top w:val="nil"/>
              <w:left w:val="nil"/>
              <w:bottom w:val="single" w:sz="4" w:space="0" w:color="auto"/>
              <w:right w:val="single" w:sz="4" w:space="0" w:color="auto"/>
            </w:tcBorders>
            <w:shd w:val="clear" w:color="000000" w:fill="FFFFFF"/>
            <w:vAlign w:val="center"/>
            <w:hideMark/>
          </w:tcPr>
          <w:p w14:paraId="1410BC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10E6B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56,54/7,50</w:t>
            </w:r>
          </w:p>
        </w:tc>
        <w:tc>
          <w:tcPr>
            <w:tcW w:w="1274" w:type="dxa"/>
            <w:tcBorders>
              <w:top w:val="nil"/>
              <w:left w:val="nil"/>
              <w:bottom w:val="single" w:sz="4" w:space="0" w:color="auto"/>
              <w:right w:val="single" w:sz="4" w:space="0" w:color="auto"/>
            </w:tcBorders>
            <w:shd w:val="clear" w:color="auto" w:fill="auto"/>
            <w:noWrap/>
            <w:vAlign w:val="bottom"/>
            <w:hideMark/>
          </w:tcPr>
          <w:p w14:paraId="013CE1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07DFD88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27AF5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w:t>
            </w:r>
          </w:p>
        </w:tc>
        <w:tc>
          <w:tcPr>
            <w:tcW w:w="1357" w:type="dxa"/>
            <w:tcBorders>
              <w:top w:val="nil"/>
              <w:left w:val="nil"/>
              <w:bottom w:val="single" w:sz="4" w:space="0" w:color="auto"/>
              <w:right w:val="single" w:sz="4" w:space="0" w:color="auto"/>
            </w:tcBorders>
            <w:shd w:val="clear" w:color="000000" w:fill="FFFFFF"/>
            <w:vAlign w:val="center"/>
            <w:hideMark/>
          </w:tcPr>
          <w:p w14:paraId="3216FA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36849C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w:t>
            </w:r>
          </w:p>
        </w:tc>
        <w:tc>
          <w:tcPr>
            <w:tcW w:w="1238" w:type="dxa"/>
            <w:tcBorders>
              <w:top w:val="nil"/>
              <w:left w:val="nil"/>
              <w:bottom w:val="single" w:sz="4" w:space="0" w:color="auto"/>
              <w:right w:val="nil"/>
            </w:tcBorders>
            <w:shd w:val="clear" w:color="000000" w:fill="FFFFFF"/>
            <w:vAlign w:val="center"/>
            <w:hideMark/>
          </w:tcPr>
          <w:p w14:paraId="1861C6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A0A7B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7F22FA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BE58C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0,1381</w:t>
            </w:r>
          </w:p>
        </w:tc>
        <w:tc>
          <w:tcPr>
            <w:tcW w:w="1267" w:type="dxa"/>
            <w:tcBorders>
              <w:top w:val="single" w:sz="4" w:space="0" w:color="auto"/>
              <w:left w:val="nil"/>
              <w:bottom w:val="nil"/>
              <w:right w:val="single" w:sz="4" w:space="0" w:color="auto"/>
            </w:tcBorders>
            <w:shd w:val="clear" w:color="auto" w:fill="auto"/>
            <w:vAlign w:val="center"/>
            <w:hideMark/>
          </w:tcPr>
          <w:p w14:paraId="305B8F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439924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46,40/6,16</w:t>
            </w:r>
          </w:p>
        </w:tc>
        <w:tc>
          <w:tcPr>
            <w:tcW w:w="1395" w:type="dxa"/>
            <w:tcBorders>
              <w:top w:val="nil"/>
              <w:left w:val="nil"/>
              <w:bottom w:val="single" w:sz="4" w:space="0" w:color="auto"/>
              <w:right w:val="single" w:sz="4" w:space="0" w:color="auto"/>
            </w:tcBorders>
            <w:shd w:val="clear" w:color="000000" w:fill="FFFFFF"/>
            <w:vAlign w:val="center"/>
            <w:hideMark/>
          </w:tcPr>
          <w:p w14:paraId="6511AB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71DB39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46,40/6,16</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0240B8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153932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18194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w:t>
            </w:r>
          </w:p>
        </w:tc>
        <w:tc>
          <w:tcPr>
            <w:tcW w:w="1357" w:type="dxa"/>
            <w:tcBorders>
              <w:top w:val="nil"/>
              <w:left w:val="nil"/>
              <w:bottom w:val="single" w:sz="4" w:space="0" w:color="auto"/>
              <w:right w:val="single" w:sz="4" w:space="0" w:color="auto"/>
            </w:tcBorders>
            <w:shd w:val="clear" w:color="000000" w:fill="FFFFFF"/>
            <w:vAlign w:val="center"/>
            <w:hideMark/>
          </w:tcPr>
          <w:p w14:paraId="531970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11F471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w:t>
            </w:r>
          </w:p>
        </w:tc>
        <w:tc>
          <w:tcPr>
            <w:tcW w:w="1238" w:type="dxa"/>
            <w:tcBorders>
              <w:top w:val="nil"/>
              <w:left w:val="nil"/>
              <w:bottom w:val="single" w:sz="4" w:space="0" w:color="auto"/>
              <w:right w:val="nil"/>
            </w:tcBorders>
            <w:shd w:val="clear" w:color="000000" w:fill="FFFFFF"/>
            <w:vAlign w:val="center"/>
            <w:hideMark/>
          </w:tcPr>
          <w:p w14:paraId="69BCA5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5305A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B04E6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nil"/>
              <w:right w:val="single" w:sz="4" w:space="0" w:color="auto"/>
            </w:tcBorders>
            <w:shd w:val="clear" w:color="auto" w:fill="auto"/>
            <w:vAlign w:val="center"/>
            <w:hideMark/>
          </w:tcPr>
          <w:p w14:paraId="760710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0,0439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68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390ED8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14,75/1,96</w:t>
            </w:r>
          </w:p>
        </w:tc>
        <w:tc>
          <w:tcPr>
            <w:tcW w:w="1395" w:type="dxa"/>
            <w:tcBorders>
              <w:top w:val="nil"/>
              <w:left w:val="nil"/>
              <w:bottom w:val="single" w:sz="4" w:space="0" w:color="auto"/>
              <w:right w:val="single" w:sz="4" w:space="0" w:color="auto"/>
            </w:tcBorders>
            <w:shd w:val="clear" w:color="000000" w:fill="FFFFFF"/>
            <w:vAlign w:val="center"/>
            <w:hideMark/>
          </w:tcPr>
          <w:p w14:paraId="098D44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0B9A76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14,75/1,96</w:t>
            </w:r>
          </w:p>
        </w:tc>
        <w:tc>
          <w:tcPr>
            <w:tcW w:w="1274" w:type="dxa"/>
            <w:tcBorders>
              <w:top w:val="nil"/>
              <w:left w:val="nil"/>
              <w:bottom w:val="single" w:sz="4" w:space="0" w:color="auto"/>
              <w:right w:val="single" w:sz="4" w:space="0" w:color="auto"/>
            </w:tcBorders>
            <w:shd w:val="clear" w:color="auto" w:fill="auto"/>
            <w:noWrap/>
            <w:vAlign w:val="bottom"/>
            <w:hideMark/>
          </w:tcPr>
          <w:p w14:paraId="3FCC07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4677105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E40C6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155.</w:t>
            </w:r>
          </w:p>
        </w:tc>
        <w:tc>
          <w:tcPr>
            <w:tcW w:w="1357" w:type="dxa"/>
            <w:tcBorders>
              <w:top w:val="nil"/>
              <w:left w:val="nil"/>
              <w:bottom w:val="single" w:sz="4" w:space="0" w:color="auto"/>
              <w:right w:val="single" w:sz="4" w:space="0" w:color="auto"/>
            </w:tcBorders>
            <w:shd w:val="clear" w:color="000000" w:fill="FFFFFF"/>
            <w:vAlign w:val="center"/>
            <w:hideMark/>
          </w:tcPr>
          <w:p w14:paraId="2600E2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0AF698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155.</w:t>
            </w:r>
          </w:p>
        </w:tc>
        <w:tc>
          <w:tcPr>
            <w:tcW w:w="1238" w:type="dxa"/>
            <w:tcBorders>
              <w:top w:val="nil"/>
              <w:left w:val="nil"/>
              <w:bottom w:val="single" w:sz="4" w:space="0" w:color="auto"/>
              <w:right w:val="nil"/>
            </w:tcBorders>
            <w:shd w:val="clear" w:color="000000" w:fill="FFFFFF"/>
            <w:vAlign w:val="center"/>
            <w:hideMark/>
          </w:tcPr>
          <w:p w14:paraId="313C18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987E8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DF2C8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05F8AE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0,1834</w:t>
            </w:r>
          </w:p>
        </w:tc>
        <w:tc>
          <w:tcPr>
            <w:tcW w:w="1267" w:type="dxa"/>
            <w:tcBorders>
              <w:top w:val="nil"/>
              <w:left w:val="single" w:sz="4" w:space="0" w:color="auto"/>
              <w:bottom w:val="nil"/>
              <w:right w:val="single" w:sz="4" w:space="0" w:color="auto"/>
            </w:tcBorders>
            <w:shd w:val="clear" w:color="auto" w:fill="auto"/>
            <w:vAlign w:val="center"/>
            <w:hideMark/>
          </w:tcPr>
          <w:p w14:paraId="305570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58CB48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61,62/8,18</w:t>
            </w:r>
          </w:p>
        </w:tc>
        <w:tc>
          <w:tcPr>
            <w:tcW w:w="1395" w:type="dxa"/>
            <w:tcBorders>
              <w:top w:val="nil"/>
              <w:left w:val="nil"/>
              <w:bottom w:val="single" w:sz="4" w:space="0" w:color="auto"/>
              <w:right w:val="single" w:sz="4" w:space="0" w:color="auto"/>
            </w:tcBorders>
            <w:shd w:val="clear" w:color="000000" w:fill="FFFFFF"/>
            <w:vAlign w:val="center"/>
            <w:hideMark/>
          </w:tcPr>
          <w:p w14:paraId="099921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52A042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61,62/8,18</w:t>
            </w:r>
          </w:p>
        </w:tc>
        <w:tc>
          <w:tcPr>
            <w:tcW w:w="1274" w:type="dxa"/>
            <w:tcBorders>
              <w:top w:val="nil"/>
              <w:left w:val="nil"/>
              <w:bottom w:val="single" w:sz="4" w:space="0" w:color="auto"/>
              <w:right w:val="single" w:sz="4" w:space="0" w:color="auto"/>
            </w:tcBorders>
            <w:shd w:val="clear" w:color="auto" w:fill="auto"/>
            <w:noWrap/>
            <w:vAlign w:val="bottom"/>
            <w:hideMark/>
          </w:tcPr>
          <w:p w14:paraId="693237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00F113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0B9D3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156.</w:t>
            </w:r>
          </w:p>
        </w:tc>
        <w:tc>
          <w:tcPr>
            <w:tcW w:w="1357" w:type="dxa"/>
            <w:tcBorders>
              <w:top w:val="nil"/>
              <w:left w:val="nil"/>
              <w:bottom w:val="single" w:sz="4" w:space="0" w:color="auto"/>
              <w:right w:val="single" w:sz="4" w:space="0" w:color="auto"/>
            </w:tcBorders>
            <w:shd w:val="clear" w:color="000000" w:fill="FFFFFF"/>
            <w:vAlign w:val="center"/>
            <w:hideMark/>
          </w:tcPr>
          <w:p w14:paraId="53F030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408BD6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156.</w:t>
            </w:r>
          </w:p>
        </w:tc>
        <w:tc>
          <w:tcPr>
            <w:tcW w:w="1238" w:type="dxa"/>
            <w:tcBorders>
              <w:top w:val="nil"/>
              <w:left w:val="nil"/>
              <w:bottom w:val="single" w:sz="4" w:space="0" w:color="auto"/>
              <w:right w:val="nil"/>
            </w:tcBorders>
            <w:shd w:val="clear" w:color="000000" w:fill="FFFFFF"/>
            <w:vAlign w:val="center"/>
            <w:hideMark/>
          </w:tcPr>
          <w:p w14:paraId="4FA90E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3A03B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5165B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55B8E0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0,0317</w:t>
            </w:r>
          </w:p>
        </w:tc>
        <w:tc>
          <w:tcPr>
            <w:tcW w:w="1267" w:type="dxa"/>
            <w:tcBorders>
              <w:top w:val="single" w:sz="4" w:space="0" w:color="auto"/>
              <w:left w:val="nil"/>
              <w:bottom w:val="nil"/>
              <w:right w:val="single" w:sz="4" w:space="0" w:color="auto"/>
            </w:tcBorders>
            <w:shd w:val="clear" w:color="auto" w:fill="auto"/>
            <w:vAlign w:val="center"/>
            <w:hideMark/>
          </w:tcPr>
          <w:p w14:paraId="308B63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6E7BD7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10,65/1,41</w:t>
            </w:r>
          </w:p>
        </w:tc>
        <w:tc>
          <w:tcPr>
            <w:tcW w:w="1395" w:type="dxa"/>
            <w:tcBorders>
              <w:top w:val="nil"/>
              <w:left w:val="nil"/>
              <w:bottom w:val="single" w:sz="4" w:space="0" w:color="auto"/>
              <w:right w:val="single" w:sz="4" w:space="0" w:color="auto"/>
            </w:tcBorders>
            <w:shd w:val="clear" w:color="000000" w:fill="FFFFFF"/>
            <w:vAlign w:val="center"/>
            <w:hideMark/>
          </w:tcPr>
          <w:p w14:paraId="200B6D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1828A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10,65/1,41</w:t>
            </w:r>
          </w:p>
        </w:tc>
        <w:tc>
          <w:tcPr>
            <w:tcW w:w="1274" w:type="dxa"/>
            <w:tcBorders>
              <w:top w:val="nil"/>
              <w:left w:val="nil"/>
              <w:bottom w:val="single" w:sz="4" w:space="0" w:color="auto"/>
              <w:right w:val="single" w:sz="4" w:space="0" w:color="auto"/>
            </w:tcBorders>
            <w:shd w:val="clear" w:color="auto" w:fill="auto"/>
            <w:noWrap/>
            <w:vAlign w:val="bottom"/>
            <w:hideMark/>
          </w:tcPr>
          <w:p w14:paraId="37FDD6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C12304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D13FE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w:t>
            </w:r>
          </w:p>
        </w:tc>
        <w:tc>
          <w:tcPr>
            <w:tcW w:w="1357" w:type="dxa"/>
            <w:tcBorders>
              <w:top w:val="nil"/>
              <w:left w:val="nil"/>
              <w:bottom w:val="single" w:sz="4" w:space="0" w:color="auto"/>
              <w:right w:val="single" w:sz="4" w:space="0" w:color="auto"/>
            </w:tcBorders>
            <w:shd w:val="clear" w:color="000000" w:fill="FFFFFF"/>
            <w:vAlign w:val="center"/>
            <w:hideMark/>
          </w:tcPr>
          <w:p w14:paraId="031017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1B6864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w:t>
            </w:r>
          </w:p>
        </w:tc>
        <w:tc>
          <w:tcPr>
            <w:tcW w:w="1238" w:type="dxa"/>
            <w:tcBorders>
              <w:top w:val="nil"/>
              <w:left w:val="nil"/>
              <w:bottom w:val="single" w:sz="4" w:space="0" w:color="auto"/>
              <w:right w:val="nil"/>
            </w:tcBorders>
            <w:shd w:val="clear" w:color="000000" w:fill="FFFFFF"/>
            <w:vAlign w:val="center"/>
            <w:hideMark/>
          </w:tcPr>
          <w:p w14:paraId="0EECB4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9DFD6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B40BC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4D9DE3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0,0522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D2271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6D5B93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17,53/2,33</w:t>
            </w:r>
          </w:p>
        </w:tc>
        <w:tc>
          <w:tcPr>
            <w:tcW w:w="1395" w:type="dxa"/>
            <w:tcBorders>
              <w:top w:val="nil"/>
              <w:left w:val="nil"/>
              <w:bottom w:val="single" w:sz="4" w:space="0" w:color="auto"/>
              <w:right w:val="single" w:sz="4" w:space="0" w:color="auto"/>
            </w:tcBorders>
            <w:shd w:val="clear" w:color="000000" w:fill="FFFFFF"/>
            <w:vAlign w:val="center"/>
            <w:hideMark/>
          </w:tcPr>
          <w:p w14:paraId="6D29ED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C7805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17,53/2,33</w:t>
            </w:r>
          </w:p>
        </w:tc>
        <w:tc>
          <w:tcPr>
            <w:tcW w:w="1274" w:type="dxa"/>
            <w:tcBorders>
              <w:top w:val="nil"/>
              <w:left w:val="nil"/>
              <w:bottom w:val="single" w:sz="4" w:space="0" w:color="auto"/>
              <w:right w:val="single" w:sz="4" w:space="0" w:color="auto"/>
            </w:tcBorders>
            <w:shd w:val="clear" w:color="auto" w:fill="auto"/>
            <w:noWrap/>
            <w:vAlign w:val="bottom"/>
            <w:hideMark/>
          </w:tcPr>
          <w:p w14:paraId="23771F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D122E8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0D3F7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158.</w:t>
            </w:r>
          </w:p>
        </w:tc>
        <w:tc>
          <w:tcPr>
            <w:tcW w:w="1357" w:type="dxa"/>
            <w:tcBorders>
              <w:top w:val="nil"/>
              <w:left w:val="nil"/>
              <w:bottom w:val="single" w:sz="4" w:space="0" w:color="auto"/>
              <w:right w:val="single" w:sz="4" w:space="0" w:color="auto"/>
            </w:tcBorders>
            <w:shd w:val="clear" w:color="000000" w:fill="FFFFFF"/>
            <w:vAlign w:val="center"/>
            <w:hideMark/>
          </w:tcPr>
          <w:p w14:paraId="6ECCC6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40E9B9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158.</w:t>
            </w:r>
          </w:p>
        </w:tc>
        <w:tc>
          <w:tcPr>
            <w:tcW w:w="1238" w:type="dxa"/>
            <w:tcBorders>
              <w:top w:val="nil"/>
              <w:left w:val="nil"/>
              <w:bottom w:val="single" w:sz="4" w:space="0" w:color="auto"/>
              <w:right w:val="nil"/>
            </w:tcBorders>
            <w:shd w:val="clear" w:color="000000" w:fill="FFFFFF"/>
            <w:vAlign w:val="center"/>
            <w:hideMark/>
          </w:tcPr>
          <w:p w14:paraId="616C4F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333F6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B7B4A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53EE61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0,1439</w:t>
            </w:r>
          </w:p>
        </w:tc>
        <w:tc>
          <w:tcPr>
            <w:tcW w:w="1267" w:type="dxa"/>
            <w:tcBorders>
              <w:top w:val="nil"/>
              <w:left w:val="nil"/>
              <w:bottom w:val="single" w:sz="4" w:space="0" w:color="auto"/>
              <w:right w:val="single" w:sz="4" w:space="0" w:color="auto"/>
            </w:tcBorders>
            <w:shd w:val="clear" w:color="auto" w:fill="auto"/>
            <w:vAlign w:val="center"/>
            <w:hideMark/>
          </w:tcPr>
          <w:p w14:paraId="7B24A0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472F2D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395" w:type="dxa"/>
            <w:tcBorders>
              <w:top w:val="nil"/>
              <w:left w:val="nil"/>
              <w:bottom w:val="single" w:sz="4" w:space="0" w:color="auto"/>
              <w:right w:val="single" w:sz="4" w:space="0" w:color="auto"/>
            </w:tcBorders>
            <w:shd w:val="clear" w:color="000000" w:fill="FFFFFF"/>
            <w:vAlign w:val="center"/>
            <w:hideMark/>
          </w:tcPr>
          <w:p w14:paraId="77F5C0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29E58C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274" w:type="dxa"/>
            <w:tcBorders>
              <w:top w:val="nil"/>
              <w:left w:val="nil"/>
              <w:bottom w:val="single" w:sz="4" w:space="0" w:color="auto"/>
              <w:right w:val="single" w:sz="4" w:space="0" w:color="auto"/>
            </w:tcBorders>
            <w:shd w:val="clear" w:color="auto" w:fill="auto"/>
            <w:noWrap/>
            <w:vAlign w:val="bottom"/>
            <w:hideMark/>
          </w:tcPr>
          <w:p w14:paraId="665244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C250AA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D910A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159.</w:t>
            </w:r>
          </w:p>
        </w:tc>
        <w:tc>
          <w:tcPr>
            <w:tcW w:w="1357" w:type="dxa"/>
            <w:tcBorders>
              <w:top w:val="nil"/>
              <w:left w:val="nil"/>
              <w:bottom w:val="single" w:sz="4" w:space="0" w:color="auto"/>
              <w:right w:val="single" w:sz="4" w:space="0" w:color="auto"/>
            </w:tcBorders>
            <w:shd w:val="clear" w:color="000000" w:fill="FFFFFF"/>
            <w:vAlign w:val="center"/>
            <w:hideMark/>
          </w:tcPr>
          <w:p w14:paraId="005929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779ECB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159.</w:t>
            </w:r>
          </w:p>
        </w:tc>
        <w:tc>
          <w:tcPr>
            <w:tcW w:w="1238" w:type="dxa"/>
            <w:tcBorders>
              <w:top w:val="nil"/>
              <w:left w:val="nil"/>
              <w:bottom w:val="single" w:sz="4" w:space="0" w:color="auto"/>
              <w:right w:val="nil"/>
            </w:tcBorders>
            <w:shd w:val="clear" w:color="000000" w:fill="FFFFFF"/>
            <w:vAlign w:val="center"/>
            <w:hideMark/>
          </w:tcPr>
          <w:p w14:paraId="21EAED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286/3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CAE87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238" w:type="dxa"/>
            <w:tcBorders>
              <w:top w:val="nil"/>
              <w:left w:val="nil"/>
              <w:bottom w:val="single" w:sz="4" w:space="0" w:color="auto"/>
              <w:right w:val="single" w:sz="4" w:space="0" w:color="auto"/>
            </w:tcBorders>
            <w:shd w:val="clear" w:color="000000" w:fill="FFFFFF"/>
            <w:noWrap/>
            <w:vAlign w:val="center"/>
            <w:hideMark/>
          </w:tcPr>
          <w:p w14:paraId="5E9059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2B8A3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0.0489</w:t>
            </w:r>
          </w:p>
        </w:tc>
        <w:tc>
          <w:tcPr>
            <w:tcW w:w="1267" w:type="dxa"/>
            <w:tcBorders>
              <w:top w:val="nil"/>
              <w:left w:val="single" w:sz="4" w:space="0" w:color="auto"/>
              <w:bottom w:val="nil"/>
              <w:right w:val="single" w:sz="4" w:space="0" w:color="auto"/>
            </w:tcBorders>
            <w:shd w:val="clear" w:color="auto" w:fill="auto"/>
            <w:vAlign w:val="center"/>
            <w:hideMark/>
          </w:tcPr>
          <w:p w14:paraId="606B14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D0C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17.85/2.37</w:t>
            </w:r>
          </w:p>
        </w:tc>
        <w:tc>
          <w:tcPr>
            <w:tcW w:w="1395" w:type="dxa"/>
            <w:tcBorders>
              <w:top w:val="nil"/>
              <w:left w:val="nil"/>
              <w:bottom w:val="single" w:sz="4" w:space="0" w:color="auto"/>
              <w:right w:val="single" w:sz="4" w:space="0" w:color="auto"/>
            </w:tcBorders>
            <w:shd w:val="clear" w:color="000000" w:fill="FFFFFF"/>
            <w:vAlign w:val="center"/>
            <w:hideMark/>
          </w:tcPr>
          <w:p w14:paraId="1AA281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67594A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17.85/2.37</w:t>
            </w:r>
          </w:p>
        </w:tc>
        <w:tc>
          <w:tcPr>
            <w:tcW w:w="1274" w:type="dxa"/>
            <w:tcBorders>
              <w:top w:val="nil"/>
              <w:left w:val="nil"/>
              <w:bottom w:val="single" w:sz="4" w:space="0" w:color="auto"/>
              <w:right w:val="single" w:sz="4" w:space="0" w:color="auto"/>
            </w:tcBorders>
            <w:shd w:val="clear" w:color="auto" w:fill="auto"/>
            <w:noWrap/>
            <w:vAlign w:val="bottom"/>
            <w:hideMark/>
          </w:tcPr>
          <w:p w14:paraId="677A5B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6DBD88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415AE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w:t>
            </w:r>
          </w:p>
        </w:tc>
        <w:tc>
          <w:tcPr>
            <w:tcW w:w="1357" w:type="dxa"/>
            <w:tcBorders>
              <w:top w:val="nil"/>
              <w:left w:val="nil"/>
              <w:bottom w:val="single" w:sz="4" w:space="0" w:color="auto"/>
              <w:right w:val="single" w:sz="4" w:space="0" w:color="auto"/>
            </w:tcBorders>
            <w:shd w:val="clear" w:color="000000" w:fill="FFFFFF"/>
            <w:vAlign w:val="center"/>
            <w:hideMark/>
          </w:tcPr>
          <w:p w14:paraId="1ED594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02B8D2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w:t>
            </w:r>
          </w:p>
        </w:tc>
        <w:tc>
          <w:tcPr>
            <w:tcW w:w="1238" w:type="dxa"/>
            <w:tcBorders>
              <w:top w:val="nil"/>
              <w:left w:val="nil"/>
              <w:bottom w:val="single" w:sz="4" w:space="0" w:color="auto"/>
              <w:right w:val="nil"/>
            </w:tcBorders>
            <w:shd w:val="clear" w:color="000000" w:fill="FFFFFF"/>
            <w:vAlign w:val="center"/>
            <w:hideMark/>
          </w:tcPr>
          <w:p w14:paraId="07670A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70B29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254F8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0BC0E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0,0342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97D9B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22CE87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395" w:type="dxa"/>
            <w:tcBorders>
              <w:top w:val="nil"/>
              <w:left w:val="nil"/>
              <w:bottom w:val="single" w:sz="4" w:space="0" w:color="auto"/>
              <w:right w:val="single" w:sz="4" w:space="0" w:color="auto"/>
            </w:tcBorders>
            <w:shd w:val="clear" w:color="000000" w:fill="FFFFFF"/>
            <w:vAlign w:val="center"/>
            <w:hideMark/>
          </w:tcPr>
          <w:p w14:paraId="683456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3AE9C0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491C2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EED4D5B" w14:textId="77777777" w:rsidTr="00A90DDA">
        <w:trPr>
          <w:trHeight w:val="1800"/>
          <w:jc w:val="center"/>
        </w:trPr>
        <w:tc>
          <w:tcPr>
            <w:tcW w:w="1710" w:type="dxa"/>
            <w:tcBorders>
              <w:top w:val="nil"/>
              <w:left w:val="single" w:sz="4" w:space="0" w:color="auto"/>
              <w:bottom w:val="nil"/>
              <w:right w:val="single" w:sz="4" w:space="0" w:color="auto"/>
            </w:tcBorders>
            <w:shd w:val="clear" w:color="000000" w:fill="D9D9D9"/>
            <w:vAlign w:val="center"/>
            <w:hideMark/>
          </w:tcPr>
          <w:p w14:paraId="4B0EE7E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15E40EA5"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6912957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08FD3261"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74826A8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4A3DE58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439C660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62040F6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0CF1CCF"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349114DB"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3CD9DF5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0D5AC96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5FBC5332"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BD8D3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22DEC22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56CB503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50D07BE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692F5DA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5927F99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6D9E618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701166A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669C7F1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1CC5896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6133FBC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224F855F"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3F3C543C" w14:textId="77777777" w:rsidTr="00A90DDA">
        <w:trPr>
          <w:trHeight w:val="315"/>
          <w:jc w:val="center"/>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56D07C2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1737DFF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559749D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27F796E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60656D7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2E26567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0FD0B97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5683C6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AE25FB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797F961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EAE1F0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68E89F83"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2F4426EC"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8784E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A5525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7F898E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w:t>
            </w:r>
          </w:p>
        </w:tc>
        <w:tc>
          <w:tcPr>
            <w:tcW w:w="1238" w:type="dxa"/>
            <w:tcBorders>
              <w:top w:val="single" w:sz="4" w:space="0" w:color="auto"/>
              <w:left w:val="nil"/>
              <w:bottom w:val="single" w:sz="4" w:space="0" w:color="auto"/>
              <w:right w:val="nil"/>
            </w:tcBorders>
            <w:shd w:val="clear" w:color="000000" w:fill="FFFFFF"/>
            <w:vAlign w:val="center"/>
          </w:tcPr>
          <w:p w14:paraId="5B3658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EFC96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4B30AD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2583A2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0,0633</w:t>
            </w:r>
          </w:p>
        </w:tc>
        <w:tc>
          <w:tcPr>
            <w:tcW w:w="1267" w:type="dxa"/>
            <w:tcBorders>
              <w:top w:val="nil"/>
              <w:left w:val="single" w:sz="4" w:space="0" w:color="auto"/>
              <w:bottom w:val="single" w:sz="4" w:space="0" w:color="auto"/>
              <w:right w:val="single" w:sz="4" w:space="0" w:color="auto"/>
            </w:tcBorders>
            <w:shd w:val="clear" w:color="auto" w:fill="auto"/>
            <w:vAlign w:val="center"/>
          </w:tcPr>
          <w:p w14:paraId="460AAF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22EF3D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21,26/2,82</w:t>
            </w:r>
          </w:p>
        </w:tc>
        <w:tc>
          <w:tcPr>
            <w:tcW w:w="1395" w:type="dxa"/>
            <w:tcBorders>
              <w:top w:val="nil"/>
              <w:left w:val="nil"/>
              <w:bottom w:val="single" w:sz="4" w:space="0" w:color="auto"/>
              <w:right w:val="single" w:sz="4" w:space="0" w:color="auto"/>
            </w:tcBorders>
            <w:shd w:val="clear" w:color="000000" w:fill="FFFFFF"/>
            <w:vAlign w:val="center"/>
          </w:tcPr>
          <w:p w14:paraId="4F1602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A6CD2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21,26/2,82</w:t>
            </w:r>
          </w:p>
        </w:tc>
        <w:tc>
          <w:tcPr>
            <w:tcW w:w="1274" w:type="dxa"/>
            <w:tcBorders>
              <w:top w:val="nil"/>
              <w:left w:val="nil"/>
              <w:bottom w:val="single" w:sz="4" w:space="0" w:color="auto"/>
              <w:right w:val="single" w:sz="4" w:space="0" w:color="auto"/>
            </w:tcBorders>
            <w:shd w:val="clear" w:color="auto" w:fill="auto"/>
            <w:noWrap/>
            <w:vAlign w:val="bottom"/>
          </w:tcPr>
          <w:p w14:paraId="5BE305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D20FA96"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6495F5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7FC65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58D359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162</w:t>
            </w:r>
          </w:p>
        </w:tc>
        <w:tc>
          <w:tcPr>
            <w:tcW w:w="1238" w:type="dxa"/>
            <w:tcBorders>
              <w:top w:val="single" w:sz="4" w:space="0" w:color="auto"/>
              <w:left w:val="nil"/>
              <w:bottom w:val="single" w:sz="4" w:space="0" w:color="auto"/>
              <w:right w:val="nil"/>
            </w:tcBorders>
            <w:shd w:val="clear" w:color="000000" w:fill="FFFFFF"/>
            <w:vAlign w:val="center"/>
          </w:tcPr>
          <w:p w14:paraId="3F2074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B19CF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082B67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tcPr>
          <w:p w14:paraId="041C22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0,1798</w:t>
            </w:r>
          </w:p>
        </w:tc>
        <w:tc>
          <w:tcPr>
            <w:tcW w:w="1267" w:type="dxa"/>
            <w:tcBorders>
              <w:top w:val="nil"/>
              <w:left w:val="single" w:sz="4" w:space="0" w:color="auto"/>
              <w:bottom w:val="single" w:sz="4" w:space="0" w:color="auto"/>
              <w:right w:val="single" w:sz="4" w:space="0" w:color="auto"/>
            </w:tcBorders>
            <w:shd w:val="clear" w:color="auto" w:fill="auto"/>
            <w:vAlign w:val="center"/>
          </w:tcPr>
          <w:p w14:paraId="466C1E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3CE81A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395" w:type="dxa"/>
            <w:tcBorders>
              <w:top w:val="nil"/>
              <w:left w:val="nil"/>
              <w:bottom w:val="single" w:sz="4" w:space="0" w:color="auto"/>
              <w:right w:val="single" w:sz="4" w:space="0" w:color="auto"/>
            </w:tcBorders>
            <w:shd w:val="clear" w:color="000000" w:fill="FFFFFF"/>
            <w:vAlign w:val="center"/>
          </w:tcPr>
          <w:p w14:paraId="2F5E34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4C050E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274" w:type="dxa"/>
            <w:tcBorders>
              <w:top w:val="nil"/>
              <w:left w:val="nil"/>
              <w:bottom w:val="single" w:sz="4" w:space="0" w:color="auto"/>
              <w:right w:val="single" w:sz="4" w:space="0" w:color="auto"/>
            </w:tcBorders>
            <w:shd w:val="clear" w:color="auto" w:fill="auto"/>
            <w:noWrap/>
            <w:vAlign w:val="bottom"/>
          </w:tcPr>
          <w:p w14:paraId="791672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80B175B"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53A45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78926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73A358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163</w:t>
            </w:r>
          </w:p>
        </w:tc>
        <w:tc>
          <w:tcPr>
            <w:tcW w:w="1238" w:type="dxa"/>
            <w:tcBorders>
              <w:top w:val="single" w:sz="4" w:space="0" w:color="auto"/>
              <w:left w:val="nil"/>
              <w:bottom w:val="single" w:sz="4" w:space="0" w:color="auto"/>
              <w:right w:val="nil"/>
            </w:tcBorders>
            <w:shd w:val="clear" w:color="000000" w:fill="FFFFFF"/>
            <w:vAlign w:val="center"/>
          </w:tcPr>
          <w:p w14:paraId="5C9A21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308/24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00416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tcPr>
          <w:p w14:paraId="57EE4E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tcPr>
          <w:p w14:paraId="6C33C3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0,1050</w:t>
            </w:r>
          </w:p>
        </w:tc>
        <w:tc>
          <w:tcPr>
            <w:tcW w:w="1267" w:type="dxa"/>
            <w:tcBorders>
              <w:top w:val="nil"/>
              <w:left w:val="single" w:sz="4" w:space="0" w:color="auto"/>
              <w:bottom w:val="single" w:sz="4" w:space="0" w:color="auto"/>
              <w:right w:val="single" w:sz="4" w:space="0" w:color="auto"/>
            </w:tcBorders>
            <w:shd w:val="clear" w:color="auto" w:fill="auto"/>
            <w:vAlign w:val="center"/>
          </w:tcPr>
          <w:p w14:paraId="18E39D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F2788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38,32/5,09</w:t>
            </w:r>
          </w:p>
        </w:tc>
        <w:tc>
          <w:tcPr>
            <w:tcW w:w="1395" w:type="dxa"/>
            <w:tcBorders>
              <w:top w:val="nil"/>
              <w:left w:val="nil"/>
              <w:bottom w:val="single" w:sz="4" w:space="0" w:color="auto"/>
              <w:right w:val="single" w:sz="4" w:space="0" w:color="auto"/>
            </w:tcBorders>
            <w:shd w:val="clear" w:color="000000" w:fill="FFFFFF"/>
            <w:vAlign w:val="center"/>
          </w:tcPr>
          <w:p w14:paraId="5AA1B2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845B5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38,32/5,09</w:t>
            </w:r>
          </w:p>
        </w:tc>
        <w:tc>
          <w:tcPr>
            <w:tcW w:w="1274" w:type="dxa"/>
            <w:tcBorders>
              <w:top w:val="nil"/>
              <w:left w:val="nil"/>
              <w:bottom w:val="single" w:sz="4" w:space="0" w:color="auto"/>
              <w:right w:val="single" w:sz="4" w:space="0" w:color="auto"/>
            </w:tcBorders>
            <w:shd w:val="clear" w:color="auto" w:fill="auto"/>
            <w:noWrap/>
            <w:vAlign w:val="bottom"/>
          </w:tcPr>
          <w:p w14:paraId="755CE6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5D0517D"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C8BA5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4607A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0456BB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w:t>
            </w:r>
          </w:p>
        </w:tc>
        <w:tc>
          <w:tcPr>
            <w:tcW w:w="1238" w:type="dxa"/>
            <w:tcBorders>
              <w:top w:val="single" w:sz="4" w:space="0" w:color="auto"/>
              <w:left w:val="nil"/>
              <w:bottom w:val="single" w:sz="4" w:space="0" w:color="auto"/>
              <w:right w:val="nil"/>
            </w:tcBorders>
            <w:shd w:val="clear" w:color="000000" w:fill="FFFFFF"/>
            <w:vAlign w:val="center"/>
          </w:tcPr>
          <w:p w14:paraId="0E6C3B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92972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7610A1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771516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0,1266</w:t>
            </w:r>
          </w:p>
        </w:tc>
        <w:tc>
          <w:tcPr>
            <w:tcW w:w="1267" w:type="dxa"/>
            <w:tcBorders>
              <w:top w:val="nil"/>
              <w:left w:val="single" w:sz="4" w:space="0" w:color="auto"/>
              <w:bottom w:val="single" w:sz="4" w:space="0" w:color="auto"/>
              <w:right w:val="single" w:sz="4" w:space="0" w:color="auto"/>
            </w:tcBorders>
            <w:shd w:val="clear" w:color="auto" w:fill="auto"/>
            <w:vAlign w:val="center"/>
          </w:tcPr>
          <w:p w14:paraId="7F024A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15FF0F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42,53/5,64</w:t>
            </w:r>
          </w:p>
        </w:tc>
        <w:tc>
          <w:tcPr>
            <w:tcW w:w="1395" w:type="dxa"/>
            <w:tcBorders>
              <w:top w:val="nil"/>
              <w:left w:val="nil"/>
              <w:bottom w:val="single" w:sz="4" w:space="0" w:color="auto"/>
              <w:right w:val="single" w:sz="4" w:space="0" w:color="auto"/>
            </w:tcBorders>
            <w:shd w:val="clear" w:color="000000" w:fill="FFFFFF"/>
            <w:vAlign w:val="center"/>
          </w:tcPr>
          <w:p w14:paraId="750173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3B0D2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42,53/5,64</w:t>
            </w:r>
          </w:p>
        </w:tc>
        <w:tc>
          <w:tcPr>
            <w:tcW w:w="1274" w:type="dxa"/>
            <w:tcBorders>
              <w:top w:val="nil"/>
              <w:left w:val="nil"/>
              <w:bottom w:val="single" w:sz="4" w:space="0" w:color="auto"/>
              <w:right w:val="single" w:sz="4" w:space="0" w:color="auto"/>
            </w:tcBorders>
            <w:shd w:val="clear" w:color="auto" w:fill="auto"/>
            <w:noWrap/>
            <w:vAlign w:val="bottom"/>
          </w:tcPr>
          <w:p w14:paraId="4175F8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F5A85FD"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3D325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645A6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491752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w:t>
            </w:r>
          </w:p>
        </w:tc>
        <w:tc>
          <w:tcPr>
            <w:tcW w:w="1238" w:type="dxa"/>
            <w:tcBorders>
              <w:top w:val="single" w:sz="4" w:space="0" w:color="auto"/>
              <w:left w:val="nil"/>
              <w:bottom w:val="single" w:sz="4" w:space="0" w:color="auto"/>
              <w:right w:val="nil"/>
            </w:tcBorders>
            <w:shd w:val="clear" w:color="000000" w:fill="FFFFFF"/>
            <w:vAlign w:val="center"/>
          </w:tcPr>
          <w:p w14:paraId="1EB845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317/3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E48EE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6F01D4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344808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0,1895</w:t>
            </w:r>
          </w:p>
        </w:tc>
        <w:tc>
          <w:tcPr>
            <w:tcW w:w="1267" w:type="dxa"/>
            <w:tcBorders>
              <w:top w:val="nil"/>
              <w:left w:val="single" w:sz="4" w:space="0" w:color="auto"/>
              <w:bottom w:val="single" w:sz="4" w:space="0" w:color="auto"/>
              <w:right w:val="single" w:sz="4" w:space="0" w:color="auto"/>
            </w:tcBorders>
            <w:shd w:val="clear" w:color="auto" w:fill="auto"/>
            <w:vAlign w:val="center"/>
          </w:tcPr>
          <w:p w14:paraId="4A79E2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41025C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63,67/8,45</w:t>
            </w:r>
          </w:p>
        </w:tc>
        <w:tc>
          <w:tcPr>
            <w:tcW w:w="1395" w:type="dxa"/>
            <w:tcBorders>
              <w:top w:val="nil"/>
              <w:left w:val="nil"/>
              <w:bottom w:val="single" w:sz="4" w:space="0" w:color="auto"/>
              <w:right w:val="single" w:sz="4" w:space="0" w:color="auto"/>
            </w:tcBorders>
            <w:shd w:val="clear" w:color="000000" w:fill="FFFFFF"/>
            <w:vAlign w:val="center"/>
          </w:tcPr>
          <w:p w14:paraId="129D0D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2E164C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63,67/8,45</w:t>
            </w:r>
          </w:p>
        </w:tc>
        <w:tc>
          <w:tcPr>
            <w:tcW w:w="1274" w:type="dxa"/>
            <w:tcBorders>
              <w:top w:val="nil"/>
              <w:left w:val="nil"/>
              <w:bottom w:val="single" w:sz="4" w:space="0" w:color="auto"/>
              <w:right w:val="single" w:sz="4" w:space="0" w:color="auto"/>
            </w:tcBorders>
            <w:shd w:val="clear" w:color="auto" w:fill="auto"/>
            <w:noWrap/>
            <w:vAlign w:val="bottom"/>
          </w:tcPr>
          <w:p w14:paraId="287443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029E133A"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ED305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166</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07FB6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5E7862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166</w:t>
            </w:r>
          </w:p>
        </w:tc>
        <w:tc>
          <w:tcPr>
            <w:tcW w:w="1238" w:type="dxa"/>
            <w:tcBorders>
              <w:top w:val="single" w:sz="4" w:space="0" w:color="auto"/>
              <w:left w:val="nil"/>
              <w:bottom w:val="single" w:sz="4" w:space="0" w:color="auto"/>
              <w:right w:val="nil"/>
            </w:tcBorders>
            <w:shd w:val="clear" w:color="000000" w:fill="FFFFFF"/>
            <w:vAlign w:val="center"/>
          </w:tcPr>
          <w:p w14:paraId="4B5A19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A9431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tcPr>
          <w:p w14:paraId="023954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6C596F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0,3661</w:t>
            </w:r>
          </w:p>
        </w:tc>
        <w:tc>
          <w:tcPr>
            <w:tcW w:w="1267" w:type="dxa"/>
            <w:tcBorders>
              <w:top w:val="nil"/>
              <w:left w:val="single" w:sz="4" w:space="0" w:color="auto"/>
              <w:bottom w:val="single" w:sz="4" w:space="0" w:color="auto"/>
              <w:right w:val="single" w:sz="4" w:space="0" w:color="auto"/>
            </w:tcBorders>
            <w:shd w:val="clear" w:color="auto" w:fill="auto"/>
            <w:vAlign w:val="center"/>
          </w:tcPr>
          <w:p w14:paraId="3E0AFB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464BFD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123,00/16,32</w:t>
            </w:r>
          </w:p>
        </w:tc>
        <w:tc>
          <w:tcPr>
            <w:tcW w:w="1395" w:type="dxa"/>
            <w:tcBorders>
              <w:top w:val="nil"/>
              <w:left w:val="nil"/>
              <w:bottom w:val="single" w:sz="4" w:space="0" w:color="auto"/>
              <w:right w:val="single" w:sz="4" w:space="0" w:color="auto"/>
            </w:tcBorders>
            <w:shd w:val="clear" w:color="000000" w:fill="FFFFFF"/>
            <w:vAlign w:val="center"/>
          </w:tcPr>
          <w:p w14:paraId="6C5844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14ED4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123,00/16,32</w:t>
            </w:r>
          </w:p>
        </w:tc>
        <w:tc>
          <w:tcPr>
            <w:tcW w:w="1274" w:type="dxa"/>
            <w:tcBorders>
              <w:top w:val="nil"/>
              <w:left w:val="nil"/>
              <w:bottom w:val="single" w:sz="4" w:space="0" w:color="auto"/>
              <w:right w:val="single" w:sz="4" w:space="0" w:color="auto"/>
            </w:tcBorders>
            <w:shd w:val="clear" w:color="auto" w:fill="auto"/>
            <w:noWrap/>
            <w:vAlign w:val="bottom"/>
          </w:tcPr>
          <w:p w14:paraId="1840A2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6321C31E"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55449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D984E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27178F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w:t>
            </w:r>
          </w:p>
        </w:tc>
        <w:tc>
          <w:tcPr>
            <w:tcW w:w="1238" w:type="dxa"/>
            <w:tcBorders>
              <w:top w:val="single" w:sz="4" w:space="0" w:color="auto"/>
              <w:left w:val="nil"/>
              <w:bottom w:val="single" w:sz="4" w:space="0" w:color="auto"/>
              <w:right w:val="nil"/>
            </w:tcBorders>
            <w:shd w:val="clear" w:color="000000" w:fill="FFFFFF"/>
            <w:vAlign w:val="center"/>
          </w:tcPr>
          <w:p w14:paraId="4DEE0C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390/1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05DFB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238" w:type="dxa"/>
            <w:tcBorders>
              <w:top w:val="nil"/>
              <w:left w:val="nil"/>
              <w:bottom w:val="single" w:sz="4" w:space="0" w:color="auto"/>
              <w:right w:val="single" w:sz="4" w:space="0" w:color="auto"/>
            </w:tcBorders>
            <w:shd w:val="clear" w:color="000000" w:fill="FFFFFF"/>
            <w:vAlign w:val="center"/>
          </w:tcPr>
          <w:p w14:paraId="70895B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tcPr>
          <w:p w14:paraId="6089CA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0.1025</w:t>
            </w:r>
          </w:p>
        </w:tc>
        <w:tc>
          <w:tcPr>
            <w:tcW w:w="1267" w:type="dxa"/>
            <w:tcBorders>
              <w:top w:val="nil"/>
              <w:left w:val="single" w:sz="4" w:space="0" w:color="auto"/>
              <w:bottom w:val="single" w:sz="4" w:space="0" w:color="auto"/>
              <w:right w:val="single" w:sz="4" w:space="0" w:color="auto"/>
            </w:tcBorders>
            <w:shd w:val="clear" w:color="auto" w:fill="auto"/>
            <w:vAlign w:val="center"/>
          </w:tcPr>
          <w:p w14:paraId="211FC7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B3EB8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37.41/4.96</w:t>
            </w:r>
          </w:p>
        </w:tc>
        <w:tc>
          <w:tcPr>
            <w:tcW w:w="1395" w:type="dxa"/>
            <w:tcBorders>
              <w:top w:val="nil"/>
              <w:left w:val="nil"/>
              <w:bottom w:val="single" w:sz="4" w:space="0" w:color="auto"/>
              <w:right w:val="single" w:sz="4" w:space="0" w:color="auto"/>
            </w:tcBorders>
            <w:shd w:val="clear" w:color="000000" w:fill="FFFFFF"/>
            <w:vAlign w:val="center"/>
          </w:tcPr>
          <w:p w14:paraId="10376B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bottom"/>
          </w:tcPr>
          <w:p w14:paraId="39127F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37.41/4.96</w:t>
            </w:r>
          </w:p>
        </w:tc>
        <w:tc>
          <w:tcPr>
            <w:tcW w:w="1274" w:type="dxa"/>
            <w:tcBorders>
              <w:top w:val="nil"/>
              <w:left w:val="nil"/>
              <w:bottom w:val="single" w:sz="4" w:space="0" w:color="auto"/>
              <w:right w:val="single" w:sz="4" w:space="0" w:color="auto"/>
            </w:tcBorders>
            <w:shd w:val="clear" w:color="auto" w:fill="auto"/>
            <w:noWrap/>
            <w:vAlign w:val="bottom"/>
          </w:tcPr>
          <w:p w14:paraId="15B530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7A96134"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1472E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42CB79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13071F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w:t>
            </w:r>
          </w:p>
        </w:tc>
        <w:tc>
          <w:tcPr>
            <w:tcW w:w="1238" w:type="dxa"/>
            <w:tcBorders>
              <w:top w:val="single" w:sz="4" w:space="0" w:color="auto"/>
              <w:left w:val="nil"/>
              <w:bottom w:val="single" w:sz="4" w:space="0" w:color="auto"/>
              <w:right w:val="nil"/>
            </w:tcBorders>
            <w:shd w:val="clear" w:color="000000" w:fill="FFFFFF"/>
            <w:vAlign w:val="center"/>
            <w:hideMark/>
          </w:tcPr>
          <w:p w14:paraId="13462E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6782E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B973E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044BBE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0,8416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8E842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14419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307,18/40,77</w:t>
            </w:r>
          </w:p>
        </w:tc>
        <w:tc>
          <w:tcPr>
            <w:tcW w:w="1395" w:type="dxa"/>
            <w:tcBorders>
              <w:top w:val="nil"/>
              <w:left w:val="nil"/>
              <w:bottom w:val="single" w:sz="4" w:space="0" w:color="auto"/>
              <w:right w:val="single" w:sz="4" w:space="0" w:color="auto"/>
            </w:tcBorders>
            <w:shd w:val="clear" w:color="000000" w:fill="FFFFFF"/>
            <w:vAlign w:val="center"/>
            <w:hideMark/>
          </w:tcPr>
          <w:p w14:paraId="1CA37B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6C204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307,18/40,77</w:t>
            </w:r>
          </w:p>
        </w:tc>
        <w:tc>
          <w:tcPr>
            <w:tcW w:w="1274" w:type="dxa"/>
            <w:tcBorders>
              <w:top w:val="nil"/>
              <w:left w:val="nil"/>
              <w:bottom w:val="single" w:sz="4" w:space="0" w:color="auto"/>
              <w:right w:val="single" w:sz="4" w:space="0" w:color="auto"/>
            </w:tcBorders>
            <w:shd w:val="clear" w:color="auto" w:fill="auto"/>
            <w:noWrap/>
            <w:vAlign w:val="bottom"/>
            <w:hideMark/>
          </w:tcPr>
          <w:p w14:paraId="1C29B8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66406D02"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0802C5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w:t>
            </w:r>
          </w:p>
        </w:tc>
        <w:tc>
          <w:tcPr>
            <w:tcW w:w="1357" w:type="dxa"/>
            <w:tcBorders>
              <w:top w:val="nil"/>
              <w:left w:val="nil"/>
              <w:bottom w:val="single" w:sz="4" w:space="0" w:color="auto"/>
              <w:right w:val="single" w:sz="4" w:space="0" w:color="auto"/>
            </w:tcBorders>
            <w:shd w:val="clear" w:color="000000" w:fill="FFFFFF"/>
            <w:vAlign w:val="center"/>
            <w:hideMark/>
          </w:tcPr>
          <w:p w14:paraId="6D5925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100513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w:t>
            </w:r>
          </w:p>
        </w:tc>
        <w:tc>
          <w:tcPr>
            <w:tcW w:w="1238" w:type="dxa"/>
            <w:tcBorders>
              <w:top w:val="nil"/>
              <w:left w:val="single" w:sz="4" w:space="0" w:color="auto"/>
              <w:bottom w:val="single" w:sz="4" w:space="0" w:color="auto"/>
              <w:right w:val="nil"/>
            </w:tcBorders>
            <w:shd w:val="clear" w:color="000000" w:fill="FFFFFF"/>
            <w:vAlign w:val="center"/>
            <w:hideMark/>
          </w:tcPr>
          <w:p w14:paraId="2DBBFF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047BC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B0E09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648A29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0,1334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36213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497D3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48,69/6,46</w:t>
            </w:r>
          </w:p>
        </w:tc>
        <w:tc>
          <w:tcPr>
            <w:tcW w:w="1395" w:type="dxa"/>
            <w:tcBorders>
              <w:top w:val="nil"/>
              <w:left w:val="nil"/>
              <w:bottom w:val="single" w:sz="4" w:space="0" w:color="auto"/>
              <w:right w:val="single" w:sz="4" w:space="0" w:color="auto"/>
            </w:tcBorders>
            <w:shd w:val="clear" w:color="000000" w:fill="FFFFFF"/>
            <w:vAlign w:val="center"/>
            <w:hideMark/>
          </w:tcPr>
          <w:p w14:paraId="4F985D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338F6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48,69/6,46</w:t>
            </w:r>
          </w:p>
        </w:tc>
        <w:tc>
          <w:tcPr>
            <w:tcW w:w="1274" w:type="dxa"/>
            <w:tcBorders>
              <w:top w:val="nil"/>
              <w:left w:val="nil"/>
              <w:bottom w:val="single" w:sz="4" w:space="0" w:color="auto"/>
              <w:right w:val="single" w:sz="4" w:space="0" w:color="auto"/>
            </w:tcBorders>
            <w:shd w:val="clear" w:color="auto" w:fill="auto"/>
            <w:noWrap/>
            <w:vAlign w:val="bottom"/>
            <w:hideMark/>
          </w:tcPr>
          <w:p w14:paraId="5B444C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04ECF42"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E6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w:t>
            </w:r>
          </w:p>
        </w:tc>
        <w:tc>
          <w:tcPr>
            <w:tcW w:w="1357" w:type="dxa"/>
            <w:tcBorders>
              <w:top w:val="nil"/>
              <w:left w:val="nil"/>
              <w:bottom w:val="single" w:sz="4" w:space="0" w:color="auto"/>
              <w:right w:val="single" w:sz="4" w:space="0" w:color="auto"/>
            </w:tcBorders>
            <w:shd w:val="clear" w:color="000000" w:fill="FFFFFF"/>
            <w:vAlign w:val="center"/>
            <w:hideMark/>
          </w:tcPr>
          <w:p w14:paraId="14616C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89A9E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w:t>
            </w:r>
          </w:p>
        </w:tc>
        <w:tc>
          <w:tcPr>
            <w:tcW w:w="1238" w:type="dxa"/>
            <w:tcBorders>
              <w:top w:val="nil"/>
              <w:left w:val="nil"/>
              <w:bottom w:val="single" w:sz="4" w:space="0" w:color="auto"/>
              <w:right w:val="nil"/>
            </w:tcBorders>
            <w:shd w:val="clear" w:color="000000" w:fill="FFFFFF"/>
            <w:vAlign w:val="center"/>
            <w:hideMark/>
          </w:tcPr>
          <w:p w14:paraId="5EC049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1D676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B9BDF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55E930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0,1568</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DF976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63A89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57,23/7,60</w:t>
            </w:r>
          </w:p>
        </w:tc>
        <w:tc>
          <w:tcPr>
            <w:tcW w:w="1395" w:type="dxa"/>
            <w:tcBorders>
              <w:top w:val="nil"/>
              <w:left w:val="nil"/>
              <w:bottom w:val="single" w:sz="4" w:space="0" w:color="auto"/>
              <w:right w:val="single" w:sz="4" w:space="0" w:color="auto"/>
            </w:tcBorders>
            <w:shd w:val="clear" w:color="000000" w:fill="FFFFFF"/>
            <w:vAlign w:val="center"/>
            <w:hideMark/>
          </w:tcPr>
          <w:p w14:paraId="5EB272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EE105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57,23/7,60</w:t>
            </w:r>
          </w:p>
        </w:tc>
        <w:tc>
          <w:tcPr>
            <w:tcW w:w="1274" w:type="dxa"/>
            <w:tcBorders>
              <w:top w:val="nil"/>
              <w:left w:val="nil"/>
              <w:bottom w:val="single" w:sz="4" w:space="0" w:color="auto"/>
              <w:right w:val="single" w:sz="4" w:space="0" w:color="auto"/>
            </w:tcBorders>
            <w:shd w:val="clear" w:color="auto" w:fill="auto"/>
            <w:noWrap/>
            <w:vAlign w:val="bottom"/>
            <w:hideMark/>
          </w:tcPr>
          <w:p w14:paraId="19AF2C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12CE34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A7203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w:t>
            </w:r>
          </w:p>
        </w:tc>
        <w:tc>
          <w:tcPr>
            <w:tcW w:w="1357" w:type="dxa"/>
            <w:tcBorders>
              <w:top w:val="nil"/>
              <w:left w:val="nil"/>
              <w:bottom w:val="single" w:sz="4" w:space="0" w:color="auto"/>
              <w:right w:val="single" w:sz="4" w:space="0" w:color="auto"/>
            </w:tcBorders>
            <w:shd w:val="clear" w:color="000000" w:fill="FFFFFF"/>
            <w:vAlign w:val="center"/>
            <w:hideMark/>
          </w:tcPr>
          <w:p w14:paraId="22FC13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3B80EC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w:t>
            </w:r>
          </w:p>
        </w:tc>
        <w:tc>
          <w:tcPr>
            <w:tcW w:w="1238" w:type="dxa"/>
            <w:tcBorders>
              <w:top w:val="nil"/>
              <w:left w:val="nil"/>
              <w:bottom w:val="single" w:sz="4" w:space="0" w:color="auto"/>
              <w:right w:val="nil"/>
            </w:tcBorders>
            <w:shd w:val="clear" w:color="000000" w:fill="FFFFFF"/>
            <w:vAlign w:val="center"/>
            <w:hideMark/>
          </w:tcPr>
          <w:p w14:paraId="5C073A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C4F7B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nil"/>
              <w:right w:val="single" w:sz="4" w:space="0" w:color="auto"/>
            </w:tcBorders>
            <w:shd w:val="clear" w:color="000000" w:fill="FFFFFF"/>
            <w:vAlign w:val="center"/>
            <w:hideMark/>
          </w:tcPr>
          <w:p w14:paraId="303676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nil"/>
            </w:tcBorders>
            <w:shd w:val="clear" w:color="auto" w:fill="auto"/>
            <w:vAlign w:val="center"/>
            <w:hideMark/>
          </w:tcPr>
          <w:p w14:paraId="346143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0,4766</w:t>
            </w:r>
          </w:p>
        </w:tc>
        <w:tc>
          <w:tcPr>
            <w:tcW w:w="1267" w:type="dxa"/>
            <w:tcBorders>
              <w:top w:val="nil"/>
              <w:left w:val="single" w:sz="4" w:space="0" w:color="auto"/>
              <w:bottom w:val="nil"/>
              <w:right w:val="single" w:sz="4" w:space="0" w:color="auto"/>
            </w:tcBorders>
            <w:shd w:val="clear" w:color="auto" w:fill="auto"/>
            <w:vAlign w:val="center"/>
            <w:hideMark/>
          </w:tcPr>
          <w:p w14:paraId="12589F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6CE813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173,95/23,09</w:t>
            </w:r>
          </w:p>
        </w:tc>
        <w:tc>
          <w:tcPr>
            <w:tcW w:w="1395" w:type="dxa"/>
            <w:tcBorders>
              <w:top w:val="nil"/>
              <w:left w:val="nil"/>
              <w:bottom w:val="nil"/>
              <w:right w:val="single" w:sz="4" w:space="0" w:color="auto"/>
            </w:tcBorders>
            <w:shd w:val="clear" w:color="000000" w:fill="FFFFFF"/>
            <w:vAlign w:val="center"/>
            <w:hideMark/>
          </w:tcPr>
          <w:p w14:paraId="1E41E5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60FF06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173,95/23,09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29C4C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245ABC1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21770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172</w:t>
            </w:r>
          </w:p>
        </w:tc>
        <w:tc>
          <w:tcPr>
            <w:tcW w:w="1357" w:type="dxa"/>
            <w:tcBorders>
              <w:top w:val="nil"/>
              <w:left w:val="nil"/>
              <w:bottom w:val="single" w:sz="4" w:space="0" w:color="auto"/>
              <w:right w:val="single" w:sz="4" w:space="0" w:color="auto"/>
            </w:tcBorders>
            <w:shd w:val="clear" w:color="000000" w:fill="FFFFFF"/>
            <w:vAlign w:val="center"/>
            <w:hideMark/>
          </w:tcPr>
          <w:p w14:paraId="783981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511855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172</w:t>
            </w:r>
          </w:p>
        </w:tc>
        <w:tc>
          <w:tcPr>
            <w:tcW w:w="1238" w:type="dxa"/>
            <w:tcBorders>
              <w:top w:val="nil"/>
              <w:left w:val="nil"/>
              <w:bottom w:val="single" w:sz="4" w:space="0" w:color="auto"/>
              <w:right w:val="nil"/>
            </w:tcBorders>
            <w:shd w:val="clear" w:color="000000" w:fill="FFFFFF"/>
            <w:vAlign w:val="center"/>
            <w:hideMark/>
          </w:tcPr>
          <w:p w14:paraId="2D8BFC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E6767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14:paraId="10016B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nil"/>
            </w:tcBorders>
            <w:shd w:val="clear" w:color="auto" w:fill="auto"/>
            <w:vAlign w:val="center"/>
            <w:hideMark/>
          </w:tcPr>
          <w:p w14:paraId="2175DB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0,0514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38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5B319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18,76/2,49</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12DC6C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D313E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18,76/2,49</w:t>
            </w:r>
          </w:p>
        </w:tc>
        <w:tc>
          <w:tcPr>
            <w:tcW w:w="1274" w:type="dxa"/>
            <w:tcBorders>
              <w:top w:val="nil"/>
              <w:left w:val="nil"/>
              <w:bottom w:val="single" w:sz="4" w:space="0" w:color="auto"/>
              <w:right w:val="single" w:sz="4" w:space="0" w:color="auto"/>
            </w:tcBorders>
            <w:shd w:val="clear" w:color="auto" w:fill="auto"/>
            <w:noWrap/>
            <w:vAlign w:val="bottom"/>
            <w:hideMark/>
          </w:tcPr>
          <w:p w14:paraId="553D1B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C14E563"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47EECA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2ECED1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4F4ADB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w:t>
            </w:r>
          </w:p>
        </w:tc>
        <w:tc>
          <w:tcPr>
            <w:tcW w:w="1238" w:type="dxa"/>
            <w:tcBorders>
              <w:top w:val="nil"/>
              <w:left w:val="single" w:sz="4" w:space="0" w:color="auto"/>
              <w:bottom w:val="single" w:sz="4" w:space="0" w:color="auto"/>
              <w:right w:val="nil"/>
            </w:tcBorders>
            <w:shd w:val="clear" w:color="000000" w:fill="FFFFFF"/>
            <w:vAlign w:val="center"/>
            <w:hideMark/>
          </w:tcPr>
          <w:p w14:paraId="05C83B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509/3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DABD0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36FE5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26D32C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0,0453</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E5483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B38B0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395" w:type="dxa"/>
            <w:tcBorders>
              <w:top w:val="nil"/>
              <w:left w:val="nil"/>
              <w:bottom w:val="single" w:sz="4" w:space="0" w:color="auto"/>
              <w:right w:val="single" w:sz="4" w:space="0" w:color="auto"/>
            </w:tcBorders>
            <w:shd w:val="clear" w:color="000000" w:fill="FFFFFF"/>
            <w:vAlign w:val="center"/>
            <w:hideMark/>
          </w:tcPr>
          <w:p w14:paraId="28E2D0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05D3C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274" w:type="dxa"/>
            <w:tcBorders>
              <w:top w:val="nil"/>
              <w:left w:val="nil"/>
              <w:bottom w:val="single" w:sz="4" w:space="0" w:color="auto"/>
              <w:right w:val="single" w:sz="4" w:space="0" w:color="auto"/>
            </w:tcBorders>
            <w:shd w:val="clear" w:color="auto" w:fill="auto"/>
            <w:noWrap/>
            <w:vAlign w:val="bottom"/>
            <w:hideMark/>
          </w:tcPr>
          <w:p w14:paraId="33D421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B536976"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0FD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174</w:t>
            </w:r>
          </w:p>
        </w:tc>
        <w:tc>
          <w:tcPr>
            <w:tcW w:w="1357" w:type="dxa"/>
            <w:tcBorders>
              <w:top w:val="nil"/>
              <w:left w:val="nil"/>
              <w:bottom w:val="single" w:sz="4" w:space="0" w:color="auto"/>
              <w:right w:val="single" w:sz="4" w:space="0" w:color="auto"/>
            </w:tcBorders>
            <w:shd w:val="clear" w:color="000000" w:fill="FFFFFF"/>
            <w:vAlign w:val="center"/>
            <w:hideMark/>
          </w:tcPr>
          <w:p w14:paraId="38F15F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1EE733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174</w:t>
            </w:r>
          </w:p>
        </w:tc>
        <w:tc>
          <w:tcPr>
            <w:tcW w:w="1238" w:type="dxa"/>
            <w:tcBorders>
              <w:top w:val="nil"/>
              <w:left w:val="nil"/>
              <w:bottom w:val="single" w:sz="4" w:space="0" w:color="auto"/>
              <w:right w:val="nil"/>
            </w:tcBorders>
            <w:shd w:val="clear" w:color="000000" w:fill="FFFFFF"/>
            <w:vAlign w:val="center"/>
            <w:hideMark/>
          </w:tcPr>
          <w:p w14:paraId="269CE6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C4123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9EFD3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209AB1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991E2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C9D7E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41,75/5,54</w:t>
            </w:r>
          </w:p>
        </w:tc>
        <w:tc>
          <w:tcPr>
            <w:tcW w:w="1395" w:type="dxa"/>
            <w:tcBorders>
              <w:top w:val="nil"/>
              <w:left w:val="nil"/>
              <w:bottom w:val="single" w:sz="4" w:space="0" w:color="auto"/>
              <w:right w:val="single" w:sz="4" w:space="0" w:color="auto"/>
            </w:tcBorders>
            <w:shd w:val="clear" w:color="000000" w:fill="FFFFFF"/>
            <w:vAlign w:val="center"/>
            <w:hideMark/>
          </w:tcPr>
          <w:p w14:paraId="610080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B53D9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41,75/5,54</w:t>
            </w:r>
          </w:p>
        </w:tc>
        <w:tc>
          <w:tcPr>
            <w:tcW w:w="1274" w:type="dxa"/>
            <w:tcBorders>
              <w:top w:val="nil"/>
              <w:left w:val="nil"/>
              <w:bottom w:val="single" w:sz="4" w:space="0" w:color="auto"/>
              <w:right w:val="single" w:sz="4" w:space="0" w:color="auto"/>
            </w:tcBorders>
            <w:shd w:val="clear" w:color="auto" w:fill="auto"/>
            <w:noWrap/>
            <w:vAlign w:val="bottom"/>
            <w:hideMark/>
          </w:tcPr>
          <w:p w14:paraId="0ADC95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2193C5E"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5A01C1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w:t>
            </w:r>
          </w:p>
        </w:tc>
        <w:tc>
          <w:tcPr>
            <w:tcW w:w="1357" w:type="dxa"/>
            <w:tcBorders>
              <w:top w:val="nil"/>
              <w:left w:val="nil"/>
              <w:bottom w:val="single" w:sz="4" w:space="0" w:color="auto"/>
              <w:right w:val="single" w:sz="4" w:space="0" w:color="auto"/>
            </w:tcBorders>
            <w:shd w:val="clear" w:color="000000" w:fill="FFFFFF"/>
            <w:vAlign w:val="center"/>
            <w:hideMark/>
          </w:tcPr>
          <w:p w14:paraId="107147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64E001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w:t>
            </w:r>
          </w:p>
        </w:tc>
        <w:tc>
          <w:tcPr>
            <w:tcW w:w="1238" w:type="dxa"/>
            <w:tcBorders>
              <w:top w:val="nil"/>
              <w:left w:val="single" w:sz="4" w:space="0" w:color="auto"/>
              <w:bottom w:val="single" w:sz="4" w:space="0" w:color="auto"/>
              <w:right w:val="nil"/>
            </w:tcBorders>
            <w:shd w:val="clear" w:color="000000" w:fill="FFFFFF"/>
            <w:vAlign w:val="center"/>
            <w:hideMark/>
          </w:tcPr>
          <w:p w14:paraId="00B1AE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B7791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752879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hideMark/>
          </w:tcPr>
          <w:p w14:paraId="2CCD83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0,2417</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33F6F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39290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81,21/10,78</w:t>
            </w:r>
          </w:p>
        </w:tc>
        <w:tc>
          <w:tcPr>
            <w:tcW w:w="1395" w:type="dxa"/>
            <w:tcBorders>
              <w:top w:val="nil"/>
              <w:left w:val="nil"/>
              <w:bottom w:val="single" w:sz="4" w:space="0" w:color="auto"/>
              <w:right w:val="single" w:sz="4" w:space="0" w:color="auto"/>
            </w:tcBorders>
            <w:shd w:val="clear" w:color="000000" w:fill="FFFFFF"/>
            <w:vAlign w:val="center"/>
            <w:hideMark/>
          </w:tcPr>
          <w:p w14:paraId="78BB39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1A935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81,21/10,78</w:t>
            </w:r>
          </w:p>
        </w:tc>
        <w:tc>
          <w:tcPr>
            <w:tcW w:w="1274" w:type="dxa"/>
            <w:tcBorders>
              <w:top w:val="nil"/>
              <w:left w:val="nil"/>
              <w:bottom w:val="single" w:sz="4" w:space="0" w:color="auto"/>
              <w:right w:val="single" w:sz="4" w:space="0" w:color="auto"/>
            </w:tcBorders>
            <w:shd w:val="clear" w:color="auto" w:fill="auto"/>
            <w:noWrap/>
            <w:vAlign w:val="bottom"/>
            <w:hideMark/>
          </w:tcPr>
          <w:p w14:paraId="137171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CE371FC"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86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176</w:t>
            </w:r>
          </w:p>
        </w:tc>
        <w:tc>
          <w:tcPr>
            <w:tcW w:w="1357" w:type="dxa"/>
            <w:tcBorders>
              <w:top w:val="nil"/>
              <w:left w:val="nil"/>
              <w:bottom w:val="single" w:sz="4" w:space="0" w:color="auto"/>
              <w:right w:val="single" w:sz="4" w:space="0" w:color="auto"/>
            </w:tcBorders>
            <w:shd w:val="clear" w:color="000000" w:fill="FFFFFF"/>
            <w:vAlign w:val="center"/>
            <w:hideMark/>
          </w:tcPr>
          <w:p w14:paraId="768D46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4E6B0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176</w:t>
            </w:r>
          </w:p>
        </w:tc>
        <w:tc>
          <w:tcPr>
            <w:tcW w:w="1238" w:type="dxa"/>
            <w:tcBorders>
              <w:top w:val="nil"/>
              <w:left w:val="nil"/>
              <w:bottom w:val="single" w:sz="4" w:space="0" w:color="auto"/>
              <w:right w:val="nil"/>
            </w:tcBorders>
            <w:shd w:val="clear" w:color="000000" w:fill="FFFFFF"/>
            <w:vAlign w:val="center"/>
            <w:hideMark/>
          </w:tcPr>
          <w:p w14:paraId="411157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14BA1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D9131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2613EC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0,3956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55F4C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3F680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44,39/5,89</w:t>
            </w:r>
          </w:p>
        </w:tc>
        <w:tc>
          <w:tcPr>
            <w:tcW w:w="1395" w:type="dxa"/>
            <w:tcBorders>
              <w:top w:val="nil"/>
              <w:left w:val="nil"/>
              <w:bottom w:val="single" w:sz="4" w:space="0" w:color="auto"/>
              <w:right w:val="single" w:sz="4" w:space="0" w:color="auto"/>
            </w:tcBorders>
            <w:shd w:val="clear" w:color="000000" w:fill="FFFFFF"/>
            <w:vAlign w:val="center"/>
            <w:hideMark/>
          </w:tcPr>
          <w:p w14:paraId="729DEB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F5F3C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44,39/5,89</w:t>
            </w:r>
          </w:p>
        </w:tc>
        <w:tc>
          <w:tcPr>
            <w:tcW w:w="1274" w:type="dxa"/>
            <w:tcBorders>
              <w:top w:val="nil"/>
              <w:left w:val="nil"/>
              <w:bottom w:val="single" w:sz="4" w:space="0" w:color="auto"/>
              <w:right w:val="single" w:sz="4" w:space="0" w:color="auto"/>
            </w:tcBorders>
            <w:shd w:val="clear" w:color="auto" w:fill="auto"/>
            <w:noWrap/>
            <w:vAlign w:val="bottom"/>
            <w:hideMark/>
          </w:tcPr>
          <w:p w14:paraId="738DAA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2D558A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C989E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177</w:t>
            </w:r>
          </w:p>
        </w:tc>
        <w:tc>
          <w:tcPr>
            <w:tcW w:w="1357" w:type="dxa"/>
            <w:tcBorders>
              <w:top w:val="nil"/>
              <w:left w:val="nil"/>
              <w:bottom w:val="single" w:sz="4" w:space="0" w:color="auto"/>
              <w:right w:val="single" w:sz="4" w:space="0" w:color="auto"/>
            </w:tcBorders>
            <w:shd w:val="clear" w:color="000000" w:fill="FFFFFF"/>
            <w:vAlign w:val="center"/>
            <w:hideMark/>
          </w:tcPr>
          <w:p w14:paraId="66017E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62583D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177</w:t>
            </w:r>
          </w:p>
        </w:tc>
        <w:tc>
          <w:tcPr>
            <w:tcW w:w="1238" w:type="dxa"/>
            <w:tcBorders>
              <w:top w:val="nil"/>
              <w:left w:val="nil"/>
              <w:bottom w:val="single" w:sz="4" w:space="0" w:color="auto"/>
              <w:right w:val="nil"/>
            </w:tcBorders>
            <w:shd w:val="clear" w:color="000000" w:fill="FFFFFF"/>
            <w:vAlign w:val="center"/>
            <w:hideMark/>
          </w:tcPr>
          <w:p w14:paraId="6E2CC7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6DEA3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63295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3DA5E3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0,2198</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0050A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C7925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80,22/10,65</w:t>
            </w:r>
          </w:p>
        </w:tc>
        <w:tc>
          <w:tcPr>
            <w:tcW w:w="1395" w:type="dxa"/>
            <w:tcBorders>
              <w:top w:val="nil"/>
              <w:left w:val="nil"/>
              <w:bottom w:val="single" w:sz="4" w:space="0" w:color="auto"/>
              <w:right w:val="single" w:sz="4" w:space="0" w:color="auto"/>
            </w:tcBorders>
            <w:shd w:val="clear" w:color="000000" w:fill="FFFFFF"/>
            <w:vAlign w:val="center"/>
            <w:hideMark/>
          </w:tcPr>
          <w:p w14:paraId="4E965A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913C8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80,22/10,65</w:t>
            </w:r>
          </w:p>
        </w:tc>
        <w:tc>
          <w:tcPr>
            <w:tcW w:w="1274" w:type="dxa"/>
            <w:tcBorders>
              <w:top w:val="nil"/>
              <w:left w:val="nil"/>
              <w:bottom w:val="single" w:sz="4" w:space="0" w:color="auto"/>
              <w:right w:val="single" w:sz="4" w:space="0" w:color="auto"/>
            </w:tcBorders>
            <w:shd w:val="clear" w:color="auto" w:fill="auto"/>
            <w:noWrap/>
            <w:vAlign w:val="bottom"/>
            <w:hideMark/>
          </w:tcPr>
          <w:p w14:paraId="06FD69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41B84E7"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0DB7CB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w:t>
            </w:r>
          </w:p>
        </w:tc>
        <w:tc>
          <w:tcPr>
            <w:tcW w:w="1357" w:type="dxa"/>
            <w:tcBorders>
              <w:top w:val="nil"/>
              <w:left w:val="nil"/>
              <w:bottom w:val="single" w:sz="4" w:space="0" w:color="auto"/>
              <w:right w:val="single" w:sz="4" w:space="0" w:color="auto"/>
            </w:tcBorders>
            <w:shd w:val="clear" w:color="000000" w:fill="FFFFFF"/>
            <w:vAlign w:val="center"/>
            <w:hideMark/>
          </w:tcPr>
          <w:p w14:paraId="5F1240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5A5397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w:t>
            </w:r>
          </w:p>
        </w:tc>
        <w:tc>
          <w:tcPr>
            <w:tcW w:w="1238" w:type="dxa"/>
            <w:tcBorders>
              <w:top w:val="nil"/>
              <w:left w:val="single" w:sz="4" w:space="0" w:color="auto"/>
              <w:bottom w:val="single" w:sz="4" w:space="0" w:color="auto"/>
              <w:right w:val="nil"/>
            </w:tcBorders>
            <w:shd w:val="clear" w:color="000000" w:fill="FFFFFF"/>
            <w:vAlign w:val="center"/>
            <w:hideMark/>
          </w:tcPr>
          <w:p w14:paraId="53F848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674/8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70305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A087A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425302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0,1212</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59537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875B1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44,23/5,87</w:t>
            </w:r>
          </w:p>
        </w:tc>
        <w:tc>
          <w:tcPr>
            <w:tcW w:w="1395" w:type="dxa"/>
            <w:tcBorders>
              <w:top w:val="nil"/>
              <w:left w:val="nil"/>
              <w:bottom w:val="single" w:sz="4" w:space="0" w:color="auto"/>
              <w:right w:val="single" w:sz="4" w:space="0" w:color="auto"/>
            </w:tcBorders>
            <w:shd w:val="clear" w:color="000000" w:fill="FFFFFF"/>
            <w:vAlign w:val="center"/>
            <w:hideMark/>
          </w:tcPr>
          <w:p w14:paraId="662C08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23C40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44,23/5,87</w:t>
            </w:r>
          </w:p>
        </w:tc>
        <w:tc>
          <w:tcPr>
            <w:tcW w:w="1274" w:type="dxa"/>
            <w:tcBorders>
              <w:top w:val="nil"/>
              <w:left w:val="nil"/>
              <w:bottom w:val="single" w:sz="4" w:space="0" w:color="auto"/>
              <w:right w:val="single" w:sz="4" w:space="0" w:color="auto"/>
            </w:tcBorders>
            <w:shd w:val="clear" w:color="auto" w:fill="auto"/>
            <w:noWrap/>
            <w:vAlign w:val="bottom"/>
            <w:hideMark/>
          </w:tcPr>
          <w:p w14:paraId="1C820C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F2BC64D"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73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w:t>
            </w:r>
          </w:p>
        </w:tc>
        <w:tc>
          <w:tcPr>
            <w:tcW w:w="1357" w:type="dxa"/>
            <w:tcBorders>
              <w:top w:val="nil"/>
              <w:left w:val="nil"/>
              <w:bottom w:val="single" w:sz="4" w:space="0" w:color="auto"/>
              <w:right w:val="single" w:sz="4" w:space="0" w:color="auto"/>
            </w:tcBorders>
            <w:shd w:val="clear" w:color="000000" w:fill="FFFFFF"/>
            <w:vAlign w:val="center"/>
            <w:hideMark/>
          </w:tcPr>
          <w:p w14:paraId="4E48D5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B3FFD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w:t>
            </w:r>
          </w:p>
        </w:tc>
        <w:tc>
          <w:tcPr>
            <w:tcW w:w="1238" w:type="dxa"/>
            <w:tcBorders>
              <w:top w:val="nil"/>
              <w:left w:val="nil"/>
              <w:bottom w:val="single" w:sz="4" w:space="0" w:color="auto"/>
              <w:right w:val="nil"/>
            </w:tcBorders>
            <w:shd w:val="clear" w:color="000000" w:fill="FFFFFF"/>
            <w:vAlign w:val="center"/>
            <w:hideMark/>
          </w:tcPr>
          <w:p w14:paraId="40DA0B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7EA66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67D6B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548555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A2CB8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0A76E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395" w:type="dxa"/>
            <w:tcBorders>
              <w:top w:val="nil"/>
              <w:left w:val="nil"/>
              <w:bottom w:val="single" w:sz="4" w:space="0" w:color="auto"/>
              <w:right w:val="single" w:sz="4" w:space="0" w:color="auto"/>
            </w:tcBorders>
            <w:shd w:val="clear" w:color="000000" w:fill="FFFFFF"/>
            <w:vAlign w:val="center"/>
            <w:hideMark/>
          </w:tcPr>
          <w:p w14:paraId="725114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B8458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274" w:type="dxa"/>
            <w:tcBorders>
              <w:top w:val="nil"/>
              <w:left w:val="nil"/>
              <w:bottom w:val="single" w:sz="4" w:space="0" w:color="auto"/>
              <w:right w:val="single" w:sz="4" w:space="0" w:color="auto"/>
            </w:tcBorders>
            <w:shd w:val="clear" w:color="auto" w:fill="auto"/>
            <w:noWrap/>
            <w:vAlign w:val="bottom"/>
            <w:hideMark/>
          </w:tcPr>
          <w:p w14:paraId="0F50F0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FFEB04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D6336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w:t>
            </w:r>
          </w:p>
        </w:tc>
        <w:tc>
          <w:tcPr>
            <w:tcW w:w="1357" w:type="dxa"/>
            <w:tcBorders>
              <w:top w:val="nil"/>
              <w:left w:val="nil"/>
              <w:bottom w:val="single" w:sz="4" w:space="0" w:color="auto"/>
              <w:right w:val="single" w:sz="4" w:space="0" w:color="auto"/>
            </w:tcBorders>
            <w:shd w:val="clear" w:color="000000" w:fill="FFFFFF"/>
            <w:vAlign w:val="center"/>
            <w:hideMark/>
          </w:tcPr>
          <w:p w14:paraId="223B98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636170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w:t>
            </w:r>
          </w:p>
        </w:tc>
        <w:tc>
          <w:tcPr>
            <w:tcW w:w="1238" w:type="dxa"/>
            <w:tcBorders>
              <w:top w:val="nil"/>
              <w:left w:val="nil"/>
              <w:bottom w:val="single" w:sz="4" w:space="0" w:color="auto"/>
              <w:right w:val="nil"/>
            </w:tcBorders>
            <w:shd w:val="clear" w:color="000000" w:fill="FFFFFF"/>
            <w:vAlign w:val="center"/>
            <w:hideMark/>
          </w:tcPr>
          <w:p w14:paraId="2C278B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25EC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DF55C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hideMark/>
          </w:tcPr>
          <w:p w14:paraId="08E0CD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0,0816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349E7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53591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395" w:type="dxa"/>
            <w:tcBorders>
              <w:top w:val="nil"/>
              <w:left w:val="nil"/>
              <w:bottom w:val="single" w:sz="4" w:space="0" w:color="auto"/>
              <w:right w:val="single" w:sz="4" w:space="0" w:color="auto"/>
            </w:tcBorders>
            <w:shd w:val="clear" w:color="000000" w:fill="FFFFFF"/>
            <w:vAlign w:val="center"/>
            <w:hideMark/>
          </w:tcPr>
          <w:p w14:paraId="63093C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4531E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274" w:type="dxa"/>
            <w:tcBorders>
              <w:top w:val="nil"/>
              <w:left w:val="nil"/>
              <w:bottom w:val="single" w:sz="4" w:space="0" w:color="auto"/>
              <w:right w:val="single" w:sz="4" w:space="0" w:color="auto"/>
            </w:tcBorders>
            <w:shd w:val="clear" w:color="auto" w:fill="auto"/>
            <w:noWrap/>
            <w:vAlign w:val="bottom"/>
            <w:hideMark/>
          </w:tcPr>
          <w:p w14:paraId="33D6BC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542012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8BDF6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lastRenderedPageBreak/>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2AB2E4BB"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2BFD98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PTC. Br.</w:t>
            </w:r>
          </w:p>
        </w:tc>
        <w:tc>
          <w:tcPr>
            <w:tcW w:w="1238" w:type="dxa"/>
            <w:tcBorders>
              <w:top w:val="nil"/>
              <w:left w:val="nil"/>
              <w:bottom w:val="single" w:sz="4" w:space="0" w:color="auto"/>
              <w:right w:val="nil"/>
            </w:tcBorders>
            <w:shd w:val="clear" w:color="auto" w:fill="BFBFBF" w:themeFill="background1" w:themeFillShade="BF"/>
            <w:vAlign w:val="center"/>
          </w:tcPr>
          <w:p w14:paraId="3AE172E7"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601CC7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3E0E45E1"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nil"/>
            </w:tcBorders>
            <w:shd w:val="clear" w:color="auto" w:fill="BFBFBF" w:themeFill="background1" w:themeFillShade="BF"/>
            <w:vAlign w:val="center"/>
          </w:tcPr>
          <w:p w14:paraId="449B8F6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ED8FA8C"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5109312"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67E6D49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1D7637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5B2B3FF8"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Napomena</w:t>
            </w:r>
            <w:proofErr w:type="spellEnd"/>
          </w:p>
        </w:tc>
      </w:tr>
      <w:tr w:rsidR="00A90DDA" w:rsidRPr="00C869BC" w14:paraId="3E577F9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03343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79A717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2</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1A341D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3</w:t>
            </w:r>
          </w:p>
        </w:tc>
        <w:tc>
          <w:tcPr>
            <w:tcW w:w="1238" w:type="dxa"/>
            <w:tcBorders>
              <w:top w:val="nil"/>
              <w:left w:val="nil"/>
              <w:bottom w:val="single" w:sz="4" w:space="0" w:color="auto"/>
              <w:right w:val="nil"/>
            </w:tcBorders>
            <w:shd w:val="clear" w:color="auto" w:fill="BFBFBF" w:themeFill="background1" w:themeFillShade="BF"/>
            <w:vAlign w:val="center"/>
          </w:tcPr>
          <w:p w14:paraId="5C5553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08107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010135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6</w:t>
            </w:r>
          </w:p>
        </w:tc>
        <w:tc>
          <w:tcPr>
            <w:tcW w:w="986" w:type="dxa"/>
            <w:tcBorders>
              <w:top w:val="nil"/>
              <w:left w:val="nil"/>
              <w:bottom w:val="single" w:sz="4" w:space="0" w:color="auto"/>
              <w:right w:val="nil"/>
            </w:tcBorders>
            <w:shd w:val="clear" w:color="auto" w:fill="BFBFBF" w:themeFill="background1" w:themeFillShade="BF"/>
            <w:vAlign w:val="center"/>
          </w:tcPr>
          <w:p w14:paraId="267772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F76F0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20EB9C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09D939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D744E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2053F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06E20777"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DC6B6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0B5F7C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692559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58D454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4A77F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08D838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986" w:type="dxa"/>
            <w:tcBorders>
              <w:top w:val="nil"/>
              <w:left w:val="nil"/>
              <w:bottom w:val="single" w:sz="4" w:space="0" w:color="auto"/>
              <w:right w:val="nil"/>
            </w:tcBorders>
            <w:shd w:val="clear" w:color="auto" w:fill="BFBFBF" w:themeFill="background1" w:themeFillShade="BF"/>
            <w:vAlign w:val="center"/>
          </w:tcPr>
          <w:p w14:paraId="69FA82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A6854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1F74D7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608197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6AB67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58BDDD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00A9667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84509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w:t>
            </w:r>
          </w:p>
        </w:tc>
        <w:tc>
          <w:tcPr>
            <w:tcW w:w="1357" w:type="dxa"/>
            <w:tcBorders>
              <w:top w:val="nil"/>
              <w:left w:val="nil"/>
              <w:bottom w:val="single" w:sz="4" w:space="0" w:color="auto"/>
              <w:right w:val="single" w:sz="4" w:space="0" w:color="auto"/>
            </w:tcBorders>
            <w:shd w:val="clear" w:color="000000" w:fill="FFFFFF"/>
            <w:vAlign w:val="center"/>
            <w:hideMark/>
          </w:tcPr>
          <w:p w14:paraId="7B79AA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0599EA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w:t>
            </w:r>
          </w:p>
        </w:tc>
        <w:tc>
          <w:tcPr>
            <w:tcW w:w="1238" w:type="dxa"/>
            <w:tcBorders>
              <w:top w:val="nil"/>
              <w:left w:val="nil"/>
              <w:bottom w:val="single" w:sz="4" w:space="0" w:color="auto"/>
              <w:right w:val="nil"/>
            </w:tcBorders>
            <w:shd w:val="clear" w:color="000000" w:fill="FFFFFF"/>
            <w:vAlign w:val="center"/>
            <w:hideMark/>
          </w:tcPr>
          <w:p w14:paraId="7CC689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69/34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792A1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F5B6C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716D7E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13,122</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0AB66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A870D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478,95/63,57</w:t>
            </w:r>
          </w:p>
        </w:tc>
        <w:tc>
          <w:tcPr>
            <w:tcW w:w="1395" w:type="dxa"/>
            <w:tcBorders>
              <w:top w:val="nil"/>
              <w:left w:val="nil"/>
              <w:bottom w:val="single" w:sz="4" w:space="0" w:color="auto"/>
              <w:right w:val="single" w:sz="4" w:space="0" w:color="auto"/>
            </w:tcBorders>
            <w:shd w:val="clear" w:color="000000" w:fill="FFFFFF"/>
            <w:vAlign w:val="center"/>
            <w:hideMark/>
          </w:tcPr>
          <w:p w14:paraId="4A0E23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B650D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478,95/63,57</w:t>
            </w:r>
          </w:p>
        </w:tc>
        <w:tc>
          <w:tcPr>
            <w:tcW w:w="1274" w:type="dxa"/>
            <w:tcBorders>
              <w:top w:val="nil"/>
              <w:left w:val="nil"/>
              <w:bottom w:val="single" w:sz="4" w:space="0" w:color="auto"/>
              <w:right w:val="single" w:sz="4" w:space="0" w:color="auto"/>
            </w:tcBorders>
            <w:shd w:val="clear" w:color="auto" w:fill="auto"/>
            <w:noWrap/>
            <w:vAlign w:val="bottom"/>
            <w:hideMark/>
          </w:tcPr>
          <w:p w14:paraId="0EB995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B0F5F9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DCD56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w:t>
            </w:r>
          </w:p>
        </w:tc>
        <w:tc>
          <w:tcPr>
            <w:tcW w:w="1357" w:type="dxa"/>
            <w:tcBorders>
              <w:top w:val="nil"/>
              <w:left w:val="nil"/>
              <w:bottom w:val="single" w:sz="4" w:space="0" w:color="auto"/>
              <w:right w:val="single" w:sz="4" w:space="0" w:color="auto"/>
            </w:tcBorders>
            <w:shd w:val="clear" w:color="000000" w:fill="FFFFFF"/>
            <w:vAlign w:val="center"/>
            <w:hideMark/>
          </w:tcPr>
          <w:p w14:paraId="4985C3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BBB3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w:t>
            </w:r>
          </w:p>
        </w:tc>
        <w:tc>
          <w:tcPr>
            <w:tcW w:w="1238" w:type="dxa"/>
            <w:tcBorders>
              <w:top w:val="nil"/>
              <w:left w:val="nil"/>
              <w:bottom w:val="single" w:sz="4" w:space="0" w:color="auto"/>
              <w:right w:val="nil"/>
            </w:tcBorders>
            <w:shd w:val="clear" w:color="000000" w:fill="FFFFFF"/>
            <w:vAlign w:val="center"/>
            <w:hideMark/>
          </w:tcPr>
          <w:p w14:paraId="5ADD18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F0C7F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D7ACF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B6C01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0,2194</w:t>
            </w:r>
          </w:p>
        </w:tc>
        <w:tc>
          <w:tcPr>
            <w:tcW w:w="1267" w:type="dxa"/>
            <w:tcBorders>
              <w:top w:val="nil"/>
              <w:left w:val="single" w:sz="4" w:space="0" w:color="auto"/>
              <w:bottom w:val="nil"/>
              <w:right w:val="single" w:sz="4" w:space="0" w:color="auto"/>
            </w:tcBorders>
            <w:shd w:val="clear" w:color="auto" w:fill="auto"/>
            <w:vAlign w:val="center"/>
            <w:hideMark/>
          </w:tcPr>
          <w:p w14:paraId="799529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6A6C48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80,08/10,63</w:t>
            </w:r>
          </w:p>
        </w:tc>
        <w:tc>
          <w:tcPr>
            <w:tcW w:w="1395" w:type="dxa"/>
            <w:tcBorders>
              <w:top w:val="nil"/>
              <w:left w:val="nil"/>
              <w:bottom w:val="single" w:sz="4" w:space="0" w:color="auto"/>
              <w:right w:val="single" w:sz="4" w:space="0" w:color="auto"/>
            </w:tcBorders>
            <w:shd w:val="clear" w:color="000000" w:fill="FFFFFF"/>
            <w:vAlign w:val="center"/>
            <w:hideMark/>
          </w:tcPr>
          <w:p w14:paraId="5719FC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1AF5DB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637.07/84.55</w:t>
            </w:r>
          </w:p>
        </w:tc>
        <w:tc>
          <w:tcPr>
            <w:tcW w:w="1274" w:type="dxa"/>
            <w:tcBorders>
              <w:top w:val="nil"/>
              <w:left w:val="nil"/>
              <w:bottom w:val="single" w:sz="4" w:space="0" w:color="auto"/>
              <w:right w:val="single" w:sz="4" w:space="0" w:color="auto"/>
            </w:tcBorders>
            <w:shd w:val="clear" w:color="auto" w:fill="auto"/>
            <w:noWrap/>
            <w:vAlign w:val="bottom"/>
            <w:hideMark/>
          </w:tcPr>
          <w:p w14:paraId="64E472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E1C336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7D1EA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w:t>
            </w:r>
          </w:p>
        </w:tc>
        <w:tc>
          <w:tcPr>
            <w:tcW w:w="1357" w:type="dxa"/>
            <w:tcBorders>
              <w:top w:val="nil"/>
              <w:left w:val="nil"/>
              <w:bottom w:val="single" w:sz="4" w:space="0" w:color="auto"/>
              <w:right w:val="single" w:sz="4" w:space="0" w:color="auto"/>
            </w:tcBorders>
            <w:shd w:val="clear" w:color="000000" w:fill="FFFFFF"/>
            <w:vAlign w:val="center"/>
            <w:hideMark/>
          </w:tcPr>
          <w:p w14:paraId="1B2042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vMerge/>
            <w:tcBorders>
              <w:top w:val="nil"/>
              <w:left w:val="single" w:sz="4" w:space="0" w:color="auto"/>
              <w:bottom w:val="single" w:sz="4" w:space="0" w:color="000000"/>
              <w:right w:val="single" w:sz="4" w:space="0" w:color="auto"/>
            </w:tcBorders>
            <w:vAlign w:val="center"/>
            <w:hideMark/>
          </w:tcPr>
          <w:p w14:paraId="3F99491E"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7696D7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3D6D8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238" w:type="dxa"/>
            <w:tcBorders>
              <w:top w:val="nil"/>
              <w:left w:val="nil"/>
              <w:bottom w:val="single" w:sz="4" w:space="0" w:color="auto"/>
              <w:right w:val="nil"/>
            </w:tcBorders>
            <w:shd w:val="clear" w:color="000000" w:fill="FFFFFF"/>
            <w:noWrap/>
            <w:vAlign w:val="center"/>
            <w:hideMark/>
          </w:tcPr>
          <w:p w14:paraId="342BDA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16717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1.5126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AF6F7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2F78A7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556.99/73.92</w:t>
            </w:r>
          </w:p>
        </w:tc>
        <w:tc>
          <w:tcPr>
            <w:tcW w:w="1395" w:type="dxa"/>
            <w:tcBorders>
              <w:top w:val="nil"/>
              <w:left w:val="nil"/>
              <w:bottom w:val="single" w:sz="4" w:space="0" w:color="auto"/>
              <w:right w:val="single" w:sz="4" w:space="0" w:color="auto"/>
            </w:tcBorders>
            <w:shd w:val="clear" w:color="000000" w:fill="FFFFFF"/>
            <w:vAlign w:val="center"/>
            <w:hideMark/>
          </w:tcPr>
          <w:p w14:paraId="42CFCA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388EE333"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5CAEEF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EB70BE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AEDAE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w:t>
            </w:r>
          </w:p>
        </w:tc>
        <w:tc>
          <w:tcPr>
            <w:tcW w:w="1357" w:type="dxa"/>
            <w:tcBorders>
              <w:top w:val="nil"/>
              <w:left w:val="nil"/>
              <w:bottom w:val="single" w:sz="4" w:space="0" w:color="auto"/>
              <w:right w:val="single" w:sz="4" w:space="0" w:color="auto"/>
            </w:tcBorders>
            <w:shd w:val="clear" w:color="000000" w:fill="FFFFFF"/>
            <w:vAlign w:val="center"/>
            <w:hideMark/>
          </w:tcPr>
          <w:p w14:paraId="6B51C5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noWrap/>
            <w:vAlign w:val="center"/>
            <w:hideMark/>
          </w:tcPr>
          <w:p w14:paraId="3B1E76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w:t>
            </w:r>
          </w:p>
        </w:tc>
        <w:tc>
          <w:tcPr>
            <w:tcW w:w="1238" w:type="dxa"/>
            <w:tcBorders>
              <w:top w:val="nil"/>
              <w:left w:val="nil"/>
              <w:bottom w:val="single" w:sz="4" w:space="0" w:color="auto"/>
              <w:right w:val="nil"/>
            </w:tcBorders>
            <w:shd w:val="clear" w:color="000000" w:fill="FFFFFF"/>
            <w:vAlign w:val="center"/>
            <w:hideMark/>
          </w:tcPr>
          <w:p w14:paraId="1AA8B6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70/69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578B1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124356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C5319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0,4302</w:t>
            </w:r>
          </w:p>
        </w:tc>
        <w:tc>
          <w:tcPr>
            <w:tcW w:w="1267" w:type="dxa"/>
            <w:tcBorders>
              <w:top w:val="nil"/>
              <w:left w:val="nil"/>
              <w:bottom w:val="single" w:sz="4" w:space="0" w:color="auto"/>
              <w:right w:val="single" w:sz="4" w:space="0" w:color="auto"/>
            </w:tcBorders>
            <w:shd w:val="clear" w:color="auto" w:fill="auto"/>
            <w:vAlign w:val="center"/>
            <w:hideMark/>
          </w:tcPr>
          <w:p w14:paraId="5AFF4B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F11E8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157,02/20,84</w:t>
            </w:r>
          </w:p>
        </w:tc>
        <w:tc>
          <w:tcPr>
            <w:tcW w:w="1395" w:type="dxa"/>
            <w:tcBorders>
              <w:top w:val="nil"/>
              <w:left w:val="nil"/>
              <w:bottom w:val="single" w:sz="4" w:space="0" w:color="auto"/>
              <w:right w:val="single" w:sz="4" w:space="0" w:color="auto"/>
            </w:tcBorders>
            <w:shd w:val="clear" w:color="000000" w:fill="FFFFFF"/>
            <w:vAlign w:val="center"/>
            <w:hideMark/>
          </w:tcPr>
          <w:p w14:paraId="3D1C98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D02F3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157,02/20,84</w:t>
            </w:r>
          </w:p>
        </w:tc>
        <w:tc>
          <w:tcPr>
            <w:tcW w:w="1274" w:type="dxa"/>
            <w:tcBorders>
              <w:top w:val="nil"/>
              <w:left w:val="nil"/>
              <w:bottom w:val="single" w:sz="4" w:space="0" w:color="auto"/>
              <w:right w:val="single" w:sz="4" w:space="0" w:color="auto"/>
            </w:tcBorders>
            <w:shd w:val="clear" w:color="auto" w:fill="auto"/>
            <w:noWrap/>
            <w:vAlign w:val="bottom"/>
            <w:hideMark/>
          </w:tcPr>
          <w:p w14:paraId="45335E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75264B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F5107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185</w:t>
            </w:r>
          </w:p>
        </w:tc>
        <w:tc>
          <w:tcPr>
            <w:tcW w:w="1357" w:type="dxa"/>
            <w:tcBorders>
              <w:top w:val="nil"/>
              <w:left w:val="nil"/>
              <w:bottom w:val="single" w:sz="4" w:space="0" w:color="auto"/>
              <w:right w:val="single" w:sz="4" w:space="0" w:color="auto"/>
            </w:tcBorders>
            <w:shd w:val="clear" w:color="000000" w:fill="FFFFFF"/>
            <w:vAlign w:val="center"/>
            <w:hideMark/>
          </w:tcPr>
          <w:p w14:paraId="52A5C7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3CEDD1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w:t>
            </w:r>
          </w:p>
        </w:tc>
        <w:tc>
          <w:tcPr>
            <w:tcW w:w="1238" w:type="dxa"/>
            <w:tcBorders>
              <w:top w:val="nil"/>
              <w:left w:val="nil"/>
              <w:bottom w:val="single" w:sz="4" w:space="0" w:color="auto"/>
              <w:right w:val="nil"/>
            </w:tcBorders>
            <w:shd w:val="clear" w:color="000000" w:fill="FFFFFF"/>
            <w:vAlign w:val="center"/>
            <w:hideMark/>
          </w:tcPr>
          <w:p w14:paraId="0A8BA5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A6A0B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414659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2E36C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0,0342</w:t>
            </w:r>
          </w:p>
        </w:tc>
        <w:tc>
          <w:tcPr>
            <w:tcW w:w="1267" w:type="dxa"/>
            <w:tcBorders>
              <w:top w:val="nil"/>
              <w:left w:val="nil"/>
              <w:bottom w:val="single" w:sz="4" w:space="0" w:color="auto"/>
              <w:right w:val="single" w:sz="4" w:space="0" w:color="auto"/>
            </w:tcBorders>
            <w:shd w:val="clear" w:color="auto" w:fill="auto"/>
            <w:vAlign w:val="center"/>
            <w:hideMark/>
          </w:tcPr>
          <w:p w14:paraId="29BB84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9D4FD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395" w:type="dxa"/>
            <w:tcBorders>
              <w:top w:val="nil"/>
              <w:left w:val="nil"/>
              <w:bottom w:val="single" w:sz="4" w:space="0" w:color="auto"/>
              <w:right w:val="single" w:sz="4" w:space="0" w:color="auto"/>
            </w:tcBorders>
            <w:shd w:val="clear" w:color="000000" w:fill="FFFFFF"/>
            <w:vAlign w:val="center"/>
            <w:hideMark/>
          </w:tcPr>
          <w:p w14:paraId="1AFBD9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ADF42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274" w:type="dxa"/>
            <w:tcBorders>
              <w:top w:val="nil"/>
              <w:left w:val="nil"/>
              <w:bottom w:val="single" w:sz="4" w:space="0" w:color="auto"/>
              <w:right w:val="single" w:sz="4" w:space="0" w:color="auto"/>
            </w:tcBorders>
            <w:shd w:val="clear" w:color="auto" w:fill="auto"/>
            <w:noWrap/>
            <w:vAlign w:val="bottom"/>
            <w:hideMark/>
          </w:tcPr>
          <w:p w14:paraId="71FF39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7473F8E6"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5EEDFC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w:t>
            </w:r>
          </w:p>
        </w:tc>
        <w:tc>
          <w:tcPr>
            <w:tcW w:w="1357" w:type="dxa"/>
            <w:tcBorders>
              <w:top w:val="nil"/>
              <w:left w:val="nil"/>
              <w:bottom w:val="single" w:sz="4" w:space="0" w:color="auto"/>
              <w:right w:val="single" w:sz="4" w:space="0" w:color="auto"/>
            </w:tcBorders>
            <w:shd w:val="clear" w:color="000000" w:fill="FFFFFF"/>
            <w:vAlign w:val="center"/>
            <w:hideMark/>
          </w:tcPr>
          <w:p w14:paraId="6AEC1E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7F5EA8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w:t>
            </w:r>
          </w:p>
        </w:tc>
        <w:tc>
          <w:tcPr>
            <w:tcW w:w="1238" w:type="dxa"/>
            <w:tcBorders>
              <w:top w:val="nil"/>
              <w:left w:val="nil"/>
              <w:bottom w:val="single" w:sz="4" w:space="0" w:color="auto"/>
              <w:right w:val="nil"/>
            </w:tcBorders>
            <w:shd w:val="clear" w:color="000000" w:fill="FFFFFF"/>
            <w:vAlign w:val="center"/>
            <w:hideMark/>
          </w:tcPr>
          <w:p w14:paraId="6D66A3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760/24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5895E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51F25A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9810E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0,5305</w:t>
            </w:r>
          </w:p>
        </w:tc>
        <w:tc>
          <w:tcPr>
            <w:tcW w:w="1267" w:type="dxa"/>
            <w:tcBorders>
              <w:top w:val="nil"/>
              <w:left w:val="nil"/>
              <w:bottom w:val="single" w:sz="4" w:space="0" w:color="auto"/>
              <w:right w:val="single" w:sz="4" w:space="0" w:color="auto"/>
            </w:tcBorders>
            <w:shd w:val="clear" w:color="auto" w:fill="auto"/>
            <w:vAlign w:val="center"/>
            <w:hideMark/>
          </w:tcPr>
          <w:p w14:paraId="470318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CBC97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178,24/23,66</w:t>
            </w:r>
          </w:p>
        </w:tc>
        <w:tc>
          <w:tcPr>
            <w:tcW w:w="1395" w:type="dxa"/>
            <w:tcBorders>
              <w:top w:val="nil"/>
              <w:left w:val="nil"/>
              <w:bottom w:val="single" w:sz="4" w:space="0" w:color="auto"/>
              <w:right w:val="single" w:sz="4" w:space="0" w:color="auto"/>
            </w:tcBorders>
            <w:shd w:val="clear" w:color="000000" w:fill="FFFFFF"/>
            <w:vAlign w:val="center"/>
            <w:hideMark/>
          </w:tcPr>
          <w:p w14:paraId="4A0B4D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E98CF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178,24/23,66</w:t>
            </w:r>
          </w:p>
        </w:tc>
        <w:tc>
          <w:tcPr>
            <w:tcW w:w="1274" w:type="dxa"/>
            <w:tcBorders>
              <w:top w:val="nil"/>
              <w:left w:val="nil"/>
              <w:bottom w:val="single" w:sz="4" w:space="0" w:color="auto"/>
              <w:right w:val="single" w:sz="4" w:space="0" w:color="auto"/>
            </w:tcBorders>
            <w:shd w:val="clear" w:color="auto" w:fill="auto"/>
            <w:noWrap/>
            <w:vAlign w:val="bottom"/>
            <w:hideMark/>
          </w:tcPr>
          <w:p w14:paraId="375C8C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41D8E51"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077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w:t>
            </w:r>
          </w:p>
        </w:tc>
        <w:tc>
          <w:tcPr>
            <w:tcW w:w="1357" w:type="dxa"/>
            <w:tcBorders>
              <w:top w:val="nil"/>
              <w:left w:val="nil"/>
              <w:bottom w:val="single" w:sz="4" w:space="0" w:color="auto"/>
              <w:right w:val="single" w:sz="4" w:space="0" w:color="auto"/>
            </w:tcBorders>
            <w:shd w:val="clear" w:color="000000" w:fill="FFFFFF"/>
            <w:vAlign w:val="center"/>
            <w:hideMark/>
          </w:tcPr>
          <w:p w14:paraId="188341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7E8406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185</w:t>
            </w:r>
          </w:p>
        </w:tc>
        <w:tc>
          <w:tcPr>
            <w:tcW w:w="1238" w:type="dxa"/>
            <w:tcBorders>
              <w:top w:val="nil"/>
              <w:left w:val="nil"/>
              <w:bottom w:val="single" w:sz="4" w:space="0" w:color="auto"/>
              <w:right w:val="nil"/>
            </w:tcBorders>
            <w:shd w:val="clear" w:color="000000" w:fill="FFFFFF"/>
            <w:vAlign w:val="center"/>
            <w:hideMark/>
          </w:tcPr>
          <w:p w14:paraId="29ECA1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760/25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5F76A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nil"/>
              <w:right w:val="nil"/>
            </w:tcBorders>
            <w:shd w:val="clear" w:color="000000" w:fill="FFFFFF"/>
            <w:vAlign w:val="center"/>
            <w:hideMark/>
          </w:tcPr>
          <w:p w14:paraId="2FC0FB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1985AC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0,2492</w:t>
            </w:r>
          </w:p>
        </w:tc>
        <w:tc>
          <w:tcPr>
            <w:tcW w:w="1267" w:type="dxa"/>
            <w:tcBorders>
              <w:top w:val="nil"/>
              <w:left w:val="nil"/>
              <w:bottom w:val="nil"/>
              <w:right w:val="single" w:sz="4" w:space="0" w:color="auto"/>
            </w:tcBorders>
            <w:shd w:val="clear" w:color="auto" w:fill="auto"/>
            <w:vAlign w:val="center"/>
            <w:hideMark/>
          </w:tcPr>
          <w:p w14:paraId="382ABD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5ABFFC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90,95/12,07</w:t>
            </w:r>
          </w:p>
        </w:tc>
        <w:tc>
          <w:tcPr>
            <w:tcW w:w="1395" w:type="dxa"/>
            <w:tcBorders>
              <w:top w:val="nil"/>
              <w:left w:val="nil"/>
              <w:bottom w:val="nil"/>
              <w:right w:val="single" w:sz="4" w:space="0" w:color="auto"/>
            </w:tcBorders>
            <w:shd w:val="clear" w:color="000000" w:fill="FFFFFF"/>
            <w:vAlign w:val="center"/>
            <w:hideMark/>
          </w:tcPr>
          <w:p w14:paraId="123BEA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1FA4E6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90,95/12,07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143519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AE1129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CE98E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188</w:t>
            </w:r>
          </w:p>
        </w:tc>
        <w:tc>
          <w:tcPr>
            <w:tcW w:w="1357" w:type="dxa"/>
            <w:tcBorders>
              <w:top w:val="nil"/>
              <w:left w:val="nil"/>
              <w:bottom w:val="single" w:sz="4" w:space="0" w:color="auto"/>
              <w:right w:val="single" w:sz="4" w:space="0" w:color="auto"/>
            </w:tcBorders>
            <w:shd w:val="clear" w:color="000000" w:fill="FFFFFF"/>
            <w:vAlign w:val="center"/>
            <w:hideMark/>
          </w:tcPr>
          <w:p w14:paraId="7719D1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3473F9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w:t>
            </w:r>
          </w:p>
        </w:tc>
        <w:tc>
          <w:tcPr>
            <w:tcW w:w="1238" w:type="dxa"/>
            <w:tcBorders>
              <w:top w:val="nil"/>
              <w:left w:val="single" w:sz="4" w:space="0" w:color="auto"/>
              <w:bottom w:val="single" w:sz="4" w:space="0" w:color="auto"/>
              <w:right w:val="nil"/>
            </w:tcBorders>
            <w:shd w:val="clear" w:color="000000" w:fill="FFFFFF"/>
            <w:vAlign w:val="center"/>
            <w:hideMark/>
          </w:tcPr>
          <w:p w14:paraId="603FC0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845/11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8BA02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single" w:sz="4" w:space="0" w:color="auto"/>
              <w:left w:val="nil"/>
              <w:bottom w:val="single" w:sz="4" w:space="0" w:color="auto"/>
              <w:right w:val="nil"/>
            </w:tcBorders>
            <w:shd w:val="clear" w:color="000000" w:fill="FFFFFF"/>
            <w:vAlign w:val="center"/>
            <w:hideMark/>
          </w:tcPr>
          <w:p w14:paraId="62F2A3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01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0,5755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43012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33951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193,36/25,66</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4908FD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8E414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193,36/25,66</w:t>
            </w:r>
          </w:p>
        </w:tc>
        <w:tc>
          <w:tcPr>
            <w:tcW w:w="1274" w:type="dxa"/>
            <w:tcBorders>
              <w:top w:val="nil"/>
              <w:left w:val="nil"/>
              <w:bottom w:val="single" w:sz="4" w:space="0" w:color="auto"/>
              <w:right w:val="single" w:sz="4" w:space="0" w:color="auto"/>
            </w:tcBorders>
            <w:shd w:val="clear" w:color="auto" w:fill="auto"/>
            <w:noWrap/>
            <w:vAlign w:val="bottom"/>
            <w:hideMark/>
          </w:tcPr>
          <w:p w14:paraId="60E84D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B691F0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792F2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189</w:t>
            </w:r>
          </w:p>
        </w:tc>
        <w:tc>
          <w:tcPr>
            <w:tcW w:w="1357" w:type="dxa"/>
            <w:tcBorders>
              <w:top w:val="nil"/>
              <w:left w:val="nil"/>
              <w:bottom w:val="single" w:sz="4" w:space="0" w:color="auto"/>
              <w:right w:val="single" w:sz="4" w:space="0" w:color="auto"/>
            </w:tcBorders>
            <w:shd w:val="clear" w:color="000000" w:fill="FFFFFF"/>
            <w:vAlign w:val="center"/>
            <w:hideMark/>
          </w:tcPr>
          <w:p w14:paraId="1B5C32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B0BA7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w:t>
            </w:r>
          </w:p>
        </w:tc>
        <w:tc>
          <w:tcPr>
            <w:tcW w:w="1238" w:type="dxa"/>
            <w:tcBorders>
              <w:top w:val="nil"/>
              <w:left w:val="nil"/>
              <w:bottom w:val="single" w:sz="4" w:space="0" w:color="auto"/>
              <w:right w:val="nil"/>
            </w:tcBorders>
            <w:shd w:val="clear" w:color="000000" w:fill="FFFFFF"/>
            <w:vAlign w:val="center"/>
            <w:hideMark/>
          </w:tcPr>
          <w:p w14:paraId="493360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845/8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30D47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3F6EF2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E4A37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0,5765</w:t>
            </w:r>
          </w:p>
        </w:tc>
        <w:tc>
          <w:tcPr>
            <w:tcW w:w="1267" w:type="dxa"/>
            <w:tcBorders>
              <w:top w:val="nil"/>
              <w:left w:val="nil"/>
              <w:bottom w:val="single" w:sz="4" w:space="0" w:color="auto"/>
              <w:right w:val="single" w:sz="4" w:space="0" w:color="auto"/>
            </w:tcBorders>
            <w:shd w:val="clear" w:color="auto" w:fill="auto"/>
            <w:vAlign w:val="center"/>
            <w:hideMark/>
          </w:tcPr>
          <w:p w14:paraId="20334C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AFD64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193,80/25.72</w:t>
            </w:r>
          </w:p>
        </w:tc>
        <w:tc>
          <w:tcPr>
            <w:tcW w:w="1395" w:type="dxa"/>
            <w:tcBorders>
              <w:top w:val="nil"/>
              <w:left w:val="nil"/>
              <w:bottom w:val="single" w:sz="4" w:space="0" w:color="auto"/>
              <w:right w:val="single" w:sz="4" w:space="0" w:color="auto"/>
            </w:tcBorders>
            <w:shd w:val="clear" w:color="000000" w:fill="FFFFFF"/>
            <w:vAlign w:val="center"/>
            <w:hideMark/>
          </w:tcPr>
          <w:p w14:paraId="160D6D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C239B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193,80/25.72</w:t>
            </w:r>
          </w:p>
        </w:tc>
        <w:tc>
          <w:tcPr>
            <w:tcW w:w="1274" w:type="dxa"/>
            <w:tcBorders>
              <w:top w:val="nil"/>
              <w:left w:val="nil"/>
              <w:bottom w:val="single" w:sz="4" w:space="0" w:color="auto"/>
              <w:right w:val="single" w:sz="4" w:space="0" w:color="auto"/>
            </w:tcBorders>
            <w:shd w:val="clear" w:color="auto" w:fill="auto"/>
            <w:noWrap/>
            <w:vAlign w:val="bottom"/>
            <w:hideMark/>
          </w:tcPr>
          <w:p w14:paraId="1D0D1E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BA0B95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AD825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190</w:t>
            </w:r>
          </w:p>
        </w:tc>
        <w:tc>
          <w:tcPr>
            <w:tcW w:w="1357" w:type="dxa"/>
            <w:tcBorders>
              <w:top w:val="nil"/>
              <w:left w:val="nil"/>
              <w:bottom w:val="single" w:sz="4" w:space="0" w:color="auto"/>
              <w:right w:val="single" w:sz="4" w:space="0" w:color="auto"/>
            </w:tcBorders>
            <w:shd w:val="clear" w:color="000000" w:fill="FFFFFF"/>
            <w:vAlign w:val="center"/>
            <w:hideMark/>
          </w:tcPr>
          <w:p w14:paraId="412B8C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3EBE20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188</w:t>
            </w:r>
          </w:p>
        </w:tc>
        <w:tc>
          <w:tcPr>
            <w:tcW w:w="1238" w:type="dxa"/>
            <w:tcBorders>
              <w:top w:val="nil"/>
              <w:left w:val="nil"/>
              <w:bottom w:val="single" w:sz="4" w:space="0" w:color="auto"/>
              <w:right w:val="nil"/>
            </w:tcBorders>
            <w:shd w:val="clear" w:color="000000" w:fill="FFFFFF"/>
            <w:vAlign w:val="center"/>
            <w:hideMark/>
          </w:tcPr>
          <w:p w14:paraId="1EE540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859/1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EB4C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6CE76E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57FEB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11,209</w:t>
            </w:r>
          </w:p>
        </w:tc>
        <w:tc>
          <w:tcPr>
            <w:tcW w:w="1267" w:type="dxa"/>
            <w:tcBorders>
              <w:top w:val="nil"/>
              <w:left w:val="nil"/>
              <w:bottom w:val="single" w:sz="4" w:space="0" w:color="auto"/>
              <w:right w:val="single" w:sz="4" w:space="0" w:color="auto"/>
            </w:tcBorders>
            <w:shd w:val="clear" w:color="auto" w:fill="auto"/>
            <w:vAlign w:val="center"/>
            <w:hideMark/>
          </w:tcPr>
          <w:p w14:paraId="1770B7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5A317E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409,12/54,30</w:t>
            </w:r>
          </w:p>
        </w:tc>
        <w:tc>
          <w:tcPr>
            <w:tcW w:w="1395" w:type="dxa"/>
            <w:tcBorders>
              <w:top w:val="nil"/>
              <w:left w:val="nil"/>
              <w:bottom w:val="single" w:sz="4" w:space="0" w:color="auto"/>
              <w:right w:val="single" w:sz="4" w:space="0" w:color="auto"/>
            </w:tcBorders>
            <w:shd w:val="clear" w:color="000000" w:fill="FFFFFF"/>
            <w:vAlign w:val="center"/>
            <w:hideMark/>
          </w:tcPr>
          <w:p w14:paraId="37E096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3DF040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409,12/54,30</w:t>
            </w:r>
          </w:p>
        </w:tc>
        <w:tc>
          <w:tcPr>
            <w:tcW w:w="1274" w:type="dxa"/>
            <w:tcBorders>
              <w:top w:val="nil"/>
              <w:left w:val="nil"/>
              <w:bottom w:val="single" w:sz="4" w:space="0" w:color="auto"/>
              <w:right w:val="single" w:sz="4" w:space="0" w:color="auto"/>
            </w:tcBorders>
            <w:shd w:val="clear" w:color="auto" w:fill="auto"/>
            <w:noWrap/>
            <w:vAlign w:val="bottom"/>
            <w:hideMark/>
          </w:tcPr>
          <w:p w14:paraId="44F023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C6BC06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FF3D7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w:t>
            </w:r>
          </w:p>
        </w:tc>
        <w:tc>
          <w:tcPr>
            <w:tcW w:w="1357" w:type="dxa"/>
            <w:tcBorders>
              <w:top w:val="nil"/>
              <w:left w:val="nil"/>
              <w:bottom w:val="single" w:sz="4" w:space="0" w:color="auto"/>
              <w:right w:val="single" w:sz="4" w:space="0" w:color="auto"/>
            </w:tcBorders>
            <w:shd w:val="clear" w:color="000000" w:fill="FFFFFF"/>
            <w:vAlign w:val="center"/>
            <w:hideMark/>
          </w:tcPr>
          <w:p w14:paraId="789415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641606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189</w:t>
            </w:r>
          </w:p>
        </w:tc>
        <w:tc>
          <w:tcPr>
            <w:tcW w:w="1238" w:type="dxa"/>
            <w:tcBorders>
              <w:top w:val="nil"/>
              <w:left w:val="nil"/>
              <w:bottom w:val="single" w:sz="4" w:space="0" w:color="auto"/>
              <w:right w:val="nil"/>
            </w:tcBorders>
            <w:shd w:val="clear" w:color="000000" w:fill="FFFFFF"/>
            <w:vAlign w:val="center"/>
            <w:hideMark/>
          </w:tcPr>
          <w:p w14:paraId="3BF16A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860/8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781EB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0E2520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15264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0,0396</w:t>
            </w:r>
          </w:p>
        </w:tc>
        <w:tc>
          <w:tcPr>
            <w:tcW w:w="1267" w:type="dxa"/>
            <w:tcBorders>
              <w:top w:val="nil"/>
              <w:left w:val="nil"/>
              <w:bottom w:val="single" w:sz="4" w:space="0" w:color="auto"/>
              <w:right w:val="single" w:sz="4" w:space="0" w:color="auto"/>
            </w:tcBorders>
            <w:shd w:val="clear" w:color="auto" w:fill="auto"/>
            <w:vAlign w:val="center"/>
            <w:hideMark/>
          </w:tcPr>
          <w:p w14:paraId="10F2FA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47B00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395" w:type="dxa"/>
            <w:tcBorders>
              <w:top w:val="nil"/>
              <w:left w:val="nil"/>
              <w:bottom w:val="single" w:sz="4" w:space="0" w:color="auto"/>
              <w:right w:val="single" w:sz="4" w:space="0" w:color="auto"/>
            </w:tcBorders>
            <w:shd w:val="clear" w:color="000000" w:fill="FFFFFF"/>
            <w:vAlign w:val="center"/>
            <w:hideMark/>
          </w:tcPr>
          <w:p w14:paraId="0DC746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F766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274" w:type="dxa"/>
            <w:tcBorders>
              <w:top w:val="nil"/>
              <w:left w:val="nil"/>
              <w:bottom w:val="single" w:sz="4" w:space="0" w:color="auto"/>
              <w:right w:val="single" w:sz="4" w:space="0" w:color="auto"/>
            </w:tcBorders>
            <w:shd w:val="clear" w:color="auto" w:fill="auto"/>
            <w:noWrap/>
            <w:vAlign w:val="bottom"/>
            <w:hideMark/>
          </w:tcPr>
          <w:p w14:paraId="1E16D1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69AF09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CC0BF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192</w:t>
            </w:r>
          </w:p>
        </w:tc>
        <w:tc>
          <w:tcPr>
            <w:tcW w:w="1357" w:type="dxa"/>
            <w:tcBorders>
              <w:top w:val="nil"/>
              <w:left w:val="nil"/>
              <w:bottom w:val="single" w:sz="4" w:space="0" w:color="auto"/>
              <w:right w:val="single" w:sz="4" w:space="0" w:color="auto"/>
            </w:tcBorders>
            <w:shd w:val="clear" w:color="000000" w:fill="FFFFFF"/>
            <w:vAlign w:val="center"/>
            <w:hideMark/>
          </w:tcPr>
          <w:p w14:paraId="096F3A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0B2DEB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190</w:t>
            </w:r>
          </w:p>
        </w:tc>
        <w:tc>
          <w:tcPr>
            <w:tcW w:w="1238" w:type="dxa"/>
            <w:tcBorders>
              <w:top w:val="nil"/>
              <w:left w:val="nil"/>
              <w:bottom w:val="single" w:sz="4" w:space="0" w:color="auto"/>
              <w:right w:val="nil"/>
            </w:tcBorders>
            <w:shd w:val="clear" w:color="000000" w:fill="FFFFFF"/>
            <w:vAlign w:val="center"/>
            <w:hideMark/>
          </w:tcPr>
          <w:p w14:paraId="7BBF1A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D7846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3A3069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E4770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0,3226</w:t>
            </w:r>
          </w:p>
        </w:tc>
        <w:tc>
          <w:tcPr>
            <w:tcW w:w="1267" w:type="dxa"/>
            <w:tcBorders>
              <w:top w:val="nil"/>
              <w:left w:val="nil"/>
              <w:bottom w:val="single" w:sz="4" w:space="0" w:color="auto"/>
              <w:right w:val="single" w:sz="4" w:space="0" w:color="auto"/>
            </w:tcBorders>
            <w:shd w:val="clear" w:color="auto" w:fill="auto"/>
            <w:vAlign w:val="center"/>
            <w:hideMark/>
          </w:tcPr>
          <w:p w14:paraId="45C6E0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9A9C2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108,39/14,39</w:t>
            </w:r>
          </w:p>
        </w:tc>
        <w:tc>
          <w:tcPr>
            <w:tcW w:w="1395" w:type="dxa"/>
            <w:tcBorders>
              <w:top w:val="nil"/>
              <w:left w:val="nil"/>
              <w:bottom w:val="single" w:sz="4" w:space="0" w:color="auto"/>
              <w:right w:val="single" w:sz="4" w:space="0" w:color="auto"/>
            </w:tcBorders>
            <w:shd w:val="clear" w:color="000000" w:fill="FFFFFF"/>
            <w:vAlign w:val="center"/>
            <w:hideMark/>
          </w:tcPr>
          <w:p w14:paraId="0093C5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00429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108,39/14,39</w:t>
            </w:r>
          </w:p>
        </w:tc>
        <w:tc>
          <w:tcPr>
            <w:tcW w:w="1274" w:type="dxa"/>
            <w:tcBorders>
              <w:top w:val="nil"/>
              <w:left w:val="nil"/>
              <w:bottom w:val="single" w:sz="4" w:space="0" w:color="auto"/>
              <w:right w:val="single" w:sz="4" w:space="0" w:color="auto"/>
            </w:tcBorders>
            <w:shd w:val="clear" w:color="auto" w:fill="auto"/>
            <w:noWrap/>
            <w:vAlign w:val="bottom"/>
            <w:hideMark/>
          </w:tcPr>
          <w:p w14:paraId="7AB180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5DB1E13"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10D69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7A8DF7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335646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w:t>
            </w:r>
          </w:p>
        </w:tc>
        <w:tc>
          <w:tcPr>
            <w:tcW w:w="1238" w:type="dxa"/>
            <w:tcBorders>
              <w:top w:val="single" w:sz="4" w:space="0" w:color="auto"/>
              <w:left w:val="nil"/>
              <w:bottom w:val="single" w:sz="4" w:space="0" w:color="auto"/>
              <w:right w:val="nil"/>
            </w:tcBorders>
            <w:shd w:val="clear" w:color="000000" w:fill="FFFFFF"/>
            <w:vAlign w:val="center"/>
            <w:hideMark/>
          </w:tcPr>
          <w:p w14:paraId="0FDAB0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3B30E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1747B2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4A46B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0,3697</w:t>
            </w:r>
          </w:p>
        </w:tc>
        <w:tc>
          <w:tcPr>
            <w:tcW w:w="1267" w:type="dxa"/>
            <w:tcBorders>
              <w:top w:val="nil"/>
              <w:left w:val="nil"/>
              <w:bottom w:val="single" w:sz="4" w:space="0" w:color="auto"/>
              <w:right w:val="single" w:sz="4" w:space="0" w:color="auto"/>
            </w:tcBorders>
            <w:shd w:val="clear" w:color="auto" w:fill="auto"/>
            <w:vAlign w:val="center"/>
            <w:hideMark/>
          </w:tcPr>
          <w:p w14:paraId="22CFEE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E006E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124,21/16,49</w:t>
            </w:r>
          </w:p>
        </w:tc>
        <w:tc>
          <w:tcPr>
            <w:tcW w:w="1395" w:type="dxa"/>
            <w:tcBorders>
              <w:top w:val="nil"/>
              <w:left w:val="nil"/>
              <w:bottom w:val="single" w:sz="4" w:space="0" w:color="auto"/>
              <w:right w:val="single" w:sz="4" w:space="0" w:color="auto"/>
            </w:tcBorders>
            <w:shd w:val="clear" w:color="000000" w:fill="FFFFFF"/>
            <w:vAlign w:val="center"/>
            <w:hideMark/>
          </w:tcPr>
          <w:p w14:paraId="119DAE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94E76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124,21/16,49</w:t>
            </w:r>
          </w:p>
        </w:tc>
        <w:tc>
          <w:tcPr>
            <w:tcW w:w="1274" w:type="dxa"/>
            <w:tcBorders>
              <w:top w:val="nil"/>
              <w:left w:val="nil"/>
              <w:bottom w:val="single" w:sz="4" w:space="0" w:color="auto"/>
              <w:right w:val="single" w:sz="4" w:space="0" w:color="auto"/>
            </w:tcBorders>
            <w:shd w:val="clear" w:color="auto" w:fill="auto"/>
            <w:noWrap/>
            <w:vAlign w:val="bottom"/>
            <w:hideMark/>
          </w:tcPr>
          <w:p w14:paraId="0226CE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3FA18F6" w14:textId="77777777" w:rsidTr="00A90DDA">
        <w:trPr>
          <w:trHeight w:val="315"/>
          <w:jc w:val="center"/>
        </w:trPr>
        <w:tc>
          <w:tcPr>
            <w:tcW w:w="1710" w:type="dxa"/>
            <w:tcBorders>
              <w:top w:val="nil"/>
              <w:left w:val="single" w:sz="4" w:space="0" w:color="auto"/>
              <w:bottom w:val="nil"/>
              <w:right w:val="single" w:sz="4" w:space="0" w:color="auto"/>
            </w:tcBorders>
            <w:shd w:val="clear" w:color="auto" w:fill="auto"/>
            <w:noWrap/>
            <w:vAlign w:val="center"/>
            <w:hideMark/>
          </w:tcPr>
          <w:p w14:paraId="621D89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194</w:t>
            </w:r>
          </w:p>
        </w:tc>
        <w:tc>
          <w:tcPr>
            <w:tcW w:w="1357" w:type="dxa"/>
            <w:tcBorders>
              <w:top w:val="nil"/>
              <w:left w:val="nil"/>
              <w:bottom w:val="single" w:sz="4" w:space="0" w:color="auto"/>
              <w:right w:val="single" w:sz="4" w:space="0" w:color="auto"/>
            </w:tcBorders>
            <w:shd w:val="clear" w:color="000000" w:fill="FFFFFF"/>
            <w:vAlign w:val="center"/>
            <w:hideMark/>
          </w:tcPr>
          <w:p w14:paraId="222974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2B6102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192</w:t>
            </w:r>
          </w:p>
        </w:tc>
        <w:tc>
          <w:tcPr>
            <w:tcW w:w="1238" w:type="dxa"/>
            <w:tcBorders>
              <w:top w:val="nil"/>
              <w:left w:val="nil"/>
              <w:bottom w:val="single" w:sz="4" w:space="0" w:color="auto"/>
              <w:right w:val="nil"/>
            </w:tcBorders>
            <w:shd w:val="clear" w:color="000000" w:fill="FFFFFF"/>
            <w:vAlign w:val="center"/>
            <w:hideMark/>
          </w:tcPr>
          <w:p w14:paraId="43B819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8C954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2EAA54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776EF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0,3079</w:t>
            </w:r>
          </w:p>
        </w:tc>
        <w:tc>
          <w:tcPr>
            <w:tcW w:w="1267" w:type="dxa"/>
            <w:tcBorders>
              <w:top w:val="nil"/>
              <w:left w:val="nil"/>
              <w:bottom w:val="single" w:sz="4" w:space="0" w:color="auto"/>
              <w:right w:val="single" w:sz="4" w:space="0" w:color="auto"/>
            </w:tcBorders>
            <w:shd w:val="clear" w:color="auto" w:fill="auto"/>
            <w:vAlign w:val="center"/>
            <w:hideMark/>
          </w:tcPr>
          <w:p w14:paraId="08C5A0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0A198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112,38/14,92</w:t>
            </w:r>
          </w:p>
        </w:tc>
        <w:tc>
          <w:tcPr>
            <w:tcW w:w="1395" w:type="dxa"/>
            <w:tcBorders>
              <w:top w:val="nil"/>
              <w:left w:val="nil"/>
              <w:bottom w:val="single" w:sz="4" w:space="0" w:color="auto"/>
              <w:right w:val="single" w:sz="4" w:space="0" w:color="auto"/>
            </w:tcBorders>
            <w:shd w:val="clear" w:color="000000" w:fill="FFFFFF"/>
            <w:vAlign w:val="center"/>
            <w:hideMark/>
          </w:tcPr>
          <w:p w14:paraId="7275C3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AD7E1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112,38/14,92</w:t>
            </w:r>
          </w:p>
        </w:tc>
        <w:tc>
          <w:tcPr>
            <w:tcW w:w="1274" w:type="dxa"/>
            <w:tcBorders>
              <w:top w:val="nil"/>
              <w:left w:val="nil"/>
              <w:bottom w:val="single" w:sz="4" w:space="0" w:color="auto"/>
              <w:right w:val="single" w:sz="4" w:space="0" w:color="auto"/>
            </w:tcBorders>
            <w:shd w:val="clear" w:color="auto" w:fill="auto"/>
            <w:noWrap/>
            <w:vAlign w:val="bottom"/>
            <w:hideMark/>
          </w:tcPr>
          <w:p w14:paraId="36F0EE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4D27971"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C70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195</w:t>
            </w:r>
          </w:p>
        </w:tc>
        <w:tc>
          <w:tcPr>
            <w:tcW w:w="1357" w:type="dxa"/>
            <w:tcBorders>
              <w:top w:val="nil"/>
              <w:left w:val="nil"/>
              <w:bottom w:val="single" w:sz="4" w:space="0" w:color="auto"/>
              <w:right w:val="single" w:sz="4" w:space="0" w:color="auto"/>
            </w:tcBorders>
            <w:shd w:val="clear" w:color="000000" w:fill="FFFFFF"/>
            <w:vAlign w:val="center"/>
            <w:hideMark/>
          </w:tcPr>
          <w:p w14:paraId="588B54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double" w:sz="6" w:space="0" w:color="auto"/>
              <w:left w:val="nil"/>
              <w:bottom w:val="single" w:sz="4" w:space="0" w:color="auto"/>
              <w:right w:val="single" w:sz="4" w:space="0" w:color="auto"/>
            </w:tcBorders>
            <w:shd w:val="clear" w:color="auto" w:fill="auto"/>
            <w:noWrap/>
            <w:vAlign w:val="center"/>
            <w:hideMark/>
          </w:tcPr>
          <w:p w14:paraId="7426C8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w:t>
            </w:r>
          </w:p>
        </w:tc>
        <w:tc>
          <w:tcPr>
            <w:tcW w:w="1238" w:type="dxa"/>
            <w:tcBorders>
              <w:top w:val="nil"/>
              <w:left w:val="nil"/>
              <w:bottom w:val="single" w:sz="4" w:space="0" w:color="auto"/>
              <w:right w:val="nil"/>
            </w:tcBorders>
            <w:shd w:val="clear" w:color="000000" w:fill="FFFFFF"/>
            <w:vAlign w:val="center"/>
            <w:hideMark/>
          </w:tcPr>
          <w:p w14:paraId="0EF832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2B533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5C7D3D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BAD4A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0,0126</w:t>
            </w:r>
          </w:p>
        </w:tc>
        <w:tc>
          <w:tcPr>
            <w:tcW w:w="1267" w:type="dxa"/>
            <w:tcBorders>
              <w:top w:val="nil"/>
              <w:left w:val="nil"/>
              <w:bottom w:val="single" w:sz="4" w:space="0" w:color="auto"/>
              <w:right w:val="single" w:sz="4" w:space="0" w:color="auto"/>
            </w:tcBorders>
            <w:shd w:val="clear" w:color="auto" w:fill="auto"/>
            <w:vAlign w:val="center"/>
            <w:hideMark/>
          </w:tcPr>
          <w:p w14:paraId="520ABD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104AC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w:t>
            </w:r>
          </w:p>
        </w:tc>
        <w:tc>
          <w:tcPr>
            <w:tcW w:w="1395" w:type="dxa"/>
            <w:tcBorders>
              <w:top w:val="nil"/>
              <w:left w:val="nil"/>
              <w:bottom w:val="single" w:sz="4" w:space="0" w:color="auto"/>
              <w:right w:val="single" w:sz="4" w:space="0" w:color="auto"/>
            </w:tcBorders>
            <w:shd w:val="clear" w:color="000000" w:fill="FFFFFF"/>
            <w:vAlign w:val="center"/>
            <w:hideMark/>
          </w:tcPr>
          <w:p w14:paraId="2B60CE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BCC94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w:t>
            </w:r>
          </w:p>
        </w:tc>
        <w:tc>
          <w:tcPr>
            <w:tcW w:w="1274" w:type="dxa"/>
            <w:tcBorders>
              <w:top w:val="nil"/>
              <w:left w:val="nil"/>
              <w:bottom w:val="single" w:sz="4" w:space="0" w:color="auto"/>
              <w:right w:val="single" w:sz="4" w:space="0" w:color="auto"/>
            </w:tcBorders>
            <w:shd w:val="clear" w:color="auto" w:fill="auto"/>
            <w:noWrap/>
            <w:vAlign w:val="bottom"/>
            <w:hideMark/>
          </w:tcPr>
          <w:p w14:paraId="327BDC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6F234E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989BD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w:t>
            </w:r>
          </w:p>
        </w:tc>
        <w:tc>
          <w:tcPr>
            <w:tcW w:w="1357" w:type="dxa"/>
            <w:tcBorders>
              <w:top w:val="nil"/>
              <w:left w:val="nil"/>
              <w:bottom w:val="single" w:sz="4" w:space="0" w:color="auto"/>
              <w:right w:val="single" w:sz="4" w:space="0" w:color="auto"/>
            </w:tcBorders>
            <w:shd w:val="clear" w:color="000000" w:fill="FFFFFF"/>
            <w:vAlign w:val="center"/>
            <w:hideMark/>
          </w:tcPr>
          <w:p w14:paraId="2429E6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7687D5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194</w:t>
            </w:r>
          </w:p>
        </w:tc>
        <w:tc>
          <w:tcPr>
            <w:tcW w:w="1238" w:type="dxa"/>
            <w:tcBorders>
              <w:top w:val="nil"/>
              <w:left w:val="single" w:sz="4" w:space="0" w:color="auto"/>
              <w:bottom w:val="single" w:sz="4" w:space="0" w:color="auto"/>
              <w:right w:val="nil"/>
            </w:tcBorders>
            <w:shd w:val="clear" w:color="000000" w:fill="FFFFFF"/>
            <w:vAlign w:val="center"/>
            <w:hideMark/>
          </w:tcPr>
          <w:p w14:paraId="5428EF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166A8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1A5353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9C125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0,0450</w:t>
            </w:r>
          </w:p>
        </w:tc>
        <w:tc>
          <w:tcPr>
            <w:tcW w:w="1267" w:type="dxa"/>
            <w:tcBorders>
              <w:top w:val="nil"/>
              <w:left w:val="nil"/>
              <w:bottom w:val="single" w:sz="4" w:space="0" w:color="auto"/>
              <w:right w:val="single" w:sz="4" w:space="0" w:color="auto"/>
            </w:tcBorders>
            <w:shd w:val="clear" w:color="auto" w:fill="auto"/>
            <w:vAlign w:val="center"/>
            <w:hideMark/>
          </w:tcPr>
          <w:p w14:paraId="51D1FC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FC845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15,12/2,01</w:t>
            </w:r>
          </w:p>
        </w:tc>
        <w:tc>
          <w:tcPr>
            <w:tcW w:w="1395" w:type="dxa"/>
            <w:tcBorders>
              <w:top w:val="nil"/>
              <w:left w:val="nil"/>
              <w:bottom w:val="single" w:sz="4" w:space="0" w:color="auto"/>
              <w:right w:val="single" w:sz="4" w:space="0" w:color="auto"/>
            </w:tcBorders>
            <w:shd w:val="clear" w:color="000000" w:fill="FFFFFF"/>
            <w:vAlign w:val="center"/>
            <w:hideMark/>
          </w:tcPr>
          <w:p w14:paraId="4121F6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EE99F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15,12/2,01</w:t>
            </w:r>
          </w:p>
        </w:tc>
        <w:tc>
          <w:tcPr>
            <w:tcW w:w="1274" w:type="dxa"/>
            <w:tcBorders>
              <w:top w:val="nil"/>
              <w:left w:val="nil"/>
              <w:bottom w:val="single" w:sz="4" w:space="0" w:color="auto"/>
              <w:right w:val="single" w:sz="4" w:space="0" w:color="auto"/>
            </w:tcBorders>
            <w:shd w:val="clear" w:color="auto" w:fill="auto"/>
            <w:noWrap/>
            <w:vAlign w:val="bottom"/>
            <w:hideMark/>
          </w:tcPr>
          <w:p w14:paraId="73A25D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73871DD"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04E58D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197</w:t>
            </w:r>
          </w:p>
        </w:tc>
        <w:tc>
          <w:tcPr>
            <w:tcW w:w="1357" w:type="dxa"/>
            <w:tcBorders>
              <w:top w:val="nil"/>
              <w:left w:val="nil"/>
              <w:bottom w:val="single" w:sz="4" w:space="0" w:color="auto"/>
              <w:right w:val="single" w:sz="4" w:space="0" w:color="auto"/>
            </w:tcBorders>
            <w:shd w:val="clear" w:color="000000" w:fill="FFFFFF"/>
            <w:vAlign w:val="center"/>
            <w:hideMark/>
          </w:tcPr>
          <w:p w14:paraId="7576A3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36147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195</w:t>
            </w:r>
          </w:p>
        </w:tc>
        <w:tc>
          <w:tcPr>
            <w:tcW w:w="1238" w:type="dxa"/>
            <w:tcBorders>
              <w:top w:val="nil"/>
              <w:left w:val="nil"/>
              <w:bottom w:val="single" w:sz="4" w:space="0" w:color="auto"/>
              <w:right w:val="nil"/>
            </w:tcBorders>
            <w:shd w:val="clear" w:color="000000" w:fill="FFFFFF"/>
            <w:vAlign w:val="center"/>
            <w:hideMark/>
          </w:tcPr>
          <w:p w14:paraId="260F72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903/3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9B46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14E0A1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8A3E4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0,1237</w:t>
            </w:r>
          </w:p>
        </w:tc>
        <w:tc>
          <w:tcPr>
            <w:tcW w:w="1267" w:type="dxa"/>
            <w:tcBorders>
              <w:top w:val="nil"/>
              <w:left w:val="nil"/>
              <w:bottom w:val="single" w:sz="4" w:space="0" w:color="auto"/>
              <w:right w:val="single" w:sz="4" w:space="0" w:color="auto"/>
            </w:tcBorders>
            <w:shd w:val="clear" w:color="auto" w:fill="auto"/>
            <w:vAlign w:val="center"/>
            <w:hideMark/>
          </w:tcPr>
          <w:p w14:paraId="1290B9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5349F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41,56/5,52</w:t>
            </w:r>
          </w:p>
        </w:tc>
        <w:tc>
          <w:tcPr>
            <w:tcW w:w="1395" w:type="dxa"/>
            <w:tcBorders>
              <w:top w:val="nil"/>
              <w:left w:val="nil"/>
              <w:bottom w:val="single" w:sz="4" w:space="0" w:color="auto"/>
              <w:right w:val="single" w:sz="4" w:space="0" w:color="auto"/>
            </w:tcBorders>
            <w:shd w:val="clear" w:color="000000" w:fill="FFFFFF"/>
            <w:vAlign w:val="center"/>
            <w:hideMark/>
          </w:tcPr>
          <w:p w14:paraId="5EC77F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666FB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41,56/5,52</w:t>
            </w:r>
          </w:p>
        </w:tc>
        <w:tc>
          <w:tcPr>
            <w:tcW w:w="1274" w:type="dxa"/>
            <w:tcBorders>
              <w:top w:val="nil"/>
              <w:left w:val="nil"/>
              <w:bottom w:val="single" w:sz="4" w:space="0" w:color="auto"/>
              <w:right w:val="single" w:sz="4" w:space="0" w:color="auto"/>
            </w:tcBorders>
            <w:shd w:val="clear" w:color="auto" w:fill="auto"/>
            <w:noWrap/>
            <w:vAlign w:val="bottom"/>
            <w:hideMark/>
          </w:tcPr>
          <w:p w14:paraId="57C763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0C94A398"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4E1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w:t>
            </w:r>
          </w:p>
        </w:tc>
        <w:tc>
          <w:tcPr>
            <w:tcW w:w="1357" w:type="dxa"/>
            <w:tcBorders>
              <w:top w:val="nil"/>
              <w:left w:val="nil"/>
              <w:bottom w:val="single" w:sz="4" w:space="0" w:color="auto"/>
              <w:right w:val="single" w:sz="4" w:space="0" w:color="auto"/>
            </w:tcBorders>
            <w:shd w:val="clear" w:color="000000" w:fill="FFFFFF"/>
            <w:vAlign w:val="center"/>
            <w:hideMark/>
          </w:tcPr>
          <w:p w14:paraId="7DF46C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24E47B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w:t>
            </w:r>
          </w:p>
        </w:tc>
        <w:tc>
          <w:tcPr>
            <w:tcW w:w="1238" w:type="dxa"/>
            <w:tcBorders>
              <w:top w:val="nil"/>
              <w:left w:val="nil"/>
              <w:bottom w:val="single" w:sz="4" w:space="0" w:color="auto"/>
              <w:right w:val="nil"/>
            </w:tcBorders>
            <w:shd w:val="clear" w:color="000000" w:fill="FFFFFF"/>
            <w:vAlign w:val="center"/>
            <w:hideMark/>
          </w:tcPr>
          <w:p w14:paraId="6C5994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39E1B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238AB0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A9DCE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0,6308</w:t>
            </w:r>
          </w:p>
        </w:tc>
        <w:tc>
          <w:tcPr>
            <w:tcW w:w="1267" w:type="dxa"/>
            <w:tcBorders>
              <w:top w:val="nil"/>
              <w:left w:val="nil"/>
              <w:bottom w:val="single" w:sz="4" w:space="0" w:color="auto"/>
              <w:right w:val="single" w:sz="4" w:space="0" w:color="auto"/>
            </w:tcBorders>
            <w:shd w:val="clear" w:color="auto" w:fill="auto"/>
            <w:vAlign w:val="center"/>
            <w:hideMark/>
          </w:tcPr>
          <w:p w14:paraId="330742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89FCD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211,94/28,13</w:t>
            </w:r>
          </w:p>
        </w:tc>
        <w:tc>
          <w:tcPr>
            <w:tcW w:w="1395" w:type="dxa"/>
            <w:tcBorders>
              <w:top w:val="nil"/>
              <w:left w:val="nil"/>
              <w:bottom w:val="single" w:sz="4" w:space="0" w:color="auto"/>
              <w:right w:val="single" w:sz="4" w:space="0" w:color="auto"/>
            </w:tcBorders>
            <w:shd w:val="clear" w:color="000000" w:fill="FFFFFF"/>
            <w:vAlign w:val="center"/>
            <w:hideMark/>
          </w:tcPr>
          <w:p w14:paraId="659B78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87BC6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211,94/28,13</w:t>
            </w:r>
          </w:p>
        </w:tc>
        <w:tc>
          <w:tcPr>
            <w:tcW w:w="1274" w:type="dxa"/>
            <w:tcBorders>
              <w:top w:val="nil"/>
              <w:left w:val="nil"/>
              <w:bottom w:val="single" w:sz="4" w:space="0" w:color="auto"/>
              <w:right w:val="single" w:sz="4" w:space="0" w:color="auto"/>
            </w:tcBorders>
            <w:shd w:val="clear" w:color="auto" w:fill="auto"/>
            <w:noWrap/>
            <w:vAlign w:val="bottom"/>
            <w:hideMark/>
          </w:tcPr>
          <w:p w14:paraId="5F8501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B93B52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D54AE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199</w:t>
            </w:r>
          </w:p>
        </w:tc>
        <w:tc>
          <w:tcPr>
            <w:tcW w:w="1357" w:type="dxa"/>
            <w:tcBorders>
              <w:top w:val="nil"/>
              <w:left w:val="nil"/>
              <w:bottom w:val="single" w:sz="4" w:space="0" w:color="auto"/>
              <w:right w:val="single" w:sz="4" w:space="0" w:color="auto"/>
            </w:tcBorders>
            <w:shd w:val="clear" w:color="000000" w:fill="FFFFFF"/>
            <w:vAlign w:val="center"/>
            <w:hideMark/>
          </w:tcPr>
          <w:p w14:paraId="74B351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1E3848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197</w:t>
            </w:r>
          </w:p>
        </w:tc>
        <w:tc>
          <w:tcPr>
            <w:tcW w:w="1238" w:type="dxa"/>
            <w:tcBorders>
              <w:top w:val="nil"/>
              <w:left w:val="single" w:sz="4" w:space="0" w:color="auto"/>
              <w:bottom w:val="single" w:sz="4" w:space="0" w:color="auto"/>
              <w:right w:val="nil"/>
            </w:tcBorders>
            <w:shd w:val="clear" w:color="000000" w:fill="FFFFFF"/>
            <w:vAlign w:val="center"/>
            <w:hideMark/>
          </w:tcPr>
          <w:p w14:paraId="703FFB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195DA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4CF218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EAE4C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0,1597</w:t>
            </w:r>
          </w:p>
        </w:tc>
        <w:tc>
          <w:tcPr>
            <w:tcW w:w="1267" w:type="dxa"/>
            <w:tcBorders>
              <w:top w:val="nil"/>
              <w:left w:val="nil"/>
              <w:bottom w:val="single" w:sz="4" w:space="0" w:color="auto"/>
              <w:right w:val="single" w:sz="4" w:space="0" w:color="auto"/>
            </w:tcBorders>
            <w:shd w:val="clear" w:color="auto" w:fill="auto"/>
            <w:vAlign w:val="center"/>
            <w:hideMark/>
          </w:tcPr>
          <w:p w14:paraId="7FA7CD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38D79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58,29/7,74</w:t>
            </w:r>
          </w:p>
        </w:tc>
        <w:tc>
          <w:tcPr>
            <w:tcW w:w="1395" w:type="dxa"/>
            <w:tcBorders>
              <w:top w:val="nil"/>
              <w:left w:val="nil"/>
              <w:bottom w:val="single" w:sz="4" w:space="0" w:color="auto"/>
              <w:right w:val="single" w:sz="4" w:space="0" w:color="auto"/>
            </w:tcBorders>
            <w:shd w:val="clear" w:color="000000" w:fill="FFFFFF"/>
            <w:vAlign w:val="center"/>
            <w:hideMark/>
          </w:tcPr>
          <w:p w14:paraId="457143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541CD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58,29/7,74</w:t>
            </w:r>
          </w:p>
        </w:tc>
        <w:tc>
          <w:tcPr>
            <w:tcW w:w="1274" w:type="dxa"/>
            <w:tcBorders>
              <w:top w:val="nil"/>
              <w:left w:val="nil"/>
              <w:bottom w:val="single" w:sz="4" w:space="0" w:color="auto"/>
              <w:right w:val="single" w:sz="4" w:space="0" w:color="auto"/>
            </w:tcBorders>
            <w:shd w:val="clear" w:color="auto" w:fill="auto"/>
            <w:noWrap/>
            <w:vAlign w:val="bottom"/>
            <w:hideMark/>
          </w:tcPr>
          <w:p w14:paraId="686C3E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7F74A2E"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0C9A99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w:t>
            </w:r>
          </w:p>
        </w:tc>
        <w:tc>
          <w:tcPr>
            <w:tcW w:w="1357" w:type="dxa"/>
            <w:tcBorders>
              <w:top w:val="nil"/>
              <w:left w:val="nil"/>
              <w:bottom w:val="single" w:sz="4" w:space="0" w:color="auto"/>
              <w:right w:val="single" w:sz="4" w:space="0" w:color="auto"/>
            </w:tcBorders>
            <w:shd w:val="clear" w:color="000000" w:fill="FFFFFF"/>
            <w:vAlign w:val="center"/>
            <w:hideMark/>
          </w:tcPr>
          <w:p w14:paraId="21FEA9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1ABE9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w:t>
            </w:r>
          </w:p>
        </w:tc>
        <w:tc>
          <w:tcPr>
            <w:tcW w:w="1238" w:type="dxa"/>
            <w:tcBorders>
              <w:top w:val="nil"/>
              <w:left w:val="nil"/>
              <w:bottom w:val="single" w:sz="4" w:space="0" w:color="auto"/>
              <w:right w:val="nil"/>
            </w:tcBorders>
            <w:shd w:val="clear" w:color="000000" w:fill="FFFFFF"/>
            <w:vAlign w:val="center"/>
            <w:hideMark/>
          </w:tcPr>
          <w:p w14:paraId="7B3347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4B41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571C04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8DBA2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0,1108</w:t>
            </w:r>
          </w:p>
        </w:tc>
        <w:tc>
          <w:tcPr>
            <w:tcW w:w="1267" w:type="dxa"/>
            <w:tcBorders>
              <w:top w:val="nil"/>
              <w:left w:val="nil"/>
              <w:bottom w:val="single" w:sz="4" w:space="0" w:color="auto"/>
              <w:right w:val="single" w:sz="4" w:space="0" w:color="auto"/>
            </w:tcBorders>
            <w:shd w:val="clear" w:color="auto" w:fill="auto"/>
            <w:vAlign w:val="center"/>
            <w:hideMark/>
          </w:tcPr>
          <w:p w14:paraId="4589438D" w14:textId="77777777" w:rsidR="00A90DDA"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p w14:paraId="4CF22820" w14:textId="77777777" w:rsidR="00A90DDA" w:rsidRPr="00C869BC" w:rsidRDefault="00A90DDA" w:rsidP="0096084F">
            <w:pPr>
              <w:jc w:val="center"/>
              <w:rPr>
                <w:rFonts w:ascii="Arial" w:eastAsia="Times New Roman" w:hAnsi="Arial" w:cs="Arial"/>
                <w:color w:val="000000"/>
                <w:sz w:val="18"/>
                <w:szCs w:val="18"/>
                <w:lang w:val="en-US"/>
              </w:rPr>
            </w:pPr>
          </w:p>
        </w:tc>
        <w:tc>
          <w:tcPr>
            <w:tcW w:w="1267" w:type="dxa"/>
            <w:tcBorders>
              <w:top w:val="nil"/>
              <w:left w:val="nil"/>
              <w:bottom w:val="single" w:sz="4" w:space="0" w:color="auto"/>
              <w:right w:val="single" w:sz="4" w:space="0" w:color="auto"/>
            </w:tcBorders>
            <w:shd w:val="clear" w:color="auto" w:fill="auto"/>
            <w:vAlign w:val="center"/>
            <w:hideMark/>
          </w:tcPr>
          <w:p w14:paraId="71E98425" w14:textId="77777777" w:rsidR="00A90DDA"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37,22/4,94</w:t>
            </w:r>
          </w:p>
          <w:p w14:paraId="00FA443F" w14:textId="77777777" w:rsidR="00A90DDA" w:rsidRPr="00C869BC" w:rsidRDefault="00A90DDA" w:rsidP="0096084F">
            <w:pPr>
              <w:jc w:val="center"/>
              <w:rPr>
                <w:rFonts w:ascii="Arial" w:eastAsia="Times New Roman" w:hAnsi="Arial" w:cs="Arial"/>
                <w:color w:val="000000"/>
                <w:sz w:val="18"/>
                <w:szCs w:val="18"/>
                <w:lang w:val="en-US"/>
              </w:rPr>
            </w:pPr>
          </w:p>
        </w:tc>
        <w:tc>
          <w:tcPr>
            <w:tcW w:w="1395" w:type="dxa"/>
            <w:tcBorders>
              <w:top w:val="nil"/>
              <w:left w:val="nil"/>
              <w:bottom w:val="single" w:sz="4" w:space="0" w:color="auto"/>
              <w:right w:val="single" w:sz="4" w:space="0" w:color="auto"/>
            </w:tcBorders>
            <w:shd w:val="clear" w:color="000000" w:fill="FFFFFF"/>
            <w:vAlign w:val="center"/>
            <w:hideMark/>
          </w:tcPr>
          <w:p w14:paraId="1C18D8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039D9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37,22/4,94</w:t>
            </w:r>
          </w:p>
        </w:tc>
        <w:tc>
          <w:tcPr>
            <w:tcW w:w="1274" w:type="dxa"/>
            <w:tcBorders>
              <w:top w:val="nil"/>
              <w:left w:val="nil"/>
              <w:bottom w:val="single" w:sz="4" w:space="0" w:color="auto"/>
              <w:right w:val="single" w:sz="4" w:space="0" w:color="auto"/>
            </w:tcBorders>
            <w:shd w:val="clear" w:color="auto" w:fill="auto"/>
            <w:noWrap/>
            <w:vAlign w:val="bottom"/>
            <w:hideMark/>
          </w:tcPr>
          <w:p w14:paraId="464960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8DC6E32"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34E570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111E62E"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06B852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PTC. Br.</w:t>
            </w:r>
          </w:p>
        </w:tc>
        <w:tc>
          <w:tcPr>
            <w:tcW w:w="1238" w:type="dxa"/>
            <w:tcBorders>
              <w:top w:val="nil"/>
              <w:left w:val="nil"/>
              <w:bottom w:val="single" w:sz="4" w:space="0" w:color="auto"/>
              <w:right w:val="nil"/>
            </w:tcBorders>
            <w:shd w:val="clear" w:color="auto" w:fill="BFBFBF" w:themeFill="background1" w:themeFillShade="BF"/>
            <w:vAlign w:val="center"/>
          </w:tcPr>
          <w:p w14:paraId="6854C3C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6E7532E"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lastRenderedPageBreak/>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nil"/>
            </w:tcBorders>
            <w:shd w:val="clear" w:color="auto" w:fill="BFBFBF" w:themeFill="background1" w:themeFillShade="BF"/>
            <w:vAlign w:val="center"/>
          </w:tcPr>
          <w:p w14:paraId="436ED3CB"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lastRenderedPageBreak/>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lastRenderedPageBreak/>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DBFE28C"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lastRenderedPageBreak/>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1562D97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C3E9F4D"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59720F5C"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7C413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lastRenderedPageBreak/>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08351E6A"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lastRenderedPageBreak/>
              <w:t>Napomena</w:t>
            </w:r>
            <w:proofErr w:type="spellEnd"/>
          </w:p>
        </w:tc>
      </w:tr>
      <w:tr w:rsidR="00A90DDA" w:rsidRPr="00C869BC" w14:paraId="113199EA"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3B7C5C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2CE2D6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2</w:t>
            </w:r>
          </w:p>
        </w:tc>
        <w:tc>
          <w:tcPr>
            <w:tcW w:w="734"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1538A1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3</w:t>
            </w:r>
          </w:p>
        </w:tc>
        <w:tc>
          <w:tcPr>
            <w:tcW w:w="1238" w:type="dxa"/>
            <w:tcBorders>
              <w:top w:val="nil"/>
              <w:left w:val="nil"/>
              <w:bottom w:val="single" w:sz="4" w:space="0" w:color="auto"/>
              <w:right w:val="nil"/>
            </w:tcBorders>
            <w:shd w:val="clear" w:color="auto" w:fill="BFBFBF" w:themeFill="background1" w:themeFillShade="BF"/>
            <w:vAlign w:val="center"/>
          </w:tcPr>
          <w:p w14:paraId="38A9F3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AE856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5</w:t>
            </w:r>
          </w:p>
        </w:tc>
        <w:tc>
          <w:tcPr>
            <w:tcW w:w="1238" w:type="dxa"/>
            <w:tcBorders>
              <w:top w:val="nil"/>
              <w:left w:val="nil"/>
              <w:bottom w:val="single" w:sz="4" w:space="0" w:color="auto"/>
              <w:right w:val="nil"/>
            </w:tcBorders>
            <w:shd w:val="clear" w:color="auto" w:fill="BFBFBF" w:themeFill="background1" w:themeFillShade="BF"/>
            <w:vAlign w:val="center"/>
          </w:tcPr>
          <w:p w14:paraId="6E5B76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6</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5D159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B5493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6A62A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6FC6E5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C6900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3550F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66781AA9"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36EA59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5771FB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734"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4ADC87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09453A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FE692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0B8356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8AD05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0A76E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224FDF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6D4A0D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CEC00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14E313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351AC88A"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tcPr>
          <w:p w14:paraId="28A3B4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w:t>
            </w:r>
          </w:p>
        </w:tc>
        <w:tc>
          <w:tcPr>
            <w:tcW w:w="1357" w:type="dxa"/>
            <w:tcBorders>
              <w:top w:val="nil"/>
              <w:left w:val="nil"/>
              <w:bottom w:val="single" w:sz="4" w:space="0" w:color="auto"/>
              <w:right w:val="single" w:sz="4" w:space="0" w:color="auto"/>
            </w:tcBorders>
            <w:shd w:val="clear" w:color="000000" w:fill="FFFFFF"/>
            <w:vAlign w:val="center"/>
          </w:tcPr>
          <w:p w14:paraId="2B56AD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tcPr>
          <w:p w14:paraId="374A2B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199</w:t>
            </w:r>
          </w:p>
        </w:tc>
        <w:tc>
          <w:tcPr>
            <w:tcW w:w="1238" w:type="dxa"/>
            <w:tcBorders>
              <w:top w:val="nil"/>
              <w:left w:val="nil"/>
              <w:bottom w:val="single" w:sz="4" w:space="0" w:color="auto"/>
              <w:right w:val="nil"/>
            </w:tcBorders>
            <w:shd w:val="clear" w:color="000000" w:fill="FFFFFF"/>
            <w:vAlign w:val="center"/>
          </w:tcPr>
          <w:p w14:paraId="337BD1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1006</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02B0E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tcPr>
          <w:p w14:paraId="7ECD2E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tcPr>
          <w:p w14:paraId="208901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0,2769</w:t>
            </w:r>
          </w:p>
        </w:tc>
        <w:tc>
          <w:tcPr>
            <w:tcW w:w="1267" w:type="dxa"/>
            <w:tcBorders>
              <w:top w:val="nil"/>
              <w:left w:val="nil"/>
              <w:bottom w:val="single" w:sz="4" w:space="0" w:color="auto"/>
              <w:right w:val="single" w:sz="4" w:space="0" w:color="auto"/>
            </w:tcBorders>
            <w:shd w:val="clear" w:color="auto" w:fill="auto"/>
            <w:vAlign w:val="center"/>
          </w:tcPr>
          <w:p w14:paraId="4302F1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2F423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101,06/13,41</w:t>
            </w:r>
          </w:p>
        </w:tc>
        <w:tc>
          <w:tcPr>
            <w:tcW w:w="1395" w:type="dxa"/>
            <w:tcBorders>
              <w:top w:val="nil"/>
              <w:left w:val="nil"/>
              <w:bottom w:val="single" w:sz="4" w:space="0" w:color="auto"/>
              <w:right w:val="single" w:sz="4" w:space="0" w:color="auto"/>
            </w:tcBorders>
            <w:shd w:val="clear" w:color="000000" w:fill="FFFFFF"/>
            <w:vAlign w:val="center"/>
          </w:tcPr>
          <w:p w14:paraId="4AF78E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62F4E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101,06/13,41</w:t>
            </w:r>
          </w:p>
        </w:tc>
        <w:tc>
          <w:tcPr>
            <w:tcW w:w="1274" w:type="dxa"/>
            <w:tcBorders>
              <w:top w:val="nil"/>
              <w:left w:val="nil"/>
              <w:bottom w:val="single" w:sz="4" w:space="0" w:color="auto"/>
              <w:right w:val="single" w:sz="4" w:space="0" w:color="auto"/>
            </w:tcBorders>
            <w:shd w:val="clear" w:color="auto" w:fill="auto"/>
            <w:noWrap/>
            <w:vAlign w:val="bottom"/>
          </w:tcPr>
          <w:p w14:paraId="2FDFBB22" w14:textId="77777777" w:rsidR="00A90DDA" w:rsidRPr="00C869BC" w:rsidRDefault="00A90DDA" w:rsidP="0096084F">
            <w:pPr>
              <w:jc w:val="center"/>
              <w:rPr>
                <w:rFonts w:ascii="Arial" w:eastAsia="Times New Roman" w:hAnsi="Arial" w:cs="Arial"/>
                <w:color w:val="000000"/>
                <w:sz w:val="18"/>
                <w:szCs w:val="18"/>
                <w:lang w:val="en-US"/>
              </w:rPr>
            </w:pPr>
          </w:p>
        </w:tc>
      </w:tr>
      <w:tr w:rsidR="00A90DDA" w:rsidRPr="00C869BC" w14:paraId="0B0BF916"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tcPr>
          <w:p w14:paraId="5F8C31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202</w:t>
            </w:r>
          </w:p>
        </w:tc>
        <w:tc>
          <w:tcPr>
            <w:tcW w:w="1357" w:type="dxa"/>
            <w:tcBorders>
              <w:top w:val="nil"/>
              <w:left w:val="nil"/>
              <w:bottom w:val="single" w:sz="4" w:space="0" w:color="auto"/>
              <w:right w:val="single" w:sz="4" w:space="0" w:color="auto"/>
            </w:tcBorders>
            <w:shd w:val="clear" w:color="000000" w:fill="FFFFFF"/>
            <w:vAlign w:val="center"/>
          </w:tcPr>
          <w:p w14:paraId="204173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tcPr>
          <w:p w14:paraId="09F1D6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w:t>
            </w:r>
          </w:p>
        </w:tc>
        <w:tc>
          <w:tcPr>
            <w:tcW w:w="1238" w:type="dxa"/>
            <w:tcBorders>
              <w:top w:val="nil"/>
              <w:left w:val="nil"/>
              <w:bottom w:val="single" w:sz="4" w:space="0" w:color="auto"/>
              <w:right w:val="nil"/>
            </w:tcBorders>
            <w:shd w:val="clear" w:color="000000" w:fill="FFFFFF"/>
            <w:vAlign w:val="center"/>
          </w:tcPr>
          <w:p w14:paraId="1DCC16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1008/6</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9806F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tcPr>
          <w:p w14:paraId="0F34E3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tcPr>
          <w:p w14:paraId="7AFD89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0,1223</w:t>
            </w:r>
          </w:p>
        </w:tc>
        <w:tc>
          <w:tcPr>
            <w:tcW w:w="1267" w:type="dxa"/>
            <w:tcBorders>
              <w:top w:val="nil"/>
              <w:left w:val="nil"/>
              <w:bottom w:val="single" w:sz="4" w:space="0" w:color="auto"/>
              <w:right w:val="single" w:sz="4" w:space="0" w:color="auto"/>
            </w:tcBorders>
            <w:shd w:val="clear" w:color="auto" w:fill="auto"/>
            <w:vAlign w:val="center"/>
          </w:tcPr>
          <w:p w14:paraId="6B9968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775499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44,63/5,92</w:t>
            </w:r>
          </w:p>
        </w:tc>
        <w:tc>
          <w:tcPr>
            <w:tcW w:w="1395" w:type="dxa"/>
            <w:tcBorders>
              <w:top w:val="nil"/>
              <w:left w:val="nil"/>
              <w:bottom w:val="single" w:sz="4" w:space="0" w:color="auto"/>
              <w:right w:val="single" w:sz="4" w:space="0" w:color="auto"/>
            </w:tcBorders>
            <w:shd w:val="clear" w:color="000000" w:fill="FFFFFF"/>
            <w:vAlign w:val="center"/>
          </w:tcPr>
          <w:p w14:paraId="038B87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AE2E4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44,63/5,92</w:t>
            </w:r>
          </w:p>
        </w:tc>
        <w:tc>
          <w:tcPr>
            <w:tcW w:w="1274" w:type="dxa"/>
            <w:tcBorders>
              <w:top w:val="nil"/>
              <w:left w:val="nil"/>
              <w:bottom w:val="single" w:sz="4" w:space="0" w:color="auto"/>
              <w:right w:val="single" w:sz="4" w:space="0" w:color="auto"/>
            </w:tcBorders>
            <w:shd w:val="clear" w:color="auto" w:fill="auto"/>
            <w:noWrap/>
            <w:vAlign w:val="bottom"/>
          </w:tcPr>
          <w:p w14:paraId="0D6F89F3" w14:textId="77777777" w:rsidR="00A90DDA" w:rsidRPr="00C869BC" w:rsidRDefault="00A90DDA" w:rsidP="0096084F">
            <w:pPr>
              <w:jc w:val="center"/>
              <w:rPr>
                <w:rFonts w:ascii="Arial" w:eastAsia="Times New Roman" w:hAnsi="Arial" w:cs="Arial"/>
                <w:color w:val="000000"/>
                <w:sz w:val="18"/>
                <w:szCs w:val="18"/>
                <w:lang w:val="en-US"/>
              </w:rPr>
            </w:pPr>
          </w:p>
        </w:tc>
      </w:tr>
      <w:tr w:rsidR="00A90DDA" w:rsidRPr="00C869BC" w14:paraId="0A27DF6E" w14:textId="77777777" w:rsidTr="00A90DDA">
        <w:trPr>
          <w:trHeight w:val="300"/>
          <w:jc w:val="center"/>
        </w:trPr>
        <w:tc>
          <w:tcPr>
            <w:tcW w:w="1710" w:type="dxa"/>
            <w:tcBorders>
              <w:top w:val="nil"/>
              <w:left w:val="single" w:sz="8" w:space="0" w:color="auto"/>
              <w:bottom w:val="nil"/>
              <w:right w:val="single" w:sz="4" w:space="0" w:color="auto"/>
            </w:tcBorders>
            <w:shd w:val="clear" w:color="auto" w:fill="auto"/>
            <w:noWrap/>
            <w:vAlign w:val="center"/>
            <w:hideMark/>
          </w:tcPr>
          <w:p w14:paraId="655F71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203</w:t>
            </w:r>
          </w:p>
        </w:tc>
        <w:tc>
          <w:tcPr>
            <w:tcW w:w="1357" w:type="dxa"/>
            <w:tcBorders>
              <w:top w:val="nil"/>
              <w:left w:val="nil"/>
              <w:bottom w:val="single" w:sz="4" w:space="0" w:color="auto"/>
              <w:right w:val="single" w:sz="4" w:space="0" w:color="auto"/>
            </w:tcBorders>
            <w:shd w:val="clear" w:color="000000" w:fill="FFFFFF"/>
            <w:vAlign w:val="center"/>
            <w:hideMark/>
          </w:tcPr>
          <w:p w14:paraId="198856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1E77CD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w:t>
            </w:r>
          </w:p>
        </w:tc>
        <w:tc>
          <w:tcPr>
            <w:tcW w:w="1238" w:type="dxa"/>
            <w:tcBorders>
              <w:top w:val="nil"/>
              <w:left w:val="nil"/>
              <w:bottom w:val="single" w:sz="4" w:space="0" w:color="auto"/>
              <w:right w:val="nil"/>
            </w:tcBorders>
            <w:shd w:val="clear" w:color="000000" w:fill="FFFFFF"/>
            <w:vAlign w:val="center"/>
            <w:hideMark/>
          </w:tcPr>
          <w:p w14:paraId="751EC9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1A7F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48A5AB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6A2A1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0,0809</w:t>
            </w:r>
          </w:p>
        </w:tc>
        <w:tc>
          <w:tcPr>
            <w:tcW w:w="1267" w:type="dxa"/>
            <w:tcBorders>
              <w:top w:val="nil"/>
              <w:left w:val="nil"/>
              <w:bottom w:val="single" w:sz="4" w:space="0" w:color="auto"/>
              <w:right w:val="single" w:sz="4" w:space="0" w:color="auto"/>
            </w:tcBorders>
            <w:shd w:val="clear" w:color="auto" w:fill="auto"/>
            <w:vAlign w:val="center"/>
            <w:hideMark/>
          </w:tcPr>
          <w:p w14:paraId="7813B7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775AA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27,18/3,61</w:t>
            </w:r>
          </w:p>
        </w:tc>
        <w:tc>
          <w:tcPr>
            <w:tcW w:w="1395" w:type="dxa"/>
            <w:tcBorders>
              <w:top w:val="nil"/>
              <w:left w:val="nil"/>
              <w:bottom w:val="single" w:sz="4" w:space="0" w:color="auto"/>
              <w:right w:val="single" w:sz="4" w:space="0" w:color="auto"/>
            </w:tcBorders>
            <w:shd w:val="clear" w:color="000000" w:fill="FFFFFF"/>
            <w:vAlign w:val="center"/>
            <w:hideMark/>
          </w:tcPr>
          <w:p w14:paraId="681E1A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5F804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27,18/3,61</w:t>
            </w:r>
          </w:p>
        </w:tc>
        <w:tc>
          <w:tcPr>
            <w:tcW w:w="1274" w:type="dxa"/>
            <w:tcBorders>
              <w:top w:val="nil"/>
              <w:left w:val="nil"/>
              <w:bottom w:val="single" w:sz="4" w:space="0" w:color="auto"/>
              <w:right w:val="single" w:sz="4" w:space="0" w:color="auto"/>
            </w:tcBorders>
            <w:shd w:val="clear" w:color="auto" w:fill="auto"/>
            <w:noWrap/>
            <w:vAlign w:val="bottom"/>
            <w:hideMark/>
          </w:tcPr>
          <w:p w14:paraId="76DCA8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004B9452" w14:textId="77777777" w:rsidTr="00A90DDA">
        <w:trPr>
          <w:trHeight w:val="300"/>
          <w:jc w:val="center"/>
        </w:trPr>
        <w:tc>
          <w:tcPr>
            <w:tcW w:w="1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B337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w:t>
            </w:r>
          </w:p>
        </w:tc>
        <w:tc>
          <w:tcPr>
            <w:tcW w:w="1357" w:type="dxa"/>
            <w:tcBorders>
              <w:top w:val="nil"/>
              <w:left w:val="nil"/>
              <w:bottom w:val="single" w:sz="4" w:space="0" w:color="auto"/>
              <w:right w:val="single" w:sz="4" w:space="0" w:color="auto"/>
            </w:tcBorders>
            <w:shd w:val="clear" w:color="000000" w:fill="FFFFFF"/>
            <w:vAlign w:val="center"/>
            <w:hideMark/>
          </w:tcPr>
          <w:p w14:paraId="145ABC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77EE4F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202</w:t>
            </w:r>
          </w:p>
        </w:tc>
        <w:tc>
          <w:tcPr>
            <w:tcW w:w="1238" w:type="dxa"/>
            <w:tcBorders>
              <w:top w:val="nil"/>
              <w:left w:val="nil"/>
              <w:bottom w:val="single" w:sz="4" w:space="0" w:color="auto"/>
              <w:right w:val="nil"/>
            </w:tcBorders>
            <w:shd w:val="clear" w:color="000000" w:fill="FFFFFF"/>
            <w:vAlign w:val="center"/>
            <w:hideMark/>
          </w:tcPr>
          <w:p w14:paraId="0C78C4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02163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6BFCA0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5ADFF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0,0432</w:t>
            </w:r>
          </w:p>
        </w:tc>
        <w:tc>
          <w:tcPr>
            <w:tcW w:w="1267" w:type="dxa"/>
            <w:tcBorders>
              <w:top w:val="nil"/>
              <w:left w:val="nil"/>
              <w:bottom w:val="single" w:sz="4" w:space="0" w:color="auto"/>
              <w:right w:val="single" w:sz="4" w:space="0" w:color="auto"/>
            </w:tcBorders>
            <w:shd w:val="clear" w:color="auto" w:fill="auto"/>
            <w:vAlign w:val="center"/>
            <w:hideMark/>
          </w:tcPr>
          <w:p w14:paraId="0F1F1B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7784F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14,51/1,93</w:t>
            </w:r>
          </w:p>
        </w:tc>
        <w:tc>
          <w:tcPr>
            <w:tcW w:w="1395" w:type="dxa"/>
            <w:tcBorders>
              <w:top w:val="nil"/>
              <w:left w:val="nil"/>
              <w:bottom w:val="single" w:sz="4" w:space="0" w:color="auto"/>
              <w:right w:val="single" w:sz="4" w:space="0" w:color="auto"/>
            </w:tcBorders>
            <w:shd w:val="clear" w:color="000000" w:fill="FFFFFF"/>
            <w:vAlign w:val="center"/>
            <w:hideMark/>
          </w:tcPr>
          <w:p w14:paraId="1D99FD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7A5DB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14,51/1,93</w:t>
            </w:r>
          </w:p>
        </w:tc>
        <w:tc>
          <w:tcPr>
            <w:tcW w:w="1274" w:type="dxa"/>
            <w:tcBorders>
              <w:top w:val="nil"/>
              <w:left w:val="nil"/>
              <w:bottom w:val="single" w:sz="4" w:space="0" w:color="auto"/>
              <w:right w:val="single" w:sz="4" w:space="0" w:color="auto"/>
            </w:tcBorders>
            <w:shd w:val="clear" w:color="auto" w:fill="auto"/>
            <w:noWrap/>
            <w:vAlign w:val="bottom"/>
            <w:hideMark/>
          </w:tcPr>
          <w:p w14:paraId="70DD99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5D4E7F92"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6E85D0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w:t>
            </w:r>
          </w:p>
        </w:tc>
        <w:tc>
          <w:tcPr>
            <w:tcW w:w="1357" w:type="dxa"/>
            <w:tcBorders>
              <w:top w:val="nil"/>
              <w:left w:val="nil"/>
              <w:bottom w:val="single" w:sz="4" w:space="0" w:color="auto"/>
              <w:right w:val="single" w:sz="4" w:space="0" w:color="auto"/>
            </w:tcBorders>
            <w:shd w:val="clear" w:color="000000" w:fill="FFFFFF"/>
            <w:vAlign w:val="center"/>
            <w:hideMark/>
          </w:tcPr>
          <w:p w14:paraId="1E9305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nil"/>
              <w:right w:val="single" w:sz="4" w:space="0" w:color="auto"/>
            </w:tcBorders>
            <w:shd w:val="clear" w:color="auto" w:fill="auto"/>
            <w:noWrap/>
            <w:vAlign w:val="center"/>
            <w:hideMark/>
          </w:tcPr>
          <w:p w14:paraId="094747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203</w:t>
            </w:r>
          </w:p>
        </w:tc>
        <w:tc>
          <w:tcPr>
            <w:tcW w:w="1238" w:type="dxa"/>
            <w:tcBorders>
              <w:top w:val="nil"/>
              <w:left w:val="nil"/>
              <w:bottom w:val="single" w:sz="4" w:space="0" w:color="auto"/>
              <w:right w:val="nil"/>
            </w:tcBorders>
            <w:shd w:val="clear" w:color="000000" w:fill="FFFFFF"/>
            <w:vAlign w:val="center"/>
            <w:hideMark/>
          </w:tcPr>
          <w:p w14:paraId="0E99B1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4120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12763D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D15CD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0,1680</w:t>
            </w:r>
          </w:p>
        </w:tc>
        <w:tc>
          <w:tcPr>
            <w:tcW w:w="1267" w:type="dxa"/>
            <w:tcBorders>
              <w:top w:val="nil"/>
              <w:left w:val="nil"/>
              <w:bottom w:val="single" w:sz="4" w:space="0" w:color="auto"/>
              <w:right w:val="single" w:sz="4" w:space="0" w:color="auto"/>
            </w:tcBorders>
            <w:shd w:val="clear" w:color="auto" w:fill="auto"/>
            <w:vAlign w:val="center"/>
            <w:hideMark/>
          </w:tcPr>
          <w:p w14:paraId="287E4A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00255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56,44/7,49</w:t>
            </w:r>
          </w:p>
        </w:tc>
        <w:tc>
          <w:tcPr>
            <w:tcW w:w="1395" w:type="dxa"/>
            <w:tcBorders>
              <w:top w:val="nil"/>
              <w:left w:val="nil"/>
              <w:bottom w:val="single" w:sz="4" w:space="0" w:color="auto"/>
              <w:right w:val="single" w:sz="4" w:space="0" w:color="auto"/>
            </w:tcBorders>
            <w:shd w:val="clear" w:color="000000" w:fill="FFFFFF"/>
            <w:vAlign w:val="center"/>
            <w:hideMark/>
          </w:tcPr>
          <w:p w14:paraId="449383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A1CFE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56,44/7,49</w:t>
            </w:r>
          </w:p>
        </w:tc>
        <w:tc>
          <w:tcPr>
            <w:tcW w:w="1274" w:type="dxa"/>
            <w:tcBorders>
              <w:top w:val="nil"/>
              <w:left w:val="nil"/>
              <w:bottom w:val="single" w:sz="4" w:space="0" w:color="auto"/>
              <w:right w:val="single" w:sz="4" w:space="0" w:color="auto"/>
            </w:tcBorders>
            <w:shd w:val="clear" w:color="auto" w:fill="auto"/>
            <w:noWrap/>
            <w:vAlign w:val="bottom"/>
            <w:hideMark/>
          </w:tcPr>
          <w:p w14:paraId="754E70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A82BA3E" w14:textId="77777777" w:rsidTr="00A90DDA">
        <w:trPr>
          <w:trHeight w:val="300"/>
          <w:jc w:val="center"/>
        </w:trPr>
        <w:tc>
          <w:tcPr>
            <w:tcW w:w="1710" w:type="dxa"/>
            <w:tcBorders>
              <w:top w:val="nil"/>
              <w:left w:val="single" w:sz="8" w:space="0" w:color="auto"/>
              <w:bottom w:val="nil"/>
              <w:right w:val="single" w:sz="4" w:space="0" w:color="auto"/>
            </w:tcBorders>
            <w:shd w:val="clear" w:color="auto" w:fill="auto"/>
            <w:noWrap/>
            <w:vAlign w:val="center"/>
            <w:hideMark/>
          </w:tcPr>
          <w:p w14:paraId="2780F7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206</w:t>
            </w:r>
          </w:p>
        </w:tc>
        <w:tc>
          <w:tcPr>
            <w:tcW w:w="1357" w:type="dxa"/>
            <w:tcBorders>
              <w:top w:val="nil"/>
              <w:left w:val="nil"/>
              <w:bottom w:val="single" w:sz="4" w:space="0" w:color="auto"/>
              <w:right w:val="single" w:sz="4" w:space="0" w:color="auto"/>
            </w:tcBorders>
            <w:shd w:val="clear" w:color="000000" w:fill="FFFFFF"/>
            <w:vAlign w:val="center"/>
            <w:hideMark/>
          </w:tcPr>
          <w:p w14:paraId="19A9A5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4F29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w:t>
            </w:r>
          </w:p>
        </w:tc>
        <w:tc>
          <w:tcPr>
            <w:tcW w:w="1238" w:type="dxa"/>
            <w:tcBorders>
              <w:top w:val="nil"/>
              <w:left w:val="nil"/>
              <w:bottom w:val="nil"/>
              <w:right w:val="nil"/>
            </w:tcBorders>
            <w:shd w:val="clear" w:color="000000" w:fill="FFFFFF"/>
            <w:vAlign w:val="center"/>
            <w:hideMark/>
          </w:tcPr>
          <w:p w14:paraId="24081E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1119/4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69061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4BF282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176B8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0,3261</w:t>
            </w:r>
          </w:p>
        </w:tc>
        <w:tc>
          <w:tcPr>
            <w:tcW w:w="1267" w:type="dxa"/>
            <w:tcBorders>
              <w:top w:val="nil"/>
              <w:left w:val="nil"/>
              <w:bottom w:val="single" w:sz="4" w:space="0" w:color="auto"/>
              <w:right w:val="single" w:sz="4" w:space="0" w:color="auto"/>
            </w:tcBorders>
            <w:shd w:val="clear" w:color="auto" w:fill="auto"/>
            <w:vAlign w:val="center"/>
            <w:hideMark/>
          </w:tcPr>
          <w:p w14:paraId="328B2D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059F1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119,02/15,80</w:t>
            </w:r>
          </w:p>
        </w:tc>
        <w:tc>
          <w:tcPr>
            <w:tcW w:w="1395" w:type="dxa"/>
            <w:tcBorders>
              <w:top w:val="nil"/>
              <w:left w:val="nil"/>
              <w:bottom w:val="single" w:sz="4" w:space="0" w:color="auto"/>
              <w:right w:val="single" w:sz="4" w:space="0" w:color="auto"/>
            </w:tcBorders>
            <w:shd w:val="clear" w:color="000000" w:fill="FFFFFF"/>
            <w:vAlign w:val="center"/>
            <w:hideMark/>
          </w:tcPr>
          <w:p w14:paraId="358E07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4B279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119,02/15,80</w:t>
            </w:r>
          </w:p>
        </w:tc>
        <w:tc>
          <w:tcPr>
            <w:tcW w:w="1274" w:type="dxa"/>
            <w:tcBorders>
              <w:top w:val="nil"/>
              <w:left w:val="nil"/>
              <w:bottom w:val="single" w:sz="4" w:space="0" w:color="auto"/>
              <w:right w:val="single" w:sz="4" w:space="0" w:color="auto"/>
            </w:tcBorders>
            <w:shd w:val="clear" w:color="auto" w:fill="auto"/>
            <w:noWrap/>
            <w:vAlign w:val="bottom"/>
            <w:hideMark/>
          </w:tcPr>
          <w:p w14:paraId="6DE1CD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36E5CC1" w14:textId="77777777" w:rsidTr="00A90DDA">
        <w:trPr>
          <w:trHeight w:val="300"/>
          <w:jc w:val="center"/>
        </w:trPr>
        <w:tc>
          <w:tcPr>
            <w:tcW w:w="1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2FA1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w:t>
            </w:r>
          </w:p>
        </w:tc>
        <w:tc>
          <w:tcPr>
            <w:tcW w:w="1357" w:type="dxa"/>
            <w:tcBorders>
              <w:top w:val="nil"/>
              <w:left w:val="nil"/>
              <w:bottom w:val="single" w:sz="4" w:space="0" w:color="auto"/>
              <w:right w:val="single" w:sz="4" w:space="0" w:color="auto"/>
            </w:tcBorders>
            <w:shd w:val="clear" w:color="000000" w:fill="FFFFFF"/>
            <w:vAlign w:val="center"/>
            <w:hideMark/>
          </w:tcPr>
          <w:p w14:paraId="424F03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6C4C93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w:t>
            </w:r>
          </w:p>
        </w:tc>
        <w:tc>
          <w:tcPr>
            <w:tcW w:w="1238" w:type="dxa"/>
            <w:tcBorders>
              <w:top w:val="single" w:sz="4" w:space="0" w:color="auto"/>
              <w:left w:val="nil"/>
              <w:bottom w:val="single" w:sz="4" w:space="0" w:color="auto"/>
              <w:right w:val="nil"/>
            </w:tcBorders>
            <w:shd w:val="clear" w:color="000000" w:fill="FFFFFF"/>
            <w:vAlign w:val="center"/>
            <w:hideMark/>
          </w:tcPr>
          <w:p w14:paraId="50C3BA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1154/28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FDC0C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37D0E7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4463C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0,0655</w:t>
            </w:r>
          </w:p>
        </w:tc>
        <w:tc>
          <w:tcPr>
            <w:tcW w:w="1267" w:type="dxa"/>
            <w:tcBorders>
              <w:top w:val="nil"/>
              <w:left w:val="nil"/>
              <w:bottom w:val="single" w:sz="4" w:space="0" w:color="auto"/>
              <w:right w:val="single" w:sz="4" w:space="0" w:color="auto"/>
            </w:tcBorders>
            <w:shd w:val="clear" w:color="auto" w:fill="auto"/>
            <w:vAlign w:val="center"/>
            <w:hideMark/>
          </w:tcPr>
          <w:p w14:paraId="758173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23169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22,00/2,92</w:t>
            </w:r>
          </w:p>
        </w:tc>
        <w:tc>
          <w:tcPr>
            <w:tcW w:w="1395" w:type="dxa"/>
            <w:tcBorders>
              <w:top w:val="nil"/>
              <w:left w:val="nil"/>
              <w:bottom w:val="single" w:sz="4" w:space="0" w:color="auto"/>
              <w:right w:val="single" w:sz="4" w:space="0" w:color="auto"/>
            </w:tcBorders>
            <w:shd w:val="clear" w:color="000000" w:fill="FFFFFF"/>
            <w:vAlign w:val="center"/>
            <w:hideMark/>
          </w:tcPr>
          <w:p w14:paraId="3CA193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DA292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22,00/2,92</w:t>
            </w:r>
          </w:p>
        </w:tc>
        <w:tc>
          <w:tcPr>
            <w:tcW w:w="1274" w:type="dxa"/>
            <w:tcBorders>
              <w:top w:val="nil"/>
              <w:left w:val="nil"/>
              <w:bottom w:val="single" w:sz="4" w:space="0" w:color="auto"/>
              <w:right w:val="single" w:sz="4" w:space="0" w:color="auto"/>
            </w:tcBorders>
            <w:shd w:val="clear" w:color="auto" w:fill="auto"/>
            <w:noWrap/>
            <w:vAlign w:val="bottom"/>
            <w:hideMark/>
          </w:tcPr>
          <w:p w14:paraId="00E95B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20A08BA"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0BE923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208</w:t>
            </w:r>
          </w:p>
        </w:tc>
        <w:tc>
          <w:tcPr>
            <w:tcW w:w="1357" w:type="dxa"/>
            <w:tcBorders>
              <w:top w:val="nil"/>
              <w:left w:val="nil"/>
              <w:bottom w:val="single" w:sz="4" w:space="0" w:color="auto"/>
              <w:right w:val="single" w:sz="4" w:space="0" w:color="auto"/>
            </w:tcBorders>
            <w:shd w:val="clear" w:color="000000" w:fill="FFFFFF"/>
            <w:vAlign w:val="center"/>
            <w:hideMark/>
          </w:tcPr>
          <w:p w14:paraId="09FDB4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nil"/>
              <w:right w:val="single" w:sz="4" w:space="0" w:color="auto"/>
            </w:tcBorders>
            <w:shd w:val="clear" w:color="auto" w:fill="auto"/>
            <w:noWrap/>
            <w:vAlign w:val="center"/>
            <w:hideMark/>
          </w:tcPr>
          <w:p w14:paraId="64F07C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206</w:t>
            </w:r>
          </w:p>
        </w:tc>
        <w:tc>
          <w:tcPr>
            <w:tcW w:w="1238" w:type="dxa"/>
            <w:tcBorders>
              <w:top w:val="nil"/>
              <w:left w:val="nil"/>
              <w:bottom w:val="single" w:sz="4" w:space="0" w:color="auto"/>
              <w:right w:val="nil"/>
            </w:tcBorders>
            <w:shd w:val="clear" w:color="000000" w:fill="FFFFFF"/>
            <w:vAlign w:val="center"/>
            <w:hideMark/>
          </w:tcPr>
          <w:p w14:paraId="78F53C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30D4D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605400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1991E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0,1108</w:t>
            </w:r>
          </w:p>
        </w:tc>
        <w:tc>
          <w:tcPr>
            <w:tcW w:w="1267" w:type="dxa"/>
            <w:tcBorders>
              <w:top w:val="nil"/>
              <w:left w:val="nil"/>
              <w:bottom w:val="single" w:sz="4" w:space="0" w:color="auto"/>
              <w:right w:val="single" w:sz="4" w:space="0" w:color="auto"/>
            </w:tcBorders>
            <w:shd w:val="clear" w:color="auto" w:fill="auto"/>
            <w:vAlign w:val="center"/>
            <w:hideMark/>
          </w:tcPr>
          <w:p w14:paraId="3A251A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C6709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40,44/5,37</w:t>
            </w:r>
          </w:p>
        </w:tc>
        <w:tc>
          <w:tcPr>
            <w:tcW w:w="1395" w:type="dxa"/>
            <w:tcBorders>
              <w:top w:val="nil"/>
              <w:left w:val="nil"/>
              <w:bottom w:val="single" w:sz="4" w:space="0" w:color="auto"/>
              <w:right w:val="single" w:sz="4" w:space="0" w:color="auto"/>
            </w:tcBorders>
            <w:shd w:val="clear" w:color="000000" w:fill="FFFFFF"/>
            <w:vAlign w:val="center"/>
            <w:hideMark/>
          </w:tcPr>
          <w:p w14:paraId="57E713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6ECEA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40,44/5,37</w:t>
            </w:r>
          </w:p>
        </w:tc>
        <w:tc>
          <w:tcPr>
            <w:tcW w:w="1274" w:type="dxa"/>
            <w:tcBorders>
              <w:top w:val="nil"/>
              <w:left w:val="nil"/>
              <w:bottom w:val="single" w:sz="4" w:space="0" w:color="auto"/>
              <w:right w:val="single" w:sz="4" w:space="0" w:color="auto"/>
            </w:tcBorders>
            <w:shd w:val="clear" w:color="auto" w:fill="auto"/>
            <w:noWrap/>
            <w:vAlign w:val="bottom"/>
            <w:hideMark/>
          </w:tcPr>
          <w:p w14:paraId="59DF2E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7D36A15"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35FDAD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209</w:t>
            </w:r>
          </w:p>
        </w:tc>
        <w:tc>
          <w:tcPr>
            <w:tcW w:w="1357" w:type="dxa"/>
            <w:tcBorders>
              <w:top w:val="nil"/>
              <w:left w:val="nil"/>
              <w:bottom w:val="single" w:sz="4" w:space="0" w:color="auto"/>
              <w:right w:val="single" w:sz="4" w:space="0" w:color="auto"/>
            </w:tcBorders>
            <w:shd w:val="clear" w:color="000000" w:fill="FFFFFF"/>
            <w:vAlign w:val="center"/>
            <w:hideMark/>
          </w:tcPr>
          <w:p w14:paraId="5FE956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A8BE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w:t>
            </w:r>
          </w:p>
        </w:tc>
        <w:tc>
          <w:tcPr>
            <w:tcW w:w="1238" w:type="dxa"/>
            <w:tcBorders>
              <w:top w:val="nil"/>
              <w:left w:val="nil"/>
              <w:bottom w:val="single" w:sz="4" w:space="0" w:color="auto"/>
              <w:right w:val="nil"/>
            </w:tcBorders>
            <w:shd w:val="clear" w:color="000000" w:fill="FFFFFF"/>
            <w:vAlign w:val="center"/>
            <w:hideMark/>
          </w:tcPr>
          <w:p w14:paraId="05939A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9A69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60C887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803F3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0,2356</w:t>
            </w:r>
          </w:p>
        </w:tc>
        <w:tc>
          <w:tcPr>
            <w:tcW w:w="1267" w:type="dxa"/>
            <w:tcBorders>
              <w:top w:val="nil"/>
              <w:left w:val="nil"/>
              <w:bottom w:val="single" w:sz="4" w:space="0" w:color="auto"/>
              <w:right w:val="single" w:sz="4" w:space="0" w:color="auto"/>
            </w:tcBorders>
            <w:shd w:val="clear" w:color="auto" w:fill="auto"/>
            <w:vAlign w:val="center"/>
            <w:hideMark/>
          </w:tcPr>
          <w:p w14:paraId="1AAADEF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837CD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79,16/10,51</w:t>
            </w:r>
          </w:p>
        </w:tc>
        <w:tc>
          <w:tcPr>
            <w:tcW w:w="1395" w:type="dxa"/>
            <w:tcBorders>
              <w:top w:val="nil"/>
              <w:left w:val="nil"/>
              <w:bottom w:val="single" w:sz="4" w:space="0" w:color="auto"/>
              <w:right w:val="single" w:sz="4" w:space="0" w:color="auto"/>
            </w:tcBorders>
            <w:shd w:val="clear" w:color="000000" w:fill="FFFFFF"/>
            <w:vAlign w:val="center"/>
            <w:hideMark/>
          </w:tcPr>
          <w:p w14:paraId="7FDBE3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1B6BF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79,16/10,51</w:t>
            </w:r>
          </w:p>
        </w:tc>
        <w:tc>
          <w:tcPr>
            <w:tcW w:w="1274" w:type="dxa"/>
            <w:tcBorders>
              <w:top w:val="nil"/>
              <w:left w:val="nil"/>
              <w:bottom w:val="single" w:sz="4" w:space="0" w:color="auto"/>
              <w:right w:val="single" w:sz="4" w:space="0" w:color="auto"/>
            </w:tcBorders>
            <w:shd w:val="clear" w:color="auto" w:fill="auto"/>
            <w:noWrap/>
            <w:vAlign w:val="bottom"/>
            <w:hideMark/>
          </w:tcPr>
          <w:p w14:paraId="4AEB81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65BA261"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149981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w:t>
            </w:r>
          </w:p>
        </w:tc>
        <w:tc>
          <w:tcPr>
            <w:tcW w:w="1357" w:type="dxa"/>
            <w:tcBorders>
              <w:top w:val="nil"/>
              <w:left w:val="nil"/>
              <w:bottom w:val="single" w:sz="4" w:space="0" w:color="auto"/>
              <w:right w:val="single" w:sz="4" w:space="0" w:color="auto"/>
            </w:tcBorders>
            <w:shd w:val="clear" w:color="000000" w:fill="FFFFFF"/>
            <w:vAlign w:val="center"/>
            <w:hideMark/>
          </w:tcPr>
          <w:p w14:paraId="5FF76B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31D250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208</w:t>
            </w:r>
          </w:p>
        </w:tc>
        <w:tc>
          <w:tcPr>
            <w:tcW w:w="1238" w:type="dxa"/>
            <w:tcBorders>
              <w:top w:val="nil"/>
              <w:left w:val="nil"/>
              <w:bottom w:val="single" w:sz="4" w:space="0" w:color="auto"/>
              <w:right w:val="nil"/>
            </w:tcBorders>
            <w:shd w:val="clear" w:color="000000" w:fill="FFFFFF"/>
            <w:vAlign w:val="center"/>
            <w:hideMark/>
          </w:tcPr>
          <w:p w14:paraId="6C70A1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1187/8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7F93D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nil"/>
              <w:right w:val="nil"/>
            </w:tcBorders>
            <w:shd w:val="clear" w:color="000000" w:fill="FFFFFF"/>
            <w:vAlign w:val="center"/>
            <w:hideMark/>
          </w:tcPr>
          <w:p w14:paraId="6FB75F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nil"/>
              <w:right w:val="single" w:sz="4" w:space="0" w:color="auto"/>
            </w:tcBorders>
            <w:shd w:val="clear" w:color="auto" w:fill="auto"/>
            <w:vAlign w:val="center"/>
            <w:hideMark/>
          </w:tcPr>
          <w:p w14:paraId="68E08B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0,1568</w:t>
            </w:r>
          </w:p>
        </w:tc>
        <w:tc>
          <w:tcPr>
            <w:tcW w:w="1267" w:type="dxa"/>
            <w:tcBorders>
              <w:top w:val="nil"/>
              <w:left w:val="nil"/>
              <w:bottom w:val="nil"/>
              <w:right w:val="single" w:sz="4" w:space="0" w:color="auto"/>
            </w:tcBorders>
            <w:shd w:val="clear" w:color="auto" w:fill="auto"/>
            <w:vAlign w:val="center"/>
            <w:hideMark/>
          </w:tcPr>
          <w:p w14:paraId="096430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63A95E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52,68/6,99</w:t>
            </w:r>
          </w:p>
        </w:tc>
        <w:tc>
          <w:tcPr>
            <w:tcW w:w="1395" w:type="dxa"/>
            <w:tcBorders>
              <w:top w:val="nil"/>
              <w:left w:val="nil"/>
              <w:bottom w:val="nil"/>
              <w:right w:val="single" w:sz="4" w:space="0" w:color="auto"/>
            </w:tcBorders>
            <w:shd w:val="clear" w:color="000000" w:fill="FFFFFF"/>
            <w:vAlign w:val="center"/>
            <w:hideMark/>
          </w:tcPr>
          <w:p w14:paraId="7393D8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09F079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52,68/6,99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98249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373B39B"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447138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w:t>
            </w:r>
          </w:p>
        </w:tc>
        <w:tc>
          <w:tcPr>
            <w:tcW w:w="1357" w:type="dxa"/>
            <w:tcBorders>
              <w:top w:val="nil"/>
              <w:left w:val="nil"/>
              <w:bottom w:val="single" w:sz="4" w:space="0" w:color="auto"/>
              <w:right w:val="single" w:sz="4" w:space="0" w:color="auto"/>
            </w:tcBorders>
            <w:shd w:val="clear" w:color="000000" w:fill="FFFFFF"/>
            <w:vAlign w:val="center"/>
            <w:hideMark/>
          </w:tcPr>
          <w:p w14:paraId="468EC1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6DB3A0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209</w:t>
            </w:r>
          </w:p>
        </w:tc>
        <w:tc>
          <w:tcPr>
            <w:tcW w:w="1238" w:type="dxa"/>
            <w:tcBorders>
              <w:top w:val="nil"/>
              <w:left w:val="nil"/>
              <w:bottom w:val="single" w:sz="4" w:space="0" w:color="auto"/>
              <w:right w:val="nil"/>
            </w:tcBorders>
            <w:shd w:val="clear" w:color="000000" w:fill="FFFFFF"/>
            <w:vAlign w:val="center"/>
            <w:hideMark/>
          </w:tcPr>
          <w:p w14:paraId="1F1BA0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1E60F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single" w:sz="4" w:space="0" w:color="auto"/>
              <w:left w:val="nil"/>
              <w:bottom w:val="single" w:sz="4" w:space="0" w:color="auto"/>
              <w:right w:val="nil"/>
            </w:tcBorders>
            <w:shd w:val="clear" w:color="000000" w:fill="FFFFFF"/>
            <w:vAlign w:val="center"/>
            <w:hideMark/>
          </w:tcPr>
          <w:p w14:paraId="71E5BC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89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0,1295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FE032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6F38D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47,26/6,27</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588B04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83333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47,26/6,27</w:t>
            </w:r>
          </w:p>
        </w:tc>
        <w:tc>
          <w:tcPr>
            <w:tcW w:w="1274" w:type="dxa"/>
            <w:tcBorders>
              <w:top w:val="nil"/>
              <w:left w:val="nil"/>
              <w:bottom w:val="single" w:sz="4" w:space="0" w:color="auto"/>
              <w:right w:val="single" w:sz="4" w:space="0" w:color="auto"/>
            </w:tcBorders>
            <w:shd w:val="clear" w:color="auto" w:fill="auto"/>
            <w:noWrap/>
            <w:vAlign w:val="bottom"/>
            <w:hideMark/>
          </w:tcPr>
          <w:p w14:paraId="0F5D25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83BFB21" w14:textId="77777777" w:rsidTr="00A90DDA">
        <w:trPr>
          <w:trHeight w:val="300"/>
          <w:jc w:val="center"/>
        </w:trPr>
        <w:tc>
          <w:tcPr>
            <w:tcW w:w="1710" w:type="dxa"/>
            <w:tcBorders>
              <w:top w:val="nil"/>
              <w:left w:val="single" w:sz="8" w:space="0" w:color="auto"/>
              <w:bottom w:val="nil"/>
              <w:right w:val="single" w:sz="4" w:space="0" w:color="auto"/>
            </w:tcBorders>
            <w:shd w:val="clear" w:color="auto" w:fill="auto"/>
            <w:noWrap/>
            <w:vAlign w:val="center"/>
            <w:hideMark/>
          </w:tcPr>
          <w:p w14:paraId="08BE05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w:t>
            </w:r>
          </w:p>
        </w:tc>
        <w:tc>
          <w:tcPr>
            <w:tcW w:w="1357" w:type="dxa"/>
            <w:tcBorders>
              <w:top w:val="nil"/>
              <w:left w:val="nil"/>
              <w:bottom w:val="single" w:sz="4" w:space="0" w:color="auto"/>
              <w:right w:val="single" w:sz="4" w:space="0" w:color="auto"/>
            </w:tcBorders>
            <w:shd w:val="clear" w:color="000000" w:fill="FFFFFF"/>
            <w:vAlign w:val="center"/>
            <w:hideMark/>
          </w:tcPr>
          <w:p w14:paraId="7CE877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7D45CB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w:t>
            </w:r>
          </w:p>
        </w:tc>
        <w:tc>
          <w:tcPr>
            <w:tcW w:w="1238" w:type="dxa"/>
            <w:tcBorders>
              <w:top w:val="nil"/>
              <w:left w:val="nil"/>
              <w:bottom w:val="single" w:sz="4" w:space="0" w:color="auto"/>
              <w:right w:val="nil"/>
            </w:tcBorders>
            <w:shd w:val="clear" w:color="000000" w:fill="FFFFFF"/>
            <w:vAlign w:val="center"/>
            <w:hideMark/>
          </w:tcPr>
          <w:p w14:paraId="799139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34558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265D03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96DFC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0,0719</w:t>
            </w:r>
          </w:p>
        </w:tc>
        <w:tc>
          <w:tcPr>
            <w:tcW w:w="1267" w:type="dxa"/>
            <w:tcBorders>
              <w:top w:val="nil"/>
              <w:left w:val="nil"/>
              <w:bottom w:val="single" w:sz="4" w:space="0" w:color="auto"/>
              <w:right w:val="single" w:sz="4" w:space="0" w:color="auto"/>
            </w:tcBorders>
            <w:shd w:val="clear" w:color="auto" w:fill="auto"/>
            <w:vAlign w:val="center"/>
            <w:hideMark/>
          </w:tcPr>
          <w:p w14:paraId="6B7A29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888CC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24,15/3,21</w:t>
            </w:r>
          </w:p>
        </w:tc>
        <w:tc>
          <w:tcPr>
            <w:tcW w:w="1395" w:type="dxa"/>
            <w:tcBorders>
              <w:top w:val="nil"/>
              <w:left w:val="nil"/>
              <w:bottom w:val="single" w:sz="4" w:space="0" w:color="auto"/>
              <w:right w:val="single" w:sz="4" w:space="0" w:color="auto"/>
            </w:tcBorders>
            <w:shd w:val="clear" w:color="000000" w:fill="FFFFFF"/>
            <w:vAlign w:val="center"/>
            <w:hideMark/>
          </w:tcPr>
          <w:p w14:paraId="4307F7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3BDCD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24,15/3,21</w:t>
            </w:r>
          </w:p>
        </w:tc>
        <w:tc>
          <w:tcPr>
            <w:tcW w:w="1274" w:type="dxa"/>
            <w:tcBorders>
              <w:top w:val="nil"/>
              <w:left w:val="nil"/>
              <w:bottom w:val="single" w:sz="4" w:space="0" w:color="auto"/>
              <w:right w:val="single" w:sz="4" w:space="0" w:color="auto"/>
            </w:tcBorders>
            <w:shd w:val="clear" w:color="auto" w:fill="auto"/>
            <w:noWrap/>
            <w:vAlign w:val="bottom"/>
            <w:hideMark/>
          </w:tcPr>
          <w:p w14:paraId="437CDD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7D128C0" w14:textId="77777777" w:rsidTr="00A90DDA">
        <w:trPr>
          <w:trHeight w:val="300"/>
          <w:jc w:val="center"/>
        </w:trPr>
        <w:tc>
          <w:tcPr>
            <w:tcW w:w="1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1DE7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w:t>
            </w:r>
          </w:p>
        </w:tc>
        <w:tc>
          <w:tcPr>
            <w:tcW w:w="1357" w:type="dxa"/>
            <w:tcBorders>
              <w:top w:val="nil"/>
              <w:left w:val="nil"/>
              <w:bottom w:val="single" w:sz="4" w:space="0" w:color="auto"/>
              <w:right w:val="single" w:sz="4" w:space="0" w:color="auto"/>
            </w:tcBorders>
            <w:shd w:val="clear" w:color="000000" w:fill="FFFFFF"/>
            <w:vAlign w:val="center"/>
            <w:hideMark/>
          </w:tcPr>
          <w:p w14:paraId="36358A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3F1BCE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w:t>
            </w:r>
          </w:p>
        </w:tc>
        <w:tc>
          <w:tcPr>
            <w:tcW w:w="1238" w:type="dxa"/>
            <w:tcBorders>
              <w:top w:val="nil"/>
              <w:left w:val="nil"/>
              <w:bottom w:val="single" w:sz="4" w:space="0" w:color="auto"/>
              <w:right w:val="nil"/>
            </w:tcBorders>
            <w:shd w:val="clear" w:color="000000" w:fill="FFFFFF"/>
            <w:vAlign w:val="center"/>
            <w:hideMark/>
          </w:tcPr>
          <w:p w14:paraId="28C20C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75B48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nil"/>
              <w:right w:val="nil"/>
            </w:tcBorders>
            <w:shd w:val="clear" w:color="000000" w:fill="FFFFFF"/>
            <w:vAlign w:val="center"/>
            <w:hideMark/>
          </w:tcPr>
          <w:p w14:paraId="43F3DB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7D4A9E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0,0762</w:t>
            </w:r>
          </w:p>
        </w:tc>
        <w:tc>
          <w:tcPr>
            <w:tcW w:w="1267" w:type="dxa"/>
            <w:tcBorders>
              <w:top w:val="nil"/>
              <w:left w:val="nil"/>
              <w:bottom w:val="nil"/>
              <w:right w:val="single" w:sz="4" w:space="0" w:color="auto"/>
            </w:tcBorders>
            <w:shd w:val="clear" w:color="auto" w:fill="auto"/>
            <w:vAlign w:val="center"/>
            <w:hideMark/>
          </w:tcPr>
          <w:p w14:paraId="32A2D9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2C6F69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27,80/3,69</w:t>
            </w:r>
          </w:p>
        </w:tc>
        <w:tc>
          <w:tcPr>
            <w:tcW w:w="1395" w:type="dxa"/>
            <w:tcBorders>
              <w:top w:val="nil"/>
              <w:left w:val="nil"/>
              <w:bottom w:val="nil"/>
              <w:right w:val="single" w:sz="4" w:space="0" w:color="auto"/>
            </w:tcBorders>
            <w:shd w:val="clear" w:color="000000" w:fill="FFFFFF"/>
            <w:vAlign w:val="center"/>
            <w:hideMark/>
          </w:tcPr>
          <w:p w14:paraId="4920D0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0AF29E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27,80/3,69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18AAB4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63E8B2A" w14:textId="77777777" w:rsidTr="00A90DDA">
        <w:trPr>
          <w:trHeight w:val="300"/>
          <w:jc w:val="center"/>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5E154E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214</w:t>
            </w:r>
          </w:p>
        </w:tc>
        <w:tc>
          <w:tcPr>
            <w:tcW w:w="1357" w:type="dxa"/>
            <w:tcBorders>
              <w:top w:val="nil"/>
              <w:left w:val="nil"/>
              <w:bottom w:val="single" w:sz="4" w:space="0" w:color="auto"/>
              <w:right w:val="single" w:sz="4" w:space="0" w:color="auto"/>
            </w:tcBorders>
            <w:shd w:val="clear" w:color="000000" w:fill="FFFFFF"/>
            <w:vAlign w:val="center"/>
            <w:hideMark/>
          </w:tcPr>
          <w:p w14:paraId="72707A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nil"/>
              <w:right w:val="single" w:sz="4" w:space="0" w:color="auto"/>
            </w:tcBorders>
            <w:shd w:val="clear" w:color="auto" w:fill="auto"/>
            <w:noWrap/>
            <w:vAlign w:val="center"/>
            <w:hideMark/>
          </w:tcPr>
          <w:p w14:paraId="6014CA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w:t>
            </w:r>
          </w:p>
        </w:tc>
        <w:tc>
          <w:tcPr>
            <w:tcW w:w="1238" w:type="dxa"/>
            <w:tcBorders>
              <w:top w:val="nil"/>
              <w:left w:val="nil"/>
              <w:bottom w:val="single" w:sz="4" w:space="0" w:color="auto"/>
              <w:right w:val="nil"/>
            </w:tcBorders>
            <w:shd w:val="clear" w:color="000000" w:fill="FFFFFF"/>
            <w:vAlign w:val="center"/>
            <w:hideMark/>
          </w:tcPr>
          <w:p w14:paraId="18B092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8FC02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single" w:sz="4" w:space="0" w:color="auto"/>
              <w:left w:val="nil"/>
              <w:bottom w:val="single" w:sz="4" w:space="0" w:color="auto"/>
              <w:right w:val="nil"/>
            </w:tcBorders>
            <w:shd w:val="clear" w:color="000000" w:fill="FFFFFF"/>
            <w:vAlign w:val="center"/>
            <w:hideMark/>
          </w:tcPr>
          <w:p w14:paraId="06F824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326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0,1079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02B98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394F3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39,38/5,23</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644FBC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1ECB8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39,38/5,23</w:t>
            </w:r>
          </w:p>
        </w:tc>
        <w:tc>
          <w:tcPr>
            <w:tcW w:w="1274" w:type="dxa"/>
            <w:tcBorders>
              <w:top w:val="nil"/>
              <w:left w:val="nil"/>
              <w:bottom w:val="single" w:sz="4" w:space="0" w:color="auto"/>
              <w:right w:val="single" w:sz="4" w:space="0" w:color="auto"/>
            </w:tcBorders>
            <w:shd w:val="clear" w:color="auto" w:fill="auto"/>
            <w:noWrap/>
            <w:vAlign w:val="bottom"/>
            <w:hideMark/>
          </w:tcPr>
          <w:p w14:paraId="517C3D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A155CB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86D9E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215</w:t>
            </w:r>
          </w:p>
        </w:tc>
        <w:tc>
          <w:tcPr>
            <w:tcW w:w="1357" w:type="dxa"/>
            <w:tcBorders>
              <w:top w:val="nil"/>
              <w:left w:val="nil"/>
              <w:bottom w:val="single" w:sz="4" w:space="0" w:color="auto"/>
              <w:right w:val="single" w:sz="4" w:space="0" w:color="auto"/>
            </w:tcBorders>
            <w:shd w:val="clear" w:color="000000" w:fill="FFFFFF"/>
            <w:vAlign w:val="center"/>
            <w:hideMark/>
          </w:tcPr>
          <w:p w14:paraId="306B4E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A3A7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w:t>
            </w:r>
          </w:p>
        </w:tc>
        <w:tc>
          <w:tcPr>
            <w:tcW w:w="1238" w:type="dxa"/>
            <w:tcBorders>
              <w:top w:val="nil"/>
              <w:left w:val="nil"/>
              <w:bottom w:val="single" w:sz="4" w:space="0" w:color="auto"/>
              <w:right w:val="nil"/>
            </w:tcBorders>
            <w:shd w:val="clear" w:color="000000" w:fill="FFFFFF"/>
            <w:vAlign w:val="center"/>
            <w:hideMark/>
          </w:tcPr>
          <w:p w14:paraId="645D19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29FEC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2C3427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7EE93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0,0403</w:t>
            </w:r>
          </w:p>
        </w:tc>
        <w:tc>
          <w:tcPr>
            <w:tcW w:w="1267" w:type="dxa"/>
            <w:tcBorders>
              <w:top w:val="nil"/>
              <w:left w:val="nil"/>
              <w:bottom w:val="single" w:sz="4" w:space="0" w:color="auto"/>
              <w:right w:val="single" w:sz="4" w:space="0" w:color="auto"/>
            </w:tcBorders>
            <w:shd w:val="clear" w:color="auto" w:fill="auto"/>
            <w:vAlign w:val="center"/>
            <w:hideMark/>
          </w:tcPr>
          <w:p w14:paraId="469A0B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EA788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395" w:type="dxa"/>
            <w:tcBorders>
              <w:top w:val="nil"/>
              <w:left w:val="nil"/>
              <w:bottom w:val="single" w:sz="4" w:space="0" w:color="auto"/>
              <w:right w:val="single" w:sz="4" w:space="0" w:color="auto"/>
            </w:tcBorders>
            <w:shd w:val="clear" w:color="000000" w:fill="FFFFFF"/>
            <w:vAlign w:val="center"/>
            <w:hideMark/>
          </w:tcPr>
          <w:p w14:paraId="1C3BFE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492F2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274" w:type="dxa"/>
            <w:tcBorders>
              <w:top w:val="nil"/>
              <w:left w:val="nil"/>
              <w:bottom w:val="single" w:sz="4" w:space="0" w:color="auto"/>
              <w:right w:val="single" w:sz="4" w:space="0" w:color="auto"/>
            </w:tcBorders>
            <w:shd w:val="clear" w:color="auto" w:fill="auto"/>
            <w:noWrap/>
            <w:vAlign w:val="bottom"/>
            <w:hideMark/>
          </w:tcPr>
          <w:p w14:paraId="547365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CE75AF7" w14:textId="77777777" w:rsidTr="00A90DDA">
        <w:trPr>
          <w:trHeight w:val="315"/>
          <w:jc w:val="center"/>
        </w:trPr>
        <w:tc>
          <w:tcPr>
            <w:tcW w:w="1710" w:type="dxa"/>
            <w:tcBorders>
              <w:top w:val="nil"/>
              <w:left w:val="single" w:sz="4" w:space="0" w:color="auto"/>
              <w:bottom w:val="nil"/>
              <w:right w:val="single" w:sz="4" w:space="0" w:color="auto"/>
            </w:tcBorders>
            <w:shd w:val="clear" w:color="auto" w:fill="auto"/>
            <w:noWrap/>
            <w:vAlign w:val="center"/>
            <w:hideMark/>
          </w:tcPr>
          <w:p w14:paraId="509299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2326AF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1E2C40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214</w:t>
            </w:r>
          </w:p>
        </w:tc>
        <w:tc>
          <w:tcPr>
            <w:tcW w:w="1238" w:type="dxa"/>
            <w:tcBorders>
              <w:top w:val="single" w:sz="4" w:space="0" w:color="auto"/>
              <w:left w:val="nil"/>
              <w:bottom w:val="single" w:sz="4" w:space="0" w:color="auto"/>
              <w:right w:val="nil"/>
            </w:tcBorders>
            <w:shd w:val="clear" w:color="000000" w:fill="FFFFFF"/>
            <w:vAlign w:val="center"/>
            <w:hideMark/>
          </w:tcPr>
          <w:p w14:paraId="22C2A5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1260/3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0449F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03A20F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B365F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0,2046</w:t>
            </w:r>
          </w:p>
        </w:tc>
        <w:tc>
          <w:tcPr>
            <w:tcW w:w="1267" w:type="dxa"/>
            <w:tcBorders>
              <w:top w:val="nil"/>
              <w:left w:val="nil"/>
              <w:bottom w:val="single" w:sz="4" w:space="0" w:color="auto"/>
              <w:right w:val="single" w:sz="4" w:space="0" w:color="auto"/>
            </w:tcBorders>
            <w:shd w:val="clear" w:color="auto" w:fill="auto"/>
            <w:vAlign w:val="center"/>
            <w:hideMark/>
          </w:tcPr>
          <w:p w14:paraId="7009E7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6F778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68,74/9,12</w:t>
            </w:r>
          </w:p>
        </w:tc>
        <w:tc>
          <w:tcPr>
            <w:tcW w:w="1395" w:type="dxa"/>
            <w:tcBorders>
              <w:top w:val="nil"/>
              <w:left w:val="nil"/>
              <w:bottom w:val="single" w:sz="4" w:space="0" w:color="auto"/>
              <w:right w:val="single" w:sz="4" w:space="0" w:color="auto"/>
            </w:tcBorders>
            <w:shd w:val="clear" w:color="000000" w:fill="FFFFFF"/>
            <w:vAlign w:val="center"/>
            <w:hideMark/>
          </w:tcPr>
          <w:p w14:paraId="1EC573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7EEA0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68,74/9,12</w:t>
            </w:r>
          </w:p>
        </w:tc>
        <w:tc>
          <w:tcPr>
            <w:tcW w:w="1274" w:type="dxa"/>
            <w:tcBorders>
              <w:top w:val="nil"/>
              <w:left w:val="nil"/>
              <w:bottom w:val="single" w:sz="4" w:space="0" w:color="auto"/>
              <w:right w:val="single" w:sz="4" w:space="0" w:color="auto"/>
            </w:tcBorders>
            <w:shd w:val="clear" w:color="auto" w:fill="auto"/>
            <w:noWrap/>
            <w:vAlign w:val="bottom"/>
            <w:hideMark/>
          </w:tcPr>
          <w:p w14:paraId="38818C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8BC5543"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9A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217</w:t>
            </w:r>
          </w:p>
        </w:tc>
        <w:tc>
          <w:tcPr>
            <w:tcW w:w="1357" w:type="dxa"/>
            <w:tcBorders>
              <w:top w:val="nil"/>
              <w:left w:val="nil"/>
              <w:bottom w:val="single" w:sz="4" w:space="0" w:color="auto"/>
              <w:right w:val="single" w:sz="4" w:space="0" w:color="auto"/>
            </w:tcBorders>
            <w:shd w:val="clear" w:color="000000" w:fill="FFFFFF"/>
            <w:vAlign w:val="center"/>
            <w:hideMark/>
          </w:tcPr>
          <w:p w14:paraId="49B813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D4F9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w:t>
            </w:r>
          </w:p>
        </w:tc>
        <w:tc>
          <w:tcPr>
            <w:tcW w:w="1238" w:type="dxa"/>
            <w:tcBorders>
              <w:top w:val="nil"/>
              <w:left w:val="nil"/>
              <w:bottom w:val="single" w:sz="4" w:space="0" w:color="auto"/>
              <w:right w:val="nil"/>
            </w:tcBorders>
            <w:shd w:val="clear" w:color="000000" w:fill="FFFFFF"/>
            <w:vAlign w:val="center"/>
            <w:hideMark/>
          </w:tcPr>
          <w:p w14:paraId="4668F5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3AC0A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nil"/>
            </w:tcBorders>
            <w:shd w:val="clear" w:color="000000" w:fill="FFFFFF"/>
            <w:noWrap/>
            <w:vAlign w:val="center"/>
            <w:hideMark/>
          </w:tcPr>
          <w:p w14:paraId="3A1DAE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1FABC3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0.1439</w:t>
            </w:r>
          </w:p>
        </w:tc>
        <w:tc>
          <w:tcPr>
            <w:tcW w:w="1267" w:type="dxa"/>
            <w:tcBorders>
              <w:top w:val="nil"/>
              <w:left w:val="nil"/>
              <w:bottom w:val="single" w:sz="4" w:space="0" w:color="auto"/>
              <w:right w:val="single" w:sz="4" w:space="0" w:color="auto"/>
            </w:tcBorders>
            <w:shd w:val="clear" w:color="auto" w:fill="auto"/>
            <w:vAlign w:val="center"/>
            <w:hideMark/>
          </w:tcPr>
          <w:p w14:paraId="1B6993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3C50EA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395" w:type="dxa"/>
            <w:tcBorders>
              <w:top w:val="nil"/>
              <w:left w:val="nil"/>
              <w:bottom w:val="single" w:sz="4" w:space="0" w:color="auto"/>
              <w:right w:val="single" w:sz="4" w:space="0" w:color="auto"/>
            </w:tcBorders>
            <w:shd w:val="clear" w:color="000000" w:fill="FFFFFF"/>
            <w:vAlign w:val="center"/>
            <w:hideMark/>
          </w:tcPr>
          <w:p w14:paraId="0751F1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AB70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62.88/8.35</w:t>
            </w:r>
          </w:p>
        </w:tc>
        <w:tc>
          <w:tcPr>
            <w:tcW w:w="1274" w:type="dxa"/>
            <w:tcBorders>
              <w:top w:val="nil"/>
              <w:left w:val="nil"/>
              <w:bottom w:val="single" w:sz="4" w:space="0" w:color="auto"/>
              <w:right w:val="single" w:sz="4" w:space="0" w:color="auto"/>
            </w:tcBorders>
            <w:shd w:val="clear" w:color="auto" w:fill="auto"/>
            <w:noWrap/>
            <w:vAlign w:val="bottom"/>
            <w:hideMark/>
          </w:tcPr>
          <w:p w14:paraId="650AC1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D8EDE3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C1FCF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w:t>
            </w:r>
          </w:p>
        </w:tc>
        <w:tc>
          <w:tcPr>
            <w:tcW w:w="1357" w:type="dxa"/>
            <w:tcBorders>
              <w:top w:val="nil"/>
              <w:left w:val="nil"/>
              <w:bottom w:val="single" w:sz="4" w:space="0" w:color="auto"/>
              <w:right w:val="single" w:sz="4" w:space="0" w:color="auto"/>
            </w:tcBorders>
            <w:shd w:val="clear" w:color="000000" w:fill="FFFFFF"/>
            <w:vAlign w:val="center"/>
            <w:hideMark/>
          </w:tcPr>
          <w:p w14:paraId="0B6BD5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000000"/>
              <w:right w:val="single" w:sz="4" w:space="0" w:color="auto"/>
            </w:tcBorders>
            <w:vAlign w:val="center"/>
            <w:hideMark/>
          </w:tcPr>
          <w:p w14:paraId="42E6D2CB"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2C3191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AEBB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3E5D9C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84CFF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0,0284</w:t>
            </w:r>
          </w:p>
        </w:tc>
        <w:tc>
          <w:tcPr>
            <w:tcW w:w="1267" w:type="dxa"/>
            <w:tcBorders>
              <w:top w:val="nil"/>
              <w:left w:val="nil"/>
              <w:bottom w:val="single" w:sz="4" w:space="0" w:color="auto"/>
              <w:right w:val="single" w:sz="4" w:space="0" w:color="auto"/>
            </w:tcBorders>
            <w:shd w:val="clear" w:color="auto" w:fill="auto"/>
            <w:vAlign w:val="center"/>
            <w:hideMark/>
          </w:tcPr>
          <w:p w14:paraId="2CE770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5D35C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10,36/1,37</w:t>
            </w:r>
          </w:p>
        </w:tc>
        <w:tc>
          <w:tcPr>
            <w:tcW w:w="1395" w:type="dxa"/>
            <w:tcBorders>
              <w:top w:val="nil"/>
              <w:left w:val="nil"/>
              <w:bottom w:val="single" w:sz="4" w:space="0" w:color="auto"/>
              <w:right w:val="single" w:sz="4" w:space="0" w:color="auto"/>
            </w:tcBorders>
            <w:shd w:val="clear" w:color="000000" w:fill="FFFFFF"/>
            <w:vAlign w:val="center"/>
            <w:hideMark/>
          </w:tcPr>
          <w:p w14:paraId="5886F2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4C07288F"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49ABC4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D01E599"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CF04D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219</w:t>
            </w:r>
          </w:p>
        </w:tc>
        <w:tc>
          <w:tcPr>
            <w:tcW w:w="1357" w:type="dxa"/>
            <w:tcBorders>
              <w:top w:val="nil"/>
              <w:left w:val="nil"/>
              <w:bottom w:val="single" w:sz="4" w:space="0" w:color="auto"/>
              <w:right w:val="single" w:sz="4" w:space="0" w:color="auto"/>
            </w:tcBorders>
            <w:shd w:val="clear" w:color="000000" w:fill="FFFFFF"/>
            <w:vAlign w:val="center"/>
            <w:hideMark/>
          </w:tcPr>
          <w:p w14:paraId="39DB3A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2A6FFB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215</w:t>
            </w:r>
          </w:p>
        </w:tc>
        <w:tc>
          <w:tcPr>
            <w:tcW w:w="1238" w:type="dxa"/>
            <w:tcBorders>
              <w:top w:val="nil"/>
              <w:left w:val="nil"/>
              <w:bottom w:val="single" w:sz="4" w:space="0" w:color="auto"/>
              <w:right w:val="nil"/>
            </w:tcBorders>
            <w:shd w:val="clear" w:color="000000" w:fill="FFFFFF"/>
            <w:vAlign w:val="center"/>
            <w:hideMark/>
          </w:tcPr>
          <w:p w14:paraId="24FEE5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1BB5A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6B9A2E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508DA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0,3237</w:t>
            </w:r>
          </w:p>
        </w:tc>
        <w:tc>
          <w:tcPr>
            <w:tcW w:w="1267" w:type="dxa"/>
            <w:tcBorders>
              <w:top w:val="nil"/>
              <w:left w:val="nil"/>
              <w:bottom w:val="single" w:sz="4" w:space="0" w:color="auto"/>
              <w:right w:val="single" w:sz="4" w:space="0" w:color="auto"/>
            </w:tcBorders>
            <w:shd w:val="clear" w:color="auto" w:fill="auto"/>
            <w:vAlign w:val="center"/>
            <w:hideMark/>
          </w:tcPr>
          <w:p w14:paraId="0FA020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D00E5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395" w:type="dxa"/>
            <w:tcBorders>
              <w:top w:val="nil"/>
              <w:left w:val="nil"/>
              <w:bottom w:val="single" w:sz="4" w:space="0" w:color="auto"/>
              <w:right w:val="single" w:sz="4" w:space="0" w:color="auto"/>
            </w:tcBorders>
            <w:shd w:val="clear" w:color="000000" w:fill="FFFFFF"/>
            <w:vAlign w:val="center"/>
            <w:hideMark/>
          </w:tcPr>
          <w:p w14:paraId="767515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4D7A5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274" w:type="dxa"/>
            <w:tcBorders>
              <w:top w:val="nil"/>
              <w:left w:val="nil"/>
              <w:bottom w:val="single" w:sz="4" w:space="0" w:color="auto"/>
              <w:right w:val="single" w:sz="4" w:space="0" w:color="auto"/>
            </w:tcBorders>
            <w:shd w:val="clear" w:color="auto" w:fill="auto"/>
            <w:noWrap/>
            <w:vAlign w:val="bottom"/>
            <w:hideMark/>
          </w:tcPr>
          <w:p w14:paraId="60064E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679C9BF"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CD20A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w:t>
            </w:r>
          </w:p>
        </w:tc>
        <w:tc>
          <w:tcPr>
            <w:tcW w:w="1357" w:type="dxa"/>
            <w:tcBorders>
              <w:top w:val="nil"/>
              <w:left w:val="nil"/>
              <w:bottom w:val="single" w:sz="4" w:space="0" w:color="auto"/>
              <w:right w:val="single" w:sz="4" w:space="0" w:color="auto"/>
            </w:tcBorders>
            <w:shd w:val="clear" w:color="000000" w:fill="FFFFFF"/>
            <w:vAlign w:val="center"/>
            <w:hideMark/>
          </w:tcPr>
          <w:p w14:paraId="20E03A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double" w:sz="6" w:space="0" w:color="auto"/>
              <w:left w:val="nil"/>
              <w:bottom w:val="nil"/>
              <w:right w:val="single" w:sz="4" w:space="0" w:color="auto"/>
            </w:tcBorders>
            <w:shd w:val="clear" w:color="auto" w:fill="auto"/>
            <w:noWrap/>
            <w:vAlign w:val="center"/>
            <w:hideMark/>
          </w:tcPr>
          <w:p w14:paraId="5525A7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216</w:t>
            </w:r>
          </w:p>
        </w:tc>
        <w:tc>
          <w:tcPr>
            <w:tcW w:w="1238" w:type="dxa"/>
            <w:tcBorders>
              <w:top w:val="nil"/>
              <w:left w:val="nil"/>
              <w:bottom w:val="single" w:sz="4" w:space="0" w:color="auto"/>
              <w:right w:val="nil"/>
            </w:tcBorders>
            <w:shd w:val="clear" w:color="000000" w:fill="FFFFFF"/>
            <w:vAlign w:val="center"/>
            <w:hideMark/>
          </w:tcPr>
          <w:p w14:paraId="209B4F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14E86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3C959C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299C9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0,3039</w:t>
            </w:r>
          </w:p>
        </w:tc>
        <w:tc>
          <w:tcPr>
            <w:tcW w:w="1267" w:type="dxa"/>
            <w:tcBorders>
              <w:top w:val="nil"/>
              <w:left w:val="nil"/>
              <w:bottom w:val="single" w:sz="4" w:space="0" w:color="auto"/>
              <w:right w:val="single" w:sz="4" w:space="0" w:color="auto"/>
            </w:tcBorders>
            <w:shd w:val="clear" w:color="auto" w:fill="auto"/>
            <w:vAlign w:val="center"/>
            <w:hideMark/>
          </w:tcPr>
          <w:p w14:paraId="70E0B4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1F229E8" w14:textId="77777777" w:rsidR="00A90DDA"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102,11/13,55</w:t>
            </w:r>
          </w:p>
          <w:p w14:paraId="6CA6EFD6" w14:textId="77777777" w:rsidR="00A90DDA" w:rsidRDefault="00A90DDA" w:rsidP="0096084F">
            <w:pPr>
              <w:jc w:val="center"/>
              <w:rPr>
                <w:rFonts w:ascii="Arial" w:eastAsia="Times New Roman" w:hAnsi="Arial" w:cs="Arial"/>
                <w:color w:val="000000"/>
                <w:sz w:val="18"/>
                <w:szCs w:val="18"/>
                <w:lang w:val="en-US"/>
              </w:rPr>
            </w:pPr>
          </w:p>
          <w:p w14:paraId="7778FD84" w14:textId="77777777" w:rsidR="00A90DDA" w:rsidRPr="00C869BC" w:rsidRDefault="00A90DDA" w:rsidP="0096084F">
            <w:pPr>
              <w:jc w:val="center"/>
              <w:rPr>
                <w:rFonts w:ascii="Arial" w:eastAsia="Times New Roman" w:hAnsi="Arial" w:cs="Arial"/>
                <w:color w:val="000000"/>
                <w:sz w:val="18"/>
                <w:szCs w:val="18"/>
                <w:lang w:val="en-US"/>
              </w:rPr>
            </w:pPr>
          </w:p>
        </w:tc>
        <w:tc>
          <w:tcPr>
            <w:tcW w:w="1395" w:type="dxa"/>
            <w:tcBorders>
              <w:top w:val="nil"/>
              <w:left w:val="nil"/>
              <w:bottom w:val="single" w:sz="4" w:space="0" w:color="auto"/>
              <w:right w:val="single" w:sz="4" w:space="0" w:color="auto"/>
            </w:tcBorders>
            <w:shd w:val="clear" w:color="000000" w:fill="FFFFFF"/>
            <w:vAlign w:val="center"/>
            <w:hideMark/>
          </w:tcPr>
          <w:p w14:paraId="77A2B6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84213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102,11/13,55</w:t>
            </w:r>
          </w:p>
        </w:tc>
        <w:tc>
          <w:tcPr>
            <w:tcW w:w="1274" w:type="dxa"/>
            <w:tcBorders>
              <w:top w:val="nil"/>
              <w:left w:val="nil"/>
              <w:bottom w:val="single" w:sz="4" w:space="0" w:color="auto"/>
              <w:right w:val="single" w:sz="4" w:space="0" w:color="auto"/>
            </w:tcBorders>
            <w:shd w:val="clear" w:color="auto" w:fill="auto"/>
            <w:noWrap/>
            <w:vAlign w:val="bottom"/>
            <w:hideMark/>
          </w:tcPr>
          <w:p w14:paraId="5A04D5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4BC096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93D55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0F34FE0"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14BFA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PTC. Br.</w:t>
            </w:r>
          </w:p>
        </w:tc>
        <w:tc>
          <w:tcPr>
            <w:tcW w:w="1238" w:type="dxa"/>
            <w:tcBorders>
              <w:top w:val="nil"/>
              <w:left w:val="nil"/>
              <w:bottom w:val="single" w:sz="4" w:space="0" w:color="auto"/>
              <w:right w:val="nil"/>
            </w:tcBorders>
            <w:shd w:val="clear" w:color="auto" w:fill="BFBFBF" w:themeFill="background1" w:themeFillShade="BF"/>
            <w:vAlign w:val="center"/>
          </w:tcPr>
          <w:p w14:paraId="3AD7B336"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002FD1B"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r w:rsidRPr="00C869BC">
              <w:rPr>
                <w:rFonts w:eastAsia="Times New Roman"/>
                <w:color w:val="000000"/>
                <w:lang w:val="en-US"/>
              </w:rPr>
              <w:lastRenderedPageBreak/>
              <w:t>(</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nil"/>
            </w:tcBorders>
            <w:shd w:val="clear" w:color="auto" w:fill="BFBFBF" w:themeFill="background1" w:themeFillShade="BF"/>
            <w:vAlign w:val="center"/>
          </w:tcPr>
          <w:p w14:paraId="0DB4AA2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lastRenderedPageBreak/>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r w:rsidRPr="00C869BC">
              <w:rPr>
                <w:rFonts w:eastAsia="Times New Roman"/>
                <w:color w:val="000000"/>
                <w:lang w:val="en-US"/>
              </w:rPr>
              <w:lastRenderedPageBreak/>
              <w:t>(</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6F0A6F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lastRenderedPageBreak/>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941F848"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2DEBA46"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259CDA4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D6EE7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72B7EAEA"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Napomena</w:t>
            </w:r>
            <w:proofErr w:type="spellEnd"/>
          </w:p>
        </w:tc>
      </w:tr>
      <w:tr w:rsidR="00A90DDA" w:rsidRPr="00C869BC" w14:paraId="5D37082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CC141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CF050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A50C1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3</w:t>
            </w:r>
          </w:p>
        </w:tc>
        <w:tc>
          <w:tcPr>
            <w:tcW w:w="1238" w:type="dxa"/>
            <w:tcBorders>
              <w:top w:val="nil"/>
              <w:left w:val="nil"/>
              <w:bottom w:val="single" w:sz="4" w:space="0" w:color="auto"/>
              <w:right w:val="nil"/>
            </w:tcBorders>
            <w:shd w:val="clear" w:color="auto" w:fill="BFBFBF" w:themeFill="background1" w:themeFillShade="BF"/>
            <w:vAlign w:val="center"/>
          </w:tcPr>
          <w:p w14:paraId="670C82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5F809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5</w:t>
            </w:r>
          </w:p>
        </w:tc>
        <w:tc>
          <w:tcPr>
            <w:tcW w:w="1238" w:type="dxa"/>
            <w:tcBorders>
              <w:top w:val="nil"/>
              <w:left w:val="nil"/>
              <w:bottom w:val="single" w:sz="4" w:space="0" w:color="auto"/>
              <w:right w:val="nil"/>
            </w:tcBorders>
            <w:shd w:val="clear" w:color="auto" w:fill="BFBFBF" w:themeFill="background1" w:themeFillShade="BF"/>
            <w:vAlign w:val="center"/>
          </w:tcPr>
          <w:p w14:paraId="7782DE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6</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2923E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F65A9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2A2026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2E7156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CFF76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7F78ED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358A414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34105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069D7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7859E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6C172F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07A33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7B0D37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5106E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227A6D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DD336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3AEEF9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CEDBB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474823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267FC61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3F730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221</w:t>
            </w:r>
          </w:p>
        </w:tc>
        <w:tc>
          <w:tcPr>
            <w:tcW w:w="1357" w:type="dxa"/>
            <w:tcBorders>
              <w:top w:val="nil"/>
              <w:left w:val="nil"/>
              <w:bottom w:val="single" w:sz="4" w:space="0" w:color="auto"/>
              <w:right w:val="single" w:sz="4" w:space="0" w:color="auto"/>
            </w:tcBorders>
            <w:shd w:val="clear" w:color="000000" w:fill="FFFFFF"/>
            <w:vAlign w:val="center"/>
            <w:hideMark/>
          </w:tcPr>
          <w:p w14:paraId="0D0A04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46A6E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217</w:t>
            </w:r>
          </w:p>
        </w:tc>
        <w:tc>
          <w:tcPr>
            <w:tcW w:w="1238" w:type="dxa"/>
            <w:tcBorders>
              <w:top w:val="nil"/>
              <w:left w:val="nil"/>
              <w:bottom w:val="single" w:sz="4" w:space="0" w:color="auto"/>
              <w:right w:val="nil"/>
            </w:tcBorders>
            <w:shd w:val="clear" w:color="000000" w:fill="FFFFFF"/>
            <w:vAlign w:val="center"/>
            <w:hideMark/>
          </w:tcPr>
          <w:p w14:paraId="12147B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6DD0B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5908A2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B58AF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0,2575</w:t>
            </w:r>
          </w:p>
        </w:tc>
        <w:tc>
          <w:tcPr>
            <w:tcW w:w="1267" w:type="dxa"/>
            <w:tcBorders>
              <w:top w:val="nil"/>
              <w:left w:val="nil"/>
              <w:bottom w:val="single" w:sz="4" w:space="0" w:color="auto"/>
              <w:right w:val="single" w:sz="4" w:space="0" w:color="auto"/>
            </w:tcBorders>
            <w:shd w:val="clear" w:color="auto" w:fill="auto"/>
            <w:vAlign w:val="center"/>
            <w:hideMark/>
          </w:tcPr>
          <w:p w14:paraId="543EEB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CD66B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86,52/11,48</w:t>
            </w:r>
          </w:p>
        </w:tc>
        <w:tc>
          <w:tcPr>
            <w:tcW w:w="1395" w:type="dxa"/>
            <w:tcBorders>
              <w:top w:val="nil"/>
              <w:left w:val="nil"/>
              <w:bottom w:val="single" w:sz="4" w:space="0" w:color="auto"/>
              <w:right w:val="single" w:sz="4" w:space="0" w:color="auto"/>
            </w:tcBorders>
            <w:shd w:val="clear" w:color="000000" w:fill="FFFFFF"/>
            <w:vAlign w:val="center"/>
            <w:hideMark/>
          </w:tcPr>
          <w:p w14:paraId="18E5F4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8D32A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86,52/11,48</w:t>
            </w:r>
          </w:p>
        </w:tc>
        <w:tc>
          <w:tcPr>
            <w:tcW w:w="1274" w:type="dxa"/>
            <w:tcBorders>
              <w:top w:val="nil"/>
              <w:left w:val="nil"/>
              <w:bottom w:val="single" w:sz="4" w:space="0" w:color="auto"/>
              <w:right w:val="single" w:sz="4" w:space="0" w:color="auto"/>
            </w:tcBorders>
            <w:shd w:val="clear" w:color="auto" w:fill="auto"/>
            <w:noWrap/>
            <w:vAlign w:val="bottom"/>
            <w:hideMark/>
          </w:tcPr>
          <w:p w14:paraId="6801C2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82C09B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EE05D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222</w:t>
            </w:r>
          </w:p>
        </w:tc>
        <w:tc>
          <w:tcPr>
            <w:tcW w:w="1357" w:type="dxa"/>
            <w:tcBorders>
              <w:top w:val="nil"/>
              <w:left w:val="nil"/>
              <w:bottom w:val="single" w:sz="4" w:space="0" w:color="auto"/>
              <w:right w:val="single" w:sz="4" w:space="0" w:color="auto"/>
            </w:tcBorders>
            <w:shd w:val="clear" w:color="000000" w:fill="FFFFFF"/>
            <w:vAlign w:val="center"/>
            <w:hideMark/>
          </w:tcPr>
          <w:p w14:paraId="5081AA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196CDA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w:t>
            </w:r>
          </w:p>
        </w:tc>
        <w:tc>
          <w:tcPr>
            <w:tcW w:w="1238" w:type="dxa"/>
            <w:tcBorders>
              <w:top w:val="nil"/>
              <w:left w:val="nil"/>
              <w:bottom w:val="single" w:sz="4" w:space="0" w:color="auto"/>
              <w:right w:val="nil"/>
            </w:tcBorders>
            <w:shd w:val="clear" w:color="000000" w:fill="FFFFFF"/>
            <w:vAlign w:val="center"/>
            <w:hideMark/>
          </w:tcPr>
          <w:p w14:paraId="000264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6C8E6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143B42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0853E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0,1761</w:t>
            </w:r>
          </w:p>
        </w:tc>
        <w:tc>
          <w:tcPr>
            <w:tcW w:w="1267" w:type="dxa"/>
            <w:tcBorders>
              <w:top w:val="nil"/>
              <w:left w:val="nil"/>
              <w:bottom w:val="single" w:sz="4" w:space="0" w:color="auto"/>
              <w:right w:val="single" w:sz="4" w:space="0" w:color="auto"/>
            </w:tcBorders>
            <w:shd w:val="clear" w:color="auto" w:fill="auto"/>
            <w:vAlign w:val="center"/>
            <w:hideMark/>
          </w:tcPr>
          <w:p w14:paraId="52BC5C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F22EE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64,27/8,53</w:t>
            </w:r>
          </w:p>
        </w:tc>
        <w:tc>
          <w:tcPr>
            <w:tcW w:w="1395" w:type="dxa"/>
            <w:tcBorders>
              <w:top w:val="nil"/>
              <w:left w:val="nil"/>
              <w:bottom w:val="single" w:sz="4" w:space="0" w:color="auto"/>
              <w:right w:val="single" w:sz="4" w:space="0" w:color="auto"/>
            </w:tcBorders>
            <w:shd w:val="clear" w:color="000000" w:fill="FFFFFF"/>
            <w:vAlign w:val="center"/>
            <w:hideMark/>
          </w:tcPr>
          <w:p w14:paraId="1A1BF8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E07F7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64,27/8,53</w:t>
            </w:r>
          </w:p>
        </w:tc>
        <w:tc>
          <w:tcPr>
            <w:tcW w:w="1274" w:type="dxa"/>
            <w:tcBorders>
              <w:top w:val="nil"/>
              <w:left w:val="nil"/>
              <w:bottom w:val="single" w:sz="4" w:space="0" w:color="auto"/>
              <w:right w:val="single" w:sz="4" w:space="0" w:color="auto"/>
            </w:tcBorders>
            <w:shd w:val="clear" w:color="auto" w:fill="auto"/>
            <w:noWrap/>
            <w:vAlign w:val="bottom"/>
            <w:hideMark/>
          </w:tcPr>
          <w:p w14:paraId="52BDD8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2675E2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C7E06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223</w:t>
            </w:r>
          </w:p>
        </w:tc>
        <w:tc>
          <w:tcPr>
            <w:tcW w:w="1357" w:type="dxa"/>
            <w:tcBorders>
              <w:top w:val="nil"/>
              <w:left w:val="nil"/>
              <w:bottom w:val="single" w:sz="4" w:space="0" w:color="auto"/>
              <w:right w:val="single" w:sz="4" w:space="0" w:color="auto"/>
            </w:tcBorders>
            <w:shd w:val="clear" w:color="000000" w:fill="FFFFFF"/>
            <w:vAlign w:val="center"/>
            <w:hideMark/>
          </w:tcPr>
          <w:p w14:paraId="79D4E5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7773BC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219</w:t>
            </w:r>
          </w:p>
        </w:tc>
        <w:tc>
          <w:tcPr>
            <w:tcW w:w="1238" w:type="dxa"/>
            <w:tcBorders>
              <w:top w:val="nil"/>
              <w:left w:val="nil"/>
              <w:bottom w:val="single" w:sz="4" w:space="0" w:color="auto"/>
              <w:right w:val="nil"/>
            </w:tcBorders>
            <w:shd w:val="clear" w:color="000000" w:fill="FFFFFF"/>
            <w:vAlign w:val="center"/>
            <w:hideMark/>
          </w:tcPr>
          <w:p w14:paraId="2E0702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1358/3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DEAA3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nil"/>
              <w:right w:val="nil"/>
            </w:tcBorders>
            <w:shd w:val="clear" w:color="000000" w:fill="FFFFFF"/>
            <w:vAlign w:val="center"/>
            <w:hideMark/>
          </w:tcPr>
          <w:p w14:paraId="0D8D7A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nil"/>
              <w:right w:val="single" w:sz="4" w:space="0" w:color="auto"/>
            </w:tcBorders>
            <w:shd w:val="clear" w:color="auto" w:fill="auto"/>
            <w:vAlign w:val="center"/>
            <w:hideMark/>
          </w:tcPr>
          <w:p w14:paraId="07A8EB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0,0577</w:t>
            </w:r>
          </w:p>
        </w:tc>
        <w:tc>
          <w:tcPr>
            <w:tcW w:w="1267" w:type="dxa"/>
            <w:tcBorders>
              <w:top w:val="nil"/>
              <w:left w:val="nil"/>
              <w:bottom w:val="nil"/>
              <w:right w:val="single" w:sz="4" w:space="0" w:color="auto"/>
            </w:tcBorders>
            <w:shd w:val="clear" w:color="auto" w:fill="auto"/>
            <w:vAlign w:val="center"/>
            <w:hideMark/>
          </w:tcPr>
          <w:p w14:paraId="7660BD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7859D7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19,38/2,57</w:t>
            </w:r>
          </w:p>
        </w:tc>
        <w:tc>
          <w:tcPr>
            <w:tcW w:w="1395" w:type="dxa"/>
            <w:tcBorders>
              <w:top w:val="nil"/>
              <w:left w:val="nil"/>
              <w:bottom w:val="single" w:sz="4" w:space="0" w:color="auto"/>
              <w:right w:val="single" w:sz="4" w:space="0" w:color="auto"/>
            </w:tcBorders>
            <w:shd w:val="clear" w:color="000000" w:fill="FFFFFF"/>
            <w:vAlign w:val="center"/>
            <w:hideMark/>
          </w:tcPr>
          <w:p w14:paraId="29A8D1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4C8186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19,38/2,57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2018CC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006D51D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29479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224</w:t>
            </w:r>
          </w:p>
        </w:tc>
        <w:tc>
          <w:tcPr>
            <w:tcW w:w="1357" w:type="dxa"/>
            <w:tcBorders>
              <w:top w:val="nil"/>
              <w:left w:val="nil"/>
              <w:bottom w:val="single" w:sz="4" w:space="0" w:color="auto"/>
              <w:right w:val="single" w:sz="4" w:space="0" w:color="auto"/>
            </w:tcBorders>
            <w:shd w:val="clear" w:color="000000" w:fill="FFFFFF"/>
            <w:vAlign w:val="center"/>
            <w:hideMark/>
          </w:tcPr>
          <w:p w14:paraId="14F3E0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6AF787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w:t>
            </w:r>
          </w:p>
        </w:tc>
        <w:tc>
          <w:tcPr>
            <w:tcW w:w="1238" w:type="dxa"/>
            <w:tcBorders>
              <w:top w:val="nil"/>
              <w:left w:val="nil"/>
              <w:bottom w:val="single" w:sz="4" w:space="0" w:color="auto"/>
              <w:right w:val="nil"/>
            </w:tcBorders>
            <w:shd w:val="clear" w:color="000000" w:fill="FFFFFF"/>
            <w:vAlign w:val="center"/>
            <w:hideMark/>
          </w:tcPr>
          <w:p w14:paraId="35155E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FD2DA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single" w:sz="4" w:space="0" w:color="auto"/>
              <w:left w:val="nil"/>
              <w:bottom w:val="single" w:sz="4" w:space="0" w:color="auto"/>
              <w:right w:val="nil"/>
            </w:tcBorders>
            <w:shd w:val="clear" w:color="000000" w:fill="FFFFFF"/>
            <w:vAlign w:val="center"/>
            <w:hideMark/>
          </w:tcPr>
          <w:p w14:paraId="271909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FA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0,2172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03265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87095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72,97/9,68</w:t>
            </w:r>
          </w:p>
        </w:tc>
        <w:tc>
          <w:tcPr>
            <w:tcW w:w="1395" w:type="dxa"/>
            <w:tcBorders>
              <w:top w:val="nil"/>
              <w:left w:val="nil"/>
              <w:bottom w:val="single" w:sz="4" w:space="0" w:color="auto"/>
              <w:right w:val="single" w:sz="4" w:space="0" w:color="auto"/>
            </w:tcBorders>
            <w:shd w:val="clear" w:color="000000" w:fill="FFFFFF"/>
            <w:vAlign w:val="center"/>
            <w:hideMark/>
          </w:tcPr>
          <w:p w14:paraId="1223E6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65753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72,97/9,68</w:t>
            </w:r>
          </w:p>
        </w:tc>
        <w:tc>
          <w:tcPr>
            <w:tcW w:w="1274" w:type="dxa"/>
            <w:tcBorders>
              <w:top w:val="nil"/>
              <w:left w:val="nil"/>
              <w:bottom w:val="single" w:sz="4" w:space="0" w:color="auto"/>
              <w:right w:val="single" w:sz="4" w:space="0" w:color="auto"/>
            </w:tcBorders>
            <w:shd w:val="clear" w:color="auto" w:fill="auto"/>
            <w:noWrap/>
            <w:vAlign w:val="bottom"/>
            <w:hideMark/>
          </w:tcPr>
          <w:p w14:paraId="5F2744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7CA3F8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CE8C9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w:t>
            </w:r>
          </w:p>
        </w:tc>
        <w:tc>
          <w:tcPr>
            <w:tcW w:w="1357" w:type="dxa"/>
            <w:tcBorders>
              <w:top w:val="nil"/>
              <w:left w:val="nil"/>
              <w:bottom w:val="single" w:sz="4" w:space="0" w:color="auto"/>
              <w:right w:val="single" w:sz="4" w:space="0" w:color="auto"/>
            </w:tcBorders>
            <w:shd w:val="clear" w:color="000000" w:fill="FFFFFF"/>
            <w:vAlign w:val="center"/>
            <w:hideMark/>
          </w:tcPr>
          <w:p w14:paraId="097775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46E209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221</w:t>
            </w:r>
          </w:p>
        </w:tc>
        <w:tc>
          <w:tcPr>
            <w:tcW w:w="1238" w:type="dxa"/>
            <w:tcBorders>
              <w:top w:val="nil"/>
              <w:left w:val="nil"/>
              <w:bottom w:val="single" w:sz="4" w:space="0" w:color="auto"/>
              <w:right w:val="nil"/>
            </w:tcBorders>
            <w:shd w:val="clear" w:color="000000" w:fill="FFFFFF"/>
            <w:vAlign w:val="center"/>
            <w:hideMark/>
          </w:tcPr>
          <w:p w14:paraId="68A0F6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210A0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52F474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727BD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0,1331</w:t>
            </w:r>
          </w:p>
        </w:tc>
        <w:tc>
          <w:tcPr>
            <w:tcW w:w="1267" w:type="dxa"/>
            <w:tcBorders>
              <w:top w:val="nil"/>
              <w:left w:val="nil"/>
              <w:bottom w:val="single" w:sz="4" w:space="0" w:color="auto"/>
              <w:right w:val="single" w:sz="4" w:space="0" w:color="auto"/>
            </w:tcBorders>
            <w:shd w:val="clear" w:color="auto" w:fill="auto"/>
            <w:vAlign w:val="center"/>
            <w:hideMark/>
          </w:tcPr>
          <w:p w14:paraId="1A927A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06E03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44,72/5,94</w:t>
            </w:r>
          </w:p>
        </w:tc>
        <w:tc>
          <w:tcPr>
            <w:tcW w:w="1395" w:type="dxa"/>
            <w:tcBorders>
              <w:top w:val="nil"/>
              <w:left w:val="nil"/>
              <w:bottom w:val="single" w:sz="4" w:space="0" w:color="auto"/>
              <w:right w:val="single" w:sz="4" w:space="0" w:color="auto"/>
            </w:tcBorders>
            <w:shd w:val="clear" w:color="000000" w:fill="FFFFFF"/>
            <w:vAlign w:val="center"/>
            <w:hideMark/>
          </w:tcPr>
          <w:p w14:paraId="178A2A8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A8E91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44,72/5,94</w:t>
            </w:r>
          </w:p>
        </w:tc>
        <w:tc>
          <w:tcPr>
            <w:tcW w:w="1274" w:type="dxa"/>
            <w:tcBorders>
              <w:top w:val="nil"/>
              <w:left w:val="nil"/>
              <w:bottom w:val="single" w:sz="4" w:space="0" w:color="auto"/>
              <w:right w:val="single" w:sz="4" w:space="0" w:color="auto"/>
            </w:tcBorders>
            <w:shd w:val="clear" w:color="auto" w:fill="auto"/>
            <w:noWrap/>
            <w:vAlign w:val="bottom"/>
            <w:hideMark/>
          </w:tcPr>
          <w:p w14:paraId="3A6174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1A0DD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4F369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226</w:t>
            </w:r>
          </w:p>
        </w:tc>
        <w:tc>
          <w:tcPr>
            <w:tcW w:w="1357" w:type="dxa"/>
            <w:tcBorders>
              <w:top w:val="nil"/>
              <w:left w:val="nil"/>
              <w:bottom w:val="single" w:sz="4" w:space="0" w:color="auto"/>
              <w:right w:val="single" w:sz="4" w:space="0" w:color="auto"/>
            </w:tcBorders>
            <w:shd w:val="clear" w:color="000000" w:fill="FFFFFF"/>
            <w:vAlign w:val="center"/>
            <w:hideMark/>
          </w:tcPr>
          <w:p w14:paraId="792C80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3B3B5C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222</w:t>
            </w:r>
          </w:p>
        </w:tc>
        <w:tc>
          <w:tcPr>
            <w:tcW w:w="1238" w:type="dxa"/>
            <w:tcBorders>
              <w:top w:val="nil"/>
              <w:left w:val="nil"/>
              <w:bottom w:val="single" w:sz="4" w:space="0" w:color="auto"/>
              <w:right w:val="nil"/>
            </w:tcBorders>
            <w:shd w:val="clear" w:color="000000" w:fill="FFFFFF"/>
            <w:vAlign w:val="center"/>
            <w:hideMark/>
          </w:tcPr>
          <w:p w14:paraId="6F6152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3A1B1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6D189F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4B9B8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0,1320</w:t>
            </w:r>
          </w:p>
        </w:tc>
        <w:tc>
          <w:tcPr>
            <w:tcW w:w="1267" w:type="dxa"/>
            <w:tcBorders>
              <w:top w:val="nil"/>
              <w:left w:val="nil"/>
              <w:bottom w:val="single" w:sz="4" w:space="0" w:color="auto"/>
              <w:right w:val="single" w:sz="4" w:space="0" w:color="auto"/>
            </w:tcBorders>
            <w:shd w:val="clear" w:color="auto" w:fill="auto"/>
            <w:vAlign w:val="center"/>
            <w:hideMark/>
          </w:tcPr>
          <w:p w14:paraId="43D6B1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E6DE3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44,35/5,89</w:t>
            </w:r>
          </w:p>
        </w:tc>
        <w:tc>
          <w:tcPr>
            <w:tcW w:w="1395" w:type="dxa"/>
            <w:tcBorders>
              <w:top w:val="nil"/>
              <w:left w:val="nil"/>
              <w:bottom w:val="single" w:sz="4" w:space="0" w:color="auto"/>
              <w:right w:val="single" w:sz="4" w:space="0" w:color="auto"/>
            </w:tcBorders>
            <w:shd w:val="clear" w:color="000000" w:fill="FFFFFF"/>
            <w:vAlign w:val="center"/>
            <w:hideMark/>
          </w:tcPr>
          <w:p w14:paraId="78B2DE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11616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44,35/5,89</w:t>
            </w:r>
          </w:p>
        </w:tc>
        <w:tc>
          <w:tcPr>
            <w:tcW w:w="1274" w:type="dxa"/>
            <w:tcBorders>
              <w:top w:val="nil"/>
              <w:left w:val="nil"/>
              <w:bottom w:val="single" w:sz="4" w:space="0" w:color="auto"/>
              <w:right w:val="single" w:sz="4" w:space="0" w:color="auto"/>
            </w:tcBorders>
            <w:shd w:val="clear" w:color="auto" w:fill="auto"/>
            <w:noWrap/>
            <w:vAlign w:val="bottom"/>
            <w:hideMark/>
          </w:tcPr>
          <w:p w14:paraId="475AA9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BDBDFC6"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0E9240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227</w:t>
            </w:r>
          </w:p>
        </w:tc>
        <w:tc>
          <w:tcPr>
            <w:tcW w:w="1357" w:type="dxa"/>
            <w:tcBorders>
              <w:top w:val="nil"/>
              <w:left w:val="nil"/>
              <w:bottom w:val="single" w:sz="4" w:space="0" w:color="auto"/>
              <w:right w:val="single" w:sz="4" w:space="0" w:color="auto"/>
            </w:tcBorders>
            <w:shd w:val="clear" w:color="000000" w:fill="FFFFFF"/>
            <w:vAlign w:val="center"/>
            <w:hideMark/>
          </w:tcPr>
          <w:p w14:paraId="1BD2CC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00EAC8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223</w:t>
            </w:r>
          </w:p>
        </w:tc>
        <w:tc>
          <w:tcPr>
            <w:tcW w:w="1238" w:type="dxa"/>
            <w:tcBorders>
              <w:top w:val="nil"/>
              <w:left w:val="nil"/>
              <w:bottom w:val="single" w:sz="4" w:space="0" w:color="auto"/>
              <w:right w:val="nil"/>
            </w:tcBorders>
            <w:shd w:val="clear" w:color="000000" w:fill="FFFFFF"/>
            <w:vAlign w:val="center"/>
            <w:hideMark/>
          </w:tcPr>
          <w:p w14:paraId="4A1785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36802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4841EA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3DCFF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0,0741</w:t>
            </w:r>
          </w:p>
        </w:tc>
        <w:tc>
          <w:tcPr>
            <w:tcW w:w="1267" w:type="dxa"/>
            <w:tcBorders>
              <w:top w:val="nil"/>
              <w:left w:val="nil"/>
              <w:bottom w:val="single" w:sz="4" w:space="0" w:color="auto"/>
              <w:right w:val="single" w:sz="4" w:space="0" w:color="auto"/>
            </w:tcBorders>
            <w:shd w:val="clear" w:color="auto" w:fill="auto"/>
            <w:vAlign w:val="center"/>
            <w:hideMark/>
          </w:tcPr>
          <w:p w14:paraId="70362C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95EAB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24,89/3,30</w:t>
            </w:r>
          </w:p>
        </w:tc>
        <w:tc>
          <w:tcPr>
            <w:tcW w:w="1395" w:type="dxa"/>
            <w:tcBorders>
              <w:top w:val="nil"/>
              <w:left w:val="nil"/>
              <w:bottom w:val="single" w:sz="4" w:space="0" w:color="auto"/>
              <w:right w:val="single" w:sz="4" w:space="0" w:color="auto"/>
            </w:tcBorders>
            <w:shd w:val="clear" w:color="000000" w:fill="FFFFFF"/>
            <w:vAlign w:val="center"/>
            <w:hideMark/>
          </w:tcPr>
          <w:p w14:paraId="6FD5A0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1844C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24,89/3,30</w:t>
            </w:r>
          </w:p>
        </w:tc>
        <w:tc>
          <w:tcPr>
            <w:tcW w:w="1274" w:type="dxa"/>
            <w:tcBorders>
              <w:top w:val="nil"/>
              <w:left w:val="nil"/>
              <w:bottom w:val="single" w:sz="4" w:space="0" w:color="auto"/>
              <w:right w:val="single" w:sz="4" w:space="0" w:color="auto"/>
            </w:tcBorders>
            <w:shd w:val="clear" w:color="auto" w:fill="auto"/>
            <w:noWrap/>
            <w:vAlign w:val="bottom"/>
            <w:hideMark/>
          </w:tcPr>
          <w:p w14:paraId="7B6EFC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F34DBF1"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A9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w:t>
            </w:r>
          </w:p>
        </w:tc>
        <w:tc>
          <w:tcPr>
            <w:tcW w:w="1357" w:type="dxa"/>
            <w:tcBorders>
              <w:top w:val="nil"/>
              <w:left w:val="nil"/>
              <w:bottom w:val="single" w:sz="4" w:space="0" w:color="auto"/>
              <w:right w:val="single" w:sz="4" w:space="0" w:color="auto"/>
            </w:tcBorders>
            <w:shd w:val="clear" w:color="000000" w:fill="FFFFFF"/>
            <w:vAlign w:val="center"/>
            <w:hideMark/>
          </w:tcPr>
          <w:p w14:paraId="328506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346798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224</w:t>
            </w:r>
          </w:p>
        </w:tc>
        <w:tc>
          <w:tcPr>
            <w:tcW w:w="1238" w:type="dxa"/>
            <w:tcBorders>
              <w:top w:val="nil"/>
              <w:left w:val="nil"/>
              <w:bottom w:val="single" w:sz="4" w:space="0" w:color="auto"/>
              <w:right w:val="nil"/>
            </w:tcBorders>
            <w:shd w:val="clear" w:color="000000" w:fill="FFFFFF"/>
            <w:vAlign w:val="center"/>
            <w:hideMark/>
          </w:tcPr>
          <w:p w14:paraId="055EB1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1469/8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CD0C1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0F9C5A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C3BD1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0,0460</w:t>
            </w:r>
          </w:p>
        </w:tc>
        <w:tc>
          <w:tcPr>
            <w:tcW w:w="1267" w:type="dxa"/>
            <w:tcBorders>
              <w:top w:val="nil"/>
              <w:left w:val="nil"/>
              <w:bottom w:val="single" w:sz="4" w:space="0" w:color="auto"/>
              <w:right w:val="single" w:sz="4" w:space="0" w:color="auto"/>
            </w:tcBorders>
            <w:shd w:val="clear" w:color="auto" w:fill="auto"/>
            <w:vAlign w:val="center"/>
            <w:hideMark/>
          </w:tcPr>
          <w:p w14:paraId="1DD1B6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143CD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15,45/2,05</w:t>
            </w:r>
          </w:p>
        </w:tc>
        <w:tc>
          <w:tcPr>
            <w:tcW w:w="1395" w:type="dxa"/>
            <w:tcBorders>
              <w:top w:val="nil"/>
              <w:left w:val="nil"/>
              <w:bottom w:val="single" w:sz="4" w:space="0" w:color="auto"/>
              <w:right w:val="single" w:sz="4" w:space="0" w:color="auto"/>
            </w:tcBorders>
            <w:shd w:val="clear" w:color="000000" w:fill="FFFFFF"/>
            <w:vAlign w:val="center"/>
            <w:hideMark/>
          </w:tcPr>
          <w:p w14:paraId="712BA6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2A37F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15,45/2,05</w:t>
            </w:r>
          </w:p>
        </w:tc>
        <w:tc>
          <w:tcPr>
            <w:tcW w:w="1274" w:type="dxa"/>
            <w:tcBorders>
              <w:top w:val="nil"/>
              <w:left w:val="nil"/>
              <w:bottom w:val="single" w:sz="4" w:space="0" w:color="auto"/>
              <w:right w:val="single" w:sz="4" w:space="0" w:color="auto"/>
            </w:tcBorders>
            <w:shd w:val="clear" w:color="auto" w:fill="auto"/>
            <w:noWrap/>
            <w:vAlign w:val="bottom"/>
            <w:hideMark/>
          </w:tcPr>
          <w:p w14:paraId="455A2B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D0B7089"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19E66F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w:t>
            </w:r>
          </w:p>
        </w:tc>
        <w:tc>
          <w:tcPr>
            <w:tcW w:w="1357" w:type="dxa"/>
            <w:tcBorders>
              <w:top w:val="nil"/>
              <w:left w:val="nil"/>
              <w:bottom w:val="single" w:sz="4" w:space="0" w:color="auto"/>
              <w:right w:val="single" w:sz="4" w:space="0" w:color="auto"/>
            </w:tcBorders>
            <w:shd w:val="clear" w:color="000000" w:fill="FFFFFF"/>
            <w:vAlign w:val="center"/>
            <w:hideMark/>
          </w:tcPr>
          <w:p w14:paraId="384923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68F07F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w:t>
            </w:r>
          </w:p>
        </w:tc>
        <w:tc>
          <w:tcPr>
            <w:tcW w:w="1238" w:type="dxa"/>
            <w:tcBorders>
              <w:top w:val="nil"/>
              <w:left w:val="nil"/>
              <w:bottom w:val="single" w:sz="4" w:space="0" w:color="auto"/>
              <w:right w:val="nil"/>
            </w:tcBorders>
            <w:shd w:val="clear" w:color="000000" w:fill="FFFFFF"/>
            <w:vAlign w:val="center"/>
            <w:hideMark/>
          </w:tcPr>
          <w:p w14:paraId="6D477D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1469/11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A9724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436750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D8718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0,0403</w:t>
            </w:r>
          </w:p>
        </w:tc>
        <w:tc>
          <w:tcPr>
            <w:tcW w:w="1267" w:type="dxa"/>
            <w:tcBorders>
              <w:top w:val="nil"/>
              <w:left w:val="nil"/>
              <w:bottom w:val="single" w:sz="4" w:space="0" w:color="auto"/>
              <w:right w:val="single" w:sz="4" w:space="0" w:color="auto"/>
            </w:tcBorders>
            <w:shd w:val="clear" w:color="auto" w:fill="auto"/>
            <w:vAlign w:val="center"/>
            <w:hideMark/>
          </w:tcPr>
          <w:p w14:paraId="72BC6D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1B57F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395" w:type="dxa"/>
            <w:tcBorders>
              <w:top w:val="nil"/>
              <w:left w:val="nil"/>
              <w:bottom w:val="single" w:sz="4" w:space="0" w:color="auto"/>
              <w:right w:val="single" w:sz="4" w:space="0" w:color="auto"/>
            </w:tcBorders>
            <w:shd w:val="clear" w:color="000000" w:fill="FFFFFF"/>
            <w:vAlign w:val="center"/>
            <w:hideMark/>
          </w:tcPr>
          <w:p w14:paraId="6AF708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209CC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274" w:type="dxa"/>
            <w:tcBorders>
              <w:top w:val="nil"/>
              <w:left w:val="nil"/>
              <w:bottom w:val="single" w:sz="4" w:space="0" w:color="auto"/>
              <w:right w:val="single" w:sz="4" w:space="0" w:color="auto"/>
            </w:tcBorders>
            <w:shd w:val="clear" w:color="auto" w:fill="auto"/>
            <w:noWrap/>
            <w:vAlign w:val="bottom"/>
            <w:hideMark/>
          </w:tcPr>
          <w:p w14:paraId="6CFC10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1ABB554"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01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230</w:t>
            </w:r>
          </w:p>
        </w:tc>
        <w:tc>
          <w:tcPr>
            <w:tcW w:w="1357" w:type="dxa"/>
            <w:tcBorders>
              <w:top w:val="nil"/>
              <w:left w:val="nil"/>
              <w:bottom w:val="single" w:sz="4" w:space="0" w:color="auto"/>
              <w:right w:val="single" w:sz="4" w:space="0" w:color="auto"/>
            </w:tcBorders>
            <w:shd w:val="clear" w:color="000000" w:fill="FFFFFF"/>
            <w:vAlign w:val="center"/>
            <w:hideMark/>
          </w:tcPr>
          <w:p w14:paraId="37F3FA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5E7DB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226</w:t>
            </w:r>
          </w:p>
        </w:tc>
        <w:tc>
          <w:tcPr>
            <w:tcW w:w="1238" w:type="dxa"/>
            <w:tcBorders>
              <w:top w:val="nil"/>
              <w:left w:val="nil"/>
              <w:bottom w:val="single" w:sz="4" w:space="0" w:color="auto"/>
              <w:right w:val="nil"/>
            </w:tcBorders>
            <w:shd w:val="clear" w:color="000000" w:fill="FFFFFF"/>
            <w:vAlign w:val="center"/>
            <w:hideMark/>
          </w:tcPr>
          <w:p w14:paraId="4ADE08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2FF18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4F686A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3C15F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0,0115</w:t>
            </w:r>
          </w:p>
        </w:tc>
        <w:tc>
          <w:tcPr>
            <w:tcW w:w="1267" w:type="dxa"/>
            <w:tcBorders>
              <w:top w:val="nil"/>
              <w:left w:val="nil"/>
              <w:bottom w:val="single" w:sz="4" w:space="0" w:color="auto"/>
              <w:right w:val="single" w:sz="4" w:space="0" w:color="auto"/>
            </w:tcBorders>
            <w:shd w:val="clear" w:color="auto" w:fill="auto"/>
            <w:vAlign w:val="center"/>
            <w:hideMark/>
          </w:tcPr>
          <w:p w14:paraId="5C828F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7C82A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3,86/,51</w:t>
            </w:r>
          </w:p>
        </w:tc>
        <w:tc>
          <w:tcPr>
            <w:tcW w:w="1395" w:type="dxa"/>
            <w:tcBorders>
              <w:top w:val="nil"/>
              <w:left w:val="nil"/>
              <w:bottom w:val="single" w:sz="4" w:space="0" w:color="auto"/>
              <w:right w:val="single" w:sz="4" w:space="0" w:color="auto"/>
            </w:tcBorders>
            <w:shd w:val="clear" w:color="000000" w:fill="FFFFFF"/>
            <w:vAlign w:val="center"/>
            <w:hideMark/>
          </w:tcPr>
          <w:p w14:paraId="750F39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40CE2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3,86/,51</w:t>
            </w:r>
          </w:p>
        </w:tc>
        <w:tc>
          <w:tcPr>
            <w:tcW w:w="1274" w:type="dxa"/>
            <w:tcBorders>
              <w:top w:val="nil"/>
              <w:left w:val="nil"/>
              <w:bottom w:val="single" w:sz="4" w:space="0" w:color="auto"/>
              <w:right w:val="single" w:sz="4" w:space="0" w:color="auto"/>
            </w:tcBorders>
            <w:shd w:val="clear" w:color="auto" w:fill="auto"/>
            <w:noWrap/>
            <w:vAlign w:val="bottom"/>
            <w:hideMark/>
          </w:tcPr>
          <w:p w14:paraId="5D5ADB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05A8F66"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335813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w:t>
            </w:r>
          </w:p>
        </w:tc>
        <w:tc>
          <w:tcPr>
            <w:tcW w:w="1357" w:type="dxa"/>
            <w:tcBorders>
              <w:top w:val="nil"/>
              <w:left w:val="nil"/>
              <w:bottom w:val="single" w:sz="4" w:space="0" w:color="auto"/>
              <w:right w:val="single" w:sz="4" w:space="0" w:color="auto"/>
            </w:tcBorders>
            <w:shd w:val="clear" w:color="000000" w:fill="FFFFFF"/>
            <w:vAlign w:val="center"/>
            <w:hideMark/>
          </w:tcPr>
          <w:p w14:paraId="54F7F4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477CC6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227</w:t>
            </w:r>
          </w:p>
        </w:tc>
        <w:tc>
          <w:tcPr>
            <w:tcW w:w="1238" w:type="dxa"/>
            <w:tcBorders>
              <w:top w:val="nil"/>
              <w:left w:val="single" w:sz="4" w:space="0" w:color="auto"/>
              <w:bottom w:val="single" w:sz="4" w:space="0" w:color="auto"/>
              <w:right w:val="nil"/>
            </w:tcBorders>
            <w:shd w:val="clear" w:color="000000" w:fill="FFFFFF"/>
            <w:vAlign w:val="center"/>
            <w:hideMark/>
          </w:tcPr>
          <w:p w14:paraId="18DCB2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5B40D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476F29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E99D3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0,0209</w:t>
            </w:r>
          </w:p>
        </w:tc>
        <w:tc>
          <w:tcPr>
            <w:tcW w:w="1267" w:type="dxa"/>
            <w:tcBorders>
              <w:top w:val="nil"/>
              <w:left w:val="nil"/>
              <w:bottom w:val="single" w:sz="4" w:space="0" w:color="auto"/>
              <w:right w:val="single" w:sz="4" w:space="0" w:color="auto"/>
            </w:tcBorders>
            <w:shd w:val="clear" w:color="auto" w:fill="auto"/>
            <w:vAlign w:val="center"/>
            <w:hideMark/>
          </w:tcPr>
          <w:p w14:paraId="3E4A0D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9F88E2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7,02/0,93</w:t>
            </w:r>
          </w:p>
        </w:tc>
        <w:tc>
          <w:tcPr>
            <w:tcW w:w="1395" w:type="dxa"/>
            <w:tcBorders>
              <w:top w:val="nil"/>
              <w:left w:val="nil"/>
              <w:bottom w:val="single" w:sz="4" w:space="0" w:color="auto"/>
              <w:right w:val="single" w:sz="4" w:space="0" w:color="auto"/>
            </w:tcBorders>
            <w:shd w:val="clear" w:color="000000" w:fill="FFFFFF"/>
            <w:vAlign w:val="center"/>
            <w:hideMark/>
          </w:tcPr>
          <w:p w14:paraId="0F7189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1AACF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7,02/0,93</w:t>
            </w:r>
          </w:p>
        </w:tc>
        <w:tc>
          <w:tcPr>
            <w:tcW w:w="1274" w:type="dxa"/>
            <w:tcBorders>
              <w:top w:val="nil"/>
              <w:left w:val="nil"/>
              <w:bottom w:val="single" w:sz="4" w:space="0" w:color="auto"/>
              <w:right w:val="single" w:sz="4" w:space="0" w:color="auto"/>
            </w:tcBorders>
            <w:shd w:val="clear" w:color="auto" w:fill="auto"/>
            <w:noWrap/>
            <w:vAlign w:val="bottom"/>
            <w:hideMark/>
          </w:tcPr>
          <w:p w14:paraId="60ED72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A71ECFB"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FC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232</w:t>
            </w:r>
          </w:p>
        </w:tc>
        <w:tc>
          <w:tcPr>
            <w:tcW w:w="1357" w:type="dxa"/>
            <w:tcBorders>
              <w:top w:val="nil"/>
              <w:left w:val="nil"/>
              <w:bottom w:val="nil"/>
              <w:right w:val="single" w:sz="4" w:space="0" w:color="auto"/>
            </w:tcBorders>
            <w:shd w:val="clear" w:color="000000" w:fill="FFFFFF"/>
            <w:vAlign w:val="center"/>
            <w:hideMark/>
          </w:tcPr>
          <w:p w14:paraId="0160AF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528A7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w:t>
            </w:r>
          </w:p>
        </w:tc>
        <w:tc>
          <w:tcPr>
            <w:tcW w:w="1238" w:type="dxa"/>
            <w:tcBorders>
              <w:top w:val="nil"/>
              <w:left w:val="nil"/>
              <w:bottom w:val="single" w:sz="4" w:space="0" w:color="auto"/>
              <w:right w:val="nil"/>
            </w:tcBorders>
            <w:shd w:val="clear" w:color="000000" w:fill="FFFFFF"/>
            <w:vAlign w:val="center"/>
            <w:hideMark/>
          </w:tcPr>
          <w:p w14:paraId="33A2ED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C785F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0105C7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5BD3B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0,0475</w:t>
            </w:r>
          </w:p>
        </w:tc>
        <w:tc>
          <w:tcPr>
            <w:tcW w:w="1267" w:type="dxa"/>
            <w:tcBorders>
              <w:top w:val="nil"/>
              <w:left w:val="nil"/>
              <w:bottom w:val="single" w:sz="4" w:space="0" w:color="auto"/>
              <w:right w:val="single" w:sz="4" w:space="0" w:color="auto"/>
            </w:tcBorders>
            <w:shd w:val="clear" w:color="auto" w:fill="auto"/>
            <w:vAlign w:val="center"/>
            <w:hideMark/>
          </w:tcPr>
          <w:p w14:paraId="579447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E788B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17,33/2,30</w:t>
            </w:r>
          </w:p>
        </w:tc>
        <w:tc>
          <w:tcPr>
            <w:tcW w:w="1395" w:type="dxa"/>
            <w:tcBorders>
              <w:top w:val="nil"/>
              <w:left w:val="nil"/>
              <w:bottom w:val="single" w:sz="4" w:space="0" w:color="auto"/>
              <w:right w:val="single" w:sz="4" w:space="0" w:color="auto"/>
            </w:tcBorders>
            <w:shd w:val="clear" w:color="000000" w:fill="FFFFFF"/>
            <w:vAlign w:val="center"/>
            <w:hideMark/>
          </w:tcPr>
          <w:p w14:paraId="218342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39B65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17,33/2,30</w:t>
            </w:r>
          </w:p>
        </w:tc>
        <w:tc>
          <w:tcPr>
            <w:tcW w:w="1274" w:type="dxa"/>
            <w:tcBorders>
              <w:top w:val="nil"/>
              <w:left w:val="nil"/>
              <w:bottom w:val="single" w:sz="4" w:space="0" w:color="auto"/>
              <w:right w:val="single" w:sz="4" w:space="0" w:color="auto"/>
            </w:tcBorders>
            <w:shd w:val="clear" w:color="auto" w:fill="auto"/>
            <w:noWrap/>
            <w:vAlign w:val="bottom"/>
            <w:hideMark/>
          </w:tcPr>
          <w:p w14:paraId="3B9EE9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A0D8C1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F9D4C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233</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308F72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0A3217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w:t>
            </w:r>
          </w:p>
        </w:tc>
        <w:tc>
          <w:tcPr>
            <w:tcW w:w="1238" w:type="dxa"/>
            <w:tcBorders>
              <w:top w:val="nil"/>
              <w:left w:val="single" w:sz="4" w:space="0" w:color="auto"/>
              <w:bottom w:val="single" w:sz="4" w:space="0" w:color="auto"/>
              <w:right w:val="nil"/>
            </w:tcBorders>
            <w:shd w:val="clear" w:color="000000" w:fill="FFFFFF"/>
            <w:vAlign w:val="center"/>
            <w:hideMark/>
          </w:tcPr>
          <w:p w14:paraId="3EB4BFDC" w14:textId="77777777" w:rsidR="00A90DDA" w:rsidRPr="00C869BC" w:rsidRDefault="00A90DDA" w:rsidP="0096084F">
            <w:pPr>
              <w:jc w:val="center"/>
              <w:rPr>
                <w:rFonts w:ascii="Arial" w:eastAsia="Times New Roman" w:hAnsi="Arial" w:cs="Arial"/>
                <w:sz w:val="18"/>
                <w:szCs w:val="18"/>
                <w:lang w:val="en-US"/>
              </w:rPr>
            </w:pPr>
            <w:r w:rsidRPr="00C869BC">
              <w:rPr>
                <w:rFonts w:ascii="Arial" w:eastAsia="Times New Roman" w:hAnsi="Arial" w:cs="Arial"/>
                <w:sz w:val="18"/>
                <w:szCs w:val="18"/>
                <w:lang w:val="en-US"/>
              </w:rPr>
              <w:t>171/35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73141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nil"/>
            </w:tcBorders>
            <w:shd w:val="clear" w:color="000000" w:fill="FFFFFF"/>
            <w:vAlign w:val="center"/>
            <w:hideMark/>
          </w:tcPr>
          <w:p w14:paraId="77A7B8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863D8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0,5870</w:t>
            </w:r>
          </w:p>
        </w:tc>
        <w:tc>
          <w:tcPr>
            <w:tcW w:w="1267" w:type="dxa"/>
            <w:tcBorders>
              <w:top w:val="nil"/>
              <w:left w:val="nil"/>
              <w:bottom w:val="single" w:sz="4" w:space="0" w:color="auto"/>
              <w:right w:val="single" w:sz="4" w:space="0" w:color="auto"/>
            </w:tcBorders>
            <w:shd w:val="clear" w:color="auto" w:fill="auto"/>
            <w:vAlign w:val="center"/>
            <w:hideMark/>
          </w:tcPr>
          <w:p w14:paraId="29758D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1DCEC4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69,26/9,19</w:t>
            </w:r>
          </w:p>
        </w:tc>
        <w:tc>
          <w:tcPr>
            <w:tcW w:w="1395" w:type="dxa"/>
            <w:tcBorders>
              <w:top w:val="nil"/>
              <w:left w:val="nil"/>
              <w:bottom w:val="single" w:sz="4" w:space="0" w:color="auto"/>
              <w:right w:val="single" w:sz="4" w:space="0" w:color="auto"/>
            </w:tcBorders>
            <w:shd w:val="clear" w:color="000000" w:fill="FFFFFF"/>
            <w:vAlign w:val="center"/>
            <w:hideMark/>
          </w:tcPr>
          <w:p w14:paraId="2044E0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D6083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69,26/9,19</w:t>
            </w:r>
          </w:p>
        </w:tc>
        <w:tc>
          <w:tcPr>
            <w:tcW w:w="1274" w:type="dxa"/>
            <w:tcBorders>
              <w:top w:val="nil"/>
              <w:left w:val="nil"/>
              <w:bottom w:val="single" w:sz="4" w:space="0" w:color="auto"/>
              <w:right w:val="single" w:sz="4" w:space="0" w:color="auto"/>
            </w:tcBorders>
            <w:shd w:val="clear" w:color="auto" w:fill="auto"/>
            <w:noWrap/>
            <w:vAlign w:val="bottom"/>
            <w:hideMark/>
          </w:tcPr>
          <w:p w14:paraId="4AA8D5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8CFE1EF"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04C39F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234</w:t>
            </w:r>
          </w:p>
        </w:tc>
        <w:tc>
          <w:tcPr>
            <w:tcW w:w="1357" w:type="dxa"/>
            <w:tcBorders>
              <w:top w:val="nil"/>
              <w:left w:val="nil"/>
              <w:bottom w:val="single" w:sz="4" w:space="0" w:color="auto"/>
              <w:right w:val="single" w:sz="4" w:space="0" w:color="auto"/>
            </w:tcBorders>
            <w:shd w:val="clear" w:color="000000" w:fill="FFFFFF"/>
            <w:vAlign w:val="center"/>
            <w:hideMark/>
          </w:tcPr>
          <w:p w14:paraId="5FC8E3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8DA23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230</w:t>
            </w:r>
          </w:p>
        </w:tc>
        <w:tc>
          <w:tcPr>
            <w:tcW w:w="1238" w:type="dxa"/>
            <w:tcBorders>
              <w:top w:val="nil"/>
              <w:left w:val="nil"/>
              <w:bottom w:val="single" w:sz="4" w:space="0" w:color="auto"/>
              <w:right w:val="nil"/>
            </w:tcBorders>
            <w:shd w:val="clear" w:color="000000" w:fill="FFFFFF"/>
            <w:vAlign w:val="center"/>
            <w:hideMark/>
          </w:tcPr>
          <w:p w14:paraId="23975288" w14:textId="77777777" w:rsidR="00A90DDA" w:rsidRPr="00C869BC" w:rsidRDefault="00A90DDA" w:rsidP="0096084F">
            <w:pPr>
              <w:jc w:val="center"/>
              <w:rPr>
                <w:rFonts w:ascii="Arial" w:eastAsia="Times New Roman" w:hAnsi="Arial" w:cs="Arial"/>
                <w:sz w:val="18"/>
                <w:szCs w:val="18"/>
                <w:lang w:val="en-US"/>
              </w:rPr>
            </w:pPr>
            <w:r w:rsidRPr="00C869BC">
              <w:rPr>
                <w:rFonts w:ascii="Arial" w:eastAsia="Times New Roman" w:hAnsi="Arial" w:cs="Arial"/>
                <w:sz w:val="18"/>
                <w:szCs w:val="18"/>
                <w:lang w:val="en-US"/>
              </w:rPr>
              <w:t>171/35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F45E5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nil"/>
            </w:tcBorders>
            <w:shd w:val="clear" w:color="000000" w:fill="FFFFFF"/>
            <w:vAlign w:val="center"/>
            <w:hideMark/>
          </w:tcPr>
          <w:p w14:paraId="3772EB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EAFBB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0,7664</w:t>
            </w:r>
          </w:p>
        </w:tc>
        <w:tc>
          <w:tcPr>
            <w:tcW w:w="1267" w:type="dxa"/>
            <w:tcBorders>
              <w:top w:val="nil"/>
              <w:left w:val="nil"/>
              <w:bottom w:val="single" w:sz="4" w:space="0" w:color="auto"/>
              <w:right w:val="single" w:sz="4" w:space="0" w:color="auto"/>
            </w:tcBorders>
            <w:shd w:val="clear" w:color="auto" w:fill="auto"/>
            <w:vAlign w:val="center"/>
            <w:hideMark/>
          </w:tcPr>
          <w:p w14:paraId="46B206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36B870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90,43/12,00</w:t>
            </w:r>
          </w:p>
        </w:tc>
        <w:tc>
          <w:tcPr>
            <w:tcW w:w="1395" w:type="dxa"/>
            <w:tcBorders>
              <w:top w:val="nil"/>
              <w:left w:val="nil"/>
              <w:bottom w:val="single" w:sz="4" w:space="0" w:color="auto"/>
              <w:right w:val="single" w:sz="4" w:space="0" w:color="auto"/>
            </w:tcBorders>
            <w:shd w:val="clear" w:color="000000" w:fill="FFFFFF"/>
            <w:vAlign w:val="center"/>
            <w:hideMark/>
          </w:tcPr>
          <w:p w14:paraId="5CC945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08290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90,43/12,00</w:t>
            </w:r>
          </w:p>
        </w:tc>
        <w:tc>
          <w:tcPr>
            <w:tcW w:w="1274" w:type="dxa"/>
            <w:tcBorders>
              <w:top w:val="nil"/>
              <w:left w:val="nil"/>
              <w:bottom w:val="single" w:sz="4" w:space="0" w:color="auto"/>
              <w:right w:val="single" w:sz="4" w:space="0" w:color="auto"/>
            </w:tcBorders>
            <w:shd w:val="clear" w:color="auto" w:fill="auto"/>
            <w:noWrap/>
            <w:vAlign w:val="bottom"/>
            <w:hideMark/>
          </w:tcPr>
          <w:p w14:paraId="1BEE87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C4B8F8F"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51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235</w:t>
            </w:r>
          </w:p>
        </w:tc>
        <w:tc>
          <w:tcPr>
            <w:tcW w:w="1357" w:type="dxa"/>
            <w:tcBorders>
              <w:top w:val="nil"/>
              <w:left w:val="nil"/>
              <w:bottom w:val="single" w:sz="4" w:space="0" w:color="auto"/>
              <w:right w:val="single" w:sz="4" w:space="0" w:color="auto"/>
            </w:tcBorders>
            <w:shd w:val="clear" w:color="000000" w:fill="FFFFFF"/>
            <w:vAlign w:val="center"/>
            <w:hideMark/>
          </w:tcPr>
          <w:p w14:paraId="150EFC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7B0699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w:t>
            </w:r>
          </w:p>
        </w:tc>
        <w:tc>
          <w:tcPr>
            <w:tcW w:w="1238" w:type="dxa"/>
            <w:tcBorders>
              <w:top w:val="nil"/>
              <w:left w:val="single" w:sz="4" w:space="0" w:color="auto"/>
              <w:bottom w:val="single" w:sz="4" w:space="0" w:color="auto"/>
              <w:right w:val="nil"/>
            </w:tcBorders>
            <w:shd w:val="clear" w:color="000000" w:fill="FFFFFF"/>
            <w:vAlign w:val="center"/>
            <w:hideMark/>
          </w:tcPr>
          <w:p w14:paraId="474805B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10F79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39C706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33FC3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0,2262</w:t>
            </w:r>
          </w:p>
        </w:tc>
        <w:tc>
          <w:tcPr>
            <w:tcW w:w="1267" w:type="dxa"/>
            <w:tcBorders>
              <w:top w:val="nil"/>
              <w:left w:val="nil"/>
              <w:bottom w:val="single" w:sz="4" w:space="0" w:color="auto"/>
              <w:right w:val="single" w:sz="4" w:space="0" w:color="auto"/>
            </w:tcBorders>
            <w:shd w:val="clear" w:color="auto" w:fill="auto"/>
            <w:vAlign w:val="center"/>
            <w:hideMark/>
          </w:tcPr>
          <w:p w14:paraId="6049D6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BB2A3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82,56/10,96</w:t>
            </w:r>
          </w:p>
        </w:tc>
        <w:tc>
          <w:tcPr>
            <w:tcW w:w="1395" w:type="dxa"/>
            <w:tcBorders>
              <w:top w:val="nil"/>
              <w:left w:val="nil"/>
              <w:bottom w:val="single" w:sz="4" w:space="0" w:color="auto"/>
              <w:right w:val="single" w:sz="4" w:space="0" w:color="auto"/>
            </w:tcBorders>
            <w:shd w:val="clear" w:color="000000" w:fill="FFFFFF"/>
            <w:vAlign w:val="center"/>
            <w:hideMark/>
          </w:tcPr>
          <w:p w14:paraId="5F40EC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8B9AA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82,56/10,96</w:t>
            </w:r>
          </w:p>
        </w:tc>
        <w:tc>
          <w:tcPr>
            <w:tcW w:w="1274" w:type="dxa"/>
            <w:tcBorders>
              <w:top w:val="nil"/>
              <w:left w:val="nil"/>
              <w:bottom w:val="single" w:sz="4" w:space="0" w:color="auto"/>
              <w:right w:val="single" w:sz="4" w:space="0" w:color="auto"/>
            </w:tcBorders>
            <w:shd w:val="clear" w:color="auto" w:fill="auto"/>
            <w:noWrap/>
            <w:vAlign w:val="bottom"/>
            <w:hideMark/>
          </w:tcPr>
          <w:p w14:paraId="65DDE2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B8D9F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9CF11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w:t>
            </w:r>
          </w:p>
        </w:tc>
        <w:tc>
          <w:tcPr>
            <w:tcW w:w="1357" w:type="dxa"/>
            <w:tcBorders>
              <w:top w:val="nil"/>
              <w:left w:val="nil"/>
              <w:bottom w:val="single" w:sz="4" w:space="0" w:color="auto"/>
              <w:right w:val="single" w:sz="4" w:space="0" w:color="auto"/>
            </w:tcBorders>
            <w:shd w:val="clear" w:color="000000" w:fill="FFFFFF"/>
            <w:vAlign w:val="center"/>
            <w:hideMark/>
          </w:tcPr>
          <w:p w14:paraId="27D990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08C19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232</w:t>
            </w:r>
          </w:p>
        </w:tc>
        <w:tc>
          <w:tcPr>
            <w:tcW w:w="1238" w:type="dxa"/>
            <w:tcBorders>
              <w:top w:val="nil"/>
              <w:left w:val="nil"/>
              <w:bottom w:val="single" w:sz="4" w:space="0" w:color="auto"/>
              <w:right w:val="nil"/>
            </w:tcBorders>
            <w:shd w:val="clear" w:color="000000" w:fill="FFFFFF"/>
            <w:vAlign w:val="center"/>
            <w:hideMark/>
          </w:tcPr>
          <w:p w14:paraId="79CBF1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F958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3BC732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3F890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0,1392</w:t>
            </w:r>
          </w:p>
        </w:tc>
        <w:tc>
          <w:tcPr>
            <w:tcW w:w="1267" w:type="dxa"/>
            <w:tcBorders>
              <w:top w:val="nil"/>
              <w:left w:val="nil"/>
              <w:bottom w:val="single" w:sz="4" w:space="0" w:color="auto"/>
              <w:right w:val="single" w:sz="4" w:space="0" w:color="auto"/>
            </w:tcBorders>
            <w:shd w:val="clear" w:color="auto" w:fill="auto"/>
            <w:vAlign w:val="center"/>
            <w:hideMark/>
          </w:tcPr>
          <w:p w14:paraId="51C49F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F1F67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46,77/6,21</w:t>
            </w:r>
          </w:p>
        </w:tc>
        <w:tc>
          <w:tcPr>
            <w:tcW w:w="1395" w:type="dxa"/>
            <w:tcBorders>
              <w:top w:val="nil"/>
              <w:left w:val="nil"/>
              <w:bottom w:val="single" w:sz="4" w:space="0" w:color="auto"/>
              <w:right w:val="single" w:sz="4" w:space="0" w:color="auto"/>
            </w:tcBorders>
            <w:shd w:val="clear" w:color="000000" w:fill="FFFFFF"/>
            <w:vAlign w:val="center"/>
            <w:hideMark/>
          </w:tcPr>
          <w:p w14:paraId="72D8F5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84167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46,77/6,21</w:t>
            </w:r>
          </w:p>
        </w:tc>
        <w:tc>
          <w:tcPr>
            <w:tcW w:w="1274" w:type="dxa"/>
            <w:tcBorders>
              <w:top w:val="nil"/>
              <w:left w:val="nil"/>
              <w:bottom w:val="single" w:sz="4" w:space="0" w:color="auto"/>
              <w:right w:val="single" w:sz="4" w:space="0" w:color="auto"/>
            </w:tcBorders>
            <w:shd w:val="clear" w:color="auto" w:fill="auto"/>
            <w:noWrap/>
            <w:vAlign w:val="bottom"/>
            <w:hideMark/>
          </w:tcPr>
          <w:p w14:paraId="502028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399471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A8EA7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w:t>
            </w:r>
          </w:p>
        </w:tc>
        <w:tc>
          <w:tcPr>
            <w:tcW w:w="1357" w:type="dxa"/>
            <w:tcBorders>
              <w:top w:val="nil"/>
              <w:left w:val="nil"/>
              <w:bottom w:val="single" w:sz="4" w:space="0" w:color="auto"/>
              <w:right w:val="single" w:sz="4" w:space="0" w:color="auto"/>
            </w:tcBorders>
            <w:shd w:val="clear" w:color="000000" w:fill="FFFFFF"/>
            <w:vAlign w:val="center"/>
            <w:hideMark/>
          </w:tcPr>
          <w:p w14:paraId="2DB630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41635F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233</w:t>
            </w:r>
          </w:p>
        </w:tc>
        <w:tc>
          <w:tcPr>
            <w:tcW w:w="1238" w:type="dxa"/>
            <w:tcBorders>
              <w:top w:val="nil"/>
              <w:left w:val="nil"/>
              <w:bottom w:val="single" w:sz="4" w:space="0" w:color="auto"/>
              <w:right w:val="nil"/>
            </w:tcBorders>
            <w:shd w:val="clear" w:color="000000" w:fill="FFFFFF"/>
            <w:vAlign w:val="center"/>
            <w:hideMark/>
          </w:tcPr>
          <w:p w14:paraId="1C5E33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4FAF4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0A8C21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CF0C4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0,3237</w:t>
            </w:r>
          </w:p>
        </w:tc>
        <w:tc>
          <w:tcPr>
            <w:tcW w:w="1267" w:type="dxa"/>
            <w:tcBorders>
              <w:top w:val="nil"/>
              <w:left w:val="nil"/>
              <w:bottom w:val="single" w:sz="4" w:space="0" w:color="auto"/>
              <w:right w:val="single" w:sz="4" w:space="0" w:color="auto"/>
            </w:tcBorders>
            <w:shd w:val="clear" w:color="auto" w:fill="auto"/>
            <w:vAlign w:val="center"/>
            <w:hideMark/>
          </w:tcPr>
          <w:p w14:paraId="7BA54F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FD749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395" w:type="dxa"/>
            <w:tcBorders>
              <w:top w:val="nil"/>
              <w:left w:val="nil"/>
              <w:bottom w:val="single" w:sz="4" w:space="0" w:color="auto"/>
              <w:right w:val="single" w:sz="4" w:space="0" w:color="auto"/>
            </w:tcBorders>
            <w:shd w:val="clear" w:color="000000" w:fill="FFFFFF"/>
            <w:vAlign w:val="center"/>
            <w:hideMark/>
          </w:tcPr>
          <w:p w14:paraId="512B4C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52684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274" w:type="dxa"/>
            <w:tcBorders>
              <w:top w:val="nil"/>
              <w:left w:val="nil"/>
              <w:bottom w:val="single" w:sz="4" w:space="0" w:color="auto"/>
              <w:right w:val="single" w:sz="4" w:space="0" w:color="auto"/>
            </w:tcBorders>
            <w:shd w:val="clear" w:color="auto" w:fill="auto"/>
            <w:noWrap/>
            <w:vAlign w:val="bottom"/>
            <w:hideMark/>
          </w:tcPr>
          <w:p w14:paraId="31A35F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85D0A2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A49D4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238</w:t>
            </w:r>
          </w:p>
        </w:tc>
        <w:tc>
          <w:tcPr>
            <w:tcW w:w="1357" w:type="dxa"/>
            <w:tcBorders>
              <w:top w:val="nil"/>
              <w:left w:val="nil"/>
              <w:bottom w:val="single" w:sz="4" w:space="0" w:color="auto"/>
              <w:right w:val="single" w:sz="4" w:space="0" w:color="auto"/>
            </w:tcBorders>
            <w:shd w:val="clear" w:color="000000" w:fill="FFFFFF"/>
            <w:vAlign w:val="center"/>
            <w:hideMark/>
          </w:tcPr>
          <w:p w14:paraId="4D79E3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581500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234</w:t>
            </w:r>
          </w:p>
        </w:tc>
        <w:tc>
          <w:tcPr>
            <w:tcW w:w="1238" w:type="dxa"/>
            <w:tcBorders>
              <w:top w:val="nil"/>
              <w:left w:val="single" w:sz="4" w:space="0" w:color="auto"/>
              <w:bottom w:val="single" w:sz="4" w:space="0" w:color="auto"/>
              <w:right w:val="nil"/>
            </w:tcBorders>
            <w:shd w:val="clear" w:color="000000" w:fill="FFFFFF"/>
            <w:vAlign w:val="center"/>
            <w:hideMark/>
          </w:tcPr>
          <w:p w14:paraId="38B900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C677E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1978E5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E0573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0,1640</w:t>
            </w:r>
          </w:p>
        </w:tc>
        <w:tc>
          <w:tcPr>
            <w:tcW w:w="1267" w:type="dxa"/>
            <w:tcBorders>
              <w:top w:val="nil"/>
              <w:left w:val="nil"/>
              <w:bottom w:val="single" w:sz="4" w:space="0" w:color="auto"/>
              <w:right w:val="single" w:sz="4" w:space="0" w:color="auto"/>
            </w:tcBorders>
            <w:shd w:val="clear" w:color="auto" w:fill="auto"/>
            <w:vAlign w:val="center"/>
            <w:hideMark/>
          </w:tcPr>
          <w:p w14:paraId="4221D3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6C762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59,86/7,94</w:t>
            </w:r>
          </w:p>
        </w:tc>
        <w:tc>
          <w:tcPr>
            <w:tcW w:w="1395" w:type="dxa"/>
            <w:tcBorders>
              <w:top w:val="nil"/>
              <w:left w:val="nil"/>
              <w:bottom w:val="single" w:sz="4" w:space="0" w:color="auto"/>
              <w:right w:val="single" w:sz="4" w:space="0" w:color="auto"/>
            </w:tcBorders>
            <w:shd w:val="clear" w:color="000000" w:fill="FFFFFF"/>
            <w:vAlign w:val="center"/>
            <w:hideMark/>
          </w:tcPr>
          <w:p w14:paraId="4A2CBB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12E97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59,86/7,94</w:t>
            </w:r>
          </w:p>
        </w:tc>
        <w:tc>
          <w:tcPr>
            <w:tcW w:w="1274" w:type="dxa"/>
            <w:tcBorders>
              <w:top w:val="nil"/>
              <w:left w:val="nil"/>
              <w:bottom w:val="single" w:sz="4" w:space="0" w:color="auto"/>
              <w:right w:val="single" w:sz="4" w:space="0" w:color="auto"/>
            </w:tcBorders>
            <w:shd w:val="clear" w:color="auto" w:fill="auto"/>
            <w:noWrap/>
            <w:vAlign w:val="bottom"/>
            <w:hideMark/>
          </w:tcPr>
          <w:p w14:paraId="63860A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1DECBD1"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45C14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239</w:t>
            </w:r>
          </w:p>
        </w:tc>
        <w:tc>
          <w:tcPr>
            <w:tcW w:w="1357" w:type="dxa"/>
            <w:tcBorders>
              <w:top w:val="nil"/>
              <w:left w:val="nil"/>
              <w:bottom w:val="single" w:sz="4" w:space="0" w:color="auto"/>
              <w:right w:val="single" w:sz="4" w:space="0" w:color="auto"/>
            </w:tcBorders>
            <w:shd w:val="clear" w:color="000000" w:fill="FFFFFF"/>
            <w:vAlign w:val="center"/>
            <w:hideMark/>
          </w:tcPr>
          <w:p w14:paraId="2B79F6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10322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235</w:t>
            </w:r>
          </w:p>
        </w:tc>
        <w:tc>
          <w:tcPr>
            <w:tcW w:w="1238" w:type="dxa"/>
            <w:tcBorders>
              <w:top w:val="nil"/>
              <w:left w:val="nil"/>
              <w:bottom w:val="single" w:sz="4" w:space="0" w:color="auto"/>
              <w:right w:val="nil"/>
            </w:tcBorders>
            <w:shd w:val="clear" w:color="000000" w:fill="FFFFFF"/>
            <w:vAlign w:val="center"/>
            <w:hideMark/>
          </w:tcPr>
          <w:p w14:paraId="704467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B3CE9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3AC617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5C8454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0,0975</w:t>
            </w:r>
          </w:p>
        </w:tc>
        <w:tc>
          <w:tcPr>
            <w:tcW w:w="1267" w:type="dxa"/>
            <w:tcBorders>
              <w:top w:val="nil"/>
              <w:left w:val="nil"/>
              <w:bottom w:val="nil"/>
              <w:right w:val="single" w:sz="4" w:space="0" w:color="auto"/>
            </w:tcBorders>
            <w:shd w:val="clear" w:color="auto" w:fill="auto"/>
            <w:vAlign w:val="center"/>
            <w:hideMark/>
          </w:tcPr>
          <w:p w14:paraId="5BA6A4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230734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395" w:type="dxa"/>
            <w:tcBorders>
              <w:top w:val="nil"/>
              <w:left w:val="nil"/>
              <w:bottom w:val="single" w:sz="4" w:space="0" w:color="auto"/>
              <w:right w:val="single" w:sz="4" w:space="0" w:color="auto"/>
            </w:tcBorders>
            <w:shd w:val="clear" w:color="000000" w:fill="FFFFFF"/>
            <w:vAlign w:val="center"/>
            <w:hideMark/>
          </w:tcPr>
          <w:p w14:paraId="667F3E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3A9EFF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00CF75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74E928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B3DDF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w:t>
            </w:r>
          </w:p>
        </w:tc>
        <w:tc>
          <w:tcPr>
            <w:tcW w:w="1357" w:type="dxa"/>
            <w:tcBorders>
              <w:top w:val="nil"/>
              <w:left w:val="nil"/>
              <w:bottom w:val="single" w:sz="4" w:space="0" w:color="auto"/>
              <w:right w:val="single" w:sz="4" w:space="0" w:color="auto"/>
            </w:tcBorders>
            <w:shd w:val="clear" w:color="000000" w:fill="FFFFFF"/>
            <w:vAlign w:val="center"/>
            <w:hideMark/>
          </w:tcPr>
          <w:p w14:paraId="1FC651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161E40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w:t>
            </w:r>
          </w:p>
        </w:tc>
        <w:tc>
          <w:tcPr>
            <w:tcW w:w="1238" w:type="dxa"/>
            <w:tcBorders>
              <w:top w:val="nil"/>
              <w:left w:val="nil"/>
              <w:bottom w:val="single" w:sz="4" w:space="0" w:color="auto"/>
              <w:right w:val="nil"/>
            </w:tcBorders>
            <w:shd w:val="clear" w:color="000000" w:fill="FFFFFF"/>
            <w:vAlign w:val="center"/>
            <w:hideMark/>
          </w:tcPr>
          <w:p w14:paraId="21A1E2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A7B91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519394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6D1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0,8945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763BC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84F56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326,49/43,33</w:t>
            </w:r>
          </w:p>
        </w:tc>
        <w:tc>
          <w:tcPr>
            <w:tcW w:w="1395" w:type="dxa"/>
            <w:tcBorders>
              <w:top w:val="nil"/>
              <w:left w:val="nil"/>
              <w:bottom w:val="single" w:sz="4" w:space="0" w:color="auto"/>
              <w:right w:val="single" w:sz="4" w:space="0" w:color="auto"/>
            </w:tcBorders>
            <w:shd w:val="clear" w:color="000000" w:fill="FFFFFF"/>
            <w:vAlign w:val="center"/>
            <w:hideMark/>
          </w:tcPr>
          <w:p w14:paraId="06B345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67B38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326,49/43,33</w:t>
            </w:r>
          </w:p>
        </w:tc>
        <w:tc>
          <w:tcPr>
            <w:tcW w:w="1274" w:type="dxa"/>
            <w:tcBorders>
              <w:top w:val="nil"/>
              <w:left w:val="nil"/>
              <w:bottom w:val="single" w:sz="4" w:space="0" w:color="auto"/>
              <w:right w:val="single" w:sz="4" w:space="0" w:color="auto"/>
            </w:tcBorders>
            <w:shd w:val="clear" w:color="auto" w:fill="auto"/>
            <w:noWrap/>
            <w:vAlign w:val="bottom"/>
            <w:hideMark/>
          </w:tcPr>
          <w:p w14:paraId="603048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36D7319" w14:textId="77777777" w:rsidTr="00A90DDA">
        <w:trPr>
          <w:trHeight w:val="1800"/>
          <w:jc w:val="center"/>
        </w:trPr>
        <w:tc>
          <w:tcPr>
            <w:tcW w:w="1710" w:type="dxa"/>
            <w:tcBorders>
              <w:top w:val="nil"/>
              <w:left w:val="single" w:sz="8" w:space="0" w:color="auto"/>
              <w:bottom w:val="nil"/>
              <w:right w:val="nil"/>
            </w:tcBorders>
            <w:shd w:val="clear" w:color="000000" w:fill="D9D9D9"/>
            <w:vAlign w:val="center"/>
            <w:hideMark/>
          </w:tcPr>
          <w:p w14:paraId="5C57781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R.BR.</w:t>
            </w:r>
          </w:p>
        </w:tc>
        <w:tc>
          <w:tcPr>
            <w:tcW w:w="1357" w:type="dxa"/>
            <w:tcBorders>
              <w:top w:val="nil"/>
              <w:left w:val="single" w:sz="4" w:space="0" w:color="auto"/>
              <w:bottom w:val="nil"/>
              <w:right w:val="single" w:sz="4" w:space="0" w:color="auto"/>
            </w:tcBorders>
            <w:shd w:val="clear" w:color="000000" w:fill="D9D9D9"/>
            <w:vAlign w:val="center"/>
            <w:hideMark/>
          </w:tcPr>
          <w:p w14:paraId="22A6F5A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7A2AE5B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nil"/>
              <w:left w:val="nil"/>
              <w:bottom w:val="single" w:sz="4" w:space="0" w:color="auto"/>
              <w:right w:val="single" w:sz="4" w:space="0" w:color="auto"/>
            </w:tcBorders>
            <w:shd w:val="clear" w:color="000000" w:fill="D9D9D9"/>
            <w:vAlign w:val="center"/>
            <w:hideMark/>
          </w:tcPr>
          <w:p w14:paraId="5ABB02A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5361BFF8"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000000" w:fill="D9D9D9"/>
            <w:vAlign w:val="center"/>
            <w:hideMark/>
          </w:tcPr>
          <w:p w14:paraId="680E7E3C"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0F0DA847"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19FD7586"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2B926554"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000000" w:fill="D9D9D9"/>
            <w:vAlign w:val="center"/>
            <w:hideMark/>
          </w:tcPr>
          <w:p w14:paraId="2A462494"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FF60C2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7D3DB59E"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406181B0" w14:textId="77777777" w:rsidTr="00A90DDA">
        <w:trPr>
          <w:trHeight w:val="300"/>
          <w:jc w:val="center"/>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58E553E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lastRenderedPageBreak/>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D1C71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3ACFEAA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556A5AD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6C2BD73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68EBAB5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34195DD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4C32834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48E444FE"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78378F3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067D89F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1921CA7B"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42900BBA" w14:textId="77777777" w:rsidTr="00A90DDA">
        <w:trPr>
          <w:trHeight w:val="315"/>
          <w:jc w:val="center"/>
        </w:trPr>
        <w:tc>
          <w:tcPr>
            <w:tcW w:w="1710" w:type="dxa"/>
            <w:tcBorders>
              <w:top w:val="nil"/>
              <w:left w:val="single" w:sz="8" w:space="0" w:color="auto"/>
              <w:bottom w:val="double" w:sz="6" w:space="0" w:color="auto"/>
              <w:right w:val="nil"/>
            </w:tcBorders>
            <w:shd w:val="clear" w:color="000000" w:fill="D9D9D9"/>
            <w:noWrap/>
            <w:vAlign w:val="center"/>
            <w:hideMark/>
          </w:tcPr>
          <w:p w14:paraId="77B90ED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117AEFA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double" w:sz="6" w:space="0" w:color="auto"/>
              <w:right w:val="nil"/>
            </w:tcBorders>
            <w:shd w:val="clear" w:color="000000" w:fill="D9D9D9"/>
            <w:noWrap/>
            <w:vAlign w:val="center"/>
            <w:hideMark/>
          </w:tcPr>
          <w:p w14:paraId="344981B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double" w:sz="6" w:space="0" w:color="auto"/>
              <w:right w:val="single" w:sz="4" w:space="0" w:color="auto"/>
            </w:tcBorders>
            <w:shd w:val="clear" w:color="000000" w:fill="D9D9D9"/>
            <w:vAlign w:val="center"/>
            <w:hideMark/>
          </w:tcPr>
          <w:p w14:paraId="0301EFF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7C60CB0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000000" w:fill="D9D9D9"/>
            <w:vAlign w:val="center"/>
            <w:hideMark/>
          </w:tcPr>
          <w:p w14:paraId="285A7B2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3233786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B9E330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F193F5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000000" w:fill="D9D9D9"/>
            <w:vAlign w:val="center"/>
            <w:hideMark/>
          </w:tcPr>
          <w:p w14:paraId="069F6FF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D97AA6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2E71106E"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2970CADA" w14:textId="77777777" w:rsidTr="00A90DDA">
        <w:trPr>
          <w:trHeight w:val="315"/>
          <w:jc w:val="center"/>
        </w:trPr>
        <w:tc>
          <w:tcPr>
            <w:tcW w:w="1710" w:type="dxa"/>
            <w:tcBorders>
              <w:top w:val="nil"/>
              <w:left w:val="single" w:sz="4" w:space="0" w:color="auto"/>
              <w:bottom w:val="nil"/>
              <w:right w:val="single" w:sz="4" w:space="0" w:color="auto"/>
            </w:tcBorders>
            <w:shd w:val="clear" w:color="auto" w:fill="auto"/>
            <w:noWrap/>
            <w:vAlign w:val="center"/>
            <w:hideMark/>
          </w:tcPr>
          <w:p w14:paraId="2B1EA8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5225A1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8C01A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w:t>
            </w:r>
          </w:p>
        </w:tc>
        <w:tc>
          <w:tcPr>
            <w:tcW w:w="1238" w:type="dxa"/>
            <w:tcBorders>
              <w:top w:val="single" w:sz="4" w:space="0" w:color="auto"/>
              <w:left w:val="nil"/>
              <w:bottom w:val="single" w:sz="4" w:space="0" w:color="auto"/>
              <w:right w:val="nil"/>
            </w:tcBorders>
            <w:shd w:val="clear" w:color="000000" w:fill="FFFFFF"/>
            <w:vAlign w:val="center"/>
            <w:hideMark/>
          </w:tcPr>
          <w:p w14:paraId="4CB3E1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BE48C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79E913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D9E78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0,1536</w:t>
            </w:r>
          </w:p>
        </w:tc>
        <w:tc>
          <w:tcPr>
            <w:tcW w:w="1267" w:type="dxa"/>
            <w:tcBorders>
              <w:top w:val="nil"/>
              <w:left w:val="nil"/>
              <w:bottom w:val="single" w:sz="4" w:space="0" w:color="auto"/>
              <w:right w:val="single" w:sz="4" w:space="0" w:color="auto"/>
            </w:tcBorders>
            <w:shd w:val="clear" w:color="auto" w:fill="auto"/>
            <w:vAlign w:val="center"/>
            <w:hideMark/>
          </w:tcPr>
          <w:p w14:paraId="439420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4B78C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56,06/7,44</w:t>
            </w:r>
          </w:p>
        </w:tc>
        <w:tc>
          <w:tcPr>
            <w:tcW w:w="1395" w:type="dxa"/>
            <w:tcBorders>
              <w:top w:val="nil"/>
              <w:left w:val="nil"/>
              <w:bottom w:val="single" w:sz="4" w:space="0" w:color="auto"/>
              <w:right w:val="single" w:sz="4" w:space="0" w:color="auto"/>
            </w:tcBorders>
            <w:shd w:val="clear" w:color="000000" w:fill="FFFFFF"/>
            <w:vAlign w:val="center"/>
            <w:hideMark/>
          </w:tcPr>
          <w:p w14:paraId="309244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66090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56,06/7,44</w:t>
            </w:r>
          </w:p>
        </w:tc>
        <w:tc>
          <w:tcPr>
            <w:tcW w:w="1274" w:type="dxa"/>
            <w:tcBorders>
              <w:top w:val="nil"/>
              <w:left w:val="nil"/>
              <w:bottom w:val="single" w:sz="4" w:space="0" w:color="auto"/>
              <w:right w:val="single" w:sz="4" w:space="0" w:color="auto"/>
            </w:tcBorders>
            <w:shd w:val="clear" w:color="auto" w:fill="auto"/>
            <w:noWrap/>
            <w:vAlign w:val="bottom"/>
            <w:hideMark/>
          </w:tcPr>
          <w:p w14:paraId="7192D7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D9BFD59"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6722C74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w:t>
            </w:r>
          </w:p>
        </w:tc>
        <w:tc>
          <w:tcPr>
            <w:tcW w:w="1357" w:type="dxa"/>
            <w:tcBorders>
              <w:top w:val="nil"/>
              <w:left w:val="nil"/>
              <w:bottom w:val="single" w:sz="4" w:space="0" w:color="auto"/>
              <w:right w:val="single" w:sz="4" w:space="0" w:color="auto"/>
            </w:tcBorders>
            <w:shd w:val="clear" w:color="000000" w:fill="FFFFFF"/>
            <w:vAlign w:val="center"/>
            <w:hideMark/>
          </w:tcPr>
          <w:p w14:paraId="3C434C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7CE536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238</w:t>
            </w:r>
          </w:p>
        </w:tc>
        <w:tc>
          <w:tcPr>
            <w:tcW w:w="1238" w:type="dxa"/>
            <w:tcBorders>
              <w:top w:val="nil"/>
              <w:left w:val="nil"/>
              <w:bottom w:val="single" w:sz="4" w:space="0" w:color="auto"/>
              <w:right w:val="nil"/>
            </w:tcBorders>
            <w:shd w:val="clear" w:color="000000" w:fill="FFFFFF"/>
            <w:vAlign w:val="center"/>
            <w:hideMark/>
          </w:tcPr>
          <w:p w14:paraId="0060F0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1784/105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202D7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6215A4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7341B5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0,0993</w:t>
            </w:r>
          </w:p>
        </w:tc>
        <w:tc>
          <w:tcPr>
            <w:tcW w:w="1267" w:type="dxa"/>
            <w:tcBorders>
              <w:top w:val="nil"/>
              <w:left w:val="nil"/>
              <w:bottom w:val="nil"/>
              <w:right w:val="single" w:sz="4" w:space="0" w:color="auto"/>
            </w:tcBorders>
            <w:shd w:val="clear" w:color="auto" w:fill="auto"/>
            <w:vAlign w:val="center"/>
            <w:hideMark/>
          </w:tcPr>
          <w:p w14:paraId="3ACA67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020179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36,24/4,81</w:t>
            </w:r>
          </w:p>
        </w:tc>
        <w:tc>
          <w:tcPr>
            <w:tcW w:w="1395" w:type="dxa"/>
            <w:tcBorders>
              <w:top w:val="nil"/>
              <w:left w:val="nil"/>
              <w:bottom w:val="single" w:sz="4" w:space="0" w:color="auto"/>
              <w:right w:val="single" w:sz="4" w:space="0" w:color="auto"/>
            </w:tcBorders>
            <w:shd w:val="clear" w:color="000000" w:fill="FFFFFF"/>
            <w:vAlign w:val="center"/>
            <w:hideMark/>
          </w:tcPr>
          <w:p w14:paraId="0DAAF9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732FB4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36,24/4,81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0836E9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2A0B8CE"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1A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243</w:t>
            </w:r>
          </w:p>
        </w:tc>
        <w:tc>
          <w:tcPr>
            <w:tcW w:w="1357" w:type="dxa"/>
            <w:tcBorders>
              <w:top w:val="nil"/>
              <w:left w:val="nil"/>
              <w:bottom w:val="single" w:sz="4" w:space="0" w:color="auto"/>
              <w:right w:val="single" w:sz="4" w:space="0" w:color="auto"/>
            </w:tcBorders>
            <w:shd w:val="clear" w:color="000000" w:fill="FFFFFF"/>
            <w:vAlign w:val="center"/>
            <w:hideMark/>
          </w:tcPr>
          <w:p w14:paraId="23249C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4E9D00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239</w:t>
            </w:r>
          </w:p>
        </w:tc>
        <w:tc>
          <w:tcPr>
            <w:tcW w:w="1238" w:type="dxa"/>
            <w:tcBorders>
              <w:top w:val="nil"/>
              <w:left w:val="nil"/>
              <w:bottom w:val="single" w:sz="4" w:space="0" w:color="auto"/>
              <w:right w:val="nil"/>
            </w:tcBorders>
            <w:shd w:val="clear" w:color="000000" w:fill="FFFFFF"/>
            <w:vAlign w:val="center"/>
            <w:hideMark/>
          </w:tcPr>
          <w:p w14:paraId="7833CC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6392E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0AAC7E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3F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0,0345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E00A7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A273A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11,59/1,54</w:t>
            </w:r>
          </w:p>
        </w:tc>
        <w:tc>
          <w:tcPr>
            <w:tcW w:w="1395" w:type="dxa"/>
            <w:tcBorders>
              <w:top w:val="nil"/>
              <w:left w:val="nil"/>
              <w:bottom w:val="single" w:sz="4" w:space="0" w:color="auto"/>
              <w:right w:val="single" w:sz="4" w:space="0" w:color="auto"/>
            </w:tcBorders>
            <w:shd w:val="clear" w:color="000000" w:fill="FFFFFF"/>
            <w:vAlign w:val="center"/>
            <w:hideMark/>
          </w:tcPr>
          <w:p w14:paraId="2DF6B9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D2CF6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11,59/1,54</w:t>
            </w:r>
          </w:p>
        </w:tc>
        <w:tc>
          <w:tcPr>
            <w:tcW w:w="1274" w:type="dxa"/>
            <w:tcBorders>
              <w:top w:val="nil"/>
              <w:left w:val="nil"/>
              <w:bottom w:val="single" w:sz="4" w:space="0" w:color="auto"/>
              <w:right w:val="single" w:sz="4" w:space="0" w:color="auto"/>
            </w:tcBorders>
            <w:shd w:val="clear" w:color="auto" w:fill="auto"/>
            <w:noWrap/>
            <w:vAlign w:val="bottom"/>
            <w:hideMark/>
          </w:tcPr>
          <w:p w14:paraId="70EC41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6C2AD0"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5ADE95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244</w:t>
            </w:r>
          </w:p>
        </w:tc>
        <w:tc>
          <w:tcPr>
            <w:tcW w:w="1357" w:type="dxa"/>
            <w:tcBorders>
              <w:top w:val="nil"/>
              <w:left w:val="nil"/>
              <w:bottom w:val="single" w:sz="4" w:space="0" w:color="auto"/>
              <w:right w:val="single" w:sz="4" w:space="0" w:color="auto"/>
            </w:tcBorders>
            <w:shd w:val="clear" w:color="000000" w:fill="FFFFFF"/>
            <w:vAlign w:val="center"/>
            <w:hideMark/>
          </w:tcPr>
          <w:p w14:paraId="282485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1C2AFE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w:t>
            </w:r>
          </w:p>
        </w:tc>
        <w:tc>
          <w:tcPr>
            <w:tcW w:w="1238" w:type="dxa"/>
            <w:tcBorders>
              <w:top w:val="nil"/>
              <w:left w:val="nil"/>
              <w:bottom w:val="single" w:sz="4" w:space="0" w:color="auto"/>
              <w:right w:val="nil"/>
            </w:tcBorders>
            <w:shd w:val="clear" w:color="000000" w:fill="FFFFFF"/>
            <w:vAlign w:val="center"/>
            <w:hideMark/>
          </w:tcPr>
          <w:p w14:paraId="386984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3173C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6D66B6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87FC3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0,0370</w:t>
            </w:r>
          </w:p>
        </w:tc>
        <w:tc>
          <w:tcPr>
            <w:tcW w:w="1267" w:type="dxa"/>
            <w:tcBorders>
              <w:top w:val="nil"/>
              <w:left w:val="nil"/>
              <w:bottom w:val="single" w:sz="4" w:space="0" w:color="auto"/>
              <w:right w:val="single" w:sz="4" w:space="0" w:color="auto"/>
            </w:tcBorders>
            <w:shd w:val="clear" w:color="auto" w:fill="auto"/>
            <w:vAlign w:val="center"/>
            <w:hideMark/>
          </w:tcPr>
          <w:p w14:paraId="78815D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5EAA35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13,65/1,81</w:t>
            </w:r>
          </w:p>
        </w:tc>
        <w:tc>
          <w:tcPr>
            <w:tcW w:w="1395" w:type="dxa"/>
            <w:tcBorders>
              <w:top w:val="nil"/>
              <w:left w:val="nil"/>
              <w:bottom w:val="single" w:sz="4" w:space="0" w:color="auto"/>
              <w:right w:val="single" w:sz="4" w:space="0" w:color="auto"/>
            </w:tcBorders>
            <w:shd w:val="clear" w:color="000000" w:fill="FFFFFF"/>
            <w:vAlign w:val="center"/>
            <w:hideMark/>
          </w:tcPr>
          <w:p w14:paraId="65896B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3E8CD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13,65/1,81</w:t>
            </w:r>
          </w:p>
        </w:tc>
        <w:tc>
          <w:tcPr>
            <w:tcW w:w="1274" w:type="dxa"/>
            <w:tcBorders>
              <w:top w:val="nil"/>
              <w:left w:val="nil"/>
              <w:bottom w:val="single" w:sz="4" w:space="0" w:color="auto"/>
              <w:right w:val="single" w:sz="4" w:space="0" w:color="auto"/>
            </w:tcBorders>
            <w:shd w:val="clear" w:color="auto" w:fill="auto"/>
            <w:noWrap/>
            <w:vAlign w:val="bottom"/>
            <w:hideMark/>
          </w:tcPr>
          <w:p w14:paraId="751D34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21DA89B"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5CB35A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w:t>
            </w:r>
          </w:p>
        </w:tc>
        <w:tc>
          <w:tcPr>
            <w:tcW w:w="1357" w:type="dxa"/>
            <w:tcBorders>
              <w:top w:val="nil"/>
              <w:left w:val="nil"/>
              <w:bottom w:val="single" w:sz="4" w:space="0" w:color="auto"/>
              <w:right w:val="single" w:sz="4" w:space="0" w:color="auto"/>
            </w:tcBorders>
            <w:shd w:val="clear" w:color="000000" w:fill="FFFFFF"/>
            <w:vAlign w:val="center"/>
            <w:hideMark/>
          </w:tcPr>
          <w:p w14:paraId="679B6B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7AC4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w:t>
            </w:r>
          </w:p>
        </w:tc>
        <w:tc>
          <w:tcPr>
            <w:tcW w:w="1238" w:type="dxa"/>
            <w:tcBorders>
              <w:top w:val="nil"/>
              <w:left w:val="nil"/>
              <w:bottom w:val="single" w:sz="4" w:space="0" w:color="auto"/>
              <w:right w:val="nil"/>
            </w:tcBorders>
            <w:shd w:val="clear" w:color="000000" w:fill="FFFFFF"/>
            <w:vAlign w:val="center"/>
            <w:hideMark/>
          </w:tcPr>
          <w:p w14:paraId="10C075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26C5B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521167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0AF1B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0,0270</w:t>
            </w:r>
          </w:p>
        </w:tc>
        <w:tc>
          <w:tcPr>
            <w:tcW w:w="1267" w:type="dxa"/>
            <w:tcBorders>
              <w:top w:val="nil"/>
              <w:left w:val="nil"/>
              <w:bottom w:val="single" w:sz="4" w:space="0" w:color="auto"/>
              <w:right w:val="single" w:sz="4" w:space="0" w:color="auto"/>
            </w:tcBorders>
            <w:shd w:val="clear" w:color="auto" w:fill="auto"/>
            <w:vAlign w:val="center"/>
            <w:hideMark/>
          </w:tcPr>
          <w:p w14:paraId="58B0CA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15A76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9,07/1,20</w:t>
            </w:r>
          </w:p>
        </w:tc>
        <w:tc>
          <w:tcPr>
            <w:tcW w:w="1395" w:type="dxa"/>
            <w:tcBorders>
              <w:top w:val="nil"/>
              <w:left w:val="nil"/>
              <w:bottom w:val="single" w:sz="4" w:space="0" w:color="auto"/>
              <w:right w:val="single" w:sz="4" w:space="0" w:color="auto"/>
            </w:tcBorders>
            <w:shd w:val="clear" w:color="000000" w:fill="FFFFFF"/>
            <w:vAlign w:val="center"/>
            <w:hideMark/>
          </w:tcPr>
          <w:p w14:paraId="567493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51398F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61.59/8.17</w:t>
            </w:r>
          </w:p>
        </w:tc>
        <w:tc>
          <w:tcPr>
            <w:tcW w:w="1274" w:type="dxa"/>
            <w:tcBorders>
              <w:top w:val="nil"/>
              <w:left w:val="nil"/>
              <w:bottom w:val="single" w:sz="4" w:space="0" w:color="auto"/>
              <w:right w:val="single" w:sz="4" w:space="0" w:color="auto"/>
            </w:tcBorders>
            <w:shd w:val="clear" w:color="auto" w:fill="auto"/>
            <w:noWrap/>
            <w:vAlign w:val="bottom"/>
            <w:hideMark/>
          </w:tcPr>
          <w:p w14:paraId="283C08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6843FAB"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66DA00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246</w:t>
            </w:r>
          </w:p>
        </w:tc>
        <w:tc>
          <w:tcPr>
            <w:tcW w:w="1357" w:type="dxa"/>
            <w:tcBorders>
              <w:top w:val="nil"/>
              <w:left w:val="nil"/>
              <w:bottom w:val="single" w:sz="4" w:space="0" w:color="auto"/>
              <w:right w:val="single" w:sz="4" w:space="0" w:color="auto"/>
            </w:tcBorders>
            <w:shd w:val="clear" w:color="000000" w:fill="FFFFFF"/>
            <w:vAlign w:val="center"/>
            <w:hideMark/>
          </w:tcPr>
          <w:p w14:paraId="54633E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7E5E8E65"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0C89BE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B6730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nil"/>
            </w:tcBorders>
            <w:shd w:val="clear" w:color="000000" w:fill="FFFFFF"/>
            <w:noWrap/>
            <w:vAlign w:val="center"/>
            <w:hideMark/>
          </w:tcPr>
          <w:p w14:paraId="60C9ED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3D9699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0.1439</w:t>
            </w:r>
          </w:p>
        </w:tc>
        <w:tc>
          <w:tcPr>
            <w:tcW w:w="1267" w:type="dxa"/>
            <w:tcBorders>
              <w:top w:val="nil"/>
              <w:left w:val="nil"/>
              <w:bottom w:val="single" w:sz="4" w:space="0" w:color="auto"/>
              <w:right w:val="single" w:sz="4" w:space="0" w:color="auto"/>
            </w:tcBorders>
            <w:shd w:val="clear" w:color="auto" w:fill="auto"/>
            <w:vAlign w:val="center"/>
            <w:hideMark/>
          </w:tcPr>
          <w:p w14:paraId="559653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031387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395" w:type="dxa"/>
            <w:tcBorders>
              <w:top w:val="nil"/>
              <w:left w:val="nil"/>
              <w:bottom w:val="single" w:sz="4" w:space="0" w:color="auto"/>
              <w:right w:val="single" w:sz="4" w:space="0" w:color="auto"/>
            </w:tcBorders>
            <w:shd w:val="clear" w:color="000000" w:fill="FFFFFF"/>
            <w:vAlign w:val="center"/>
            <w:hideMark/>
          </w:tcPr>
          <w:p w14:paraId="1F31F5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5AA67359"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3EA40C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AEFB359"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B67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w:t>
            </w:r>
          </w:p>
        </w:tc>
        <w:tc>
          <w:tcPr>
            <w:tcW w:w="1357" w:type="dxa"/>
            <w:tcBorders>
              <w:top w:val="nil"/>
              <w:left w:val="nil"/>
              <w:bottom w:val="single" w:sz="4" w:space="0" w:color="auto"/>
              <w:right w:val="single" w:sz="4" w:space="0" w:color="auto"/>
            </w:tcBorders>
            <w:shd w:val="clear" w:color="000000" w:fill="FFFFFF"/>
            <w:vAlign w:val="center"/>
            <w:hideMark/>
          </w:tcPr>
          <w:p w14:paraId="210109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3FD469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w:t>
            </w:r>
          </w:p>
        </w:tc>
        <w:tc>
          <w:tcPr>
            <w:tcW w:w="1238" w:type="dxa"/>
            <w:tcBorders>
              <w:top w:val="nil"/>
              <w:left w:val="nil"/>
              <w:bottom w:val="single" w:sz="4" w:space="0" w:color="auto"/>
              <w:right w:val="nil"/>
            </w:tcBorders>
            <w:shd w:val="clear" w:color="000000" w:fill="FFFFFF"/>
            <w:vAlign w:val="center"/>
            <w:hideMark/>
          </w:tcPr>
          <w:p w14:paraId="52D2D7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DB497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nil"/>
            </w:tcBorders>
            <w:shd w:val="clear" w:color="000000" w:fill="FFFFFF"/>
            <w:noWrap/>
            <w:vAlign w:val="center"/>
            <w:hideMark/>
          </w:tcPr>
          <w:p w14:paraId="142D38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25CB11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0.0126</w:t>
            </w:r>
          </w:p>
        </w:tc>
        <w:tc>
          <w:tcPr>
            <w:tcW w:w="1267" w:type="dxa"/>
            <w:tcBorders>
              <w:top w:val="nil"/>
              <w:left w:val="nil"/>
              <w:bottom w:val="single" w:sz="4" w:space="0" w:color="auto"/>
              <w:right w:val="single" w:sz="4" w:space="0" w:color="auto"/>
            </w:tcBorders>
            <w:shd w:val="clear" w:color="auto" w:fill="auto"/>
            <w:vAlign w:val="center"/>
            <w:hideMark/>
          </w:tcPr>
          <w:p w14:paraId="7A6854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0F8CB3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4.60/0.61</w:t>
            </w:r>
          </w:p>
        </w:tc>
        <w:tc>
          <w:tcPr>
            <w:tcW w:w="1395" w:type="dxa"/>
            <w:tcBorders>
              <w:top w:val="nil"/>
              <w:left w:val="nil"/>
              <w:bottom w:val="single" w:sz="4" w:space="0" w:color="auto"/>
              <w:right w:val="single" w:sz="4" w:space="0" w:color="auto"/>
            </w:tcBorders>
            <w:shd w:val="clear" w:color="000000" w:fill="FFFFFF"/>
            <w:vAlign w:val="center"/>
            <w:hideMark/>
          </w:tcPr>
          <w:p w14:paraId="23CC09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65A5C5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4.60/0.61</w:t>
            </w:r>
          </w:p>
        </w:tc>
        <w:tc>
          <w:tcPr>
            <w:tcW w:w="1274" w:type="dxa"/>
            <w:tcBorders>
              <w:top w:val="nil"/>
              <w:left w:val="nil"/>
              <w:bottom w:val="single" w:sz="4" w:space="0" w:color="auto"/>
              <w:right w:val="single" w:sz="4" w:space="0" w:color="auto"/>
            </w:tcBorders>
            <w:shd w:val="clear" w:color="auto" w:fill="auto"/>
            <w:noWrap/>
            <w:vAlign w:val="bottom"/>
            <w:hideMark/>
          </w:tcPr>
          <w:p w14:paraId="238A47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6E2AF6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8C016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w:t>
            </w:r>
          </w:p>
        </w:tc>
        <w:tc>
          <w:tcPr>
            <w:tcW w:w="1357" w:type="dxa"/>
            <w:tcBorders>
              <w:top w:val="nil"/>
              <w:left w:val="nil"/>
              <w:bottom w:val="single" w:sz="4" w:space="0" w:color="auto"/>
              <w:right w:val="single" w:sz="4" w:space="0" w:color="auto"/>
            </w:tcBorders>
            <w:shd w:val="clear" w:color="000000" w:fill="FFFFFF"/>
            <w:vAlign w:val="center"/>
            <w:hideMark/>
          </w:tcPr>
          <w:p w14:paraId="6C3D5C4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097D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w:t>
            </w:r>
          </w:p>
        </w:tc>
        <w:tc>
          <w:tcPr>
            <w:tcW w:w="1238" w:type="dxa"/>
            <w:tcBorders>
              <w:top w:val="nil"/>
              <w:left w:val="nil"/>
              <w:bottom w:val="single" w:sz="4" w:space="0" w:color="auto"/>
              <w:right w:val="nil"/>
            </w:tcBorders>
            <w:shd w:val="clear" w:color="000000" w:fill="FFFFFF"/>
            <w:vAlign w:val="center"/>
            <w:hideMark/>
          </w:tcPr>
          <w:p w14:paraId="4C1DF8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4CD2C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3E3D60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3B9B9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0,0414</w:t>
            </w:r>
          </w:p>
        </w:tc>
        <w:tc>
          <w:tcPr>
            <w:tcW w:w="1267" w:type="dxa"/>
            <w:tcBorders>
              <w:top w:val="nil"/>
              <w:left w:val="nil"/>
              <w:bottom w:val="single" w:sz="4" w:space="0" w:color="auto"/>
              <w:right w:val="single" w:sz="4" w:space="0" w:color="auto"/>
            </w:tcBorders>
            <w:shd w:val="clear" w:color="auto" w:fill="auto"/>
            <w:vAlign w:val="center"/>
            <w:hideMark/>
          </w:tcPr>
          <w:p w14:paraId="1707AA7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C22DC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15,11/2,01</w:t>
            </w:r>
          </w:p>
        </w:tc>
        <w:tc>
          <w:tcPr>
            <w:tcW w:w="1395" w:type="dxa"/>
            <w:tcBorders>
              <w:top w:val="nil"/>
              <w:left w:val="nil"/>
              <w:bottom w:val="single" w:sz="4" w:space="0" w:color="auto"/>
              <w:right w:val="single" w:sz="4" w:space="0" w:color="auto"/>
            </w:tcBorders>
            <w:shd w:val="clear" w:color="000000" w:fill="FFFFFF"/>
            <w:vAlign w:val="center"/>
            <w:hideMark/>
          </w:tcPr>
          <w:p w14:paraId="0082B0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30C8DC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32.19/4.27</w:t>
            </w:r>
          </w:p>
        </w:tc>
        <w:tc>
          <w:tcPr>
            <w:tcW w:w="1274" w:type="dxa"/>
            <w:tcBorders>
              <w:top w:val="nil"/>
              <w:left w:val="nil"/>
              <w:bottom w:val="single" w:sz="4" w:space="0" w:color="auto"/>
              <w:right w:val="single" w:sz="4" w:space="0" w:color="auto"/>
            </w:tcBorders>
            <w:shd w:val="clear" w:color="auto" w:fill="auto"/>
            <w:noWrap/>
            <w:vAlign w:val="bottom"/>
            <w:hideMark/>
          </w:tcPr>
          <w:p w14:paraId="24B320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242DA1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16F64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249</w:t>
            </w:r>
          </w:p>
        </w:tc>
        <w:tc>
          <w:tcPr>
            <w:tcW w:w="1357" w:type="dxa"/>
            <w:tcBorders>
              <w:top w:val="nil"/>
              <w:left w:val="nil"/>
              <w:bottom w:val="single" w:sz="4" w:space="0" w:color="auto"/>
              <w:right w:val="single" w:sz="4" w:space="0" w:color="auto"/>
            </w:tcBorders>
            <w:shd w:val="clear" w:color="000000" w:fill="FFFFFF"/>
            <w:vAlign w:val="center"/>
            <w:hideMark/>
          </w:tcPr>
          <w:p w14:paraId="697A3F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11F0ABFF"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59031D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7950B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nil"/>
            </w:tcBorders>
            <w:shd w:val="clear" w:color="000000" w:fill="FFFFFF"/>
            <w:noWrap/>
            <w:vAlign w:val="center"/>
            <w:hideMark/>
          </w:tcPr>
          <w:p w14:paraId="5BF173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58EFE8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0.0468</w:t>
            </w:r>
          </w:p>
        </w:tc>
        <w:tc>
          <w:tcPr>
            <w:tcW w:w="1267" w:type="dxa"/>
            <w:tcBorders>
              <w:top w:val="nil"/>
              <w:left w:val="nil"/>
              <w:bottom w:val="nil"/>
              <w:right w:val="single" w:sz="4" w:space="0" w:color="auto"/>
            </w:tcBorders>
            <w:shd w:val="clear" w:color="auto" w:fill="auto"/>
            <w:vAlign w:val="center"/>
            <w:hideMark/>
          </w:tcPr>
          <w:p w14:paraId="06BFED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0C064D3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17.08/2.27</w:t>
            </w:r>
          </w:p>
        </w:tc>
        <w:tc>
          <w:tcPr>
            <w:tcW w:w="1395" w:type="dxa"/>
            <w:tcBorders>
              <w:top w:val="nil"/>
              <w:left w:val="nil"/>
              <w:bottom w:val="single" w:sz="4" w:space="0" w:color="auto"/>
              <w:right w:val="single" w:sz="4" w:space="0" w:color="auto"/>
            </w:tcBorders>
            <w:shd w:val="clear" w:color="000000" w:fill="FFFFFF"/>
            <w:vAlign w:val="center"/>
            <w:hideMark/>
          </w:tcPr>
          <w:p w14:paraId="68CD26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2146F4B8"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3A26EC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19A5035"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59B5D2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250</w:t>
            </w:r>
          </w:p>
        </w:tc>
        <w:tc>
          <w:tcPr>
            <w:tcW w:w="1357" w:type="dxa"/>
            <w:tcBorders>
              <w:top w:val="nil"/>
              <w:left w:val="nil"/>
              <w:bottom w:val="single" w:sz="4" w:space="0" w:color="auto"/>
              <w:right w:val="single" w:sz="4" w:space="0" w:color="auto"/>
            </w:tcBorders>
            <w:shd w:val="clear" w:color="000000" w:fill="FFFFFF"/>
            <w:vAlign w:val="center"/>
            <w:hideMark/>
          </w:tcPr>
          <w:p w14:paraId="2F5604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11F690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w:t>
            </w:r>
          </w:p>
        </w:tc>
        <w:tc>
          <w:tcPr>
            <w:tcW w:w="1238" w:type="dxa"/>
            <w:tcBorders>
              <w:top w:val="nil"/>
              <w:left w:val="nil"/>
              <w:bottom w:val="single" w:sz="4" w:space="0" w:color="auto"/>
              <w:right w:val="nil"/>
            </w:tcBorders>
            <w:shd w:val="clear" w:color="000000" w:fill="FFFFFF"/>
            <w:vAlign w:val="center"/>
            <w:hideMark/>
          </w:tcPr>
          <w:p w14:paraId="3B085E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B290A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nil"/>
            </w:tcBorders>
            <w:shd w:val="clear" w:color="000000" w:fill="FFFFFF"/>
            <w:vAlign w:val="center"/>
            <w:hideMark/>
          </w:tcPr>
          <w:p w14:paraId="008C72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70CEF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0,3777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63A6F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ACEC1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126,90/16,84</w:t>
            </w:r>
          </w:p>
        </w:tc>
        <w:tc>
          <w:tcPr>
            <w:tcW w:w="1395" w:type="dxa"/>
            <w:tcBorders>
              <w:top w:val="nil"/>
              <w:left w:val="nil"/>
              <w:bottom w:val="single" w:sz="4" w:space="0" w:color="auto"/>
              <w:right w:val="single" w:sz="4" w:space="0" w:color="auto"/>
            </w:tcBorders>
            <w:shd w:val="clear" w:color="000000" w:fill="FFFFFF"/>
            <w:vAlign w:val="center"/>
            <w:hideMark/>
          </w:tcPr>
          <w:p w14:paraId="68E404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E9EF0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126,90/16,84</w:t>
            </w:r>
          </w:p>
        </w:tc>
        <w:tc>
          <w:tcPr>
            <w:tcW w:w="1274" w:type="dxa"/>
            <w:tcBorders>
              <w:top w:val="nil"/>
              <w:left w:val="nil"/>
              <w:bottom w:val="single" w:sz="4" w:space="0" w:color="auto"/>
              <w:right w:val="single" w:sz="4" w:space="0" w:color="auto"/>
            </w:tcBorders>
            <w:shd w:val="clear" w:color="auto" w:fill="auto"/>
            <w:noWrap/>
            <w:vAlign w:val="bottom"/>
            <w:hideMark/>
          </w:tcPr>
          <w:p w14:paraId="027BC7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C3E4A56"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DC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251</w:t>
            </w:r>
          </w:p>
        </w:tc>
        <w:tc>
          <w:tcPr>
            <w:tcW w:w="1357" w:type="dxa"/>
            <w:tcBorders>
              <w:top w:val="nil"/>
              <w:left w:val="nil"/>
              <w:bottom w:val="single" w:sz="4" w:space="0" w:color="auto"/>
              <w:right w:val="single" w:sz="4" w:space="0" w:color="auto"/>
            </w:tcBorders>
            <w:shd w:val="clear" w:color="000000" w:fill="FFFFFF"/>
            <w:vAlign w:val="center"/>
            <w:hideMark/>
          </w:tcPr>
          <w:p w14:paraId="47356D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67BD72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243</w:t>
            </w:r>
          </w:p>
        </w:tc>
        <w:tc>
          <w:tcPr>
            <w:tcW w:w="1238" w:type="dxa"/>
            <w:tcBorders>
              <w:top w:val="nil"/>
              <w:left w:val="nil"/>
              <w:bottom w:val="single" w:sz="4" w:space="0" w:color="auto"/>
              <w:right w:val="nil"/>
            </w:tcBorders>
            <w:shd w:val="clear" w:color="000000" w:fill="FFFFFF"/>
            <w:vAlign w:val="center"/>
            <w:hideMark/>
          </w:tcPr>
          <w:p w14:paraId="69EC93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3E382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3A01CD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2469B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0,0471</w:t>
            </w:r>
          </w:p>
        </w:tc>
        <w:tc>
          <w:tcPr>
            <w:tcW w:w="1267" w:type="dxa"/>
            <w:tcBorders>
              <w:top w:val="nil"/>
              <w:left w:val="nil"/>
              <w:bottom w:val="single" w:sz="4" w:space="0" w:color="auto"/>
              <w:right w:val="single" w:sz="4" w:space="0" w:color="auto"/>
            </w:tcBorders>
            <w:shd w:val="clear" w:color="auto" w:fill="auto"/>
            <w:vAlign w:val="center"/>
            <w:hideMark/>
          </w:tcPr>
          <w:p w14:paraId="19D5B2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64088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17,19/2,28</w:t>
            </w:r>
          </w:p>
        </w:tc>
        <w:tc>
          <w:tcPr>
            <w:tcW w:w="1395" w:type="dxa"/>
            <w:tcBorders>
              <w:top w:val="nil"/>
              <w:left w:val="nil"/>
              <w:bottom w:val="single" w:sz="4" w:space="0" w:color="auto"/>
              <w:right w:val="single" w:sz="4" w:space="0" w:color="auto"/>
            </w:tcBorders>
            <w:shd w:val="clear" w:color="000000" w:fill="FFFFFF"/>
            <w:vAlign w:val="center"/>
            <w:hideMark/>
          </w:tcPr>
          <w:p w14:paraId="64B302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28312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17,19/2,28</w:t>
            </w:r>
          </w:p>
        </w:tc>
        <w:tc>
          <w:tcPr>
            <w:tcW w:w="1274" w:type="dxa"/>
            <w:tcBorders>
              <w:top w:val="nil"/>
              <w:left w:val="nil"/>
              <w:bottom w:val="single" w:sz="4" w:space="0" w:color="auto"/>
              <w:right w:val="single" w:sz="4" w:space="0" w:color="auto"/>
            </w:tcBorders>
            <w:shd w:val="clear" w:color="auto" w:fill="auto"/>
            <w:noWrap/>
            <w:vAlign w:val="bottom"/>
            <w:hideMark/>
          </w:tcPr>
          <w:p w14:paraId="395BA7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04FD9AE"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4CB68E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252</w:t>
            </w:r>
          </w:p>
        </w:tc>
        <w:tc>
          <w:tcPr>
            <w:tcW w:w="1357" w:type="dxa"/>
            <w:tcBorders>
              <w:top w:val="nil"/>
              <w:left w:val="nil"/>
              <w:bottom w:val="single" w:sz="4" w:space="0" w:color="auto"/>
              <w:right w:val="single" w:sz="4" w:space="0" w:color="auto"/>
            </w:tcBorders>
            <w:shd w:val="clear" w:color="000000" w:fill="FFFFFF"/>
            <w:vAlign w:val="center"/>
            <w:hideMark/>
          </w:tcPr>
          <w:p w14:paraId="1291F6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04A533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244</w:t>
            </w:r>
          </w:p>
        </w:tc>
        <w:tc>
          <w:tcPr>
            <w:tcW w:w="1238" w:type="dxa"/>
            <w:tcBorders>
              <w:top w:val="nil"/>
              <w:left w:val="single" w:sz="4" w:space="0" w:color="auto"/>
              <w:bottom w:val="single" w:sz="4" w:space="0" w:color="auto"/>
              <w:right w:val="nil"/>
            </w:tcBorders>
            <w:shd w:val="clear" w:color="000000" w:fill="FFFFFF"/>
            <w:vAlign w:val="center"/>
            <w:hideMark/>
          </w:tcPr>
          <w:p w14:paraId="50A5C3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1806/6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23712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15D7F0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83BBF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0,0791</w:t>
            </w:r>
          </w:p>
        </w:tc>
        <w:tc>
          <w:tcPr>
            <w:tcW w:w="1267" w:type="dxa"/>
            <w:tcBorders>
              <w:top w:val="nil"/>
              <w:left w:val="nil"/>
              <w:bottom w:val="single" w:sz="4" w:space="0" w:color="auto"/>
              <w:right w:val="single" w:sz="4" w:space="0" w:color="auto"/>
            </w:tcBorders>
            <w:shd w:val="clear" w:color="auto" w:fill="auto"/>
            <w:vAlign w:val="center"/>
            <w:hideMark/>
          </w:tcPr>
          <w:p w14:paraId="473937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91F36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28,87/3,83</w:t>
            </w:r>
          </w:p>
        </w:tc>
        <w:tc>
          <w:tcPr>
            <w:tcW w:w="1395" w:type="dxa"/>
            <w:tcBorders>
              <w:top w:val="nil"/>
              <w:left w:val="nil"/>
              <w:bottom w:val="single" w:sz="4" w:space="0" w:color="auto"/>
              <w:right w:val="single" w:sz="4" w:space="0" w:color="auto"/>
            </w:tcBorders>
            <w:shd w:val="clear" w:color="000000" w:fill="FFFFFF"/>
            <w:vAlign w:val="center"/>
            <w:hideMark/>
          </w:tcPr>
          <w:p w14:paraId="3D8623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E0135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28,87/3,83</w:t>
            </w:r>
          </w:p>
        </w:tc>
        <w:tc>
          <w:tcPr>
            <w:tcW w:w="1274" w:type="dxa"/>
            <w:tcBorders>
              <w:top w:val="nil"/>
              <w:left w:val="nil"/>
              <w:bottom w:val="single" w:sz="4" w:space="0" w:color="auto"/>
              <w:right w:val="single" w:sz="4" w:space="0" w:color="auto"/>
            </w:tcBorders>
            <w:shd w:val="clear" w:color="auto" w:fill="auto"/>
            <w:noWrap/>
            <w:vAlign w:val="bottom"/>
            <w:hideMark/>
          </w:tcPr>
          <w:p w14:paraId="6F6928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C27D742"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025EB6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w:t>
            </w:r>
          </w:p>
        </w:tc>
        <w:tc>
          <w:tcPr>
            <w:tcW w:w="1357" w:type="dxa"/>
            <w:tcBorders>
              <w:top w:val="nil"/>
              <w:left w:val="nil"/>
              <w:bottom w:val="single" w:sz="4" w:space="0" w:color="auto"/>
              <w:right w:val="single" w:sz="4" w:space="0" w:color="auto"/>
            </w:tcBorders>
            <w:shd w:val="clear" w:color="000000" w:fill="FFFFFF"/>
            <w:vAlign w:val="center"/>
            <w:hideMark/>
          </w:tcPr>
          <w:p w14:paraId="068C92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59D5CE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w:t>
            </w:r>
          </w:p>
        </w:tc>
        <w:tc>
          <w:tcPr>
            <w:tcW w:w="1238" w:type="dxa"/>
            <w:tcBorders>
              <w:top w:val="nil"/>
              <w:left w:val="nil"/>
              <w:bottom w:val="single" w:sz="4" w:space="0" w:color="auto"/>
              <w:right w:val="nil"/>
            </w:tcBorders>
            <w:shd w:val="clear" w:color="000000" w:fill="FFFFFF"/>
            <w:vAlign w:val="center"/>
            <w:hideMark/>
          </w:tcPr>
          <w:p w14:paraId="7A7005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69483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nil"/>
              <w:right w:val="nil"/>
            </w:tcBorders>
            <w:shd w:val="clear" w:color="000000" w:fill="FFFFFF"/>
            <w:vAlign w:val="center"/>
            <w:hideMark/>
          </w:tcPr>
          <w:p w14:paraId="7A9002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01C430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0,0284</w:t>
            </w:r>
          </w:p>
        </w:tc>
        <w:tc>
          <w:tcPr>
            <w:tcW w:w="1267" w:type="dxa"/>
            <w:tcBorders>
              <w:top w:val="nil"/>
              <w:left w:val="nil"/>
              <w:bottom w:val="nil"/>
              <w:right w:val="single" w:sz="4" w:space="0" w:color="auto"/>
            </w:tcBorders>
            <w:shd w:val="clear" w:color="auto" w:fill="auto"/>
            <w:vAlign w:val="center"/>
            <w:hideMark/>
          </w:tcPr>
          <w:p w14:paraId="5E7BA2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481F6C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10,36/1,37</w:t>
            </w:r>
          </w:p>
        </w:tc>
        <w:tc>
          <w:tcPr>
            <w:tcW w:w="1395" w:type="dxa"/>
            <w:tcBorders>
              <w:top w:val="nil"/>
              <w:left w:val="nil"/>
              <w:bottom w:val="nil"/>
              <w:right w:val="single" w:sz="4" w:space="0" w:color="auto"/>
            </w:tcBorders>
            <w:shd w:val="clear" w:color="000000" w:fill="FFFFFF"/>
            <w:vAlign w:val="center"/>
            <w:hideMark/>
          </w:tcPr>
          <w:p w14:paraId="789734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5BD568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10,36/1,37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251C5C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930A2C4"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2F79E3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254</w:t>
            </w:r>
          </w:p>
        </w:tc>
        <w:tc>
          <w:tcPr>
            <w:tcW w:w="1357" w:type="dxa"/>
            <w:tcBorders>
              <w:top w:val="nil"/>
              <w:left w:val="nil"/>
              <w:bottom w:val="single" w:sz="4" w:space="0" w:color="auto"/>
              <w:right w:val="single" w:sz="4" w:space="0" w:color="auto"/>
            </w:tcBorders>
            <w:shd w:val="clear" w:color="000000" w:fill="FFFFFF"/>
            <w:vAlign w:val="center"/>
            <w:hideMark/>
          </w:tcPr>
          <w:p w14:paraId="720C49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5C762A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246</w:t>
            </w:r>
          </w:p>
        </w:tc>
        <w:tc>
          <w:tcPr>
            <w:tcW w:w="1238" w:type="dxa"/>
            <w:tcBorders>
              <w:top w:val="nil"/>
              <w:left w:val="nil"/>
              <w:bottom w:val="single" w:sz="4" w:space="0" w:color="auto"/>
              <w:right w:val="nil"/>
            </w:tcBorders>
            <w:shd w:val="clear" w:color="000000" w:fill="FFFFFF"/>
            <w:vAlign w:val="center"/>
            <w:hideMark/>
          </w:tcPr>
          <w:p w14:paraId="3C57FB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1823/3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6161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single" w:sz="4" w:space="0" w:color="auto"/>
              <w:left w:val="nil"/>
              <w:bottom w:val="single" w:sz="4" w:space="0" w:color="auto"/>
              <w:right w:val="nil"/>
            </w:tcBorders>
            <w:shd w:val="clear" w:color="000000" w:fill="FFFFFF"/>
            <w:vAlign w:val="center"/>
            <w:hideMark/>
          </w:tcPr>
          <w:p w14:paraId="30D7A5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EA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76B84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2BF9A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7BA544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E4143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274" w:type="dxa"/>
            <w:tcBorders>
              <w:top w:val="nil"/>
              <w:left w:val="nil"/>
              <w:bottom w:val="single" w:sz="4" w:space="0" w:color="auto"/>
              <w:right w:val="single" w:sz="4" w:space="0" w:color="auto"/>
            </w:tcBorders>
            <w:shd w:val="clear" w:color="auto" w:fill="auto"/>
            <w:noWrap/>
            <w:vAlign w:val="bottom"/>
            <w:hideMark/>
          </w:tcPr>
          <w:p w14:paraId="78C0D8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0AE0BCE"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E9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255</w:t>
            </w:r>
          </w:p>
        </w:tc>
        <w:tc>
          <w:tcPr>
            <w:tcW w:w="1357" w:type="dxa"/>
            <w:tcBorders>
              <w:top w:val="nil"/>
              <w:left w:val="nil"/>
              <w:bottom w:val="single" w:sz="4" w:space="0" w:color="auto"/>
              <w:right w:val="single" w:sz="4" w:space="0" w:color="auto"/>
            </w:tcBorders>
            <w:shd w:val="clear" w:color="000000" w:fill="FFFFFF"/>
            <w:vAlign w:val="center"/>
            <w:hideMark/>
          </w:tcPr>
          <w:p w14:paraId="447D25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1015F3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w:t>
            </w:r>
          </w:p>
        </w:tc>
        <w:tc>
          <w:tcPr>
            <w:tcW w:w="1238" w:type="dxa"/>
            <w:tcBorders>
              <w:top w:val="nil"/>
              <w:left w:val="nil"/>
              <w:bottom w:val="single" w:sz="4" w:space="0" w:color="auto"/>
              <w:right w:val="nil"/>
            </w:tcBorders>
            <w:shd w:val="clear" w:color="000000" w:fill="FFFFFF"/>
            <w:vAlign w:val="center"/>
            <w:hideMark/>
          </w:tcPr>
          <w:p w14:paraId="352E43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ADE15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44E211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FD42E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0,0032</w:t>
            </w:r>
          </w:p>
        </w:tc>
        <w:tc>
          <w:tcPr>
            <w:tcW w:w="1267" w:type="dxa"/>
            <w:tcBorders>
              <w:top w:val="nil"/>
              <w:left w:val="nil"/>
              <w:bottom w:val="single" w:sz="4" w:space="0" w:color="auto"/>
              <w:right w:val="single" w:sz="4" w:space="0" w:color="auto"/>
            </w:tcBorders>
            <w:shd w:val="clear" w:color="auto" w:fill="auto"/>
            <w:vAlign w:val="center"/>
            <w:hideMark/>
          </w:tcPr>
          <w:p w14:paraId="7A057E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FC99D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395" w:type="dxa"/>
            <w:tcBorders>
              <w:top w:val="nil"/>
              <w:left w:val="nil"/>
              <w:bottom w:val="single" w:sz="4" w:space="0" w:color="auto"/>
              <w:right w:val="single" w:sz="4" w:space="0" w:color="auto"/>
            </w:tcBorders>
            <w:shd w:val="clear" w:color="000000" w:fill="FFFFFF"/>
            <w:vAlign w:val="center"/>
            <w:hideMark/>
          </w:tcPr>
          <w:p w14:paraId="34A9CE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161AF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274" w:type="dxa"/>
            <w:tcBorders>
              <w:top w:val="nil"/>
              <w:left w:val="nil"/>
              <w:bottom w:val="single" w:sz="4" w:space="0" w:color="auto"/>
              <w:right w:val="single" w:sz="4" w:space="0" w:color="auto"/>
            </w:tcBorders>
            <w:shd w:val="clear" w:color="auto" w:fill="auto"/>
            <w:noWrap/>
            <w:vAlign w:val="bottom"/>
            <w:hideMark/>
          </w:tcPr>
          <w:p w14:paraId="4B94A5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887D23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00792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256</w:t>
            </w:r>
          </w:p>
        </w:tc>
        <w:tc>
          <w:tcPr>
            <w:tcW w:w="1357" w:type="dxa"/>
            <w:tcBorders>
              <w:top w:val="nil"/>
              <w:left w:val="nil"/>
              <w:bottom w:val="single" w:sz="4" w:space="0" w:color="auto"/>
              <w:right w:val="single" w:sz="4" w:space="0" w:color="auto"/>
            </w:tcBorders>
            <w:shd w:val="clear" w:color="000000" w:fill="FFFFFF"/>
            <w:vAlign w:val="center"/>
            <w:hideMark/>
          </w:tcPr>
          <w:p w14:paraId="4D9519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6BF790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w:t>
            </w:r>
          </w:p>
        </w:tc>
        <w:tc>
          <w:tcPr>
            <w:tcW w:w="1238" w:type="dxa"/>
            <w:tcBorders>
              <w:top w:val="nil"/>
              <w:left w:val="nil"/>
              <w:bottom w:val="single" w:sz="4" w:space="0" w:color="auto"/>
              <w:right w:val="nil"/>
            </w:tcBorders>
            <w:shd w:val="clear" w:color="000000" w:fill="FFFFFF"/>
            <w:vAlign w:val="center"/>
            <w:hideMark/>
          </w:tcPr>
          <w:p w14:paraId="137386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1826/2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1E91D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770E13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201E5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0,0971</w:t>
            </w:r>
          </w:p>
        </w:tc>
        <w:tc>
          <w:tcPr>
            <w:tcW w:w="1267" w:type="dxa"/>
            <w:tcBorders>
              <w:top w:val="nil"/>
              <w:left w:val="nil"/>
              <w:bottom w:val="single" w:sz="4" w:space="0" w:color="auto"/>
              <w:right w:val="single" w:sz="4" w:space="0" w:color="auto"/>
            </w:tcBorders>
            <w:shd w:val="clear" w:color="auto" w:fill="auto"/>
            <w:vAlign w:val="center"/>
            <w:hideMark/>
          </w:tcPr>
          <w:p w14:paraId="4DDCEE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FC16D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35,44/4,70</w:t>
            </w:r>
          </w:p>
        </w:tc>
        <w:tc>
          <w:tcPr>
            <w:tcW w:w="1395" w:type="dxa"/>
            <w:tcBorders>
              <w:top w:val="nil"/>
              <w:left w:val="nil"/>
              <w:bottom w:val="single" w:sz="4" w:space="0" w:color="auto"/>
              <w:right w:val="single" w:sz="4" w:space="0" w:color="auto"/>
            </w:tcBorders>
            <w:shd w:val="clear" w:color="000000" w:fill="FFFFFF"/>
            <w:vAlign w:val="center"/>
            <w:hideMark/>
          </w:tcPr>
          <w:p w14:paraId="2A8782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BA3EA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35,44/4,70</w:t>
            </w:r>
          </w:p>
        </w:tc>
        <w:tc>
          <w:tcPr>
            <w:tcW w:w="1274" w:type="dxa"/>
            <w:tcBorders>
              <w:top w:val="nil"/>
              <w:left w:val="nil"/>
              <w:bottom w:val="single" w:sz="4" w:space="0" w:color="auto"/>
              <w:right w:val="single" w:sz="4" w:space="0" w:color="auto"/>
            </w:tcBorders>
            <w:shd w:val="clear" w:color="auto" w:fill="auto"/>
            <w:noWrap/>
            <w:vAlign w:val="bottom"/>
            <w:hideMark/>
          </w:tcPr>
          <w:p w14:paraId="4A5561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F49C68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D9766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w:t>
            </w:r>
          </w:p>
        </w:tc>
        <w:tc>
          <w:tcPr>
            <w:tcW w:w="1357" w:type="dxa"/>
            <w:tcBorders>
              <w:top w:val="nil"/>
              <w:left w:val="nil"/>
              <w:bottom w:val="single" w:sz="4" w:space="0" w:color="auto"/>
              <w:right w:val="single" w:sz="4" w:space="0" w:color="auto"/>
            </w:tcBorders>
            <w:shd w:val="clear" w:color="000000" w:fill="FFFFFF"/>
            <w:vAlign w:val="center"/>
            <w:hideMark/>
          </w:tcPr>
          <w:p w14:paraId="544D18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CAB4D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249</w:t>
            </w:r>
          </w:p>
        </w:tc>
        <w:tc>
          <w:tcPr>
            <w:tcW w:w="1238" w:type="dxa"/>
            <w:tcBorders>
              <w:top w:val="nil"/>
              <w:left w:val="nil"/>
              <w:bottom w:val="single" w:sz="4" w:space="0" w:color="auto"/>
              <w:right w:val="nil"/>
            </w:tcBorders>
            <w:shd w:val="clear" w:color="000000" w:fill="FFFFFF"/>
            <w:vAlign w:val="center"/>
            <w:hideMark/>
          </w:tcPr>
          <w:p w14:paraId="42BB5D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1830/3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8F483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476AF0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CA9F0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0,0032</w:t>
            </w:r>
          </w:p>
        </w:tc>
        <w:tc>
          <w:tcPr>
            <w:tcW w:w="1267" w:type="dxa"/>
            <w:tcBorders>
              <w:top w:val="nil"/>
              <w:left w:val="nil"/>
              <w:bottom w:val="single" w:sz="4" w:space="0" w:color="auto"/>
              <w:right w:val="single" w:sz="4" w:space="0" w:color="auto"/>
            </w:tcBorders>
            <w:shd w:val="clear" w:color="auto" w:fill="auto"/>
            <w:vAlign w:val="center"/>
            <w:hideMark/>
          </w:tcPr>
          <w:p w14:paraId="4E6F78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56775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395" w:type="dxa"/>
            <w:tcBorders>
              <w:top w:val="nil"/>
              <w:left w:val="nil"/>
              <w:bottom w:val="single" w:sz="4" w:space="0" w:color="auto"/>
              <w:right w:val="single" w:sz="4" w:space="0" w:color="auto"/>
            </w:tcBorders>
            <w:shd w:val="clear" w:color="000000" w:fill="FFFFFF"/>
            <w:vAlign w:val="center"/>
            <w:hideMark/>
          </w:tcPr>
          <w:p w14:paraId="0D021A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4D216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274" w:type="dxa"/>
            <w:tcBorders>
              <w:top w:val="nil"/>
              <w:left w:val="nil"/>
              <w:bottom w:val="single" w:sz="4" w:space="0" w:color="auto"/>
              <w:right w:val="single" w:sz="4" w:space="0" w:color="auto"/>
            </w:tcBorders>
            <w:shd w:val="clear" w:color="auto" w:fill="auto"/>
            <w:noWrap/>
            <w:vAlign w:val="bottom"/>
            <w:hideMark/>
          </w:tcPr>
          <w:p w14:paraId="2AAD8E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D756406"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2C52B3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258</w:t>
            </w:r>
          </w:p>
        </w:tc>
        <w:tc>
          <w:tcPr>
            <w:tcW w:w="1357" w:type="dxa"/>
            <w:tcBorders>
              <w:top w:val="nil"/>
              <w:left w:val="nil"/>
              <w:bottom w:val="single" w:sz="4" w:space="0" w:color="auto"/>
              <w:right w:val="single" w:sz="4" w:space="0" w:color="auto"/>
            </w:tcBorders>
            <w:shd w:val="clear" w:color="000000" w:fill="FFFFFF"/>
            <w:vAlign w:val="center"/>
            <w:hideMark/>
          </w:tcPr>
          <w:p w14:paraId="7BB119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542AF30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250</w:t>
            </w:r>
          </w:p>
        </w:tc>
        <w:tc>
          <w:tcPr>
            <w:tcW w:w="1238" w:type="dxa"/>
            <w:tcBorders>
              <w:top w:val="nil"/>
              <w:left w:val="single" w:sz="4" w:space="0" w:color="auto"/>
              <w:bottom w:val="single" w:sz="4" w:space="0" w:color="auto"/>
              <w:right w:val="nil"/>
            </w:tcBorders>
            <w:shd w:val="clear" w:color="000000" w:fill="FFFFFF"/>
            <w:vAlign w:val="center"/>
            <w:hideMark/>
          </w:tcPr>
          <w:p w14:paraId="0EBB07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812E2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477C62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9E9BC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0,0673</w:t>
            </w:r>
          </w:p>
        </w:tc>
        <w:tc>
          <w:tcPr>
            <w:tcW w:w="1267" w:type="dxa"/>
            <w:tcBorders>
              <w:top w:val="nil"/>
              <w:left w:val="nil"/>
              <w:bottom w:val="single" w:sz="4" w:space="0" w:color="auto"/>
              <w:right w:val="single" w:sz="4" w:space="0" w:color="auto"/>
            </w:tcBorders>
            <w:shd w:val="clear" w:color="auto" w:fill="auto"/>
            <w:vAlign w:val="center"/>
            <w:hideMark/>
          </w:tcPr>
          <w:p w14:paraId="66E43E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D47F4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24,56/3,26</w:t>
            </w:r>
          </w:p>
        </w:tc>
        <w:tc>
          <w:tcPr>
            <w:tcW w:w="1395" w:type="dxa"/>
            <w:tcBorders>
              <w:top w:val="nil"/>
              <w:left w:val="nil"/>
              <w:bottom w:val="single" w:sz="4" w:space="0" w:color="auto"/>
              <w:right w:val="single" w:sz="4" w:space="0" w:color="auto"/>
            </w:tcBorders>
            <w:shd w:val="clear" w:color="000000" w:fill="FFFFFF"/>
            <w:vAlign w:val="center"/>
            <w:hideMark/>
          </w:tcPr>
          <w:p w14:paraId="2C81D7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C4770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24,56/3,26</w:t>
            </w:r>
          </w:p>
        </w:tc>
        <w:tc>
          <w:tcPr>
            <w:tcW w:w="1274" w:type="dxa"/>
            <w:tcBorders>
              <w:top w:val="nil"/>
              <w:left w:val="nil"/>
              <w:bottom w:val="single" w:sz="4" w:space="0" w:color="auto"/>
              <w:right w:val="single" w:sz="4" w:space="0" w:color="auto"/>
            </w:tcBorders>
            <w:shd w:val="clear" w:color="auto" w:fill="auto"/>
            <w:noWrap/>
            <w:vAlign w:val="bottom"/>
            <w:hideMark/>
          </w:tcPr>
          <w:p w14:paraId="2BC05B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02175D0"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6B8AFB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259</w:t>
            </w:r>
          </w:p>
        </w:tc>
        <w:tc>
          <w:tcPr>
            <w:tcW w:w="1357" w:type="dxa"/>
            <w:tcBorders>
              <w:top w:val="nil"/>
              <w:left w:val="nil"/>
              <w:bottom w:val="single" w:sz="4" w:space="0" w:color="auto"/>
              <w:right w:val="single" w:sz="4" w:space="0" w:color="auto"/>
            </w:tcBorders>
            <w:shd w:val="clear" w:color="000000" w:fill="FFFFFF"/>
            <w:vAlign w:val="center"/>
            <w:hideMark/>
          </w:tcPr>
          <w:p w14:paraId="4DEE3F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7F8C5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251</w:t>
            </w:r>
          </w:p>
        </w:tc>
        <w:tc>
          <w:tcPr>
            <w:tcW w:w="1238" w:type="dxa"/>
            <w:tcBorders>
              <w:top w:val="nil"/>
              <w:left w:val="nil"/>
              <w:bottom w:val="single" w:sz="4" w:space="0" w:color="auto"/>
              <w:right w:val="nil"/>
            </w:tcBorders>
            <w:shd w:val="clear" w:color="000000" w:fill="FFFFFF"/>
            <w:vAlign w:val="center"/>
            <w:hideMark/>
          </w:tcPr>
          <w:p w14:paraId="2DAAA6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6BEC4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F9701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F2B5B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0,5485</w:t>
            </w:r>
          </w:p>
        </w:tc>
        <w:tc>
          <w:tcPr>
            <w:tcW w:w="1267" w:type="dxa"/>
            <w:tcBorders>
              <w:top w:val="nil"/>
              <w:left w:val="nil"/>
              <w:bottom w:val="single" w:sz="4" w:space="0" w:color="auto"/>
              <w:right w:val="nil"/>
            </w:tcBorders>
            <w:shd w:val="clear" w:color="auto" w:fill="auto"/>
            <w:vAlign w:val="center"/>
            <w:hideMark/>
          </w:tcPr>
          <w:p w14:paraId="7D4EDB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54A88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200,20/26,57</w:t>
            </w:r>
          </w:p>
        </w:tc>
        <w:tc>
          <w:tcPr>
            <w:tcW w:w="1395" w:type="dxa"/>
            <w:tcBorders>
              <w:top w:val="nil"/>
              <w:left w:val="nil"/>
              <w:bottom w:val="single" w:sz="4" w:space="0" w:color="auto"/>
              <w:right w:val="single" w:sz="4" w:space="0" w:color="auto"/>
            </w:tcBorders>
            <w:shd w:val="clear" w:color="000000" w:fill="FFFFFF"/>
            <w:vAlign w:val="center"/>
            <w:hideMark/>
          </w:tcPr>
          <w:p w14:paraId="2769E21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4142B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200,20/26,57</w:t>
            </w:r>
          </w:p>
        </w:tc>
        <w:tc>
          <w:tcPr>
            <w:tcW w:w="1274" w:type="dxa"/>
            <w:tcBorders>
              <w:top w:val="nil"/>
              <w:left w:val="nil"/>
              <w:bottom w:val="single" w:sz="4" w:space="0" w:color="auto"/>
              <w:right w:val="single" w:sz="4" w:space="0" w:color="auto"/>
            </w:tcBorders>
            <w:shd w:val="clear" w:color="auto" w:fill="auto"/>
            <w:noWrap/>
            <w:vAlign w:val="bottom"/>
            <w:hideMark/>
          </w:tcPr>
          <w:p w14:paraId="34E068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F67562C"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3EB171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260</w:t>
            </w:r>
          </w:p>
        </w:tc>
        <w:tc>
          <w:tcPr>
            <w:tcW w:w="1357" w:type="dxa"/>
            <w:tcBorders>
              <w:top w:val="nil"/>
              <w:left w:val="nil"/>
              <w:bottom w:val="single" w:sz="4" w:space="0" w:color="auto"/>
              <w:right w:val="single" w:sz="4" w:space="0" w:color="auto"/>
            </w:tcBorders>
            <w:shd w:val="clear" w:color="000000" w:fill="FFFFFF"/>
            <w:vAlign w:val="center"/>
            <w:hideMark/>
          </w:tcPr>
          <w:p w14:paraId="385353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nil"/>
              <w:right w:val="single" w:sz="4" w:space="0" w:color="auto"/>
            </w:tcBorders>
            <w:shd w:val="clear" w:color="auto" w:fill="auto"/>
            <w:noWrap/>
            <w:vAlign w:val="center"/>
            <w:hideMark/>
          </w:tcPr>
          <w:p w14:paraId="6FB979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252</w:t>
            </w:r>
          </w:p>
        </w:tc>
        <w:tc>
          <w:tcPr>
            <w:tcW w:w="1238" w:type="dxa"/>
            <w:tcBorders>
              <w:top w:val="nil"/>
              <w:left w:val="nil"/>
              <w:bottom w:val="single" w:sz="4" w:space="0" w:color="auto"/>
              <w:right w:val="nil"/>
            </w:tcBorders>
            <w:shd w:val="clear" w:color="000000" w:fill="FFFFFF"/>
            <w:vAlign w:val="center"/>
            <w:hideMark/>
          </w:tcPr>
          <w:p w14:paraId="3979FA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7893B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single" w:sz="4" w:space="0" w:color="auto"/>
            </w:tcBorders>
            <w:shd w:val="clear" w:color="000000" w:fill="FFFFFF"/>
            <w:vAlign w:val="center"/>
            <w:hideMark/>
          </w:tcPr>
          <w:p w14:paraId="06CB12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379100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0,0065</w:t>
            </w:r>
          </w:p>
        </w:tc>
        <w:tc>
          <w:tcPr>
            <w:tcW w:w="1267" w:type="dxa"/>
            <w:tcBorders>
              <w:top w:val="nil"/>
              <w:left w:val="nil"/>
              <w:bottom w:val="single" w:sz="4" w:space="0" w:color="auto"/>
              <w:right w:val="nil"/>
            </w:tcBorders>
            <w:shd w:val="clear" w:color="auto" w:fill="auto"/>
            <w:vAlign w:val="center"/>
            <w:hideMark/>
          </w:tcPr>
          <w:p w14:paraId="50CE20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ED2BE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0,76/0,10</w:t>
            </w:r>
          </w:p>
        </w:tc>
        <w:tc>
          <w:tcPr>
            <w:tcW w:w="1395" w:type="dxa"/>
            <w:tcBorders>
              <w:top w:val="nil"/>
              <w:left w:val="nil"/>
              <w:bottom w:val="single" w:sz="4" w:space="0" w:color="auto"/>
              <w:right w:val="single" w:sz="4" w:space="0" w:color="auto"/>
            </w:tcBorders>
            <w:shd w:val="clear" w:color="000000" w:fill="FFFFFF"/>
            <w:vAlign w:val="center"/>
            <w:hideMark/>
          </w:tcPr>
          <w:p w14:paraId="45F464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BC8A4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0,76/0,10</w:t>
            </w:r>
          </w:p>
        </w:tc>
        <w:tc>
          <w:tcPr>
            <w:tcW w:w="1274" w:type="dxa"/>
            <w:tcBorders>
              <w:top w:val="nil"/>
              <w:left w:val="nil"/>
              <w:bottom w:val="single" w:sz="4" w:space="0" w:color="auto"/>
              <w:right w:val="single" w:sz="4" w:space="0" w:color="auto"/>
            </w:tcBorders>
            <w:shd w:val="clear" w:color="auto" w:fill="auto"/>
            <w:noWrap/>
            <w:vAlign w:val="bottom"/>
            <w:hideMark/>
          </w:tcPr>
          <w:p w14:paraId="6B61BB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BF57C25"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5A618B4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B28426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single" w:sz="4" w:space="0" w:color="auto"/>
              <w:left w:val="nil"/>
              <w:bottom w:val="nil"/>
              <w:right w:val="single" w:sz="4" w:space="0" w:color="auto"/>
            </w:tcBorders>
            <w:shd w:val="clear" w:color="auto" w:fill="BFBFBF" w:themeFill="background1" w:themeFillShade="BF"/>
            <w:noWrap/>
            <w:vAlign w:val="center"/>
          </w:tcPr>
          <w:p w14:paraId="028985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PTC. Br.</w:t>
            </w:r>
          </w:p>
        </w:tc>
        <w:tc>
          <w:tcPr>
            <w:tcW w:w="1238" w:type="dxa"/>
            <w:tcBorders>
              <w:top w:val="nil"/>
              <w:left w:val="nil"/>
              <w:bottom w:val="single" w:sz="4" w:space="0" w:color="auto"/>
              <w:right w:val="nil"/>
            </w:tcBorders>
            <w:shd w:val="clear" w:color="auto" w:fill="BFBFBF" w:themeFill="background1" w:themeFillShade="BF"/>
            <w:vAlign w:val="center"/>
          </w:tcPr>
          <w:p w14:paraId="70E29FD8"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11B12C3"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46ABA5F8"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420B00D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nil"/>
            </w:tcBorders>
            <w:shd w:val="clear" w:color="auto" w:fill="BFBFBF" w:themeFill="background1" w:themeFillShade="BF"/>
            <w:vAlign w:val="center"/>
          </w:tcPr>
          <w:p w14:paraId="3B2C51E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E50142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51218C82"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F1832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E55C864"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Napomena</w:t>
            </w:r>
            <w:proofErr w:type="spellEnd"/>
          </w:p>
        </w:tc>
      </w:tr>
      <w:tr w:rsidR="00A90DDA" w:rsidRPr="00C869BC" w14:paraId="1EC97C8B"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03A86C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F6230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2</w:t>
            </w:r>
          </w:p>
        </w:tc>
        <w:tc>
          <w:tcPr>
            <w:tcW w:w="734" w:type="dxa"/>
            <w:tcBorders>
              <w:top w:val="single" w:sz="4" w:space="0" w:color="auto"/>
              <w:left w:val="nil"/>
              <w:bottom w:val="nil"/>
              <w:right w:val="single" w:sz="4" w:space="0" w:color="auto"/>
            </w:tcBorders>
            <w:shd w:val="clear" w:color="auto" w:fill="BFBFBF" w:themeFill="background1" w:themeFillShade="BF"/>
            <w:noWrap/>
            <w:vAlign w:val="center"/>
          </w:tcPr>
          <w:p w14:paraId="24EED4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3</w:t>
            </w:r>
          </w:p>
        </w:tc>
        <w:tc>
          <w:tcPr>
            <w:tcW w:w="1238" w:type="dxa"/>
            <w:tcBorders>
              <w:top w:val="nil"/>
              <w:left w:val="nil"/>
              <w:bottom w:val="single" w:sz="4" w:space="0" w:color="auto"/>
              <w:right w:val="nil"/>
            </w:tcBorders>
            <w:shd w:val="clear" w:color="auto" w:fill="BFBFBF" w:themeFill="background1" w:themeFillShade="BF"/>
            <w:vAlign w:val="center"/>
          </w:tcPr>
          <w:p w14:paraId="796CE5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1BD28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30BC70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4827DF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w:t>
            </w:r>
          </w:p>
        </w:tc>
        <w:tc>
          <w:tcPr>
            <w:tcW w:w="1267" w:type="dxa"/>
            <w:tcBorders>
              <w:top w:val="nil"/>
              <w:left w:val="nil"/>
              <w:bottom w:val="single" w:sz="4" w:space="0" w:color="auto"/>
              <w:right w:val="nil"/>
            </w:tcBorders>
            <w:shd w:val="clear" w:color="auto" w:fill="BFBFBF" w:themeFill="background1" w:themeFillShade="BF"/>
            <w:vAlign w:val="center"/>
          </w:tcPr>
          <w:p w14:paraId="3CAB00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8</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73729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6A4938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1607E9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48A5E1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3B7E49A5"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32BB90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0930F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734" w:type="dxa"/>
            <w:tcBorders>
              <w:top w:val="single" w:sz="4" w:space="0" w:color="auto"/>
              <w:left w:val="nil"/>
              <w:bottom w:val="nil"/>
              <w:right w:val="single" w:sz="4" w:space="0" w:color="auto"/>
            </w:tcBorders>
            <w:shd w:val="clear" w:color="auto" w:fill="BFBFBF" w:themeFill="background1" w:themeFillShade="BF"/>
            <w:noWrap/>
            <w:vAlign w:val="center"/>
          </w:tcPr>
          <w:p w14:paraId="04D40E1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562C5C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EF58C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2D2737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5484C3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nil"/>
            </w:tcBorders>
            <w:shd w:val="clear" w:color="auto" w:fill="BFBFBF" w:themeFill="background1" w:themeFillShade="BF"/>
            <w:vAlign w:val="center"/>
          </w:tcPr>
          <w:p w14:paraId="0453C79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D1C12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58F784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2AB3F1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544022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332C7E43" w14:textId="77777777" w:rsidTr="00A90DDA">
        <w:trPr>
          <w:trHeight w:val="300"/>
          <w:jc w:val="center"/>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76DC04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lastRenderedPageBreak/>
              <w:t>261</w:t>
            </w:r>
          </w:p>
        </w:tc>
        <w:tc>
          <w:tcPr>
            <w:tcW w:w="1357" w:type="dxa"/>
            <w:tcBorders>
              <w:top w:val="nil"/>
              <w:left w:val="nil"/>
              <w:bottom w:val="single" w:sz="4" w:space="0" w:color="auto"/>
              <w:right w:val="single" w:sz="4" w:space="0" w:color="auto"/>
            </w:tcBorders>
            <w:shd w:val="clear" w:color="000000" w:fill="FFFFFF"/>
            <w:vAlign w:val="center"/>
            <w:hideMark/>
          </w:tcPr>
          <w:p w14:paraId="71B004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08B739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w:t>
            </w:r>
          </w:p>
        </w:tc>
        <w:tc>
          <w:tcPr>
            <w:tcW w:w="1238" w:type="dxa"/>
            <w:tcBorders>
              <w:top w:val="nil"/>
              <w:left w:val="nil"/>
              <w:bottom w:val="single" w:sz="4" w:space="0" w:color="auto"/>
              <w:right w:val="nil"/>
            </w:tcBorders>
            <w:shd w:val="clear" w:color="000000" w:fill="FFFFFF"/>
            <w:vAlign w:val="center"/>
            <w:hideMark/>
          </w:tcPr>
          <w:p w14:paraId="781931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1868/3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85AC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82CB8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6AA71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0,8779</w:t>
            </w:r>
          </w:p>
        </w:tc>
        <w:tc>
          <w:tcPr>
            <w:tcW w:w="1267" w:type="dxa"/>
            <w:tcBorders>
              <w:top w:val="nil"/>
              <w:left w:val="nil"/>
              <w:bottom w:val="single" w:sz="4" w:space="0" w:color="auto"/>
              <w:right w:val="nil"/>
            </w:tcBorders>
            <w:shd w:val="clear" w:color="auto" w:fill="auto"/>
            <w:vAlign w:val="center"/>
            <w:hideMark/>
          </w:tcPr>
          <w:p w14:paraId="53E161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85D7B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320,43/42,53</w:t>
            </w:r>
          </w:p>
        </w:tc>
        <w:tc>
          <w:tcPr>
            <w:tcW w:w="1395" w:type="dxa"/>
            <w:tcBorders>
              <w:top w:val="nil"/>
              <w:left w:val="nil"/>
              <w:bottom w:val="single" w:sz="4" w:space="0" w:color="auto"/>
              <w:right w:val="single" w:sz="4" w:space="0" w:color="auto"/>
            </w:tcBorders>
            <w:shd w:val="clear" w:color="000000" w:fill="FFFFFF"/>
            <w:vAlign w:val="center"/>
            <w:hideMark/>
          </w:tcPr>
          <w:p w14:paraId="055957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F7B68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320,43/42,53</w:t>
            </w:r>
          </w:p>
        </w:tc>
        <w:tc>
          <w:tcPr>
            <w:tcW w:w="1274" w:type="dxa"/>
            <w:tcBorders>
              <w:top w:val="nil"/>
              <w:left w:val="nil"/>
              <w:bottom w:val="single" w:sz="4" w:space="0" w:color="auto"/>
              <w:right w:val="single" w:sz="4" w:space="0" w:color="auto"/>
            </w:tcBorders>
            <w:shd w:val="clear" w:color="auto" w:fill="auto"/>
            <w:noWrap/>
            <w:vAlign w:val="bottom"/>
            <w:hideMark/>
          </w:tcPr>
          <w:p w14:paraId="4C56A6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2FCB84B"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A5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w:t>
            </w:r>
          </w:p>
        </w:tc>
        <w:tc>
          <w:tcPr>
            <w:tcW w:w="1357" w:type="dxa"/>
            <w:tcBorders>
              <w:top w:val="nil"/>
              <w:left w:val="nil"/>
              <w:bottom w:val="single" w:sz="4" w:space="0" w:color="auto"/>
              <w:right w:val="single" w:sz="4" w:space="0" w:color="auto"/>
            </w:tcBorders>
            <w:shd w:val="clear" w:color="000000" w:fill="FFFFFF"/>
            <w:vAlign w:val="center"/>
            <w:hideMark/>
          </w:tcPr>
          <w:p w14:paraId="6087E0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57A9B9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254</w:t>
            </w:r>
          </w:p>
        </w:tc>
        <w:tc>
          <w:tcPr>
            <w:tcW w:w="1238" w:type="dxa"/>
            <w:tcBorders>
              <w:top w:val="nil"/>
              <w:left w:val="nil"/>
              <w:bottom w:val="single" w:sz="4" w:space="0" w:color="auto"/>
              <w:right w:val="nil"/>
            </w:tcBorders>
            <w:shd w:val="clear" w:color="000000" w:fill="FFFFFF"/>
            <w:vAlign w:val="center"/>
            <w:hideMark/>
          </w:tcPr>
          <w:p w14:paraId="253C02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3A1D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289DE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E1ABD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0,2629</w:t>
            </w:r>
          </w:p>
        </w:tc>
        <w:tc>
          <w:tcPr>
            <w:tcW w:w="1267" w:type="dxa"/>
            <w:tcBorders>
              <w:top w:val="nil"/>
              <w:left w:val="nil"/>
              <w:bottom w:val="single" w:sz="4" w:space="0" w:color="auto"/>
              <w:right w:val="nil"/>
            </w:tcBorders>
            <w:shd w:val="clear" w:color="auto" w:fill="auto"/>
            <w:vAlign w:val="center"/>
            <w:hideMark/>
          </w:tcPr>
          <w:p w14:paraId="52E97A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21B65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95,95/12,73</w:t>
            </w:r>
          </w:p>
        </w:tc>
        <w:tc>
          <w:tcPr>
            <w:tcW w:w="1395" w:type="dxa"/>
            <w:tcBorders>
              <w:top w:val="nil"/>
              <w:left w:val="nil"/>
              <w:bottom w:val="single" w:sz="4" w:space="0" w:color="auto"/>
              <w:right w:val="single" w:sz="4" w:space="0" w:color="auto"/>
            </w:tcBorders>
            <w:shd w:val="clear" w:color="000000" w:fill="FFFFFF"/>
            <w:vAlign w:val="center"/>
            <w:hideMark/>
          </w:tcPr>
          <w:p w14:paraId="4FFF70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599DE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95,95/12,73</w:t>
            </w:r>
          </w:p>
        </w:tc>
        <w:tc>
          <w:tcPr>
            <w:tcW w:w="1274" w:type="dxa"/>
            <w:tcBorders>
              <w:top w:val="nil"/>
              <w:left w:val="nil"/>
              <w:bottom w:val="single" w:sz="4" w:space="0" w:color="auto"/>
              <w:right w:val="single" w:sz="4" w:space="0" w:color="auto"/>
            </w:tcBorders>
            <w:shd w:val="clear" w:color="auto" w:fill="auto"/>
            <w:noWrap/>
            <w:vAlign w:val="bottom"/>
            <w:hideMark/>
          </w:tcPr>
          <w:p w14:paraId="4B0327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564E65F"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4436E8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263</w:t>
            </w:r>
          </w:p>
        </w:tc>
        <w:tc>
          <w:tcPr>
            <w:tcW w:w="1357" w:type="dxa"/>
            <w:tcBorders>
              <w:top w:val="nil"/>
              <w:left w:val="nil"/>
              <w:bottom w:val="single" w:sz="4" w:space="0" w:color="auto"/>
              <w:right w:val="single" w:sz="4" w:space="0" w:color="auto"/>
            </w:tcBorders>
            <w:shd w:val="clear" w:color="000000" w:fill="FFFFFF"/>
            <w:vAlign w:val="center"/>
            <w:hideMark/>
          </w:tcPr>
          <w:p w14:paraId="0970BC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4508A1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255</w:t>
            </w:r>
          </w:p>
        </w:tc>
        <w:tc>
          <w:tcPr>
            <w:tcW w:w="1238" w:type="dxa"/>
            <w:tcBorders>
              <w:top w:val="nil"/>
              <w:left w:val="nil"/>
              <w:bottom w:val="single" w:sz="4" w:space="0" w:color="auto"/>
              <w:right w:val="nil"/>
            </w:tcBorders>
            <w:shd w:val="clear" w:color="000000" w:fill="FFFFFF"/>
            <w:vAlign w:val="center"/>
            <w:hideMark/>
          </w:tcPr>
          <w:p w14:paraId="7725A3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A1044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238" w:type="dxa"/>
            <w:tcBorders>
              <w:top w:val="nil"/>
              <w:left w:val="nil"/>
              <w:bottom w:val="single" w:sz="4" w:space="0" w:color="auto"/>
              <w:right w:val="single" w:sz="4" w:space="0" w:color="auto"/>
            </w:tcBorders>
            <w:shd w:val="clear" w:color="000000" w:fill="FFFFFF"/>
            <w:vAlign w:val="center"/>
            <w:hideMark/>
          </w:tcPr>
          <w:p w14:paraId="5D32E3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044492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0,4046</w:t>
            </w:r>
          </w:p>
        </w:tc>
        <w:tc>
          <w:tcPr>
            <w:tcW w:w="1267" w:type="dxa"/>
            <w:tcBorders>
              <w:top w:val="nil"/>
              <w:left w:val="nil"/>
              <w:bottom w:val="single" w:sz="4" w:space="0" w:color="auto"/>
              <w:right w:val="nil"/>
            </w:tcBorders>
            <w:shd w:val="clear" w:color="auto" w:fill="auto"/>
            <w:vAlign w:val="center"/>
            <w:hideMark/>
          </w:tcPr>
          <w:p w14:paraId="55C15F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66E0A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47,74/6,34</w:t>
            </w:r>
          </w:p>
        </w:tc>
        <w:tc>
          <w:tcPr>
            <w:tcW w:w="1395" w:type="dxa"/>
            <w:tcBorders>
              <w:top w:val="nil"/>
              <w:left w:val="nil"/>
              <w:bottom w:val="single" w:sz="4" w:space="0" w:color="auto"/>
              <w:right w:val="single" w:sz="4" w:space="0" w:color="auto"/>
            </w:tcBorders>
            <w:shd w:val="clear" w:color="000000" w:fill="FFFFFF"/>
            <w:vAlign w:val="center"/>
            <w:hideMark/>
          </w:tcPr>
          <w:p w14:paraId="769035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559A8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47,74/6,34</w:t>
            </w:r>
          </w:p>
        </w:tc>
        <w:tc>
          <w:tcPr>
            <w:tcW w:w="1274" w:type="dxa"/>
            <w:tcBorders>
              <w:top w:val="nil"/>
              <w:left w:val="nil"/>
              <w:bottom w:val="single" w:sz="4" w:space="0" w:color="auto"/>
              <w:right w:val="single" w:sz="4" w:space="0" w:color="auto"/>
            </w:tcBorders>
            <w:shd w:val="clear" w:color="auto" w:fill="auto"/>
            <w:noWrap/>
            <w:vAlign w:val="bottom"/>
            <w:hideMark/>
          </w:tcPr>
          <w:p w14:paraId="2BAA0A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2C29DAD"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A8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264</w:t>
            </w:r>
          </w:p>
        </w:tc>
        <w:tc>
          <w:tcPr>
            <w:tcW w:w="1357" w:type="dxa"/>
            <w:tcBorders>
              <w:top w:val="nil"/>
              <w:left w:val="nil"/>
              <w:bottom w:val="single" w:sz="4" w:space="0" w:color="auto"/>
              <w:right w:val="single" w:sz="4" w:space="0" w:color="auto"/>
            </w:tcBorders>
            <w:shd w:val="clear" w:color="000000" w:fill="FFFFFF"/>
            <w:vAlign w:val="center"/>
            <w:hideMark/>
          </w:tcPr>
          <w:p w14:paraId="7DCB9B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0728B81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256</w:t>
            </w:r>
          </w:p>
        </w:tc>
        <w:tc>
          <w:tcPr>
            <w:tcW w:w="1238" w:type="dxa"/>
            <w:tcBorders>
              <w:top w:val="nil"/>
              <w:left w:val="nil"/>
              <w:bottom w:val="single" w:sz="4" w:space="0" w:color="auto"/>
              <w:right w:val="nil"/>
            </w:tcBorders>
            <w:shd w:val="clear" w:color="000000" w:fill="FFFFFF"/>
            <w:vAlign w:val="center"/>
            <w:hideMark/>
          </w:tcPr>
          <w:p w14:paraId="402A6B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1949/7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66DA2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6FFAF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9FE0C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0,2406</w:t>
            </w:r>
          </w:p>
        </w:tc>
        <w:tc>
          <w:tcPr>
            <w:tcW w:w="1267" w:type="dxa"/>
            <w:tcBorders>
              <w:top w:val="nil"/>
              <w:left w:val="nil"/>
              <w:bottom w:val="single" w:sz="4" w:space="0" w:color="auto"/>
              <w:right w:val="nil"/>
            </w:tcBorders>
            <w:shd w:val="clear" w:color="auto" w:fill="auto"/>
            <w:vAlign w:val="center"/>
            <w:hideMark/>
          </w:tcPr>
          <w:p w14:paraId="62440C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79935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87,81/11,65</w:t>
            </w:r>
          </w:p>
        </w:tc>
        <w:tc>
          <w:tcPr>
            <w:tcW w:w="1395" w:type="dxa"/>
            <w:tcBorders>
              <w:top w:val="nil"/>
              <w:left w:val="nil"/>
              <w:bottom w:val="single" w:sz="4" w:space="0" w:color="auto"/>
              <w:right w:val="single" w:sz="4" w:space="0" w:color="auto"/>
            </w:tcBorders>
            <w:shd w:val="clear" w:color="000000" w:fill="FFFFFF"/>
            <w:vAlign w:val="center"/>
            <w:hideMark/>
          </w:tcPr>
          <w:p w14:paraId="7BB2B48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1C530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87,81/11,65</w:t>
            </w:r>
          </w:p>
        </w:tc>
        <w:tc>
          <w:tcPr>
            <w:tcW w:w="1274" w:type="dxa"/>
            <w:tcBorders>
              <w:top w:val="nil"/>
              <w:left w:val="nil"/>
              <w:bottom w:val="single" w:sz="4" w:space="0" w:color="auto"/>
              <w:right w:val="single" w:sz="4" w:space="0" w:color="auto"/>
            </w:tcBorders>
            <w:shd w:val="clear" w:color="auto" w:fill="auto"/>
            <w:noWrap/>
            <w:vAlign w:val="bottom"/>
            <w:hideMark/>
          </w:tcPr>
          <w:p w14:paraId="54F4EA0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5825D4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F27EA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w:t>
            </w:r>
          </w:p>
        </w:tc>
        <w:tc>
          <w:tcPr>
            <w:tcW w:w="1357" w:type="dxa"/>
            <w:tcBorders>
              <w:top w:val="nil"/>
              <w:left w:val="nil"/>
              <w:bottom w:val="single" w:sz="4" w:space="0" w:color="auto"/>
              <w:right w:val="single" w:sz="4" w:space="0" w:color="auto"/>
            </w:tcBorders>
            <w:shd w:val="clear" w:color="000000" w:fill="FFFFFF"/>
            <w:vAlign w:val="center"/>
            <w:hideMark/>
          </w:tcPr>
          <w:p w14:paraId="0950F6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0219FB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w:t>
            </w:r>
          </w:p>
        </w:tc>
        <w:tc>
          <w:tcPr>
            <w:tcW w:w="1238" w:type="dxa"/>
            <w:tcBorders>
              <w:top w:val="nil"/>
              <w:left w:val="nil"/>
              <w:bottom w:val="single" w:sz="4" w:space="0" w:color="auto"/>
              <w:right w:val="nil"/>
            </w:tcBorders>
            <w:shd w:val="clear" w:color="000000" w:fill="FFFFFF"/>
            <w:vAlign w:val="center"/>
            <w:hideMark/>
          </w:tcPr>
          <w:p w14:paraId="39CCB1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1987/5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CCE7E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8C516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C097F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0,0468</w:t>
            </w:r>
          </w:p>
        </w:tc>
        <w:tc>
          <w:tcPr>
            <w:tcW w:w="1267" w:type="dxa"/>
            <w:tcBorders>
              <w:top w:val="nil"/>
              <w:left w:val="nil"/>
              <w:bottom w:val="single" w:sz="4" w:space="0" w:color="auto"/>
              <w:right w:val="nil"/>
            </w:tcBorders>
            <w:shd w:val="clear" w:color="auto" w:fill="auto"/>
            <w:vAlign w:val="center"/>
            <w:hideMark/>
          </w:tcPr>
          <w:p w14:paraId="736C81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4C13EA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15,72/2,09</w:t>
            </w:r>
          </w:p>
        </w:tc>
        <w:tc>
          <w:tcPr>
            <w:tcW w:w="1395" w:type="dxa"/>
            <w:tcBorders>
              <w:top w:val="nil"/>
              <w:left w:val="nil"/>
              <w:bottom w:val="single" w:sz="4" w:space="0" w:color="auto"/>
              <w:right w:val="single" w:sz="4" w:space="0" w:color="auto"/>
            </w:tcBorders>
            <w:shd w:val="clear" w:color="000000" w:fill="FFFFFF"/>
            <w:vAlign w:val="center"/>
            <w:hideMark/>
          </w:tcPr>
          <w:p w14:paraId="248E94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CE291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15,72/2,09</w:t>
            </w:r>
          </w:p>
        </w:tc>
        <w:tc>
          <w:tcPr>
            <w:tcW w:w="1274" w:type="dxa"/>
            <w:tcBorders>
              <w:top w:val="nil"/>
              <w:left w:val="nil"/>
              <w:bottom w:val="single" w:sz="4" w:space="0" w:color="auto"/>
              <w:right w:val="single" w:sz="4" w:space="0" w:color="auto"/>
            </w:tcBorders>
            <w:shd w:val="clear" w:color="auto" w:fill="auto"/>
            <w:noWrap/>
            <w:vAlign w:val="bottom"/>
            <w:hideMark/>
          </w:tcPr>
          <w:p w14:paraId="6AFCF6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8EEFFE3"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541AE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73BE54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67AB6D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258</w:t>
            </w:r>
          </w:p>
        </w:tc>
        <w:tc>
          <w:tcPr>
            <w:tcW w:w="1238" w:type="dxa"/>
            <w:tcBorders>
              <w:top w:val="single" w:sz="4" w:space="0" w:color="auto"/>
              <w:left w:val="single" w:sz="4" w:space="0" w:color="auto"/>
              <w:bottom w:val="single" w:sz="4" w:space="0" w:color="auto"/>
              <w:right w:val="nil"/>
            </w:tcBorders>
            <w:shd w:val="clear" w:color="000000" w:fill="FFFFFF"/>
            <w:vAlign w:val="center"/>
            <w:hideMark/>
          </w:tcPr>
          <w:p w14:paraId="368E44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1987/7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E2D3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3AE506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F2A62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0,0560</w:t>
            </w:r>
          </w:p>
        </w:tc>
        <w:tc>
          <w:tcPr>
            <w:tcW w:w="1267" w:type="dxa"/>
            <w:tcBorders>
              <w:top w:val="nil"/>
              <w:left w:val="nil"/>
              <w:bottom w:val="single" w:sz="4" w:space="0" w:color="auto"/>
              <w:right w:val="nil"/>
            </w:tcBorders>
            <w:shd w:val="clear" w:color="auto" w:fill="auto"/>
            <w:vAlign w:val="center"/>
            <w:hideMark/>
          </w:tcPr>
          <w:p w14:paraId="18047D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F5964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20,44/2,71</w:t>
            </w:r>
          </w:p>
        </w:tc>
        <w:tc>
          <w:tcPr>
            <w:tcW w:w="1395" w:type="dxa"/>
            <w:tcBorders>
              <w:top w:val="nil"/>
              <w:left w:val="nil"/>
              <w:bottom w:val="single" w:sz="4" w:space="0" w:color="auto"/>
              <w:right w:val="single" w:sz="4" w:space="0" w:color="auto"/>
            </w:tcBorders>
            <w:shd w:val="clear" w:color="000000" w:fill="FFFFFF"/>
            <w:vAlign w:val="center"/>
            <w:hideMark/>
          </w:tcPr>
          <w:p w14:paraId="23753B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380B8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20,44/2,71</w:t>
            </w:r>
          </w:p>
        </w:tc>
        <w:tc>
          <w:tcPr>
            <w:tcW w:w="1274" w:type="dxa"/>
            <w:tcBorders>
              <w:top w:val="nil"/>
              <w:left w:val="nil"/>
              <w:bottom w:val="single" w:sz="4" w:space="0" w:color="auto"/>
              <w:right w:val="single" w:sz="4" w:space="0" w:color="auto"/>
            </w:tcBorders>
            <w:shd w:val="clear" w:color="auto" w:fill="auto"/>
            <w:noWrap/>
            <w:vAlign w:val="bottom"/>
            <w:hideMark/>
          </w:tcPr>
          <w:p w14:paraId="5C2BD7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B35D26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3DB5E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267</w:t>
            </w:r>
          </w:p>
        </w:tc>
        <w:tc>
          <w:tcPr>
            <w:tcW w:w="1357" w:type="dxa"/>
            <w:tcBorders>
              <w:top w:val="nil"/>
              <w:left w:val="nil"/>
              <w:bottom w:val="single" w:sz="4" w:space="0" w:color="auto"/>
              <w:right w:val="single" w:sz="4" w:space="0" w:color="auto"/>
            </w:tcBorders>
            <w:shd w:val="clear" w:color="000000" w:fill="FFFFFF"/>
            <w:vAlign w:val="center"/>
            <w:hideMark/>
          </w:tcPr>
          <w:p w14:paraId="31BDFB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60627E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259</w:t>
            </w:r>
          </w:p>
        </w:tc>
        <w:tc>
          <w:tcPr>
            <w:tcW w:w="1238" w:type="dxa"/>
            <w:tcBorders>
              <w:top w:val="nil"/>
              <w:left w:val="nil"/>
              <w:bottom w:val="single" w:sz="4" w:space="0" w:color="auto"/>
              <w:right w:val="nil"/>
            </w:tcBorders>
            <w:shd w:val="clear" w:color="000000" w:fill="FFFFFF"/>
            <w:vAlign w:val="center"/>
            <w:hideMark/>
          </w:tcPr>
          <w:p w14:paraId="3D8F636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1989/3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0E660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0FFE4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3FD80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0,0496</w:t>
            </w:r>
          </w:p>
        </w:tc>
        <w:tc>
          <w:tcPr>
            <w:tcW w:w="1267" w:type="dxa"/>
            <w:tcBorders>
              <w:top w:val="nil"/>
              <w:left w:val="nil"/>
              <w:bottom w:val="single" w:sz="4" w:space="0" w:color="auto"/>
              <w:right w:val="nil"/>
            </w:tcBorders>
            <w:shd w:val="clear" w:color="auto" w:fill="auto"/>
            <w:vAlign w:val="center"/>
            <w:hideMark/>
          </w:tcPr>
          <w:p w14:paraId="3F4067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4D7B2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18,10/2,40</w:t>
            </w:r>
          </w:p>
        </w:tc>
        <w:tc>
          <w:tcPr>
            <w:tcW w:w="1395" w:type="dxa"/>
            <w:tcBorders>
              <w:top w:val="nil"/>
              <w:left w:val="nil"/>
              <w:bottom w:val="single" w:sz="4" w:space="0" w:color="auto"/>
              <w:right w:val="single" w:sz="4" w:space="0" w:color="auto"/>
            </w:tcBorders>
            <w:shd w:val="clear" w:color="000000" w:fill="FFFFFF"/>
            <w:vAlign w:val="center"/>
            <w:hideMark/>
          </w:tcPr>
          <w:p w14:paraId="01F6C5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30CFF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18,10/2,40</w:t>
            </w:r>
          </w:p>
        </w:tc>
        <w:tc>
          <w:tcPr>
            <w:tcW w:w="1274" w:type="dxa"/>
            <w:tcBorders>
              <w:top w:val="nil"/>
              <w:left w:val="nil"/>
              <w:bottom w:val="single" w:sz="4" w:space="0" w:color="auto"/>
              <w:right w:val="single" w:sz="4" w:space="0" w:color="auto"/>
            </w:tcBorders>
            <w:shd w:val="clear" w:color="auto" w:fill="auto"/>
            <w:noWrap/>
            <w:vAlign w:val="bottom"/>
            <w:hideMark/>
          </w:tcPr>
          <w:p w14:paraId="54C456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5685E7C"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2AD54B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268</w:t>
            </w:r>
          </w:p>
        </w:tc>
        <w:tc>
          <w:tcPr>
            <w:tcW w:w="1357" w:type="dxa"/>
            <w:tcBorders>
              <w:top w:val="nil"/>
              <w:left w:val="nil"/>
              <w:bottom w:val="single" w:sz="4" w:space="0" w:color="auto"/>
              <w:right w:val="single" w:sz="4" w:space="0" w:color="auto"/>
            </w:tcBorders>
            <w:shd w:val="clear" w:color="000000" w:fill="FFFFFF"/>
            <w:vAlign w:val="center"/>
            <w:hideMark/>
          </w:tcPr>
          <w:p w14:paraId="53B4B8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572764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260</w:t>
            </w:r>
          </w:p>
        </w:tc>
        <w:tc>
          <w:tcPr>
            <w:tcW w:w="1238" w:type="dxa"/>
            <w:tcBorders>
              <w:top w:val="nil"/>
              <w:left w:val="nil"/>
              <w:bottom w:val="single" w:sz="4" w:space="0" w:color="auto"/>
              <w:right w:val="nil"/>
            </w:tcBorders>
            <w:shd w:val="clear" w:color="000000" w:fill="FFFFFF"/>
            <w:vAlign w:val="center"/>
            <w:hideMark/>
          </w:tcPr>
          <w:p w14:paraId="1D5199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2048/2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E689B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E3498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2B8B5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0,3705</w:t>
            </w:r>
          </w:p>
        </w:tc>
        <w:tc>
          <w:tcPr>
            <w:tcW w:w="1267" w:type="dxa"/>
            <w:tcBorders>
              <w:top w:val="nil"/>
              <w:left w:val="nil"/>
              <w:bottom w:val="single" w:sz="4" w:space="0" w:color="auto"/>
              <w:right w:val="nil"/>
            </w:tcBorders>
            <w:shd w:val="clear" w:color="auto" w:fill="auto"/>
            <w:vAlign w:val="center"/>
            <w:hideMark/>
          </w:tcPr>
          <w:p w14:paraId="330E7C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4DD36D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135,23/17,94</w:t>
            </w:r>
          </w:p>
        </w:tc>
        <w:tc>
          <w:tcPr>
            <w:tcW w:w="1395" w:type="dxa"/>
            <w:tcBorders>
              <w:top w:val="nil"/>
              <w:left w:val="nil"/>
              <w:bottom w:val="single" w:sz="4" w:space="0" w:color="auto"/>
              <w:right w:val="single" w:sz="4" w:space="0" w:color="auto"/>
            </w:tcBorders>
            <w:shd w:val="clear" w:color="000000" w:fill="FFFFFF"/>
            <w:vAlign w:val="center"/>
            <w:hideMark/>
          </w:tcPr>
          <w:p w14:paraId="4314B6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CB9A1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135,23/17,94</w:t>
            </w:r>
          </w:p>
        </w:tc>
        <w:tc>
          <w:tcPr>
            <w:tcW w:w="1274" w:type="dxa"/>
            <w:tcBorders>
              <w:top w:val="nil"/>
              <w:left w:val="nil"/>
              <w:bottom w:val="single" w:sz="4" w:space="0" w:color="auto"/>
              <w:right w:val="single" w:sz="4" w:space="0" w:color="auto"/>
            </w:tcBorders>
            <w:shd w:val="clear" w:color="auto" w:fill="auto"/>
            <w:noWrap/>
            <w:vAlign w:val="bottom"/>
            <w:hideMark/>
          </w:tcPr>
          <w:p w14:paraId="4884B0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2DCA4BD"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79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269</w:t>
            </w:r>
          </w:p>
        </w:tc>
        <w:tc>
          <w:tcPr>
            <w:tcW w:w="1357" w:type="dxa"/>
            <w:tcBorders>
              <w:top w:val="nil"/>
              <w:left w:val="nil"/>
              <w:bottom w:val="single" w:sz="4" w:space="0" w:color="auto"/>
              <w:right w:val="single" w:sz="4" w:space="0" w:color="auto"/>
            </w:tcBorders>
            <w:shd w:val="clear" w:color="000000" w:fill="FFFFFF"/>
            <w:vAlign w:val="center"/>
            <w:hideMark/>
          </w:tcPr>
          <w:p w14:paraId="2A20E9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4BB868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261</w:t>
            </w:r>
          </w:p>
        </w:tc>
        <w:tc>
          <w:tcPr>
            <w:tcW w:w="1238" w:type="dxa"/>
            <w:tcBorders>
              <w:top w:val="nil"/>
              <w:left w:val="nil"/>
              <w:bottom w:val="single" w:sz="4" w:space="0" w:color="auto"/>
              <w:right w:val="nil"/>
            </w:tcBorders>
            <w:shd w:val="clear" w:color="000000" w:fill="FFFFFF"/>
            <w:vAlign w:val="center"/>
            <w:hideMark/>
          </w:tcPr>
          <w:p w14:paraId="7C8BE1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4BC1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7E590E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99AC9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0,1029</w:t>
            </w:r>
          </w:p>
        </w:tc>
        <w:tc>
          <w:tcPr>
            <w:tcW w:w="1267" w:type="dxa"/>
            <w:tcBorders>
              <w:top w:val="nil"/>
              <w:left w:val="nil"/>
              <w:bottom w:val="single" w:sz="4" w:space="0" w:color="auto"/>
              <w:right w:val="nil"/>
            </w:tcBorders>
            <w:shd w:val="clear" w:color="auto" w:fill="auto"/>
            <w:vAlign w:val="center"/>
            <w:hideMark/>
          </w:tcPr>
          <w:p w14:paraId="022404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AC713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34,57/4,59</w:t>
            </w:r>
          </w:p>
        </w:tc>
        <w:tc>
          <w:tcPr>
            <w:tcW w:w="1395" w:type="dxa"/>
            <w:tcBorders>
              <w:top w:val="nil"/>
              <w:left w:val="nil"/>
              <w:bottom w:val="single" w:sz="4" w:space="0" w:color="auto"/>
              <w:right w:val="single" w:sz="4" w:space="0" w:color="auto"/>
            </w:tcBorders>
            <w:shd w:val="clear" w:color="000000" w:fill="FFFFFF"/>
            <w:vAlign w:val="center"/>
            <w:hideMark/>
          </w:tcPr>
          <w:p w14:paraId="025496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222C6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34,57/4,59</w:t>
            </w:r>
          </w:p>
        </w:tc>
        <w:tc>
          <w:tcPr>
            <w:tcW w:w="1274" w:type="dxa"/>
            <w:tcBorders>
              <w:top w:val="nil"/>
              <w:left w:val="nil"/>
              <w:bottom w:val="single" w:sz="4" w:space="0" w:color="auto"/>
              <w:right w:val="single" w:sz="4" w:space="0" w:color="auto"/>
            </w:tcBorders>
            <w:shd w:val="clear" w:color="auto" w:fill="auto"/>
            <w:noWrap/>
            <w:vAlign w:val="bottom"/>
            <w:hideMark/>
          </w:tcPr>
          <w:p w14:paraId="0B3532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B99D5A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5A89F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270</w:t>
            </w:r>
          </w:p>
        </w:tc>
        <w:tc>
          <w:tcPr>
            <w:tcW w:w="1357" w:type="dxa"/>
            <w:tcBorders>
              <w:top w:val="nil"/>
              <w:left w:val="nil"/>
              <w:bottom w:val="single" w:sz="4" w:space="0" w:color="auto"/>
              <w:right w:val="single" w:sz="4" w:space="0" w:color="auto"/>
            </w:tcBorders>
            <w:shd w:val="clear" w:color="000000" w:fill="FFFFFF"/>
            <w:vAlign w:val="center"/>
            <w:hideMark/>
          </w:tcPr>
          <w:p w14:paraId="20F7F1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2F0F8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w:t>
            </w:r>
          </w:p>
        </w:tc>
        <w:tc>
          <w:tcPr>
            <w:tcW w:w="1238" w:type="dxa"/>
            <w:tcBorders>
              <w:top w:val="nil"/>
              <w:left w:val="nil"/>
              <w:bottom w:val="single" w:sz="4" w:space="0" w:color="auto"/>
              <w:right w:val="nil"/>
            </w:tcBorders>
            <w:shd w:val="clear" w:color="000000" w:fill="FFFFFF"/>
            <w:vAlign w:val="center"/>
            <w:hideMark/>
          </w:tcPr>
          <w:p w14:paraId="516CE0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8EFB9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FAB23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37F0A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0,2158</w:t>
            </w:r>
          </w:p>
        </w:tc>
        <w:tc>
          <w:tcPr>
            <w:tcW w:w="1267" w:type="dxa"/>
            <w:tcBorders>
              <w:top w:val="nil"/>
              <w:left w:val="nil"/>
              <w:bottom w:val="single" w:sz="4" w:space="0" w:color="auto"/>
              <w:right w:val="nil"/>
            </w:tcBorders>
            <w:shd w:val="clear" w:color="auto" w:fill="auto"/>
            <w:vAlign w:val="center"/>
            <w:hideMark/>
          </w:tcPr>
          <w:p w14:paraId="1BC9427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307FB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78,76/10,45</w:t>
            </w:r>
          </w:p>
        </w:tc>
        <w:tc>
          <w:tcPr>
            <w:tcW w:w="1395" w:type="dxa"/>
            <w:tcBorders>
              <w:top w:val="nil"/>
              <w:left w:val="nil"/>
              <w:bottom w:val="single" w:sz="4" w:space="0" w:color="auto"/>
              <w:right w:val="single" w:sz="4" w:space="0" w:color="auto"/>
            </w:tcBorders>
            <w:shd w:val="clear" w:color="000000" w:fill="FFFFFF"/>
            <w:vAlign w:val="center"/>
            <w:hideMark/>
          </w:tcPr>
          <w:p w14:paraId="344ABA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1EDFF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78,76/10,45</w:t>
            </w:r>
          </w:p>
        </w:tc>
        <w:tc>
          <w:tcPr>
            <w:tcW w:w="1274" w:type="dxa"/>
            <w:tcBorders>
              <w:top w:val="nil"/>
              <w:left w:val="nil"/>
              <w:bottom w:val="single" w:sz="4" w:space="0" w:color="auto"/>
              <w:right w:val="single" w:sz="4" w:space="0" w:color="auto"/>
            </w:tcBorders>
            <w:shd w:val="clear" w:color="auto" w:fill="auto"/>
            <w:noWrap/>
            <w:vAlign w:val="bottom"/>
            <w:hideMark/>
          </w:tcPr>
          <w:p w14:paraId="127488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0ACCD1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7A672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w:t>
            </w:r>
          </w:p>
        </w:tc>
        <w:tc>
          <w:tcPr>
            <w:tcW w:w="1357" w:type="dxa"/>
            <w:tcBorders>
              <w:top w:val="nil"/>
              <w:left w:val="nil"/>
              <w:bottom w:val="single" w:sz="4" w:space="0" w:color="auto"/>
              <w:right w:val="single" w:sz="4" w:space="0" w:color="auto"/>
            </w:tcBorders>
            <w:shd w:val="clear" w:color="000000" w:fill="FFFFFF"/>
            <w:vAlign w:val="center"/>
            <w:hideMark/>
          </w:tcPr>
          <w:p w14:paraId="478995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04284E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263</w:t>
            </w:r>
          </w:p>
        </w:tc>
        <w:tc>
          <w:tcPr>
            <w:tcW w:w="1238" w:type="dxa"/>
            <w:tcBorders>
              <w:top w:val="nil"/>
              <w:left w:val="single" w:sz="4" w:space="0" w:color="auto"/>
              <w:bottom w:val="single" w:sz="4" w:space="0" w:color="auto"/>
              <w:right w:val="nil"/>
            </w:tcBorders>
            <w:shd w:val="clear" w:color="000000" w:fill="FFFFFF"/>
            <w:vAlign w:val="center"/>
            <w:hideMark/>
          </w:tcPr>
          <w:p w14:paraId="195357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2145/5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D5FCD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F6225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34122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0,2313</w:t>
            </w:r>
          </w:p>
        </w:tc>
        <w:tc>
          <w:tcPr>
            <w:tcW w:w="1267" w:type="dxa"/>
            <w:tcBorders>
              <w:top w:val="nil"/>
              <w:left w:val="nil"/>
              <w:bottom w:val="single" w:sz="4" w:space="0" w:color="auto"/>
              <w:right w:val="nil"/>
            </w:tcBorders>
            <w:shd w:val="clear" w:color="auto" w:fill="auto"/>
            <w:vAlign w:val="center"/>
            <w:hideMark/>
          </w:tcPr>
          <w:p w14:paraId="74C24E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D4802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84,42/11,20</w:t>
            </w:r>
          </w:p>
        </w:tc>
        <w:tc>
          <w:tcPr>
            <w:tcW w:w="1395" w:type="dxa"/>
            <w:tcBorders>
              <w:top w:val="nil"/>
              <w:left w:val="nil"/>
              <w:bottom w:val="single" w:sz="4" w:space="0" w:color="auto"/>
              <w:right w:val="single" w:sz="4" w:space="0" w:color="auto"/>
            </w:tcBorders>
            <w:shd w:val="clear" w:color="000000" w:fill="FFFFFF"/>
            <w:vAlign w:val="center"/>
            <w:hideMark/>
          </w:tcPr>
          <w:p w14:paraId="2EA2E9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AF2E7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84,42/11,20</w:t>
            </w:r>
          </w:p>
        </w:tc>
        <w:tc>
          <w:tcPr>
            <w:tcW w:w="1274" w:type="dxa"/>
            <w:tcBorders>
              <w:top w:val="nil"/>
              <w:left w:val="nil"/>
              <w:bottom w:val="single" w:sz="4" w:space="0" w:color="auto"/>
              <w:right w:val="single" w:sz="4" w:space="0" w:color="auto"/>
            </w:tcBorders>
            <w:shd w:val="clear" w:color="auto" w:fill="auto"/>
            <w:noWrap/>
            <w:vAlign w:val="bottom"/>
            <w:hideMark/>
          </w:tcPr>
          <w:p w14:paraId="1397C6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B15CB5B"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404485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272</w:t>
            </w:r>
          </w:p>
        </w:tc>
        <w:tc>
          <w:tcPr>
            <w:tcW w:w="1357" w:type="dxa"/>
            <w:tcBorders>
              <w:top w:val="nil"/>
              <w:left w:val="nil"/>
              <w:bottom w:val="single" w:sz="4" w:space="0" w:color="auto"/>
              <w:right w:val="single" w:sz="4" w:space="0" w:color="auto"/>
            </w:tcBorders>
            <w:shd w:val="clear" w:color="000000" w:fill="FFFFFF"/>
            <w:vAlign w:val="center"/>
            <w:hideMark/>
          </w:tcPr>
          <w:p w14:paraId="1FBCCF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95EE04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264</w:t>
            </w:r>
          </w:p>
        </w:tc>
        <w:tc>
          <w:tcPr>
            <w:tcW w:w="1238" w:type="dxa"/>
            <w:tcBorders>
              <w:top w:val="nil"/>
              <w:left w:val="nil"/>
              <w:bottom w:val="nil"/>
              <w:right w:val="nil"/>
            </w:tcBorders>
            <w:shd w:val="clear" w:color="000000" w:fill="FFFFFF"/>
            <w:vAlign w:val="center"/>
            <w:hideMark/>
          </w:tcPr>
          <w:p w14:paraId="37CF38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2174/2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3C3A4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37C90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CAD66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0,0072</w:t>
            </w:r>
          </w:p>
        </w:tc>
        <w:tc>
          <w:tcPr>
            <w:tcW w:w="1267" w:type="dxa"/>
            <w:tcBorders>
              <w:top w:val="nil"/>
              <w:left w:val="nil"/>
              <w:bottom w:val="single" w:sz="4" w:space="0" w:color="auto"/>
              <w:right w:val="nil"/>
            </w:tcBorders>
            <w:shd w:val="clear" w:color="auto" w:fill="auto"/>
            <w:vAlign w:val="center"/>
            <w:hideMark/>
          </w:tcPr>
          <w:p w14:paraId="234346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6E22D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2,41/0,32</w:t>
            </w:r>
          </w:p>
        </w:tc>
        <w:tc>
          <w:tcPr>
            <w:tcW w:w="1395" w:type="dxa"/>
            <w:tcBorders>
              <w:top w:val="nil"/>
              <w:left w:val="nil"/>
              <w:bottom w:val="single" w:sz="4" w:space="0" w:color="auto"/>
              <w:right w:val="single" w:sz="4" w:space="0" w:color="auto"/>
            </w:tcBorders>
            <w:shd w:val="clear" w:color="000000" w:fill="FFFFFF"/>
            <w:vAlign w:val="center"/>
            <w:hideMark/>
          </w:tcPr>
          <w:p w14:paraId="0DE9C9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CD2691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2,41/0,32</w:t>
            </w:r>
          </w:p>
        </w:tc>
        <w:tc>
          <w:tcPr>
            <w:tcW w:w="1274" w:type="dxa"/>
            <w:tcBorders>
              <w:top w:val="nil"/>
              <w:left w:val="nil"/>
              <w:bottom w:val="single" w:sz="4" w:space="0" w:color="auto"/>
              <w:right w:val="single" w:sz="4" w:space="0" w:color="auto"/>
            </w:tcBorders>
            <w:shd w:val="clear" w:color="auto" w:fill="auto"/>
            <w:noWrap/>
            <w:vAlign w:val="bottom"/>
            <w:hideMark/>
          </w:tcPr>
          <w:p w14:paraId="0F1747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8E6F09F"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18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273</w:t>
            </w:r>
          </w:p>
        </w:tc>
        <w:tc>
          <w:tcPr>
            <w:tcW w:w="1357" w:type="dxa"/>
            <w:tcBorders>
              <w:top w:val="nil"/>
              <w:left w:val="nil"/>
              <w:bottom w:val="single" w:sz="4" w:space="0" w:color="auto"/>
              <w:right w:val="single" w:sz="4" w:space="0" w:color="auto"/>
            </w:tcBorders>
            <w:shd w:val="clear" w:color="000000" w:fill="FFFFFF"/>
            <w:vAlign w:val="center"/>
            <w:hideMark/>
          </w:tcPr>
          <w:p w14:paraId="1CED94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617563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w:t>
            </w:r>
          </w:p>
        </w:tc>
        <w:tc>
          <w:tcPr>
            <w:tcW w:w="1238" w:type="dxa"/>
            <w:tcBorders>
              <w:top w:val="single" w:sz="4" w:space="0" w:color="auto"/>
              <w:left w:val="nil"/>
              <w:bottom w:val="single" w:sz="4" w:space="0" w:color="auto"/>
              <w:right w:val="nil"/>
            </w:tcBorders>
            <w:shd w:val="clear" w:color="000000" w:fill="FFFFFF"/>
            <w:vAlign w:val="center"/>
            <w:hideMark/>
          </w:tcPr>
          <w:p w14:paraId="6F8027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222/20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28B2F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0A6BD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7D279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0,0040</w:t>
            </w:r>
          </w:p>
        </w:tc>
        <w:tc>
          <w:tcPr>
            <w:tcW w:w="1267" w:type="dxa"/>
            <w:tcBorders>
              <w:top w:val="nil"/>
              <w:left w:val="nil"/>
              <w:bottom w:val="single" w:sz="4" w:space="0" w:color="auto"/>
              <w:right w:val="nil"/>
            </w:tcBorders>
            <w:shd w:val="clear" w:color="auto" w:fill="auto"/>
            <w:vAlign w:val="center"/>
            <w:hideMark/>
          </w:tcPr>
          <w:p w14:paraId="507918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09F21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1,34/0,18</w:t>
            </w:r>
          </w:p>
        </w:tc>
        <w:tc>
          <w:tcPr>
            <w:tcW w:w="1395" w:type="dxa"/>
            <w:tcBorders>
              <w:top w:val="nil"/>
              <w:left w:val="nil"/>
              <w:bottom w:val="single" w:sz="4" w:space="0" w:color="auto"/>
              <w:right w:val="single" w:sz="4" w:space="0" w:color="auto"/>
            </w:tcBorders>
            <w:shd w:val="clear" w:color="000000" w:fill="FFFFFF"/>
            <w:vAlign w:val="center"/>
            <w:hideMark/>
          </w:tcPr>
          <w:p w14:paraId="03CD37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2E0A4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1,34/0,18</w:t>
            </w:r>
          </w:p>
        </w:tc>
        <w:tc>
          <w:tcPr>
            <w:tcW w:w="1274" w:type="dxa"/>
            <w:tcBorders>
              <w:top w:val="nil"/>
              <w:left w:val="nil"/>
              <w:bottom w:val="single" w:sz="4" w:space="0" w:color="auto"/>
              <w:right w:val="single" w:sz="4" w:space="0" w:color="auto"/>
            </w:tcBorders>
            <w:shd w:val="clear" w:color="auto" w:fill="auto"/>
            <w:noWrap/>
            <w:vAlign w:val="bottom"/>
            <w:hideMark/>
          </w:tcPr>
          <w:p w14:paraId="2F0474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870A540"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EA9E2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w:t>
            </w:r>
          </w:p>
        </w:tc>
        <w:tc>
          <w:tcPr>
            <w:tcW w:w="1357" w:type="dxa"/>
            <w:tcBorders>
              <w:top w:val="nil"/>
              <w:left w:val="nil"/>
              <w:bottom w:val="single" w:sz="4" w:space="0" w:color="auto"/>
              <w:right w:val="single" w:sz="4" w:space="0" w:color="auto"/>
            </w:tcBorders>
            <w:shd w:val="clear" w:color="000000" w:fill="FFFFFF"/>
            <w:vAlign w:val="center"/>
            <w:hideMark/>
          </w:tcPr>
          <w:p w14:paraId="465686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double" w:sz="6" w:space="0" w:color="auto"/>
              <w:left w:val="nil"/>
              <w:bottom w:val="single" w:sz="4" w:space="0" w:color="auto"/>
              <w:right w:val="single" w:sz="4" w:space="0" w:color="auto"/>
            </w:tcBorders>
            <w:shd w:val="clear" w:color="auto" w:fill="auto"/>
            <w:noWrap/>
            <w:vAlign w:val="center"/>
            <w:hideMark/>
          </w:tcPr>
          <w:p w14:paraId="007B78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w:t>
            </w:r>
          </w:p>
        </w:tc>
        <w:tc>
          <w:tcPr>
            <w:tcW w:w="1238" w:type="dxa"/>
            <w:tcBorders>
              <w:top w:val="nil"/>
              <w:left w:val="nil"/>
              <w:bottom w:val="single" w:sz="4" w:space="0" w:color="auto"/>
              <w:right w:val="nil"/>
            </w:tcBorders>
            <w:shd w:val="clear" w:color="000000" w:fill="FFFFFF"/>
            <w:vAlign w:val="center"/>
            <w:hideMark/>
          </w:tcPr>
          <w:p w14:paraId="1BBBFB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5BE80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486531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D23D1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0,0993</w:t>
            </w:r>
          </w:p>
        </w:tc>
        <w:tc>
          <w:tcPr>
            <w:tcW w:w="1267" w:type="dxa"/>
            <w:tcBorders>
              <w:top w:val="nil"/>
              <w:left w:val="nil"/>
              <w:bottom w:val="single" w:sz="4" w:space="0" w:color="auto"/>
              <w:right w:val="nil"/>
            </w:tcBorders>
            <w:shd w:val="clear" w:color="auto" w:fill="auto"/>
            <w:vAlign w:val="center"/>
            <w:hideMark/>
          </w:tcPr>
          <w:p w14:paraId="123693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2C67B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33,36/4,43</w:t>
            </w:r>
          </w:p>
        </w:tc>
        <w:tc>
          <w:tcPr>
            <w:tcW w:w="1395" w:type="dxa"/>
            <w:tcBorders>
              <w:top w:val="nil"/>
              <w:left w:val="nil"/>
              <w:bottom w:val="single" w:sz="4" w:space="0" w:color="auto"/>
              <w:right w:val="single" w:sz="4" w:space="0" w:color="auto"/>
            </w:tcBorders>
            <w:shd w:val="clear" w:color="000000" w:fill="FFFFFF"/>
            <w:vAlign w:val="center"/>
            <w:hideMark/>
          </w:tcPr>
          <w:p w14:paraId="23745F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28C5C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33,36/4,43</w:t>
            </w:r>
          </w:p>
        </w:tc>
        <w:tc>
          <w:tcPr>
            <w:tcW w:w="1274" w:type="dxa"/>
            <w:tcBorders>
              <w:top w:val="nil"/>
              <w:left w:val="nil"/>
              <w:bottom w:val="single" w:sz="4" w:space="0" w:color="auto"/>
              <w:right w:val="single" w:sz="4" w:space="0" w:color="auto"/>
            </w:tcBorders>
            <w:shd w:val="clear" w:color="auto" w:fill="auto"/>
            <w:noWrap/>
            <w:vAlign w:val="bottom"/>
            <w:hideMark/>
          </w:tcPr>
          <w:p w14:paraId="1DB9B56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38C54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48085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w:t>
            </w:r>
          </w:p>
        </w:tc>
        <w:tc>
          <w:tcPr>
            <w:tcW w:w="1357" w:type="dxa"/>
            <w:tcBorders>
              <w:top w:val="nil"/>
              <w:left w:val="nil"/>
              <w:bottom w:val="single" w:sz="4" w:space="0" w:color="auto"/>
              <w:right w:val="single" w:sz="4" w:space="0" w:color="auto"/>
            </w:tcBorders>
            <w:shd w:val="clear" w:color="000000" w:fill="FFFFFF"/>
            <w:vAlign w:val="center"/>
            <w:hideMark/>
          </w:tcPr>
          <w:p w14:paraId="21A0C0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EFB6D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267</w:t>
            </w:r>
          </w:p>
        </w:tc>
        <w:tc>
          <w:tcPr>
            <w:tcW w:w="1238" w:type="dxa"/>
            <w:tcBorders>
              <w:top w:val="nil"/>
              <w:left w:val="nil"/>
              <w:bottom w:val="single" w:sz="4" w:space="0" w:color="auto"/>
              <w:right w:val="nil"/>
            </w:tcBorders>
            <w:shd w:val="clear" w:color="000000" w:fill="FFFFFF"/>
            <w:vAlign w:val="center"/>
            <w:hideMark/>
          </w:tcPr>
          <w:p w14:paraId="7E9D02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242/41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8873E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277A87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2A25C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0,0356</w:t>
            </w:r>
          </w:p>
        </w:tc>
        <w:tc>
          <w:tcPr>
            <w:tcW w:w="1267" w:type="dxa"/>
            <w:tcBorders>
              <w:top w:val="nil"/>
              <w:left w:val="nil"/>
              <w:bottom w:val="single" w:sz="4" w:space="0" w:color="auto"/>
              <w:right w:val="nil"/>
            </w:tcBorders>
            <w:shd w:val="clear" w:color="auto" w:fill="auto"/>
            <w:vAlign w:val="center"/>
            <w:hideMark/>
          </w:tcPr>
          <w:p w14:paraId="49BB60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47C2F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11,96/1,59</w:t>
            </w:r>
          </w:p>
        </w:tc>
        <w:tc>
          <w:tcPr>
            <w:tcW w:w="1395" w:type="dxa"/>
            <w:tcBorders>
              <w:top w:val="nil"/>
              <w:left w:val="nil"/>
              <w:bottom w:val="single" w:sz="4" w:space="0" w:color="auto"/>
              <w:right w:val="single" w:sz="4" w:space="0" w:color="auto"/>
            </w:tcBorders>
            <w:shd w:val="clear" w:color="000000" w:fill="FFFFFF"/>
            <w:vAlign w:val="center"/>
            <w:hideMark/>
          </w:tcPr>
          <w:p w14:paraId="1B4645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1DA7E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11,96/1,59</w:t>
            </w:r>
          </w:p>
        </w:tc>
        <w:tc>
          <w:tcPr>
            <w:tcW w:w="1274" w:type="dxa"/>
            <w:tcBorders>
              <w:top w:val="nil"/>
              <w:left w:val="nil"/>
              <w:bottom w:val="single" w:sz="4" w:space="0" w:color="auto"/>
              <w:right w:val="single" w:sz="4" w:space="0" w:color="auto"/>
            </w:tcBorders>
            <w:shd w:val="clear" w:color="auto" w:fill="auto"/>
            <w:noWrap/>
            <w:vAlign w:val="bottom"/>
            <w:hideMark/>
          </w:tcPr>
          <w:p w14:paraId="6626DE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983B75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8F5CE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276</w:t>
            </w:r>
          </w:p>
        </w:tc>
        <w:tc>
          <w:tcPr>
            <w:tcW w:w="1357" w:type="dxa"/>
            <w:tcBorders>
              <w:top w:val="nil"/>
              <w:left w:val="nil"/>
              <w:bottom w:val="single" w:sz="4" w:space="0" w:color="auto"/>
              <w:right w:val="single" w:sz="4" w:space="0" w:color="auto"/>
            </w:tcBorders>
            <w:shd w:val="clear" w:color="000000" w:fill="FFFFFF"/>
            <w:vAlign w:val="center"/>
            <w:hideMark/>
          </w:tcPr>
          <w:p w14:paraId="7900C3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2D51F6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268</w:t>
            </w:r>
          </w:p>
        </w:tc>
        <w:tc>
          <w:tcPr>
            <w:tcW w:w="1238" w:type="dxa"/>
            <w:tcBorders>
              <w:top w:val="nil"/>
              <w:left w:val="single" w:sz="4" w:space="0" w:color="auto"/>
              <w:bottom w:val="single" w:sz="4" w:space="0" w:color="auto"/>
              <w:right w:val="nil"/>
            </w:tcBorders>
            <w:shd w:val="clear" w:color="000000" w:fill="FFFFFF"/>
            <w:vAlign w:val="center"/>
            <w:hideMark/>
          </w:tcPr>
          <w:p w14:paraId="3C596C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D98B6B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76A5A0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AFE02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0,0914</w:t>
            </w:r>
          </w:p>
        </w:tc>
        <w:tc>
          <w:tcPr>
            <w:tcW w:w="1267" w:type="dxa"/>
            <w:tcBorders>
              <w:top w:val="nil"/>
              <w:left w:val="nil"/>
              <w:bottom w:val="single" w:sz="4" w:space="0" w:color="auto"/>
              <w:right w:val="nil"/>
            </w:tcBorders>
            <w:shd w:val="clear" w:color="auto" w:fill="auto"/>
            <w:vAlign w:val="center"/>
            <w:hideMark/>
          </w:tcPr>
          <w:p w14:paraId="0DA0F5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2F70E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30,71/4,08</w:t>
            </w:r>
          </w:p>
        </w:tc>
        <w:tc>
          <w:tcPr>
            <w:tcW w:w="1395" w:type="dxa"/>
            <w:tcBorders>
              <w:top w:val="nil"/>
              <w:left w:val="nil"/>
              <w:bottom w:val="single" w:sz="4" w:space="0" w:color="auto"/>
              <w:right w:val="single" w:sz="4" w:space="0" w:color="auto"/>
            </w:tcBorders>
            <w:shd w:val="clear" w:color="000000" w:fill="FFFFFF"/>
            <w:vAlign w:val="center"/>
            <w:hideMark/>
          </w:tcPr>
          <w:p w14:paraId="0AEEB79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306D3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30,71/4,08</w:t>
            </w:r>
          </w:p>
        </w:tc>
        <w:tc>
          <w:tcPr>
            <w:tcW w:w="1274" w:type="dxa"/>
            <w:tcBorders>
              <w:top w:val="nil"/>
              <w:left w:val="nil"/>
              <w:bottom w:val="single" w:sz="4" w:space="0" w:color="auto"/>
              <w:right w:val="single" w:sz="4" w:space="0" w:color="auto"/>
            </w:tcBorders>
            <w:shd w:val="clear" w:color="auto" w:fill="auto"/>
            <w:noWrap/>
            <w:vAlign w:val="bottom"/>
            <w:hideMark/>
          </w:tcPr>
          <w:p w14:paraId="37FD3F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79B93AF"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1D1D68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277</w:t>
            </w:r>
          </w:p>
        </w:tc>
        <w:tc>
          <w:tcPr>
            <w:tcW w:w="1357" w:type="dxa"/>
            <w:tcBorders>
              <w:top w:val="nil"/>
              <w:left w:val="nil"/>
              <w:bottom w:val="single" w:sz="4" w:space="0" w:color="auto"/>
              <w:right w:val="single" w:sz="4" w:space="0" w:color="auto"/>
            </w:tcBorders>
            <w:shd w:val="clear" w:color="000000" w:fill="FFFFFF"/>
            <w:vAlign w:val="center"/>
            <w:hideMark/>
          </w:tcPr>
          <w:p w14:paraId="0C3E3B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A874B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269</w:t>
            </w:r>
          </w:p>
        </w:tc>
        <w:tc>
          <w:tcPr>
            <w:tcW w:w="1238" w:type="dxa"/>
            <w:tcBorders>
              <w:top w:val="nil"/>
              <w:left w:val="nil"/>
              <w:bottom w:val="single" w:sz="4" w:space="0" w:color="auto"/>
              <w:right w:val="nil"/>
            </w:tcBorders>
            <w:shd w:val="clear" w:color="000000" w:fill="FFFFFF"/>
            <w:vAlign w:val="center"/>
            <w:hideMark/>
          </w:tcPr>
          <w:p w14:paraId="43711E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5BF03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BEB22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684761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0,1971</w:t>
            </w:r>
          </w:p>
        </w:tc>
        <w:tc>
          <w:tcPr>
            <w:tcW w:w="1267" w:type="dxa"/>
            <w:tcBorders>
              <w:top w:val="nil"/>
              <w:left w:val="nil"/>
              <w:bottom w:val="single" w:sz="4" w:space="0" w:color="auto"/>
              <w:right w:val="nil"/>
            </w:tcBorders>
            <w:shd w:val="clear" w:color="auto" w:fill="auto"/>
            <w:vAlign w:val="center"/>
            <w:hideMark/>
          </w:tcPr>
          <w:p w14:paraId="12B29E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97882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71,94/9,55</w:t>
            </w:r>
          </w:p>
        </w:tc>
        <w:tc>
          <w:tcPr>
            <w:tcW w:w="1395" w:type="dxa"/>
            <w:tcBorders>
              <w:top w:val="nil"/>
              <w:left w:val="nil"/>
              <w:bottom w:val="single" w:sz="4" w:space="0" w:color="auto"/>
              <w:right w:val="single" w:sz="4" w:space="0" w:color="auto"/>
            </w:tcBorders>
            <w:shd w:val="clear" w:color="000000" w:fill="FFFFFF"/>
            <w:vAlign w:val="center"/>
            <w:hideMark/>
          </w:tcPr>
          <w:p w14:paraId="4F4293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83224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71,94/9,55</w:t>
            </w:r>
          </w:p>
        </w:tc>
        <w:tc>
          <w:tcPr>
            <w:tcW w:w="1274" w:type="dxa"/>
            <w:tcBorders>
              <w:top w:val="nil"/>
              <w:left w:val="nil"/>
              <w:bottom w:val="single" w:sz="4" w:space="0" w:color="auto"/>
              <w:right w:val="single" w:sz="4" w:space="0" w:color="auto"/>
            </w:tcBorders>
            <w:shd w:val="clear" w:color="auto" w:fill="auto"/>
            <w:noWrap/>
            <w:vAlign w:val="bottom"/>
            <w:hideMark/>
          </w:tcPr>
          <w:p w14:paraId="46B3B7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7F008EC"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DA7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w:t>
            </w:r>
          </w:p>
        </w:tc>
        <w:tc>
          <w:tcPr>
            <w:tcW w:w="1357" w:type="dxa"/>
            <w:tcBorders>
              <w:top w:val="nil"/>
              <w:left w:val="nil"/>
              <w:bottom w:val="single" w:sz="4" w:space="0" w:color="auto"/>
              <w:right w:val="single" w:sz="4" w:space="0" w:color="auto"/>
            </w:tcBorders>
            <w:shd w:val="clear" w:color="000000" w:fill="FFFFFF"/>
            <w:vAlign w:val="center"/>
            <w:hideMark/>
          </w:tcPr>
          <w:p w14:paraId="3D84F8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314E26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270</w:t>
            </w:r>
          </w:p>
        </w:tc>
        <w:tc>
          <w:tcPr>
            <w:tcW w:w="1238" w:type="dxa"/>
            <w:tcBorders>
              <w:top w:val="nil"/>
              <w:left w:val="nil"/>
              <w:bottom w:val="single" w:sz="4" w:space="0" w:color="auto"/>
              <w:right w:val="nil"/>
            </w:tcBorders>
            <w:shd w:val="clear" w:color="000000" w:fill="FFFFFF"/>
            <w:vAlign w:val="center"/>
            <w:hideMark/>
          </w:tcPr>
          <w:p w14:paraId="1E2B32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309/1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A494C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68F942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D7B3B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0,0072</w:t>
            </w:r>
          </w:p>
        </w:tc>
        <w:tc>
          <w:tcPr>
            <w:tcW w:w="1267" w:type="dxa"/>
            <w:tcBorders>
              <w:top w:val="nil"/>
              <w:left w:val="nil"/>
              <w:bottom w:val="single" w:sz="4" w:space="0" w:color="auto"/>
              <w:right w:val="nil"/>
            </w:tcBorders>
            <w:shd w:val="clear" w:color="auto" w:fill="auto"/>
            <w:vAlign w:val="center"/>
            <w:hideMark/>
          </w:tcPr>
          <w:p w14:paraId="3BB77E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96F13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2,62/0,35</w:t>
            </w:r>
          </w:p>
        </w:tc>
        <w:tc>
          <w:tcPr>
            <w:tcW w:w="1395" w:type="dxa"/>
            <w:tcBorders>
              <w:top w:val="nil"/>
              <w:left w:val="nil"/>
              <w:bottom w:val="single" w:sz="4" w:space="0" w:color="auto"/>
              <w:right w:val="single" w:sz="4" w:space="0" w:color="auto"/>
            </w:tcBorders>
            <w:shd w:val="clear" w:color="000000" w:fill="FFFFFF"/>
            <w:vAlign w:val="center"/>
            <w:hideMark/>
          </w:tcPr>
          <w:p w14:paraId="0538E4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2ABAB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2,62/0,35</w:t>
            </w:r>
          </w:p>
        </w:tc>
        <w:tc>
          <w:tcPr>
            <w:tcW w:w="1274" w:type="dxa"/>
            <w:tcBorders>
              <w:top w:val="nil"/>
              <w:left w:val="nil"/>
              <w:bottom w:val="single" w:sz="4" w:space="0" w:color="auto"/>
              <w:right w:val="single" w:sz="4" w:space="0" w:color="auto"/>
            </w:tcBorders>
            <w:shd w:val="clear" w:color="auto" w:fill="auto"/>
            <w:noWrap/>
            <w:vAlign w:val="bottom"/>
            <w:hideMark/>
          </w:tcPr>
          <w:p w14:paraId="3EEBD2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16FE46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E9338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279</w:t>
            </w:r>
          </w:p>
        </w:tc>
        <w:tc>
          <w:tcPr>
            <w:tcW w:w="1357" w:type="dxa"/>
            <w:tcBorders>
              <w:top w:val="nil"/>
              <w:left w:val="nil"/>
              <w:bottom w:val="single" w:sz="4" w:space="0" w:color="auto"/>
              <w:right w:val="single" w:sz="4" w:space="0" w:color="auto"/>
            </w:tcBorders>
            <w:shd w:val="clear" w:color="000000" w:fill="FFFFFF"/>
            <w:vAlign w:val="center"/>
            <w:hideMark/>
          </w:tcPr>
          <w:p w14:paraId="00FD90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1A98D6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w:t>
            </w:r>
          </w:p>
        </w:tc>
        <w:tc>
          <w:tcPr>
            <w:tcW w:w="1238" w:type="dxa"/>
            <w:tcBorders>
              <w:top w:val="nil"/>
              <w:left w:val="nil"/>
              <w:bottom w:val="single" w:sz="4" w:space="0" w:color="auto"/>
              <w:right w:val="nil"/>
            </w:tcBorders>
            <w:shd w:val="clear" w:color="000000" w:fill="FFFFFF"/>
            <w:vAlign w:val="center"/>
            <w:hideMark/>
          </w:tcPr>
          <w:p w14:paraId="747BB9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9B18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E0FA8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9B875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0,0356</w:t>
            </w:r>
          </w:p>
        </w:tc>
        <w:tc>
          <w:tcPr>
            <w:tcW w:w="1267" w:type="dxa"/>
            <w:tcBorders>
              <w:top w:val="nil"/>
              <w:left w:val="nil"/>
              <w:bottom w:val="single" w:sz="4" w:space="0" w:color="auto"/>
              <w:right w:val="nil"/>
            </w:tcBorders>
            <w:shd w:val="clear" w:color="auto" w:fill="auto"/>
            <w:vAlign w:val="center"/>
            <w:hideMark/>
          </w:tcPr>
          <w:p w14:paraId="5490EA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68B9A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11,96/1,58</w:t>
            </w:r>
          </w:p>
        </w:tc>
        <w:tc>
          <w:tcPr>
            <w:tcW w:w="1395" w:type="dxa"/>
            <w:tcBorders>
              <w:top w:val="nil"/>
              <w:left w:val="nil"/>
              <w:bottom w:val="single" w:sz="4" w:space="0" w:color="auto"/>
              <w:right w:val="single" w:sz="4" w:space="0" w:color="auto"/>
            </w:tcBorders>
            <w:shd w:val="clear" w:color="000000" w:fill="FFFFFF"/>
            <w:vAlign w:val="center"/>
            <w:hideMark/>
          </w:tcPr>
          <w:p w14:paraId="44B022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41696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11,96/1,58</w:t>
            </w:r>
          </w:p>
        </w:tc>
        <w:tc>
          <w:tcPr>
            <w:tcW w:w="1274" w:type="dxa"/>
            <w:tcBorders>
              <w:top w:val="nil"/>
              <w:left w:val="nil"/>
              <w:bottom w:val="single" w:sz="4" w:space="0" w:color="auto"/>
              <w:right w:val="single" w:sz="4" w:space="0" w:color="auto"/>
            </w:tcBorders>
            <w:shd w:val="clear" w:color="auto" w:fill="auto"/>
            <w:noWrap/>
            <w:vAlign w:val="bottom"/>
            <w:hideMark/>
          </w:tcPr>
          <w:p w14:paraId="6191CC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1853DA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C9A66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w:t>
            </w:r>
          </w:p>
        </w:tc>
        <w:tc>
          <w:tcPr>
            <w:tcW w:w="1357" w:type="dxa"/>
            <w:tcBorders>
              <w:top w:val="nil"/>
              <w:left w:val="nil"/>
              <w:bottom w:val="single" w:sz="4" w:space="0" w:color="auto"/>
              <w:right w:val="single" w:sz="4" w:space="0" w:color="auto"/>
            </w:tcBorders>
            <w:shd w:val="clear" w:color="000000" w:fill="FFFFFF"/>
            <w:vAlign w:val="center"/>
            <w:hideMark/>
          </w:tcPr>
          <w:p w14:paraId="3A4B40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74074D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272</w:t>
            </w:r>
          </w:p>
        </w:tc>
        <w:tc>
          <w:tcPr>
            <w:tcW w:w="1238" w:type="dxa"/>
            <w:tcBorders>
              <w:top w:val="nil"/>
              <w:left w:val="single" w:sz="4" w:space="0" w:color="auto"/>
              <w:bottom w:val="single" w:sz="4" w:space="0" w:color="auto"/>
              <w:right w:val="nil"/>
            </w:tcBorders>
            <w:shd w:val="clear" w:color="000000" w:fill="FFFFFF"/>
            <w:vAlign w:val="center"/>
            <w:hideMark/>
          </w:tcPr>
          <w:p w14:paraId="5731E2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FDD7A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EA78C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CB919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0,0101</w:t>
            </w:r>
          </w:p>
        </w:tc>
        <w:tc>
          <w:tcPr>
            <w:tcW w:w="1267" w:type="dxa"/>
            <w:tcBorders>
              <w:top w:val="nil"/>
              <w:left w:val="nil"/>
              <w:bottom w:val="single" w:sz="4" w:space="0" w:color="auto"/>
              <w:right w:val="single" w:sz="4" w:space="0" w:color="auto"/>
            </w:tcBorders>
            <w:shd w:val="clear" w:color="auto" w:fill="auto"/>
            <w:vAlign w:val="center"/>
            <w:hideMark/>
          </w:tcPr>
          <w:p w14:paraId="09198F8F" w14:textId="77777777" w:rsidR="00A90DDA"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p w14:paraId="44208314" w14:textId="77777777" w:rsidR="00A90DDA" w:rsidRPr="00C869BC" w:rsidRDefault="00A90DDA" w:rsidP="0096084F">
            <w:pPr>
              <w:jc w:val="center"/>
              <w:rPr>
                <w:rFonts w:ascii="Arial" w:eastAsia="Times New Roman" w:hAnsi="Arial" w:cs="Arial"/>
                <w:color w:val="000000"/>
                <w:sz w:val="18"/>
                <w:szCs w:val="18"/>
                <w:lang w:val="en-US"/>
              </w:rPr>
            </w:pPr>
          </w:p>
        </w:tc>
        <w:tc>
          <w:tcPr>
            <w:tcW w:w="1267" w:type="dxa"/>
            <w:tcBorders>
              <w:top w:val="nil"/>
              <w:left w:val="nil"/>
              <w:bottom w:val="single" w:sz="4" w:space="0" w:color="auto"/>
              <w:right w:val="single" w:sz="4" w:space="0" w:color="auto"/>
            </w:tcBorders>
            <w:shd w:val="clear" w:color="auto" w:fill="auto"/>
            <w:vAlign w:val="center"/>
            <w:hideMark/>
          </w:tcPr>
          <w:p w14:paraId="6B7C870A" w14:textId="77777777" w:rsidR="00A90DDA"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3,39/0,45</w:t>
            </w:r>
          </w:p>
          <w:p w14:paraId="2E515E6C" w14:textId="77777777" w:rsidR="00A90DDA" w:rsidRPr="00C869BC" w:rsidRDefault="00A90DDA" w:rsidP="0096084F">
            <w:pPr>
              <w:jc w:val="center"/>
              <w:rPr>
                <w:rFonts w:ascii="Arial" w:eastAsia="Times New Roman" w:hAnsi="Arial" w:cs="Arial"/>
                <w:color w:val="000000"/>
                <w:sz w:val="18"/>
                <w:szCs w:val="18"/>
                <w:lang w:val="en-US"/>
              </w:rPr>
            </w:pPr>
          </w:p>
        </w:tc>
        <w:tc>
          <w:tcPr>
            <w:tcW w:w="1395" w:type="dxa"/>
            <w:tcBorders>
              <w:top w:val="nil"/>
              <w:left w:val="nil"/>
              <w:bottom w:val="single" w:sz="4" w:space="0" w:color="auto"/>
              <w:right w:val="single" w:sz="4" w:space="0" w:color="auto"/>
            </w:tcBorders>
            <w:shd w:val="clear" w:color="000000" w:fill="FFFFFF"/>
            <w:vAlign w:val="center"/>
            <w:hideMark/>
          </w:tcPr>
          <w:p w14:paraId="02A02C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5C4E2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3,39/0,45</w:t>
            </w:r>
          </w:p>
        </w:tc>
        <w:tc>
          <w:tcPr>
            <w:tcW w:w="1274" w:type="dxa"/>
            <w:tcBorders>
              <w:top w:val="nil"/>
              <w:left w:val="nil"/>
              <w:bottom w:val="single" w:sz="4" w:space="0" w:color="auto"/>
              <w:right w:val="single" w:sz="4" w:space="0" w:color="auto"/>
            </w:tcBorders>
            <w:shd w:val="clear" w:color="auto" w:fill="auto"/>
            <w:noWrap/>
            <w:vAlign w:val="bottom"/>
            <w:hideMark/>
          </w:tcPr>
          <w:p w14:paraId="7D40944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6A5789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F9B5C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639829A"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7544C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PTC. Br.</w:t>
            </w:r>
          </w:p>
        </w:tc>
        <w:tc>
          <w:tcPr>
            <w:tcW w:w="1238" w:type="dxa"/>
            <w:tcBorders>
              <w:top w:val="nil"/>
              <w:left w:val="nil"/>
              <w:bottom w:val="single" w:sz="4" w:space="0" w:color="auto"/>
              <w:right w:val="nil"/>
            </w:tcBorders>
            <w:shd w:val="clear" w:color="auto" w:fill="BFBFBF" w:themeFill="background1" w:themeFillShade="BF"/>
            <w:vAlign w:val="center"/>
          </w:tcPr>
          <w:p w14:paraId="08131BC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01E84AD"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0DD4CEB2"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380A411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nil"/>
              <w:left w:val="nil"/>
              <w:bottom w:val="single" w:sz="4" w:space="0" w:color="auto"/>
              <w:right w:val="nil"/>
            </w:tcBorders>
            <w:shd w:val="clear" w:color="auto" w:fill="BFBFBF" w:themeFill="background1" w:themeFillShade="BF"/>
            <w:vAlign w:val="center"/>
          </w:tcPr>
          <w:p w14:paraId="7C6F81DD"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CD6072D"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19DE27FC"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AB0B1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67A31690"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Napomena</w:t>
            </w:r>
            <w:proofErr w:type="spellEnd"/>
          </w:p>
        </w:tc>
      </w:tr>
      <w:tr w:rsidR="00A90DDA" w:rsidRPr="00C869BC" w14:paraId="060D7B8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51010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450EC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F87D2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3</w:t>
            </w:r>
          </w:p>
        </w:tc>
        <w:tc>
          <w:tcPr>
            <w:tcW w:w="1238" w:type="dxa"/>
            <w:tcBorders>
              <w:top w:val="nil"/>
              <w:left w:val="nil"/>
              <w:bottom w:val="single" w:sz="4" w:space="0" w:color="auto"/>
              <w:right w:val="nil"/>
            </w:tcBorders>
            <w:shd w:val="clear" w:color="auto" w:fill="BFBFBF" w:themeFill="background1" w:themeFillShade="BF"/>
            <w:vAlign w:val="center"/>
          </w:tcPr>
          <w:p w14:paraId="1890F2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BBF1B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3D94C1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0ED2A0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w:t>
            </w:r>
          </w:p>
        </w:tc>
        <w:tc>
          <w:tcPr>
            <w:tcW w:w="1267" w:type="dxa"/>
            <w:tcBorders>
              <w:top w:val="nil"/>
              <w:left w:val="nil"/>
              <w:bottom w:val="single" w:sz="4" w:space="0" w:color="auto"/>
              <w:right w:val="nil"/>
            </w:tcBorders>
            <w:shd w:val="clear" w:color="auto" w:fill="BFBFBF" w:themeFill="background1" w:themeFillShade="BF"/>
            <w:vAlign w:val="center"/>
          </w:tcPr>
          <w:p w14:paraId="416D039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8</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E2FBA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57FFA5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586E4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304B1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664EAADB"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E492A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7EEB5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BBE77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650084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FEBE0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770B10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7E775CC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nil"/>
            </w:tcBorders>
            <w:shd w:val="clear" w:color="auto" w:fill="BFBFBF" w:themeFill="background1" w:themeFillShade="BF"/>
            <w:vAlign w:val="center"/>
          </w:tcPr>
          <w:p w14:paraId="442EB8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F7546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612254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D112C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16DAE3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5211223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2FD82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281</w:t>
            </w:r>
          </w:p>
        </w:tc>
        <w:tc>
          <w:tcPr>
            <w:tcW w:w="1357" w:type="dxa"/>
            <w:tcBorders>
              <w:top w:val="nil"/>
              <w:left w:val="nil"/>
              <w:bottom w:val="single" w:sz="4" w:space="0" w:color="auto"/>
              <w:right w:val="single" w:sz="4" w:space="0" w:color="auto"/>
            </w:tcBorders>
            <w:shd w:val="clear" w:color="000000" w:fill="FFFFFF"/>
            <w:vAlign w:val="center"/>
            <w:hideMark/>
          </w:tcPr>
          <w:p w14:paraId="027130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B517F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273</w:t>
            </w:r>
          </w:p>
        </w:tc>
        <w:tc>
          <w:tcPr>
            <w:tcW w:w="1238" w:type="dxa"/>
            <w:tcBorders>
              <w:top w:val="nil"/>
              <w:left w:val="nil"/>
              <w:bottom w:val="single" w:sz="4" w:space="0" w:color="auto"/>
              <w:right w:val="nil"/>
            </w:tcBorders>
            <w:shd w:val="clear" w:color="000000" w:fill="FFFFFF"/>
            <w:vAlign w:val="center"/>
            <w:hideMark/>
          </w:tcPr>
          <w:p w14:paraId="10A716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50C845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C3DCC3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9CFD5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0,2341</w:t>
            </w:r>
          </w:p>
        </w:tc>
        <w:tc>
          <w:tcPr>
            <w:tcW w:w="1267" w:type="dxa"/>
            <w:tcBorders>
              <w:top w:val="nil"/>
              <w:left w:val="nil"/>
              <w:bottom w:val="single" w:sz="4" w:space="0" w:color="auto"/>
              <w:right w:val="nil"/>
            </w:tcBorders>
            <w:shd w:val="clear" w:color="auto" w:fill="auto"/>
            <w:vAlign w:val="center"/>
            <w:hideMark/>
          </w:tcPr>
          <w:p w14:paraId="6540B3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E3BCC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85,44/11,34</w:t>
            </w:r>
          </w:p>
        </w:tc>
        <w:tc>
          <w:tcPr>
            <w:tcW w:w="1395" w:type="dxa"/>
            <w:tcBorders>
              <w:top w:val="nil"/>
              <w:left w:val="nil"/>
              <w:bottom w:val="single" w:sz="4" w:space="0" w:color="auto"/>
              <w:right w:val="single" w:sz="4" w:space="0" w:color="auto"/>
            </w:tcBorders>
            <w:shd w:val="clear" w:color="000000" w:fill="FFFFFF"/>
            <w:vAlign w:val="center"/>
            <w:hideMark/>
          </w:tcPr>
          <w:p w14:paraId="571499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C5215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85,44/11,34</w:t>
            </w:r>
          </w:p>
        </w:tc>
        <w:tc>
          <w:tcPr>
            <w:tcW w:w="1274" w:type="dxa"/>
            <w:tcBorders>
              <w:top w:val="nil"/>
              <w:left w:val="nil"/>
              <w:bottom w:val="single" w:sz="4" w:space="0" w:color="auto"/>
              <w:right w:val="single" w:sz="4" w:space="0" w:color="auto"/>
            </w:tcBorders>
            <w:shd w:val="clear" w:color="auto" w:fill="auto"/>
            <w:noWrap/>
            <w:vAlign w:val="bottom"/>
            <w:hideMark/>
          </w:tcPr>
          <w:p w14:paraId="0405155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A0C0618"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765B8A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w:t>
            </w:r>
          </w:p>
        </w:tc>
        <w:tc>
          <w:tcPr>
            <w:tcW w:w="1357" w:type="dxa"/>
            <w:tcBorders>
              <w:top w:val="nil"/>
              <w:left w:val="nil"/>
              <w:bottom w:val="single" w:sz="4" w:space="0" w:color="auto"/>
              <w:right w:val="single" w:sz="4" w:space="0" w:color="auto"/>
            </w:tcBorders>
            <w:shd w:val="clear" w:color="000000" w:fill="FFFFFF"/>
            <w:vAlign w:val="center"/>
            <w:hideMark/>
          </w:tcPr>
          <w:p w14:paraId="30E5D21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7BBAAC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w:t>
            </w:r>
          </w:p>
        </w:tc>
        <w:tc>
          <w:tcPr>
            <w:tcW w:w="1238" w:type="dxa"/>
            <w:tcBorders>
              <w:top w:val="nil"/>
              <w:left w:val="nil"/>
              <w:bottom w:val="single" w:sz="4" w:space="0" w:color="auto"/>
              <w:right w:val="nil"/>
            </w:tcBorders>
            <w:shd w:val="clear" w:color="000000" w:fill="FFFFFF"/>
            <w:vAlign w:val="center"/>
            <w:hideMark/>
          </w:tcPr>
          <w:p w14:paraId="4388EC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6EF1D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E4D6C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0B4C74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0,3125</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F0F55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A4C143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114,06/15,14</w:t>
            </w:r>
          </w:p>
        </w:tc>
        <w:tc>
          <w:tcPr>
            <w:tcW w:w="1395" w:type="dxa"/>
            <w:tcBorders>
              <w:top w:val="nil"/>
              <w:left w:val="nil"/>
              <w:bottom w:val="single" w:sz="4" w:space="0" w:color="auto"/>
              <w:right w:val="single" w:sz="4" w:space="0" w:color="auto"/>
            </w:tcBorders>
            <w:shd w:val="clear" w:color="000000" w:fill="FFFFFF"/>
            <w:vAlign w:val="center"/>
            <w:hideMark/>
          </w:tcPr>
          <w:p w14:paraId="33B0DD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334D8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114,06/15,14</w:t>
            </w:r>
          </w:p>
        </w:tc>
        <w:tc>
          <w:tcPr>
            <w:tcW w:w="1274" w:type="dxa"/>
            <w:tcBorders>
              <w:top w:val="nil"/>
              <w:left w:val="nil"/>
              <w:bottom w:val="single" w:sz="4" w:space="0" w:color="auto"/>
              <w:right w:val="single" w:sz="4" w:space="0" w:color="auto"/>
            </w:tcBorders>
            <w:shd w:val="clear" w:color="auto" w:fill="auto"/>
            <w:noWrap/>
            <w:vAlign w:val="bottom"/>
            <w:hideMark/>
          </w:tcPr>
          <w:p w14:paraId="3D6F834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EEEC1FD"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B5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lastRenderedPageBreak/>
              <w:t>283</w:t>
            </w:r>
          </w:p>
        </w:tc>
        <w:tc>
          <w:tcPr>
            <w:tcW w:w="1357" w:type="dxa"/>
            <w:tcBorders>
              <w:top w:val="nil"/>
              <w:left w:val="nil"/>
              <w:bottom w:val="single" w:sz="4" w:space="0" w:color="auto"/>
              <w:right w:val="single" w:sz="4" w:space="0" w:color="auto"/>
            </w:tcBorders>
            <w:shd w:val="clear" w:color="000000" w:fill="FFFFFF"/>
            <w:vAlign w:val="center"/>
            <w:hideMark/>
          </w:tcPr>
          <w:p w14:paraId="120E1B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2396B6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w:t>
            </w:r>
          </w:p>
        </w:tc>
        <w:tc>
          <w:tcPr>
            <w:tcW w:w="1238" w:type="dxa"/>
            <w:tcBorders>
              <w:top w:val="nil"/>
              <w:left w:val="nil"/>
              <w:bottom w:val="single" w:sz="4" w:space="0" w:color="auto"/>
              <w:right w:val="nil"/>
            </w:tcBorders>
            <w:shd w:val="clear" w:color="000000" w:fill="FFFFFF"/>
            <w:vAlign w:val="center"/>
            <w:hideMark/>
          </w:tcPr>
          <w:p w14:paraId="2FDB1F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4F53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single" w:sz="4" w:space="0" w:color="auto"/>
              <w:bottom w:val="nil"/>
              <w:right w:val="single" w:sz="4" w:space="0" w:color="auto"/>
            </w:tcBorders>
            <w:shd w:val="clear" w:color="000000" w:fill="FFFFFF"/>
            <w:vAlign w:val="center"/>
            <w:hideMark/>
          </w:tcPr>
          <w:p w14:paraId="72350E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786AD1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0,0284</w:t>
            </w:r>
          </w:p>
        </w:tc>
        <w:tc>
          <w:tcPr>
            <w:tcW w:w="1267" w:type="dxa"/>
            <w:tcBorders>
              <w:top w:val="nil"/>
              <w:left w:val="single" w:sz="4" w:space="0" w:color="auto"/>
              <w:bottom w:val="nil"/>
              <w:right w:val="single" w:sz="4" w:space="0" w:color="auto"/>
            </w:tcBorders>
            <w:shd w:val="clear" w:color="auto" w:fill="auto"/>
            <w:vAlign w:val="center"/>
            <w:hideMark/>
          </w:tcPr>
          <w:p w14:paraId="34F849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342F63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9,54/1,27</w:t>
            </w:r>
          </w:p>
        </w:tc>
        <w:tc>
          <w:tcPr>
            <w:tcW w:w="1395" w:type="dxa"/>
            <w:tcBorders>
              <w:top w:val="nil"/>
              <w:left w:val="nil"/>
              <w:bottom w:val="nil"/>
              <w:right w:val="single" w:sz="4" w:space="0" w:color="auto"/>
            </w:tcBorders>
            <w:shd w:val="clear" w:color="000000" w:fill="FFFFFF"/>
            <w:vAlign w:val="center"/>
            <w:hideMark/>
          </w:tcPr>
          <w:p w14:paraId="1903C7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41129F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9,54/1,27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027E36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B45382"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894DD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284</w:t>
            </w:r>
          </w:p>
        </w:tc>
        <w:tc>
          <w:tcPr>
            <w:tcW w:w="1357" w:type="dxa"/>
            <w:tcBorders>
              <w:top w:val="nil"/>
              <w:left w:val="nil"/>
              <w:bottom w:val="single" w:sz="4" w:space="0" w:color="auto"/>
              <w:right w:val="single" w:sz="4" w:space="0" w:color="auto"/>
            </w:tcBorders>
            <w:shd w:val="clear" w:color="000000" w:fill="FFFFFF"/>
            <w:vAlign w:val="center"/>
            <w:hideMark/>
          </w:tcPr>
          <w:p w14:paraId="31FDB4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6CF89E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276</w:t>
            </w:r>
          </w:p>
        </w:tc>
        <w:tc>
          <w:tcPr>
            <w:tcW w:w="1238" w:type="dxa"/>
            <w:tcBorders>
              <w:top w:val="nil"/>
              <w:left w:val="nil"/>
              <w:bottom w:val="single" w:sz="4" w:space="0" w:color="auto"/>
              <w:right w:val="nil"/>
            </w:tcBorders>
            <w:shd w:val="clear" w:color="000000" w:fill="FFFFFF"/>
            <w:vAlign w:val="center"/>
            <w:hideMark/>
          </w:tcPr>
          <w:p w14:paraId="18F282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A8B5E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14:paraId="3FAB49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nil"/>
            </w:tcBorders>
            <w:shd w:val="clear" w:color="auto" w:fill="auto"/>
            <w:vAlign w:val="center"/>
            <w:hideMark/>
          </w:tcPr>
          <w:p w14:paraId="294244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0,8423</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B87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CC7C6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307,43/40,80</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17133A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7C5AA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307,43/40,80</w:t>
            </w:r>
          </w:p>
        </w:tc>
        <w:tc>
          <w:tcPr>
            <w:tcW w:w="1274" w:type="dxa"/>
            <w:tcBorders>
              <w:top w:val="nil"/>
              <w:left w:val="nil"/>
              <w:bottom w:val="single" w:sz="4" w:space="0" w:color="auto"/>
              <w:right w:val="single" w:sz="4" w:space="0" w:color="auto"/>
            </w:tcBorders>
            <w:shd w:val="clear" w:color="auto" w:fill="auto"/>
            <w:noWrap/>
            <w:vAlign w:val="bottom"/>
            <w:hideMark/>
          </w:tcPr>
          <w:p w14:paraId="552B64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F30314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CF4AB7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285</w:t>
            </w:r>
          </w:p>
        </w:tc>
        <w:tc>
          <w:tcPr>
            <w:tcW w:w="1357" w:type="dxa"/>
            <w:tcBorders>
              <w:top w:val="nil"/>
              <w:left w:val="nil"/>
              <w:bottom w:val="single" w:sz="4" w:space="0" w:color="auto"/>
              <w:right w:val="single" w:sz="4" w:space="0" w:color="auto"/>
            </w:tcBorders>
            <w:shd w:val="clear" w:color="000000" w:fill="FFFFFF"/>
            <w:vAlign w:val="center"/>
            <w:hideMark/>
          </w:tcPr>
          <w:p w14:paraId="4163F7F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332D58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277</w:t>
            </w:r>
          </w:p>
        </w:tc>
        <w:tc>
          <w:tcPr>
            <w:tcW w:w="1238" w:type="dxa"/>
            <w:tcBorders>
              <w:top w:val="nil"/>
              <w:left w:val="nil"/>
              <w:bottom w:val="single" w:sz="4" w:space="0" w:color="auto"/>
              <w:right w:val="nil"/>
            </w:tcBorders>
            <w:shd w:val="clear" w:color="000000" w:fill="FFFFFF"/>
            <w:vAlign w:val="center"/>
            <w:hideMark/>
          </w:tcPr>
          <w:p w14:paraId="6D9640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82CF8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038BC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hideMark/>
          </w:tcPr>
          <w:p w14:paraId="0BA517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0.3377</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78A2E2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B1859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113.46/15.06</w:t>
            </w:r>
          </w:p>
        </w:tc>
        <w:tc>
          <w:tcPr>
            <w:tcW w:w="1395" w:type="dxa"/>
            <w:tcBorders>
              <w:top w:val="nil"/>
              <w:left w:val="nil"/>
              <w:bottom w:val="single" w:sz="4" w:space="0" w:color="auto"/>
              <w:right w:val="single" w:sz="4" w:space="0" w:color="auto"/>
            </w:tcBorders>
            <w:shd w:val="clear" w:color="000000" w:fill="FFFFFF"/>
            <w:vAlign w:val="center"/>
            <w:hideMark/>
          </w:tcPr>
          <w:p w14:paraId="202099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DBD65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113.46/15.06</w:t>
            </w:r>
          </w:p>
        </w:tc>
        <w:tc>
          <w:tcPr>
            <w:tcW w:w="1274" w:type="dxa"/>
            <w:tcBorders>
              <w:top w:val="nil"/>
              <w:left w:val="nil"/>
              <w:bottom w:val="single" w:sz="4" w:space="0" w:color="auto"/>
              <w:right w:val="single" w:sz="4" w:space="0" w:color="auto"/>
            </w:tcBorders>
            <w:shd w:val="clear" w:color="auto" w:fill="auto"/>
            <w:noWrap/>
            <w:vAlign w:val="bottom"/>
            <w:hideMark/>
          </w:tcPr>
          <w:p w14:paraId="05F626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2FCC13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6E03C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286</w:t>
            </w:r>
          </w:p>
        </w:tc>
        <w:tc>
          <w:tcPr>
            <w:tcW w:w="1357" w:type="dxa"/>
            <w:tcBorders>
              <w:top w:val="nil"/>
              <w:left w:val="nil"/>
              <w:bottom w:val="single" w:sz="4" w:space="0" w:color="auto"/>
              <w:right w:val="single" w:sz="4" w:space="0" w:color="auto"/>
            </w:tcBorders>
            <w:shd w:val="clear" w:color="000000" w:fill="FFFFFF"/>
            <w:vAlign w:val="center"/>
            <w:hideMark/>
          </w:tcPr>
          <w:p w14:paraId="637539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29B97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w:t>
            </w:r>
          </w:p>
        </w:tc>
        <w:tc>
          <w:tcPr>
            <w:tcW w:w="1238" w:type="dxa"/>
            <w:tcBorders>
              <w:top w:val="nil"/>
              <w:left w:val="nil"/>
              <w:bottom w:val="single" w:sz="4" w:space="0" w:color="auto"/>
              <w:right w:val="nil"/>
            </w:tcBorders>
            <w:shd w:val="clear" w:color="000000" w:fill="FFFFFF"/>
            <w:vAlign w:val="center"/>
            <w:hideMark/>
          </w:tcPr>
          <w:p w14:paraId="12BC9E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9208F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213FE2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noWrap/>
            <w:vAlign w:val="bottom"/>
            <w:hideMark/>
          </w:tcPr>
          <w:p w14:paraId="2AD7A4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0.1119</w:t>
            </w:r>
          </w:p>
        </w:tc>
        <w:tc>
          <w:tcPr>
            <w:tcW w:w="1267" w:type="dxa"/>
            <w:tcBorders>
              <w:top w:val="nil"/>
              <w:left w:val="single" w:sz="4" w:space="0" w:color="auto"/>
              <w:bottom w:val="nil"/>
              <w:right w:val="single" w:sz="4" w:space="0" w:color="auto"/>
            </w:tcBorders>
            <w:shd w:val="clear" w:color="auto" w:fill="auto"/>
            <w:vAlign w:val="center"/>
            <w:hideMark/>
          </w:tcPr>
          <w:p w14:paraId="2DC2B7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20E4E4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40.84/5.42</w:t>
            </w:r>
          </w:p>
        </w:tc>
        <w:tc>
          <w:tcPr>
            <w:tcW w:w="1395" w:type="dxa"/>
            <w:tcBorders>
              <w:top w:val="nil"/>
              <w:left w:val="nil"/>
              <w:bottom w:val="single" w:sz="4" w:space="0" w:color="auto"/>
              <w:right w:val="single" w:sz="4" w:space="0" w:color="auto"/>
            </w:tcBorders>
            <w:shd w:val="clear" w:color="000000" w:fill="FFFFFF"/>
            <w:vAlign w:val="center"/>
            <w:hideMark/>
          </w:tcPr>
          <w:p w14:paraId="19DEDEF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1CF2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168,18/22.32</w:t>
            </w:r>
          </w:p>
        </w:tc>
        <w:tc>
          <w:tcPr>
            <w:tcW w:w="1274" w:type="dxa"/>
            <w:tcBorders>
              <w:top w:val="nil"/>
              <w:left w:val="nil"/>
              <w:bottom w:val="single" w:sz="4" w:space="0" w:color="auto"/>
              <w:right w:val="single" w:sz="4" w:space="0" w:color="auto"/>
            </w:tcBorders>
            <w:shd w:val="clear" w:color="auto" w:fill="auto"/>
            <w:noWrap/>
            <w:vAlign w:val="bottom"/>
            <w:hideMark/>
          </w:tcPr>
          <w:p w14:paraId="6F802AF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0612536"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558DF8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287</w:t>
            </w:r>
          </w:p>
        </w:tc>
        <w:tc>
          <w:tcPr>
            <w:tcW w:w="1357" w:type="dxa"/>
            <w:tcBorders>
              <w:top w:val="nil"/>
              <w:left w:val="nil"/>
              <w:bottom w:val="single" w:sz="4" w:space="0" w:color="auto"/>
              <w:right w:val="single" w:sz="4" w:space="0" w:color="auto"/>
            </w:tcBorders>
            <w:shd w:val="clear" w:color="000000" w:fill="FFFFFF"/>
            <w:vAlign w:val="center"/>
            <w:hideMark/>
          </w:tcPr>
          <w:p w14:paraId="42845C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6AD07A2B"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5AEBA5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325B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2FFEBB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5A5A643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0,3489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8C2ABC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3F44D4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127,34/16,90</w:t>
            </w:r>
          </w:p>
        </w:tc>
        <w:tc>
          <w:tcPr>
            <w:tcW w:w="1395" w:type="dxa"/>
            <w:tcBorders>
              <w:top w:val="nil"/>
              <w:left w:val="nil"/>
              <w:bottom w:val="single" w:sz="4" w:space="0" w:color="auto"/>
              <w:right w:val="single" w:sz="4" w:space="0" w:color="auto"/>
            </w:tcBorders>
            <w:shd w:val="clear" w:color="000000" w:fill="FFFFFF"/>
            <w:vAlign w:val="center"/>
            <w:hideMark/>
          </w:tcPr>
          <w:p w14:paraId="4E9618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6F496F02"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6F349C6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3C8F2F8"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63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w:t>
            </w:r>
          </w:p>
        </w:tc>
        <w:tc>
          <w:tcPr>
            <w:tcW w:w="1357" w:type="dxa"/>
            <w:tcBorders>
              <w:top w:val="nil"/>
              <w:left w:val="nil"/>
              <w:bottom w:val="single" w:sz="4" w:space="0" w:color="auto"/>
              <w:right w:val="single" w:sz="4" w:space="0" w:color="auto"/>
            </w:tcBorders>
            <w:shd w:val="clear" w:color="000000" w:fill="FFFFFF"/>
            <w:vAlign w:val="center"/>
            <w:hideMark/>
          </w:tcPr>
          <w:p w14:paraId="7D5071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122281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w:t>
            </w:r>
          </w:p>
        </w:tc>
        <w:tc>
          <w:tcPr>
            <w:tcW w:w="1238" w:type="dxa"/>
            <w:tcBorders>
              <w:top w:val="nil"/>
              <w:left w:val="nil"/>
              <w:bottom w:val="single" w:sz="4" w:space="0" w:color="auto"/>
              <w:right w:val="nil"/>
            </w:tcBorders>
            <w:shd w:val="clear" w:color="000000" w:fill="FFFFFF"/>
            <w:vAlign w:val="center"/>
            <w:hideMark/>
          </w:tcPr>
          <w:p w14:paraId="50D0D4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66276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A67AB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62509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0,0065</w:t>
            </w:r>
          </w:p>
        </w:tc>
        <w:tc>
          <w:tcPr>
            <w:tcW w:w="1267" w:type="dxa"/>
            <w:tcBorders>
              <w:top w:val="nil"/>
              <w:left w:val="nil"/>
              <w:bottom w:val="nil"/>
              <w:right w:val="single" w:sz="4" w:space="0" w:color="auto"/>
            </w:tcBorders>
            <w:shd w:val="clear" w:color="auto" w:fill="auto"/>
            <w:vAlign w:val="center"/>
            <w:hideMark/>
          </w:tcPr>
          <w:p w14:paraId="45D895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20F408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2,18/0,29</w:t>
            </w:r>
          </w:p>
        </w:tc>
        <w:tc>
          <w:tcPr>
            <w:tcW w:w="1395" w:type="dxa"/>
            <w:tcBorders>
              <w:top w:val="nil"/>
              <w:left w:val="nil"/>
              <w:bottom w:val="single" w:sz="4" w:space="0" w:color="auto"/>
              <w:right w:val="single" w:sz="4" w:space="0" w:color="auto"/>
            </w:tcBorders>
            <w:shd w:val="clear" w:color="000000" w:fill="FFFFFF"/>
            <w:vAlign w:val="center"/>
            <w:hideMark/>
          </w:tcPr>
          <w:p w14:paraId="4D00E9A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371134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2,18/0,29</w:t>
            </w:r>
          </w:p>
        </w:tc>
        <w:tc>
          <w:tcPr>
            <w:tcW w:w="1274" w:type="dxa"/>
            <w:tcBorders>
              <w:top w:val="nil"/>
              <w:left w:val="nil"/>
              <w:bottom w:val="single" w:sz="4" w:space="0" w:color="auto"/>
              <w:right w:val="single" w:sz="4" w:space="0" w:color="auto"/>
            </w:tcBorders>
            <w:shd w:val="clear" w:color="auto" w:fill="auto"/>
            <w:noWrap/>
            <w:vAlign w:val="bottom"/>
            <w:hideMark/>
          </w:tcPr>
          <w:p w14:paraId="2A0DF0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7B1A15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F1DFF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289</w:t>
            </w:r>
          </w:p>
        </w:tc>
        <w:tc>
          <w:tcPr>
            <w:tcW w:w="1357" w:type="dxa"/>
            <w:tcBorders>
              <w:top w:val="nil"/>
              <w:left w:val="nil"/>
              <w:bottom w:val="single" w:sz="4" w:space="0" w:color="auto"/>
              <w:right w:val="single" w:sz="4" w:space="0" w:color="auto"/>
            </w:tcBorders>
            <w:shd w:val="clear" w:color="000000" w:fill="FFFFFF"/>
            <w:vAlign w:val="center"/>
            <w:hideMark/>
          </w:tcPr>
          <w:p w14:paraId="3CF27C5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3D9880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279</w:t>
            </w:r>
          </w:p>
        </w:tc>
        <w:tc>
          <w:tcPr>
            <w:tcW w:w="1238" w:type="dxa"/>
            <w:tcBorders>
              <w:top w:val="nil"/>
              <w:left w:val="nil"/>
              <w:bottom w:val="single" w:sz="4" w:space="0" w:color="auto"/>
              <w:right w:val="nil"/>
            </w:tcBorders>
            <w:shd w:val="clear" w:color="000000" w:fill="FFFFFF"/>
            <w:vAlign w:val="center"/>
            <w:hideMark/>
          </w:tcPr>
          <w:p w14:paraId="1E7CFA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B8FE1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19D00B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D66312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47980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343F252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4,83/0,64</w:t>
            </w:r>
          </w:p>
        </w:tc>
        <w:tc>
          <w:tcPr>
            <w:tcW w:w="1395" w:type="dxa"/>
            <w:tcBorders>
              <w:top w:val="nil"/>
              <w:left w:val="nil"/>
              <w:bottom w:val="single" w:sz="4" w:space="0" w:color="auto"/>
              <w:right w:val="single" w:sz="4" w:space="0" w:color="auto"/>
            </w:tcBorders>
            <w:shd w:val="clear" w:color="000000" w:fill="FFFFFF"/>
            <w:vAlign w:val="center"/>
            <w:hideMark/>
          </w:tcPr>
          <w:p w14:paraId="758195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075F6F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4,83/0,64</w:t>
            </w:r>
          </w:p>
        </w:tc>
        <w:tc>
          <w:tcPr>
            <w:tcW w:w="1274" w:type="dxa"/>
            <w:tcBorders>
              <w:top w:val="nil"/>
              <w:left w:val="nil"/>
              <w:bottom w:val="single" w:sz="4" w:space="0" w:color="auto"/>
              <w:right w:val="single" w:sz="4" w:space="0" w:color="auto"/>
            </w:tcBorders>
            <w:shd w:val="clear" w:color="auto" w:fill="auto"/>
            <w:noWrap/>
            <w:vAlign w:val="bottom"/>
            <w:hideMark/>
          </w:tcPr>
          <w:p w14:paraId="73379DE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9ECF9F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487CC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290</w:t>
            </w:r>
          </w:p>
        </w:tc>
        <w:tc>
          <w:tcPr>
            <w:tcW w:w="1357" w:type="dxa"/>
            <w:tcBorders>
              <w:top w:val="nil"/>
              <w:left w:val="nil"/>
              <w:bottom w:val="single" w:sz="4" w:space="0" w:color="auto"/>
              <w:right w:val="single" w:sz="4" w:space="0" w:color="auto"/>
            </w:tcBorders>
            <w:shd w:val="clear" w:color="000000" w:fill="FFFFFF"/>
            <w:vAlign w:val="center"/>
            <w:hideMark/>
          </w:tcPr>
          <w:p w14:paraId="58AB8D5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85B6B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w:t>
            </w:r>
          </w:p>
        </w:tc>
        <w:tc>
          <w:tcPr>
            <w:tcW w:w="1238" w:type="dxa"/>
            <w:tcBorders>
              <w:top w:val="nil"/>
              <w:left w:val="nil"/>
              <w:bottom w:val="single" w:sz="4" w:space="0" w:color="auto"/>
              <w:right w:val="nil"/>
            </w:tcBorders>
            <w:shd w:val="clear" w:color="000000" w:fill="FFFFFF"/>
            <w:vAlign w:val="center"/>
            <w:hideMark/>
          </w:tcPr>
          <w:p w14:paraId="763310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01FFF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69F444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270AD1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0,0079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502AC3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3295F2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2,65/0,35</w:t>
            </w:r>
          </w:p>
        </w:tc>
        <w:tc>
          <w:tcPr>
            <w:tcW w:w="1395" w:type="dxa"/>
            <w:tcBorders>
              <w:top w:val="nil"/>
              <w:left w:val="nil"/>
              <w:bottom w:val="single" w:sz="4" w:space="0" w:color="auto"/>
              <w:right w:val="single" w:sz="4" w:space="0" w:color="auto"/>
            </w:tcBorders>
            <w:shd w:val="clear" w:color="000000" w:fill="FFFFFF"/>
            <w:vAlign w:val="center"/>
            <w:hideMark/>
          </w:tcPr>
          <w:p w14:paraId="3D71EE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56D397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2,65/0,35</w:t>
            </w:r>
          </w:p>
        </w:tc>
        <w:tc>
          <w:tcPr>
            <w:tcW w:w="1274" w:type="dxa"/>
            <w:tcBorders>
              <w:top w:val="nil"/>
              <w:left w:val="nil"/>
              <w:bottom w:val="single" w:sz="4" w:space="0" w:color="auto"/>
              <w:right w:val="single" w:sz="4" w:space="0" w:color="auto"/>
            </w:tcBorders>
            <w:shd w:val="clear" w:color="auto" w:fill="auto"/>
            <w:noWrap/>
            <w:vAlign w:val="bottom"/>
            <w:hideMark/>
          </w:tcPr>
          <w:p w14:paraId="0E60FD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0842FB7" w14:textId="77777777" w:rsidTr="00A90DDA">
        <w:trPr>
          <w:trHeight w:val="315"/>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33E8BD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218699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43CB2F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281</w:t>
            </w:r>
          </w:p>
        </w:tc>
        <w:tc>
          <w:tcPr>
            <w:tcW w:w="1238" w:type="dxa"/>
            <w:tcBorders>
              <w:top w:val="single" w:sz="4" w:space="0" w:color="auto"/>
              <w:left w:val="nil"/>
              <w:bottom w:val="single" w:sz="4" w:space="0" w:color="auto"/>
              <w:right w:val="nil"/>
            </w:tcBorders>
            <w:shd w:val="clear" w:color="000000" w:fill="FFFFFF"/>
            <w:vAlign w:val="center"/>
            <w:hideMark/>
          </w:tcPr>
          <w:p w14:paraId="64FC435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CB133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51D4A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FC72E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0,0230</w:t>
            </w:r>
          </w:p>
        </w:tc>
        <w:tc>
          <w:tcPr>
            <w:tcW w:w="1267" w:type="dxa"/>
            <w:tcBorders>
              <w:top w:val="nil"/>
              <w:left w:val="nil"/>
              <w:bottom w:val="single" w:sz="4" w:space="0" w:color="auto"/>
              <w:right w:val="single" w:sz="4" w:space="0" w:color="auto"/>
            </w:tcBorders>
            <w:shd w:val="clear" w:color="auto" w:fill="auto"/>
            <w:vAlign w:val="center"/>
            <w:hideMark/>
          </w:tcPr>
          <w:p w14:paraId="175012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5EA8F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8,39/1,11</w:t>
            </w:r>
          </w:p>
        </w:tc>
        <w:tc>
          <w:tcPr>
            <w:tcW w:w="1395" w:type="dxa"/>
            <w:tcBorders>
              <w:top w:val="nil"/>
              <w:left w:val="nil"/>
              <w:bottom w:val="single" w:sz="4" w:space="0" w:color="auto"/>
              <w:right w:val="single" w:sz="4" w:space="0" w:color="auto"/>
            </w:tcBorders>
            <w:shd w:val="clear" w:color="000000" w:fill="FFFFFF"/>
            <w:vAlign w:val="center"/>
            <w:hideMark/>
          </w:tcPr>
          <w:p w14:paraId="4298DA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D1419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8,39/1,11</w:t>
            </w:r>
          </w:p>
        </w:tc>
        <w:tc>
          <w:tcPr>
            <w:tcW w:w="1274" w:type="dxa"/>
            <w:tcBorders>
              <w:top w:val="nil"/>
              <w:left w:val="nil"/>
              <w:bottom w:val="single" w:sz="4" w:space="0" w:color="auto"/>
              <w:right w:val="single" w:sz="4" w:space="0" w:color="auto"/>
            </w:tcBorders>
            <w:shd w:val="clear" w:color="auto" w:fill="auto"/>
            <w:noWrap/>
            <w:vAlign w:val="bottom"/>
            <w:hideMark/>
          </w:tcPr>
          <w:p w14:paraId="07234E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E6F624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A277F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292</w:t>
            </w:r>
          </w:p>
        </w:tc>
        <w:tc>
          <w:tcPr>
            <w:tcW w:w="1357" w:type="dxa"/>
            <w:tcBorders>
              <w:top w:val="nil"/>
              <w:left w:val="nil"/>
              <w:bottom w:val="single" w:sz="4" w:space="0" w:color="auto"/>
              <w:right w:val="single" w:sz="4" w:space="0" w:color="auto"/>
            </w:tcBorders>
            <w:shd w:val="clear" w:color="000000" w:fill="FFFFFF"/>
            <w:vAlign w:val="center"/>
            <w:hideMark/>
          </w:tcPr>
          <w:p w14:paraId="784BCF0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0F52AE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w:t>
            </w:r>
          </w:p>
        </w:tc>
        <w:tc>
          <w:tcPr>
            <w:tcW w:w="1238" w:type="dxa"/>
            <w:tcBorders>
              <w:top w:val="nil"/>
              <w:left w:val="nil"/>
              <w:bottom w:val="single" w:sz="4" w:space="0" w:color="auto"/>
              <w:right w:val="nil"/>
            </w:tcBorders>
            <w:shd w:val="clear" w:color="000000" w:fill="FFFFFF"/>
            <w:vAlign w:val="center"/>
            <w:hideMark/>
          </w:tcPr>
          <w:p w14:paraId="71FFB4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CD20D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4D72E2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4B5AD5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0.0158</w:t>
            </w:r>
          </w:p>
        </w:tc>
        <w:tc>
          <w:tcPr>
            <w:tcW w:w="1267" w:type="dxa"/>
            <w:tcBorders>
              <w:top w:val="nil"/>
              <w:left w:val="nil"/>
              <w:bottom w:val="nil"/>
              <w:right w:val="nil"/>
            </w:tcBorders>
            <w:shd w:val="clear" w:color="auto" w:fill="auto"/>
            <w:vAlign w:val="center"/>
            <w:hideMark/>
          </w:tcPr>
          <w:p w14:paraId="76C129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B6F26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5.77/0.77</w:t>
            </w:r>
          </w:p>
        </w:tc>
        <w:tc>
          <w:tcPr>
            <w:tcW w:w="1395" w:type="dxa"/>
            <w:tcBorders>
              <w:top w:val="nil"/>
              <w:left w:val="nil"/>
              <w:bottom w:val="single" w:sz="4" w:space="0" w:color="auto"/>
              <w:right w:val="single" w:sz="4" w:space="0" w:color="auto"/>
            </w:tcBorders>
            <w:shd w:val="clear" w:color="000000" w:fill="FFFFFF"/>
            <w:vAlign w:val="center"/>
            <w:hideMark/>
          </w:tcPr>
          <w:p w14:paraId="2222E1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2F3839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5.77/0.77</w:t>
            </w:r>
          </w:p>
        </w:tc>
        <w:tc>
          <w:tcPr>
            <w:tcW w:w="1274" w:type="dxa"/>
            <w:tcBorders>
              <w:top w:val="nil"/>
              <w:left w:val="nil"/>
              <w:bottom w:val="single" w:sz="4" w:space="0" w:color="auto"/>
              <w:right w:val="single" w:sz="4" w:space="0" w:color="auto"/>
            </w:tcBorders>
            <w:shd w:val="clear" w:color="auto" w:fill="auto"/>
            <w:noWrap/>
            <w:vAlign w:val="bottom"/>
            <w:hideMark/>
          </w:tcPr>
          <w:p w14:paraId="1B0308A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605751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21B254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293</w:t>
            </w:r>
          </w:p>
        </w:tc>
        <w:tc>
          <w:tcPr>
            <w:tcW w:w="1357" w:type="dxa"/>
            <w:tcBorders>
              <w:top w:val="nil"/>
              <w:left w:val="nil"/>
              <w:bottom w:val="single" w:sz="4" w:space="0" w:color="auto"/>
              <w:right w:val="single" w:sz="4" w:space="0" w:color="auto"/>
            </w:tcBorders>
            <w:shd w:val="clear" w:color="000000" w:fill="FFFFFF"/>
            <w:vAlign w:val="center"/>
            <w:hideMark/>
          </w:tcPr>
          <w:p w14:paraId="1672C21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B8C61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283</w:t>
            </w:r>
          </w:p>
        </w:tc>
        <w:tc>
          <w:tcPr>
            <w:tcW w:w="1238" w:type="dxa"/>
            <w:tcBorders>
              <w:top w:val="nil"/>
              <w:left w:val="nil"/>
              <w:bottom w:val="single" w:sz="4" w:space="0" w:color="auto"/>
              <w:right w:val="nil"/>
            </w:tcBorders>
            <w:shd w:val="clear" w:color="000000" w:fill="FFFFFF"/>
            <w:vAlign w:val="center"/>
            <w:hideMark/>
          </w:tcPr>
          <w:p w14:paraId="638AAB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9DDFA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3EDBA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2173A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0,0557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0256C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06CDB3D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18,71/2,48</w:t>
            </w:r>
          </w:p>
        </w:tc>
        <w:tc>
          <w:tcPr>
            <w:tcW w:w="1395" w:type="dxa"/>
            <w:tcBorders>
              <w:top w:val="nil"/>
              <w:left w:val="nil"/>
              <w:bottom w:val="single" w:sz="4" w:space="0" w:color="auto"/>
              <w:right w:val="single" w:sz="4" w:space="0" w:color="auto"/>
            </w:tcBorders>
            <w:shd w:val="clear" w:color="000000" w:fill="FFFFFF"/>
            <w:vAlign w:val="center"/>
            <w:hideMark/>
          </w:tcPr>
          <w:p w14:paraId="1C795E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7732F5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18,71/2,48</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78F4E51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A90DDA" w:rsidRPr="00C869BC" w14:paraId="1C2AC7C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A6A46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294</w:t>
            </w:r>
          </w:p>
        </w:tc>
        <w:tc>
          <w:tcPr>
            <w:tcW w:w="1357" w:type="dxa"/>
            <w:tcBorders>
              <w:top w:val="nil"/>
              <w:left w:val="nil"/>
              <w:bottom w:val="single" w:sz="4" w:space="0" w:color="auto"/>
              <w:right w:val="single" w:sz="4" w:space="0" w:color="auto"/>
            </w:tcBorders>
            <w:shd w:val="clear" w:color="000000" w:fill="FFFFFF"/>
            <w:vAlign w:val="center"/>
            <w:hideMark/>
          </w:tcPr>
          <w:p w14:paraId="5A2DF6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306251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284</w:t>
            </w:r>
          </w:p>
        </w:tc>
        <w:tc>
          <w:tcPr>
            <w:tcW w:w="1238" w:type="dxa"/>
            <w:tcBorders>
              <w:top w:val="nil"/>
              <w:left w:val="nil"/>
              <w:bottom w:val="single" w:sz="4" w:space="0" w:color="auto"/>
              <w:right w:val="nil"/>
            </w:tcBorders>
            <w:shd w:val="clear" w:color="000000" w:fill="FFFFFF"/>
            <w:vAlign w:val="center"/>
            <w:hideMark/>
          </w:tcPr>
          <w:p w14:paraId="46E5D6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A67058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D4CB4C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62BF5B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0,0816</w:t>
            </w:r>
          </w:p>
        </w:tc>
        <w:tc>
          <w:tcPr>
            <w:tcW w:w="1267" w:type="dxa"/>
            <w:tcBorders>
              <w:top w:val="nil"/>
              <w:left w:val="nil"/>
              <w:bottom w:val="single" w:sz="4" w:space="0" w:color="auto"/>
              <w:right w:val="single" w:sz="4" w:space="0" w:color="auto"/>
            </w:tcBorders>
            <w:shd w:val="clear" w:color="auto" w:fill="auto"/>
            <w:vAlign w:val="center"/>
            <w:hideMark/>
          </w:tcPr>
          <w:p w14:paraId="622DF1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179448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395" w:type="dxa"/>
            <w:tcBorders>
              <w:top w:val="nil"/>
              <w:left w:val="nil"/>
              <w:bottom w:val="single" w:sz="4" w:space="0" w:color="auto"/>
              <w:right w:val="single" w:sz="4" w:space="0" w:color="auto"/>
            </w:tcBorders>
            <w:shd w:val="clear" w:color="000000" w:fill="FFFFFF"/>
            <w:vAlign w:val="center"/>
            <w:hideMark/>
          </w:tcPr>
          <w:p w14:paraId="2EBBB4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1F557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274" w:type="dxa"/>
            <w:tcBorders>
              <w:top w:val="nil"/>
              <w:left w:val="nil"/>
              <w:bottom w:val="single" w:sz="4" w:space="0" w:color="auto"/>
              <w:right w:val="single" w:sz="4" w:space="0" w:color="auto"/>
            </w:tcBorders>
            <w:shd w:val="clear" w:color="auto" w:fill="auto"/>
            <w:noWrap/>
            <w:vAlign w:val="bottom"/>
            <w:hideMark/>
          </w:tcPr>
          <w:p w14:paraId="6C3A85C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93BC6F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03F2F2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295</w:t>
            </w:r>
          </w:p>
        </w:tc>
        <w:tc>
          <w:tcPr>
            <w:tcW w:w="1357" w:type="dxa"/>
            <w:tcBorders>
              <w:top w:val="nil"/>
              <w:left w:val="nil"/>
              <w:bottom w:val="single" w:sz="4" w:space="0" w:color="auto"/>
              <w:right w:val="single" w:sz="4" w:space="0" w:color="auto"/>
            </w:tcBorders>
            <w:shd w:val="clear" w:color="000000" w:fill="FFFFFF"/>
            <w:vAlign w:val="center"/>
            <w:hideMark/>
          </w:tcPr>
          <w:p w14:paraId="0301C4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75D416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285</w:t>
            </w:r>
          </w:p>
        </w:tc>
        <w:tc>
          <w:tcPr>
            <w:tcW w:w="1238" w:type="dxa"/>
            <w:tcBorders>
              <w:top w:val="nil"/>
              <w:left w:val="nil"/>
              <w:bottom w:val="single" w:sz="4" w:space="0" w:color="auto"/>
              <w:right w:val="nil"/>
            </w:tcBorders>
            <w:shd w:val="clear" w:color="000000" w:fill="FFFFFF"/>
            <w:vAlign w:val="center"/>
            <w:hideMark/>
          </w:tcPr>
          <w:p w14:paraId="647AF6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C601E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6E808D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4C7A46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0,0816</w:t>
            </w:r>
          </w:p>
        </w:tc>
        <w:tc>
          <w:tcPr>
            <w:tcW w:w="1267" w:type="dxa"/>
            <w:tcBorders>
              <w:top w:val="nil"/>
              <w:left w:val="nil"/>
              <w:bottom w:val="single" w:sz="4" w:space="0" w:color="auto"/>
              <w:right w:val="single" w:sz="4" w:space="0" w:color="auto"/>
            </w:tcBorders>
            <w:shd w:val="clear" w:color="auto" w:fill="auto"/>
            <w:vAlign w:val="center"/>
            <w:hideMark/>
          </w:tcPr>
          <w:p w14:paraId="09FBB2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17F04F1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395" w:type="dxa"/>
            <w:tcBorders>
              <w:top w:val="nil"/>
              <w:left w:val="nil"/>
              <w:bottom w:val="single" w:sz="4" w:space="0" w:color="auto"/>
              <w:right w:val="single" w:sz="4" w:space="0" w:color="auto"/>
            </w:tcBorders>
            <w:shd w:val="clear" w:color="000000" w:fill="FFFFFF"/>
            <w:vAlign w:val="center"/>
            <w:hideMark/>
          </w:tcPr>
          <w:p w14:paraId="79178CF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17877E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274" w:type="dxa"/>
            <w:tcBorders>
              <w:top w:val="nil"/>
              <w:left w:val="nil"/>
              <w:bottom w:val="single" w:sz="4" w:space="0" w:color="auto"/>
              <w:right w:val="single" w:sz="4" w:space="0" w:color="auto"/>
            </w:tcBorders>
            <w:shd w:val="clear" w:color="auto" w:fill="auto"/>
            <w:noWrap/>
            <w:vAlign w:val="bottom"/>
            <w:hideMark/>
          </w:tcPr>
          <w:p w14:paraId="43FF6E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DC65184"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54C4E7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296</w:t>
            </w:r>
          </w:p>
        </w:tc>
        <w:tc>
          <w:tcPr>
            <w:tcW w:w="1357" w:type="dxa"/>
            <w:tcBorders>
              <w:top w:val="nil"/>
              <w:left w:val="nil"/>
              <w:bottom w:val="single" w:sz="4" w:space="0" w:color="auto"/>
              <w:right w:val="single" w:sz="4" w:space="0" w:color="auto"/>
            </w:tcBorders>
            <w:shd w:val="clear" w:color="000000" w:fill="FFFFFF"/>
            <w:vAlign w:val="center"/>
            <w:hideMark/>
          </w:tcPr>
          <w:p w14:paraId="1B6A09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E0267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286</w:t>
            </w:r>
          </w:p>
        </w:tc>
        <w:tc>
          <w:tcPr>
            <w:tcW w:w="1238" w:type="dxa"/>
            <w:tcBorders>
              <w:top w:val="nil"/>
              <w:left w:val="nil"/>
              <w:bottom w:val="single" w:sz="4" w:space="0" w:color="auto"/>
              <w:right w:val="nil"/>
            </w:tcBorders>
            <w:shd w:val="clear" w:color="000000" w:fill="FFFFFF"/>
            <w:vAlign w:val="center"/>
            <w:hideMark/>
          </w:tcPr>
          <w:p w14:paraId="4D3A12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7F14C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0F172D6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73607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0,0820</w:t>
            </w:r>
          </w:p>
        </w:tc>
        <w:tc>
          <w:tcPr>
            <w:tcW w:w="1267" w:type="dxa"/>
            <w:tcBorders>
              <w:top w:val="nil"/>
              <w:left w:val="nil"/>
              <w:bottom w:val="single" w:sz="4" w:space="0" w:color="auto"/>
              <w:right w:val="single" w:sz="4" w:space="0" w:color="auto"/>
            </w:tcBorders>
            <w:shd w:val="clear" w:color="auto" w:fill="auto"/>
            <w:vAlign w:val="center"/>
            <w:hideMark/>
          </w:tcPr>
          <w:p w14:paraId="3ECCE0C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4D8E8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395" w:type="dxa"/>
            <w:tcBorders>
              <w:top w:val="nil"/>
              <w:left w:val="nil"/>
              <w:bottom w:val="single" w:sz="4" w:space="0" w:color="auto"/>
              <w:right w:val="single" w:sz="4" w:space="0" w:color="auto"/>
            </w:tcBorders>
            <w:shd w:val="clear" w:color="000000" w:fill="FFFFFF"/>
            <w:vAlign w:val="center"/>
            <w:hideMark/>
          </w:tcPr>
          <w:p w14:paraId="206A89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217BF7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274" w:type="dxa"/>
            <w:tcBorders>
              <w:top w:val="nil"/>
              <w:left w:val="nil"/>
              <w:bottom w:val="single" w:sz="4" w:space="0" w:color="auto"/>
              <w:right w:val="single" w:sz="4" w:space="0" w:color="auto"/>
            </w:tcBorders>
            <w:shd w:val="clear" w:color="auto" w:fill="auto"/>
            <w:noWrap/>
            <w:vAlign w:val="bottom"/>
            <w:hideMark/>
          </w:tcPr>
          <w:p w14:paraId="5418FD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60E31B0"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1C321AD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297</w:t>
            </w:r>
          </w:p>
        </w:tc>
        <w:tc>
          <w:tcPr>
            <w:tcW w:w="1357" w:type="dxa"/>
            <w:tcBorders>
              <w:top w:val="nil"/>
              <w:left w:val="nil"/>
              <w:bottom w:val="single" w:sz="4" w:space="0" w:color="auto"/>
              <w:right w:val="single" w:sz="4" w:space="0" w:color="auto"/>
            </w:tcBorders>
            <w:shd w:val="clear" w:color="000000" w:fill="FFFFFF"/>
            <w:vAlign w:val="center"/>
            <w:hideMark/>
          </w:tcPr>
          <w:p w14:paraId="493D1E9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8CBA1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287</w:t>
            </w:r>
          </w:p>
        </w:tc>
        <w:tc>
          <w:tcPr>
            <w:tcW w:w="1238" w:type="dxa"/>
            <w:tcBorders>
              <w:top w:val="nil"/>
              <w:left w:val="nil"/>
              <w:bottom w:val="single" w:sz="4" w:space="0" w:color="auto"/>
              <w:right w:val="nil"/>
            </w:tcBorders>
            <w:shd w:val="clear" w:color="000000" w:fill="FFFFFF"/>
            <w:vAlign w:val="center"/>
            <w:hideMark/>
          </w:tcPr>
          <w:p w14:paraId="47058E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B2D81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5BDACEE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43F42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0,3615</w:t>
            </w:r>
          </w:p>
        </w:tc>
        <w:tc>
          <w:tcPr>
            <w:tcW w:w="1267" w:type="dxa"/>
            <w:tcBorders>
              <w:top w:val="nil"/>
              <w:left w:val="nil"/>
              <w:bottom w:val="single" w:sz="4" w:space="0" w:color="auto"/>
              <w:right w:val="single" w:sz="4" w:space="0" w:color="auto"/>
            </w:tcBorders>
            <w:shd w:val="clear" w:color="auto" w:fill="auto"/>
            <w:vAlign w:val="center"/>
            <w:hideMark/>
          </w:tcPr>
          <w:p w14:paraId="39F7C9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200DF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131,94/17,51</w:t>
            </w:r>
          </w:p>
        </w:tc>
        <w:tc>
          <w:tcPr>
            <w:tcW w:w="1395" w:type="dxa"/>
            <w:tcBorders>
              <w:top w:val="nil"/>
              <w:left w:val="nil"/>
              <w:bottom w:val="single" w:sz="4" w:space="0" w:color="auto"/>
              <w:right w:val="single" w:sz="4" w:space="0" w:color="auto"/>
            </w:tcBorders>
            <w:shd w:val="clear" w:color="000000" w:fill="FFFFFF"/>
            <w:vAlign w:val="center"/>
            <w:hideMark/>
          </w:tcPr>
          <w:p w14:paraId="268F8E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C4F70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131,94/17,51</w:t>
            </w:r>
          </w:p>
        </w:tc>
        <w:tc>
          <w:tcPr>
            <w:tcW w:w="1274" w:type="dxa"/>
            <w:tcBorders>
              <w:top w:val="nil"/>
              <w:left w:val="nil"/>
              <w:bottom w:val="single" w:sz="4" w:space="0" w:color="auto"/>
              <w:right w:val="single" w:sz="4" w:space="0" w:color="auto"/>
            </w:tcBorders>
            <w:shd w:val="clear" w:color="auto" w:fill="auto"/>
            <w:noWrap/>
            <w:vAlign w:val="bottom"/>
            <w:hideMark/>
          </w:tcPr>
          <w:p w14:paraId="3EAE0B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F0D8A4A"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50BC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298</w:t>
            </w:r>
          </w:p>
        </w:tc>
        <w:tc>
          <w:tcPr>
            <w:tcW w:w="1357" w:type="dxa"/>
            <w:tcBorders>
              <w:top w:val="nil"/>
              <w:left w:val="nil"/>
              <w:bottom w:val="single" w:sz="4" w:space="0" w:color="auto"/>
              <w:right w:val="single" w:sz="4" w:space="0" w:color="auto"/>
            </w:tcBorders>
            <w:shd w:val="clear" w:color="000000" w:fill="FFFFFF"/>
            <w:vAlign w:val="center"/>
            <w:hideMark/>
          </w:tcPr>
          <w:p w14:paraId="45F269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7FBE80C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w:t>
            </w:r>
          </w:p>
        </w:tc>
        <w:tc>
          <w:tcPr>
            <w:tcW w:w="1238" w:type="dxa"/>
            <w:tcBorders>
              <w:top w:val="nil"/>
              <w:left w:val="nil"/>
              <w:bottom w:val="single" w:sz="4" w:space="0" w:color="auto"/>
              <w:right w:val="nil"/>
            </w:tcBorders>
            <w:shd w:val="clear" w:color="000000" w:fill="FFFFFF"/>
            <w:vAlign w:val="center"/>
            <w:hideMark/>
          </w:tcPr>
          <w:p w14:paraId="4A5FD31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93145F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255C1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EFA15E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0,0169</w:t>
            </w:r>
          </w:p>
        </w:tc>
        <w:tc>
          <w:tcPr>
            <w:tcW w:w="1267" w:type="dxa"/>
            <w:tcBorders>
              <w:top w:val="nil"/>
              <w:left w:val="nil"/>
              <w:bottom w:val="single" w:sz="4" w:space="0" w:color="auto"/>
              <w:right w:val="single" w:sz="4" w:space="0" w:color="auto"/>
            </w:tcBorders>
            <w:shd w:val="clear" w:color="auto" w:fill="auto"/>
            <w:vAlign w:val="center"/>
            <w:hideMark/>
          </w:tcPr>
          <w:p w14:paraId="1B27B6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D9BEB6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5,67/0,75</w:t>
            </w:r>
          </w:p>
        </w:tc>
        <w:tc>
          <w:tcPr>
            <w:tcW w:w="1395" w:type="dxa"/>
            <w:tcBorders>
              <w:top w:val="nil"/>
              <w:left w:val="nil"/>
              <w:bottom w:val="single" w:sz="4" w:space="0" w:color="auto"/>
              <w:right w:val="single" w:sz="4" w:space="0" w:color="auto"/>
            </w:tcBorders>
            <w:shd w:val="clear" w:color="000000" w:fill="FFFFFF"/>
            <w:vAlign w:val="center"/>
            <w:hideMark/>
          </w:tcPr>
          <w:p w14:paraId="41A2929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4DF030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5,67/0,75</w:t>
            </w:r>
          </w:p>
        </w:tc>
        <w:tc>
          <w:tcPr>
            <w:tcW w:w="1274" w:type="dxa"/>
            <w:tcBorders>
              <w:top w:val="nil"/>
              <w:left w:val="nil"/>
              <w:bottom w:val="single" w:sz="4" w:space="0" w:color="auto"/>
              <w:right w:val="single" w:sz="4" w:space="0" w:color="auto"/>
            </w:tcBorders>
            <w:shd w:val="clear" w:color="auto" w:fill="auto"/>
            <w:noWrap/>
            <w:vAlign w:val="bottom"/>
            <w:hideMark/>
          </w:tcPr>
          <w:p w14:paraId="4A83D8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9B2ADC7"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057F18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w:t>
            </w:r>
          </w:p>
        </w:tc>
        <w:tc>
          <w:tcPr>
            <w:tcW w:w="1357" w:type="dxa"/>
            <w:tcBorders>
              <w:top w:val="nil"/>
              <w:left w:val="nil"/>
              <w:bottom w:val="single" w:sz="4" w:space="0" w:color="auto"/>
              <w:right w:val="single" w:sz="4" w:space="0" w:color="auto"/>
            </w:tcBorders>
            <w:shd w:val="clear" w:color="000000" w:fill="FFFFFF"/>
            <w:vAlign w:val="center"/>
            <w:hideMark/>
          </w:tcPr>
          <w:p w14:paraId="77ECAA2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D482A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289</w:t>
            </w:r>
          </w:p>
        </w:tc>
        <w:tc>
          <w:tcPr>
            <w:tcW w:w="1238" w:type="dxa"/>
            <w:tcBorders>
              <w:top w:val="nil"/>
              <w:left w:val="nil"/>
              <w:bottom w:val="single" w:sz="4" w:space="0" w:color="auto"/>
              <w:right w:val="nil"/>
            </w:tcBorders>
            <w:shd w:val="clear" w:color="000000" w:fill="FFFFFF"/>
            <w:vAlign w:val="center"/>
            <w:hideMark/>
          </w:tcPr>
          <w:p w14:paraId="6482220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F60DA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71A5D7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nil"/>
            </w:tcBorders>
            <w:shd w:val="clear" w:color="auto" w:fill="auto"/>
            <w:vAlign w:val="center"/>
            <w:hideMark/>
          </w:tcPr>
          <w:p w14:paraId="024979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0,0845</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7BBBE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587A6DC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30,84/4,09</w:t>
            </w:r>
          </w:p>
        </w:tc>
        <w:tc>
          <w:tcPr>
            <w:tcW w:w="1395" w:type="dxa"/>
            <w:tcBorders>
              <w:top w:val="nil"/>
              <w:left w:val="nil"/>
              <w:bottom w:val="single" w:sz="4" w:space="0" w:color="auto"/>
              <w:right w:val="single" w:sz="4" w:space="0" w:color="auto"/>
            </w:tcBorders>
            <w:shd w:val="clear" w:color="000000" w:fill="FFFFFF"/>
            <w:vAlign w:val="center"/>
            <w:hideMark/>
          </w:tcPr>
          <w:p w14:paraId="6BD16D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5C650F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30,84/4,09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2C00E7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683F1A4"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76C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300</w:t>
            </w:r>
          </w:p>
        </w:tc>
        <w:tc>
          <w:tcPr>
            <w:tcW w:w="1357" w:type="dxa"/>
            <w:tcBorders>
              <w:top w:val="nil"/>
              <w:left w:val="nil"/>
              <w:bottom w:val="single" w:sz="4" w:space="0" w:color="auto"/>
              <w:right w:val="single" w:sz="4" w:space="0" w:color="auto"/>
            </w:tcBorders>
            <w:shd w:val="clear" w:color="000000" w:fill="FFFFFF"/>
            <w:vAlign w:val="center"/>
            <w:hideMark/>
          </w:tcPr>
          <w:p w14:paraId="16F553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9EC3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w:t>
            </w:r>
          </w:p>
        </w:tc>
        <w:tc>
          <w:tcPr>
            <w:tcW w:w="1238" w:type="dxa"/>
            <w:tcBorders>
              <w:top w:val="nil"/>
              <w:left w:val="nil"/>
              <w:bottom w:val="single" w:sz="4" w:space="0" w:color="auto"/>
              <w:right w:val="nil"/>
            </w:tcBorders>
            <w:shd w:val="clear" w:color="000000" w:fill="FFFFFF"/>
            <w:vAlign w:val="center"/>
            <w:hideMark/>
          </w:tcPr>
          <w:p w14:paraId="51C13E5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785/106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D81269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5EB2FF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13FE8B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0.0511</w:t>
            </w:r>
          </w:p>
        </w:tc>
        <w:tc>
          <w:tcPr>
            <w:tcW w:w="1267" w:type="dxa"/>
            <w:tcBorders>
              <w:top w:val="nil"/>
              <w:left w:val="nil"/>
              <w:bottom w:val="single" w:sz="4" w:space="0" w:color="auto"/>
              <w:right w:val="single" w:sz="4" w:space="0" w:color="auto"/>
            </w:tcBorders>
            <w:shd w:val="clear" w:color="auto" w:fill="auto"/>
            <w:vAlign w:val="center"/>
            <w:hideMark/>
          </w:tcPr>
          <w:p w14:paraId="2729A5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03C6A9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18.65/2.48</w:t>
            </w:r>
          </w:p>
        </w:tc>
        <w:tc>
          <w:tcPr>
            <w:tcW w:w="1395" w:type="dxa"/>
            <w:tcBorders>
              <w:top w:val="nil"/>
              <w:left w:val="nil"/>
              <w:bottom w:val="single" w:sz="4" w:space="0" w:color="auto"/>
              <w:right w:val="single" w:sz="4" w:space="0" w:color="auto"/>
            </w:tcBorders>
            <w:shd w:val="clear" w:color="000000" w:fill="FFFFFF"/>
            <w:vAlign w:val="center"/>
            <w:hideMark/>
          </w:tcPr>
          <w:p w14:paraId="775DCB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5119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30.74/4.08</w:t>
            </w:r>
          </w:p>
        </w:tc>
        <w:tc>
          <w:tcPr>
            <w:tcW w:w="1274" w:type="dxa"/>
            <w:tcBorders>
              <w:top w:val="nil"/>
              <w:left w:val="nil"/>
              <w:bottom w:val="single" w:sz="4" w:space="0" w:color="auto"/>
              <w:right w:val="single" w:sz="4" w:space="0" w:color="auto"/>
            </w:tcBorders>
            <w:shd w:val="clear" w:color="auto" w:fill="auto"/>
            <w:noWrap/>
            <w:vAlign w:val="bottom"/>
            <w:hideMark/>
          </w:tcPr>
          <w:p w14:paraId="164600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A6FA6FA"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ED9CD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w:t>
            </w:r>
          </w:p>
        </w:tc>
        <w:tc>
          <w:tcPr>
            <w:tcW w:w="1357" w:type="dxa"/>
            <w:tcBorders>
              <w:top w:val="nil"/>
              <w:left w:val="nil"/>
              <w:bottom w:val="single" w:sz="4" w:space="0" w:color="auto"/>
              <w:right w:val="single" w:sz="4" w:space="0" w:color="auto"/>
            </w:tcBorders>
            <w:shd w:val="clear" w:color="000000" w:fill="FFFFFF"/>
            <w:vAlign w:val="center"/>
            <w:hideMark/>
          </w:tcPr>
          <w:p w14:paraId="649ABA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1F018025"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179DDC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785/106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E2CFB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EB6FCC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0D0B8F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nil"/>
              <w:left w:val="single" w:sz="4" w:space="0" w:color="auto"/>
              <w:bottom w:val="nil"/>
              <w:right w:val="nil"/>
            </w:tcBorders>
            <w:shd w:val="clear" w:color="auto" w:fill="auto"/>
            <w:vAlign w:val="center"/>
            <w:hideMark/>
          </w:tcPr>
          <w:p w14:paraId="0F7D65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58B6903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12,09/1,60</w:t>
            </w:r>
          </w:p>
        </w:tc>
        <w:tc>
          <w:tcPr>
            <w:tcW w:w="1395" w:type="dxa"/>
            <w:tcBorders>
              <w:top w:val="nil"/>
              <w:left w:val="nil"/>
              <w:bottom w:val="single" w:sz="4" w:space="0" w:color="auto"/>
              <w:right w:val="single" w:sz="4" w:space="0" w:color="auto"/>
            </w:tcBorders>
            <w:shd w:val="clear" w:color="000000" w:fill="FFFFFF"/>
            <w:vAlign w:val="center"/>
            <w:hideMark/>
          </w:tcPr>
          <w:p w14:paraId="6EC81A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0DB9E001"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2ED347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8FB3FB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865CD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48BFA2E"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6909B3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PTC. Br.</w:t>
            </w:r>
          </w:p>
        </w:tc>
        <w:tc>
          <w:tcPr>
            <w:tcW w:w="1238" w:type="dxa"/>
            <w:tcBorders>
              <w:top w:val="nil"/>
              <w:left w:val="nil"/>
              <w:bottom w:val="single" w:sz="4" w:space="0" w:color="auto"/>
              <w:right w:val="nil"/>
            </w:tcBorders>
            <w:shd w:val="clear" w:color="auto" w:fill="BFBFBF" w:themeFill="background1" w:themeFillShade="BF"/>
            <w:vAlign w:val="center"/>
          </w:tcPr>
          <w:p w14:paraId="344AE5B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85BCADE"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34826643"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999FA5A"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single" w:sz="4" w:space="0" w:color="auto"/>
              <w:left w:val="nil"/>
              <w:bottom w:val="nil"/>
              <w:right w:val="single" w:sz="4" w:space="0" w:color="auto"/>
            </w:tcBorders>
            <w:shd w:val="clear" w:color="auto" w:fill="BFBFBF" w:themeFill="background1" w:themeFillShade="BF"/>
            <w:vAlign w:val="center"/>
          </w:tcPr>
          <w:p w14:paraId="7325F24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1CCBF14"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76CB0CB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gramEnd"/>
            <w:r w:rsidRPr="00C869BC">
              <w:rPr>
                <w:rFonts w:eastAsia="Times New Roman"/>
                <w:color w:val="000000"/>
                <w:lang w:val="en-US"/>
              </w:rPr>
              <w:t xml:space="preserve"> </w:t>
            </w:r>
            <w:proofErr w:type="spellStart"/>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6B4FB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48164253"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eastAsia="Times New Roman"/>
                <w:color w:val="000000"/>
                <w:lang w:val="en-US"/>
              </w:rPr>
              <w:t>Napomena</w:t>
            </w:r>
            <w:proofErr w:type="spellEnd"/>
          </w:p>
        </w:tc>
      </w:tr>
      <w:tr w:rsidR="00A90DDA" w:rsidRPr="00C869BC" w14:paraId="2CEEA23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9C8605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723E1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2</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569024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3</w:t>
            </w:r>
          </w:p>
        </w:tc>
        <w:tc>
          <w:tcPr>
            <w:tcW w:w="1238" w:type="dxa"/>
            <w:tcBorders>
              <w:top w:val="nil"/>
              <w:left w:val="nil"/>
              <w:bottom w:val="single" w:sz="4" w:space="0" w:color="auto"/>
              <w:right w:val="nil"/>
            </w:tcBorders>
            <w:shd w:val="clear" w:color="auto" w:fill="BFBFBF" w:themeFill="background1" w:themeFillShade="BF"/>
            <w:vAlign w:val="center"/>
          </w:tcPr>
          <w:p w14:paraId="72C20F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9C789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16F243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6</w:t>
            </w:r>
          </w:p>
        </w:tc>
        <w:tc>
          <w:tcPr>
            <w:tcW w:w="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70D82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w:t>
            </w:r>
          </w:p>
        </w:tc>
        <w:tc>
          <w:tcPr>
            <w:tcW w:w="1267" w:type="dxa"/>
            <w:tcBorders>
              <w:top w:val="single" w:sz="4" w:space="0" w:color="auto"/>
              <w:left w:val="nil"/>
              <w:bottom w:val="nil"/>
              <w:right w:val="single" w:sz="4" w:space="0" w:color="auto"/>
            </w:tcBorders>
            <w:shd w:val="clear" w:color="auto" w:fill="BFBFBF" w:themeFill="background1" w:themeFillShade="BF"/>
            <w:vAlign w:val="center"/>
          </w:tcPr>
          <w:p w14:paraId="0C54169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8</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0F320C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5A3E4E0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234488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1744293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023F0F6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9D0D8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3C0FFC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4C54AB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nil"/>
            </w:tcBorders>
            <w:shd w:val="clear" w:color="auto" w:fill="BFBFBF" w:themeFill="background1" w:themeFillShade="BF"/>
            <w:vAlign w:val="center"/>
          </w:tcPr>
          <w:p w14:paraId="6738EB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DB009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38" w:type="dxa"/>
            <w:tcBorders>
              <w:top w:val="nil"/>
              <w:left w:val="nil"/>
              <w:bottom w:val="single" w:sz="4" w:space="0" w:color="auto"/>
              <w:right w:val="single" w:sz="4" w:space="0" w:color="auto"/>
            </w:tcBorders>
            <w:shd w:val="clear" w:color="auto" w:fill="BFBFBF" w:themeFill="background1" w:themeFillShade="BF"/>
            <w:vAlign w:val="center"/>
          </w:tcPr>
          <w:p w14:paraId="3579EDA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19E81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single" w:sz="4" w:space="0" w:color="auto"/>
              <w:left w:val="nil"/>
              <w:bottom w:val="nil"/>
              <w:right w:val="single" w:sz="4" w:space="0" w:color="auto"/>
            </w:tcBorders>
            <w:shd w:val="clear" w:color="auto" w:fill="BFBFBF" w:themeFill="background1" w:themeFillShade="BF"/>
            <w:vAlign w:val="center"/>
          </w:tcPr>
          <w:p w14:paraId="58EB10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CDD44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7*8</w:t>
            </w: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5F97A7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58029EE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77974B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eastAsia="Times New Roman"/>
                <w:color w:val="000000"/>
                <w:lang w:val="en-US"/>
              </w:rPr>
              <w:t> </w:t>
            </w:r>
          </w:p>
        </w:tc>
      </w:tr>
      <w:tr w:rsidR="00A90DDA" w:rsidRPr="00C869BC" w14:paraId="0120CD1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83FB1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w:t>
            </w:r>
          </w:p>
        </w:tc>
        <w:tc>
          <w:tcPr>
            <w:tcW w:w="1357" w:type="dxa"/>
            <w:tcBorders>
              <w:top w:val="nil"/>
              <w:left w:val="nil"/>
              <w:bottom w:val="single" w:sz="4" w:space="0" w:color="auto"/>
              <w:right w:val="single" w:sz="4" w:space="0" w:color="auto"/>
            </w:tcBorders>
            <w:shd w:val="clear" w:color="000000" w:fill="FFFFFF"/>
            <w:vAlign w:val="center"/>
            <w:hideMark/>
          </w:tcPr>
          <w:p w14:paraId="4E9799B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28F1134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290</w:t>
            </w:r>
          </w:p>
        </w:tc>
        <w:tc>
          <w:tcPr>
            <w:tcW w:w="1238" w:type="dxa"/>
            <w:tcBorders>
              <w:top w:val="nil"/>
              <w:left w:val="nil"/>
              <w:bottom w:val="single" w:sz="4" w:space="0" w:color="auto"/>
              <w:right w:val="nil"/>
            </w:tcBorders>
            <w:shd w:val="clear" w:color="000000" w:fill="FFFFFF"/>
            <w:vAlign w:val="center"/>
            <w:hideMark/>
          </w:tcPr>
          <w:p w14:paraId="437DE9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081469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A7D9B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FC9CB4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0,4427</w:t>
            </w:r>
          </w:p>
        </w:tc>
        <w:tc>
          <w:tcPr>
            <w:tcW w:w="1267" w:type="dxa"/>
            <w:tcBorders>
              <w:top w:val="single" w:sz="4" w:space="0" w:color="auto"/>
              <w:left w:val="nil"/>
              <w:bottom w:val="nil"/>
              <w:right w:val="single" w:sz="4" w:space="0" w:color="auto"/>
            </w:tcBorders>
            <w:shd w:val="clear" w:color="auto" w:fill="auto"/>
            <w:vAlign w:val="center"/>
            <w:hideMark/>
          </w:tcPr>
          <w:p w14:paraId="4B88730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CB1C6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161,58/21,45</w:t>
            </w:r>
          </w:p>
        </w:tc>
        <w:tc>
          <w:tcPr>
            <w:tcW w:w="1395" w:type="dxa"/>
            <w:tcBorders>
              <w:top w:val="nil"/>
              <w:left w:val="nil"/>
              <w:bottom w:val="single" w:sz="4" w:space="0" w:color="auto"/>
              <w:right w:val="single" w:sz="4" w:space="0" w:color="auto"/>
            </w:tcBorders>
            <w:shd w:val="clear" w:color="000000" w:fill="FFFFFF"/>
            <w:vAlign w:val="center"/>
            <w:hideMark/>
          </w:tcPr>
          <w:p w14:paraId="5B1E0EB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B266D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161,58/21,45</w:t>
            </w:r>
          </w:p>
        </w:tc>
        <w:tc>
          <w:tcPr>
            <w:tcW w:w="1274" w:type="dxa"/>
            <w:tcBorders>
              <w:top w:val="nil"/>
              <w:left w:val="nil"/>
              <w:bottom w:val="single" w:sz="4" w:space="0" w:color="auto"/>
              <w:right w:val="single" w:sz="4" w:space="0" w:color="auto"/>
            </w:tcBorders>
            <w:shd w:val="clear" w:color="auto" w:fill="auto"/>
            <w:noWrap/>
            <w:vAlign w:val="bottom"/>
            <w:hideMark/>
          </w:tcPr>
          <w:p w14:paraId="7C55C2D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04D71D25"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267843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303</w:t>
            </w:r>
          </w:p>
        </w:tc>
        <w:tc>
          <w:tcPr>
            <w:tcW w:w="1357" w:type="dxa"/>
            <w:tcBorders>
              <w:top w:val="nil"/>
              <w:left w:val="nil"/>
              <w:bottom w:val="single" w:sz="4" w:space="0" w:color="auto"/>
              <w:right w:val="single" w:sz="4" w:space="0" w:color="auto"/>
            </w:tcBorders>
            <w:shd w:val="clear" w:color="000000" w:fill="FFFFFF"/>
            <w:vAlign w:val="center"/>
            <w:hideMark/>
          </w:tcPr>
          <w:p w14:paraId="38478AD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2BA752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w:t>
            </w:r>
          </w:p>
        </w:tc>
        <w:tc>
          <w:tcPr>
            <w:tcW w:w="1238" w:type="dxa"/>
            <w:tcBorders>
              <w:top w:val="nil"/>
              <w:left w:val="nil"/>
              <w:bottom w:val="single" w:sz="4" w:space="0" w:color="auto"/>
              <w:right w:val="nil"/>
            </w:tcBorders>
            <w:shd w:val="clear" w:color="000000" w:fill="FFFFFF"/>
            <w:vAlign w:val="center"/>
            <w:hideMark/>
          </w:tcPr>
          <w:p w14:paraId="4D27CD2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785/198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F5A30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C7B88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nil"/>
            </w:tcBorders>
            <w:shd w:val="clear" w:color="auto" w:fill="auto"/>
            <w:vAlign w:val="center"/>
            <w:hideMark/>
          </w:tcPr>
          <w:p w14:paraId="7A220BE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0,2827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F029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1844A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103,18/13,69</w:t>
            </w:r>
          </w:p>
        </w:tc>
        <w:tc>
          <w:tcPr>
            <w:tcW w:w="1395" w:type="dxa"/>
            <w:tcBorders>
              <w:top w:val="nil"/>
              <w:left w:val="nil"/>
              <w:bottom w:val="single" w:sz="4" w:space="0" w:color="auto"/>
              <w:right w:val="single" w:sz="4" w:space="0" w:color="auto"/>
            </w:tcBorders>
            <w:shd w:val="clear" w:color="000000" w:fill="FFFFFF"/>
            <w:vAlign w:val="center"/>
            <w:hideMark/>
          </w:tcPr>
          <w:p w14:paraId="3B31C2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F00EC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103,18/13,69</w:t>
            </w:r>
          </w:p>
        </w:tc>
        <w:tc>
          <w:tcPr>
            <w:tcW w:w="1274" w:type="dxa"/>
            <w:tcBorders>
              <w:top w:val="nil"/>
              <w:left w:val="nil"/>
              <w:bottom w:val="single" w:sz="4" w:space="0" w:color="auto"/>
              <w:right w:val="single" w:sz="4" w:space="0" w:color="auto"/>
            </w:tcBorders>
            <w:shd w:val="clear" w:color="auto" w:fill="auto"/>
            <w:noWrap/>
            <w:vAlign w:val="bottom"/>
            <w:hideMark/>
          </w:tcPr>
          <w:p w14:paraId="6190A35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52766A6"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B85D4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304</w:t>
            </w:r>
          </w:p>
        </w:tc>
        <w:tc>
          <w:tcPr>
            <w:tcW w:w="1357" w:type="dxa"/>
            <w:tcBorders>
              <w:top w:val="nil"/>
              <w:left w:val="nil"/>
              <w:bottom w:val="single" w:sz="4" w:space="0" w:color="auto"/>
              <w:right w:val="single" w:sz="4" w:space="0" w:color="auto"/>
            </w:tcBorders>
            <w:shd w:val="clear" w:color="000000" w:fill="FFFFFF"/>
            <w:vAlign w:val="center"/>
            <w:hideMark/>
          </w:tcPr>
          <w:p w14:paraId="68335E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15BB172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292</w:t>
            </w:r>
          </w:p>
        </w:tc>
        <w:tc>
          <w:tcPr>
            <w:tcW w:w="1238" w:type="dxa"/>
            <w:tcBorders>
              <w:top w:val="nil"/>
              <w:left w:val="nil"/>
              <w:bottom w:val="single" w:sz="4" w:space="0" w:color="auto"/>
              <w:right w:val="nil"/>
            </w:tcBorders>
            <w:shd w:val="clear" w:color="000000" w:fill="FFFFFF"/>
            <w:vAlign w:val="center"/>
            <w:hideMark/>
          </w:tcPr>
          <w:p w14:paraId="45730D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9C8912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E7642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29F2D7F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0,0928</w:t>
            </w:r>
          </w:p>
        </w:tc>
        <w:tc>
          <w:tcPr>
            <w:tcW w:w="1267" w:type="dxa"/>
            <w:tcBorders>
              <w:top w:val="nil"/>
              <w:left w:val="nil"/>
              <w:bottom w:val="single" w:sz="4" w:space="0" w:color="auto"/>
              <w:right w:val="single" w:sz="4" w:space="0" w:color="auto"/>
            </w:tcBorders>
            <w:shd w:val="clear" w:color="auto" w:fill="auto"/>
            <w:vAlign w:val="center"/>
            <w:hideMark/>
          </w:tcPr>
          <w:p w14:paraId="6454E6D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2828AF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33,87/4,50</w:t>
            </w:r>
          </w:p>
        </w:tc>
        <w:tc>
          <w:tcPr>
            <w:tcW w:w="1395" w:type="dxa"/>
            <w:tcBorders>
              <w:top w:val="nil"/>
              <w:left w:val="nil"/>
              <w:bottom w:val="single" w:sz="4" w:space="0" w:color="auto"/>
              <w:right w:val="single" w:sz="4" w:space="0" w:color="auto"/>
            </w:tcBorders>
            <w:shd w:val="clear" w:color="000000" w:fill="FFFFFF"/>
            <w:vAlign w:val="center"/>
            <w:hideMark/>
          </w:tcPr>
          <w:p w14:paraId="3BDFDD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164D6B4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33,87/4,50</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318454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C7D4B4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399D9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lastRenderedPageBreak/>
              <w:t>305</w:t>
            </w:r>
          </w:p>
        </w:tc>
        <w:tc>
          <w:tcPr>
            <w:tcW w:w="1357" w:type="dxa"/>
            <w:tcBorders>
              <w:top w:val="nil"/>
              <w:left w:val="nil"/>
              <w:bottom w:val="single" w:sz="4" w:space="0" w:color="auto"/>
              <w:right w:val="single" w:sz="4" w:space="0" w:color="auto"/>
            </w:tcBorders>
            <w:shd w:val="clear" w:color="000000" w:fill="FFFFFF"/>
            <w:vAlign w:val="center"/>
            <w:hideMark/>
          </w:tcPr>
          <w:p w14:paraId="1040A6D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1B4DCD5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293</w:t>
            </w:r>
          </w:p>
        </w:tc>
        <w:tc>
          <w:tcPr>
            <w:tcW w:w="1238" w:type="dxa"/>
            <w:tcBorders>
              <w:top w:val="nil"/>
              <w:left w:val="nil"/>
              <w:bottom w:val="single" w:sz="4" w:space="0" w:color="auto"/>
              <w:right w:val="nil"/>
            </w:tcBorders>
            <w:shd w:val="clear" w:color="000000" w:fill="FFFFFF"/>
            <w:vAlign w:val="center"/>
            <w:hideMark/>
          </w:tcPr>
          <w:p w14:paraId="12CB5B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E8C74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D5493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0A6480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0,0924</w:t>
            </w:r>
          </w:p>
        </w:tc>
        <w:tc>
          <w:tcPr>
            <w:tcW w:w="1267" w:type="dxa"/>
            <w:tcBorders>
              <w:top w:val="nil"/>
              <w:left w:val="nil"/>
              <w:bottom w:val="single" w:sz="4" w:space="0" w:color="auto"/>
              <w:right w:val="single" w:sz="4" w:space="0" w:color="auto"/>
            </w:tcBorders>
            <w:shd w:val="clear" w:color="auto" w:fill="auto"/>
            <w:vAlign w:val="center"/>
            <w:hideMark/>
          </w:tcPr>
          <w:p w14:paraId="062513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767E8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33,72/4,48</w:t>
            </w:r>
          </w:p>
        </w:tc>
        <w:tc>
          <w:tcPr>
            <w:tcW w:w="1395" w:type="dxa"/>
            <w:tcBorders>
              <w:top w:val="nil"/>
              <w:left w:val="nil"/>
              <w:bottom w:val="single" w:sz="4" w:space="0" w:color="auto"/>
              <w:right w:val="single" w:sz="4" w:space="0" w:color="auto"/>
            </w:tcBorders>
            <w:shd w:val="clear" w:color="000000" w:fill="FFFFFF"/>
            <w:vAlign w:val="center"/>
            <w:hideMark/>
          </w:tcPr>
          <w:p w14:paraId="484AF9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F51EA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33,72/4,48</w:t>
            </w:r>
          </w:p>
        </w:tc>
        <w:tc>
          <w:tcPr>
            <w:tcW w:w="1274" w:type="dxa"/>
            <w:tcBorders>
              <w:top w:val="nil"/>
              <w:left w:val="nil"/>
              <w:bottom w:val="single" w:sz="4" w:space="0" w:color="auto"/>
              <w:right w:val="single" w:sz="4" w:space="0" w:color="auto"/>
            </w:tcBorders>
            <w:shd w:val="clear" w:color="auto" w:fill="auto"/>
            <w:noWrap/>
            <w:vAlign w:val="bottom"/>
            <w:hideMark/>
          </w:tcPr>
          <w:p w14:paraId="04A301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0B4B75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DBD394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306</w:t>
            </w:r>
          </w:p>
        </w:tc>
        <w:tc>
          <w:tcPr>
            <w:tcW w:w="1357" w:type="dxa"/>
            <w:tcBorders>
              <w:top w:val="nil"/>
              <w:left w:val="nil"/>
              <w:bottom w:val="single" w:sz="4" w:space="0" w:color="auto"/>
              <w:right w:val="single" w:sz="4" w:space="0" w:color="auto"/>
            </w:tcBorders>
            <w:shd w:val="clear" w:color="000000" w:fill="FFFFFF"/>
            <w:vAlign w:val="center"/>
            <w:hideMark/>
          </w:tcPr>
          <w:p w14:paraId="0F4B67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C9E78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w:t>
            </w:r>
          </w:p>
        </w:tc>
        <w:tc>
          <w:tcPr>
            <w:tcW w:w="1238" w:type="dxa"/>
            <w:tcBorders>
              <w:top w:val="nil"/>
              <w:left w:val="nil"/>
              <w:bottom w:val="single" w:sz="4" w:space="0" w:color="auto"/>
              <w:right w:val="nil"/>
            </w:tcBorders>
            <w:shd w:val="clear" w:color="000000" w:fill="FFFFFF"/>
            <w:vAlign w:val="center"/>
            <w:hideMark/>
          </w:tcPr>
          <w:p w14:paraId="0EC4FA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5DCC1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70F466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B1DA2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0,1870</w:t>
            </w:r>
          </w:p>
        </w:tc>
        <w:tc>
          <w:tcPr>
            <w:tcW w:w="1267" w:type="dxa"/>
            <w:tcBorders>
              <w:top w:val="nil"/>
              <w:left w:val="nil"/>
              <w:bottom w:val="single" w:sz="4" w:space="0" w:color="auto"/>
              <w:right w:val="single" w:sz="4" w:space="0" w:color="auto"/>
            </w:tcBorders>
            <w:shd w:val="clear" w:color="auto" w:fill="auto"/>
            <w:vAlign w:val="center"/>
            <w:hideMark/>
          </w:tcPr>
          <w:p w14:paraId="6AEF49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78EE7CA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62,83/8,34</w:t>
            </w:r>
          </w:p>
        </w:tc>
        <w:tc>
          <w:tcPr>
            <w:tcW w:w="1395" w:type="dxa"/>
            <w:tcBorders>
              <w:top w:val="nil"/>
              <w:left w:val="nil"/>
              <w:bottom w:val="single" w:sz="4" w:space="0" w:color="auto"/>
              <w:right w:val="single" w:sz="4" w:space="0" w:color="auto"/>
            </w:tcBorders>
            <w:shd w:val="clear" w:color="000000" w:fill="FFFFFF"/>
            <w:vAlign w:val="center"/>
            <w:hideMark/>
          </w:tcPr>
          <w:p w14:paraId="703134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2AC10C4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99.99/13.27</w:t>
            </w:r>
          </w:p>
        </w:tc>
        <w:tc>
          <w:tcPr>
            <w:tcW w:w="1274" w:type="dxa"/>
            <w:tcBorders>
              <w:top w:val="nil"/>
              <w:left w:val="nil"/>
              <w:bottom w:val="single" w:sz="4" w:space="0" w:color="auto"/>
              <w:right w:val="single" w:sz="4" w:space="0" w:color="auto"/>
            </w:tcBorders>
            <w:shd w:val="clear" w:color="auto" w:fill="auto"/>
            <w:noWrap/>
            <w:vAlign w:val="bottom"/>
            <w:hideMark/>
          </w:tcPr>
          <w:p w14:paraId="4B01D7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C9FEC29"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4FEB6C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w:t>
            </w:r>
          </w:p>
        </w:tc>
        <w:tc>
          <w:tcPr>
            <w:tcW w:w="1357" w:type="dxa"/>
            <w:tcBorders>
              <w:top w:val="nil"/>
              <w:left w:val="nil"/>
              <w:bottom w:val="single" w:sz="4" w:space="0" w:color="auto"/>
              <w:right w:val="single" w:sz="4" w:space="0" w:color="auto"/>
            </w:tcBorders>
            <w:shd w:val="clear" w:color="000000" w:fill="FFFFFF"/>
            <w:vAlign w:val="center"/>
            <w:hideMark/>
          </w:tcPr>
          <w:p w14:paraId="15B37A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2178701D"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2471DF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F84F4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6A9F8D2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noWrap/>
            <w:vAlign w:val="bottom"/>
            <w:hideMark/>
          </w:tcPr>
          <w:p w14:paraId="05F78E5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0.1018</w:t>
            </w:r>
          </w:p>
        </w:tc>
        <w:tc>
          <w:tcPr>
            <w:tcW w:w="1267" w:type="dxa"/>
            <w:tcBorders>
              <w:top w:val="nil"/>
              <w:left w:val="single" w:sz="4" w:space="0" w:color="auto"/>
              <w:bottom w:val="nil"/>
              <w:right w:val="nil"/>
            </w:tcBorders>
            <w:shd w:val="clear" w:color="auto" w:fill="auto"/>
            <w:vAlign w:val="center"/>
            <w:hideMark/>
          </w:tcPr>
          <w:p w14:paraId="051CE3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45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37.16/4.93</w:t>
            </w:r>
          </w:p>
        </w:tc>
        <w:tc>
          <w:tcPr>
            <w:tcW w:w="1395" w:type="dxa"/>
            <w:tcBorders>
              <w:top w:val="nil"/>
              <w:left w:val="nil"/>
              <w:bottom w:val="single" w:sz="4" w:space="0" w:color="auto"/>
              <w:right w:val="single" w:sz="4" w:space="0" w:color="auto"/>
            </w:tcBorders>
            <w:shd w:val="clear" w:color="000000" w:fill="FFFFFF"/>
            <w:vAlign w:val="center"/>
            <w:hideMark/>
          </w:tcPr>
          <w:p w14:paraId="3C1A5C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5A61F9BD"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7BB6BD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BE38BAC"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9F0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w:t>
            </w:r>
          </w:p>
        </w:tc>
        <w:tc>
          <w:tcPr>
            <w:tcW w:w="1357" w:type="dxa"/>
            <w:tcBorders>
              <w:top w:val="nil"/>
              <w:left w:val="nil"/>
              <w:bottom w:val="single" w:sz="4" w:space="0" w:color="auto"/>
              <w:right w:val="single" w:sz="4" w:space="0" w:color="auto"/>
            </w:tcBorders>
            <w:shd w:val="clear" w:color="000000" w:fill="FFFFFF"/>
            <w:vAlign w:val="center"/>
            <w:hideMark/>
          </w:tcPr>
          <w:p w14:paraId="6D67FF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49CDEA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294</w:t>
            </w:r>
          </w:p>
        </w:tc>
        <w:tc>
          <w:tcPr>
            <w:tcW w:w="1238" w:type="dxa"/>
            <w:tcBorders>
              <w:top w:val="nil"/>
              <w:left w:val="nil"/>
              <w:bottom w:val="single" w:sz="4" w:space="0" w:color="auto"/>
              <w:right w:val="nil"/>
            </w:tcBorders>
            <w:shd w:val="clear" w:color="000000" w:fill="FFFFFF"/>
            <w:vAlign w:val="center"/>
            <w:hideMark/>
          </w:tcPr>
          <w:p w14:paraId="7BBAD65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BCFF8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single" w:sz="4" w:space="0" w:color="auto"/>
            </w:tcBorders>
            <w:shd w:val="clear" w:color="000000" w:fill="FFFFFF"/>
            <w:noWrap/>
            <w:vAlign w:val="center"/>
            <w:hideMark/>
          </w:tcPr>
          <w:p w14:paraId="72A39BB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noWrap/>
            <w:vAlign w:val="bottom"/>
            <w:hideMark/>
          </w:tcPr>
          <w:p w14:paraId="09995B6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0.0773</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409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4A3E568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28.21/3.74</w:t>
            </w:r>
          </w:p>
        </w:tc>
        <w:tc>
          <w:tcPr>
            <w:tcW w:w="1395" w:type="dxa"/>
            <w:tcBorders>
              <w:top w:val="nil"/>
              <w:left w:val="nil"/>
              <w:bottom w:val="single" w:sz="4" w:space="0" w:color="auto"/>
              <w:right w:val="single" w:sz="4" w:space="0" w:color="auto"/>
            </w:tcBorders>
            <w:shd w:val="clear" w:color="000000" w:fill="FFFFFF"/>
            <w:vAlign w:val="center"/>
            <w:hideMark/>
          </w:tcPr>
          <w:p w14:paraId="5489DD3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47F984D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28.21/3.74</w:t>
            </w:r>
          </w:p>
        </w:tc>
        <w:tc>
          <w:tcPr>
            <w:tcW w:w="1274" w:type="dxa"/>
            <w:tcBorders>
              <w:top w:val="nil"/>
              <w:left w:val="nil"/>
              <w:bottom w:val="single" w:sz="4" w:space="0" w:color="auto"/>
              <w:right w:val="single" w:sz="4" w:space="0" w:color="auto"/>
            </w:tcBorders>
            <w:shd w:val="clear" w:color="auto" w:fill="auto"/>
            <w:noWrap/>
            <w:vAlign w:val="bottom"/>
            <w:hideMark/>
          </w:tcPr>
          <w:p w14:paraId="4A6911F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770C27F7"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37215E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309</w:t>
            </w:r>
          </w:p>
        </w:tc>
        <w:tc>
          <w:tcPr>
            <w:tcW w:w="1357" w:type="dxa"/>
            <w:tcBorders>
              <w:top w:val="nil"/>
              <w:left w:val="nil"/>
              <w:bottom w:val="single" w:sz="4" w:space="0" w:color="auto"/>
              <w:right w:val="single" w:sz="4" w:space="0" w:color="auto"/>
            </w:tcBorders>
            <w:shd w:val="clear" w:color="000000" w:fill="FFFFFF"/>
            <w:vAlign w:val="center"/>
            <w:hideMark/>
          </w:tcPr>
          <w:p w14:paraId="6ABE55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2D44DD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295</w:t>
            </w:r>
          </w:p>
        </w:tc>
        <w:tc>
          <w:tcPr>
            <w:tcW w:w="1238" w:type="dxa"/>
            <w:tcBorders>
              <w:top w:val="nil"/>
              <w:left w:val="nil"/>
              <w:bottom w:val="single" w:sz="4" w:space="0" w:color="auto"/>
              <w:right w:val="nil"/>
            </w:tcBorders>
            <w:shd w:val="clear" w:color="000000" w:fill="FFFFFF"/>
            <w:vAlign w:val="center"/>
            <w:hideMark/>
          </w:tcPr>
          <w:p w14:paraId="45BA36A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3D045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3818FAA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3153F3E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0,0004</w:t>
            </w:r>
          </w:p>
        </w:tc>
        <w:tc>
          <w:tcPr>
            <w:tcW w:w="1267" w:type="dxa"/>
            <w:tcBorders>
              <w:top w:val="nil"/>
              <w:left w:val="single" w:sz="4" w:space="0" w:color="auto"/>
              <w:bottom w:val="nil"/>
              <w:right w:val="nil"/>
            </w:tcBorders>
            <w:shd w:val="clear" w:color="auto" w:fill="auto"/>
            <w:vAlign w:val="center"/>
            <w:hideMark/>
          </w:tcPr>
          <w:p w14:paraId="7CC03FE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660651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0,13/0,02</w:t>
            </w:r>
          </w:p>
        </w:tc>
        <w:tc>
          <w:tcPr>
            <w:tcW w:w="1395" w:type="dxa"/>
            <w:tcBorders>
              <w:top w:val="nil"/>
              <w:left w:val="nil"/>
              <w:bottom w:val="single" w:sz="4" w:space="0" w:color="auto"/>
              <w:right w:val="single" w:sz="4" w:space="0" w:color="auto"/>
            </w:tcBorders>
            <w:shd w:val="clear" w:color="000000" w:fill="FFFFFF"/>
            <w:vAlign w:val="center"/>
            <w:hideMark/>
          </w:tcPr>
          <w:p w14:paraId="6B1344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D32FE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0,13/0,02</w:t>
            </w:r>
          </w:p>
        </w:tc>
        <w:tc>
          <w:tcPr>
            <w:tcW w:w="1274" w:type="dxa"/>
            <w:tcBorders>
              <w:top w:val="nil"/>
              <w:left w:val="nil"/>
              <w:bottom w:val="single" w:sz="4" w:space="0" w:color="auto"/>
              <w:right w:val="single" w:sz="4" w:space="0" w:color="auto"/>
            </w:tcBorders>
            <w:shd w:val="clear" w:color="auto" w:fill="auto"/>
            <w:noWrap/>
            <w:vAlign w:val="bottom"/>
            <w:hideMark/>
          </w:tcPr>
          <w:p w14:paraId="0849173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3EA341F"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866152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310</w:t>
            </w:r>
          </w:p>
        </w:tc>
        <w:tc>
          <w:tcPr>
            <w:tcW w:w="1357" w:type="dxa"/>
            <w:tcBorders>
              <w:top w:val="nil"/>
              <w:left w:val="nil"/>
              <w:bottom w:val="single" w:sz="4" w:space="0" w:color="auto"/>
              <w:right w:val="single" w:sz="4" w:space="0" w:color="auto"/>
            </w:tcBorders>
            <w:shd w:val="clear" w:color="000000" w:fill="FFFFFF"/>
            <w:vAlign w:val="center"/>
            <w:hideMark/>
          </w:tcPr>
          <w:p w14:paraId="6F46850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7F6B6F0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296</w:t>
            </w:r>
          </w:p>
        </w:tc>
        <w:tc>
          <w:tcPr>
            <w:tcW w:w="1238" w:type="dxa"/>
            <w:tcBorders>
              <w:top w:val="nil"/>
              <w:left w:val="nil"/>
              <w:bottom w:val="single" w:sz="4" w:space="0" w:color="auto"/>
              <w:right w:val="nil"/>
            </w:tcBorders>
            <w:shd w:val="clear" w:color="000000" w:fill="FFFFFF"/>
            <w:vAlign w:val="center"/>
            <w:hideMark/>
          </w:tcPr>
          <w:p w14:paraId="578E82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13371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7DA58F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37DE5A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0,2111</w:t>
            </w:r>
          </w:p>
        </w:tc>
        <w:tc>
          <w:tcPr>
            <w:tcW w:w="1267" w:type="dxa"/>
            <w:tcBorders>
              <w:top w:val="single" w:sz="4" w:space="0" w:color="auto"/>
              <w:left w:val="nil"/>
              <w:bottom w:val="nil"/>
              <w:right w:val="single" w:sz="4" w:space="0" w:color="auto"/>
            </w:tcBorders>
            <w:shd w:val="clear" w:color="auto" w:fill="auto"/>
            <w:vAlign w:val="center"/>
            <w:hideMark/>
          </w:tcPr>
          <w:p w14:paraId="1FE029A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75AA104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77,05/10,23</w:t>
            </w:r>
          </w:p>
        </w:tc>
        <w:tc>
          <w:tcPr>
            <w:tcW w:w="1395" w:type="dxa"/>
            <w:tcBorders>
              <w:top w:val="nil"/>
              <w:left w:val="nil"/>
              <w:bottom w:val="single" w:sz="4" w:space="0" w:color="auto"/>
              <w:right w:val="single" w:sz="4" w:space="0" w:color="auto"/>
            </w:tcBorders>
            <w:shd w:val="clear" w:color="000000" w:fill="FFFFFF"/>
            <w:vAlign w:val="center"/>
            <w:hideMark/>
          </w:tcPr>
          <w:p w14:paraId="183E76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2F5E04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77,05/10,23</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4DFAC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1BB78AD"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ADE5FE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311</w:t>
            </w:r>
          </w:p>
        </w:tc>
        <w:tc>
          <w:tcPr>
            <w:tcW w:w="1357" w:type="dxa"/>
            <w:tcBorders>
              <w:top w:val="nil"/>
              <w:left w:val="nil"/>
              <w:bottom w:val="single" w:sz="4" w:space="0" w:color="auto"/>
              <w:right w:val="single" w:sz="4" w:space="0" w:color="auto"/>
            </w:tcBorders>
            <w:shd w:val="clear" w:color="000000" w:fill="FFFFFF"/>
            <w:vAlign w:val="center"/>
            <w:hideMark/>
          </w:tcPr>
          <w:p w14:paraId="201113A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4A2CC4F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297</w:t>
            </w:r>
          </w:p>
        </w:tc>
        <w:tc>
          <w:tcPr>
            <w:tcW w:w="1238" w:type="dxa"/>
            <w:tcBorders>
              <w:top w:val="nil"/>
              <w:left w:val="single" w:sz="4" w:space="0" w:color="auto"/>
              <w:bottom w:val="single" w:sz="4" w:space="0" w:color="auto"/>
              <w:right w:val="nil"/>
            </w:tcBorders>
            <w:shd w:val="clear" w:color="000000" w:fill="FFFFFF"/>
            <w:vAlign w:val="center"/>
            <w:hideMark/>
          </w:tcPr>
          <w:p w14:paraId="328E02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866/242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CFE801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1A838F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4158F2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0,4931</w:t>
            </w:r>
          </w:p>
        </w:tc>
        <w:tc>
          <w:tcPr>
            <w:tcW w:w="1267" w:type="dxa"/>
            <w:tcBorders>
              <w:top w:val="single" w:sz="4" w:space="0" w:color="auto"/>
              <w:left w:val="nil"/>
              <w:bottom w:val="nil"/>
              <w:right w:val="single" w:sz="4" w:space="0" w:color="auto"/>
            </w:tcBorders>
            <w:shd w:val="clear" w:color="auto" w:fill="auto"/>
            <w:vAlign w:val="center"/>
            <w:hideMark/>
          </w:tcPr>
          <w:p w14:paraId="0A2148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9F46E7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179,98/22,89</w:t>
            </w:r>
          </w:p>
        </w:tc>
        <w:tc>
          <w:tcPr>
            <w:tcW w:w="1395" w:type="dxa"/>
            <w:tcBorders>
              <w:top w:val="nil"/>
              <w:left w:val="nil"/>
              <w:bottom w:val="single" w:sz="4" w:space="0" w:color="auto"/>
              <w:right w:val="single" w:sz="4" w:space="0" w:color="auto"/>
            </w:tcBorders>
            <w:shd w:val="clear" w:color="000000" w:fill="FFFFFF"/>
            <w:vAlign w:val="center"/>
            <w:hideMark/>
          </w:tcPr>
          <w:p w14:paraId="713ECFE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1BBAB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179,98/22,89</w:t>
            </w:r>
          </w:p>
        </w:tc>
        <w:tc>
          <w:tcPr>
            <w:tcW w:w="1274" w:type="dxa"/>
            <w:tcBorders>
              <w:top w:val="nil"/>
              <w:left w:val="nil"/>
              <w:bottom w:val="single" w:sz="4" w:space="0" w:color="auto"/>
              <w:right w:val="single" w:sz="4" w:space="0" w:color="auto"/>
            </w:tcBorders>
            <w:shd w:val="clear" w:color="auto" w:fill="auto"/>
            <w:noWrap/>
            <w:vAlign w:val="bottom"/>
            <w:hideMark/>
          </w:tcPr>
          <w:p w14:paraId="67A50B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96CB613"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0115B3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312</w:t>
            </w:r>
          </w:p>
        </w:tc>
        <w:tc>
          <w:tcPr>
            <w:tcW w:w="1357" w:type="dxa"/>
            <w:tcBorders>
              <w:top w:val="nil"/>
              <w:left w:val="nil"/>
              <w:bottom w:val="single" w:sz="4" w:space="0" w:color="auto"/>
              <w:right w:val="single" w:sz="4" w:space="0" w:color="auto"/>
            </w:tcBorders>
            <w:shd w:val="clear" w:color="000000" w:fill="FFFFFF"/>
            <w:vAlign w:val="center"/>
            <w:hideMark/>
          </w:tcPr>
          <w:p w14:paraId="44E61D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B08CE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298</w:t>
            </w:r>
          </w:p>
        </w:tc>
        <w:tc>
          <w:tcPr>
            <w:tcW w:w="1238" w:type="dxa"/>
            <w:tcBorders>
              <w:top w:val="nil"/>
              <w:left w:val="nil"/>
              <w:bottom w:val="single" w:sz="4" w:space="0" w:color="auto"/>
              <w:right w:val="nil"/>
            </w:tcBorders>
            <w:shd w:val="clear" w:color="000000" w:fill="FFFFFF"/>
            <w:vAlign w:val="center"/>
            <w:hideMark/>
          </w:tcPr>
          <w:p w14:paraId="2BD72B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866/69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8B4B96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4839D8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E29C0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0,3158</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2C42F6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B5A869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115,26/15,30</w:t>
            </w:r>
          </w:p>
        </w:tc>
        <w:tc>
          <w:tcPr>
            <w:tcW w:w="1395" w:type="dxa"/>
            <w:tcBorders>
              <w:top w:val="nil"/>
              <w:left w:val="nil"/>
              <w:bottom w:val="single" w:sz="4" w:space="0" w:color="auto"/>
              <w:right w:val="single" w:sz="4" w:space="0" w:color="auto"/>
            </w:tcBorders>
            <w:shd w:val="clear" w:color="000000" w:fill="FFFFFF"/>
            <w:vAlign w:val="center"/>
            <w:hideMark/>
          </w:tcPr>
          <w:p w14:paraId="6AE912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A77068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115,26/15,30</w:t>
            </w:r>
          </w:p>
        </w:tc>
        <w:tc>
          <w:tcPr>
            <w:tcW w:w="1274" w:type="dxa"/>
            <w:tcBorders>
              <w:top w:val="nil"/>
              <w:left w:val="nil"/>
              <w:bottom w:val="single" w:sz="4" w:space="0" w:color="auto"/>
              <w:right w:val="single" w:sz="4" w:space="0" w:color="auto"/>
            </w:tcBorders>
            <w:shd w:val="clear" w:color="auto" w:fill="auto"/>
            <w:noWrap/>
            <w:vAlign w:val="bottom"/>
            <w:hideMark/>
          </w:tcPr>
          <w:p w14:paraId="134216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255F9C8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A91DE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313</w:t>
            </w:r>
          </w:p>
        </w:tc>
        <w:tc>
          <w:tcPr>
            <w:tcW w:w="1357" w:type="dxa"/>
            <w:tcBorders>
              <w:top w:val="nil"/>
              <w:left w:val="nil"/>
              <w:bottom w:val="single" w:sz="4" w:space="0" w:color="auto"/>
              <w:right w:val="single" w:sz="4" w:space="0" w:color="auto"/>
            </w:tcBorders>
            <w:shd w:val="clear" w:color="000000" w:fill="FFFFFF"/>
            <w:vAlign w:val="center"/>
            <w:hideMark/>
          </w:tcPr>
          <w:p w14:paraId="191E426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38E57B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w:t>
            </w:r>
          </w:p>
        </w:tc>
        <w:tc>
          <w:tcPr>
            <w:tcW w:w="1238" w:type="dxa"/>
            <w:tcBorders>
              <w:top w:val="nil"/>
              <w:left w:val="single" w:sz="4" w:space="0" w:color="auto"/>
              <w:bottom w:val="single" w:sz="4" w:space="0" w:color="auto"/>
              <w:right w:val="nil"/>
            </w:tcBorders>
            <w:shd w:val="clear" w:color="000000" w:fill="FFFFFF"/>
            <w:vAlign w:val="center"/>
            <w:hideMark/>
          </w:tcPr>
          <w:p w14:paraId="56BFA56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893/3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13A553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5E2DF5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B9DE7D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0,0827</w:t>
            </w:r>
          </w:p>
        </w:tc>
        <w:tc>
          <w:tcPr>
            <w:tcW w:w="1267" w:type="dxa"/>
            <w:tcBorders>
              <w:top w:val="nil"/>
              <w:left w:val="nil"/>
              <w:bottom w:val="nil"/>
              <w:right w:val="nil"/>
            </w:tcBorders>
            <w:shd w:val="clear" w:color="auto" w:fill="auto"/>
            <w:vAlign w:val="center"/>
            <w:hideMark/>
          </w:tcPr>
          <w:p w14:paraId="23D3EC8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14261DE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30,18/4,01</w:t>
            </w:r>
          </w:p>
        </w:tc>
        <w:tc>
          <w:tcPr>
            <w:tcW w:w="1395" w:type="dxa"/>
            <w:tcBorders>
              <w:top w:val="nil"/>
              <w:left w:val="nil"/>
              <w:bottom w:val="single" w:sz="4" w:space="0" w:color="auto"/>
              <w:right w:val="single" w:sz="4" w:space="0" w:color="auto"/>
            </w:tcBorders>
            <w:shd w:val="clear" w:color="000000" w:fill="FFFFFF"/>
            <w:vAlign w:val="center"/>
            <w:hideMark/>
          </w:tcPr>
          <w:p w14:paraId="15563AD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281B9FE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6D2F0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48874DD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004FA0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314</w:t>
            </w:r>
          </w:p>
        </w:tc>
        <w:tc>
          <w:tcPr>
            <w:tcW w:w="1357" w:type="dxa"/>
            <w:tcBorders>
              <w:top w:val="nil"/>
              <w:left w:val="nil"/>
              <w:bottom w:val="single" w:sz="4" w:space="0" w:color="auto"/>
              <w:right w:val="single" w:sz="4" w:space="0" w:color="auto"/>
            </w:tcBorders>
            <w:shd w:val="clear" w:color="000000" w:fill="FFFFFF"/>
            <w:vAlign w:val="center"/>
            <w:hideMark/>
          </w:tcPr>
          <w:p w14:paraId="39F9AD1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3A7272E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300</w:t>
            </w:r>
          </w:p>
        </w:tc>
        <w:tc>
          <w:tcPr>
            <w:tcW w:w="1238" w:type="dxa"/>
            <w:tcBorders>
              <w:top w:val="nil"/>
              <w:left w:val="nil"/>
              <w:bottom w:val="single" w:sz="4" w:space="0" w:color="auto"/>
              <w:right w:val="nil"/>
            </w:tcBorders>
            <w:shd w:val="clear" w:color="000000" w:fill="FFFFFF"/>
            <w:vAlign w:val="center"/>
            <w:hideMark/>
          </w:tcPr>
          <w:p w14:paraId="53AE9A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893/4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C729BB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3CDE7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D44343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C95022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B80143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30,18/4,00</w:t>
            </w:r>
          </w:p>
        </w:tc>
        <w:tc>
          <w:tcPr>
            <w:tcW w:w="1395" w:type="dxa"/>
            <w:tcBorders>
              <w:top w:val="nil"/>
              <w:left w:val="nil"/>
              <w:bottom w:val="single" w:sz="4" w:space="0" w:color="auto"/>
              <w:right w:val="single" w:sz="4" w:space="0" w:color="auto"/>
            </w:tcBorders>
            <w:shd w:val="clear" w:color="000000" w:fill="FFFFFF"/>
            <w:vAlign w:val="center"/>
            <w:hideMark/>
          </w:tcPr>
          <w:p w14:paraId="0B9371F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2880C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30,18/4,00</w:t>
            </w:r>
          </w:p>
        </w:tc>
        <w:tc>
          <w:tcPr>
            <w:tcW w:w="1274" w:type="dxa"/>
            <w:tcBorders>
              <w:top w:val="nil"/>
              <w:left w:val="nil"/>
              <w:bottom w:val="single" w:sz="4" w:space="0" w:color="auto"/>
              <w:right w:val="single" w:sz="4" w:space="0" w:color="auto"/>
            </w:tcBorders>
            <w:shd w:val="clear" w:color="auto" w:fill="auto"/>
            <w:noWrap/>
            <w:vAlign w:val="bottom"/>
            <w:hideMark/>
          </w:tcPr>
          <w:p w14:paraId="2857BA0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3BC530D4" w14:textId="77777777" w:rsidTr="00A90DDA">
        <w:trPr>
          <w:trHeight w:val="300"/>
          <w:jc w:val="center"/>
        </w:trPr>
        <w:tc>
          <w:tcPr>
            <w:tcW w:w="1710" w:type="dxa"/>
            <w:tcBorders>
              <w:top w:val="nil"/>
              <w:left w:val="single" w:sz="4" w:space="0" w:color="auto"/>
              <w:bottom w:val="nil"/>
              <w:right w:val="single" w:sz="4" w:space="0" w:color="auto"/>
            </w:tcBorders>
            <w:shd w:val="clear" w:color="auto" w:fill="auto"/>
            <w:noWrap/>
            <w:vAlign w:val="center"/>
            <w:hideMark/>
          </w:tcPr>
          <w:p w14:paraId="09C31C8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315</w:t>
            </w:r>
          </w:p>
        </w:tc>
        <w:tc>
          <w:tcPr>
            <w:tcW w:w="1357" w:type="dxa"/>
            <w:tcBorders>
              <w:top w:val="nil"/>
              <w:left w:val="nil"/>
              <w:bottom w:val="single" w:sz="4" w:space="0" w:color="auto"/>
              <w:right w:val="single" w:sz="4" w:space="0" w:color="auto"/>
            </w:tcBorders>
            <w:shd w:val="clear" w:color="000000" w:fill="FFFFFF"/>
            <w:vAlign w:val="center"/>
            <w:hideMark/>
          </w:tcPr>
          <w:p w14:paraId="1D297F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5C09FDB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w:t>
            </w:r>
          </w:p>
        </w:tc>
        <w:tc>
          <w:tcPr>
            <w:tcW w:w="1238" w:type="dxa"/>
            <w:tcBorders>
              <w:top w:val="nil"/>
              <w:left w:val="nil"/>
              <w:bottom w:val="single" w:sz="4" w:space="0" w:color="auto"/>
              <w:right w:val="nil"/>
            </w:tcBorders>
            <w:shd w:val="clear" w:color="000000" w:fill="FFFFFF"/>
            <w:vAlign w:val="center"/>
            <w:hideMark/>
          </w:tcPr>
          <w:p w14:paraId="065656A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46247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52F202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9552DC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0,1565</w:t>
            </w:r>
          </w:p>
        </w:tc>
        <w:tc>
          <w:tcPr>
            <w:tcW w:w="1267" w:type="dxa"/>
            <w:tcBorders>
              <w:top w:val="nil"/>
              <w:left w:val="nil"/>
              <w:bottom w:val="nil"/>
              <w:right w:val="single" w:sz="4" w:space="0" w:color="auto"/>
            </w:tcBorders>
            <w:shd w:val="clear" w:color="auto" w:fill="auto"/>
            <w:vAlign w:val="center"/>
            <w:hideMark/>
          </w:tcPr>
          <w:p w14:paraId="43CAEF8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B53267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51,58/6,85</w:t>
            </w:r>
          </w:p>
        </w:tc>
        <w:tc>
          <w:tcPr>
            <w:tcW w:w="1395" w:type="dxa"/>
            <w:tcBorders>
              <w:top w:val="nil"/>
              <w:left w:val="nil"/>
              <w:bottom w:val="single" w:sz="4" w:space="0" w:color="auto"/>
              <w:right w:val="single" w:sz="4" w:space="0" w:color="auto"/>
            </w:tcBorders>
            <w:shd w:val="clear" w:color="000000" w:fill="FFFFFF"/>
            <w:vAlign w:val="center"/>
            <w:hideMark/>
          </w:tcPr>
          <w:p w14:paraId="1FF8889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C9BDF8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51,58/6,85</w:t>
            </w:r>
          </w:p>
        </w:tc>
        <w:tc>
          <w:tcPr>
            <w:tcW w:w="1274" w:type="dxa"/>
            <w:tcBorders>
              <w:top w:val="nil"/>
              <w:left w:val="nil"/>
              <w:bottom w:val="single" w:sz="4" w:space="0" w:color="auto"/>
              <w:right w:val="single" w:sz="4" w:space="0" w:color="auto"/>
            </w:tcBorders>
            <w:shd w:val="clear" w:color="auto" w:fill="auto"/>
            <w:noWrap/>
            <w:vAlign w:val="bottom"/>
            <w:hideMark/>
          </w:tcPr>
          <w:p w14:paraId="22DAB7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604F5091" w14:textId="77777777" w:rsidTr="00A90DDA">
        <w:trPr>
          <w:trHeight w:val="315"/>
          <w:jc w:val="center"/>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F0B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6BA0FEA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1A56866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w:t>
            </w:r>
          </w:p>
        </w:tc>
        <w:tc>
          <w:tcPr>
            <w:tcW w:w="1238" w:type="dxa"/>
            <w:tcBorders>
              <w:top w:val="single" w:sz="4" w:space="0" w:color="auto"/>
              <w:left w:val="nil"/>
              <w:bottom w:val="single" w:sz="4" w:space="0" w:color="auto"/>
              <w:right w:val="nil"/>
            </w:tcBorders>
            <w:shd w:val="clear" w:color="000000" w:fill="FFFFFF"/>
            <w:vAlign w:val="center"/>
            <w:hideMark/>
          </w:tcPr>
          <w:p w14:paraId="046F757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2F916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238" w:type="dxa"/>
            <w:tcBorders>
              <w:top w:val="nil"/>
              <w:left w:val="nil"/>
              <w:bottom w:val="single" w:sz="4" w:space="0" w:color="auto"/>
              <w:right w:val="single" w:sz="4" w:space="0" w:color="auto"/>
            </w:tcBorders>
            <w:shd w:val="clear" w:color="000000" w:fill="FFFFFF"/>
            <w:vAlign w:val="center"/>
            <w:hideMark/>
          </w:tcPr>
          <w:p w14:paraId="68EEF9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32E9355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0,5499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7B072F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73773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184,76/24,52</w:t>
            </w:r>
          </w:p>
        </w:tc>
        <w:tc>
          <w:tcPr>
            <w:tcW w:w="1395" w:type="dxa"/>
            <w:tcBorders>
              <w:top w:val="nil"/>
              <w:left w:val="nil"/>
              <w:bottom w:val="single" w:sz="4" w:space="0" w:color="auto"/>
              <w:right w:val="single" w:sz="4" w:space="0" w:color="auto"/>
            </w:tcBorders>
            <w:shd w:val="clear" w:color="000000" w:fill="FFFFFF"/>
            <w:vAlign w:val="center"/>
            <w:hideMark/>
          </w:tcPr>
          <w:p w14:paraId="7558D1C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B75565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184,76/24,52</w:t>
            </w:r>
          </w:p>
        </w:tc>
        <w:tc>
          <w:tcPr>
            <w:tcW w:w="1274" w:type="dxa"/>
            <w:tcBorders>
              <w:top w:val="nil"/>
              <w:left w:val="nil"/>
              <w:bottom w:val="single" w:sz="4" w:space="0" w:color="auto"/>
              <w:right w:val="single" w:sz="4" w:space="0" w:color="auto"/>
            </w:tcBorders>
            <w:shd w:val="clear" w:color="auto" w:fill="auto"/>
            <w:noWrap/>
            <w:vAlign w:val="bottom"/>
            <w:hideMark/>
          </w:tcPr>
          <w:p w14:paraId="0F7D987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2AF18AC"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DD2B91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317</w:t>
            </w:r>
          </w:p>
        </w:tc>
        <w:tc>
          <w:tcPr>
            <w:tcW w:w="1357" w:type="dxa"/>
            <w:tcBorders>
              <w:top w:val="nil"/>
              <w:left w:val="nil"/>
              <w:bottom w:val="single" w:sz="4" w:space="0" w:color="auto"/>
              <w:right w:val="single" w:sz="4" w:space="0" w:color="auto"/>
            </w:tcBorders>
            <w:shd w:val="clear" w:color="000000" w:fill="FFFFFF"/>
            <w:vAlign w:val="center"/>
            <w:hideMark/>
          </w:tcPr>
          <w:p w14:paraId="7814AA0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BCCEC7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303</w:t>
            </w:r>
          </w:p>
        </w:tc>
        <w:tc>
          <w:tcPr>
            <w:tcW w:w="1238" w:type="dxa"/>
            <w:tcBorders>
              <w:top w:val="nil"/>
              <w:left w:val="nil"/>
              <w:bottom w:val="single" w:sz="4" w:space="0" w:color="auto"/>
              <w:right w:val="nil"/>
            </w:tcBorders>
            <w:shd w:val="clear" w:color="000000" w:fill="FFFFFF"/>
            <w:vAlign w:val="center"/>
            <w:hideMark/>
          </w:tcPr>
          <w:p w14:paraId="0F97B9F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AC514F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single" w:sz="4" w:space="0" w:color="auto"/>
            </w:tcBorders>
            <w:shd w:val="clear" w:color="000000" w:fill="FFFFFF"/>
            <w:vAlign w:val="center"/>
            <w:hideMark/>
          </w:tcPr>
          <w:p w14:paraId="05C1127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AEEC39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0,2971</w:t>
            </w:r>
          </w:p>
        </w:tc>
        <w:tc>
          <w:tcPr>
            <w:tcW w:w="1267" w:type="dxa"/>
            <w:tcBorders>
              <w:top w:val="nil"/>
              <w:left w:val="nil"/>
              <w:bottom w:val="nil"/>
              <w:right w:val="nil"/>
            </w:tcBorders>
            <w:shd w:val="clear" w:color="auto" w:fill="auto"/>
            <w:vAlign w:val="center"/>
            <w:hideMark/>
          </w:tcPr>
          <w:p w14:paraId="14D32A1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40275D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108,14/14,35</w:t>
            </w:r>
          </w:p>
        </w:tc>
        <w:tc>
          <w:tcPr>
            <w:tcW w:w="1395" w:type="dxa"/>
            <w:tcBorders>
              <w:top w:val="nil"/>
              <w:left w:val="nil"/>
              <w:bottom w:val="single" w:sz="4" w:space="0" w:color="auto"/>
              <w:right w:val="single" w:sz="4" w:space="0" w:color="auto"/>
            </w:tcBorders>
            <w:shd w:val="clear" w:color="000000" w:fill="FFFFFF"/>
            <w:vAlign w:val="center"/>
            <w:hideMark/>
          </w:tcPr>
          <w:p w14:paraId="6D6FAFD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0BAADA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108,14/14,35</w:t>
            </w:r>
          </w:p>
        </w:tc>
        <w:tc>
          <w:tcPr>
            <w:tcW w:w="1274" w:type="dxa"/>
            <w:tcBorders>
              <w:top w:val="nil"/>
              <w:left w:val="nil"/>
              <w:bottom w:val="single" w:sz="4" w:space="0" w:color="auto"/>
              <w:right w:val="single" w:sz="4" w:space="0" w:color="auto"/>
            </w:tcBorders>
            <w:shd w:val="clear" w:color="auto" w:fill="auto"/>
            <w:noWrap/>
            <w:vAlign w:val="bottom"/>
            <w:hideMark/>
          </w:tcPr>
          <w:p w14:paraId="44A540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0AEE480"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52409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318</w:t>
            </w:r>
          </w:p>
        </w:tc>
        <w:tc>
          <w:tcPr>
            <w:tcW w:w="1357" w:type="dxa"/>
            <w:tcBorders>
              <w:top w:val="nil"/>
              <w:left w:val="nil"/>
              <w:bottom w:val="single" w:sz="4" w:space="0" w:color="auto"/>
              <w:right w:val="single" w:sz="4" w:space="0" w:color="auto"/>
            </w:tcBorders>
            <w:shd w:val="clear" w:color="000000" w:fill="FFFFFF"/>
            <w:vAlign w:val="center"/>
            <w:hideMark/>
          </w:tcPr>
          <w:p w14:paraId="088402D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6D0DB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w:t>
            </w:r>
          </w:p>
        </w:tc>
        <w:tc>
          <w:tcPr>
            <w:tcW w:w="1238" w:type="dxa"/>
            <w:tcBorders>
              <w:top w:val="nil"/>
              <w:left w:val="nil"/>
              <w:bottom w:val="single" w:sz="4" w:space="0" w:color="auto"/>
              <w:right w:val="nil"/>
            </w:tcBorders>
            <w:shd w:val="clear" w:color="000000" w:fill="FFFFFF"/>
            <w:vAlign w:val="center"/>
            <w:hideMark/>
          </w:tcPr>
          <w:p w14:paraId="31B37CF2"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DCD1F7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238" w:type="dxa"/>
            <w:tcBorders>
              <w:top w:val="nil"/>
              <w:left w:val="nil"/>
              <w:bottom w:val="single" w:sz="4" w:space="0" w:color="auto"/>
              <w:right w:val="nil"/>
            </w:tcBorders>
            <w:shd w:val="clear" w:color="000000" w:fill="FFFFFF"/>
            <w:vAlign w:val="center"/>
            <w:hideMark/>
          </w:tcPr>
          <w:p w14:paraId="513DD4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nil"/>
            </w:tcBorders>
            <w:shd w:val="clear" w:color="auto" w:fill="auto"/>
            <w:vAlign w:val="center"/>
            <w:hideMark/>
          </w:tcPr>
          <w:p w14:paraId="4C0E276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0,2050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9E89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52CCAB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74,82/9,93</w:t>
            </w:r>
          </w:p>
        </w:tc>
        <w:tc>
          <w:tcPr>
            <w:tcW w:w="1395" w:type="dxa"/>
            <w:tcBorders>
              <w:top w:val="nil"/>
              <w:left w:val="nil"/>
              <w:bottom w:val="single" w:sz="4" w:space="0" w:color="auto"/>
              <w:right w:val="single" w:sz="4" w:space="0" w:color="auto"/>
            </w:tcBorders>
            <w:shd w:val="clear" w:color="000000" w:fill="FFFFFF"/>
            <w:vAlign w:val="center"/>
            <w:hideMark/>
          </w:tcPr>
          <w:p w14:paraId="32698A8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15F316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91.24/12.11</w:t>
            </w:r>
          </w:p>
        </w:tc>
        <w:tc>
          <w:tcPr>
            <w:tcW w:w="1274" w:type="dxa"/>
            <w:tcBorders>
              <w:top w:val="nil"/>
              <w:left w:val="nil"/>
              <w:bottom w:val="single" w:sz="4" w:space="0" w:color="auto"/>
              <w:right w:val="single" w:sz="4" w:space="0" w:color="auto"/>
            </w:tcBorders>
            <w:shd w:val="clear" w:color="auto" w:fill="auto"/>
            <w:noWrap/>
            <w:vAlign w:val="bottom"/>
            <w:hideMark/>
          </w:tcPr>
          <w:p w14:paraId="29C39EC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59C21F89"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080E2C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319</w:t>
            </w:r>
          </w:p>
        </w:tc>
        <w:tc>
          <w:tcPr>
            <w:tcW w:w="1357" w:type="dxa"/>
            <w:tcBorders>
              <w:top w:val="nil"/>
              <w:left w:val="nil"/>
              <w:bottom w:val="single" w:sz="4" w:space="0" w:color="auto"/>
              <w:right w:val="single" w:sz="4" w:space="0" w:color="auto"/>
            </w:tcBorders>
            <w:shd w:val="clear" w:color="000000" w:fill="FFFFFF"/>
            <w:vAlign w:val="center"/>
            <w:hideMark/>
          </w:tcPr>
          <w:p w14:paraId="4B88FC2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613E5AC7" w14:textId="77777777" w:rsidR="00A90DDA" w:rsidRPr="00C869BC" w:rsidRDefault="00A90DDA" w:rsidP="0096084F">
            <w:pPr>
              <w:rPr>
                <w:rFonts w:ascii="Arial" w:eastAsia="Times New Roman" w:hAnsi="Arial" w:cs="Arial"/>
                <w:color w:val="000000"/>
                <w:sz w:val="18"/>
                <w:szCs w:val="18"/>
                <w:lang w:val="en-US"/>
              </w:rPr>
            </w:pPr>
          </w:p>
        </w:tc>
        <w:tc>
          <w:tcPr>
            <w:tcW w:w="1238" w:type="dxa"/>
            <w:tcBorders>
              <w:top w:val="nil"/>
              <w:left w:val="nil"/>
              <w:bottom w:val="single" w:sz="4" w:space="0" w:color="auto"/>
              <w:right w:val="nil"/>
            </w:tcBorders>
            <w:shd w:val="clear" w:color="000000" w:fill="FFFFFF"/>
            <w:vAlign w:val="center"/>
            <w:hideMark/>
          </w:tcPr>
          <w:p w14:paraId="302D72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A978C7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238" w:type="dxa"/>
            <w:tcBorders>
              <w:top w:val="nil"/>
              <w:left w:val="nil"/>
              <w:bottom w:val="single" w:sz="4" w:space="0" w:color="auto"/>
              <w:right w:val="nil"/>
            </w:tcBorders>
            <w:shd w:val="clear" w:color="000000" w:fill="FFFFFF"/>
            <w:noWrap/>
            <w:vAlign w:val="center"/>
            <w:hideMark/>
          </w:tcPr>
          <w:p w14:paraId="02F44F81"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719ACA0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w:t>
            </w:r>
          </w:p>
        </w:tc>
        <w:tc>
          <w:tcPr>
            <w:tcW w:w="1267" w:type="dxa"/>
            <w:tcBorders>
              <w:top w:val="nil"/>
              <w:left w:val="nil"/>
              <w:bottom w:val="single" w:sz="4" w:space="0" w:color="auto"/>
              <w:right w:val="single" w:sz="4" w:space="0" w:color="auto"/>
            </w:tcBorders>
            <w:shd w:val="clear" w:color="auto" w:fill="auto"/>
            <w:vAlign w:val="center"/>
            <w:hideMark/>
          </w:tcPr>
          <w:p w14:paraId="5A4530E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2B7308D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16.42/2.18</w:t>
            </w:r>
          </w:p>
        </w:tc>
        <w:tc>
          <w:tcPr>
            <w:tcW w:w="1395" w:type="dxa"/>
            <w:tcBorders>
              <w:top w:val="nil"/>
              <w:left w:val="nil"/>
              <w:bottom w:val="single" w:sz="4" w:space="0" w:color="auto"/>
              <w:right w:val="single" w:sz="4" w:space="0" w:color="auto"/>
            </w:tcBorders>
            <w:shd w:val="clear" w:color="000000" w:fill="FFFFFF"/>
            <w:vAlign w:val="center"/>
            <w:hideMark/>
          </w:tcPr>
          <w:p w14:paraId="77269C35"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1F438C60" w14:textId="77777777" w:rsidR="00A90DDA" w:rsidRPr="00C869BC" w:rsidRDefault="00A90DDA" w:rsidP="0096084F">
            <w:pP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7D6D00BC"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A90DDA" w:rsidRPr="00C869BC" w14:paraId="14431DD6" w14:textId="77777777" w:rsidTr="00A90DDA">
        <w:trPr>
          <w:trHeight w:val="300"/>
          <w:jc w:val="center"/>
        </w:trPr>
        <w:tc>
          <w:tcPr>
            <w:tcW w:w="1710" w:type="dxa"/>
            <w:tcBorders>
              <w:top w:val="nil"/>
              <w:left w:val="nil"/>
              <w:bottom w:val="nil"/>
              <w:right w:val="nil"/>
            </w:tcBorders>
            <w:shd w:val="clear" w:color="auto" w:fill="auto"/>
            <w:noWrap/>
            <w:vAlign w:val="bottom"/>
          </w:tcPr>
          <w:p w14:paraId="0740B2B3" w14:textId="77777777" w:rsidR="00A90DDA" w:rsidRPr="00C869BC" w:rsidRDefault="00A90DDA" w:rsidP="0096084F">
            <w:pPr>
              <w:jc w:val="center"/>
              <w:rPr>
                <w:rFonts w:ascii="Arial" w:eastAsia="Times New Roman" w:hAnsi="Arial" w:cs="Arial"/>
                <w:color w:val="000000"/>
                <w:sz w:val="18"/>
                <w:szCs w:val="18"/>
                <w:lang w:val="en-US"/>
              </w:rPr>
            </w:pPr>
          </w:p>
        </w:tc>
        <w:tc>
          <w:tcPr>
            <w:tcW w:w="1357" w:type="dxa"/>
            <w:tcBorders>
              <w:top w:val="nil"/>
              <w:left w:val="nil"/>
              <w:bottom w:val="nil"/>
              <w:right w:val="nil"/>
            </w:tcBorders>
            <w:shd w:val="clear" w:color="auto" w:fill="auto"/>
            <w:noWrap/>
            <w:vAlign w:val="bottom"/>
          </w:tcPr>
          <w:p w14:paraId="58142E08" w14:textId="77777777" w:rsidR="00A90DDA" w:rsidRPr="00C869BC" w:rsidRDefault="00A90DDA" w:rsidP="0096084F">
            <w:pPr>
              <w:rPr>
                <w:rFonts w:eastAsia="Times New Roman"/>
                <w:sz w:val="20"/>
                <w:szCs w:val="20"/>
                <w:lang w:val="en-US"/>
              </w:rPr>
            </w:pPr>
          </w:p>
        </w:tc>
        <w:tc>
          <w:tcPr>
            <w:tcW w:w="734" w:type="dxa"/>
            <w:tcBorders>
              <w:top w:val="nil"/>
              <w:left w:val="nil"/>
              <w:bottom w:val="nil"/>
              <w:right w:val="nil"/>
            </w:tcBorders>
            <w:shd w:val="clear" w:color="auto" w:fill="auto"/>
            <w:noWrap/>
            <w:vAlign w:val="bottom"/>
          </w:tcPr>
          <w:p w14:paraId="1936BACE"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tcPr>
          <w:p w14:paraId="63A938C4" w14:textId="77777777" w:rsidR="00A90DDA" w:rsidRPr="00C869BC" w:rsidRDefault="00A90DDA" w:rsidP="0096084F">
            <w:pPr>
              <w:rPr>
                <w:rFonts w:eastAsia="Times New Roman"/>
                <w:sz w:val="20"/>
                <w:szCs w:val="20"/>
                <w:lang w:val="en-US"/>
              </w:rPr>
            </w:pPr>
          </w:p>
        </w:tc>
        <w:tc>
          <w:tcPr>
            <w:tcW w:w="1303" w:type="dxa"/>
            <w:tcBorders>
              <w:top w:val="nil"/>
              <w:left w:val="nil"/>
              <w:bottom w:val="nil"/>
              <w:right w:val="nil"/>
            </w:tcBorders>
            <w:shd w:val="clear" w:color="auto" w:fill="auto"/>
            <w:noWrap/>
            <w:vAlign w:val="bottom"/>
          </w:tcPr>
          <w:p w14:paraId="6DF39F6D"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tcPr>
          <w:p w14:paraId="36380BD7" w14:textId="77777777" w:rsidR="00A90DDA" w:rsidRPr="00C869BC" w:rsidRDefault="00A90DDA" w:rsidP="0096084F">
            <w:pPr>
              <w:rPr>
                <w:rFonts w:eastAsia="Times New Roman"/>
                <w:sz w:val="20"/>
                <w:szCs w:val="20"/>
                <w:lang w:val="en-US"/>
              </w:rPr>
            </w:pPr>
          </w:p>
        </w:tc>
        <w:tc>
          <w:tcPr>
            <w:tcW w:w="986" w:type="dxa"/>
            <w:tcBorders>
              <w:top w:val="nil"/>
              <w:left w:val="nil"/>
              <w:bottom w:val="nil"/>
              <w:right w:val="nil"/>
            </w:tcBorders>
            <w:shd w:val="clear" w:color="auto" w:fill="auto"/>
            <w:noWrap/>
            <w:vAlign w:val="bottom"/>
          </w:tcPr>
          <w:p w14:paraId="1F2AF8AC"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4E928F7D"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6797804E"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000000" w:fill="FFFFFF"/>
            <w:vAlign w:val="center"/>
          </w:tcPr>
          <w:p w14:paraId="3A221EA2" w14:textId="77777777" w:rsidR="00A90DDA" w:rsidRPr="00C869BC" w:rsidRDefault="00A90DDA" w:rsidP="0096084F">
            <w:pPr>
              <w:jc w:val="center"/>
              <w:rPr>
                <w:rFonts w:eastAsia="Times New Roman"/>
                <w:color w:val="000000"/>
                <w:lang w:val="en-US"/>
              </w:rPr>
            </w:pPr>
          </w:p>
        </w:tc>
        <w:tc>
          <w:tcPr>
            <w:tcW w:w="1267" w:type="dxa"/>
            <w:tcBorders>
              <w:top w:val="nil"/>
              <w:left w:val="nil"/>
              <w:bottom w:val="nil"/>
              <w:right w:val="nil"/>
            </w:tcBorders>
            <w:shd w:val="clear" w:color="auto" w:fill="auto"/>
            <w:noWrap/>
            <w:vAlign w:val="bottom"/>
          </w:tcPr>
          <w:p w14:paraId="49FDEEB7" w14:textId="77777777" w:rsidR="00A90DDA" w:rsidRPr="00C869BC" w:rsidRDefault="00A90DDA" w:rsidP="0096084F">
            <w:pPr>
              <w:jc w:val="center"/>
              <w:rPr>
                <w:rFonts w:eastAsia="Times New Roman"/>
                <w:color w:val="000000"/>
                <w:lang w:val="en-US"/>
              </w:rPr>
            </w:pPr>
          </w:p>
        </w:tc>
        <w:tc>
          <w:tcPr>
            <w:tcW w:w="1274" w:type="dxa"/>
            <w:tcBorders>
              <w:top w:val="nil"/>
              <w:left w:val="nil"/>
              <w:bottom w:val="nil"/>
              <w:right w:val="nil"/>
            </w:tcBorders>
            <w:shd w:val="clear" w:color="auto" w:fill="auto"/>
            <w:noWrap/>
            <w:vAlign w:val="bottom"/>
          </w:tcPr>
          <w:p w14:paraId="2DBBAF5C" w14:textId="77777777" w:rsidR="00A90DDA" w:rsidRPr="00C869BC" w:rsidRDefault="00A90DDA" w:rsidP="0096084F">
            <w:pPr>
              <w:rPr>
                <w:rFonts w:eastAsia="Times New Roman"/>
                <w:sz w:val="20"/>
                <w:szCs w:val="20"/>
                <w:lang w:val="en-US"/>
              </w:rPr>
            </w:pPr>
          </w:p>
        </w:tc>
      </w:tr>
      <w:tr w:rsidR="00A90DDA" w:rsidRPr="00C869BC" w14:paraId="3AFBC620" w14:textId="77777777" w:rsidTr="00A90DDA">
        <w:trPr>
          <w:trHeight w:val="407"/>
          <w:jc w:val="center"/>
        </w:trPr>
        <w:tc>
          <w:tcPr>
            <w:tcW w:w="15036" w:type="dxa"/>
            <w:gridSpan w:val="12"/>
            <w:tcBorders>
              <w:top w:val="nil"/>
              <w:left w:val="nil"/>
              <w:bottom w:val="nil"/>
              <w:right w:val="nil"/>
            </w:tcBorders>
            <w:shd w:val="clear" w:color="auto" w:fill="auto"/>
            <w:noWrap/>
            <w:vAlign w:val="center"/>
            <w:hideMark/>
          </w:tcPr>
          <w:p w14:paraId="6DDC642B" w14:textId="77777777" w:rsidR="00A90DDA" w:rsidRPr="00C869BC" w:rsidRDefault="00A90DDA" w:rsidP="0096084F">
            <w:pPr>
              <w:rPr>
                <w:rFonts w:eastAsia="Times New Roman"/>
                <w:sz w:val="20"/>
                <w:szCs w:val="20"/>
                <w:lang w:val="en-US"/>
              </w:rPr>
            </w:pPr>
            <w:proofErr w:type="spellStart"/>
            <w:r w:rsidRPr="00C869BC">
              <w:rPr>
                <w:rFonts w:eastAsia="Times New Roman"/>
                <w:color w:val="000000"/>
                <w:lang w:val="en-US"/>
              </w:rPr>
              <w:t>Sveukupna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u </w:t>
            </w:r>
            <w:proofErr w:type="spellStart"/>
            <w:r w:rsidRPr="00C869BC">
              <w:rPr>
                <w:rFonts w:eastAsia="Times New Roman"/>
                <w:color w:val="000000"/>
                <w:lang w:val="en-US"/>
              </w:rPr>
              <w:t>natječaju</w:t>
            </w:r>
            <w:proofErr w:type="spellEnd"/>
            <w:r w:rsidRPr="00C869BC">
              <w:rPr>
                <w:rFonts w:eastAsia="Times New Roman"/>
                <w:color w:val="000000"/>
                <w:lang w:val="en-US"/>
              </w:rPr>
              <w:t xml:space="preserve"> u ha: 61,1312 ha </w:t>
            </w:r>
          </w:p>
        </w:tc>
      </w:tr>
      <w:tr w:rsidR="00A90DDA" w:rsidRPr="00C869BC" w14:paraId="41C348C4" w14:textId="77777777" w:rsidTr="00A90DDA">
        <w:trPr>
          <w:trHeight w:val="300"/>
          <w:jc w:val="center"/>
        </w:trPr>
        <w:tc>
          <w:tcPr>
            <w:tcW w:w="9833" w:type="dxa"/>
            <w:gridSpan w:val="8"/>
            <w:tcBorders>
              <w:top w:val="nil"/>
              <w:left w:val="nil"/>
              <w:bottom w:val="nil"/>
              <w:right w:val="nil"/>
            </w:tcBorders>
            <w:shd w:val="clear" w:color="auto" w:fill="auto"/>
            <w:noWrap/>
            <w:vAlign w:val="center"/>
            <w:hideMark/>
          </w:tcPr>
          <w:p w14:paraId="67EC80E1" w14:textId="77777777" w:rsidR="00A90DDA" w:rsidRDefault="00A90DDA" w:rsidP="0096084F">
            <w:pPr>
              <w:rPr>
                <w:rFonts w:eastAsia="Times New Roman"/>
                <w:color w:val="000000"/>
                <w:lang w:val="en-US"/>
              </w:rPr>
            </w:pPr>
            <w:proofErr w:type="spellStart"/>
            <w:r w:rsidRPr="00C869BC">
              <w:rPr>
                <w:rFonts w:eastAsia="Times New Roman"/>
                <w:color w:val="000000"/>
                <w:lang w:val="en-US"/>
              </w:rPr>
              <w:t>Sveukupna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u </w:t>
            </w:r>
            <w:proofErr w:type="spellStart"/>
            <w:r w:rsidRPr="00C869BC">
              <w:rPr>
                <w:rFonts w:eastAsia="Times New Roman"/>
                <w:color w:val="000000"/>
                <w:lang w:val="en-US"/>
              </w:rPr>
              <w:t>natječaju</w:t>
            </w:r>
            <w:proofErr w:type="spellEnd"/>
            <w:r w:rsidRPr="00C869BC">
              <w:rPr>
                <w:rFonts w:eastAsia="Times New Roman"/>
                <w:color w:val="000000"/>
                <w:lang w:val="en-US"/>
              </w:rPr>
              <w:t xml:space="preserve"> u </w:t>
            </w:r>
            <w:proofErr w:type="spellStart"/>
            <w:r w:rsidRPr="00C869BC">
              <w:rPr>
                <w:rFonts w:eastAsia="Times New Roman"/>
                <w:color w:val="000000"/>
                <w:lang w:val="en-US"/>
              </w:rPr>
              <w:t>kunama</w:t>
            </w:r>
            <w:proofErr w:type="spellEnd"/>
            <w:r w:rsidRPr="00C869BC">
              <w:rPr>
                <w:rFonts w:eastAsia="Times New Roman"/>
                <w:color w:val="000000"/>
                <w:lang w:val="en-US"/>
              </w:rPr>
              <w:t>/</w:t>
            </w:r>
            <w:proofErr w:type="spellStart"/>
            <w:r w:rsidRPr="00C869BC">
              <w:rPr>
                <w:rFonts w:eastAsia="Times New Roman"/>
                <w:color w:val="000000"/>
                <w:lang w:val="en-US"/>
              </w:rPr>
              <w:t>eurima</w:t>
            </w:r>
            <w:proofErr w:type="spellEnd"/>
            <w:r w:rsidRPr="00C869BC">
              <w:rPr>
                <w:rFonts w:eastAsia="Times New Roman"/>
                <w:color w:val="000000"/>
                <w:lang w:val="en-US"/>
              </w:rPr>
              <w:t>: 21.165,</w:t>
            </w:r>
            <w:proofErr w:type="gramStart"/>
            <w:r w:rsidRPr="00C869BC">
              <w:rPr>
                <w:rFonts w:eastAsia="Times New Roman"/>
                <w:color w:val="000000"/>
                <w:lang w:val="en-US"/>
              </w:rPr>
              <w:t xml:space="preserve">47  </w:t>
            </w:r>
            <w:proofErr w:type="spellStart"/>
            <w:r w:rsidRPr="00C869BC">
              <w:rPr>
                <w:rFonts w:eastAsia="Times New Roman"/>
                <w:color w:val="000000"/>
                <w:lang w:val="en-US"/>
              </w:rPr>
              <w:t>kuna</w:t>
            </w:r>
            <w:proofErr w:type="spellEnd"/>
            <w:proofErr w:type="gramEnd"/>
            <w:r w:rsidRPr="00C869BC">
              <w:rPr>
                <w:rFonts w:eastAsia="Times New Roman"/>
                <w:color w:val="000000"/>
                <w:lang w:val="en-US"/>
              </w:rPr>
              <w:t xml:space="preserve">/2.809,14 </w:t>
            </w:r>
            <w:proofErr w:type="spellStart"/>
            <w:r w:rsidRPr="00C869BC">
              <w:rPr>
                <w:rFonts w:eastAsia="Times New Roman"/>
                <w:color w:val="000000"/>
                <w:lang w:val="en-US"/>
              </w:rPr>
              <w:t>eura</w:t>
            </w:r>
            <w:proofErr w:type="spellEnd"/>
          </w:p>
          <w:p w14:paraId="77192DF9" w14:textId="77777777" w:rsidR="00A90DDA" w:rsidRPr="00C869BC" w:rsidRDefault="00A90DDA" w:rsidP="0096084F">
            <w:pPr>
              <w:rPr>
                <w:rFonts w:eastAsia="Times New Roman"/>
                <w:color w:val="000000"/>
                <w:lang w:val="en-US"/>
              </w:rPr>
            </w:pPr>
            <w:r w:rsidRPr="00C869BC">
              <w:rPr>
                <w:rFonts w:eastAsia="Times New Roman" w:cs="Calibri"/>
                <w:color w:val="000000"/>
                <w:lang w:val="en-US"/>
              </w:rPr>
              <w:t>NAPOMENA: DJVD U TEKSTU ZNAČI DJELOMIČNO JAVNO VODNO DOBRO</w:t>
            </w:r>
          </w:p>
        </w:tc>
        <w:tc>
          <w:tcPr>
            <w:tcW w:w="1267" w:type="dxa"/>
            <w:tcBorders>
              <w:top w:val="nil"/>
              <w:left w:val="nil"/>
              <w:bottom w:val="nil"/>
              <w:right w:val="nil"/>
            </w:tcBorders>
            <w:shd w:val="clear" w:color="auto" w:fill="auto"/>
            <w:noWrap/>
            <w:vAlign w:val="bottom"/>
            <w:hideMark/>
          </w:tcPr>
          <w:p w14:paraId="1C059B6D" w14:textId="77777777" w:rsidR="00A90DDA" w:rsidRPr="00C869BC" w:rsidRDefault="00A90DDA" w:rsidP="0096084F">
            <w:pPr>
              <w:rPr>
                <w:rFonts w:eastAsia="Times New Roman"/>
                <w:color w:val="000000"/>
                <w:lang w:val="en-US"/>
              </w:rPr>
            </w:pPr>
          </w:p>
        </w:tc>
        <w:tc>
          <w:tcPr>
            <w:tcW w:w="1395" w:type="dxa"/>
            <w:tcBorders>
              <w:top w:val="nil"/>
              <w:left w:val="nil"/>
              <w:bottom w:val="nil"/>
              <w:right w:val="nil"/>
            </w:tcBorders>
            <w:shd w:val="clear" w:color="000000" w:fill="FFFFFF"/>
            <w:vAlign w:val="center"/>
            <w:hideMark/>
          </w:tcPr>
          <w:p w14:paraId="1E2862B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nil"/>
              <w:right w:val="nil"/>
            </w:tcBorders>
            <w:shd w:val="clear" w:color="auto" w:fill="auto"/>
            <w:noWrap/>
            <w:vAlign w:val="bottom"/>
            <w:hideMark/>
          </w:tcPr>
          <w:p w14:paraId="0E5FD037" w14:textId="77777777" w:rsidR="00A90DDA" w:rsidRPr="00C869BC" w:rsidRDefault="00A90DDA" w:rsidP="0096084F">
            <w:pPr>
              <w:jc w:val="center"/>
              <w:rPr>
                <w:rFonts w:eastAsia="Times New Roman"/>
                <w:color w:val="000000"/>
                <w:lang w:val="en-US"/>
              </w:rPr>
            </w:pPr>
          </w:p>
        </w:tc>
        <w:tc>
          <w:tcPr>
            <w:tcW w:w="1274" w:type="dxa"/>
            <w:tcBorders>
              <w:top w:val="nil"/>
              <w:left w:val="nil"/>
              <w:bottom w:val="nil"/>
              <w:right w:val="nil"/>
            </w:tcBorders>
            <w:shd w:val="clear" w:color="auto" w:fill="auto"/>
            <w:noWrap/>
            <w:vAlign w:val="bottom"/>
            <w:hideMark/>
          </w:tcPr>
          <w:p w14:paraId="0CC37745" w14:textId="77777777" w:rsidR="00A90DDA" w:rsidRPr="00C869BC" w:rsidRDefault="00A90DDA" w:rsidP="0096084F">
            <w:pPr>
              <w:rPr>
                <w:rFonts w:eastAsia="Times New Roman"/>
                <w:sz w:val="20"/>
                <w:szCs w:val="20"/>
                <w:lang w:val="en-US"/>
              </w:rPr>
            </w:pPr>
          </w:p>
        </w:tc>
      </w:tr>
      <w:tr w:rsidR="00A90DDA" w:rsidRPr="00C869BC" w14:paraId="68FEE5BA" w14:textId="77777777" w:rsidTr="00A90DDA">
        <w:trPr>
          <w:trHeight w:val="300"/>
          <w:jc w:val="center"/>
        </w:trPr>
        <w:tc>
          <w:tcPr>
            <w:tcW w:w="1710" w:type="dxa"/>
            <w:tcBorders>
              <w:top w:val="nil"/>
              <w:left w:val="nil"/>
              <w:bottom w:val="nil"/>
              <w:right w:val="nil"/>
            </w:tcBorders>
            <w:shd w:val="clear" w:color="auto" w:fill="auto"/>
            <w:noWrap/>
            <w:vAlign w:val="bottom"/>
          </w:tcPr>
          <w:p w14:paraId="7BCB519B" w14:textId="77777777" w:rsidR="00A90DDA" w:rsidRPr="00C869BC" w:rsidRDefault="00A90DDA" w:rsidP="0096084F">
            <w:pPr>
              <w:rPr>
                <w:rFonts w:eastAsia="Times New Roman"/>
                <w:sz w:val="20"/>
                <w:szCs w:val="20"/>
                <w:lang w:val="en-US"/>
              </w:rPr>
            </w:pPr>
          </w:p>
        </w:tc>
        <w:tc>
          <w:tcPr>
            <w:tcW w:w="1357" w:type="dxa"/>
            <w:tcBorders>
              <w:top w:val="nil"/>
              <w:left w:val="nil"/>
              <w:bottom w:val="nil"/>
              <w:right w:val="nil"/>
            </w:tcBorders>
            <w:shd w:val="clear" w:color="auto" w:fill="auto"/>
            <w:noWrap/>
            <w:vAlign w:val="bottom"/>
          </w:tcPr>
          <w:p w14:paraId="42068F4F" w14:textId="77777777" w:rsidR="00A90DDA" w:rsidRPr="00C869BC" w:rsidRDefault="00A90DDA" w:rsidP="0096084F">
            <w:pPr>
              <w:rPr>
                <w:rFonts w:eastAsia="Times New Roman"/>
                <w:sz w:val="20"/>
                <w:szCs w:val="20"/>
                <w:lang w:val="en-US"/>
              </w:rPr>
            </w:pPr>
          </w:p>
        </w:tc>
        <w:tc>
          <w:tcPr>
            <w:tcW w:w="734" w:type="dxa"/>
            <w:tcBorders>
              <w:top w:val="nil"/>
              <w:left w:val="nil"/>
              <w:bottom w:val="nil"/>
              <w:right w:val="nil"/>
            </w:tcBorders>
            <w:shd w:val="clear" w:color="auto" w:fill="auto"/>
            <w:noWrap/>
            <w:vAlign w:val="bottom"/>
          </w:tcPr>
          <w:p w14:paraId="10B4A80A"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tcPr>
          <w:p w14:paraId="7D9F2F0B" w14:textId="77777777" w:rsidR="00A90DDA" w:rsidRPr="00C869BC" w:rsidRDefault="00A90DDA" w:rsidP="0096084F">
            <w:pPr>
              <w:rPr>
                <w:rFonts w:eastAsia="Times New Roman"/>
                <w:sz w:val="20"/>
                <w:szCs w:val="20"/>
                <w:lang w:val="en-US"/>
              </w:rPr>
            </w:pPr>
          </w:p>
        </w:tc>
        <w:tc>
          <w:tcPr>
            <w:tcW w:w="1303" w:type="dxa"/>
            <w:tcBorders>
              <w:top w:val="nil"/>
              <w:left w:val="nil"/>
              <w:bottom w:val="nil"/>
              <w:right w:val="nil"/>
            </w:tcBorders>
            <w:shd w:val="clear" w:color="auto" w:fill="auto"/>
            <w:noWrap/>
            <w:vAlign w:val="bottom"/>
          </w:tcPr>
          <w:p w14:paraId="5EDCA7AA"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tcPr>
          <w:p w14:paraId="52190989" w14:textId="77777777" w:rsidR="00A90DDA" w:rsidRPr="00C869BC" w:rsidRDefault="00A90DDA" w:rsidP="0096084F">
            <w:pPr>
              <w:rPr>
                <w:rFonts w:eastAsia="Times New Roman"/>
                <w:sz w:val="20"/>
                <w:szCs w:val="20"/>
                <w:lang w:val="en-US"/>
              </w:rPr>
            </w:pPr>
          </w:p>
        </w:tc>
        <w:tc>
          <w:tcPr>
            <w:tcW w:w="986" w:type="dxa"/>
            <w:tcBorders>
              <w:top w:val="nil"/>
              <w:left w:val="nil"/>
              <w:bottom w:val="nil"/>
              <w:right w:val="nil"/>
            </w:tcBorders>
            <w:shd w:val="clear" w:color="auto" w:fill="auto"/>
            <w:noWrap/>
            <w:vAlign w:val="bottom"/>
          </w:tcPr>
          <w:p w14:paraId="258FB260"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14BACC0B"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5D327A31"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tcPr>
          <w:p w14:paraId="74868C7A"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68C82CFD"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tcPr>
          <w:p w14:paraId="6272CBBC" w14:textId="77777777" w:rsidR="00A90DDA" w:rsidRPr="00C869BC" w:rsidRDefault="00A90DDA" w:rsidP="0096084F">
            <w:pPr>
              <w:rPr>
                <w:rFonts w:eastAsia="Times New Roman"/>
                <w:sz w:val="20"/>
                <w:szCs w:val="20"/>
                <w:lang w:val="en-US"/>
              </w:rPr>
            </w:pPr>
          </w:p>
        </w:tc>
      </w:tr>
      <w:tr w:rsidR="00A90DDA" w:rsidRPr="00C869BC" w14:paraId="17D2D120" w14:textId="77777777" w:rsidTr="00A90DDA">
        <w:trPr>
          <w:trHeight w:val="300"/>
          <w:jc w:val="center"/>
        </w:trPr>
        <w:tc>
          <w:tcPr>
            <w:tcW w:w="1710" w:type="dxa"/>
            <w:tcBorders>
              <w:top w:val="nil"/>
              <w:left w:val="nil"/>
              <w:bottom w:val="nil"/>
              <w:right w:val="nil"/>
            </w:tcBorders>
            <w:shd w:val="clear" w:color="auto" w:fill="auto"/>
            <w:noWrap/>
            <w:vAlign w:val="bottom"/>
            <w:hideMark/>
          </w:tcPr>
          <w:p w14:paraId="1E0BF725" w14:textId="77777777" w:rsidR="00A90DDA" w:rsidRDefault="00A90DDA" w:rsidP="0096084F">
            <w:pPr>
              <w:rPr>
                <w:rFonts w:eastAsia="Times New Roman"/>
                <w:sz w:val="20"/>
                <w:szCs w:val="20"/>
                <w:lang w:val="en-US"/>
              </w:rPr>
            </w:pPr>
          </w:p>
          <w:p w14:paraId="5C097AF0" w14:textId="77777777" w:rsidR="00A90DDA" w:rsidRDefault="00A90DDA" w:rsidP="0096084F">
            <w:pPr>
              <w:rPr>
                <w:rFonts w:eastAsia="Times New Roman"/>
                <w:sz w:val="20"/>
                <w:szCs w:val="20"/>
                <w:lang w:val="en-US"/>
              </w:rPr>
            </w:pPr>
          </w:p>
          <w:p w14:paraId="05AE3A0F" w14:textId="77777777" w:rsidR="00A90DDA" w:rsidRDefault="00A90DDA" w:rsidP="0096084F">
            <w:pPr>
              <w:rPr>
                <w:rFonts w:eastAsia="Times New Roman"/>
                <w:sz w:val="20"/>
                <w:szCs w:val="20"/>
                <w:lang w:val="en-US"/>
              </w:rPr>
            </w:pPr>
          </w:p>
          <w:p w14:paraId="06A02D52" w14:textId="77777777" w:rsidR="00A90DDA" w:rsidRDefault="00A90DDA" w:rsidP="0096084F">
            <w:pPr>
              <w:rPr>
                <w:rFonts w:eastAsia="Times New Roman"/>
                <w:sz w:val="20"/>
                <w:szCs w:val="20"/>
                <w:lang w:val="en-US"/>
              </w:rPr>
            </w:pPr>
          </w:p>
          <w:p w14:paraId="32C068D7" w14:textId="77777777" w:rsidR="00A90DDA" w:rsidRDefault="00A90DDA" w:rsidP="0096084F">
            <w:pPr>
              <w:rPr>
                <w:rFonts w:eastAsia="Times New Roman"/>
                <w:sz w:val="20"/>
                <w:szCs w:val="20"/>
                <w:lang w:val="en-US"/>
              </w:rPr>
            </w:pPr>
          </w:p>
          <w:p w14:paraId="25B40FD5" w14:textId="77777777" w:rsidR="00A90DDA" w:rsidRDefault="00A90DDA" w:rsidP="0096084F">
            <w:pPr>
              <w:rPr>
                <w:rFonts w:eastAsia="Times New Roman"/>
                <w:sz w:val="20"/>
                <w:szCs w:val="20"/>
                <w:lang w:val="en-US"/>
              </w:rPr>
            </w:pPr>
          </w:p>
          <w:p w14:paraId="599C52EE" w14:textId="77777777" w:rsidR="00A90DDA" w:rsidRDefault="00A90DDA" w:rsidP="0096084F">
            <w:pPr>
              <w:rPr>
                <w:rFonts w:eastAsia="Times New Roman"/>
                <w:sz w:val="20"/>
                <w:szCs w:val="20"/>
                <w:lang w:val="en-US"/>
              </w:rPr>
            </w:pPr>
          </w:p>
          <w:p w14:paraId="21FE2CFE" w14:textId="77777777" w:rsidR="00A90DDA" w:rsidRDefault="00A90DDA" w:rsidP="0096084F">
            <w:pPr>
              <w:rPr>
                <w:rFonts w:eastAsia="Times New Roman"/>
                <w:sz w:val="20"/>
                <w:szCs w:val="20"/>
                <w:lang w:val="en-US"/>
              </w:rPr>
            </w:pPr>
          </w:p>
          <w:p w14:paraId="314B3268" w14:textId="77777777" w:rsidR="00A90DDA" w:rsidRDefault="00A90DDA" w:rsidP="0096084F">
            <w:pPr>
              <w:rPr>
                <w:rFonts w:eastAsia="Times New Roman"/>
                <w:sz w:val="20"/>
                <w:szCs w:val="20"/>
                <w:lang w:val="en-US"/>
              </w:rPr>
            </w:pPr>
          </w:p>
          <w:p w14:paraId="2F0A66EC" w14:textId="77777777" w:rsidR="00A90DDA" w:rsidRDefault="00A90DDA" w:rsidP="0096084F">
            <w:pPr>
              <w:rPr>
                <w:rFonts w:eastAsia="Times New Roman"/>
                <w:sz w:val="20"/>
                <w:szCs w:val="20"/>
                <w:lang w:val="en-US"/>
              </w:rPr>
            </w:pPr>
          </w:p>
          <w:p w14:paraId="59F2ADF4" w14:textId="77777777" w:rsidR="00A90DDA" w:rsidRDefault="00A90DDA" w:rsidP="0096084F">
            <w:pPr>
              <w:rPr>
                <w:rFonts w:eastAsia="Times New Roman"/>
                <w:sz w:val="20"/>
                <w:szCs w:val="20"/>
                <w:lang w:val="en-US"/>
              </w:rPr>
            </w:pPr>
          </w:p>
          <w:p w14:paraId="2F480964" w14:textId="77777777" w:rsidR="00A90DDA" w:rsidRDefault="00A90DDA" w:rsidP="0096084F">
            <w:pPr>
              <w:rPr>
                <w:rFonts w:eastAsia="Times New Roman"/>
                <w:sz w:val="20"/>
                <w:szCs w:val="20"/>
                <w:lang w:val="en-US"/>
              </w:rPr>
            </w:pPr>
          </w:p>
          <w:p w14:paraId="17A17AE7" w14:textId="77777777" w:rsidR="00A90DDA" w:rsidRDefault="00A90DDA" w:rsidP="0096084F">
            <w:pPr>
              <w:rPr>
                <w:rFonts w:eastAsia="Times New Roman"/>
                <w:sz w:val="20"/>
                <w:szCs w:val="20"/>
                <w:lang w:val="en-US"/>
              </w:rPr>
            </w:pPr>
          </w:p>
          <w:p w14:paraId="504EFBC5" w14:textId="77777777" w:rsidR="00A90DDA" w:rsidRDefault="00A90DDA" w:rsidP="0096084F">
            <w:pPr>
              <w:rPr>
                <w:rFonts w:eastAsia="Times New Roman"/>
                <w:sz w:val="20"/>
                <w:szCs w:val="20"/>
                <w:lang w:val="en-US"/>
              </w:rPr>
            </w:pPr>
          </w:p>
          <w:p w14:paraId="15C00922" w14:textId="77777777" w:rsidR="00A90DDA" w:rsidRPr="00C869BC" w:rsidRDefault="00A90DDA" w:rsidP="0096084F">
            <w:pPr>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032B1ACC" w14:textId="77777777" w:rsidR="00A90DDA" w:rsidRPr="00C869BC" w:rsidRDefault="00A90DDA" w:rsidP="0096084F">
            <w:pPr>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27AFB57D"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1AD24ACA" w14:textId="77777777" w:rsidR="00A90DDA" w:rsidRPr="00C869BC" w:rsidRDefault="00A90DDA" w:rsidP="0096084F">
            <w:pPr>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108BF1B7"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63C4B426" w14:textId="77777777" w:rsidR="00A90DDA" w:rsidRPr="00C869BC" w:rsidRDefault="00A90DDA" w:rsidP="0096084F">
            <w:pPr>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0C3FF844"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D23EFBF"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6B117DA"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hideMark/>
          </w:tcPr>
          <w:p w14:paraId="42ECD924"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135316D8"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75A00AFF" w14:textId="77777777" w:rsidR="00A90DDA" w:rsidRPr="00C869BC" w:rsidRDefault="00A90DDA" w:rsidP="0096084F">
            <w:pPr>
              <w:rPr>
                <w:rFonts w:eastAsia="Times New Roman"/>
                <w:sz w:val="20"/>
                <w:szCs w:val="20"/>
                <w:lang w:val="en-US"/>
              </w:rPr>
            </w:pPr>
          </w:p>
        </w:tc>
      </w:tr>
      <w:tr w:rsidR="00A90DDA" w:rsidRPr="00C869BC" w14:paraId="7033DE9A" w14:textId="77777777" w:rsidTr="00A90DDA">
        <w:trPr>
          <w:trHeight w:val="300"/>
          <w:jc w:val="center"/>
        </w:trPr>
        <w:tc>
          <w:tcPr>
            <w:tcW w:w="5039" w:type="dxa"/>
            <w:gridSpan w:val="4"/>
            <w:tcBorders>
              <w:top w:val="nil"/>
              <w:left w:val="nil"/>
              <w:bottom w:val="nil"/>
              <w:right w:val="nil"/>
            </w:tcBorders>
            <w:shd w:val="clear" w:color="auto" w:fill="auto"/>
            <w:noWrap/>
            <w:vAlign w:val="center"/>
            <w:hideMark/>
          </w:tcPr>
          <w:p w14:paraId="0DAD6F1A" w14:textId="77777777" w:rsidR="00A90DDA" w:rsidRPr="00C869BC" w:rsidRDefault="00A90DDA" w:rsidP="0096084F">
            <w:pPr>
              <w:rPr>
                <w:rFonts w:eastAsia="Times New Roman"/>
                <w:b/>
                <w:bCs/>
                <w:color w:val="000000"/>
                <w:lang w:val="en-US"/>
              </w:rPr>
            </w:pPr>
            <w:proofErr w:type="spellStart"/>
            <w:r w:rsidRPr="00C869BC">
              <w:rPr>
                <w:rFonts w:eastAsia="Times New Roman"/>
                <w:b/>
                <w:bCs/>
                <w:color w:val="000000"/>
                <w:lang w:val="en-US"/>
              </w:rPr>
              <w:t>Tablica</w:t>
            </w:r>
            <w:proofErr w:type="spellEnd"/>
            <w:r w:rsidRPr="00C869BC">
              <w:rPr>
                <w:rFonts w:eastAsia="Times New Roman"/>
                <w:b/>
                <w:bCs/>
                <w:color w:val="000000"/>
                <w:lang w:val="en-US"/>
              </w:rPr>
              <w:t xml:space="preserve"> 2.: Na </w:t>
            </w:r>
            <w:proofErr w:type="spellStart"/>
            <w:r w:rsidRPr="00C869BC">
              <w:rPr>
                <w:rFonts w:eastAsia="Times New Roman"/>
                <w:b/>
                <w:bCs/>
                <w:color w:val="000000"/>
                <w:lang w:val="en-US"/>
              </w:rPr>
              <w:t>rok</w:t>
            </w:r>
            <w:proofErr w:type="spellEnd"/>
            <w:r w:rsidRPr="00C869BC">
              <w:rPr>
                <w:rFonts w:eastAsia="Times New Roman"/>
                <w:b/>
                <w:bCs/>
                <w:color w:val="000000"/>
                <w:lang w:val="en-US"/>
              </w:rPr>
              <w:t xml:space="preserve"> do 5 </w:t>
            </w:r>
            <w:proofErr w:type="spellStart"/>
            <w:r w:rsidRPr="00C869BC">
              <w:rPr>
                <w:rFonts w:eastAsia="Times New Roman"/>
                <w:b/>
                <w:bCs/>
                <w:color w:val="000000"/>
                <w:lang w:val="en-US"/>
              </w:rPr>
              <w:t>godina</w:t>
            </w:r>
            <w:proofErr w:type="spellEnd"/>
            <w:r w:rsidRPr="00C869BC">
              <w:rPr>
                <w:rFonts w:eastAsia="Times New Roman"/>
                <w:b/>
                <w:bCs/>
                <w:color w:val="000000"/>
                <w:lang w:val="en-US"/>
              </w:rPr>
              <w:t xml:space="preserve"> </w:t>
            </w:r>
          </w:p>
        </w:tc>
        <w:tc>
          <w:tcPr>
            <w:tcW w:w="1303" w:type="dxa"/>
            <w:tcBorders>
              <w:top w:val="nil"/>
              <w:left w:val="nil"/>
              <w:bottom w:val="nil"/>
              <w:right w:val="nil"/>
            </w:tcBorders>
            <w:shd w:val="clear" w:color="auto" w:fill="auto"/>
            <w:noWrap/>
            <w:vAlign w:val="bottom"/>
            <w:hideMark/>
          </w:tcPr>
          <w:p w14:paraId="518BEDF2" w14:textId="77777777" w:rsidR="00A90DDA" w:rsidRPr="00C869BC" w:rsidRDefault="00A90DDA" w:rsidP="0096084F">
            <w:pPr>
              <w:rPr>
                <w:rFonts w:eastAsia="Times New Roman"/>
                <w:b/>
                <w:bCs/>
                <w:color w:val="000000"/>
                <w:lang w:val="en-US"/>
              </w:rPr>
            </w:pPr>
          </w:p>
        </w:tc>
        <w:tc>
          <w:tcPr>
            <w:tcW w:w="1238" w:type="dxa"/>
            <w:tcBorders>
              <w:top w:val="nil"/>
              <w:left w:val="nil"/>
              <w:bottom w:val="nil"/>
              <w:right w:val="nil"/>
            </w:tcBorders>
            <w:shd w:val="clear" w:color="auto" w:fill="auto"/>
            <w:noWrap/>
            <w:vAlign w:val="bottom"/>
            <w:hideMark/>
          </w:tcPr>
          <w:p w14:paraId="00342AEB" w14:textId="77777777" w:rsidR="00A90DDA" w:rsidRPr="00C869BC" w:rsidRDefault="00A90DDA" w:rsidP="0096084F">
            <w:pPr>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6C5F3037"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1AC9ACB0"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45F2A3CB"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hideMark/>
          </w:tcPr>
          <w:p w14:paraId="08828402"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120EEB5D"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61680FD2" w14:textId="77777777" w:rsidR="00A90DDA" w:rsidRPr="00C869BC" w:rsidRDefault="00A90DDA" w:rsidP="0096084F">
            <w:pPr>
              <w:rPr>
                <w:rFonts w:eastAsia="Times New Roman"/>
                <w:sz w:val="20"/>
                <w:szCs w:val="20"/>
                <w:lang w:val="en-US"/>
              </w:rPr>
            </w:pPr>
          </w:p>
        </w:tc>
      </w:tr>
      <w:tr w:rsidR="00A90DDA" w:rsidRPr="00C869BC" w14:paraId="6ACF6C11" w14:textId="77777777" w:rsidTr="00A90DDA">
        <w:trPr>
          <w:trHeight w:val="300"/>
          <w:jc w:val="center"/>
        </w:trPr>
        <w:tc>
          <w:tcPr>
            <w:tcW w:w="1710" w:type="dxa"/>
            <w:tcBorders>
              <w:top w:val="nil"/>
              <w:left w:val="nil"/>
              <w:bottom w:val="nil"/>
              <w:right w:val="nil"/>
            </w:tcBorders>
            <w:shd w:val="clear" w:color="auto" w:fill="auto"/>
            <w:noWrap/>
            <w:vAlign w:val="bottom"/>
            <w:hideMark/>
          </w:tcPr>
          <w:p w14:paraId="10EFA8B1" w14:textId="77777777" w:rsidR="00A90DDA" w:rsidRPr="00C869BC" w:rsidRDefault="00A90DDA" w:rsidP="0096084F">
            <w:pPr>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552753C2" w14:textId="77777777" w:rsidR="00A90DDA" w:rsidRPr="00C869BC" w:rsidRDefault="00A90DDA" w:rsidP="0096084F">
            <w:pPr>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60C521ED"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05B362E2" w14:textId="77777777" w:rsidR="00A90DDA" w:rsidRPr="00C869BC" w:rsidRDefault="00A90DDA" w:rsidP="0096084F">
            <w:pPr>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4DE52D26"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6C01FBB8" w14:textId="77777777" w:rsidR="00A90DDA" w:rsidRPr="00C869BC" w:rsidRDefault="00A90DDA" w:rsidP="0096084F">
            <w:pPr>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2322B7C8"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5F149E7"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14ACD905"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hideMark/>
          </w:tcPr>
          <w:p w14:paraId="460E4DD6"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2DCCED59"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29BA4AAC" w14:textId="77777777" w:rsidR="00A90DDA" w:rsidRPr="00C869BC" w:rsidRDefault="00A90DDA" w:rsidP="0096084F">
            <w:pPr>
              <w:rPr>
                <w:rFonts w:eastAsia="Times New Roman"/>
                <w:sz w:val="20"/>
                <w:szCs w:val="20"/>
                <w:lang w:val="en-US"/>
              </w:rPr>
            </w:pPr>
          </w:p>
        </w:tc>
      </w:tr>
      <w:tr w:rsidR="00A90DDA" w:rsidRPr="00C869BC" w14:paraId="7ABDE1D9" w14:textId="77777777" w:rsidTr="00A90DDA">
        <w:trPr>
          <w:trHeight w:val="1800"/>
          <w:jc w:val="center"/>
        </w:trPr>
        <w:tc>
          <w:tcPr>
            <w:tcW w:w="1710"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3271C23C"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R.BR.</w:t>
            </w:r>
          </w:p>
        </w:tc>
        <w:tc>
          <w:tcPr>
            <w:tcW w:w="1357" w:type="dxa"/>
            <w:tcBorders>
              <w:top w:val="single" w:sz="4" w:space="0" w:color="auto"/>
              <w:left w:val="nil"/>
              <w:bottom w:val="nil"/>
              <w:right w:val="single" w:sz="4" w:space="0" w:color="auto"/>
            </w:tcBorders>
            <w:shd w:val="clear" w:color="000000" w:fill="D9D9D9"/>
            <w:vAlign w:val="center"/>
            <w:hideMark/>
          </w:tcPr>
          <w:p w14:paraId="51354D97"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Naziv</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općine</w:t>
            </w:r>
          </w:p>
        </w:tc>
        <w:tc>
          <w:tcPr>
            <w:tcW w:w="734" w:type="dxa"/>
            <w:tcBorders>
              <w:top w:val="single" w:sz="4" w:space="0" w:color="auto"/>
              <w:left w:val="nil"/>
              <w:bottom w:val="nil"/>
              <w:right w:val="single" w:sz="4" w:space="0" w:color="auto"/>
            </w:tcBorders>
            <w:shd w:val="clear" w:color="000000" w:fill="D9D9D9"/>
            <w:vAlign w:val="center"/>
            <w:hideMark/>
          </w:tcPr>
          <w:p w14:paraId="04EE72E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PTC. Br.</w:t>
            </w:r>
          </w:p>
        </w:tc>
        <w:tc>
          <w:tcPr>
            <w:tcW w:w="1238" w:type="dxa"/>
            <w:tcBorders>
              <w:top w:val="single" w:sz="4" w:space="0" w:color="auto"/>
              <w:left w:val="nil"/>
              <w:bottom w:val="single" w:sz="4" w:space="0" w:color="auto"/>
              <w:right w:val="single" w:sz="4" w:space="0" w:color="auto"/>
            </w:tcBorders>
            <w:shd w:val="clear" w:color="000000" w:fill="D9D9D9"/>
            <w:vAlign w:val="center"/>
            <w:hideMark/>
          </w:tcPr>
          <w:p w14:paraId="4AB9A6C2"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Broj</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p>
        </w:tc>
        <w:tc>
          <w:tcPr>
            <w:tcW w:w="1303" w:type="dxa"/>
            <w:tcBorders>
              <w:top w:val="single" w:sz="4" w:space="0" w:color="auto"/>
              <w:left w:val="nil"/>
              <w:bottom w:val="single" w:sz="4" w:space="0" w:color="auto"/>
              <w:right w:val="single" w:sz="4" w:space="0" w:color="auto"/>
            </w:tcBorders>
            <w:shd w:val="clear" w:color="000000" w:fill="D9D9D9"/>
            <w:vAlign w:val="center"/>
            <w:hideMark/>
          </w:tcPr>
          <w:p w14:paraId="4F3F40D5"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katastarska</w:t>
            </w:r>
            <w:proofErr w:type="spellEnd"/>
            <w:r w:rsidRPr="00C869BC">
              <w:rPr>
                <w:rFonts w:eastAsia="Times New Roman"/>
                <w:color w:val="000000"/>
                <w:lang w:val="en-US"/>
              </w:rPr>
              <w:t xml:space="preserve"> </w:t>
            </w:r>
            <w:proofErr w:type="spellStart"/>
            <w:r w:rsidRPr="00C869BC">
              <w:rPr>
                <w:rFonts w:eastAsia="Times New Roman"/>
                <w:color w:val="000000"/>
                <w:lang w:val="en-US"/>
              </w:rPr>
              <w:t>kultura</w:t>
            </w:r>
            <w:proofErr w:type="spellEnd"/>
            <w:r w:rsidRPr="00C869BC">
              <w:rPr>
                <w:rFonts w:eastAsia="Times New Roman"/>
                <w:color w:val="000000"/>
                <w:lang w:val="en-US"/>
              </w:rPr>
              <w:t>)</w:t>
            </w:r>
          </w:p>
        </w:tc>
        <w:tc>
          <w:tcPr>
            <w:tcW w:w="1238" w:type="dxa"/>
            <w:tcBorders>
              <w:top w:val="single" w:sz="4" w:space="0" w:color="auto"/>
              <w:left w:val="nil"/>
              <w:bottom w:val="single" w:sz="4" w:space="0" w:color="auto"/>
              <w:right w:val="single" w:sz="4" w:space="0" w:color="auto"/>
            </w:tcBorders>
            <w:shd w:val="clear" w:color="000000" w:fill="D9D9D9"/>
            <w:vAlign w:val="center"/>
            <w:hideMark/>
          </w:tcPr>
          <w:p w14:paraId="48A71BD9"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Način</w:t>
            </w:r>
            <w:proofErr w:type="spellEnd"/>
            <w:r w:rsidRPr="00C869BC">
              <w:rPr>
                <w:rFonts w:eastAsia="Times New Roman"/>
                <w:color w:val="000000"/>
                <w:lang w:val="en-US"/>
              </w:rPr>
              <w:t xml:space="preserve"> </w:t>
            </w:r>
            <w:proofErr w:type="spellStart"/>
            <w:r w:rsidRPr="00C869BC">
              <w:rPr>
                <w:rFonts w:eastAsia="Times New Roman"/>
                <w:color w:val="000000"/>
                <w:lang w:val="en-US"/>
              </w:rPr>
              <w:t>uporabe</w:t>
            </w:r>
            <w:proofErr w:type="spellEnd"/>
            <w:r w:rsidRPr="00C869BC">
              <w:rPr>
                <w:rFonts w:eastAsia="Times New Roman"/>
                <w:color w:val="000000"/>
                <w:lang w:val="en-US"/>
              </w:rPr>
              <w:t xml:space="preserve"> </w:t>
            </w:r>
            <w:proofErr w:type="spellStart"/>
            <w:r w:rsidRPr="00C869BC">
              <w:rPr>
                <w:rFonts w:eastAsia="Times New Roman"/>
                <w:color w:val="000000"/>
                <w:lang w:val="en-US"/>
              </w:rPr>
              <w:t>katastarske</w:t>
            </w:r>
            <w:proofErr w:type="spellEnd"/>
            <w:r w:rsidRPr="00C869BC">
              <w:rPr>
                <w:rFonts w:eastAsia="Times New Roman"/>
                <w:color w:val="000000"/>
                <w:lang w:val="en-US"/>
              </w:rPr>
              <w:t xml:space="preserve"> </w:t>
            </w:r>
            <w:proofErr w:type="spellStart"/>
            <w:r w:rsidRPr="00C869BC">
              <w:rPr>
                <w:rFonts w:eastAsia="Times New Roman"/>
                <w:color w:val="000000"/>
                <w:lang w:val="en-US"/>
              </w:rPr>
              <w:t>čestice</w:t>
            </w:r>
            <w:proofErr w:type="spellEnd"/>
            <w:r w:rsidRPr="00C869BC">
              <w:rPr>
                <w:rFonts w:eastAsia="Times New Roman"/>
                <w:color w:val="000000"/>
                <w:lang w:val="en-US"/>
              </w:rPr>
              <w:t xml:space="preserve"> (</w:t>
            </w:r>
            <w:proofErr w:type="spellStart"/>
            <w:r w:rsidRPr="00C869BC">
              <w:rPr>
                <w:rFonts w:eastAsia="Times New Roman"/>
                <w:color w:val="000000"/>
                <w:lang w:val="en-US"/>
              </w:rPr>
              <w:t>stvarno</w:t>
            </w:r>
            <w:proofErr w:type="spellEnd"/>
            <w:r w:rsidRPr="00C869BC">
              <w:rPr>
                <w:rFonts w:eastAsia="Times New Roman"/>
                <w:color w:val="000000"/>
                <w:lang w:val="en-US"/>
              </w:rPr>
              <w:t xml:space="preserve"> </w:t>
            </w:r>
            <w:proofErr w:type="spellStart"/>
            <w:r w:rsidRPr="00C869BC">
              <w:rPr>
                <w:rFonts w:eastAsia="Times New Roman"/>
                <w:color w:val="000000"/>
                <w:lang w:val="en-US"/>
              </w:rPr>
              <w:t>stanje</w:t>
            </w:r>
            <w:proofErr w:type="spellEnd"/>
            <w:r w:rsidRPr="00C869BC">
              <w:rPr>
                <w:rFonts w:eastAsia="Times New Roman"/>
                <w:color w:val="000000"/>
                <w:lang w:val="en-US"/>
              </w:rPr>
              <w:t>)</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4DE41FF5"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gramEnd"/>
            <w:r w:rsidRPr="00C869BC">
              <w:rPr>
                <w:rFonts w:eastAsia="Times New Roman"/>
                <w:color w:val="000000"/>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43AAE8D3"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Jedinična</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0EB2B2EF"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w:t>
            </w:r>
            <w:proofErr w:type="spellStart"/>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395" w:type="dxa"/>
            <w:tcBorders>
              <w:top w:val="single" w:sz="4" w:space="0" w:color="auto"/>
              <w:left w:val="nil"/>
              <w:bottom w:val="single" w:sz="4" w:space="0" w:color="auto"/>
              <w:right w:val="single" w:sz="4" w:space="0" w:color="auto"/>
            </w:tcBorders>
            <w:shd w:val="clear" w:color="000000" w:fill="D9D9D9"/>
            <w:vAlign w:val="center"/>
            <w:hideMark/>
          </w:tcPr>
          <w:p w14:paraId="78872ADA"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Postotak</w:t>
            </w:r>
            <w:proofErr w:type="spellEnd"/>
            <w:r w:rsidRPr="00C869BC">
              <w:rPr>
                <w:rFonts w:eastAsia="Times New Roman"/>
                <w:color w:val="000000"/>
                <w:lang w:val="en-US"/>
              </w:rPr>
              <w:t xml:space="preserve"> </w:t>
            </w:r>
            <w:proofErr w:type="spellStart"/>
            <w:proofErr w:type="gramStart"/>
            <w:r w:rsidRPr="00C869BC">
              <w:rPr>
                <w:rFonts w:eastAsia="Times New Roman"/>
                <w:color w:val="000000"/>
                <w:lang w:val="en-US"/>
              </w:rPr>
              <w:t>uveć</w:t>
            </w:r>
            <w:proofErr w:type="spellEnd"/>
            <w:r w:rsidRPr="00C869BC">
              <w:rPr>
                <w:rFonts w:eastAsia="Times New Roman"/>
                <w:color w:val="000000"/>
                <w:lang w:val="en-US"/>
              </w:rPr>
              <w:t>./</w:t>
            </w:r>
            <w:proofErr w:type="spellStart"/>
            <w:proofErr w:type="gramEnd"/>
            <w:r w:rsidRPr="00C869BC">
              <w:rPr>
                <w:rFonts w:eastAsia="Times New Roman"/>
                <w:color w:val="000000"/>
                <w:lang w:val="en-US"/>
              </w:rPr>
              <w:t>umanj</w:t>
            </w:r>
            <w:proofErr w:type="spellEnd"/>
            <w:r w:rsidRPr="00C869BC">
              <w:rPr>
                <w:rFonts w:eastAsia="Times New Roman"/>
                <w:color w:val="000000"/>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7483D797"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xml:space="preserve"> </w:t>
            </w:r>
            <w:proofErr w:type="spellStart"/>
            <w:r w:rsidRPr="00C869BC">
              <w:rPr>
                <w:rFonts w:eastAsia="Times New Roman"/>
                <w:color w:val="000000"/>
                <w:lang w:val="en-US"/>
              </w:rPr>
              <w:t>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visina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početne</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zakupnine</w:t>
            </w:r>
            <w:proofErr w:type="spellEnd"/>
            <w:r w:rsidRPr="00C869BC">
              <w:rPr>
                <w:rFonts w:eastAsia="Times New Roman"/>
                <w:color w:val="000000"/>
                <w:lang w:val="en-US"/>
              </w:rPr>
              <w:t xml:space="preserve">   </w:t>
            </w:r>
            <w:proofErr w:type="gramStart"/>
            <w:r w:rsidRPr="00C869BC">
              <w:rPr>
                <w:rFonts w:eastAsia="Times New Roman"/>
                <w:color w:val="000000"/>
                <w:lang w:val="en-US"/>
              </w:rPr>
              <w:t xml:space="preserve">   (</w:t>
            </w:r>
            <w:proofErr w:type="spellStart"/>
            <w:proofErr w:type="gramEnd"/>
            <w:r w:rsidRPr="00C869BC">
              <w:rPr>
                <w:rFonts w:eastAsia="Times New Roman"/>
                <w:color w:val="000000"/>
                <w:lang w:val="en-US"/>
              </w:rPr>
              <w:t>kn</w:t>
            </w:r>
            <w:proofErr w:type="spellEnd"/>
            <w:r w:rsidRPr="00C869BC">
              <w:rPr>
                <w:rFonts w:eastAsia="Times New Roman"/>
                <w:color w:val="000000"/>
                <w:lang w:val="en-US"/>
              </w:rPr>
              <w:t>/</w:t>
            </w:r>
            <w:proofErr w:type="spellStart"/>
            <w:r w:rsidRPr="00C869BC">
              <w:rPr>
                <w:rFonts w:eastAsia="Times New Roman"/>
                <w:color w:val="000000"/>
                <w:lang w:val="en-US"/>
              </w:rPr>
              <w:t>eur</w:t>
            </w:r>
            <w:proofErr w:type="spellEnd"/>
            <w:r w:rsidRPr="00C869BC">
              <w:rPr>
                <w:rFonts w:eastAsia="Times New Roman"/>
                <w:color w:val="000000"/>
                <w:lang w:val="en-US"/>
              </w:rPr>
              <w:t>)</w:t>
            </w:r>
          </w:p>
        </w:tc>
        <w:tc>
          <w:tcPr>
            <w:tcW w:w="1274" w:type="dxa"/>
            <w:tcBorders>
              <w:top w:val="single" w:sz="4" w:space="0" w:color="auto"/>
              <w:left w:val="nil"/>
              <w:bottom w:val="single" w:sz="4" w:space="0" w:color="auto"/>
              <w:right w:val="single" w:sz="4" w:space="0" w:color="auto"/>
            </w:tcBorders>
            <w:shd w:val="clear" w:color="000000" w:fill="D9D9D9"/>
            <w:noWrap/>
            <w:vAlign w:val="center"/>
            <w:hideMark/>
          </w:tcPr>
          <w:p w14:paraId="00F2B95D" w14:textId="77777777" w:rsidR="00A90DDA" w:rsidRPr="00C869BC" w:rsidRDefault="00A90DDA" w:rsidP="0096084F">
            <w:pPr>
              <w:jc w:val="center"/>
              <w:rPr>
                <w:rFonts w:eastAsia="Times New Roman"/>
                <w:color w:val="000000"/>
                <w:lang w:val="en-US"/>
              </w:rPr>
            </w:pPr>
            <w:proofErr w:type="spellStart"/>
            <w:r w:rsidRPr="00C869BC">
              <w:rPr>
                <w:rFonts w:eastAsia="Times New Roman"/>
                <w:color w:val="000000"/>
                <w:lang w:val="en-US"/>
              </w:rPr>
              <w:t>Napomena</w:t>
            </w:r>
            <w:proofErr w:type="spellEnd"/>
          </w:p>
        </w:tc>
      </w:tr>
      <w:tr w:rsidR="00A90DDA" w:rsidRPr="00C869BC" w14:paraId="58EC07F3" w14:textId="77777777" w:rsidTr="00A90DDA">
        <w:trPr>
          <w:trHeight w:val="300"/>
          <w:jc w:val="center"/>
        </w:trPr>
        <w:tc>
          <w:tcPr>
            <w:tcW w:w="1710" w:type="dxa"/>
            <w:tcBorders>
              <w:top w:val="nil"/>
              <w:left w:val="single" w:sz="8" w:space="0" w:color="auto"/>
              <w:bottom w:val="single" w:sz="4" w:space="0" w:color="auto"/>
              <w:right w:val="nil"/>
            </w:tcBorders>
            <w:shd w:val="clear" w:color="000000" w:fill="D9D9D9"/>
            <w:noWrap/>
            <w:vAlign w:val="center"/>
            <w:hideMark/>
          </w:tcPr>
          <w:p w14:paraId="618E4375"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BECE0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17F292F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3</w:t>
            </w:r>
          </w:p>
        </w:tc>
        <w:tc>
          <w:tcPr>
            <w:tcW w:w="1238" w:type="dxa"/>
            <w:tcBorders>
              <w:top w:val="nil"/>
              <w:left w:val="single" w:sz="4" w:space="0" w:color="auto"/>
              <w:bottom w:val="single" w:sz="4" w:space="0" w:color="auto"/>
              <w:right w:val="single" w:sz="4" w:space="0" w:color="auto"/>
            </w:tcBorders>
            <w:shd w:val="clear" w:color="000000" w:fill="D9D9D9"/>
            <w:vAlign w:val="center"/>
            <w:hideMark/>
          </w:tcPr>
          <w:p w14:paraId="4FFC34C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1982124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5</w:t>
            </w:r>
          </w:p>
        </w:tc>
        <w:tc>
          <w:tcPr>
            <w:tcW w:w="1238" w:type="dxa"/>
            <w:tcBorders>
              <w:top w:val="nil"/>
              <w:left w:val="nil"/>
              <w:bottom w:val="single" w:sz="4" w:space="0" w:color="auto"/>
              <w:right w:val="single" w:sz="4" w:space="0" w:color="auto"/>
            </w:tcBorders>
            <w:shd w:val="clear" w:color="000000" w:fill="D9D9D9"/>
            <w:vAlign w:val="center"/>
            <w:hideMark/>
          </w:tcPr>
          <w:p w14:paraId="2E04396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731A4DA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5321CC78"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52ADF87A"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w:t>
            </w:r>
          </w:p>
        </w:tc>
        <w:tc>
          <w:tcPr>
            <w:tcW w:w="1395" w:type="dxa"/>
            <w:tcBorders>
              <w:top w:val="nil"/>
              <w:left w:val="nil"/>
              <w:bottom w:val="single" w:sz="4" w:space="0" w:color="auto"/>
              <w:right w:val="single" w:sz="4" w:space="0" w:color="auto"/>
            </w:tcBorders>
            <w:shd w:val="clear" w:color="000000" w:fill="D9D9D9"/>
            <w:vAlign w:val="center"/>
            <w:hideMark/>
          </w:tcPr>
          <w:p w14:paraId="772234D6"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7651F1B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40B41DE7"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613DD866" w14:textId="77777777" w:rsidTr="00A90DDA">
        <w:trPr>
          <w:trHeight w:val="300"/>
          <w:jc w:val="center"/>
        </w:trPr>
        <w:tc>
          <w:tcPr>
            <w:tcW w:w="1710" w:type="dxa"/>
            <w:tcBorders>
              <w:top w:val="nil"/>
              <w:left w:val="single" w:sz="8" w:space="0" w:color="auto"/>
              <w:bottom w:val="nil"/>
              <w:right w:val="nil"/>
            </w:tcBorders>
            <w:shd w:val="clear" w:color="000000" w:fill="D9D9D9"/>
            <w:noWrap/>
            <w:vAlign w:val="center"/>
            <w:hideMark/>
          </w:tcPr>
          <w:p w14:paraId="71F9D7B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57" w:type="dxa"/>
            <w:tcBorders>
              <w:top w:val="nil"/>
              <w:left w:val="single" w:sz="4" w:space="0" w:color="auto"/>
              <w:bottom w:val="nil"/>
              <w:right w:val="single" w:sz="4" w:space="0" w:color="auto"/>
            </w:tcBorders>
            <w:shd w:val="clear" w:color="000000" w:fill="D9D9D9"/>
            <w:noWrap/>
            <w:vAlign w:val="center"/>
            <w:hideMark/>
          </w:tcPr>
          <w:p w14:paraId="18D614B3"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734" w:type="dxa"/>
            <w:tcBorders>
              <w:top w:val="nil"/>
              <w:left w:val="nil"/>
              <w:bottom w:val="nil"/>
              <w:right w:val="nil"/>
            </w:tcBorders>
            <w:shd w:val="clear" w:color="000000" w:fill="D9D9D9"/>
            <w:noWrap/>
            <w:vAlign w:val="center"/>
            <w:hideMark/>
          </w:tcPr>
          <w:p w14:paraId="67E4E2ED"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single" w:sz="4" w:space="0" w:color="auto"/>
              <w:bottom w:val="nil"/>
              <w:right w:val="single" w:sz="4" w:space="0" w:color="auto"/>
            </w:tcBorders>
            <w:shd w:val="clear" w:color="000000" w:fill="D9D9D9"/>
            <w:vAlign w:val="center"/>
            <w:hideMark/>
          </w:tcPr>
          <w:p w14:paraId="52E29E60"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303" w:type="dxa"/>
            <w:tcBorders>
              <w:top w:val="nil"/>
              <w:left w:val="nil"/>
              <w:bottom w:val="nil"/>
              <w:right w:val="single" w:sz="4" w:space="0" w:color="auto"/>
            </w:tcBorders>
            <w:shd w:val="clear" w:color="000000" w:fill="D9D9D9"/>
            <w:vAlign w:val="center"/>
            <w:hideMark/>
          </w:tcPr>
          <w:p w14:paraId="5AE2A184"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38" w:type="dxa"/>
            <w:tcBorders>
              <w:top w:val="nil"/>
              <w:left w:val="nil"/>
              <w:bottom w:val="nil"/>
              <w:right w:val="single" w:sz="4" w:space="0" w:color="auto"/>
            </w:tcBorders>
            <w:shd w:val="clear" w:color="000000" w:fill="D9D9D9"/>
            <w:vAlign w:val="center"/>
            <w:hideMark/>
          </w:tcPr>
          <w:p w14:paraId="435B1A39"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986" w:type="dxa"/>
            <w:tcBorders>
              <w:top w:val="nil"/>
              <w:left w:val="nil"/>
              <w:bottom w:val="nil"/>
              <w:right w:val="single" w:sz="4" w:space="0" w:color="auto"/>
            </w:tcBorders>
            <w:shd w:val="clear" w:color="000000" w:fill="D9D9D9"/>
            <w:vAlign w:val="center"/>
            <w:hideMark/>
          </w:tcPr>
          <w:p w14:paraId="1909CB4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nil"/>
              <w:right w:val="single" w:sz="4" w:space="0" w:color="auto"/>
            </w:tcBorders>
            <w:shd w:val="clear" w:color="000000" w:fill="D9D9D9"/>
            <w:vAlign w:val="center"/>
            <w:hideMark/>
          </w:tcPr>
          <w:p w14:paraId="27C95DEF"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nil"/>
              <w:right w:val="single" w:sz="4" w:space="0" w:color="auto"/>
            </w:tcBorders>
            <w:shd w:val="clear" w:color="000000" w:fill="D9D9D9"/>
            <w:vAlign w:val="center"/>
            <w:hideMark/>
          </w:tcPr>
          <w:p w14:paraId="73255132"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7*8</w:t>
            </w:r>
          </w:p>
        </w:tc>
        <w:tc>
          <w:tcPr>
            <w:tcW w:w="1395" w:type="dxa"/>
            <w:tcBorders>
              <w:top w:val="nil"/>
              <w:left w:val="nil"/>
              <w:bottom w:val="nil"/>
              <w:right w:val="single" w:sz="4" w:space="0" w:color="auto"/>
            </w:tcBorders>
            <w:shd w:val="clear" w:color="000000" w:fill="D9D9D9"/>
            <w:vAlign w:val="center"/>
            <w:hideMark/>
          </w:tcPr>
          <w:p w14:paraId="79A8CDE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 </w:t>
            </w:r>
          </w:p>
        </w:tc>
        <w:tc>
          <w:tcPr>
            <w:tcW w:w="1267" w:type="dxa"/>
            <w:tcBorders>
              <w:top w:val="nil"/>
              <w:left w:val="nil"/>
              <w:bottom w:val="nil"/>
              <w:right w:val="single" w:sz="4" w:space="0" w:color="auto"/>
            </w:tcBorders>
            <w:shd w:val="clear" w:color="000000" w:fill="D9D9D9"/>
            <w:vAlign w:val="center"/>
            <w:hideMark/>
          </w:tcPr>
          <w:p w14:paraId="5BF099CB" w14:textId="77777777" w:rsidR="00A90DDA" w:rsidRPr="00C869BC" w:rsidRDefault="00A90DDA" w:rsidP="0096084F">
            <w:pPr>
              <w:jc w:val="center"/>
              <w:rPr>
                <w:rFonts w:eastAsia="Times New Roman"/>
                <w:color w:val="000000"/>
                <w:lang w:val="en-US"/>
              </w:rPr>
            </w:pPr>
            <w:r w:rsidRPr="00C869BC">
              <w:rPr>
                <w:rFonts w:eastAsia="Times New Roman"/>
                <w:color w:val="000000"/>
                <w:lang w:val="en-US"/>
              </w:rPr>
              <w:t>9+10</w:t>
            </w:r>
          </w:p>
        </w:tc>
        <w:tc>
          <w:tcPr>
            <w:tcW w:w="1274" w:type="dxa"/>
            <w:tcBorders>
              <w:top w:val="nil"/>
              <w:left w:val="nil"/>
              <w:bottom w:val="nil"/>
              <w:right w:val="single" w:sz="4" w:space="0" w:color="auto"/>
            </w:tcBorders>
            <w:shd w:val="clear" w:color="000000" w:fill="D9D9D9"/>
            <w:noWrap/>
            <w:vAlign w:val="center"/>
            <w:hideMark/>
          </w:tcPr>
          <w:p w14:paraId="3848F077" w14:textId="77777777" w:rsidR="00A90DDA" w:rsidRPr="00C869BC" w:rsidRDefault="00A90DDA" w:rsidP="0096084F">
            <w:pPr>
              <w:rPr>
                <w:rFonts w:eastAsia="Times New Roman"/>
                <w:color w:val="000000"/>
                <w:lang w:val="en-US"/>
              </w:rPr>
            </w:pPr>
            <w:r w:rsidRPr="00C869BC">
              <w:rPr>
                <w:rFonts w:eastAsia="Times New Roman"/>
                <w:color w:val="000000"/>
                <w:lang w:val="en-US"/>
              </w:rPr>
              <w:t> </w:t>
            </w:r>
          </w:p>
        </w:tc>
      </w:tr>
      <w:tr w:rsidR="00A90DDA" w:rsidRPr="00C869BC" w14:paraId="7F60A9CB" w14:textId="77777777" w:rsidTr="00A90DDA">
        <w:trPr>
          <w:trHeight w:val="30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B2B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4F0C2BB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0F6C4E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304</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5ECCA8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1358/1</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8236DFF"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23FA341"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E66E9B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0,6798</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D215AB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3A2DA2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248,12/32,93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2997EDA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485C1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248,12/32,93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5A656857"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povrat</w:t>
            </w:r>
            <w:proofErr w:type="spellEnd"/>
          </w:p>
        </w:tc>
      </w:tr>
      <w:tr w:rsidR="00A90DDA" w:rsidRPr="00C869BC" w14:paraId="5C2A74CE"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A5EC8E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w:t>
            </w:r>
          </w:p>
        </w:tc>
        <w:tc>
          <w:tcPr>
            <w:tcW w:w="1357" w:type="dxa"/>
            <w:tcBorders>
              <w:top w:val="nil"/>
              <w:left w:val="nil"/>
              <w:bottom w:val="single" w:sz="4" w:space="0" w:color="auto"/>
              <w:right w:val="single" w:sz="4" w:space="0" w:color="auto"/>
            </w:tcBorders>
            <w:shd w:val="clear" w:color="auto" w:fill="auto"/>
            <w:noWrap/>
            <w:vAlign w:val="center"/>
            <w:hideMark/>
          </w:tcPr>
          <w:p w14:paraId="614F39C9"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3768C05E"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305</w:t>
            </w:r>
          </w:p>
        </w:tc>
        <w:tc>
          <w:tcPr>
            <w:tcW w:w="1238" w:type="dxa"/>
            <w:tcBorders>
              <w:top w:val="nil"/>
              <w:left w:val="nil"/>
              <w:bottom w:val="single" w:sz="4" w:space="0" w:color="auto"/>
              <w:right w:val="single" w:sz="4" w:space="0" w:color="auto"/>
            </w:tcBorders>
            <w:shd w:val="clear" w:color="auto" w:fill="auto"/>
            <w:vAlign w:val="center"/>
            <w:hideMark/>
          </w:tcPr>
          <w:p w14:paraId="48A8A2A6"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1684/1</w:t>
            </w:r>
          </w:p>
        </w:tc>
        <w:tc>
          <w:tcPr>
            <w:tcW w:w="1303" w:type="dxa"/>
            <w:tcBorders>
              <w:top w:val="nil"/>
              <w:left w:val="nil"/>
              <w:bottom w:val="single" w:sz="4" w:space="0" w:color="auto"/>
              <w:right w:val="single" w:sz="4" w:space="0" w:color="auto"/>
            </w:tcBorders>
            <w:shd w:val="clear" w:color="auto" w:fill="auto"/>
            <w:vAlign w:val="center"/>
            <w:hideMark/>
          </w:tcPr>
          <w:p w14:paraId="0874A59B"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1238" w:type="dxa"/>
            <w:tcBorders>
              <w:top w:val="nil"/>
              <w:left w:val="nil"/>
              <w:bottom w:val="single" w:sz="4" w:space="0" w:color="auto"/>
              <w:right w:val="single" w:sz="4" w:space="0" w:color="auto"/>
            </w:tcBorders>
            <w:shd w:val="clear" w:color="auto" w:fill="auto"/>
            <w:vAlign w:val="center"/>
            <w:hideMark/>
          </w:tcPr>
          <w:p w14:paraId="7E01E2FA"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296D8F73"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0,2413</w:t>
            </w:r>
          </w:p>
        </w:tc>
        <w:tc>
          <w:tcPr>
            <w:tcW w:w="1267" w:type="dxa"/>
            <w:tcBorders>
              <w:top w:val="nil"/>
              <w:left w:val="nil"/>
              <w:bottom w:val="single" w:sz="4" w:space="0" w:color="auto"/>
              <w:right w:val="single" w:sz="4" w:space="0" w:color="auto"/>
            </w:tcBorders>
            <w:shd w:val="clear" w:color="auto" w:fill="auto"/>
            <w:vAlign w:val="center"/>
            <w:hideMark/>
          </w:tcPr>
          <w:p w14:paraId="6B2507B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6A5E8A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88,07/11,69</w:t>
            </w:r>
          </w:p>
        </w:tc>
        <w:tc>
          <w:tcPr>
            <w:tcW w:w="1395" w:type="dxa"/>
            <w:tcBorders>
              <w:top w:val="nil"/>
              <w:left w:val="nil"/>
              <w:bottom w:val="single" w:sz="4" w:space="0" w:color="auto"/>
              <w:right w:val="single" w:sz="4" w:space="0" w:color="auto"/>
            </w:tcBorders>
            <w:shd w:val="clear" w:color="auto" w:fill="auto"/>
            <w:vAlign w:val="center"/>
            <w:hideMark/>
          </w:tcPr>
          <w:p w14:paraId="25DA0064"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w:t>
            </w:r>
          </w:p>
        </w:tc>
        <w:tc>
          <w:tcPr>
            <w:tcW w:w="1267" w:type="dxa"/>
            <w:tcBorders>
              <w:top w:val="nil"/>
              <w:left w:val="nil"/>
              <w:bottom w:val="single" w:sz="4" w:space="0" w:color="auto"/>
              <w:right w:val="single" w:sz="4" w:space="0" w:color="auto"/>
            </w:tcBorders>
            <w:shd w:val="clear" w:color="auto" w:fill="auto"/>
            <w:vAlign w:val="center"/>
            <w:hideMark/>
          </w:tcPr>
          <w:p w14:paraId="374DD3F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88,07/11,69</w:t>
            </w:r>
          </w:p>
        </w:tc>
        <w:tc>
          <w:tcPr>
            <w:tcW w:w="1274" w:type="dxa"/>
            <w:tcBorders>
              <w:top w:val="nil"/>
              <w:left w:val="nil"/>
              <w:bottom w:val="single" w:sz="4" w:space="0" w:color="auto"/>
              <w:right w:val="single" w:sz="4" w:space="0" w:color="auto"/>
            </w:tcBorders>
            <w:shd w:val="clear" w:color="auto" w:fill="auto"/>
            <w:noWrap/>
            <w:vAlign w:val="center"/>
            <w:hideMark/>
          </w:tcPr>
          <w:p w14:paraId="3FCAA50B"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povrat</w:t>
            </w:r>
            <w:proofErr w:type="spellEnd"/>
          </w:p>
        </w:tc>
      </w:tr>
      <w:tr w:rsidR="00A90DDA" w:rsidRPr="00C869BC" w14:paraId="7D56D3D8" w14:textId="77777777" w:rsidTr="00A90DDA">
        <w:trPr>
          <w:trHeight w:val="300"/>
          <w:jc w:val="center"/>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3CFEC8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w:t>
            </w:r>
          </w:p>
        </w:tc>
        <w:tc>
          <w:tcPr>
            <w:tcW w:w="1357" w:type="dxa"/>
            <w:tcBorders>
              <w:top w:val="nil"/>
              <w:left w:val="nil"/>
              <w:bottom w:val="single" w:sz="4" w:space="0" w:color="auto"/>
              <w:right w:val="single" w:sz="4" w:space="0" w:color="auto"/>
            </w:tcBorders>
            <w:shd w:val="clear" w:color="auto" w:fill="auto"/>
            <w:noWrap/>
            <w:vAlign w:val="center"/>
            <w:hideMark/>
          </w:tcPr>
          <w:p w14:paraId="3AB30F1A"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02573A88"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306</w:t>
            </w:r>
          </w:p>
        </w:tc>
        <w:tc>
          <w:tcPr>
            <w:tcW w:w="1238" w:type="dxa"/>
            <w:tcBorders>
              <w:top w:val="nil"/>
              <w:left w:val="nil"/>
              <w:bottom w:val="single" w:sz="4" w:space="0" w:color="auto"/>
              <w:right w:val="single" w:sz="4" w:space="0" w:color="auto"/>
            </w:tcBorders>
            <w:shd w:val="clear" w:color="auto" w:fill="auto"/>
            <w:vAlign w:val="center"/>
            <w:hideMark/>
          </w:tcPr>
          <w:p w14:paraId="676D1DF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1684/2</w:t>
            </w:r>
          </w:p>
        </w:tc>
        <w:tc>
          <w:tcPr>
            <w:tcW w:w="1303" w:type="dxa"/>
            <w:tcBorders>
              <w:top w:val="nil"/>
              <w:left w:val="nil"/>
              <w:bottom w:val="single" w:sz="4" w:space="0" w:color="auto"/>
              <w:right w:val="single" w:sz="4" w:space="0" w:color="auto"/>
            </w:tcBorders>
            <w:shd w:val="clear" w:color="auto" w:fill="auto"/>
            <w:vAlign w:val="center"/>
            <w:hideMark/>
          </w:tcPr>
          <w:p w14:paraId="60236D2A"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1238" w:type="dxa"/>
            <w:tcBorders>
              <w:top w:val="nil"/>
              <w:left w:val="nil"/>
              <w:bottom w:val="single" w:sz="4" w:space="0" w:color="auto"/>
              <w:right w:val="single" w:sz="4" w:space="0" w:color="auto"/>
            </w:tcBorders>
            <w:shd w:val="clear" w:color="auto" w:fill="auto"/>
            <w:vAlign w:val="center"/>
            <w:hideMark/>
          </w:tcPr>
          <w:p w14:paraId="4A1FCC55"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40EEBE2F"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0,4525</w:t>
            </w:r>
          </w:p>
        </w:tc>
        <w:tc>
          <w:tcPr>
            <w:tcW w:w="1267" w:type="dxa"/>
            <w:tcBorders>
              <w:top w:val="nil"/>
              <w:left w:val="nil"/>
              <w:bottom w:val="single" w:sz="4" w:space="0" w:color="auto"/>
              <w:right w:val="single" w:sz="4" w:space="0" w:color="auto"/>
            </w:tcBorders>
            <w:shd w:val="clear" w:color="auto" w:fill="auto"/>
            <w:vAlign w:val="center"/>
            <w:hideMark/>
          </w:tcPr>
          <w:p w14:paraId="2202DABB"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28E009D"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165,16/21,92</w:t>
            </w:r>
          </w:p>
        </w:tc>
        <w:tc>
          <w:tcPr>
            <w:tcW w:w="1395" w:type="dxa"/>
            <w:tcBorders>
              <w:top w:val="nil"/>
              <w:left w:val="nil"/>
              <w:bottom w:val="single" w:sz="4" w:space="0" w:color="auto"/>
              <w:right w:val="single" w:sz="4" w:space="0" w:color="auto"/>
            </w:tcBorders>
            <w:shd w:val="clear" w:color="auto" w:fill="auto"/>
            <w:vAlign w:val="center"/>
            <w:hideMark/>
          </w:tcPr>
          <w:p w14:paraId="7CBA6837"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w:t>
            </w:r>
          </w:p>
        </w:tc>
        <w:tc>
          <w:tcPr>
            <w:tcW w:w="1267" w:type="dxa"/>
            <w:tcBorders>
              <w:top w:val="nil"/>
              <w:left w:val="nil"/>
              <w:bottom w:val="single" w:sz="4" w:space="0" w:color="auto"/>
              <w:right w:val="single" w:sz="4" w:space="0" w:color="auto"/>
            </w:tcBorders>
            <w:shd w:val="clear" w:color="auto" w:fill="auto"/>
            <w:vAlign w:val="center"/>
            <w:hideMark/>
          </w:tcPr>
          <w:p w14:paraId="163CF660" w14:textId="77777777" w:rsidR="00A90DDA" w:rsidRPr="00C869BC" w:rsidRDefault="00A90DDA" w:rsidP="0096084F">
            <w:pPr>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165,16/21,92</w:t>
            </w:r>
          </w:p>
        </w:tc>
        <w:tc>
          <w:tcPr>
            <w:tcW w:w="1274" w:type="dxa"/>
            <w:tcBorders>
              <w:top w:val="nil"/>
              <w:left w:val="nil"/>
              <w:bottom w:val="single" w:sz="4" w:space="0" w:color="auto"/>
              <w:right w:val="single" w:sz="4" w:space="0" w:color="auto"/>
            </w:tcBorders>
            <w:shd w:val="clear" w:color="auto" w:fill="auto"/>
            <w:noWrap/>
            <w:vAlign w:val="center"/>
            <w:hideMark/>
          </w:tcPr>
          <w:p w14:paraId="3BC48609" w14:textId="77777777" w:rsidR="00A90DDA" w:rsidRPr="00C869BC" w:rsidRDefault="00A90DDA" w:rsidP="0096084F">
            <w:pPr>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povrat</w:t>
            </w:r>
            <w:proofErr w:type="spellEnd"/>
          </w:p>
        </w:tc>
      </w:tr>
      <w:tr w:rsidR="00A90DDA" w:rsidRPr="00C869BC" w14:paraId="0F40490C" w14:textId="77777777" w:rsidTr="00A90DDA">
        <w:trPr>
          <w:trHeight w:val="300"/>
          <w:jc w:val="center"/>
        </w:trPr>
        <w:tc>
          <w:tcPr>
            <w:tcW w:w="1710" w:type="dxa"/>
            <w:tcBorders>
              <w:top w:val="nil"/>
              <w:left w:val="nil"/>
              <w:bottom w:val="nil"/>
              <w:right w:val="nil"/>
            </w:tcBorders>
            <w:shd w:val="clear" w:color="auto" w:fill="auto"/>
            <w:noWrap/>
            <w:vAlign w:val="bottom"/>
            <w:hideMark/>
          </w:tcPr>
          <w:p w14:paraId="0709F7BD" w14:textId="77777777" w:rsidR="00A90DDA" w:rsidRPr="00C869BC" w:rsidRDefault="00A90DDA" w:rsidP="0096084F">
            <w:pPr>
              <w:jc w:val="center"/>
              <w:rPr>
                <w:rFonts w:ascii="Arial" w:eastAsia="Times New Roman" w:hAnsi="Arial" w:cs="Arial"/>
                <w:color w:val="000000"/>
                <w:sz w:val="18"/>
                <w:szCs w:val="18"/>
                <w:lang w:val="en-US"/>
              </w:rPr>
            </w:pPr>
          </w:p>
        </w:tc>
        <w:tc>
          <w:tcPr>
            <w:tcW w:w="1357" w:type="dxa"/>
            <w:tcBorders>
              <w:top w:val="nil"/>
              <w:left w:val="nil"/>
              <w:bottom w:val="nil"/>
              <w:right w:val="nil"/>
            </w:tcBorders>
            <w:shd w:val="clear" w:color="auto" w:fill="auto"/>
            <w:noWrap/>
            <w:vAlign w:val="bottom"/>
            <w:hideMark/>
          </w:tcPr>
          <w:p w14:paraId="2471C14A" w14:textId="77777777" w:rsidR="00A90DDA" w:rsidRPr="00C869BC" w:rsidRDefault="00A90DDA" w:rsidP="0096084F">
            <w:pPr>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3B10ED21"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1365DC23" w14:textId="77777777" w:rsidR="00A90DDA" w:rsidRPr="00C869BC" w:rsidRDefault="00A90DDA" w:rsidP="0096084F">
            <w:pPr>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45BAF9B0"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3109C003" w14:textId="77777777" w:rsidR="00A90DDA" w:rsidRPr="00C869BC" w:rsidRDefault="00A90DDA" w:rsidP="0096084F">
            <w:pPr>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5E17FC38"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5933D4F9"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47E2C20"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hideMark/>
          </w:tcPr>
          <w:p w14:paraId="676F8F08"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DCF03B8"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49CE6D34" w14:textId="77777777" w:rsidR="00A90DDA" w:rsidRPr="00C869BC" w:rsidRDefault="00A90DDA" w:rsidP="0096084F">
            <w:pPr>
              <w:rPr>
                <w:rFonts w:eastAsia="Times New Roman"/>
                <w:sz w:val="20"/>
                <w:szCs w:val="20"/>
                <w:lang w:val="en-US"/>
              </w:rPr>
            </w:pPr>
          </w:p>
        </w:tc>
      </w:tr>
      <w:tr w:rsidR="00A90DDA" w:rsidRPr="00C869BC" w14:paraId="5116BFD3" w14:textId="77777777" w:rsidTr="00A90DDA">
        <w:trPr>
          <w:trHeight w:val="300"/>
          <w:jc w:val="center"/>
        </w:trPr>
        <w:tc>
          <w:tcPr>
            <w:tcW w:w="6342" w:type="dxa"/>
            <w:gridSpan w:val="5"/>
            <w:tcBorders>
              <w:top w:val="nil"/>
              <w:left w:val="nil"/>
              <w:bottom w:val="nil"/>
              <w:right w:val="nil"/>
            </w:tcBorders>
            <w:shd w:val="clear" w:color="auto" w:fill="auto"/>
            <w:noWrap/>
            <w:vAlign w:val="center"/>
            <w:hideMark/>
          </w:tcPr>
          <w:p w14:paraId="303F0D14" w14:textId="77777777" w:rsidR="00A90DDA" w:rsidRPr="00C869BC" w:rsidRDefault="00A90DDA" w:rsidP="0096084F">
            <w:pPr>
              <w:rPr>
                <w:rFonts w:eastAsia="Times New Roman"/>
                <w:color w:val="000000"/>
                <w:lang w:val="en-US"/>
              </w:rPr>
            </w:pPr>
            <w:proofErr w:type="spellStart"/>
            <w:r w:rsidRPr="00C869BC">
              <w:rPr>
                <w:rFonts w:eastAsia="Times New Roman"/>
                <w:color w:val="000000"/>
                <w:lang w:val="en-US"/>
              </w:rPr>
              <w:t>Sveukupna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površina</w:t>
            </w:r>
            <w:proofErr w:type="spellEnd"/>
            <w:r w:rsidRPr="00C869BC">
              <w:rPr>
                <w:rFonts w:eastAsia="Times New Roman"/>
                <w:color w:val="000000"/>
                <w:lang w:val="en-US"/>
              </w:rPr>
              <w:t xml:space="preserve"> u </w:t>
            </w:r>
            <w:proofErr w:type="spellStart"/>
            <w:r w:rsidRPr="00C869BC">
              <w:rPr>
                <w:rFonts w:eastAsia="Times New Roman"/>
                <w:color w:val="000000"/>
                <w:lang w:val="en-US"/>
              </w:rPr>
              <w:t>natječaju</w:t>
            </w:r>
            <w:proofErr w:type="spellEnd"/>
            <w:r w:rsidRPr="00C869BC">
              <w:rPr>
                <w:rFonts w:eastAsia="Times New Roman"/>
                <w:color w:val="000000"/>
                <w:lang w:val="en-US"/>
              </w:rPr>
              <w:t xml:space="preserve"> u ha: 1,3736 ha</w:t>
            </w:r>
          </w:p>
        </w:tc>
        <w:tc>
          <w:tcPr>
            <w:tcW w:w="1238" w:type="dxa"/>
            <w:tcBorders>
              <w:top w:val="nil"/>
              <w:left w:val="nil"/>
              <w:bottom w:val="nil"/>
              <w:right w:val="nil"/>
            </w:tcBorders>
            <w:shd w:val="clear" w:color="auto" w:fill="auto"/>
            <w:noWrap/>
            <w:vAlign w:val="bottom"/>
            <w:hideMark/>
          </w:tcPr>
          <w:p w14:paraId="7DE5892F" w14:textId="77777777" w:rsidR="00A90DDA" w:rsidRPr="00C869BC" w:rsidRDefault="00A90DDA" w:rsidP="0096084F">
            <w:pPr>
              <w:rPr>
                <w:rFonts w:eastAsia="Times New Roman"/>
                <w:color w:val="000000"/>
                <w:lang w:val="en-US"/>
              </w:rPr>
            </w:pPr>
          </w:p>
        </w:tc>
        <w:tc>
          <w:tcPr>
            <w:tcW w:w="986" w:type="dxa"/>
            <w:tcBorders>
              <w:top w:val="nil"/>
              <w:left w:val="nil"/>
              <w:bottom w:val="nil"/>
              <w:right w:val="nil"/>
            </w:tcBorders>
            <w:shd w:val="clear" w:color="auto" w:fill="auto"/>
            <w:noWrap/>
            <w:vAlign w:val="bottom"/>
            <w:hideMark/>
          </w:tcPr>
          <w:p w14:paraId="69CCD6DE"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725BFA28"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4D98C5DE"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hideMark/>
          </w:tcPr>
          <w:p w14:paraId="78EBC0DE"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7530215"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168395CE" w14:textId="77777777" w:rsidR="00A90DDA" w:rsidRPr="00C869BC" w:rsidRDefault="00A90DDA" w:rsidP="0096084F">
            <w:pPr>
              <w:rPr>
                <w:rFonts w:eastAsia="Times New Roman"/>
                <w:sz w:val="20"/>
                <w:szCs w:val="20"/>
                <w:lang w:val="en-US"/>
              </w:rPr>
            </w:pPr>
          </w:p>
        </w:tc>
      </w:tr>
      <w:tr w:rsidR="00A90DDA" w:rsidRPr="00C869BC" w14:paraId="715C6120" w14:textId="77777777" w:rsidTr="00A90DDA">
        <w:trPr>
          <w:trHeight w:val="300"/>
          <w:jc w:val="center"/>
        </w:trPr>
        <w:tc>
          <w:tcPr>
            <w:tcW w:w="8566" w:type="dxa"/>
            <w:gridSpan w:val="7"/>
            <w:tcBorders>
              <w:top w:val="nil"/>
              <w:left w:val="nil"/>
              <w:bottom w:val="nil"/>
              <w:right w:val="nil"/>
            </w:tcBorders>
            <w:shd w:val="clear" w:color="auto" w:fill="auto"/>
            <w:noWrap/>
            <w:vAlign w:val="center"/>
            <w:hideMark/>
          </w:tcPr>
          <w:p w14:paraId="70C9E022" w14:textId="77777777" w:rsidR="00A90DDA" w:rsidRPr="00C869BC" w:rsidRDefault="00A90DDA" w:rsidP="0096084F">
            <w:pPr>
              <w:rPr>
                <w:rFonts w:eastAsia="Times New Roman"/>
                <w:color w:val="000000"/>
                <w:lang w:val="en-US"/>
              </w:rPr>
            </w:pPr>
            <w:proofErr w:type="spellStart"/>
            <w:r w:rsidRPr="00C869BC">
              <w:rPr>
                <w:rFonts w:eastAsia="Times New Roman"/>
                <w:color w:val="000000"/>
                <w:lang w:val="en-US"/>
              </w:rPr>
              <w:t>Sveukupna</w:t>
            </w:r>
            <w:proofErr w:type="spellEnd"/>
            <w:r w:rsidRPr="00C869BC">
              <w:rPr>
                <w:rFonts w:eastAsia="Times New Roman"/>
                <w:color w:val="000000"/>
                <w:lang w:val="en-US"/>
              </w:rPr>
              <w:t xml:space="preserve"> </w:t>
            </w:r>
            <w:proofErr w:type="spellStart"/>
            <w:r w:rsidRPr="00C869BC">
              <w:rPr>
                <w:rFonts w:eastAsia="Times New Roman"/>
                <w:color w:val="000000"/>
                <w:lang w:val="en-US"/>
              </w:rPr>
              <w:t>početna</w:t>
            </w:r>
            <w:proofErr w:type="spellEnd"/>
            <w:r w:rsidRPr="00C869BC">
              <w:rPr>
                <w:rFonts w:eastAsia="Times New Roman"/>
                <w:color w:val="000000"/>
                <w:lang w:val="en-US"/>
              </w:rPr>
              <w:t xml:space="preserve"> </w:t>
            </w:r>
            <w:proofErr w:type="spellStart"/>
            <w:r w:rsidRPr="00C869BC">
              <w:rPr>
                <w:rFonts w:eastAsia="Times New Roman"/>
                <w:color w:val="000000"/>
                <w:lang w:val="en-US"/>
              </w:rPr>
              <w:t>zakupnina</w:t>
            </w:r>
            <w:proofErr w:type="spellEnd"/>
            <w:r w:rsidRPr="00C869BC">
              <w:rPr>
                <w:rFonts w:eastAsia="Times New Roman"/>
                <w:color w:val="000000"/>
                <w:lang w:val="en-US"/>
              </w:rPr>
              <w:t xml:space="preserve"> u </w:t>
            </w:r>
            <w:proofErr w:type="spellStart"/>
            <w:r w:rsidRPr="00C869BC">
              <w:rPr>
                <w:rFonts w:eastAsia="Times New Roman"/>
                <w:color w:val="000000"/>
                <w:lang w:val="en-US"/>
              </w:rPr>
              <w:t>natječaju</w:t>
            </w:r>
            <w:proofErr w:type="spellEnd"/>
            <w:r w:rsidRPr="00C869BC">
              <w:rPr>
                <w:rFonts w:eastAsia="Times New Roman"/>
                <w:color w:val="000000"/>
                <w:lang w:val="en-US"/>
              </w:rPr>
              <w:t xml:space="preserve"> u </w:t>
            </w:r>
            <w:proofErr w:type="spellStart"/>
            <w:r w:rsidRPr="00C869BC">
              <w:rPr>
                <w:rFonts w:eastAsia="Times New Roman"/>
                <w:color w:val="000000"/>
                <w:lang w:val="en-US"/>
              </w:rPr>
              <w:t>kunama</w:t>
            </w:r>
            <w:proofErr w:type="spellEnd"/>
            <w:r w:rsidRPr="00C869BC">
              <w:rPr>
                <w:rFonts w:eastAsia="Times New Roman"/>
                <w:color w:val="000000"/>
                <w:lang w:val="en-US"/>
              </w:rPr>
              <w:t>/</w:t>
            </w:r>
            <w:proofErr w:type="spellStart"/>
            <w:r w:rsidRPr="00C869BC">
              <w:rPr>
                <w:rFonts w:eastAsia="Times New Roman"/>
                <w:color w:val="000000"/>
                <w:lang w:val="en-US"/>
              </w:rPr>
              <w:t>eurima</w:t>
            </w:r>
            <w:proofErr w:type="spellEnd"/>
            <w:r w:rsidRPr="00C869BC">
              <w:rPr>
                <w:rFonts w:eastAsia="Times New Roman"/>
                <w:color w:val="000000"/>
                <w:lang w:val="en-US"/>
              </w:rPr>
              <w:t xml:space="preserve">: 501,36 </w:t>
            </w:r>
            <w:proofErr w:type="spellStart"/>
            <w:r w:rsidRPr="00C869BC">
              <w:rPr>
                <w:rFonts w:eastAsia="Times New Roman"/>
                <w:color w:val="000000"/>
                <w:lang w:val="en-US"/>
              </w:rPr>
              <w:t>kuna</w:t>
            </w:r>
            <w:proofErr w:type="spellEnd"/>
            <w:r w:rsidRPr="00C869BC">
              <w:rPr>
                <w:rFonts w:eastAsia="Times New Roman"/>
                <w:color w:val="000000"/>
                <w:lang w:val="en-US"/>
              </w:rPr>
              <w:t xml:space="preserve">/66,54 </w:t>
            </w:r>
            <w:proofErr w:type="spellStart"/>
            <w:r w:rsidRPr="00C869BC">
              <w:rPr>
                <w:rFonts w:eastAsia="Times New Roman"/>
                <w:color w:val="000000"/>
                <w:lang w:val="en-US"/>
              </w:rPr>
              <w:t>eura</w:t>
            </w:r>
            <w:proofErr w:type="spellEnd"/>
          </w:p>
        </w:tc>
        <w:tc>
          <w:tcPr>
            <w:tcW w:w="1267" w:type="dxa"/>
            <w:tcBorders>
              <w:top w:val="nil"/>
              <w:left w:val="nil"/>
              <w:bottom w:val="nil"/>
              <w:right w:val="nil"/>
            </w:tcBorders>
            <w:shd w:val="clear" w:color="auto" w:fill="auto"/>
            <w:noWrap/>
            <w:vAlign w:val="bottom"/>
            <w:hideMark/>
          </w:tcPr>
          <w:p w14:paraId="0BA87A6E" w14:textId="77777777" w:rsidR="00A90DDA" w:rsidRPr="00C869BC" w:rsidRDefault="00A90DDA" w:rsidP="0096084F">
            <w:pPr>
              <w:rPr>
                <w:rFonts w:eastAsia="Times New Roman"/>
                <w:color w:val="000000"/>
                <w:lang w:val="en-US"/>
              </w:rPr>
            </w:pPr>
          </w:p>
        </w:tc>
        <w:tc>
          <w:tcPr>
            <w:tcW w:w="1267" w:type="dxa"/>
            <w:tcBorders>
              <w:top w:val="nil"/>
              <w:left w:val="nil"/>
              <w:bottom w:val="nil"/>
              <w:right w:val="nil"/>
            </w:tcBorders>
            <w:shd w:val="clear" w:color="auto" w:fill="auto"/>
            <w:noWrap/>
            <w:vAlign w:val="bottom"/>
            <w:hideMark/>
          </w:tcPr>
          <w:p w14:paraId="596D8E06"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hideMark/>
          </w:tcPr>
          <w:p w14:paraId="5AEE61A2"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6245B72"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3BD4E4DA" w14:textId="77777777" w:rsidR="00A90DDA" w:rsidRPr="00C869BC" w:rsidRDefault="00A90DDA" w:rsidP="0096084F">
            <w:pPr>
              <w:rPr>
                <w:rFonts w:eastAsia="Times New Roman"/>
                <w:sz w:val="20"/>
                <w:szCs w:val="20"/>
                <w:lang w:val="en-US"/>
              </w:rPr>
            </w:pPr>
          </w:p>
        </w:tc>
      </w:tr>
      <w:tr w:rsidR="00A90DDA" w:rsidRPr="00C869BC" w14:paraId="160F01A5" w14:textId="77777777" w:rsidTr="00A90DDA">
        <w:trPr>
          <w:trHeight w:val="300"/>
          <w:jc w:val="center"/>
        </w:trPr>
        <w:tc>
          <w:tcPr>
            <w:tcW w:w="1710" w:type="dxa"/>
            <w:tcBorders>
              <w:top w:val="nil"/>
              <w:left w:val="nil"/>
              <w:bottom w:val="nil"/>
              <w:right w:val="nil"/>
            </w:tcBorders>
            <w:shd w:val="clear" w:color="auto" w:fill="auto"/>
            <w:noWrap/>
            <w:vAlign w:val="center"/>
            <w:hideMark/>
          </w:tcPr>
          <w:p w14:paraId="0006F1FA" w14:textId="77777777" w:rsidR="00A90DDA" w:rsidRPr="00C869BC" w:rsidRDefault="00A90DDA" w:rsidP="0096084F">
            <w:pPr>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257DC649" w14:textId="77777777" w:rsidR="00A90DDA" w:rsidRPr="00C869BC" w:rsidRDefault="00A90DDA" w:rsidP="0096084F">
            <w:pPr>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652C966A"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7A935B50" w14:textId="77777777" w:rsidR="00A90DDA" w:rsidRPr="00C869BC" w:rsidRDefault="00A90DDA" w:rsidP="0096084F">
            <w:pPr>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0223011B" w14:textId="77777777" w:rsidR="00A90DDA" w:rsidRPr="00C869BC" w:rsidRDefault="00A90DDA" w:rsidP="0096084F">
            <w:pPr>
              <w:rPr>
                <w:rFonts w:eastAsia="Times New Roman"/>
                <w:sz w:val="20"/>
                <w:szCs w:val="20"/>
                <w:lang w:val="en-US"/>
              </w:rPr>
            </w:pPr>
          </w:p>
        </w:tc>
        <w:tc>
          <w:tcPr>
            <w:tcW w:w="1238" w:type="dxa"/>
            <w:tcBorders>
              <w:top w:val="nil"/>
              <w:left w:val="nil"/>
              <w:bottom w:val="nil"/>
              <w:right w:val="nil"/>
            </w:tcBorders>
            <w:shd w:val="clear" w:color="auto" w:fill="auto"/>
            <w:noWrap/>
            <w:vAlign w:val="bottom"/>
            <w:hideMark/>
          </w:tcPr>
          <w:p w14:paraId="13EE11CC" w14:textId="77777777" w:rsidR="00A90DDA" w:rsidRPr="00C869BC" w:rsidRDefault="00A90DDA" w:rsidP="0096084F">
            <w:pPr>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2F2D804D"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7F9FD57F"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1CE6CF0" w14:textId="77777777" w:rsidR="00A90DDA" w:rsidRPr="00C869BC" w:rsidRDefault="00A90DDA" w:rsidP="0096084F">
            <w:pPr>
              <w:rPr>
                <w:rFonts w:eastAsia="Times New Roman"/>
                <w:sz w:val="20"/>
                <w:szCs w:val="20"/>
                <w:lang w:val="en-US"/>
              </w:rPr>
            </w:pPr>
          </w:p>
        </w:tc>
        <w:tc>
          <w:tcPr>
            <w:tcW w:w="1395" w:type="dxa"/>
            <w:tcBorders>
              <w:top w:val="nil"/>
              <w:left w:val="nil"/>
              <w:bottom w:val="nil"/>
              <w:right w:val="nil"/>
            </w:tcBorders>
            <w:shd w:val="clear" w:color="auto" w:fill="auto"/>
            <w:noWrap/>
            <w:vAlign w:val="bottom"/>
            <w:hideMark/>
          </w:tcPr>
          <w:p w14:paraId="5735FA25" w14:textId="77777777" w:rsidR="00A90DDA" w:rsidRPr="00C869BC" w:rsidRDefault="00A90DDA" w:rsidP="0096084F">
            <w:pPr>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4CCA37CE" w14:textId="77777777" w:rsidR="00A90DDA" w:rsidRPr="00C869BC" w:rsidRDefault="00A90DDA" w:rsidP="0096084F">
            <w:pPr>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04CBB5ED" w14:textId="77777777" w:rsidR="00A90DDA" w:rsidRPr="00C869BC" w:rsidRDefault="00A90DDA" w:rsidP="0096084F">
            <w:pPr>
              <w:rPr>
                <w:rFonts w:eastAsia="Times New Roman"/>
                <w:sz w:val="20"/>
                <w:szCs w:val="20"/>
                <w:lang w:val="en-US"/>
              </w:rPr>
            </w:pPr>
          </w:p>
        </w:tc>
      </w:tr>
    </w:tbl>
    <w:p w14:paraId="7702DFE7" w14:textId="77777777" w:rsidR="00A90DDA" w:rsidRDefault="00A90DDA" w:rsidP="007A46F2">
      <w:pPr>
        <w:jc w:val="both"/>
        <w:rPr>
          <w:rFonts w:ascii="Times New Roman" w:hAnsi="Times New Roman"/>
          <w:color w:val="000000"/>
          <w:sz w:val="24"/>
          <w:szCs w:val="24"/>
        </w:rPr>
        <w:sectPr w:rsidR="00A90DDA" w:rsidSect="00A90DDA">
          <w:pgSz w:w="15840" w:h="12240" w:orient="landscape"/>
          <w:pgMar w:top="1440" w:right="1440" w:bottom="1440" w:left="1440" w:header="720" w:footer="720" w:gutter="0"/>
          <w:cols w:space="720"/>
          <w:docGrid w:linePitch="360"/>
        </w:sectPr>
      </w:pPr>
    </w:p>
    <w:p w14:paraId="5EDA2DFD" w14:textId="1BCF4991" w:rsidR="007A46F2" w:rsidRPr="007A46F2" w:rsidRDefault="007A46F2" w:rsidP="007A46F2">
      <w:pPr>
        <w:jc w:val="both"/>
        <w:rPr>
          <w:rFonts w:ascii="Times New Roman" w:hAnsi="Times New Roman"/>
          <w:color w:val="000000"/>
          <w:sz w:val="24"/>
          <w:szCs w:val="24"/>
        </w:rPr>
      </w:pPr>
      <w:r w:rsidRPr="007A46F2">
        <w:rPr>
          <w:rFonts w:ascii="Times New Roman" w:hAnsi="Times New Roman"/>
          <w:color w:val="000000"/>
          <w:sz w:val="24"/>
          <w:szCs w:val="24"/>
        </w:rPr>
        <w:lastRenderedPageBreak/>
        <w:tab/>
      </w:r>
      <w:r w:rsidRPr="007A46F2">
        <w:rPr>
          <w:rFonts w:ascii="Times New Roman" w:hAnsi="Times New Roman"/>
          <w:sz w:val="24"/>
          <w:szCs w:val="24"/>
        </w:rPr>
        <w:t xml:space="preserve">Na temelju članaka 86., 89., 113. i 198. Zakona o prostornom uređenju („Narodne novine“ broj 153/13, 65/17, 114/18, 39/19 i 98/19) i </w:t>
      </w:r>
      <w:r w:rsidRPr="007A46F2">
        <w:rPr>
          <w:rFonts w:ascii="Times New Roman" w:hAnsi="Times New Roman"/>
          <w:color w:val="000000"/>
          <w:sz w:val="24"/>
          <w:szCs w:val="24"/>
        </w:rPr>
        <w:t>članka 34. točke 3. Statuta Općine Šandrovac („Općinski glasnik Općine Šandrovac“ br. 01/2</w:t>
      </w:r>
      <w:r w:rsidR="00A90DDA">
        <w:rPr>
          <w:rFonts w:ascii="Times New Roman" w:hAnsi="Times New Roman"/>
          <w:color w:val="000000"/>
          <w:sz w:val="24"/>
          <w:szCs w:val="24"/>
        </w:rPr>
        <w:t>1</w:t>
      </w:r>
      <w:r w:rsidRPr="007A46F2">
        <w:rPr>
          <w:rFonts w:ascii="Times New Roman" w:hAnsi="Times New Roman"/>
          <w:color w:val="000000"/>
          <w:sz w:val="24"/>
          <w:szCs w:val="24"/>
        </w:rPr>
        <w:t>, 06/2</w:t>
      </w:r>
      <w:r w:rsidR="00A90DDA">
        <w:rPr>
          <w:rFonts w:ascii="Times New Roman" w:hAnsi="Times New Roman"/>
          <w:color w:val="000000"/>
          <w:sz w:val="24"/>
          <w:szCs w:val="24"/>
        </w:rPr>
        <w:t>1</w:t>
      </w:r>
      <w:r w:rsidRPr="007A46F2">
        <w:rPr>
          <w:rFonts w:ascii="Times New Roman" w:hAnsi="Times New Roman"/>
          <w:color w:val="000000"/>
          <w:sz w:val="24"/>
          <w:szCs w:val="24"/>
        </w:rPr>
        <w:t>), Općinsko vijeće Općine Šandrovac, na 18. sjednici održanoj dana 28.04.2023. godine, donijelo je:</w:t>
      </w:r>
    </w:p>
    <w:p w14:paraId="73232D15" w14:textId="77777777" w:rsidR="007A46F2" w:rsidRPr="007A46F2" w:rsidRDefault="007A46F2" w:rsidP="007A46F2">
      <w:pPr>
        <w:jc w:val="both"/>
        <w:rPr>
          <w:rFonts w:ascii="Times New Roman" w:hAnsi="Times New Roman"/>
          <w:color w:val="000000"/>
          <w:sz w:val="24"/>
          <w:szCs w:val="24"/>
        </w:rPr>
      </w:pPr>
    </w:p>
    <w:p w14:paraId="2785673B" w14:textId="77777777" w:rsidR="007A46F2" w:rsidRPr="007A46F2" w:rsidRDefault="007A46F2" w:rsidP="007A46F2">
      <w:pPr>
        <w:jc w:val="both"/>
        <w:rPr>
          <w:rFonts w:ascii="Times New Roman" w:hAnsi="Times New Roman"/>
          <w:color w:val="000000"/>
          <w:sz w:val="24"/>
          <w:szCs w:val="24"/>
        </w:rPr>
      </w:pPr>
    </w:p>
    <w:p w14:paraId="43D60BCA"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O D L U K U</w:t>
      </w:r>
    </w:p>
    <w:p w14:paraId="058F178F"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o izradi IV. izmjena i dopuna</w:t>
      </w:r>
    </w:p>
    <w:p w14:paraId="5D876DE3"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Prostornog plana uređenja Općine Šandrovac</w:t>
      </w:r>
    </w:p>
    <w:p w14:paraId="2F8F8C5C" w14:textId="77777777" w:rsidR="007A46F2" w:rsidRPr="007A46F2" w:rsidRDefault="007A46F2" w:rsidP="007A46F2">
      <w:pPr>
        <w:jc w:val="both"/>
        <w:rPr>
          <w:rFonts w:ascii="Times New Roman" w:hAnsi="Times New Roman"/>
          <w:sz w:val="24"/>
          <w:szCs w:val="24"/>
        </w:rPr>
      </w:pPr>
    </w:p>
    <w:p w14:paraId="310878AB" w14:textId="77777777" w:rsidR="007A46F2" w:rsidRPr="007A46F2" w:rsidRDefault="007A46F2" w:rsidP="007A46F2">
      <w:pPr>
        <w:jc w:val="both"/>
        <w:rPr>
          <w:rFonts w:ascii="Times New Roman" w:hAnsi="Times New Roman"/>
          <w:sz w:val="24"/>
          <w:szCs w:val="24"/>
        </w:rPr>
      </w:pPr>
    </w:p>
    <w:p w14:paraId="2D0A0A65"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I.</w:t>
      </w:r>
      <w:r w:rsidRPr="007A46F2">
        <w:rPr>
          <w:rFonts w:ascii="Times New Roman" w:hAnsi="Times New Roman"/>
          <w:b/>
          <w:sz w:val="24"/>
          <w:szCs w:val="24"/>
        </w:rPr>
        <w:tab/>
        <w:t>OPĆE ODREDBE</w:t>
      </w:r>
    </w:p>
    <w:p w14:paraId="753D8919" w14:textId="77777777" w:rsidR="007A46F2" w:rsidRPr="007A46F2" w:rsidRDefault="007A46F2" w:rsidP="007A46F2">
      <w:pPr>
        <w:rPr>
          <w:rFonts w:ascii="Times New Roman" w:hAnsi="Times New Roman"/>
          <w:sz w:val="24"/>
          <w:szCs w:val="24"/>
        </w:rPr>
      </w:pPr>
    </w:p>
    <w:p w14:paraId="54C17E10"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Članak 1.</w:t>
      </w:r>
    </w:p>
    <w:p w14:paraId="1F11FA44" w14:textId="77777777" w:rsidR="007A46F2" w:rsidRPr="007A46F2" w:rsidRDefault="007A46F2" w:rsidP="007A46F2">
      <w:pPr>
        <w:jc w:val="both"/>
        <w:rPr>
          <w:rFonts w:ascii="Times New Roman" w:hAnsi="Times New Roman"/>
          <w:color w:val="000000"/>
          <w:sz w:val="24"/>
          <w:szCs w:val="24"/>
        </w:rPr>
      </w:pPr>
      <w:r w:rsidRPr="007A46F2">
        <w:rPr>
          <w:rFonts w:ascii="Times New Roman" w:hAnsi="Times New Roman"/>
          <w:color w:val="000000"/>
          <w:sz w:val="24"/>
          <w:szCs w:val="24"/>
        </w:rPr>
        <w:tab/>
        <w:t>Pokreće se izrada IV. izmjena i dopuna Prostornog plana uređenja Općine Šandrovac („Općinski glasnik Općine Šandrovac“ broj 23/05, 5/13, 4/15 i 3/19).</w:t>
      </w:r>
    </w:p>
    <w:p w14:paraId="0FBAD833" w14:textId="77777777" w:rsidR="007A46F2" w:rsidRPr="007A46F2" w:rsidRDefault="007A46F2" w:rsidP="007A46F2">
      <w:pPr>
        <w:jc w:val="both"/>
        <w:rPr>
          <w:rFonts w:ascii="Times New Roman" w:hAnsi="Times New Roman"/>
          <w:sz w:val="24"/>
          <w:szCs w:val="24"/>
        </w:rPr>
      </w:pPr>
    </w:p>
    <w:p w14:paraId="0E04D9AC"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Članak 2.</w:t>
      </w:r>
    </w:p>
    <w:p w14:paraId="2C66F68E" w14:textId="77777777" w:rsidR="007A46F2" w:rsidRPr="007A46F2" w:rsidRDefault="007A46F2" w:rsidP="007A46F2">
      <w:pPr>
        <w:ind w:firstLine="720"/>
        <w:jc w:val="both"/>
        <w:rPr>
          <w:rFonts w:ascii="Times New Roman" w:hAnsi="Times New Roman"/>
          <w:sz w:val="24"/>
          <w:szCs w:val="24"/>
        </w:rPr>
      </w:pPr>
      <w:r w:rsidRPr="007A46F2">
        <w:rPr>
          <w:rFonts w:ascii="Times New Roman" w:hAnsi="Times New Roman"/>
          <w:sz w:val="24"/>
          <w:szCs w:val="24"/>
        </w:rPr>
        <w:t xml:space="preserve">Nositelj izrade </w:t>
      </w:r>
      <w:r w:rsidRPr="007A46F2">
        <w:rPr>
          <w:rFonts w:ascii="Times New Roman" w:hAnsi="Times New Roman"/>
          <w:color w:val="000000"/>
          <w:sz w:val="24"/>
          <w:szCs w:val="24"/>
        </w:rPr>
        <w:t>IV. izmjena i dopuna Prostornog plana uređenja Općine Šandrovac (u daljnjem tekstu „</w:t>
      </w:r>
      <w:bookmarkStart w:id="0" w:name="_Hlk132354436"/>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bookmarkEnd w:id="0"/>
      <w:r w:rsidRPr="007A46F2">
        <w:rPr>
          <w:rFonts w:ascii="Times New Roman" w:hAnsi="Times New Roman"/>
          <w:color w:val="000000"/>
          <w:sz w:val="24"/>
          <w:szCs w:val="24"/>
        </w:rPr>
        <w:t>“)</w:t>
      </w:r>
      <w:r w:rsidRPr="007A46F2">
        <w:rPr>
          <w:rFonts w:ascii="Times New Roman" w:hAnsi="Times New Roman"/>
          <w:sz w:val="24"/>
          <w:szCs w:val="24"/>
        </w:rPr>
        <w:t xml:space="preserve"> je </w:t>
      </w:r>
      <w:r w:rsidRPr="007A46F2">
        <w:rPr>
          <w:rFonts w:ascii="Times New Roman" w:hAnsi="Times New Roman"/>
          <w:bCs/>
          <w:sz w:val="24"/>
          <w:szCs w:val="24"/>
        </w:rPr>
        <w:t xml:space="preserve">Jedinstveni upravni odjel Općine Šandrovac </w:t>
      </w:r>
      <w:r w:rsidRPr="007A46F2">
        <w:rPr>
          <w:rFonts w:ascii="Times New Roman" w:hAnsi="Times New Roman"/>
          <w:sz w:val="24"/>
          <w:szCs w:val="24"/>
        </w:rPr>
        <w:t>(u daljnjem tekstu „Nositelj izrade“).</w:t>
      </w:r>
    </w:p>
    <w:p w14:paraId="050D7DEE" w14:textId="77777777" w:rsidR="007A46F2" w:rsidRPr="007A46F2" w:rsidRDefault="007A46F2" w:rsidP="007A46F2">
      <w:pPr>
        <w:jc w:val="both"/>
        <w:rPr>
          <w:rFonts w:ascii="Times New Roman" w:hAnsi="Times New Roman"/>
          <w:sz w:val="24"/>
          <w:szCs w:val="24"/>
        </w:rPr>
      </w:pPr>
    </w:p>
    <w:p w14:paraId="71A4CCDA" w14:textId="77777777" w:rsidR="007A46F2" w:rsidRPr="007A46F2" w:rsidRDefault="007A46F2" w:rsidP="007A46F2">
      <w:pPr>
        <w:jc w:val="both"/>
        <w:rPr>
          <w:rFonts w:ascii="Times New Roman" w:hAnsi="Times New Roman"/>
          <w:sz w:val="24"/>
          <w:szCs w:val="24"/>
        </w:rPr>
      </w:pPr>
    </w:p>
    <w:p w14:paraId="5A53CCA4"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II.</w:t>
      </w:r>
      <w:r w:rsidRPr="007A46F2">
        <w:rPr>
          <w:rFonts w:ascii="Times New Roman" w:hAnsi="Times New Roman"/>
          <w:b/>
          <w:sz w:val="24"/>
          <w:szCs w:val="24"/>
        </w:rPr>
        <w:tab/>
        <w:t>PRAVNA OSNOVA</w:t>
      </w:r>
    </w:p>
    <w:p w14:paraId="06303E2E"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Članak 3.</w:t>
      </w:r>
    </w:p>
    <w:p w14:paraId="16FB5702" w14:textId="77777777" w:rsidR="007A46F2" w:rsidRPr="007A46F2" w:rsidRDefault="007A46F2" w:rsidP="007A46F2">
      <w:pPr>
        <w:ind w:firstLine="720"/>
        <w:jc w:val="both"/>
        <w:rPr>
          <w:rFonts w:ascii="Times New Roman" w:hAnsi="Times New Roman"/>
          <w:spacing w:val="2"/>
          <w:sz w:val="24"/>
          <w:szCs w:val="24"/>
        </w:rPr>
      </w:pPr>
      <w:r w:rsidRPr="007A46F2">
        <w:rPr>
          <w:rFonts w:ascii="Times New Roman" w:hAnsi="Times New Roman"/>
          <w:sz w:val="24"/>
          <w:szCs w:val="24"/>
        </w:rPr>
        <w:t xml:space="preserve">Postupak izrade i donošenje, te sadržaj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utvrđen je na osnovu odnosnih odredbi Zakona o prostornom uređenju</w:t>
      </w:r>
      <w:r w:rsidRPr="007A46F2">
        <w:rPr>
          <w:rFonts w:ascii="Times New Roman" w:hAnsi="Times New Roman"/>
          <w:spacing w:val="2"/>
          <w:sz w:val="24"/>
          <w:szCs w:val="24"/>
        </w:rPr>
        <w:t xml:space="preserve">, Pravilnika o sadržaju, mjerilima kartografskih prikaza, obveznim prostornim pokazateljima i standardima elaborata prostornih planova </w:t>
      </w:r>
      <w:r w:rsidRPr="007A46F2">
        <w:rPr>
          <w:rFonts w:ascii="Times New Roman" w:hAnsi="Times New Roman"/>
          <w:spacing w:val="4"/>
          <w:sz w:val="24"/>
          <w:szCs w:val="24"/>
        </w:rPr>
        <w:t xml:space="preserve">(„Narodne </w:t>
      </w:r>
      <w:r w:rsidRPr="007A46F2">
        <w:rPr>
          <w:rFonts w:ascii="Times New Roman" w:hAnsi="Times New Roman"/>
          <w:spacing w:val="2"/>
          <w:sz w:val="24"/>
          <w:szCs w:val="24"/>
        </w:rPr>
        <w:t>novine“ broj 106/98, 39/04, 45/04, 163/04, 76/07, 135/10, 148/10 i 153/13), te drugih odnosnih zakona i posebnih propisa.</w:t>
      </w:r>
    </w:p>
    <w:p w14:paraId="60152EEC" w14:textId="77777777" w:rsidR="007A46F2" w:rsidRPr="007A46F2" w:rsidRDefault="007A46F2" w:rsidP="007A46F2">
      <w:pPr>
        <w:ind w:firstLine="720"/>
        <w:jc w:val="both"/>
        <w:rPr>
          <w:rFonts w:ascii="Times New Roman" w:hAnsi="Times New Roman"/>
          <w:color w:val="000000"/>
          <w:spacing w:val="2"/>
          <w:sz w:val="24"/>
          <w:szCs w:val="24"/>
        </w:rPr>
      </w:pPr>
      <w:r w:rsidRPr="007A46F2">
        <w:rPr>
          <w:rFonts w:ascii="Times New Roman" w:hAnsi="Times New Roman"/>
          <w:color w:val="000000"/>
          <w:spacing w:val="2"/>
          <w:sz w:val="24"/>
          <w:szCs w:val="24"/>
        </w:rPr>
        <w:t>Sukladno Mišljenju Bjelovarsko-bilogorske županije, Upravnog odjela za prostorno uređenje, gradnju, zaštitu okoliša i zaštitu prirode, Odsjeka za zaštitu okoliša KLASA: 351-01/23-01/38, URBROJ: 2103-21-1/1-23-2 od 25.04.2023. godine, tijekom postupka izrade i donošenja I</w:t>
      </w:r>
      <w:r w:rsidRPr="007A46F2">
        <w:rPr>
          <w:rFonts w:ascii="Times New Roman" w:hAnsi="Times New Roman"/>
          <w:color w:val="000000"/>
          <w:sz w:val="24"/>
          <w:szCs w:val="24"/>
        </w:rPr>
        <w:t xml:space="preserve">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 neće se provoditi postupak strateške procjene utjecaja na okoliš.</w:t>
      </w:r>
    </w:p>
    <w:p w14:paraId="27B60B8C" w14:textId="77777777" w:rsidR="007A46F2" w:rsidRPr="007A46F2" w:rsidRDefault="007A46F2" w:rsidP="007A46F2">
      <w:pPr>
        <w:jc w:val="both"/>
        <w:rPr>
          <w:rFonts w:ascii="Times New Roman" w:hAnsi="Times New Roman"/>
          <w:color w:val="000000"/>
          <w:spacing w:val="2"/>
          <w:sz w:val="24"/>
          <w:szCs w:val="24"/>
        </w:rPr>
      </w:pPr>
    </w:p>
    <w:p w14:paraId="0DE5BE59" w14:textId="77777777" w:rsidR="007A46F2" w:rsidRPr="007A46F2" w:rsidRDefault="007A46F2" w:rsidP="007A46F2">
      <w:pPr>
        <w:jc w:val="both"/>
        <w:rPr>
          <w:rFonts w:ascii="Times New Roman" w:hAnsi="Times New Roman"/>
          <w:sz w:val="24"/>
          <w:szCs w:val="24"/>
        </w:rPr>
      </w:pPr>
    </w:p>
    <w:p w14:paraId="41C4108F" w14:textId="77777777" w:rsidR="007A46F2" w:rsidRPr="007A46F2" w:rsidRDefault="007A46F2" w:rsidP="007A46F2">
      <w:pPr>
        <w:keepNext/>
        <w:tabs>
          <w:tab w:val="left" w:pos="709"/>
        </w:tabs>
        <w:outlineLvl w:val="1"/>
        <w:rPr>
          <w:rFonts w:ascii="Times New Roman" w:hAnsi="Times New Roman"/>
          <w:b/>
          <w:color w:val="000000"/>
          <w:sz w:val="24"/>
          <w:szCs w:val="24"/>
        </w:rPr>
      </w:pPr>
      <w:r w:rsidRPr="007A46F2">
        <w:rPr>
          <w:rFonts w:ascii="Times New Roman" w:hAnsi="Times New Roman"/>
          <w:b/>
          <w:color w:val="000000"/>
          <w:sz w:val="24"/>
          <w:szCs w:val="24"/>
        </w:rPr>
        <w:t>III.</w:t>
      </w:r>
      <w:r w:rsidRPr="007A46F2">
        <w:rPr>
          <w:rFonts w:ascii="Times New Roman" w:hAnsi="Times New Roman"/>
          <w:b/>
          <w:color w:val="000000"/>
          <w:sz w:val="24"/>
          <w:szCs w:val="24"/>
        </w:rPr>
        <w:tab/>
        <w:t>RAZLOZI ZA IZRADU</w:t>
      </w:r>
    </w:p>
    <w:p w14:paraId="19BC0895" w14:textId="77777777" w:rsidR="007A46F2" w:rsidRPr="007A46F2" w:rsidRDefault="007A46F2" w:rsidP="007A46F2">
      <w:pPr>
        <w:jc w:val="both"/>
        <w:rPr>
          <w:rFonts w:ascii="Times New Roman" w:hAnsi="Times New Roman"/>
          <w:color w:val="000000"/>
          <w:sz w:val="24"/>
          <w:szCs w:val="24"/>
        </w:rPr>
      </w:pPr>
    </w:p>
    <w:p w14:paraId="5DA1EC4E"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4.</w:t>
      </w:r>
    </w:p>
    <w:p w14:paraId="3F69E962" w14:textId="77777777" w:rsidR="007A46F2" w:rsidRDefault="007A46F2" w:rsidP="007A46F2">
      <w:pPr>
        <w:ind w:firstLine="720"/>
        <w:jc w:val="both"/>
        <w:rPr>
          <w:rFonts w:ascii="Times New Roman" w:hAnsi="Times New Roman"/>
          <w:sz w:val="24"/>
          <w:szCs w:val="24"/>
        </w:rPr>
      </w:pPr>
      <w:r w:rsidRPr="007A46F2">
        <w:rPr>
          <w:rFonts w:ascii="Times New Roman" w:hAnsi="Times New Roman"/>
          <w:sz w:val="24"/>
          <w:szCs w:val="24"/>
        </w:rPr>
        <w:t xml:space="preserve">Izradi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pristupa se zbog:</w:t>
      </w:r>
    </w:p>
    <w:p w14:paraId="35AAB62B" w14:textId="77777777" w:rsidR="00A90DDA" w:rsidRDefault="00A90DDA" w:rsidP="007A46F2">
      <w:pPr>
        <w:ind w:firstLine="720"/>
        <w:jc w:val="both"/>
        <w:rPr>
          <w:rFonts w:ascii="Times New Roman" w:hAnsi="Times New Roman"/>
          <w:sz w:val="24"/>
          <w:szCs w:val="24"/>
        </w:rPr>
      </w:pPr>
    </w:p>
    <w:p w14:paraId="43F1824E" w14:textId="77777777" w:rsidR="00A90DDA" w:rsidRPr="007A46F2" w:rsidRDefault="00A90DDA" w:rsidP="007A46F2">
      <w:pPr>
        <w:ind w:firstLine="720"/>
        <w:jc w:val="both"/>
        <w:rPr>
          <w:rFonts w:ascii="Times New Roman" w:hAnsi="Times New Roman"/>
          <w:sz w:val="24"/>
          <w:szCs w:val="24"/>
        </w:rPr>
      </w:pPr>
    </w:p>
    <w:p w14:paraId="5D2B38B4" w14:textId="77777777" w:rsidR="007A46F2" w:rsidRPr="007A46F2" w:rsidRDefault="007A46F2" w:rsidP="007A46F2">
      <w:pPr>
        <w:jc w:val="both"/>
        <w:rPr>
          <w:rFonts w:ascii="Times New Roman" w:hAnsi="Times New Roman"/>
          <w:sz w:val="24"/>
          <w:szCs w:val="24"/>
        </w:rPr>
      </w:pPr>
    </w:p>
    <w:p w14:paraId="5E2B4501" w14:textId="77777777" w:rsidR="007A46F2" w:rsidRPr="007A46F2" w:rsidRDefault="007A46F2" w:rsidP="007A46F2">
      <w:pPr>
        <w:widowControl w:val="0"/>
        <w:numPr>
          <w:ilvl w:val="0"/>
          <w:numId w:val="2"/>
        </w:numPr>
        <w:autoSpaceDE w:val="0"/>
        <w:autoSpaceDN w:val="0"/>
        <w:adjustRightInd w:val="0"/>
        <w:ind w:left="709" w:hanging="142"/>
        <w:rPr>
          <w:rFonts w:ascii="Times New Roman" w:hAnsi="Times New Roman"/>
          <w:sz w:val="24"/>
          <w:szCs w:val="24"/>
        </w:rPr>
      </w:pPr>
      <w:r w:rsidRPr="007A46F2">
        <w:rPr>
          <w:rFonts w:ascii="Times New Roman" w:hAnsi="Times New Roman"/>
          <w:sz w:val="24"/>
          <w:szCs w:val="24"/>
        </w:rPr>
        <w:t>usklađenja sa odredbama Zakona o prostornom uređenju i posebnih propisa;</w:t>
      </w:r>
    </w:p>
    <w:p w14:paraId="3D031B9E" w14:textId="77777777" w:rsidR="007A46F2" w:rsidRPr="007A46F2" w:rsidRDefault="007A46F2" w:rsidP="007A46F2">
      <w:pPr>
        <w:ind w:left="1134" w:hanging="141"/>
        <w:rPr>
          <w:rFonts w:ascii="Times New Roman" w:hAnsi="Times New Roman"/>
          <w:sz w:val="24"/>
          <w:szCs w:val="24"/>
        </w:rPr>
      </w:pPr>
      <w:r w:rsidRPr="007A46F2">
        <w:rPr>
          <w:rFonts w:ascii="Times New Roman" w:hAnsi="Times New Roman"/>
          <w:sz w:val="24"/>
          <w:szCs w:val="24"/>
        </w:rPr>
        <w:lastRenderedPageBreak/>
        <w:t>-</w:t>
      </w:r>
      <w:r w:rsidRPr="007A46F2">
        <w:rPr>
          <w:rFonts w:ascii="Times New Roman" w:hAnsi="Times New Roman"/>
          <w:sz w:val="24"/>
          <w:szCs w:val="24"/>
        </w:rPr>
        <w:tab/>
        <w:t>provjerit će se podjela građevinskog područja na izgrađeni i neizgrađeni dio i neizgrađenog građevinskog područja na uređeni i neuređeni dio (i obveza izrade UPU),</w:t>
      </w:r>
    </w:p>
    <w:p w14:paraId="3B475796" w14:textId="77777777" w:rsidR="007A46F2" w:rsidRPr="007A46F2" w:rsidRDefault="007A46F2" w:rsidP="007A46F2">
      <w:pPr>
        <w:ind w:left="1134" w:hanging="141"/>
        <w:rPr>
          <w:rFonts w:ascii="Times New Roman" w:hAnsi="Times New Roman"/>
          <w:sz w:val="24"/>
          <w:szCs w:val="24"/>
        </w:rPr>
      </w:pPr>
      <w:bookmarkStart w:id="1" w:name="_Hlk122087635"/>
      <w:r w:rsidRPr="007A46F2">
        <w:rPr>
          <w:rFonts w:ascii="Times New Roman" w:hAnsi="Times New Roman"/>
          <w:sz w:val="24"/>
          <w:szCs w:val="24"/>
        </w:rPr>
        <w:t>-</w:t>
      </w:r>
      <w:r w:rsidRPr="007A46F2">
        <w:rPr>
          <w:rFonts w:ascii="Times New Roman" w:hAnsi="Times New Roman"/>
          <w:sz w:val="24"/>
          <w:szCs w:val="24"/>
        </w:rPr>
        <w:tab/>
        <w:t>izvršit će se druga usklađenja/ažuriranja temeljem zahtijeva javnopravnih tijela,…</w:t>
      </w:r>
    </w:p>
    <w:bookmarkEnd w:id="1"/>
    <w:p w14:paraId="3AF7F181"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 xml:space="preserve">usklađenja sa VI. </w:t>
      </w:r>
      <w:proofErr w:type="spellStart"/>
      <w:r w:rsidRPr="007A46F2">
        <w:rPr>
          <w:rFonts w:ascii="Times New Roman" w:hAnsi="Times New Roman"/>
          <w:sz w:val="24"/>
          <w:szCs w:val="24"/>
        </w:rPr>
        <w:t>id</w:t>
      </w:r>
      <w:proofErr w:type="spellEnd"/>
      <w:r w:rsidRPr="007A46F2">
        <w:rPr>
          <w:rFonts w:ascii="Times New Roman" w:hAnsi="Times New Roman"/>
          <w:sz w:val="24"/>
          <w:szCs w:val="24"/>
        </w:rPr>
        <w:t xml:space="preserve"> PP BBŽ (koje su u postupku izrade i donošenja);</w:t>
      </w:r>
    </w:p>
    <w:p w14:paraId="54F8BDCD" w14:textId="77777777" w:rsidR="007A46F2" w:rsidRPr="007A46F2" w:rsidRDefault="007A46F2" w:rsidP="007A46F2">
      <w:pPr>
        <w:ind w:left="1134" w:hanging="141"/>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površina za iskorištavanje mineralnih sirovina - energetskih, vodnih površina, lokalnih cesta, biciklističkih prometnica područnog (regionalnog) značaja, …</w:t>
      </w:r>
    </w:p>
    <w:p w14:paraId="65963670" w14:textId="77777777" w:rsidR="007A46F2" w:rsidRPr="007A46F2" w:rsidRDefault="007A46F2" w:rsidP="007A46F2">
      <w:pPr>
        <w:ind w:left="709" w:hanging="141"/>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akceptiranja zahtjeva Nositelja izrade i pravnih i fizičkih osoba;</w:t>
      </w:r>
    </w:p>
    <w:p w14:paraId="4EB36624" w14:textId="77777777" w:rsidR="007A46F2" w:rsidRPr="007A46F2" w:rsidRDefault="007A46F2" w:rsidP="007A46F2">
      <w:pPr>
        <w:numPr>
          <w:ilvl w:val="0"/>
          <w:numId w:val="2"/>
        </w:numPr>
        <w:ind w:left="1134" w:hanging="142"/>
        <w:jc w:val="both"/>
        <w:rPr>
          <w:rFonts w:ascii="Times New Roman" w:hAnsi="Times New Roman"/>
          <w:sz w:val="24"/>
          <w:szCs w:val="24"/>
        </w:rPr>
      </w:pPr>
      <w:r w:rsidRPr="007A46F2">
        <w:rPr>
          <w:rFonts w:ascii="Times New Roman" w:hAnsi="Times New Roman"/>
          <w:sz w:val="24"/>
          <w:szCs w:val="24"/>
        </w:rPr>
        <w:t>manjih izmjena namjene i načina korištenja površina izvan građevinskih područja,</w:t>
      </w:r>
    </w:p>
    <w:p w14:paraId="53624BCB" w14:textId="77777777" w:rsidR="007A46F2" w:rsidRPr="007A46F2" w:rsidRDefault="007A46F2" w:rsidP="007A46F2">
      <w:pPr>
        <w:numPr>
          <w:ilvl w:val="0"/>
          <w:numId w:val="2"/>
        </w:numPr>
        <w:ind w:left="1134" w:hanging="142"/>
        <w:jc w:val="both"/>
        <w:rPr>
          <w:rFonts w:ascii="Times New Roman" w:hAnsi="Times New Roman"/>
          <w:sz w:val="24"/>
          <w:szCs w:val="24"/>
        </w:rPr>
      </w:pPr>
      <w:r w:rsidRPr="007A46F2">
        <w:rPr>
          <w:rFonts w:ascii="Times New Roman" w:hAnsi="Times New Roman"/>
          <w:sz w:val="24"/>
          <w:szCs w:val="24"/>
        </w:rPr>
        <w:t>manjih izmjena granica i namjene građevinskih područja,</w:t>
      </w:r>
    </w:p>
    <w:p w14:paraId="7D0286FB" w14:textId="77777777" w:rsidR="007A46F2" w:rsidRPr="007A46F2" w:rsidRDefault="007A46F2" w:rsidP="007A46F2">
      <w:pPr>
        <w:numPr>
          <w:ilvl w:val="0"/>
          <w:numId w:val="2"/>
        </w:numPr>
        <w:ind w:left="1560" w:hanging="142"/>
        <w:rPr>
          <w:rFonts w:ascii="Times New Roman" w:hAnsi="Times New Roman"/>
          <w:sz w:val="24"/>
          <w:szCs w:val="24"/>
        </w:rPr>
      </w:pPr>
      <w:r w:rsidRPr="007A46F2">
        <w:rPr>
          <w:rFonts w:ascii="Times New Roman" w:hAnsi="Times New Roman"/>
          <w:sz w:val="24"/>
          <w:szCs w:val="24"/>
        </w:rPr>
        <w:t xml:space="preserve">k.č.br. 4, 412/18, </w:t>
      </w:r>
      <w:bookmarkStart w:id="2" w:name="_Hlk132363407"/>
      <w:r w:rsidRPr="007A46F2">
        <w:rPr>
          <w:rFonts w:ascii="Times New Roman" w:hAnsi="Times New Roman"/>
          <w:sz w:val="24"/>
          <w:szCs w:val="24"/>
        </w:rPr>
        <w:t xml:space="preserve">515/1 (dio), 516/2 (dio), 516/3 (dio)551/1 (dio), </w:t>
      </w:r>
      <w:bookmarkEnd w:id="2"/>
      <w:r w:rsidRPr="007A46F2">
        <w:rPr>
          <w:rFonts w:ascii="Times New Roman" w:hAnsi="Times New Roman"/>
          <w:sz w:val="24"/>
          <w:szCs w:val="24"/>
        </w:rPr>
        <w:t xml:space="preserve">598/5 (dio), 1851, K.o. </w:t>
      </w:r>
      <w:proofErr w:type="spellStart"/>
      <w:r w:rsidRPr="007A46F2">
        <w:rPr>
          <w:rFonts w:ascii="Times New Roman" w:hAnsi="Times New Roman"/>
          <w:sz w:val="24"/>
          <w:szCs w:val="24"/>
        </w:rPr>
        <w:t>Ravneš</w:t>
      </w:r>
      <w:proofErr w:type="spellEnd"/>
    </w:p>
    <w:p w14:paraId="65013C06" w14:textId="77777777" w:rsidR="007A46F2" w:rsidRPr="007A46F2" w:rsidRDefault="007A46F2" w:rsidP="007A46F2">
      <w:pPr>
        <w:numPr>
          <w:ilvl w:val="0"/>
          <w:numId w:val="2"/>
        </w:numPr>
        <w:ind w:left="1560" w:hanging="142"/>
        <w:rPr>
          <w:rFonts w:ascii="Times New Roman" w:hAnsi="Times New Roman"/>
          <w:sz w:val="24"/>
          <w:szCs w:val="24"/>
        </w:rPr>
      </w:pPr>
      <w:r w:rsidRPr="007A46F2">
        <w:rPr>
          <w:rFonts w:ascii="Times New Roman" w:hAnsi="Times New Roman"/>
          <w:sz w:val="24"/>
          <w:szCs w:val="24"/>
        </w:rPr>
        <w:t>k.č.br. 525, 526, 866/134, 1524, 1555/1/A, 1555/1/B, 1555/3, 1555/4, 1555/5, 1555/6, 1873/4 K.o. Šandrovac</w:t>
      </w:r>
    </w:p>
    <w:p w14:paraId="7B68A14C" w14:textId="77777777" w:rsidR="007A46F2" w:rsidRPr="007A46F2" w:rsidRDefault="007A46F2" w:rsidP="007A46F2">
      <w:pPr>
        <w:numPr>
          <w:ilvl w:val="0"/>
          <w:numId w:val="2"/>
        </w:numPr>
        <w:ind w:left="709" w:hanging="142"/>
        <w:jc w:val="both"/>
        <w:rPr>
          <w:rFonts w:ascii="Times New Roman" w:hAnsi="Times New Roman"/>
          <w:sz w:val="24"/>
          <w:szCs w:val="24"/>
        </w:rPr>
      </w:pPr>
      <w:r w:rsidRPr="007A46F2">
        <w:rPr>
          <w:rFonts w:ascii="Times New Roman" w:hAnsi="Times New Roman"/>
          <w:sz w:val="24"/>
          <w:szCs w:val="24"/>
        </w:rPr>
        <w:t>manjih izmjena odredbi za provedbu.</w:t>
      </w:r>
    </w:p>
    <w:p w14:paraId="7800C8C2" w14:textId="77777777" w:rsidR="007A46F2" w:rsidRPr="007A46F2" w:rsidRDefault="007A46F2" w:rsidP="007A46F2">
      <w:pPr>
        <w:ind w:left="1560"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naprijed navedene izmjene,</w:t>
      </w:r>
    </w:p>
    <w:p w14:paraId="5122A6E6" w14:textId="77777777" w:rsidR="007A46F2" w:rsidRPr="007A46F2" w:rsidRDefault="007A46F2" w:rsidP="007A46F2">
      <w:pPr>
        <w:ind w:left="1560"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rekonstrukciju/dogradnju izgrađenih građevina …</w:t>
      </w:r>
    </w:p>
    <w:p w14:paraId="3969991A" w14:textId="77777777" w:rsidR="007A46F2" w:rsidRPr="007A46F2" w:rsidRDefault="007A46F2" w:rsidP="007A46F2">
      <w:pPr>
        <w:widowControl w:val="0"/>
        <w:autoSpaceDE w:val="0"/>
        <w:autoSpaceDN w:val="0"/>
        <w:adjustRightInd w:val="0"/>
        <w:ind w:firstLine="851"/>
        <w:jc w:val="both"/>
        <w:rPr>
          <w:rFonts w:ascii="Times New Roman" w:hAnsi="Times New Roman"/>
          <w:sz w:val="24"/>
          <w:szCs w:val="24"/>
        </w:rPr>
      </w:pPr>
      <w:r w:rsidRPr="007A46F2">
        <w:rPr>
          <w:rFonts w:ascii="Times New Roman" w:hAnsi="Times New Roman"/>
          <w:sz w:val="24"/>
          <w:szCs w:val="24"/>
        </w:rPr>
        <w:t>Novi zahtjevi za koje je posebnim propisima utvrđena obveza provođenja postupka procjene utjecaja zahvata na okoliš ili ocjene o potrebi procjene o utjecaju zahvata na okoliš neće se razmatrati.</w:t>
      </w:r>
    </w:p>
    <w:p w14:paraId="2323423B" w14:textId="77777777" w:rsidR="007A46F2" w:rsidRPr="007A46F2" w:rsidRDefault="007A46F2" w:rsidP="007A46F2">
      <w:pPr>
        <w:jc w:val="both"/>
        <w:rPr>
          <w:rFonts w:ascii="Times New Roman" w:hAnsi="Times New Roman"/>
          <w:color w:val="000000"/>
          <w:sz w:val="24"/>
          <w:szCs w:val="24"/>
        </w:rPr>
      </w:pPr>
    </w:p>
    <w:p w14:paraId="1AB0855D" w14:textId="77777777" w:rsidR="007A46F2" w:rsidRPr="007A46F2" w:rsidRDefault="007A46F2" w:rsidP="007A46F2">
      <w:pPr>
        <w:jc w:val="both"/>
        <w:rPr>
          <w:rFonts w:ascii="Times New Roman" w:hAnsi="Times New Roman"/>
          <w:color w:val="000000"/>
          <w:sz w:val="24"/>
          <w:szCs w:val="24"/>
        </w:rPr>
      </w:pPr>
    </w:p>
    <w:p w14:paraId="00F8EF8B"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IV.</w:t>
      </w:r>
      <w:r w:rsidRPr="007A46F2">
        <w:rPr>
          <w:rFonts w:ascii="Times New Roman" w:hAnsi="Times New Roman"/>
          <w:b/>
          <w:sz w:val="24"/>
          <w:szCs w:val="24"/>
        </w:rPr>
        <w:tab/>
        <w:t>OBUHVAT</w:t>
      </w:r>
    </w:p>
    <w:p w14:paraId="690A6828" w14:textId="77777777" w:rsidR="007A46F2" w:rsidRPr="007A46F2" w:rsidRDefault="007A46F2" w:rsidP="007A46F2">
      <w:pPr>
        <w:jc w:val="both"/>
        <w:rPr>
          <w:rFonts w:ascii="Times New Roman" w:hAnsi="Times New Roman"/>
          <w:color w:val="000000"/>
          <w:sz w:val="24"/>
          <w:szCs w:val="24"/>
        </w:rPr>
      </w:pPr>
    </w:p>
    <w:p w14:paraId="4F4ABD5E"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5.</w:t>
      </w:r>
    </w:p>
    <w:p w14:paraId="67DD7A5D" w14:textId="77777777" w:rsidR="007A46F2" w:rsidRPr="007A46F2" w:rsidRDefault="007A46F2" w:rsidP="007A46F2">
      <w:pPr>
        <w:ind w:firstLine="720"/>
        <w:jc w:val="both"/>
        <w:rPr>
          <w:rFonts w:ascii="Times New Roman" w:hAnsi="Times New Roman"/>
          <w:color w:val="000000"/>
          <w:sz w:val="24"/>
          <w:szCs w:val="24"/>
        </w:rPr>
      </w:pPr>
      <w:r w:rsidRPr="007A46F2">
        <w:rPr>
          <w:rFonts w:ascii="Times New Roman" w:hAnsi="Times New Roman"/>
          <w:color w:val="000000"/>
          <w:sz w:val="24"/>
          <w:szCs w:val="24"/>
        </w:rPr>
        <w:t>IV. i</w:t>
      </w:r>
      <w:proofErr w:type="spellStart"/>
      <w:r w:rsidRPr="007A46F2">
        <w:rPr>
          <w:rFonts w:ascii="Times New Roman" w:hAnsi="Times New Roman"/>
          <w:color w:val="000000"/>
          <w:sz w:val="24"/>
          <w:szCs w:val="24"/>
        </w:rPr>
        <w:t>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odnose se na cjelokupni prostor Općine Šandrovac, utvrđen člankom 10.</w:t>
      </w:r>
      <w:r w:rsidRPr="007A46F2">
        <w:rPr>
          <w:rFonts w:ascii="Times New Roman" w:hAnsi="Times New Roman"/>
          <w:color w:val="000000"/>
          <w:sz w:val="24"/>
          <w:szCs w:val="24"/>
        </w:rPr>
        <w:t xml:space="preserve"> Zakona o područjima županija, gradova i općina u Republici Hrvatskoj („Narodne novine“ broj </w:t>
      </w:r>
      <w:r w:rsidRPr="007A46F2">
        <w:rPr>
          <w:rFonts w:ascii="Times New Roman" w:hAnsi="Times New Roman"/>
          <w:sz w:val="24"/>
          <w:szCs w:val="24"/>
        </w:rPr>
        <w:t>86/06, 125/06, 16/07, 95/08, 46/10, 145/10, 37/13, 44/13, 45/13 i 110/15</w:t>
      </w:r>
      <w:r w:rsidRPr="007A46F2">
        <w:rPr>
          <w:rFonts w:ascii="Times New Roman" w:hAnsi="Times New Roman"/>
          <w:color w:val="000000"/>
          <w:sz w:val="24"/>
          <w:szCs w:val="24"/>
        </w:rPr>
        <w:t>), a grafički dio se mijenja na lokacijama na koje imaju utjecaja razlozi/ciljevi za izradu.</w:t>
      </w:r>
    </w:p>
    <w:p w14:paraId="36AC1D33" w14:textId="77777777" w:rsidR="007A46F2" w:rsidRPr="007A46F2" w:rsidRDefault="007A46F2" w:rsidP="007A46F2">
      <w:pPr>
        <w:jc w:val="both"/>
        <w:rPr>
          <w:rFonts w:ascii="Times New Roman" w:hAnsi="Times New Roman"/>
          <w:color w:val="000000"/>
          <w:sz w:val="24"/>
          <w:szCs w:val="24"/>
        </w:rPr>
      </w:pPr>
    </w:p>
    <w:p w14:paraId="03E9038D" w14:textId="77777777" w:rsidR="007A46F2" w:rsidRPr="007A46F2" w:rsidRDefault="007A46F2" w:rsidP="007A46F2">
      <w:pPr>
        <w:jc w:val="both"/>
        <w:rPr>
          <w:rFonts w:ascii="Times New Roman" w:hAnsi="Times New Roman"/>
          <w:color w:val="000000"/>
          <w:sz w:val="24"/>
          <w:szCs w:val="24"/>
        </w:rPr>
      </w:pPr>
    </w:p>
    <w:p w14:paraId="1D39D96B"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V.</w:t>
      </w:r>
      <w:r w:rsidRPr="007A46F2">
        <w:rPr>
          <w:rFonts w:ascii="Times New Roman" w:hAnsi="Times New Roman"/>
          <w:b/>
          <w:sz w:val="24"/>
          <w:szCs w:val="24"/>
        </w:rPr>
        <w:tab/>
        <w:t>OCJENA STANJA U OBUHVATU</w:t>
      </w:r>
    </w:p>
    <w:p w14:paraId="4F56A341" w14:textId="77777777" w:rsidR="007A46F2" w:rsidRPr="007A46F2" w:rsidRDefault="007A46F2" w:rsidP="007A46F2">
      <w:pPr>
        <w:jc w:val="both"/>
        <w:rPr>
          <w:rFonts w:ascii="Times New Roman" w:hAnsi="Times New Roman"/>
          <w:color w:val="000000"/>
          <w:sz w:val="24"/>
          <w:szCs w:val="24"/>
        </w:rPr>
      </w:pPr>
    </w:p>
    <w:p w14:paraId="49C1D618"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6.</w:t>
      </w:r>
    </w:p>
    <w:p w14:paraId="11057ACE" w14:textId="77777777" w:rsidR="007A46F2" w:rsidRPr="007A46F2" w:rsidRDefault="007A46F2" w:rsidP="007A46F2">
      <w:pPr>
        <w:ind w:firstLine="720"/>
        <w:jc w:val="both"/>
        <w:rPr>
          <w:rFonts w:ascii="Times New Roman" w:hAnsi="Times New Roman"/>
          <w:sz w:val="24"/>
          <w:szCs w:val="24"/>
        </w:rPr>
      </w:pPr>
      <w:r w:rsidRPr="007A46F2">
        <w:rPr>
          <w:rFonts w:ascii="Times New Roman" w:hAnsi="Times New Roman"/>
          <w:sz w:val="24"/>
          <w:szCs w:val="24"/>
        </w:rPr>
        <w:t xml:space="preserve">Prostor Općine Šandrovac se sada uređuje temeljem </w:t>
      </w:r>
      <w:r w:rsidRPr="007A46F2">
        <w:rPr>
          <w:rFonts w:ascii="Times New Roman" w:hAnsi="Times New Roman"/>
          <w:color w:val="000000"/>
          <w:sz w:val="24"/>
          <w:szCs w:val="24"/>
        </w:rPr>
        <w:t>Prostornog plana uređenja Općine Šandrovac („Općinski glasnik Općine Šandrovac“ broj 23/05, 5/13, 4/15 i 3/19)</w:t>
      </w:r>
      <w:r w:rsidRPr="007A46F2">
        <w:rPr>
          <w:rFonts w:ascii="Times New Roman" w:hAnsi="Times New Roman"/>
          <w:sz w:val="24"/>
          <w:szCs w:val="24"/>
        </w:rPr>
        <w:t>. Ukupnu koncepciju uređenja prostora ne treba mijenjati, ali pojedine elemente treba preispitati i korigirati.</w:t>
      </w:r>
    </w:p>
    <w:p w14:paraId="1A44D88D" w14:textId="77777777" w:rsidR="007A46F2" w:rsidRPr="007A46F2" w:rsidRDefault="007A46F2" w:rsidP="007A46F2">
      <w:pPr>
        <w:jc w:val="both"/>
        <w:rPr>
          <w:rFonts w:ascii="Times New Roman" w:hAnsi="Times New Roman"/>
          <w:color w:val="000000"/>
          <w:sz w:val="24"/>
          <w:szCs w:val="24"/>
        </w:rPr>
      </w:pPr>
    </w:p>
    <w:p w14:paraId="5E345709" w14:textId="77777777" w:rsidR="007A46F2" w:rsidRPr="007A46F2" w:rsidRDefault="007A46F2" w:rsidP="007A46F2">
      <w:pPr>
        <w:jc w:val="both"/>
        <w:rPr>
          <w:rFonts w:ascii="Times New Roman" w:hAnsi="Times New Roman"/>
          <w:color w:val="000000"/>
          <w:sz w:val="24"/>
          <w:szCs w:val="24"/>
        </w:rPr>
      </w:pPr>
    </w:p>
    <w:p w14:paraId="18FBEEDB"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VI.</w:t>
      </w:r>
      <w:r w:rsidRPr="007A46F2">
        <w:rPr>
          <w:rFonts w:ascii="Times New Roman" w:hAnsi="Times New Roman"/>
          <w:b/>
          <w:sz w:val="24"/>
          <w:szCs w:val="24"/>
        </w:rPr>
        <w:tab/>
        <w:t>CILJEVI I PROGRAMSKA POLAZIŠTA</w:t>
      </w:r>
    </w:p>
    <w:p w14:paraId="14070155" w14:textId="77777777" w:rsidR="007A46F2" w:rsidRPr="007A46F2" w:rsidRDefault="007A46F2" w:rsidP="007A46F2">
      <w:pPr>
        <w:jc w:val="both"/>
        <w:rPr>
          <w:rFonts w:ascii="Times New Roman" w:hAnsi="Times New Roman"/>
          <w:color w:val="000000"/>
          <w:sz w:val="24"/>
          <w:szCs w:val="24"/>
        </w:rPr>
      </w:pPr>
    </w:p>
    <w:p w14:paraId="6BCACF13"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7.</w:t>
      </w:r>
    </w:p>
    <w:p w14:paraId="17E47BE3" w14:textId="77777777" w:rsidR="007A46F2" w:rsidRPr="007A46F2" w:rsidRDefault="007A46F2" w:rsidP="007A46F2">
      <w:pPr>
        <w:ind w:firstLine="720"/>
        <w:jc w:val="both"/>
        <w:rPr>
          <w:rFonts w:ascii="Times New Roman" w:hAnsi="Times New Roman"/>
          <w:sz w:val="24"/>
          <w:szCs w:val="24"/>
        </w:rPr>
      </w:pPr>
      <w:r w:rsidRPr="007A46F2">
        <w:rPr>
          <w:rFonts w:ascii="Times New Roman" w:hAnsi="Times New Roman"/>
          <w:sz w:val="24"/>
          <w:szCs w:val="24"/>
        </w:rPr>
        <w:t xml:space="preserve">Ciljevi i programska polazišta izrade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sadržani su u razlozima za pokretanje.</w:t>
      </w:r>
    </w:p>
    <w:p w14:paraId="33716AEA" w14:textId="77777777" w:rsidR="007A46F2" w:rsidRPr="007A46F2" w:rsidRDefault="007A46F2" w:rsidP="007A46F2">
      <w:pPr>
        <w:jc w:val="both"/>
        <w:rPr>
          <w:rFonts w:ascii="Times New Roman" w:hAnsi="Times New Roman"/>
          <w:color w:val="000000"/>
          <w:sz w:val="24"/>
          <w:szCs w:val="24"/>
        </w:rPr>
      </w:pPr>
    </w:p>
    <w:p w14:paraId="211F565F" w14:textId="77777777" w:rsidR="007A46F2" w:rsidRPr="007A46F2" w:rsidRDefault="007A46F2" w:rsidP="007A46F2">
      <w:pPr>
        <w:jc w:val="both"/>
        <w:rPr>
          <w:rFonts w:ascii="Times New Roman" w:hAnsi="Times New Roman"/>
          <w:color w:val="000000"/>
          <w:sz w:val="24"/>
          <w:szCs w:val="24"/>
        </w:rPr>
      </w:pPr>
    </w:p>
    <w:p w14:paraId="4A41394D"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lastRenderedPageBreak/>
        <w:t>VII.</w:t>
      </w:r>
      <w:r w:rsidRPr="007A46F2">
        <w:rPr>
          <w:rFonts w:ascii="Times New Roman" w:hAnsi="Times New Roman"/>
          <w:b/>
          <w:sz w:val="24"/>
          <w:szCs w:val="24"/>
        </w:rPr>
        <w:tab/>
        <w:t>POPIS STRUČNIH PODLOGA POTREBNIH ZA IZRADU</w:t>
      </w:r>
    </w:p>
    <w:p w14:paraId="4340210E" w14:textId="77777777" w:rsidR="007A46F2" w:rsidRPr="007A46F2" w:rsidRDefault="007A46F2" w:rsidP="007A46F2">
      <w:pPr>
        <w:jc w:val="both"/>
        <w:rPr>
          <w:rFonts w:ascii="Times New Roman" w:hAnsi="Times New Roman"/>
          <w:color w:val="000000"/>
          <w:sz w:val="24"/>
          <w:szCs w:val="24"/>
        </w:rPr>
      </w:pPr>
    </w:p>
    <w:p w14:paraId="0E40E703"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8.</w:t>
      </w:r>
    </w:p>
    <w:p w14:paraId="6AEB1828" w14:textId="77777777" w:rsidR="007A46F2" w:rsidRPr="007A46F2" w:rsidRDefault="007A46F2" w:rsidP="007A46F2">
      <w:pPr>
        <w:jc w:val="both"/>
        <w:rPr>
          <w:rFonts w:ascii="Times New Roman" w:hAnsi="Times New Roman"/>
          <w:color w:val="000000"/>
          <w:sz w:val="24"/>
          <w:szCs w:val="24"/>
        </w:rPr>
      </w:pPr>
    </w:p>
    <w:p w14:paraId="580AADF7" w14:textId="77777777" w:rsidR="007A46F2" w:rsidRPr="007A46F2" w:rsidRDefault="007A46F2" w:rsidP="007A46F2">
      <w:pPr>
        <w:ind w:firstLine="720"/>
        <w:jc w:val="both"/>
        <w:rPr>
          <w:rFonts w:ascii="Times New Roman" w:hAnsi="Times New Roman"/>
          <w:sz w:val="24"/>
          <w:szCs w:val="24"/>
        </w:rPr>
      </w:pPr>
      <w:r w:rsidRPr="007A46F2">
        <w:rPr>
          <w:rFonts w:ascii="Times New Roman" w:hAnsi="Times New Roman"/>
          <w:sz w:val="24"/>
          <w:szCs w:val="24"/>
        </w:rPr>
        <w:t xml:space="preserve">Za izradu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nije potrebno pribaviti posebne, a koristit će se sve raspoložive stručne i druge podloge.</w:t>
      </w:r>
    </w:p>
    <w:p w14:paraId="2CC0CB40" w14:textId="77777777" w:rsidR="007A46F2" w:rsidRPr="007A46F2" w:rsidRDefault="007A46F2" w:rsidP="007A46F2">
      <w:pPr>
        <w:jc w:val="both"/>
        <w:rPr>
          <w:rFonts w:ascii="Times New Roman" w:hAnsi="Times New Roman"/>
          <w:color w:val="000000"/>
          <w:sz w:val="24"/>
          <w:szCs w:val="24"/>
        </w:rPr>
      </w:pPr>
    </w:p>
    <w:p w14:paraId="7B422D03" w14:textId="77777777" w:rsidR="007A46F2" w:rsidRPr="007A46F2" w:rsidRDefault="007A46F2" w:rsidP="007A46F2">
      <w:pPr>
        <w:jc w:val="both"/>
        <w:rPr>
          <w:rFonts w:ascii="Times New Roman" w:hAnsi="Times New Roman"/>
          <w:color w:val="000000"/>
          <w:sz w:val="24"/>
          <w:szCs w:val="24"/>
        </w:rPr>
      </w:pPr>
    </w:p>
    <w:p w14:paraId="34C5D955"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VIII.</w:t>
      </w:r>
      <w:r w:rsidRPr="007A46F2">
        <w:rPr>
          <w:rFonts w:ascii="Times New Roman" w:hAnsi="Times New Roman"/>
          <w:b/>
          <w:sz w:val="24"/>
          <w:szCs w:val="24"/>
        </w:rPr>
        <w:tab/>
        <w:t>NAČIN PRIBAVLJANJA STRUČNIH RJEŠENJA</w:t>
      </w:r>
    </w:p>
    <w:p w14:paraId="252F547E" w14:textId="77777777" w:rsidR="007A46F2" w:rsidRPr="007A46F2" w:rsidRDefault="007A46F2" w:rsidP="007A46F2">
      <w:pPr>
        <w:jc w:val="both"/>
        <w:rPr>
          <w:rFonts w:ascii="Times New Roman" w:hAnsi="Times New Roman"/>
          <w:color w:val="000000"/>
          <w:sz w:val="24"/>
          <w:szCs w:val="24"/>
        </w:rPr>
      </w:pPr>
    </w:p>
    <w:p w14:paraId="23C92B9C"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9.</w:t>
      </w:r>
    </w:p>
    <w:p w14:paraId="779ABE3C" w14:textId="77777777" w:rsidR="007A46F2" w:rsidRPr="007A46F2" w:rsidRDefault="007A46F2" w:rsidP="007A46F2">
      <w:pPr>
        <w:jc w:val="both"/>
        <w:rPr>
          <w:rFonts w:ascii="Times New Roman" w:hAnsi="Times New Roman"/>
          <w:color w:val="000000"/>
          <w:sz w:val="24"/>
          <w:szCs w:val="24"/>
        </w:rPr>
      </w:pPr>
    </w:p>
    <w:p w14:paraId="0680F757" w14:textId="77777777" w:rsidR="007A46F2" w:rsidRPr="007A46F2" w:rsidRDefault="007A46F2" w:rsidP="007A46F2">
      <w:pPr>
        <w:ind w:firstLine="720"/>
        <w:jc w:val="both"/>
        <w:rPr>
          <w:rFonts w:ascii="Times New Roman" w:hAnsi="Times New Roman"/>
          <w:color w:val="000000"/>
          <w:sz w:val="24"/>
          <w:szCs w:val="24"/>
        </w:rPr>
      </w:pPr>
      <w:r w:rsidRPr="007A46F2">
        <w:rPr>
          <w:rFonts w:ascii="Times New Roman" w:hAnsi="Times New Roman"/>
          <w:color w:val="000000"/>
          <w:sz w:val="24"/>
          <w:szCs w:val="24"/>
        </w:rPr>
        <w:t>Stručna rješenja pribavit će se od jednog stručnog izrađivača, koristeći sve raspoložive stručne i druge podloge, podatke, planske smjernice i druge dokumente.</w:t>
      </w:r>
    </w:p>
    <w:p w14:paraId="1C9D7BAE" w14:textId="77777777" w:rsidR="007A46F2" w:rsidRPr="007A46F2" w:rsidRDefault="007A46F2" w:rsidP="007A46F2">
      <w:pPr>
        <w:jc w:val="both"/>
        <w:rPr>
          <w:rFonts w:ascii="Times New Roman" w:hAnsi="Times New Roman"/>
          <w:color w:val="000000"/>
          <w:sz w:val="24"/>
          <w:szCs w:val="24"/>
        </w:rPr>
      </w:pPr>
    </w:p>
    <w:p w14:paraId="609E8917" w14:textId="77777777" w:rsidR="007A46F2" w:rsidRPr="007A46F2" w:rsidRDefault="007A46F2" w:rsidP="007A46F2">
      <w:pPr>
        <w:jc w:val="both"/>
        <w:rPr>
          <w:rFonts w:ascii="Times New Roman" w:hAnsi="Times New Roman"/>
          <w:color w:val="000000"/>
          <w:sz w:val="24"/>
          <w:szCs w:val="24"/>
        </w:rPr>
      </w:pPr>
    </w:p>
    <w:p w14:paraId="3CFE311D" w14:textId="77777777" w:rsidR="007A46F2" w:rsidRPr="007A46F2" w:rsidRDefault="007A46F2" w:rsidP="007A46F2">
      <w:pPr>
        <w:keepNext/>
        <w:tabs>
          <w:tab w:val="left" w:pos="709"/>
        </w:tabs>
        <w:ind w:left="705" w:hanging="705"/>
        <w:outlineLvl w:val="1"/>
        <w:rPr>
          <w:rFonts w:ascii="Times New Roman" w:hAnsi="Times New Roman"/>
          <w:b/>
          <w:sz w:val="24"/>
          <w:szCs w:val="24"/>
        </w:rPr>
      </w:pPr>
      <w:r w:rsidRPr="007A46F2">
        <w:rPr>
          <w:rFonts w:ascii="Times New Roman" w:hAnsi="Times New Roman"/>
          <w:b/>
          <w:sz w:val="24"/>
          <w:szCs w:val="24"/>
        </w:rPr>
        <w:t>IX.</w:t>
      </w:r>
      <w:r w:rsidRPr="007A46F2">
        <w:rPr>
          <w:rFonts w:ascii="Times New Roman" w:hAnsi="Times New Roman"/>
          <w:b/>
          <w:sz w:val="24"/>
          <w:szCs w:val="24"/>
        </w:rPr>
        <w:tab/>
        <w:t>VRSTA I NAČIN PRIBAVLJANJA ODGOVARAJUĆIH POSEBNIH GEODETSKIH PODLOGA</w:t>
      </w:r>
    </w:p>
    <w:p w14:paraId="7EAF05BD" w14:textId="77777777" w:rsidR="007A46F2" w:rsidRPr="007A46F2" w:rsidRDefault="007A46F2" w:rsidP="007A46F2">
      <w:pPr>
        <w:jc w:val="both"/>
        <w:rPr>
          <w:rFonts w:ascii="Times New Roman" w:hAnsi="Times New Roman"/>
          <w:color w:val="000000"/>
          <w:sz w:val="24"/>
          <w:szCs w:val="24"/>
        </w:rPr>
      </w:pPr>
    </w:p>
    <w:p w14:paraId="1B7C2C8F" w14:textId="77777777" w:rsidR="007A46F2" w:rsidRPr="007A46F2" w:rsidRDefault="007A46F2" w:rsidP="007A46F2">
      <w:pPr>
        <w:jc w:val="center"/>
        <w:rPr>
          <w:rFonts w:ascii="Times New Roman" w:hAnsi="Times New Roman"/>
          <w:b/>
          <w:sz w:val="24"/>
          <w:szCs w:val="24"/>
        </w:rPr>
      </w:pPr>
      <w:r w:rsidRPr="007A46F2">
        <w:rPr>
          <w:rFonts w:ascii="Times New Roman" w:hAnsi="Times New Roman"/>
          <w:b/>
          <w:sz w:val="24"/>
          <w:szCs w:val="24"/>
        </w:rPr>
        <w:t>Članak 10.</w:t>
      </w:r>
    </w:p>
    <w:p w14:paraId="05C61809" w14:textId="77777777" w:rsidR="007A46F2" w:rsidRPr="007A46F2" w:rsidRDefault="007A46F2" w:rsidP="007A46F2">
      <w:pPr>
        <w:jc w:val="both"/>
        <w:rPr>
          <w:rFonts w:ascii="Times New Roman" w:hAnsi="Times New Roman"/>
          <w:sz w:val="24"/>
          <w:szCs w:val="24"/>
        </w:rPr>
      </w:pPr>
      <w:bookmarkStart w:id="3" w:name="_Hlk132364095"/>
    </w:p>
    <w:bookmarkEnd w:id="3"/>
    <w:p w14:paraId="1B94B995" w14:textId="77777777" w:rsidR="007A46F2" w:rsidRPr="007A46F2" w:rsidRDefault="007A46F2" w:rsidP="007A46F2">
      <w:pPr>
        <w:ind w:firstLine="720"/>
        <w:jc w:val="both"/>
        <w:rPr>
          <w:rFonts w:ascii="Times New Roman" w:hAnsi="Times New Roman"/>
          <w:sz w:val="24"/>
          <w:szCs w:val="24"/>
        </w:rPr>
      </w:pPr>
      <w:r w:rsidRPr="007A46F2">
        <w:rPr>
          <w:rFonts w:ascii="Times New Roman" w:hAnsi="Times New Roman"/>
          <w:sz w:val="24"/>
          <w:szCs w:val="24"/>
        </w:rPr>
        <w:t xml:space="preserve">IV. </w:t>
      </w:r>
      <w:proofErr w:type="spellStart"/>
      <w:r w:rsidRPr="007A46F2">
        <w:rPr>
          <w:rFonts w:ascii="Times New Roman" w:hAnsi="Times New Roman"/>
          <w:sz w:val="24"/>
          <w:szCs w:val="24"/>
        </w:rPr>
        <w:t>id</w:t>
      </w:r>
      <w:proofErr w:type="spellEnd"/>
      <w:r w:rsidRPr="007A46F2">
        <w:rPr>
          <w:rFonts w:ascii="Times New Roman" w:hAnsi="Times New Roman"/>
          <w:sz w:val="24"/>
          <w:szCs w:val="24"/>
        </w:rPr>
        <w:t xml:space="preserve"> PPUO Šandrovac izradit će se na topografskim kartama TK25 i (po potrebi) točkasto ažuriranim vektorskim katastarskim planovima, koristeći podatke iz registra prostornih jedinica, sve za potrebe izrade pribavljenih od Državne geodetske uprave.</w:t>
      </w:r>
    </w:p>
    <w:p w14:paraId="33A05854" w14:textId="77777777" w:rsidR="007A46F2" w:rsidRPr="007A46F2" w:rsidRDefault="007A46F2" w:rsidP="007A46F2">
      <w:pPr>
        <w:jc w:val="both"/>
        <w:rPr>
          <w:rFonts w:ascii="Times New Roman" w:hAnsi="Times New Roman"/>
          <w:sz w:val="24"/>
          <w:szCs w:val="24"/>
        </w:rPr>
      </w:pPr>
    </w:p>
    <w:p w14:paraId="29696822" w14:textId="77777777" w:rsidR="007A46F2" w:rsidRPr="007A46F2" w:rsidRDefault="007A46F2" w:rsidP="007A46F2">
      <w:pPr>
        <w:jc w:val="both"/>
        <w:rPr>
          <w:rFonts w:ascii="Times New Roman" w:hAnsi="Times New Roman"/>
          <w:sz w:val="24"/>
          <w:szCs w:val="24"/>
        </w:rPr>
      </w:pPr>
    </w:p>
    <w:p w14:paraId="4BCC9D1E" w14:textId="77777777" w:rsidR="007A46F2" w:rsidRPr="007A46F2" w:rsidRDefault="007A46F2" w:rsidP="007A46F2">
      <w:pPr>
        <w:keepNext/>
        <w:tabs>
          <w:tab w:val="left" w:pos="709"/>
        </w:tabs>
        <w:ind w:left="705" w:hanging="705"/>
        <w:jc w:val="both"/>
        <w:outlineLvl w:val="1"/>
        <w:rPr>
          <w:rFonts w:ascii="Times New Roman" w:hAnsi="Times New Roman"/>
          <w:b/>
          <w:sz w:val="24"/>
          <w:szCs w:val="24"/>
        </w:rPr>
      </w:pPr>
      <w:r w:rsidRPr="007A46F2">
        <w:rPr>
          <w:rFonts w:ascii="Times New Roman" w:hAnsi="Times New Roman"/>
          <w:b/>
          <w:sz w:val="24"/>
          <w:szCs w:val="24"/>
        </w:rPr>
        <w:t>X.</w:t>
      </w:r>
      <w:r w:rsidRPr="007A46F2">
        <w:rPr>
          <w:rFonts w:ascii="Times New Roman" w:hAnsi="Times New Roman"/>
          <w:b/>
          <w:sz w:val="24"/>
          <w:szCs w:val="24"/>
        </w:rPr>
        <w:tab/>
        <w:t>POPIS TIJELA I OSOBA ODREĐENIH POSEBNIM PROPISIMA, KOJA DAJU ZAHTJEVE ZA IZRADU IZ PODRUČJA SVOG DJELOKRUGA, TE DRUGIH SUDIONIKA KOJI ĆE SUDJELOVATI U IZRADI</w:t>
      </w:r>
    </w:p>
    <w:p w14:paraId="03B46DA8" w14:textId="77777777" w:rsidR="007A46F2" w:rsidRPr="007A46F2" w:rsidRDefault="007A46F2" w:rsidP="007A46F2">
      <w:pPr>
        <w:jc w:val="both"/>
        <w:rPr>
          <w:rFonts w:ascii="Times New Roman" w:hAnsi="Times New Roman"/>
          <w:color w:val="000000"/>
          <w:sz w:val="24"/>
          <w:szCs w:val="24"/>
        </w:rPr>
      </w:pPr>
    </w:p>
    <w:p w14:paraId="3BDF6CC5"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11.</w:t>
      </w:r>
    </w:p>
    <w:p w14:paraId="055C97E3" w14:textId="77777777" w:rsidR="007A46F2" w:rsidRPr="007A46F2" w:rsidRDefault="007A46F2" w:rsidP="007A46F2">
      <w:pPr>
        <w:jc w:val="both"/>
        <w:rPr>
          <w:rFonts w:ascii="Times New Roman" w:hAnsi="Times New Roman"/>
          <w:color w:val="000000"/>
          <w:sz w:val="24"/>
          <w:szCs w:val="24"/>
        </w:rPr>
      </w:pPr>
    </w:p>
    <w:p w14:paraId="4C3B9C88" w14:textId="77777777" w:rsidR="007A46F2" w:rsidRPr="007A46F2" w:rsidRDefault="007A46F2" w:rsidP="007A46F2">
      <w:pPr>
        <w:shd w:val="clear" w:color="auto" w:fill="FFFFFF"/>
        <w:spacing w:before="58" w:line="211" w:lineRule="exact"/>
        <w:ind w:left="10" w:right="14" w:firstLine="699"/>
        <w:jc w:val="both"/>
        <w:rPr>
          <w:rFonts w:ascii="Times New Roman" w:hAnsi="Times New Roman"/>
          <w:sz w:val="24"/>
          <w:szCs w:val="24"/>
        </w:rPr>
      </w:pPr>
      <w:r w:rsidRPr="007A46F2">
        <w:rPr>
          <w:rFonts w:ascii="Times New Roman" w:hAnsi="Times New Roman"/>
          <w:spacing w:val="3"/>
          <w:sz w:val="24"/>
          <w:szCs w:val="24"/>
        </w:rPr>
        <w:t xml:space="preserve">U postupku izrade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3"/>
          <w:sz w:val="24"/>
          <w:szCs w:val="24"/>
        </w:rPr>
        <w:t>zahti</w:t>
      </w:r>
      <w:r w:rsidRPr="007A46F2">
        <w:rPr>
          <w:rFonts w:ascii="Times New Roman" w:hAnsi="Times New Roman"/>
          <w:spacing w:val="2"/>
          <w:sz w:val="24"/>
          <w:szCs w:val="24"/>
        </w:rPr>
        <w:t xml:space="preserve">jevat će se sudjelovanje i podaci, planske smjernice i drugi propisani dokumenti od slijedećih tijela i osoba određenih </w:t>
      </w:r>
      <w:r w:rsidRPr="007A46F2">
        <w:rPr>
          <w:rFonts w:ascii="Times New Roman" w:hAnsi="Times New Roman"/>
          <w:spacing w:val="5"/>
          <w:sz w:val="24"/>
          <w:szCs w:val="24"/>
        </w:rPr>
        <w:t>posebnim propisima:</w:t>
      </w:r>
    </w:p>
    <w:p w14:paraId="25F0E8AC" w14:textId="77777777" w:rsidR="007A46F2" w:rsidRPr="007A46F2" w:rsidRDefault="007A46F2" w:rsidP="007A46F2">
      <w:pPr>
        <w:jc w:val="center"/>
        <w:rPr>
          <w:rFonts w:ascii="Times New Roman" w:hAnsi="Times New Roman"/>
          <w:color w:val="000000"/>
          <w:sz w:val="24"/>
          <w:szCs w:val="24"/>
        </w:rPr>
      </w:pPr>
    </w:p>
    <w:p w14:paraId="261ACB1A"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MINISTARSTVO KULTURE I MEDIJA</w:t>
      </w:r>
    </w:p>
    <w:p w14:paraId="6CEE7C42" w14:textId="77777777" w:rsidR="007A46F2" w:rsidRPr="007A46F2" w:rsidRDefault="007A46F2" w:rsidP="007A46F2">
      <w:pPr>
        <w:ind w:left="709"/>
        <w:rPr>
          <w:rFonts w:ascii="Times New Roman" w:hAnsi="Times New Roman"/>
          <w:i/>
          <w:sz w:val="24"/>
          <w:szCs w:val="24"/>
        </w:rPr>
      </w:pPr>
      <w:r w:rsidRPr="007A46F2">
        <w:rPr>
          <w:rFonts w:ascii="Times New Roman" w:hAnsi="Times New Roman"/>
          <w:sz w:val="24"/>
          <w:szCs w:val="24"/>
        </w:rPr>
        <w:t>Uprava za zaštitu kulturne baštine,</w:t>
      </w:r>
      <w:r w:rsidRPr="007A46F2">
        <w:rPr>
          <w:rFonts w:ascii="Times New Roman" w:hAnsi="Times New Roman"/>
          <w:i/>
          <w:sz w:val="24"/>
          <w:szCs w:val="24"/>
        </w:rPr>
        <w:t xml:space="preserve"> Konzervatorski odjel u Bjelovaru,</w:t>
      </w:r>
    </w:p>
    <w:p w14:paraId="1421EBB0"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MINISTARSTVO POLJOPRIVREDE</w:t>
      </w:r>
    </w:p>
    <w:p w14:paraId="745B6E37"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Uprava za poljoprivredno zemljište, biljnu proizvodnju i tržište,</w:t>
      </w:r>
    </w:p>
    <w:p w14:paraId="72A0256B"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Uprava šumarstva, lovstva i drvne industrije</w:t>
      </w:r>
    </w:p>
    <w:p w14:paraId="04C87A61" w14:textId="77777777" w:rsidR="007A46F2" w:rsidRPr="007A46F2" w:rsidRDefault="007A46F2" w:rsidP="007A46F2">
      <w:pPr>
        <w:numPr>
          <w:ilvl w:val="0"/>
          <w:numId w:val="3"/>
        </w:numPr>
        <w:rPr>
          <w:rFonts w:ascii="Times New Roman" w:hAnsi="Times New Roman"/>
          <w:sz w:val="24"/>
          <w:szCs w:val="24"/>
        </w:rPr>
      </w:pPr>
      <w:r w:rsidRPr="007A46F2">
        <w:rPr>
          <w:rFonts w:ascii="Times New Roman" w:hAnsi="Times New Roman"/>
          <w:sz w:val="24"/>
          <w:szCs w:val="24"/>
        </w:rPr>
        <w:t>MINISTARSTVO MORA, PROMETA I INFRASTRUKTURE</w:t>
      </w:r>
    </w:p>
    <w:p w14:paraId="1A0B7C22"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Uprava zračnog prometa, elektroničkih komunikacija i pošte,</w:t>
      </w:r>
    </w:p>
    <w:p w14:paraId="45A5F43A"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Uprava za cestovnu i željezničku infrastrukturu,</w:t>
      </w:r>
    </w:p>
    <w:p w14:paraId="0A9720AD"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MINISTARSTVO REGIONALNOG RAZVOJA I FONDOVA EUROPSKE UNIJE,</w:t>
      </w:r>
    </w:p>
    <w:p w14:paraId="62CD4AE3"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MINISTARSTVO UNUTARNJIH POSLOVA</w:t>
      </w:r>
    </w:p>
    <w:p w14:paraId="78BECF96" w14:textId="77777777" w:rsidR="007A46F2" w:rsidRPr="007A46F2" w:rsidRDefault="007A46F2" w:rsidP="007A46F2">
      <w:pPr>
        <w:ind w:left="709"/>
        <w:jc w:val="both"/>
        <w:rPr>
          <w:rFonts w:ascii="Times New Roman" w:hAnsi="Times New Roman"/>
          <w:sz w:val="24"/>
          <w:szCs w:val="24"/>
        </w:rPr>
      </w:pPr>
      <w:r w:rsidRPr="007A46F2">
        <w:rPr>
          <w:rFonts w:ascii="Times New Roman" w:hAnsi="Times New Roman"/>
          <w:sz w:val="24"/>
          <w:szCs w:val="24"/>
        </w:rPr>
        <w:lastRenderedPageBreak/>
        <w:t xml:space="preserve">Ravnateljstvo civilne zaštite, Područni ured civilne zaštite Varaždin, </w:t>
      </w:r>
      <w:r w:rsidRPr="007A46F2">
        <w:rPr>
          <w:rFonts w:ascii="Times New Roman" w:hAnsi="Times New Roman"/>
          <w:i/>
          <w:sz w:val="24"/>
          <w:szCs w:val="24"/>
        </w:rPr>
        <w:t>Služba civilne zaštite Bjelovar,</w:t>
      </w:r>
    </w:p>
    <w:p w14:paraId="4B2EA7A0"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PU Bjelovarsko-bilogorska,</w:t>
      </w:r>
    </w:p>
    <w:p w14:paraId="57E181F6"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MINISTARSTVO OBRANE</w:t>
      </w:r>
    </w:p>
    <w:p w14:paraId="0143963C"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Uprava za materijalne resurse,</w:t>
      </w:r>
    </w:p>
    <w:p w14:paraId="18E72370" w14:textId="77777777" w:rsidR="007A46F2" w:rsidRPr="007A46F2" w:rsidRDefault="007A46F2" w:rsidP="007A46F2">
      <w:pPr>
        <w:ind w:left="567"/>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HRVATSKE CESTE d.o.o., Sektor za pripremu, građenje i rekonstrukciju,</w:t>
      </w:r>
    </w:p>
    <w:p w14:paraId="76473688" w14:textId="77777777" w:rsidR="007A46F2" w:rsidRPr="007A46F2" w:rsidRDefault="007A46F2" w:rsidP="007A46F2">
      <w:pPr>
        <w:ind w:left="709" w:hanging="142"/>
        <w:jc w:val="both"/>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ŽUPANIJSKA UPRAVA ZA CESTE BBŽ,</w:t>
      </w:r>
    </w:p>
    <w:p w14:paraId="2504099D" w14:textId="77777777" w:rsidR="007A46F2" w:rsidRPr="007A46F2" w:rsidRDefault="007A46F2" w:rsidP="007A46F2">
      <w:pPr>
        <w:tabs>
          <w:tab w:val="left" w:pos="142"/>
        </w:tabs>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HRVATSKA POŠTA d.d.</w:t>
      </w:r>
    </w:p>
    <w:p w14:paraId="26F19431"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Sektor za upravljanje imovinom,</w:t>
      </w:r>
    </w:p>
    <w:p w14:paraId="1CCEF292" w14:textId="77777777" w:rsidR="007A46F2" w:rsidRPr="007A46F2" w:rsidRDefault="007A46F2" w:rsidP="007A46F2">
      <w:pPr>
        <w:tabs>
          <w:tab w:val="left" w:pos="142"/>
        </w:tabs>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ODAŠILJAČI I VEZE d.o.o.,</w:t>
      </w:r>
    </w:p>
    <w:p w14:paraId="4A3C8B8D"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HAKOM-HRVATSKA REGULATORNA AGENCIJA ZA MREŽNE DJELATNOSTI,</w:t>
      </w:r>
    </w:p>
    <w:p w14:paraId="0FC28920"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A1 Hrvatska d.o.o.,</w:t>
      </w:r>
    </w:p>
    <w:p w14:paraId="35134F7E"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HRVATSKI TELEKOM d.d.,</w:t>
      </w:r>
    </w:p>
    <w:p w14:paraId="40DD5776"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OT-OPTIMA TELEKOM d.d.,</w:t>
      </w:r>
    </w:p>
    <w:p w14:paraId="067116AC" w14:textId="77777777" w:rsidR="007A46F2" w:rsidRPr="007A46F2" w:rsidRDefault="007A46F2" w:rsidP="007A46F2">
      <w:pPr>
        <w:ind w:left="709" w:hanging="142"/>
        <w:rPr>
          <w:rFonts w:ascii="Times New Roman" w:hAnsi="Times New Roman"/>
          <w:b/>
          <w:bCs/>
          <w:color w:val="000000"/>
          <w:sz w:val="24"/>
          <w:szCs w:val="24"/>
        </w:rPr>
      </w:pPr>
      <w:r w:rsidRPr="007A46F2">
        <w:rPr>
          <w:rFonts w:ascii="Times New Roman" w:hAnsi="Times New Roman"/>
          <w:sz w:val="24"/>
          <w:szCs w:val="24"/>
        </w:rPr>
        <w:t>-</w:t>
      </w:r>
      <w:r w:rsidRPr="007A46F2">
        <w:rPr>
          <w:rFonts w:ascii="Times New Roman" w:hAnsi="Times New Roman"/>
          <w:sz w:val="24"/>
          <w:szCs w:val="24"/>
        </w:rPr>
        <w:tab/>
      </w:r>
      <w:r w:rsidRPr="007A46F2">
        <w:rPr>
          <w:rStyle w:val="Naglaeno"/>
          <w:rFonts w:ascii="Times New Roman" w:hAnsi="Times New Roman"/>
          <w:b w:val="0"/>
          <w:bCs w:val="0"/>
          <w:color w:val="000000"/>
          <w:sz w:val="24"/>
          <w:szCs w:val="24"/>
        </w:rPr>
        <w:t>TELEMACH Hrvatska d.o.o.</w:t>
      </w:r>
    </w:p>
    <w:p w14:paraId="3B7F7EEE" w14:textId="77777777" w:rsidR="007A46F2" w:rsidRPr="007A46F2" w:rsidRDefault="007A46F2" w:rsidP="007A46F2">
      <w:pPr>
        <w:ind w:left="709" w:hanging="142"/>
        <w:rPr>
          <w:rFonts w:ascii="Times New Roman" w:hAnsi="Times New Roman"/>
          <w:sz w:val="24"/>
          <w:szCs w:val="24"/>
        </w:rPr>
      </w:pPr>
      <w:r w:rsidRPr="007A46F2">
        <w:rPr>
          <w:rFonts w:ascii="Times New Roman" w:hAnsi="Times New Roman"/>
          <w:b/>
          <w:bCs/>
          <w:color w:val="000000"/>
          <w:sz w:val="24"/>
          <w:szCs w:val="24"/>
        </w:rPr>
        <w:t xml:space="preserve">- </w:t>
      </w:r>
      <w:r w:rsidRPr="007A46F2">
        <w:rPr>
          <w:rFonts w:ascii="Times New Roman" w:hAnsi="Times New Roman"/>
          <w:sz w:val="24"/>
          <w:szCs w:val="24"/>
        </w:rPr>
        <w:t>HEP-OPERATOR DISTRIBUCIJSKOG SUSTAVA d.o.o.</w:t>
      </w:r>
    </w:p>
    <w:p w14:paraId="25353E04"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Elektra Bjelovar,</w:t>
      </w:r>
    </w:p>
    <w:p w14:paraId="0698D2DC" w14:textId="77777777" w:rsidR="007A46F2" w:rsidRPr="007A46F2" w:rsidRDefault="007A46F2" w:rsidP="007A46F2">
      <w:pPr>
        <w:numPr>
          <w:ilvl w:val="0"/>
          <w:numId w:val="3"/>
        </w:numPr>
        <w:rPr>
          <w:rFonts w:ascii="Times New Roman" w:hAnsi="Times New Roman"/>
          <w:sz w:val="24"/>
          <w:szCs w:val="24"/>
        </w:rPr>
      </w:pPr>
      <w:r w:rsidRPr="007A46F2">
        <w:rPr>
          <w:rFonts w:ascii="Times New Roman" w:hAnsi="Times New Roman"/>
          <w:sz w:val="24"/>
          <w:szCs w:val="24"/>
        </w:rPr>
        <w:t>AZU-Agencija za ugljikovodike,</w:t>
      </w:r>
    </w:p>
    <w:p w14:paraId="2FDDE643" w14:textId="77777777" w:rsidR="007A46F2" w:rsidRPr="007A46F2" w:rsidRDefault="007A46F2" w:rsidP="007A46F2">
      <w:pPr>
        <w:numPr>
          <w:ilvl w:val="0"/>
          <w:numId w:val="3"/>
        </w:numPr>
        <w:rPr>
          <w:rFonts w:ascii="Times New Roman" w:hAnsi="Times New Roman"/>
          <w:sz w:val="24"/>
          <w:szCs w:val="24"/>
        </w:rPr>
      </w:pPr>
      <w:r w:rsidRPr="007A46F2">
        <w:rPr>
          <w:rFonts w:ascii="Times New Roman" w:hAnsi="Times New Roman"/>
          <w:sz w:val="24"/>
          <w:szCs w:val="24"/>
        </w:rPr>
        <w:t>INA-INDUSTRIJA NAFTE d.d.</w:t>
      </w:r>
    </w:p>
    <w:p w14:paraId="6ED775D9" w14:textId="77777777" w:rsidR="007A46F2" w:rsidRPr="007A46F2" w:rsidRDefault="007A46F2" w:rsidP="007A46F2">
      <w:pPr>
        <w:ind w:left="709"/>
        <w:rPr>
          <w:rFonts w:ascii="Times New Roman" w:hAnsi="Times New Roman"/>
          <w:sz w:val="24"/>
          <w:szCs w:val="24"/>
        </w:rPr>
      </w:pPr>
      <w:r w:rsidRPr="007A46F2">
        <w:rPr>
          <w:rFonts w:ascii="Times New Roman" w:hAnsi="Times New Roman"/>
          <w:sz w:val="24"/>
          <w:szCs w:val="24"/>
        </w:rPr>
        <w:t xml:space="preserve">Istraživanja i proizvodnja nafte i plina, </w:t>
      </w:r>
      <w:r w:rsidRPr="007A46F2">
        <w:rPr>
          <w:rFonts w:ascii="Times New Roman" w:hAnsi="Times New Roman"/>
          <w:i/>
          <w:sz w:val="24"/>
          <w:szCs w:val="24"/>
        </w:rPr>
        <w:t>Odnosi sa državnom i lokalnom upravom,</w:t>
      </w:r>
    </w:p>
    <w:p w14:paraId="5AD0FA0B" w14:textId="77777777" w:rsidR="007A46F2" w:rsidRPr="007A46F2" w:rsidRDefault="007A46F2" w:rsidP="007A46F2">
      <w:pPr>
        <w:ind w:left="567"/>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HRVATSKE VODE</w:t>
      </w:r>
    </w:p>
    <w:p w14:paraId="1E156DB6" w14:textId="77777777" w:rsidR="007A46F2" w:rsidRPr="007A46F2" w:rsidRDefault="007A46F2" w:rsidP="007A46F2">
      <w:pPr>
        <w:ind w:left="567" w:firstLine="153"/>
        <w:rPr>
          <w:rFonts w:ascii="Times New Roman" w:hAnsi="Times New Roman"/>
          <w:sz w:val="24"/>
          <w:szCs w:val="24"/>
        </w:rPr>
      </w:pPr>
      <w:proofErr w:type="spellStart"/>
      <w:r w:rsidRPr="007A46F2">
        <w:rPr>
          <w:rFonts w:ascii="Times New Roman" w:hAnsi="Times New Roman"/>
          <w:sz w:val="24"/>
          <w:szCs w:val="24"/>
        </w:rPr>
        <w:t>Vodnogospodarski</w:t>
      </w:r>
      <w:proofErr w:type="spellEnd"/>
      <w:r w:rsidRPr="007A46F2">
        <w:rPr>
          <w:rFonts w:ascii="Times New Roman" w:hAnsi="Times New Roman"/>
          <w:sz w:val="24"/>
          <w:szCs w:val="24"/>
        </w:rPr>
        <w:t xml:space="preserve"> odjel za srednju i donju Savu,</w:t>
      </w:r>
    </w:p>
    <w:p w14:paraId="371EA04E" w14:textId="77777777" w:rsidR="007A46F2" w:rsidRPr="007A46F2" w:rsidRDefault="007A46F2" w:rsidP="007A46F2">
      <w:pPr>
        <w:ind w:left="709"/>
        <w:rPr>
          <w:rFonts w:ascii="Times New Roman" w:hAnsi="Times New Roman"/>
          <w:sz w:val="24"/>
          <w:szCs w:val="24"/>
        </w:rPr>
      </w:pPr>
      <w:proofErr w:type="spellStart"/>
      <w:r w:rsidRPr="007A46F2">
        <w:rPr>
          <w:rFonts w:ascii="Times New Roman" w:hAnsi="Times New Roman"/>
          <w:sz w:val="24"/>
          <w:szCs w:val="24"/>
        </w:rPr>
        <w:t>Vodnogospodarski</w:t>
      </w:r>
      <w:proofErr w:type="spellEnd"/>
      <w:r w:rsidRPr="007A46F2">
        <w:rPr>
          <w:rFonts w:ascii="Times New Roman" w:hAnsi="Times New Roman"/>
          <w:sz w:val="24"/>
          <w:szCs w:val="24"/>
        </w:rPr>
        <w:t xml:space="preserve"> odjel za srednju i donju Savu, </w:t>
      </w:r>
      <w:proofErr w:type="spellStart"/>
      <w:r w:rsidRPr="007A46F2">
        <w:rPr>
          <w:rFonts w:ascii="Times New Roman" w:hAnsi="Times New Roman"/>
          <w:sz w:val="24"/>
          <w:szCs w:val="24"/>
        </w:rPr>
        <w:t>Vodnogospodarska</w:t>
      </w:r>
      <w:proofErr w:type="spellEnd"/>
      <w:r w:rsidRPr="007A46F2">
        <w:rPr>
          <w:rFonts w:ascii="Times New Roman" w:hAnsi="Times New Roman"/>
          <w:sz w:val="24"/>
          <w:szCs w:val="24"/>
        </w:rPr>
        <w:t xml:space="preserve"> ispostava za mali sliv "Česma-Glogovnica" Bjelovar,</w:t>
      </w:r>
    </w:p>
    <w:p w14:paraId="2CF8AB3A" w14:textId="77777777" w:rsidR="007A46F2" w:rsidRPr="007A46F2" w:rsidRDefault="007A46F2" w:rsidP="007A46F2">
      <w:pPr>
        <w:ind w:left="567"/>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BJELOVARSKO-BILOGORSKE VODE U STEČAJU,</w:t>
      </w:r>
    </w:p>
    <w:p w14:paraId="5ACD9035" w14:textId="77777777" w:rsidR="007A46F2" w:rsidRPr="007A46F2" w:rsidRDefault="007A46F2" w:rsidP="007A46F2">
      <w:pPr>
        <w:ind w:left="567"/>
        <w:rPr>
          <w:rFonts w:ascii="Times New Roman" w:hAnsi="Times New Roman"/>
          <w:sz w:val="24"/>
          <w:szCs w:val="24"/>
          <w:lang w:val="en-GB"/>
        </w:rPr>
      </w:pPr>
      <w:r w:rsidRPr="007A46F2">
        <w:rPr>
          <w:rFonts w:ascii="Times New Roman" w:hAnsi="Times New Roman"/>
          <w:sz w:val="24"/>
          <w:szCs w:val="24"/>
          <w:lang w:val="en-GB"/>
        </w:rPr>
        <w:t>-</w:t>
      </w:r>
      <w:r w:rsidRPr="007A46F2">
        <w:rPr>
          <w:rFonts w:ascii="Times New Roman" w:hAnsi="Times New Roman"/>
          <w:sz w:val="24"/>
          <w:szCs w:val="24"/>
          <w:lang w:val="en-GB"/>
        </w:rPr>
        <w:tab/>
        <w:t>HRVATSKE ŠUME D.O.O.</w:t>
      </w:r>
    </w:p>
    <w:p w14:paraId="1B222DAD" w14:textId="77777777" w:rsidR="007A46F2" w:rsidRPr="007A46F2" w:rsidRDefault="007A46F2" w:rsidP="007A46F2">
      <w:pPr>
        <w:ind w:left="567" w:firstLine="142"/>
        <w:rPr>
          <w:rFonts w:ascii="Times New Roman" w:hAnsi="Times New Roman"/>
          <w:sz w:val="24"/>
          <w:szCs w:val="24"/>
        </w:rPr>
      </w:pPr>
      <w:r w:rsidRPr="007A46F2">
        <w:rPr>
          <w:rFonts w:ascii="Times New Roman" w:hAnsi="Times New Roman"/>
          <w:sz w:val="24"/>
          <w:szCs w:val="24"/>
        </w:rPr>
        <w:t>Uprava šuma podružnica Bjelovar,</w:t>
      </w:r>
    </w:p>
    <w:p w14:paraId="093F1952" w14:textId="77777777" w:rsidR="007A46F2" w:rsidRPr="007A46F2" w:rsidRDefault="007A46F2" w:rsidP="007A46F2">
      <w:pPr>
        <w:ind w:left="567"/>
        <w:rPr>
          <w:rFonts w:ascii="Times New Roman" w:hAnsi="Times New Roman"/>
          <w:sz w:val="24"/>
          <w:szCs w:val="24"/>
        </w:rPr>
      </w:pPr>
      <w:r w:rsidRPr="007A46F2">
        <w:rPr>
          <w:rFonts w:ascii="Times New Roman" w:hAnsi="Times New Roman"/>
          <w:sz w:val="24"/>
          <w:szCs w:val="24"/>
        </w:rPr>
        <w:t>-</w:t>
      </w:r>
      <w:r w:rsidRPr="007A46F2">
        <w:rPr>
          <w:rFonts w:ascii="Times New Roman" w:hAnsi="Times New Roman"/>
          <w:sz w:val="24"/>
          <w:szCs w:val="24"/>
        </w:rPr>
        <w:tab/>
        <w:t>JU ZA UPRAVLJANJE ZAŠTIĆENIM PRIRODNIM VRIJEDNOSTIMA</w:t>
      </w:r>
    </w:p>
    <w:p w14:paraId="54BB1F9A" w14:textId="77777777" w:rsidR="007A46F2" w:rsidRPr="007A46F2" w:rsidRDefault="007A46F2" w:rsidP="007A46F2">
      <w:pPr>
        <w:ind w:left="567" w:firstLine="153"/>
        <w:rPr>
          <w:rFonts w:ascii="Times New Roman" w:hAnsi="Times New Roman"/>
          <w:sz w:val="24"/>
          <w:szCs w:val="24"/>
        </w:rPr>
      </w:pPr>
      <w:r w:rsidRPr="007A46F2">
        <w:rPr>
          <w:rFonts w:ascii="Times New Roman" w:hAnsi="Times New Roman"/>
          <w:sz w:val="24"/>
          <w:szCs w:val="24"/>
        </w:rPr>
        <w:t>NA PODRUČJU BJELOVARSKO-BILOGORSKE ŽUPANIJE,</w:t>
      </w:r>
    </w:p>
    <w:p w14:paraId="29B8355B" w14:textId="77777777" w:rsidR="007A46F2" w:rsidRPr="007A46F2" w:rsidRDefault="007A46F2" w:rsidP="007A46F2">
      <w:pPr>
        <w:ind w:left="567"/>
        <w:rPr>
          <w:rFonts w:ascii="Times New Roman" w:hAnsi="Times New Roman"/>
          <w:color w:val="000000"/>
          <w:sz w:val="24"/>
          <w:szCs w:val="24"/>
        </w:rPr>
      </w:pPr>
      <w:r w:rsidRPr="007A46F2">
        <w:rPr>
          <w:rFonts w:ascii="Times New Roman" w:hAnsi="Times New Roman"/>
          <w:color w:val="000000"/>
          <w:sz w:val="24"/>
          <w:szCs w:val="24"/>
        </w:rPr>
        <w:t>-</w:t>
      </w:r>
      <w:r w:rsidRPr="007A46F2">
        <w:rPr>
          <w:rFonts w:ascii="Times New Roman" w:hAnsi="Times New Roman"/>
          <w:color w:val="000000"/>
          <w:sz w:val="24"/>
          <w:szCs w:val="24"/>
        </w:rPr>
        <w:tab/>
        <w:t>KOMUNALAC d.o.o., Bjelovar,</w:t>
      </w:r>
    </w:p>
    <w:p w14:paraId="1AE3B8CE" w14:textId="77777777" w:rsidR="007A46F2" w:rsidRPr="007A46F2" w:rsidRDefault="007A46F2" w:rsidP="007A46F2">
      <w:pPr>
        <w:ind w:left="567"/>
        <w:rPr>
          <w:rFonts w:ascii="Times New Roman" w:hAnsi="Times New Roman"/>
          <w:color w:val="000000"/>
          <w:sz w:val="24"/>
          <w:szCs w:val="24"/>
          <w:lang w:val="en-GB"/>
        </w:rPr>
      </w:pPr>
      <w:r w:rsidRPr="007A46F2">
        <w:rPr>
          <w:rFonts w:ascii="Times New Roman" w:hAnsi="Times New Roman"/>
          <w:color w:val="000000"/>
          <w:sz w:val="24"/>
          <w:szCs w:val="24"/>
          <w:lang w:val="en-GB"/>
        </w:rPr>
        <w:t>-</w:t>
      </w:r>
      <w:r w:rsidRPr="007A46F2">
        <w:rPr>
          <w:rFonts w:ascii="Times New Roman" w:hAnsi="Times New Roman"/>
          <w:color w:val="000000"/>
          <w:sz w:val="24"/>
          <w:szCs w:val="24"/>
          <w:lang w:val="en-GB"/>
        </w:rPr>
        <w:tab/>
        <w:t>ČAPLIN D.O.O., Čazma,</w:t>
      </w:r>
    </w:p>
    <w:p w14:paraId="2D357B06" w14:textId="77777777" w:rsidR="007A46F2" w:rsidRPr="007A46F2" w:rsidRDefault="007A46F2" w:rsidP="007A46F2">
      <w:pPr>
        <w:ind w:left="567"/>
        <w:rPr>
          <w:rFonts w:ascii="Times New Roman" w:hAnsi="Times New Roman"/>
          <w:color w:val="000000"/>
          <w:sz w:val="24"/>
          <w:szCs w:val="24"/>
          <w:lang w:val="en-GB"/>
        </w:rPr>
      </w:pPr>
      <w:r w:rsidRPr="007A46F2">
        <w:rPr>
          <w:rFonts w:ascii="Times New Roman" w:hAnsi="Times New Roman"/>
          <w:color w:val="000000"/>
          <w:sz w:val="24"/>
          <w:szCs w:val="24"/>
          <w:lang w:val="en-GB"/>
        </w:rPr>
        <w:t>-</w:t>
      </w:r>
      <w:r w:rsidRPr="007A46F2">
        <w:rPr>
          <w:rFonts w:ascii="Times New Roman" w:hAnsi="Times New Roman"/>
          <w:color w:val="000000"/>
          <w:sz w:val="24"/>
          <w:szCs w:val="24"/>
          <w:lang w:val="en-GB"/>
        </w:rPr>
        <w:tab/>
        <w:t>KOMUNALIJE VODOVOD D.O.O., Čazma,</w:t>
      </w:r>
    </w:p>
    <w:p w14:paraId="77BD53E4" w14:textId="77777777" w:rsidR="007A46F2" w:rsidRPr="007A46F2" w:rsidRDefault="007A46F2" w:rsidP="007A46F2">
      <w:pPr>
        <w:ind w:left="567"/>
        <w:jc w:val="both"/>
        <w:rPr>
          <w:rFonts w:ascii="Times New Roman" w:hAnsi="Times New Roman"/>
          <w:sz w:val="24"/>
          <w:szCs w:val="24"/>
        </w:rPr>
      </w:pPr>
    </w:p>
    <w:p w14:paraId="3548534E" w14:textId="77777777" w:rsidR="007A46F2" w:rsidRPr="007A46F2" w:rsidRDefault="007A46F2" w:rsidP="007A46F2">
      <w:pPr>
        <w:ind w:left="567"/>
        <w:jc w:val="both"/>
        <w:rPr>
          <w:rFonts w:ascii="Times New Roman" w:hAnsi="Times New Roman"/>
          <w:sz w:val="24"/>
          <w:szCs w:val="24"/>
        </w:rPr>
      </w:pPr>
    </w:p>
    <w:p w14:paraId="32B0AC61"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XI.</w:t>
      </w:r>
      <w:r w:rsidRPr="007A46F2">
        <w:rPr>
          <w:rFonts w:ascii="Times New Roman" w:hAnsi="Times New Roman"/>
          <w:b/>
          <w:sz w:val="24"/>
          <w:szCs w:val="24"/>
        </w:rPr>
        <w:tab/>
        <w:t>ROKOVI ZA IZRADU</w:t>
      </w:r>
    </w:p>
    <w:p w14:paraId="3ED1E54C" w14:textId="77777777" w:rsidR="007A46F2" w:rsidRPr="007A46F2" w:rsidRDefault="007A46F2" w:rsidP="007A46F2">
      <w:pPr>
        <w:jc w:val="both"/>
        <w:rPr>
          <w:rFonts w:ascii="Times New Roman" w:hAnsi="Times New Roman"/>
          <w:color w:val="000000"/>
          <w:sz w:val="24"/>
          <w:szCs w:val="24"/>
        </w:rPr>
      </w:pPr>
    </w:p>
    <w:p w14:paraId="15566935"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12.</w:t>
      </w:r>
    </w:p>
    <w:p w14:paraId="2F0ECC81" w14:textId="77777777" w:rsidR="007A46F2" w:rsidRPr="007A46F2" w:rsidRDefault="007A46F2" w:rsidP="007A46F2">
      <w:pPr>
        <w:jc w:val="both"/>
        <w:rPr>
          <w:rFonts w:ascii="Times New Roman" w:hAnsi="Times New Roman"/>
          <w:color w:val="000000"/>
          <w:sz w:val="24"/>
          <w:szCs w:val="24"/>
        </w:rPr>
      </w:pPr>
    </w:p>
    <w:p w14:paraId="65C837D2" w14:textId="77777777" w:rsidR="007A46F2" w:rsidRPr="007A46F2" w:rsidRDefault="007A46F2" w:rsidP="007A46F2">
      <w:pPr>
        <w:shd w:val="clear" w:color="auto" w:fill="FFFFFF"/>
        <w:ind w:left="5" w:right="29" w:firstLine="704"/>
        <w:jc w:val="both"/>
        <w:rPr>
          <w:rFonts w:ascii="Times New Roman" w:hAnsi="Times New Roman"/>
          <w:spacing w:val="3"/>
          <w:sz w:val="24"/>
          <w:szCs w:val="24"/>
        </w:rPr>
      </w:pPr>
      <w:r w:rsidRPr="007A46F2">
        <w:rPr>
          <w:rFonts w:ascii="Times New Roman" w:hAnsi="Times New Roman"/>
          <w:spacing w:val="3"/>
          <w:sz w:val="24"/>
          <w:szCs w:val="24"/>
        </w:rPr>
        <w:t xml:space="preserve">Rokovi za izradu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pacing w:val="3"/>
          <w:sz w:val="24"/>
          <w:szCs w:val="24"/>
        </w:rPr>
        <w:t>, odno</w:t>
      </w:r>
      <w:r w:rsidRPr="007A46F2">
        <w:rPr>
          <w:rFonts w:ascii="Times New Roman" w:hAnsi="Times New Roman"/>
          <w:spacing w:val="4"/>
          <w:sz w:val="24"/>
          <w:szCs w:val="24"/>
        </w:rPr>
        <w:t>sno pojedinih faza sukladno odredbama Zakona</w:t>
      </w:r>
      <w:r w:rsidRPr="007A46F2">
        <w:rPr>
          <w:rFonts w:ascii="Times New Roman" w:hAnsi="Times New Roman"/>
          <w:spacing w:val="3"/>
          <w:sz w:val="24"/>
          <w:szCs w:val="24"/>
        </w:rPr>
        <w:t>, okvirno se utvrđuju prema slijedećem:</w:t>
      </w:r>
    </w:p>
    <w:p w14:paraId="4D124DA7" w14:textId="77777777" w:rsidR="007A46F2" w:rsidRPr="007A46F2" w:rsidRDefault="007A46F2" w:rsidP="007A46F2">
      <w:pPr>
        <w:shd w:val="clear" w:color="auto" w:fill="FFFFFF"/>
        <w:ind w:left="709" w:right="34" w:hanging="283"/>
        <w:jc w:val="both"/>
        <w:rPr>
          <w:rFonts w:ascii="Times New Roman" w:hAnsi="Times New Roman"/>
          <w:spacing w:val="4"/>
          <w:sz w:val="24"/>
          <w:szCs w:val="24"/>
        </w:rPr>
      </w:pPr>
      <w:r w:rsidRPr="007A46F2">
        <w:rPr>
          <w:rFonts w:ascii="Times New Roman" w:hAnsi="Times New Roman"/>
          <w:spacing w:val="4"/>
          <w:sz w:val="24"/>
          <w:szCs w:val="24"/>
        </w:rPr>
        <w:t>1.</w:t>
      </w:r>
      <w:r w:rsidRPr="007A46F2">
        <w:rPr>
          <w:rFonts w:ascii="Times New Roman" w:hAnsi="Times New Roman"/>
          <w:spacing w:val="4"/>
          <w:sz w:val="24"/>
          <w:szCs w:val="24"/>
        </w:rPr>
        <w:tab/>
        <w:t xml:space="preserve">nositelj izrade će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dostaviti Zavodu za prostorno uređenje Bjelovarsko-bilogorske županije,</w:t>
      </w:r>
    </w:p>
    <w:p w14:paraId="5239DBC1" w14:textId="77777777" w:rsidR="007A46F2" w:rsidRPr="007A46F2" w:rsidRDefault="007A46F2" w:rsidP="007A46F2">
      <w:pPr>
        <w:shd w:val="clear" w:color="auto" w:fill="FFFFFF"/>
        <w:ind w:left="709" w:right="34" w:hanging="283"/>
        <w:jc w:val="both"/>
        <w:rPr>
          <w:rFonts w:ascii="Times New Roman" w:hAnsi="Times New Roman"/>
          <w:sz w:val="24"/>
          <w:szCs w:val="24"/>
        </w:rPr>
      </w:pPr>
      <w:r w:rsidRPr="007A46F2">
        <w:rPr>
          <w:rFonts w:ascii="Times New Roman" w:hAnsi="Times New Roman"/>
          <w:spacing w:val="4"/>
          <w:sz w:val="24"/>
          <w:szCs w:val="24"/>
        </w:rPr>
        <w:t>2.</w:t>
      </w:r>
      <w:r w:rsidRPr="007A46F2">
        <w:rPr>
          <w:rFonts w:ascii="Times New Roman" w:hAnsi="Times New Roman"/>
          <w:spacing w:val="4"/>
          <w:sz w:val="24"/>
          <w:szCs w:val="24"/>
        </w:rPr>
        <w:tab/>
        <w:t xml:space="preserve">nositelj izrade će </w:t>
      </w:r>
      <w:r w:rsidRPr="007A46F2">
        <w:rPr>
          <w:rFonts w:ascii="Times New Roman" w:hAnsi="Times New Roman"/>
          <w:spacing w:val="3"/>
          <w:sz w:val="24"/>
          <w:szCs w:val="24"/>
        </w:rPr>
        <w:t xml:space="preserve">Odluku o izradi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dostaviti</w:t>
      </w:r>
      <w:r w:rsidRPr="007A46F2">
        <w:rPr>
          <w:rFonts w:ascii="Times New Roman" w:hAnsi="Times New Roman"/>
          <w:spacing w:val="4"/>
          <w:sz w:val="24"/>
          <w:szCs w:val="24"/>
        </w:rPr>
        <w:t xml:space="preserve"> svim tijelima i osobama iz članka 11. </w:t>
      </w:r>
      <w:r w:rsidRPr="007A46F2">
        <w:rPr>
          <w:rFonts w:ascii="Times New Roman" w:hAnsi="Times New Roman"/>
          <w:spacing w:val="6"/>
          <w:sz w:val="24"/>
          <w:szCs w:val="24"/>
        </w:rPr>
        <w:t xml:space="preserve">ove Odluke s pozivom da mu u roku od najviše 30 </w:t>
      </w:r>
      <w:r w:rsidRPr="007A46F2">
        <w:rPr>
          <w:rFonts w:ascii="Times New Roman" w:hAnsi="Times New Roman"/>
          <w:spacing w:val="4"/>
          <w:sz w:val="24"/>
          <w:szCs w:val="24"/>
        </w:rPr>
        <w:t xml:space="preserve">dana dostave zahtjeve (podatke, planske smjernice i </w:t>
      </w:r>
      <w:r w:rsidRPr="007A46F2">
        <w:rPr>
          <w:rFonts w:ascii="Times New Roman" w:hAnsi="Times New Roman"/>
          <w:spacing w:val="-2"/>
          <w:sz w:val="24"/>
          <w:szCs w:val="24"/>
        </w:rPr>
        <w:t>propisane dokumente),</w:t>
      </w:r>
    </w:p>
    <w:p w14:paraId="10B05E06" w14:textId="77777777" w:rsidR="007A46F2" w:rsidRPr="007A46F2" w:rsidRDefault="007A46F2" w:rsidP="007A46F2">
      <w:pPr>
        <w:widowControl w:val="0"/>
        <w:shd w:val="clear" w:color="auto" w:fill="FFFFFF"/>
        <w:autoSpaceDE w:val="0"/>
        <w:autoSpaceDN w:val="0"/>
        <w:adjustRightInd w:val="0"/>
        <w:ind w:left="709" w:hanging="283"/>
        <w:jc w:val="both"/>
        <w:rPr>
          <w:rFonts w:ascii="Times New Roman" w:hAnsi="Times New Roman"/>
          <w:sz w:val="24"/>
          <w:szCs w:val="24"/>
        </w:rPr>
      </w:pPr>
      <w:r w:rsidRPr="007A46F2">
        <w:rPr>
          <w:rFonts w:ascii="Times New Roman" w:hAnsi="Times New Roman"/>
          <w:spacing w:val="2"/>
          <w:sz w:val="24"/>
          <w:szCs w:val="24"/>
        </w:rPr>
        <w:t>3.</w:t>
      </w:r>
      <w:r w:rsidRPr="007A46F2">
        <w:rPr>
          <w:rFonts w:ascii="Times New Roman" w:hAnsi="Times New Roman"/>
          <w:spacing w:val="2"/>
          <w:sz w:val="24"/>
          <w:szCs w:val="24"/>
        </w:rPr>
        <w:tab/>
        <w:t xml:space="preserve">nositelj izrade će, istovremeno s postupkom iz 2. </w:t>
      </w:r>
      <w:r w:rsidRPr="007A46F2">
        <w:rPr>
          <w:rFonts w:ascii="Times New Roman" w:hAnsi="Times New Roman"/>
          <w:sz w:val="24"/>
          <w:szCs w:val="24"/>
        </w:rPr>
        <w:t xml:space="preserve">alineje ovog stavka, </w:t>
      </w:r>
      <w:r w:rsidRPr="007A46F2">
        <w:rPr>
          <w:rFonts w:ascii="Times New Roman" w:hAnsi="Times New Roman"/>
          <w:spacing w:val="1"/>
          <w:sz w:val="24"/>
          <w:szCs w:val="24"/>
        </w:rPr>
        <w:t xml:space="preserve">o izradi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w:t>
      </w:r>
      <w:r w:rsidRPr="007A46F2">
        <w:rPr>
          <w:rFonts w:ascii="Times New Roman" w:hAnsi="Times New Roman"/>
          <w:color w:val="000000"/>
          <w:sz w:val="24"/>
          <w:szCs w:val="24"/>
        </w:rPr>
        <w:lastRenderedPageBreak/>
        <w:t>Šandrovac</w:t>
      </w:r>
      <w:r w:rsidRPr="007A46F2">
        <w:rPr>
          <w:rFonts w:ascii="Times New Roman" w:hAnsi="Times New Roman"/>
          <w:sz w:val="24"/>
          <w:szCs w:val="24"/>
        </w:rPr>
        <w:t xml:space="preserve"> javnost</w:t>
      </w:r>
      <w:r w:rsidRPr="007A46F2">
        <w:rPr>
          <w:rFonts w:ascii="Times New Roman" w:hAnsi="Times New Roman"/>
          <w:spacing w:val="1"/>
          <w:sz w:val="24"/>
          <w:szCs w:val="24"/>
        </w:rPr>
        <w:t xml:space="preserve"> </w:t>
      </w:r>
      <w:r w:rsidRPr="007A46F2">
        <w:rPr>
          <w:rFonts w:ascii="Times New Roman" w:hAnsi="Times New Roman"/>
          <w:sz w:val="24"/>
          <w:szCs w:val="24"/>
        </w:rPr>
        <w:t>obavijestiti</w:t>
      </w:r>
      <w:r w:rsidRPr="007A46F2">
        <w:rPr>
          <w:rFonts w:ascii="Times New Roman" w:hAnsi="Times New Roman"/>
          <w:spacing w:val="1"/>
          <w:sz w:val="24"/>
          <w:szCs w:val="24"/>
        </w:rPr>
        <w:t xml:space="preserve"> na mrežnoj stranici </w:t>
      </w:r>
      <w:r w:rsidRPr="007A46F2">
        <w:rPr>
          <w:rFonts w:ascii="Times New Roman" w:hAnsi="Times New Roman"/>
          <w:spacing w:val="3"/>
          <w:sz w:val="24"/>
          <w:szCs w:val="24"/>
        </w:rPr>
        <w:t xml:space="preserve">Općine i kroz informacijski sustav putem </w:t>
      </w:r>
      <w:r w:rsidRPr="007A46F2">
        <w:rPr>
          <w:rFonts w:ascii="Times New Roman" w:hAnsi="Times New Roman"/>
          <w:spacing w:val="4"/>
          <w:sz w:val="24"/>
          <w:szCs w:val="24"/>
        </w:rPr>
        <w:t>Zavoda za prostorno uređenje Bjelovarsko-bilogorske županije</w:t>
      </w:r>
      <w:r w:rsidRPr="007A46F2">
        <w:rPr>
          <w:rFonts w:ascii="Times New Roman" w:hAnsi="Times New Roman"/>
          <w:spacing w:val="3"/>
          <w:sz w:val="24"/>
          <w:szCs w:val="24"/>
        </w:rPr>
        <w:t>, a susjedne općine i gradove pisanim putem,</w:t>
      </w:r>
    </w:p>
    <w:p w14:paraId="5913B6AA" w14:textId="77777777" w:rsidR="007A46F2" w:rsidRPr="007A46F2" w:rsidRDefault="007A46F2" w:rsidP="007A46F2">
      <w:pPr>
        <w:shd w:val="clear" w:color="auto" w:fill="FFFFFF"/>
        <w:ind w:left="709" w:right="34" w:hanging="283"/>
        <w:jc w:val="both"/>
        <w:rPr>
          <w:rFonts w:ascii="Times New Roman" w:hAnsi="Times New Roman"/>
          <w:spacing w:val="4"/>
          <w:sz w:val="24"/>
          <w:szCs w:val="24"/>
        </w:rPr>
      </w:pPr>
      <w:r w:rsidRPr="007A46F2">
        <w:rPr>
          <w:rFonts w:ascii="Times New Roman" w:hAnsi="Times New Roman"/>
          <w:spacing w:val="4"/>
          <w:sz w:val="24"/>
          <w:szCs w:val="24"/>
        </w:rPr>
        <w:t>4.</w:t>
      </w:r>
      <w:r w:rsidRPr="007A46F2">
        <w:rPr>
          <w:rFonts w:ascii="Times New Roman" w:hAnsi="Times New Roman"/>
          <w:spacing w:val="4"/>
          <w:sz w:val="24"/>
          <w:szCs w:val="24"/>
        </w:rPr>
        <w:tab/>
        <w:t xml:space="preserve">nositelj izrade će, </w:t>
      </w:r>
      <w:r w:rsidRPr="007A46F2">
        <w:rPr>
          <w:rFonts w:ascii="Times New Roman" w:hAnsi="Times New Roman"/>
          <w:spacing w:val="2"/>
          <w:sz w:val="24"/>
          <w:szCs w:val="24"/>
        </w:rPr>
        <w:t xml:space="preserve">istovremeno s postupkom iz 2. </w:t>
      </w:r>
      <w:r w:rsidRPr="007A46F2">
        <w:rPr>
          <w:rFonts w:ascii="Times New Roman" w:hAnsi="Times New Roman"/>
          <w:sz w:val="24"/>
          <w:szCs w:val="24"/>
        </w:rPr>
        <w:t xml:space="preserve">alineje ovog stavka, </w:t>
      </w:r>
      <w:r w:rsidRPr="007A46F2">
        <w:rPr>
          <w:rFonts w:ascii="Times New Roman" w:hAnsi="Times New Roman"/>
          <w:spacing w:val="4"/>
          <w:sz w:val="24"/>
          <w:szCs w:val="24"/>
        </w:rPr>
        <w:t xml:space="preserve">na posebnim propisom utvrđen način odabrati izrađivača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i s njim sklopiti Ugovor o izradi,</w:t>
      </w:r>
    </w:p>
    <w:p w14:paraId="64537138" w14:textId="77777777" w:rsidR="007A46F2" w:rsidRPr="007A46F2" w:rsidRDefault="007A46F2" w:rsidP="007A46F2">
      <w:pPr>
        <w:widowControl w:val="0"/>
        <w:shd w:val="clear" w:color="auto" w:fill="FFFFFF"/>
        <w:autoSpaceDE w:val="0"/>
        <w:autoSpaceDN w:val="0"/>
        <w:adjustRightInd w:val="0"/>
        <w:ind w:left="709" w:hanging="283"/>
        <w:jc w:val="both"/>
        <w:rPr>
          <w:rFonts w:ascii="Times New Roman" w:hAnsi="Times New Roman"/>
          <w:sz w:val="24"/>
          <w:szCs w:val="24"/>
        </w:rPr>
      </w:pPr>
      <w:r w:rsidRPr="007A46F2">
        <w:rPr>
          <w:rFonts w:ascii="Times New Roman" w:hAnsi="Times New Roman"/>
          <w:spacing w:val="8"/>
          <w:sz w:val="24"/>
          <w:szCs w:val="24"/>
        </w:rPr>
        <w:t>5.</w:t>
      </w:r>
      <w:r w:rsidRPr="007A46F2">
        <w:rPr>
          <w:rFonts w:ascii="Times New Roman" w:hAnsi="Times New Roman"/>
          <w:spacing w:val="8"/>
          <w:sz w:val="24"/>
          <w:szCs w:val="24"/>
        </w:rPr>
        <w:tab/>
        <w:t xml:space="preserve">nakon što mu nositelj izrade dostavi zahtjeve iz alineje 2. </w:t>
      </w:r>
      <w:r w:rsidRPr="007A46F2">
        <w:rPr>
          <w:rFonts w:ascii="Times New Roman" w:hAnsi="Times New Roman"/>
          <w:sz w:val="24"/>
          <w:szCs w:val="24"/>
        </w:rPr>
        <w:t xml:space="preserve">ovog stavka i potrebne podloge, </w:t>
      </w:r>
      <w:r w:rsidRPr="007A46F2">
        <w:rPr>
          <w:rFonts w:ascii="Times New Roman" w:hAnsi="Times New Roman"/>
          <w:spacing w:val="3"/>
          <w:sz w:val="24"/>
          <w:szCs w:val="24"/>
        </w:rPr>
        <w:t>izrađivač plana će</w:t>
      </w:r>
      <w:r w:rsidRPr="007A46F2">
        <w:rPr>
          <w:rFonts w:ascii="Times New Roman" w:hAnsi="Times New Roman"/>
          <w:spacing w:val="5"/>
          <w:sz w:val="24"/>
          <w:szCs w:val="24"/>
        </w:rPr>
        <w:t xml:space="preserve"> u roku 15 dana izradit Nacrt prijedloga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i dostaviti ga nositelju izrade,</w:t>
      </w:r>
    </w:p>
    <w:p w14:paraId="702B6CE6" w14:textId="77777777" w:rsidR="007A46F2" w:rsidRPr="007A46F2" w:rsidRDefault="007A46F2" w:rsidP="007A46F2">
      <w:pPr>
        <w:widowControl w:val="0"/>
        <w:shd w:val="clear" w:color="auto" w:fill="FFFFFF"/>
        <w:autoSpaceDE w:val="0"/>
        <w:autoSpaceDN w:val="0"/>
        <w:adjustRightInd w:val="0"/>
        <w:ind w:left="709" w:hanging="283"/>
        <w:jc w:val="both"/>
        <w:rPr>
          <w:rFonts w:ascii="Times New Roman" w:hAnsi="Times New Roman"/>
          <w:sz w:val="24"/>
          <w:szCs w:val="24"/>
        </w:rPr>
      </w:pPr>
      <w:r w:rsidRPr="007A46F2">
        <w:rPr>
          <w:rFonts w:ascii="Times New Roman" w:hAnsi="Times New Roman"/>
          <w:spacing w:val="2"/>
          <w:sz w:val="24"/>
          <w:szCs w:val="24"/>
        </w:rPr>
        <w:t>6.</w:t>
      </w:r>
      <w:r w:rsidRPr="007A46F2">
        <w:rPr>
          <w:rFonts w:ascii="Times New Roman" w:hAnsi="Times New Roman"/>
          <w:spacing w:val="2"/>
          <w:sz w:val="24"/>
          <w:szCs w:val="24"/>
        </w:rPr>
        <w:tab/>
        <w:t xml:space="preserve">nakon utvrđivanja </w:t>
      </w:r>
      <w:r w:rsidRPr="007A46F2">
        <w:rPr>
          <w:rFonts w:ascii="Times New Roman" w:hAnsi="Times New Roman"/>
          <w:spacing w:val="4"/>
          <w:sz w:val="24"/>
          <w:szCs w:val="24"/>
        </w:rPr>
        <w:t xml:space="preserve">Prijedloga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2"/>
          <w:sz w:val="24"/>
          <w:szCs w:val="24"/>
        </w:rPr>
        <w:t xml:space="preserve">nositelj izrade će, najmanje 8 dana prije početka, objaviti </w:t>
      </w:r>
      <w:r w:rsidRPr="007A46F2">
        <w:rPr>
          <w:rFonts w:ascii="Times New Roman" w:hAnsi="Times New Roman"/>
          <w:sz w:val="24"/>
          <w:szCs w:val="24"/>
        </w:rPr>
        <w:t>javnu raspravu o Prijedlogu</w:t>
      </w:r>
      <w:r w:rsidRPr="007A46F2">
        <w:rPr>
          <w:rFonts w:ascii="Times New Roman" w:hAnsi="Times New Roman"/>
          <w:spacing w:val="1"/>
          <w:sz w:val="24"/>
          <w:szCs w:val="24"/>
        </w:rPr>
        <w:t xml:space="preserve">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1"/>
          <w:sz w:val="24"/>
          <w:szCs w:val="24"/>
        </w:rPr>
        <w:t xml:space="preserve">u </w:t>
      </w:r>
      <w:r w:rsidRPr="007A46F2">
        <w:rPr>
          <w:rFonts w:ascii="Times New Roman" w:hAnsi="Times New Roman"/>
          <w:spacing w:val="3"/>
          <w:sz w:val="24"/>
          <w:szCs w:val="24"/>
        </w:rPr>
        <w:t xml:space="preserve">dnevnom tisku, na mrežnim stranicama Općine i MGIPU, te dostaviti posebnu obavijest </w:t>
      </w:r>
      <w:r w:rsidRPr="007A46F2">
        <w:rPr>
          <w:rFonts w:ascii="Times New Roman" w:hAnsi="Times New Roman"/>
          <w:spacing w:val="-5"/>
          <w:sz w:val="24"/>
          <w:szCs w:val="24"/>
        </w:rPr>
        <w:t xml:space="preserve">tijelima i osobama </w:t>
      </w:r>
      <w:r w:rsidRPr="007A46F2">
        <w:rPr>
          <w:rFonts w:ascii="Times New Roman" w:hAnsi="Times New Roman"/>
          <w:spacing w:val="4"/>
          <w:sz w:val="24"/>
          <w:szCs w:val="24"/>
        </w:rPr>
        <w:t xml:space="preserve">iz članka 11. </w:t>
      </w:r>
      <w:r w:rsidRPr="007A46F2">
        <w:rPr>
          <w:rFonts w:ascii="Times New Roman" w:hAnsi="Times New Roman"/>
          <w:spacing w:val="6"/>
          <w:sz w:val="24"/>
          <w:szCs w:val="24"/>
        </w:rPr>
        <w:t>ove Odluke</w:t>
      </w:r>
      <w:r w:rsidRPr="007A46F2">
        <w:rPr>
          <w:rFonts w:ascii="Times New Roman" w:hAnsi="Times New Roman"/>
          <w:spacing w:val="4"/>
          <w:sz w:val="24"/>
          <w:szCs w:val="24"/>
        </w:rPr>
        <w:t>,</w:t>
      </w:r>
    </w:p>
    <w:p w14:paraId="4CFDA18D" w14:textId="77777777" w:rsidR="007A46F2" w:rsidRPr="007A46F2" w:rsidRDefault="007A46F2" w:rsidP="007A46F2">
      <w:pPr>
        <w:widowControl w:val="0"/>
        <w:shd w:val="clear" w:color="auto" w:fill="FFFFFF"/>
        <w:autoSpaceDE w:val="0"/>
        <w:autoSpaceDN w:val="0"/>
        <w:adjustRightInd w:val="0"/>
        <w:ind w:left="709" w:hanging="284"/>
        <w:jc w:val="both"/>
        <w:rPr>
          <w:rFonts w:ascii="Times New Roman" w:hAnsi="Times New Roman"/>
          <w:spacing w:val="4"/>
          <w:sz w:val="24"/>
          <w:szCs w:val="24"/>
        </w:rPr>
      </w:pPr>
      <w:r w:rsidRPr="007A46F2">
        <w:rPr>
          <w:rFonts w:ascii="Times New Roman" w:hAnsi="Times New Roman"/>
          <w:spacing w:val="2"/>
          <w:sz w:val="24"/>
          <w:szCs w:val="24"/>
        </w:rPr>
        <w:t>7.</w:t>
      </w:r>
      <w:r w:rsidRPr="007A46F2">
        <w:rPr>
          <w:rFonts w:ascii="Times New Roman" w:hAnsi="Times New Roman"/>
          <w:spacing w:val="2"/>
          <w:sz w:val="24"/>
          <w:szCs w:val="24"/>
        </w:rPr>
        <w:tab/>
        <w:t xml:space="preserve">istodobno s objavom javne rasprave nositelj izrade će </w:t>
      </w:r>
      <w:r w:rsidRPr="007A46F2">
        <w:rPr>
          <w:rFonts w:ascii="Times New Roman" w:hAnsi="Times New Roman"/>
          <w:sz w:val="24"/>
          <w:szCs w:val="24"/>
        </w:rPr>
        <w:t>Prijedlog</w:t>
      </w:r>
      <w:r w:rsidRPr="007A46F2">
        <w:rPr>
          <w:rFonts w:ascii="Times New Roman" w:hAnsi="Times New Roman"/>
          <w:spacing w:val="1"/>
          <w:sz w:val="24"/>
          <w:szCs w:val="24"/>
        </w:rPr>
        <w:t xml:space="preserve">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1"/>
          <w:sz w:val="24"/>
          <w:szCs w:val="24"/>
        </w:rPr>
        <w:t>staviti na javni uvid koji će trajati 15 dana, na oglasnu ploču i mrežne stranice Općine, tijekom kojega će nositelj izrade organizirati jedno javno izlaganje,</w:t>
      </w:r>
      <w:r w:rsidRPr="007A46F2">
        <w:rPr>
          <w:rFonts w:ascii="Times New Roman" w:hAnsi="Times New Roman"/>
          <w:spacing w:val="4"/>
          <w:sz w:val="24"/>
          <w:szCs w:val="24"/>
        </w:rPr>
        <w:t xml:space="preserve"> a pisana očitovanja, mišljenja, prijedlozi i primjedbe moći će se dostaviti u roku 2 dana od završetka javnog uvida,</w:t>
      </w:r>
    </w:p>
    <w:p w14:paraId="392B6A93" w14:textId="77777777" w:rsidR="007A46F2" w:rsidRPr="007A46F2" w:rsidRDefault="007A46F2" w:rsidP="007A46F2">
      <w:pPr>
        <w:widowControl w:val="0"/>
        <w:shd w:val="clear" w:color="auto" w:fill="FFFFFF"/>
        <w:autoSpaceDE w:val="0"/>
        <w:autoSpaceDN w:val="0"/>
        <w:adjustRightInd w:val="0"/>
        <w:ind w:left="709" w:hanging="283"/>
        <w:jc w:val="both"/>
        <w:rPr>
          <w:rFonts w:ascii="Times New Roman" w:hAnsi="Times New Roman"/>
          <w:spacing w:val="5"/>
          <w:sz w:val="24"/>
          <w:szCs w:val="24"/>
        </w:rPr>
      </w:pPr>
      <w:r w:rsidRPr="007A46F2">
        <w:rPr>
          <w:rFonts w:ascii="Times New Roman" w:hAnsi="Times New Roman"/>
          <w:spacing w:val="4"/>
          <w:sz w:val="24"/>
          <w:szCs w:val="24"/>
        </w:rPr>
        <w:t>8.</w:t>
      </w:r>
      <w:r w:rsidRPr="007A46F2">
        <w:rPr>
          <w:rFonts w:ascii="Times New Roman" w:hAnsi="Times New Roman"/>
          <w:spacing w:val="4"/>
          <w:sz w:val="24"/>
          <w:szCs w:val="24"/>
        </w:rPr>
        <w:tab/>
      </w:r>
      <w:r w:rsidRPr="007A46F2">
        <w:rPr>
          <w:rFonts w:ascii="Times New Roman" w:hAnsi="Times New Roman"/>
          <w:spacing w:val="3"/>
          <w:sz w:val="24"/>
          <w:szCs w:val="24"/>
        </w:rPr>
        <w:t>nakon provedenih aktivnosti iz alineje 7. ovog stavka</w:t>
      </w:r>
      <w:r w:rsidRPr="007A46F2">
        <w:rPr>
          <w:rFonts w:ascii="Times New Roman" w:hAnsi="Times New Roman"/>
          <w:spacing w:val="4"/>
          <w:sz w:val="24"/>
          <w:szCs w:val="24"/>
        </w:rPr>
        <w:t xml:space="preserve"> odgovorni voditelj i nositelj izrade će u roku od 7 dana </w:t>
      </w:r>
      <w:r w:rsidRPr="007A46F2">
        <w:rPr>
          <w:rFonts w:ascii="Times New Roman" w:hAnsi="Times New Roman"/>
          <w:spacing w:val="5"/>
          <w:sz w:val="24"/>
          <w:szCs w:val="24"/>
        </w:rPr>
        <w:t xml:space="preserve">pripremiti izvješće o javnoj raspravi i </w:t>
      </w:r>
      <w:r w:rsidRPr="007A46F2">
        <w:rPr>
          <w:rFonts w:ascii="Times New Roman" w:hAnsi="Times New Roman"/>
          <w:spacing w:val="6"/>
          <w:sz w:val="24"/>
          <w:szCs w:val="24"/>
        </w:rPr>
        <w:t xml:space="preserve">dostaviti ga </w:t>
      </w:r>
      <w:r w:rsidRPr="007A46F2">
        <w:rPr>
          <w:rFonts w:ascii="Times New Roman" w:hAnsi="Times New Roman"/>
          <w:spacing w:val="4"/>
          <w:sz w:val="24"/>
          <w:szCs w:val="24"/>
        </w:rPr>
        <w:t>Općinskom načelniku na prihvaćanje, te objaviti na oglasnoj ploči i mrežnim stranicama Općine i u informacijskom sustavu prostornog uređenja,</w:t>
      </w:r>
    </w:p>
    <w:p w14:paraId="51A466C3" w14:textId="77777777" w:rsidR="007A46F2" w:rsidRPr="007A46F2" w:rsidRDefault="007A46F2" w:rsidP="007A46F2">
      <w:pPr>
        <w:widowControl w:val="0"/>
        <w:shd w:val="clear" w:color="auto" w:fill="FFFFFF"/>
        <w:autoSpaceDE w:val="0"/>
        <w:autoSpaceDN w:val="0"/>
        <w:adjustRightInd w:val="0"/>
        <w:ind w:left="709" w:hanging="283"/>
        <w:jc w:val="both"/>
        <w:rPr>
          <w:rFonts w:ascii="Times New Roman" w:hAnsi="Times New Roman"/>
          <w:spacing w:val="6"/>
          <w:sz w:val="24"/>
          <w:szCs w:val="24"/>
        </w:rPr>
      </w:pPr>
      <w:r w:rsidRPr="007A46F2">
        <w:rPr>
          <w:rFonts w:ascii="Times New Roman" w:hAnsi="Times New Roman"/>
          <w:spacing w:val="5"/>
          <w:sz w:val="24"/>
          <w:szCs w:val="24"/>
        </w:rPr>
        <w:t>9.</w:t>
      </w:r>
      <w:r w:rsidRPr="007A46F2">
        <w:rPr>
          <w:rFonts w:ascii="Times New Roman" w:hAnsi="Times New Roman"/>
          <w:spacing w:val="5"/>
          <w:sz w:val="24"/>
          <w:szCs w:val="24"/>
        </w:rPr>
        <w:tab/>
        <w:t>nakon prihvaćanja izvješća sa javne rasprave izrađivač će u roku 8 dana izraditi Na</w:t>
      </w:r>
      <w:r w:rsidRPr="007A46F2">
        <w:rPr>
          <w:rFonts w:ascii="Times New Roman" w:hAnsi="Times New Roman"/>
          <w:spacing w:val="6"/>
          <w:sz w:val="24"/>
          <w:szCs w:val="24"/>
        </w:rPr>
        <w:t xml:space="preserve">crt konačnog prijedloga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i</w:t>
      </w:r>
      <w:r w:rsidRPr="007A46F2">
        <w:rPr>
          <w:rFonts w:ascii="Times New Roman" w:hAnsi="Times New Roman"/>
          <w:spacing w:val="6"/>
          <w:sz w:val="24"/>
          <w:szCs w:val="24"/>
        </w:rPr>
        <w:t xml:space="preserve"> dostaviti ga nositelju izrade,</w:t>
      </w:r>
    </w:p>
    <w:p w14:paraId="2B072D1E" w14:textId="77777777" w:rsidR="007A46F2" w:rsidRPr="007A46F2" w:rsidRDefault="007A46F2" w:rsidP="007A46F2">
      <w:pPr>
        <w:widowControl w:val="0"/>
        <w:shd w:val="clear" w:color="auto" w:fill="FFFFFF"/>
        <w:autoSpaceDE w:val="0"/>
        <w:autoSpaceDN w:val="0"/>
        <w:adjustRightInd w:val="0"/>
        <w:ind w:left="709" w:hanging="425"/>
        <w:jc w:val="both"/>
        <w:rPr>
          <w:rFonts w:ascii="Times New Roman" w:hAnsi="Times New Roman"/>
          <w:spacing w:val="4"/>
          <w:sz w:val="24"/>
          <w:szCs w:val="24"/>
        </w:rPr>
      </w:pPr>
      <w:r w:rsidRPr="007A46F2">
        <w:rPr>
          <w:rFonts w:ascii="Times New Roman" w:hAnsi="Times New Roman"/>
          <w:spacing w:val="2"/>
          <w:sz w:val="24"/>
          <w:szCs w:val="24"/>
        </w:rPr>
        <w:t>10.</w:t>
      </w:r>
      <w:r w:rsidRPr="007A46F2">
        <w:rPr>
          <w:rFonts w:ascii="Times New Roman" w:hAnsi="Times New Roman"/>
          <w:spacing w:val="2"/>
          <w:sz w:val="24"/>
          <w:szCs w:val="24"/>
        </w:rPr>
        <w:tab/>
        <w:t>nakon utvrđivanja Konačnog p</w:t>
      </w:r>
      <w:r w:rsidRPr="007A46F2">
        <w:rPr>
          <w:rFonts w:ascii="Times New Roman" w:hAnsi="Times New Roman"/>
          <w:spacing w:val="4"/>
          <w:sz w:val="24"/>
          <w:szCs w:val="24"/>
        </w:rPr>
        <w:t xml:space="preserve">rijedloga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2"/>
          <w:sz w:val="24"/>
          <w:szCs w:val="24"/>
        </w:rPr>
        <w:t xml:space="preserve">nositelj izrade će isti </w:t>
      </w:r>
      <w:r w:rsidRPr="007A46F2">
        <w:rPr>
          <w:rFonts w:ascii="Times New Roman" w:hAnsi="Times New Roman"/>
          <w:spacing w:val="3"/>
          <w:sz w:val="24"/>
          <w:szCs w:val="24"/>
        </w:rPr>
        <w:t>dostaviti Zavodu za prostorno uređenje Bjelovarsko-bilogorske županije sa</w:t>
      </w:r>
      <w:r w:rsidRPr="007A46F2">
        <w:rPr>
          <w:rFonts w:ascii="Times New Roman" w:hAnsi="Times New Roman"/>
          <w:spacing w:val="6"/>
          <w:sz w:val="24"/>
          <w:szCs w:val="24"/>
        </w:rPr>
        <w:t xml:space="preserve"> pozivom da mišljenje u pogledu usklađenosti s Prostornim planom Bjelovarsko-bilogorske županije izda i dostavi u roku 30 dana (osim ukoliko Zavod ne bude izrađivač)</w:t>
      </w:r>
      <w:r w:rsidRPr="007A46F2">
        <w:rPr>
          <w:rFonts w:ascii="Times New Roman" w:hAnsi="Times New Roman"/>
          <w:spacing w:val="4"/>
          <w:sz w:val="24"/>
          <w:szCs w:val="24"/>
        </w:rPr>
        <w:t>, a sudionicima javne rasprave dostaviti obavijest s obrazloženjem o razlozima neprihvaćanja odnosno djelomičnog prihvaćanja njihovih prijedloga i primjedbi,</w:t>
      </w:r>
    </w:p>
    <w:p w14:paraId="4D5AAF6A" w14:textId="77777777" w:rsidR="007A46F2" w:rsidRPr="007A46F2" w:rsidRDefault="007A46F2" w:rsidP="007A46F2">
      <w:pPr>
        <w:widowControl w:val="0"/>
        <w:shd w:val="clear" w:color="auto" w:fill="FFFFFF"/>
        <w:autoSpaceDE w:val="0"/>
        <w:autoSpaceDN w:val="0"/>
        <w:adjustRightInd w:val="0"/>
        <w:ind w:left="709" w:hanging="425"/>
        <w:jc w:val="both"/>
        <w:rPr>
          <w:rFonts w:ascii="Times New Roman" w:hAnsi="Times New Roman"/>
          <w:sz w:val="24"/>
          <w:szCs w:val="24"/>
        </w:rPr>
      </w:pPr>
      <w:r w:rsidRPr="007A46F2">
        <w:rPr>
          <w:rFonts w:ascii="Times New Roman" w:hAnsi="Times New Roman"/>
          <w:spacing w:val="4"/>
          <w:sz w:val="24"/>
          <w:szCs w:val="24"/>
        </w:rPr>
        <w:t>11.</w:t>
      </w:r>
      <w:r w:rsidRPr="007A46F2">
        <w:rPr>
          <w:rFonts w:ascii="Times New Roman" w:hAnsi="Times New Roman"/>
          <w:spacing w:val="4"/>
          <w:sz w:val="24"/>
          <w:szCs w:val="24"/>
        </w:rPr>
        <w:tab/>
        <w:t xml:space="preserve">nakon što pribavi mišljenje iz alineje 10. ovog stavka nositelj izrade će </w:t>
      </w:r>
      <w:r w:rsidRPr="007A46F2">
        <w:rPr>
          <w:rFonts w:ascii="Times New Roman" w:hAnsi="Times New Roman"/>
          <w:spacing w:val="2"/>
          <w:sz w:val="24"/>
          <w:szCs w:val="24"/>
        </w:rPr>
        <w:t>Konačni p</w:t>
      </w:r>
      <w:r w:rsidRPr="007A46F2">
        <w:rPr>
          <w:rFonts w:ascii="Times New Roman" w:hAnsi="Times New Roman"/>
          <w:spacing w:val="4"/>
          <w:sz w:val="24"/>
          <w:szCs w:val="24"/>
        </w:rPr>
        <w:t xml:space="preserve">rijedlog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2"/>
          <w:sz w:val="24"/>
          <w:szCs w:val="24"/>
        </w:rPr>
        <w:t xml:space="preserve">i </w:t>
      </w:r>
      <w:r w:rsidRPr="007A46F2">
        <w:rPr>
          <w:rFonts w:ascii="Times New Roman" w:hAnsi="Times New Roman"/>
          <w:sz w:val="24"/>
          <w:szCs w:val="24"/>
        </w:rPr>
        <w:t xml:space="preserve">nacrt Odluke o donošenju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3"/>
          <w:sz w:val="24"/>
          <w:szCs w:val="24"/>
        </w:rPr>
        <w:t>dostaviti Općinskom vijeću na donošenje.</w:t>
      </w:r>
    </w:p>
    <w:p w14:paraId="2B085558" w14:textId="77777777" w:rsidR="007A46F2" w:rsidRPr="007A46F2" w:rsidRDefault="007A46F2" w:rsidP="007A46F2">
      <w:pPr>
        <w:jc w:val="both"/>
        <w:rPr>
          <w:rFonts w:ascii="Times New Roman" w:hAnsi="Times New Roman"/>
          <w:sz w:val="24"/>
          <w:szCs w:val="24"/>
        </w:rPr>
      </w:pPr>
      <w:r w:rsidRPr="007A46F2">
        <w:rPr>
          <w:rFonts w:ascii="Times New Roman" w:hAnsi="Times New Roman"/>
          <w:sz w:val="24"/>
          <w:szCs w:val="24"/>
        </w:rPr>
        <w:tab/>
        <w:t xml:space="preserve">Uz poštivanje svih, u stavku 1. ovog članka navedenih, Zakonom propisanih postupaka, te propisanih i procijenjenih rokova, rok za izradu i donošenje </w:t>
      </w:r>
      <w:r w:rsidRPr="007A46F2">
        <w:rPr>
          <w:rFonts w:ascii="Times New Roman" w:hAnsi="Times New Roman"/>
          <w:color w:val="000000"/>
          <w:sz w:val="24"/>
          <w:szCs w:val="24"/>
        </w:rPr>
        <w:t xml:space="preserve">III.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procjenjuje se na 90 dana.</w:t>
      </w:r>
    </w:p>
    <w:p w14:paraId="79BED0A8" w14:textId="77777777" w:rsidR="007A46F2" w:rsidRPr="007A46F2" w:rsidRDefault="007A46F2" w:rsidP="007A46F2">
      <w:pPr>
        <w:jc w:val="both"/>
        <w:rPr>
          <w:rFonts w:ascii="Times New Roman" w:hAnsi="Times New Roman"/>
          <w:sz w:val="24"/>
          <w:szCs w:val="24"/>
        </w:rPr>
      </w:pPr>
    </w:p>
    <w:p w14:paraId="2857A602" w14:textId="77777777" w:rsidR="007A46F2" w:rsidRPr="007A46F2" w:rsidRDefault="007A46F2" w:rsidP="007A46F2">
      <w:pPr>
        <w:jc w:val="both"/>
        <w:rPr>
          <w:rFonts w:ascii="Times New Roman" w:hAnsi="Times New Roman"/>
          <w:sz w:val="24"/>
          <w:szCs w:val="24"/>
        </w:rPr>
      </w:pPr>
    </w:p>
    <w:p w14:paraId="458860A2"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XII.</w:t>
      </w:r>
      <w:r w:rsidRPr="007A46F2">
        <w:rPr>
          <w:rFonts w:ascii="Times New Roman" w:hAnsi="Times New Roman"/>
          <w:b/>
          <w:sz w:val="24"/>
          <w:szCs w:val="24"/>
        </w:rPr>
        <w:tab/>
        <w:t>ZABRANA IZDAVANJA AKATA KOJIM SE ODOBRAVAJU ZAHVATI U PROSTORU</w:t>
      </w:r>
    </w:p>
    <w:p w14:paraId="1BF012C0" w14:textId="77777777" w:rsidR="007A46F2" w:rsidRPr="007A46F2" w:rsidRDefault="007A46F2" w:rsidP="007A46F2">
      <w:pPr>
        <w:jc w:val="both"/>
        <w:rPr>
          <w:rFonts w:ascii="Times New Roman" w:hAnsi="Times New Roman"/>
          <w:color w:val="000000"/>
          <w:sz w:val="24"/>
          <w:szCs w:val="24"/>
        </w:rPr>
      </w:pPr>
    </w:p>
    <w:p w14:paraId="640C18CE"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13.</w:t>
      </w:r>
    </w:p>
    <w:p w14:paraId="4396D621" w14:textId="0E10580B" w:rsidR="007A46F2" w:rsidRPr="007A46F2" w:rsidRDefault="007A46F2" w:rsidP="007A46F2">
      <w:pPr>
        <w:shd w:val="clear" w:color="auto" w:fill="FFFFFF"/>
        <w:spacing w:before="48"/>
        <w:ind w:left="19" w:right="10" w:firstLine="690"/>
        <w:jc w:val="both"/>
        <w:rPr>
          <w:rFonts w:ascii="Times New Roman" w:hAnsi="Times New Roman"/>
          <w:sz w:val="24"/>
          <w:szCs w:val="24"/>
        </w:rPr>
      </w:pPr>
      <w:r w:rsidRPr="007A46F2">
        <w:rPr>
          <w:rFonts w:ascii="Times New Roman" w:hAnsi="Times New Roman"/>
          <w:spacing w:val="4"/>
          <w:sz w:val="24"/>
          <w:szCs w:val="24"/>
        </w:rPr>
        <w:t xml:space="preserve">U tijeku izrade i donošenja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4"/>
          <w:sz w:val="24"/>
          <w:szCs w:val="24"/>
        </w:rPr>
        <w:t xml:space="preserve">nema </w:t>
      </w:r>
      <w:r w:rsidRPr="007A46F2">
        <w:rPr>
          <w:rFonts w:ascii="Times New Roman" w:hAnsi="Times New Roman"/>
          <w:sz w:val="24"/>
          <w:szCs w:val="24"/>
        </w:rPr>
        <w:t xml:space="preserve">zabrane izdavanja akata kojima se odobravaju zahvati </w:t>
      </w:r>
      <w:r w:rsidRPr="007A46F2">
        <w:rPr>
          <w:rFonts w:ascii="Times New Roman" w:hAnsi="Times New Roman"/>
          <w:spacing w:val="4"/>
          <w:sz w:val="24"/>
          <w:szCs w:val="24"/>
        </w:rPr>
        <w:t>u prostoru, odnosno građenja na temelju Plana.</w:t>
      </w:r>
    </w:p>
    <w:p w14:paraId="0CA19153" w14:textId="77777777" w:rsidR="007A46F2" w:rsidRPr="007A46F2" w:rsidRDefault="007A46F2" w:rsidP="007A46F2">
      <w:pPr>
        <w:jc w:val="both"/>
        <w:rPr>
          <w:rFonts w:ascii="Times New Roman" w:hAnsi="Times New Roman"/>
          <w:color w:val="000000"/>
          <w:sz w:val="24"/>
          <w:szCs w:val="24"/>
        </w:rPr>
      </w:pPr>
    </w:p>
    <w:p w14:paraId="2D50CEC2"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lastRenderedPageBreak/>
        <w:t>XIII.</w:t>
      </w:r>
      <w:r w:rsidRPr="007A46F2">
        <w:rPr>
          <w:rFonts w:ascii="Times New Roman" w:hAnsi="Times New Roman"/>
          <w:b/>
          <w:sz w:val="24"/>
          <w:szCs w:val="24"/>
        </w:rPr>
        <w:tab/>
        <w:t>IZVORI FINANCIRANJA</w:t>
      </w:r>
    </w:p>
    <w:p w14:paraId="1018A566" w14:textId="77777777" w:rsidR="007A46F2" w:rsidRPr="007A46F2" w:rsidRDefault="007A46F2" w:rsidP="007A46F2">
      <w:pPr>
        <w:jc w:val="both"/>
        <w:rPr>
          <w:rFonts w:ascii="Times New Roman" w:hAnsi="Times New Roman"/>
          <w:color w:val="000000"/>
          <w:sz w:val="24"/>
          <w:szCs w:val="24"/>
        </w:rPr>
      </w:pPr>
    </w:p>
    <w:p w14:paraId="1C8DE105"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14.</w:t>
      </w:r>
    </w:p>
    <w:p w14:paraId="7A2A60E9" w14:textId="77777777" w:rsidR="007A46F2" w:rsidRPr="007A46F2" w:rsidRDefault="007A46F2" w:rsidP="007A46F2">
      <w:pPr>
        <w:shd w:val="clear" w:color="auto" w:fill="FFFFFF"/>
        <w:spacing w:before="48"/>
        <w:ind w:left="19" w:right="10" w:firstLine="701"/>
        <w:jc w:val="both"/>
        <w:rPr>
          <w:rFonts w:ascii="Times New Roman" w:hAnsi="Times New Roman"/>
          <w:sz w:val="24"/>
          <w:szCs w:val="24"/>
        </w:rPr>
      </w:pPr>
      <w:r w:rsidRPr="007A46F2">
        <w:rPr>
          <w:rFonts w:ascii="Times New Roman" w:hAnsi="Times New Roman"/>
          <w:spacing w:val="4"/>
          <w:sz w:val="24"/>
          <w:szCs w:val="24"/>
        </w:rPr>
        <w:t xml:space="preserve">Sredstva za financiranje izrade i postupka donošenja </w:t>
      </w:r>
      <w:r w:rsidRPr="007A46F2">
        <w:rPr>
          <w:rFonts w:ascii="Times New Roman" w:hAnsi="Times New Roman"/>
          <w:color w:val="000000"/>
          <w:sz w:val="24"/>
          <w:szCs w:val="24"/>
        </w:rPr>
        <w:t xml:space="preserve">IV. </w:t>
      </w:r>
      <w:proofErr w:type="spellStart"/>
      <w:r w:rsidRPr="007A46F2">
        <w:rPr>
          <w:rFonts w:ascii="Times New Roman" w:hAnsi="Times New Roman"/>
          <w:color w:val="000000"/>
          <w:sz w:val="24"/>
          <w:szCs w:val="24"/>
        </w:rPr>
        <w:t>id</w:t>
      </w:r>
      <w:proofErr w:type="spellEnd"/>
      <w:r w:rsidRPr="007A46F2">
        <w:rPr>
          <w:rFonts w:ascii="Times New Roman" w:hAnsi="Times New Roman"/>
          <w:color w:val="000000"/>
          <w:sz w:val="24"/>
          <w:szCs w:val="24"/>
        </w:rPr>
        <w:t xml:space="preserve"> PPUO Šandrovac</w:t>
      </w:r>
      <w:r w:rsidRPr="007A46F2">
        <w:rPr>
          <w:rFonts w:ascii="Times New Roman" w:hAnsi="Times New Roman"/>
          <w:sz w:val="24"/>
          <w:szCs w:val="24"/>
        </w:rPr>
        <w:t xml:space="preserve"> </w:t>
      </w:r>
      <w:r w:rsidRPr="007A46F2">
        <w:rPr>
          <w:rFonts w:ascii="Times New Roman" w:hAnsi="Times New Roman"/>
          <w:spacing w:val="4"/>
          <w:sz w:val="24"/>
          <w:szCs w:val="24"/>
        </w:rPr>
        <w:t>osigurat će se u Proračunu Općine Šandrovac.</w:t>
      </w:r>
    </w:p>
    <w:p w14:paraId="3212CAA0" w14:textId="77777777" w:rsidR="007A46F2" w:rsidRPr="007A46F2" w:rsidRDefault="007A46F2" w:rsidP="007A46F2">
      <w:pPr>
        <w:jc w:val="both"/>
        <w:rPr>
          <w:rFonts w:ascii="Times New Roman" w:hAnsi="Times New Roman"/>
          <w:color w:val="000000"/>
          <w:sz w:val="24"/>
          <w:szCs w:val="24"/>
        </w:rPr>
      </w:pPr>
    </w:p>
    <w:p w14:paraId="15F4239C" w14:textId="77777777" w:rsidR="007A46F2" w:rsidRPr="007A46F2" w:rsidRDefault="007A46F2" w:rsidP="007A46F2">
      <w:pPr>
        <w:keepNext/>
        <w:tabs>
          <w:tab w:val="left" w:pos="709"/>
        </w:tabs>
        <w:outlineLvl w:val="1"/>
        <w:rPr>
          <w:rFonts w:ascii="Times New Roman" w:hAnsi="Times New Roman"/>
          <w:b/>
          <w:sz w:val="24"/>
          <w:szCs w:val="24"/>
        </w:rPr>
      </w:pPr>
      <w:r w:rsidRPr="007A46F2">
        <w:rPr>
          <w:rFonts w:ascii="Times New Roman" w:hAnsi="Times New Roman"/>
          <w:b/>
          <w:sz w:val="24"/>
          <w:szCs w:val="24"/>
        </w:rPr>
        <w:t>XIV.</w:t>
      </w:r>
      <w:r w:rsidRPr="007A46F2">
        <w:rPr>
          <w:rFonts w:ascii="Times New Roman" w:hAnsi="Times New Roman"/>
          <w:b/>
          <w:sz w:val="24"/>
          <w:szCs w:val="24"/>
        </w:rPr>
        <w:tab/>
        <w:t>ZAVRŠNE ODREDBE</w:t>
      </w:r>
    </w:p>
    <w:p w14:paraId="5206D616" w14:textId="77777777" w:rsidR="007A46F2" w:rsidRPr="007A46F2" w:rsidRDefault="007A46F2" w:rsidP="007A46F2">
      <w:pPr>
        <w:jc w:val="both"/>
        <w:rPr>
          <w:rFonts w:ascii="Times New Roman" w:hAnsi="Times New Roman"/>
          <w:color w:val="000000"/>
          <w:sz w:val="24"/>
          <w:szCs w:val="24"/>
        </w:rPr>
      </w:pPr>
    </w:p>
    <w:p w14:paraId="6B4FEF98"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Članak 15.</w:t>
      </w:r>
    </w:p>
    <w:p w14:paraId="231A268B" w14:textId="240E5598" w:rsidR="007A46F2" w:rsidRPr="007A46F2" w:rsidRDefault="007A46F2" w:rsidP="007A46F2">
      <w:pPr>
        <w:jc w:val="both"/>
        <w:rPr>
          <w:rFonts w:ascii="Times New Roman" w:hAnsi="Times New Roman"/>
          <w:color w:val="000000"/>
          <w:sz w:val="24"/>
          <w:szCs w:val="24"/>
        </w:rPr>
      </w:pPr>
      <w:r w:rsidRPr="007A46F2">
        <w:rPr>
          <w:rFonts w:ascii="Times New Roman" w:hAnsi="Times New Roman"/>
          <w:color w:val="000000"/>
          <w:sz w:val="24"/>
          <w:szCs w:val="24"/>
        </w:rPr>
        <w:tab/>
        <w:t>Odluka stupa na snagu osam dana od dana objave u „Općinskom glasniku Općine Šandrovac“.</w:t>
      </w:r>
    </w:p>
    <w:p w14:paraId="22DF42DB" w14:textId="77777777" w:rsidR="007A46F2" w:rsidRPr="007A46F2" w:rsidRDefault="007A46F2" w:rsidP="007A46F2">
      <w:pPr>
        <w:jc w:val="both"/>
        <w:rPr>
          <w:rFonts w:ascii="Times New Roman" w:hAnsi="Times New Roman"/>
          <w:sz w:val="24"/>
          <w:szCs w:val="24"/>
        </w:rPr>
      </w:pPr>
    </w:p>
    <w:p w14:paraId="6A148733" w14:textId="77777777" w:rsidR="007A46F2" w:rsidRPr="007A46F2" w:rsidRDefault="007A46F2" w:rsidP="007A46F2">
      <w:pPr>
        <w:jc w:val="both"/>
        <w:rPr>
          <w:rFonts w:ascii="Times New Roman" w:hAnsi="Times New Roman"/>
          <w:b/>
          <w:color w:val="000000"/>
          <w:sz w:val="24"/>
          <w:szCs w:val="24"/>
        </w:rPr>
      </w:pPr>
      <w:r w:rsidRPr="007A46F2">
        <w:rPr>
          <w:rFonts w:ascii="Times New Roman" w:hAnsi="Times New Roman"/>
          <w:b/>
          <w:color w:val="000000"/>
          <w:sz w:val="24"/>
          <w:szCs w:val="24"/>
        </w:rPr>
        <w:t>KLASA: 350-02/23-01/1</w:t>
      </w:r>
    </w:p>
    <w:p w14:paraId="30939FD9" w14:textId="77777777" w:rsidR="007A46F2" w:rsidRPr="007A46F2" w:rsidRDefault="007A46F2" w:rsidP="007A46F2">
      <w:pPr>
        <w:jc w:val="both"/>
        <w:rPr>
          <w:rFonts w:ascii="Times New Roman" w:hAnsi="Times New Roman"/>
          <w:b/>
          <w:color w:val="000000"/>
          <w:sz w:val="24"/>
          <w:szCs w:val="24"/>
        </w:rPr>
      </w:pPr>
      <w:r w:rsidRPr="007A46F2">
        <w:rPr>
          <w:rFonts w:ascii="Times New Roman" w:hAnsi="Times New Roman"/>
          <w:b/>
          <w:color w:val="000000"/>
          <w:sz w:val="24"/>
          <w:szCs w:val="24"/>
        </w:rPr>
        <w:t>URBROJ:2103-15-01-23-1</w:t>
      </w:r>
    </w:p>
    <w:p w14:paraId="2A680606" w14:textId="77777777" w:rsidR="007A46F2" w:rsidRPr="007A46F2" w:rsidRDefault="007A46F2" w:rsidP="007A46F2">
      <w:pPr>
        <w:jc w:val="both"/>
        <w:rPr>
          <w:rFonts w:ascii="Times New Roman" w:hAnsi="Times New Roman"/>
          <w:b/>
          <w:color w:val="000000"/>
          <w:sz w:val="24"/>
          <w:szCs w:val="24"/>
        </w:rPr>
      </w:pPr>
      <w:r w:rsidRPr="007A46F2">
        <w:rPr>
          <w:rFonts w:ascii="Times New Roman" w:hAnsi="Times New Roman"/>
          <w:b/>
          <w:color w:val="000000"/>
          <w:sz w:val="24"/>
          <w:szCs w:val="24"/>
        </w:rPr>
        <w:t>Šandrovac, 28.04.2023.</w:t>
      </w:r>
    </w:p>
    <w:p w14:paraId="73BBE4E0" w14:textId="77777777" w:rsidR="007A46F2" w:rsidRPr="007A46F2" w:rsidRDefault="007A46F2" w:rsidP="007A46F2">
      <w:pPr>
        <w:rPr>
          <w:rFonts w:ascii="Times New Roman" w:hAnsi="Times New Roman"/>
          <w:color w:val="000000"/>
          <w:sz w:val="24"/>
          <w:szCs w:val="24"/>
        </w:rPr>
      </w:pPr>
    </w:p>
    <w:p w14:paraId="41E05D18" w14:textId="77777777" w:rsidR="007A46F2" w:rsidRPr="007A46F2" w:rsidRDefault="007A46F2" w:rsidP="007A46F2">
      <w:pPr>
        <w:jc w:val="both"/>
        <w:rPr>
          <w:rFonts w:ascii="Times New Roman" w:hAnsi="Times New Roman"/>
          <w:color w:val="000000"/>
          <w:sz w:val="24"/>
          <w:szCs w:val="24"/>
        </w:rPr>
      </w:pPr>
    </w:p>
    <w:p w14:paraId="29B20F9A" w14:textId="77777777" w:rsidR="007A46F2" w:rsidRPr="007A46F2" w:rsidRDefault="007A46F2" w:rsidP="007A46F2">
      <w:pPr>
        <w:jc w:val="center"/>
        <w:rPr>
          <w:rFonts w:ascii="Times New Roman" w:hAnsi="Times New Roman"/>
          <w:b/>
          <w:color w:val="000000"/>
          <w:sz w:val="24"/>
          <w:szCs w:val="24"/>
        </w:rPr>
      </w:pPr>
      <w:r w:rsidRPr="007A46F2">
        <w:rPr>
          <w:rFonts w:ascii="Times New Roman" w:hAnsi="Times New Roman"/>
          <w:b/>
          <w:color w:val="000000"/>
          <w:sz w:val="24"/>
          <w:szCs w:val="24"/>
        </w:rPr>
        <w:t>OPĆINSKO VIJEĆE OPĆINE ŠANDROVAC</w:t>
      </w:r>
    </w:p>
    <w:p w14:paraId="2F0D57DF" w14:textId="77777777" w:rsidR="007A46F2" w:rsidRPr="007A46F2" w:rsidRDefault="007A46F2" w:rsidP="007A46F2">
      <w:pPr>
        <w:ind w:left="4500"/>
        <w:jc w:val="center"/>
        <w:rPr>
          <w:rFonts w:ascii="Times New Roman" w:hAnsi="Times New Roman"/>
          <w:color w:val="000000"/>
          <w:sz w:val="24"/>
          <w:szCs w:val="24"/>
        </w:rPr>
      </w:pPr>
    </w:p>
    <w:p w14:paraId="2DF0C015" w14:textId="77777777" w:rsidR="007A46F2" w:rsidRPr="007A46F2" w:rsidRDefault="007A46F2" w:rsidP="007A46F2">
      <w:pPr>
        <w:ind w:left="4500"/>
        <w:jc w:val="center"/>
        <w:rPr>
          <w:rFonts w:ascii="Times New Roman" w:hAnsi="Times New Roman"/>
          <w:color w:val="000000"/>
          <w:sz w:val="24"/>
          <w:szCs w:val="24"/>
        </w:rPr>
      </w:pPr>
    </w:p>
    <w:p w14:paraId="0805B6B4" w14:textId="77777777" w:rsidR="007A46F2" w:rsidRPr="007A46F2" w:rsidRDefault="007A46F2" w:rsidP="007A46F2">
      <w:pPr>
        <w:ind w:left="4500"/>
        <w:jc w:val="center"/>
        <w:rPr>
          <w:rFonts w:ascii="Times New Roman" w:hAnsi="Times New Roman"/>
          <w:color w:val="000000"/>
          <w:sz w:val="24"/>
          <w:szCs w:val="24"/>
        </w:rPr>
      </w:pPr>
      <w:r w:rsidRPr="007A46F2">
        <w:rPr>
          <w:rFonts w:ascii="Times New Roman" w:hAnsi="Times New Roman"/>
          <w:color w:val="000000"/>
          <w:sz w:val="24"/>
          <w:szCs w:val="24"/>
        </w:rPr>
        <w:t>Predsjednik Općinskog vijeća:</w:t>
      </w:r>
    </w:p>
    <w:p w14:paraId="5E3EDF65" w14:textId="77777777" w:rsidR="007A46F2" w:rsidRPr="007A46F2" w:rsidRDefault="007A46F2" w:rsidP="007A46F2">
      <w:pPr>
        <w:ind w:left="4500"/>
        <w:jc w:val="center"/>
        <w:rPr>
          <w:rFonts w:ascii="Times New Roman" w:hAnsi="Times New Roman"/>
          <w:color w:val="000000"/>
          <w:sz w:val="24"/>
          <w:szCs w:val="24"/>
        </w:rPr>
      </w:pPr>
    </w:p>
    <w:p w14:paraId="2D0D14E3" w14:textId="0A6C131F" w:rsidR="007A46F2" w:rsidRDefault="007A46F2" w:rsidP="007A46F2">
      <w:pPr>
        <w:ind w:left="4500"/>
        <w:jc w:val="center"/>
        <w:rPr>
          <w:rFonts w:ascii="Times New Roman" w:hAnsi="Times New Roman"/>
          <w:color w:val="000000"/>
          <w:sz w:val="24"/>
          <w:szCs w:val="24"/>
        </w:rPr>
      </w:pPr>
      <w:r>
        <w:rPr>
          <w:rFonts w:ascii="Times New Roman" w:hAnsi="Times New Roman"/>
          <w:color w:val="000000"/>
          <w:sz w:val="24"/>
          <w:szCs w:val="24"/>
        </w:rPr>
        <w:t>Tomislav Fleković, v.r.</w:t>
      </w:r>
    </w:p>
    <w:p w14:paraId="6F263F23" w14:textId="2951085E" w:rsidR="007A46F2" w:rsidRDefault="007A46F2" w:rsidP="007A46F2">
      <w:pPr>
        <w:ind w:left="4500"/>
        <w:jc w:val="center"/>
        <w:rPr>
          <w:rFonts w:ascii="Times New Roman" w:hAnsi="Times New Roman"/>
          <w:color w:val="000000"/>
          <w:sz w:val="24"/>
          <w:szCs w:val="24"/>
        </w:rPr>
      </w:pPr>
    </w:p>
    <w:p w14:paraId="5BBBEC99" w14:textId="77777777" w:rsidR="00AA643A" w:rsidRDefault="00AA643A" w:rsidP="00AA643A">
      <w:pPr>
        <w:pStyle w:val="Pa9"/>
        <w:rPr>
          <w:rFonts w:ascii="Times New Roman" w:hAnsi="Times New Roman" w:cs="Times New Roman"/>
          <w:b/>
          <w:bCs/>
          <w:color w:val="000000"/>
        </w:rPr>
      </w:pPr>
    </w:p>
    <w:p w14:paraId="53709FF8" w14:textId="77777777" w:rsidR="00AA643A" w:rsidRPr="00AA643A" w:rsidRDefault="00AA643A" w:rsidP="00AA643A">
      <w:pPr>
        <w:pStyle w:val="Pa2"/>
        <w:jc w:val="both"/>
        <w:rPr>
          <w:rFonts w:ascii="Times New Roman" w:hAnsi="Times New Roman" w:cs="Times New Roman"/>
          <w:color w:val="000000"/>
        </w:rPr>
      </w:pPr>
      <w:r w:rsidRPr="00AA643A">
        <w:rPr>
          <w:rFonts w:ascii="Times New Roman" w:hAnsi="Times New Roman" w:cs="Times New Roman"/>
          <w:color w:val="000000"/>
        </w:rPr>
        <w:t>Na temelju članka 34. stavka 1. točke 10. Statuta Općine Šandrovac (“Općinski glasnik Općine Šandrovac” broj 1/2021, 06/2021)  Općinsko vijeće Općine Šandrovac na svojoj 18. sjednici održanoj dana 28.04.2023. godine donijelo je sljedeću</w:t>
      </w:r>
    </w:p>
    <w:p w14:paraId="22B5C6A3" w14:textId="77777777" w:rsidR="00AA643A" w:rsidRPr="00AA643A" w:rsidRDefault="00AA643A" w:rsidP="00AA643A">
      <w:pPr>
        <w:pStyle w:val="Default"/>
        <w:rPr>
          <w:rFonts w:ascii="Times New Roman" w:hAnsi="Times New Roman" w:cs="Times New Roman"/>
        </w:rPr>
      </w:pPr>
    </w:p>
    <w:p w14:paraId="32921104"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ODLUKU</w:t>
      </w:r>
    </w:p>
    <w:p w14:paraId="28A389F7"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o raspisivanju  javnog natječaja za prodaju nekretnina</w:t>
      </w:r>
    </w:p>
    <w:p w14:paraId="24F09576"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u vlasništvu općine Šandrovac</w:t>
      </w:r>
    </w:p>
    <w:p w14:paraId="3CA28358" w14:textId="77777777" w:rsidR="00AA643A" w:rsidRPr="00AA643A" w:rsidRDefault="00AA643A" w:rsidP="00AA643A">
      <w:pPr>
        <w:autoSpaceDE w:val="0"/>
        <w:jc w:val="center"/>
        <w:rPr>
          <w:rFonts w:ascii="Times New Roman" w:hAnsi="Times New Roman"/>
          <w:b/>
          <w:bCs/>
          <w:color w:val="000000"/>
          <w:sz w:val="24"/>
          <w:szCs w:val="24"/>
        </w:rPr>
      </w:pPr>
    </w:p>
    <w:p w14:paraId="419598A4" w14:textId="77777777" w:rsidR="00AA643A" w:rsidRPr="00AA643A" w:rsidRDefault="00AA643A" w:rsidP="00AA643A">
      <w:pPr>
        <w:autoSpaceDE w:val="0"/>
        <w:jc w:val="center"/>
        <w:rPr>
          <w:rFonts w:ascii="Times New Roman" w:hAnsi="Times New Roman"/>
          <w:b/>
          <w:bCs/>
          <w:color w:val="000000"/>
          <w:sz w:val="24"/>
          <w:szCs w:val="24"/>
        </w:rPr>
      </w:pPr>
    </w:p>
    <w:p w14:paraId="230DA4F8"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Članak 1.</w:t>
      </w:r>
    </w:p>
    <w:p w14:paraId="5D7E8C51" w14:textId="77777777" w:rsidR="00AA643A" w:rsidRPr="00AA643A" w:rsidRDefault="00AA643A" w:rsidP="00AA643A">
      <w:pPr>
        <w:autoSpaceDE w:val="0"/>
        <w:jc w:val="both"/>
        <w:rPr>
          <w:rFonts w:ascii="Times New Roman" w:hAnsi="Times New Roman"/>
          <w:color w:val="000000"/>
          <w:sz w:val="24"/>
          <w:szCs w:val="24"/>
        </w:rPr>
      </w:pPr>
      <w:r w:rsidRPr="00AA643A">
        <w:rPr>
          <w:rFonts w:ascii="Times New Roman" w:hAnsi="Times New Roman"/>
          <w:color w:val="000000"/>
          <w:sz w:val="24"/>
          <w:szCs w:val="24"/>
        </w:rPr>
        <w:t>Ovom Odlukom raspisuje se javni natječaj za prodaju nekretnina u vlasništvu općine Šandrovac i to:</w:t>
      </w:r>
    </w:p>
    <w:p w14:paraId="5AD9F18A" w14:textId="77777777" w:rsidR="00AA643A" w:rsidRPr="00AA643A" w:rsidRDefault="00AA643A" w:rsidP="00AA643A">
      <w:pPr>
        <w:numPr>
          <w:ilvl w:val="0"/>
          <w:numId w:val="5"/>
        </w:numPr>
        <w:suppressAutoHyphens/>
        <w:autoSpaceDE w:val="0"/>
        <w:autoSpaceDN w:val="0"/>
        <w:jc w:val="both"/>
        <w:textAlignment w:val="baseline"/>
        <w:rPr>
          <w:rFonts w:ascii="Times New Roman" w:hAnsi="Times New Roman"/>
          <w:color w:val="000000"/>
          <w:sz w:val="24"/>
          <w:szCs w:val="24"/>
        </w:rPr>
      </w:pPr>
      <w:r w:rsidRPr="00AA643A">
        <w:rPr>
          <w:rFonts w:ascii="Times New Roman" w:hAnsi="Times New Roman"/>
          <w:color w:val="000000"/>
          <w:sz w:val="24"/>
          <w:szCs w:val="24"/>
        </w:rPr>
        <w:t xml:space="preserve">k.č.br. 38/K, kuća, dvor i voće površine 200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1432 k.o. Šandrovac,</w:t>
      </w:r>
    </w:p>
    <w:p w14:paraId="76142D78"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1335, livada ograda površine 374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upisana u zk.ul.br. 214 k.o. Šandrovac,</w:t>
      </w:r>
    </w:p>
    <w:p w14:paraId="7F215BD6"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1336, livada i voće ograda površine 536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upisana u zk.ul.br. 214 k.o. Šandrovac,</w:t>
      </w:r>
    </w:p>
    <w:p w14:paraId="3DCD1BB3" w14:textId="77777777" w:rsidR="00AA643A" w:rsidRPr="00AA643A" w:rsidRDefault="00AA643A" w:rsidP="00AA643A">
      <w:pPr>
        <w:shd w:val="clear" w:color="auto" w:fill="FFFFFF"/>
        <w:ind w:left="720"/>
        <w:jc w:val="both"/>
        <w:rPr>
          <w:rFonts w:ascii="Times New Roman" w:hAnsi="Times New Roman"/>
          <w:color w:val="000000"/>
          <w:sz w:val="24"/>
          <w:szCs w:val="24"/>
          <w:lang w:val="en-US"/>
        </w:rPr>
      </w:pPr>
      <w:r w:rsidRPr="00AA643A">
        <w:rPr>
          <w:rFonts w:ascii="Times New Roman" w:hAnsi="Times New Roman"/>
          <w:color w:val="000000"/>
          <w:sz w:val="24"/>
          <w:szCs w:val="24"/>
        </w:rPr>
        <w:t xml:space="preserve">na adresi Doljani 11, 43227 Šandrovac, sa </w:t>
      </w:r>
      <w:proofErr w:type="spellStart"/>
      <w:r w:rsidRPr="00AA643A">
        <w:rPr>
          <w:rFonts w:ascii="Times New Roman" w:hAnsi="Times New Roman"/>
          <w:color w:val="000000"/>
          <w:sz w:val="24"/>
          <w:szCs w:val="24"/>
          <w:bdr w:val="none" w:sz="0" w:space="0" w:color="auto" w:frame="1"/>
          <w:lang w:val="en-US"/>
        </w:rPr>
        <w:t>ukupnom</w:t>
      </w:r>
      <w:proofErr w:type="spellEnd"/>
      <w:r w:rsidRPr="00AA643A">
        <w:rPr>
          <w:rFonts w:ascii="Times New Roman" w:hAnsi="Times New Roman"/>
          <w:color w:val="000000"/>
          <w:sz w:val="24"/>
          <w:szCs w:val="24"/>
          <w:bdr w:val="none" w:sz="0" w:space="0" w:color="auto" w:frame="1"/>
          <w:lang w:val="en-US"/>
        </w:rPr>
        <w:t xml:space="preserve"> </w:t>
      </w:r>
      <w:proofErr w:type="spellStart"/>
      <w:r w:rsidRPr="00AA643A">
        <w:rPr>
          <w:rFonts w:ascii="Times New Roman" w:hAnsi="Times New Roman"/>
          <w:color w:val="000000"/>
          <w:sz w:val="24"/>
          <w:szCs w:val="24"/>
          <w:bdr w:val="none" w:sz="0" w:space="0" w:color="auto" w:frame="1"/>
          <w:lang w:val="en-US"/>
        </w:rPr>
        <w:t>početnom</w:t>
      </w:r>
      <w:proofErr w:type="spellEnd"/>
      <w:r w:rsidRPr="00AA643A">
        <w:rPr>
          <w:rFonts w:ascii="Times New Roman" w:hAnsi="Times New Roman"/>
          <w:color w:val="000000"/>
          <w:sz w:val="24"/>
          <w:szCs w:val="24"/>
          <w:bdr w:val="none" w:sz="0" w:space="0" w:color="auto" w:frame="1"/>
          <w:lang w:val="en-US"/>
        </w:rPr>
        <w:t xml:space="preserve"> </w:t>
      </w:r>
      <w:proofErr w:type="spellStart"/>
      <w:r w:rsidRPr="00AA643A">
        <w:rPr>
          <w:rFonts w:ascii="Times New Roman" w:hAnsi="Times New Roman"/>
          <w:color w:val="000000"/>
          <w:sz w:val="24"/>
          <w:szCs w:val="24"/>
          <w:bdr w:val="none" w:sz="0" w:space="0" w:color="auto" w:frame="1"/>
          <w:lang w:val="en-US"/>
        </w:rPr>
        <w:t>cijenom</w:t>
      </w:r>
      <w:proofErr w:type="spellEnd"/>
      <w:r w:rsidRPr="00AA643A">
        <w:rPr>
          <w:rFonts w:ascii="Times New Roman" w:hAnsi="Times New Roman"/>
          <w:color w:val="000000"/>
          <w:sz w:val="24"/>
          <w:szCs w:val="24"/>
          <w:bdr w:val="none" w:sz="0" w:space="0" w:color="auto" w:frame="1"/>
          <w:lang w:val="en-US"/>
        </w:rPr>
        <w:t xml:space="preserve"> od 3.469,42 </w:t>
      </w:r>
      <w:proofErr w:type="spellStart"/>
      <w:r w:rsidRPr="00AA643A">
        <w:rPr>
          <w:rFonts w:ascii="Times New Roman" w:hAnsi="Times New Roman"/>
          <w:color w:val="000000"/>
          <w:sz w:val="24"/>
          <w:szCs w:val="24"/>
          <w:bdr w:val="none" w:sz="0" w:space="0" w:color="auto" w:frame="1"/>
          <w:lang w:val="en-US"/>
        </w:rPr>
        <w:t>eura</w:t>
      </w:r>
      <w:proofErr w:type="spellEnd"/>
      <w:r w:rsidRPr="00AA643A">
        <w:rPr>
          <w:rFonts w:ascii="Times New Roman" w:hAnsi="Times New Roman"/>
          <w:color w:val="000000"/>
          <w:sz w:val="24"/>
          <w:szCs w:val="24"/>
          <w:bdr w:val="none" w:sz="0" w:space="0" w:color="auto" w:frame="1"/>
          <w:lang w:val="en-US"/>
        </w:rPr>
        <w:t xml:space="preserve"> (26.100,00 </w:t>
      </w:r>
      <w:proofErr w:type="spellStart"/>
      <w:r w:rsidRPr="00AA643A">
        <w:rPr>
          <w:rFonts w:ascii="Times New Roman" w:hAnsi="Times New Roman"/>
          <w:color w:val="000000"/>
          <w:sz w:val="24"/>
          <w:szCs w:val="24"/>
          <w:bdr w:val="none" w:sz="0" w:space="0" w:color="auto" w:frame="1"/>
          <w:lang w:val="en-US"/>
        </w:rPr>
        <w:t>kuna</w:t>
      </w:r>
      <w:proofErr w:type="spellEnd"/>
      <w:r w:rsidRPr="00AA643A">
        <w:rPr>
          <w:rFonts w:ascii="Times New Roman" w:hAnsi="Times New Roman"/>
          <w:color w:val="000000"/>
          <w:sz w:val="24"/>
          <w:szCs w:val="24"/>
          <w:bdr w:val="none" w:sz="0" w:space="0" w:color="auto" w:frame="1"/>
          <w:lang w:val="en-US"/>
        </w:rPr>
        <w:t>),</w:t>
      </w:r>
    </w:p>
    <w:p w14:paraId="00AC7EB8" w14:textId="77777777" w:rsidR="00AA643A" w:rsidRPr="00AA643A" w:rsidRDefault="00AA643A" w:rsidP="00AA643A">
      <w:pPr>
        <w:numPr>
          <w:ilvl w:val="0"/>
          <w:numId w:val="5"/>
        </w:numPr>
        <w:suppressAutoHyphens/>
        <w:autoSpaceDE w:val="0"/>
        <w:autoSpaceDN w:val="0"/>
        <w:jc w:val="both"/>
        <w:textAlignment w:val="baseline"/>
        <w:rPr>
          <w:rFonts w:ascii="Times New Roman" w:hAnsi="Times New Roman"/>
          <w:color w:val="000000"/>
          <w:sz w:val="24"/>
          <w:szCs w:val="24"/>
        </w:rPr>
      </w:pPr>
      <w:r w:rsidRPr="00AA643A">
        <w:rPr>
          <w:rFonts w:ascii="Times New Roman" w:hAnsi="Times New Roman"/>
          <w:color w:val="000000"/>
          <w:sz w:val="24"/>
          <w:szCs w:val="24"/>
        </w:rPr>
        <w:t xml:space="preserve">k.č.br. 8/2,  livada lug površine 58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669 k.o. Šandrovac,</w:t>
      </w:r>
    </w:p>
    <w:p w14:paraId="74860067"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8/3, livada lug površine 95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669 k.o. Šandrovac,</w:t>
      </w:r>
    </w:p>
    <w:p w14:paraId="53CA6C06"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9/2, voće lug površine 108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669 k.o. Šandrovac,</w:t>
      </w:r>
    </w:p>
    <w:p w14:paraId="179F0A42"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10/2, kuća i dvor lug površine 152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669 k.o. Šandrovac,</w:t>
      </w:r>
    </w:p>
    <w:p w14:paraId="4B5944EA"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lastRenderedPageBreak/>
        <w:t xml:space="preserve">k.č.br. 84,  oranica </w:t>
      </w:r>
      <w:proofErr w:type="spellStart"/>
      <w:r w:rsidRPr="00AA643A">
        <w:rPr>
          <w:rFonts w:ascii="Times New Roman" w:hAnsi="Times New Roman"/>
          <w:color w:val="000000"/>
          <w:sz w:val="24"/>
          <w:szCs w:val="24"/>
        </w:rPr>
        <w:t>zaveš</w:t>
      </w:r>
      <w:proofErr w:type="spellEnd"/>
      <w:r w:rsidRPr="00AA643A">
        <w:rPr>
          <w:rFonts w:ascii="Times New Roman" w:hAnsi="Times New Roman"/>
          <w:color w:val="000000"/>
          <w:sz w:val="24"/>
          <w:szCs w:val="24"/>
        </w:rPr>
        <w:t xml:space="preserve"> površine 343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669 k.o. Šandrovac,</w:t>
      </w:r>
    </w:p>
    <w:p w14:paraId="3AB5B507"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8/8, kuća i dvor lug površine 187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1420 k.o. Šandrovac,</w:t>
      </w:r>
    </w:p>
    <w:p w14:paraId="67EE9639"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84, oranica </w:t>
      </w:r>
      <w:proofErr w:type="spellStart"/>
      <w:r w:rsidRPr="00AA643A">
        <w:rPr>
          <w:rFonts w:ascii="Times New Roman" w:hAnsi="Times New Roman"/>
          <w:color w:val="000000"/>
          <w:sz w:val="24"/>
          <w:szCs w:val="24"/>
        </w:rPr>
        <w:t>zavis</w:t>
      </w:r>
      <w:proofErr w:type="spellEnd"/>
      <w:r w:rsidRPr="00AA643A">
        <w:rPr>
          <w:rFonts w:ascii="Times New Roman" w:hAnsi="Times New Roman"/>
          <w:color w:val="000000"/>
          <w:sz w:val="24"/>
          <w:szCs w:val="24"/>
        </w:rPr>
        <w:t xml:space="preserve"> površine 230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1420 k.o. Šandrovac,</w:t>
      </w:r>
    </w:p>
    <w:p w14:paraId="4705E9E4"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10/1/A, kuća i dvor lug površine 115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677 k.o. Šandrovac,</w:t>
      </w:r>
    </w:p>
    <w:p w14:paraId="48EA99DB"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8/5, livada lug površine 54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677 k.o. Šandrovac,</w:t>
      </w:r>
    </w:p>
    <w:p w14:paraId="6B1D5214"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2/1, oranica i livada </w:t>
      </w:r>
      <w:proofErr w:type="spellStart"/>
      <w:r w:rsidRPr="00AA643A">
        <w:rPr>
          <w:rFonts w:ascii="Times New Roman" w:hAnsi="Times New Roman"/>
          <w:color w:val="000000"/>
          <w:sz w:val="24"/>
          <w:szCs w:val="24"/>
        </w:rPr>
        <w:t>jakupćina</w:t>
      </w:r>
      <w:proofErr w:type="spellEnd"/>
      <w:r w:rsidRPr="00AA643A">
        <w:rPr>
          <w:rFonts w:ascii="Times New Roman" w:hAnsi="Times New Roman"/>
          <w:color w:val="000000"/>
          <w:sz w:val="24"/>
          <w:szCs w:val="24"/>
        </w:rPr>
        <w:t xml:space="preserve"> površine 820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677 k.o. Šandrovac,</w:t>
      </w:r>
    </w:p>
    <w:p w14:paraId="5EE2BC34"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84, oranica </w:t>
      </w:r>
      <w:proofErr w:type="spellStart"/>
      <w:r w:rsidRPr="00AA643A">
        <w:rPr>
          <w:rFonts w:ascii="Times New Roman" w:hAnsi="Times New Roman"/>
          <w:color w:val="000000"/>
          <w:sz w:val="24"/>
          <w:szCs w:val="24"/>
        </w:rPr>
        <w:t>zavis</w:t>
      </w:r>
      <w:proofErr w:type="spellEnd"/>
      <w:r w:rsidRPr="00AA643A">
        <w:rPr>
          <w:rFonts w:ascii="Times New Roman" w:hAnsi="Times New Roman"/>
          <w:color w:val="000000"/>
          <w:sz w:val="24"/>
          <w:szCs w:val="24"/>
        </w:rPr>
        <w:t xml:space="preserve"> površine 115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677 k.o. Šandrovac,</w:t>
      </w:r>
    </w:p>
    <w:p w14:paraId="3B5B094F"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8/7, pašnjak lug površine 1 jutro 571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9 k.o. Šandrovac,</w:t>
      </w:r>
    </w:p>
    <w:p w14:paraId="2E80DD30" w14:textId="77777777" w:rsidR="00AA643A" w:rsidRPr="00AA643A" w:rsidRDefault="00AA643A" w:rsidP="00AA643A">
      <w:pPr>
        <w:autoSpaceDE w:val="0"/>
        <w:ind w:left="720"/>
        <w:jc w:val="both"/>
        <w:rPr>
          <w:rFonts w:ascii="Times New Roman" w:hAnsi="Times New Roman"/>
          <w:color w:val="000000"/>
          <w:sz w:val="24"/>
          <w:szCs w:val="24"/>
        </w:rPr>
      </w:pPr>
      <w:r w:rsidRPr="00AA643A">
        <w:rPr>
          <w:rFonts w:ascii="Times New Roman" w:hAnsi="Times New Roman"/>
          <w:color w:val="000000"/>
          <w:sz w:val="24"/>
          <w:szCs w:val="24"/>
        </w:rPr>
        <w:t xml:space="preserve">k.č.br. 8/15, pašnjak lug površine 1005 </w:t>
      </w:r>
      <w:proofErr w:type="spellStart"/>
      <w:r w:rsidRPr="00AA643A">
        <w:rPr>
          <w:rFonts w:ascii="Times New Roman" w:hAnsi="Times New Roman"/>
          <w:color w:val="000000"/>
          <w:sz w:val="24"/>
          <w:szCs w:val="24"/>
        </w:rPr>
        <w:t>čhv</w:t>
      </w:r>
      <w:proofErr w:type="spellEnd"/>
      <w:r w:rsidRPr="00AA643A">
        <w:rPr>
          <w:rFonts w:ascii="Times New Roman" w:hAnsi="Times New Roman"/>
          <w:color w:val="000000"/>
          <w:sz w:val="24"/>
          <w:szCs w:val="24"/>
        </w:rPr>
        <w:t xml:space="preserve"> upisana u zk.ul.br. 9 k.o. Šandrovac,</w:t>
      </w:r>
    </w:p>
    <w:p w14:paraId="20B24AD6" w14:textId="77777777" w:rsidR="00AA643A" w:rsidRPr="00AA643A" w:rsidRDefault="00AA643A" w:rsidP="00AA643A">
      <w:pPr>
        <w:shd w:val="clear" w:color="auto" w:fill="FFFFFF"/>
        <w:ind w:left="720"/>
        <w:jc w:val="both"/>
        <w:rPr>
          <w:rFonts w:ascii="Times New Roman" w:hAnsi="Times New Roman"/>
          <w:color w:val="000000"/>
          <w:sz w:val="24"/>
          <w:szCs w:val="24"/>
          <w:lang w:val="en-US"/>
        </w:rPr>
      </w:pPr>
      <w:r w:rsidRPr="00AA643A">
        <w:rPr>
          <w:rFonts w:ascii="Times New Roman" w:hAnsi="Times New Roman"/>
          <w:color w:val="000000"/>
          <w:sz w:val="24"/>
          <w:szCs w:val="24"/>
        </w:rPr>
        <w:t xml:space="preserve">na adresi </w:t>
      </w:r>
      <w:proofErr w:type="spellStart"/>
      <w:r w:rsidRPr="00AA643A">
        <w:rPr>
          <w:rFonts w:ascii="Times New Roman" w:hAnsi="Times New Roman"/>
          <w:color w:val="000000"/>
          <w:sz w:val="24"/>
          <w:szCs w:val="24"/>
        </w:rPr>
        <w:t>Jasenik</w:t>
      </w:r>
      <w:proofErr w:type="spellEnd"/>
      <w:r w:rsidRPr="00AA643A">
        <w:rPr>
          <w:rFonts w:ascii="Times New Roman" w:hAnsi="Times New Roman"/>
          <w:color w:val="000000"/>
          <w:sz w:val="24"/>
          <w:szCs w:val="24"/>
        </w:rPr>
        <w:t xml:space="preserve"> 41, 43227 Šandrovac, sa </w:t>
      </w:r>
      <w:proofErr w:type="spellStart"/>
      <w:r w:rsidRPr="00AA643A">
        <w:rPr>
          <w:rFonts w:ascii="Times New Roman" w:hAnsi="Times New Roman"/>
          <w:color w:val="000000"/>
          <w:sz w:val="24"/>
          <w:szCs w:val="24"/>
          <w:bdr w:val="none" w:sz="0" w:space="0" w:color="auto" w:frame="1"/>
          <w:lang w:val="en-US"/>
        </w:rPr>
        <w:t>ukupnom</w:t>
      </w:r>
      <w:proofErr w:type="spellEnd"/>
      <w:r w:rsidRPr="00AA643A">
        <w:rPr>
          <w:rFonts w:ascii="Times New Roman" w:hAnsi="Times New Roman"/>
          <w:color w:val="000000"/>
          <w:sz w:val="24"/>
          <w:szCs w:val="24"/>
          <w:bdr w:val="none" w:sz="0" w:space="0" w:color="auto" w:frame="1"/>
          <w:lang w:val="en-US"/>
        </w:rPr>
        <w:t xml:space="preserve"> </w:t>
      </w:r>
      <w:proofErr w:type="spellStart"/>
      <w:r w:rsidRPr="00AA643A">
        <w:rPr>
          <w:rFonts w:ascii="Times New Roman" w:hAnsi="Times New Roman"/>
          <w:color w:val="000000"/>
          <w:sz w:val="24"/>
          <w:szCs w:val="24"/>
          <w:bdr w:val="none" w:sz="0" w:space="0" w:color="auto" w:frame="1"/>
          <w:lang w:val="en-US"/>
        </w:rPr>
        <w:t>početnom</w:t>
      </w:r>
      <w:proofErr w:type="spellEnd"/>
      <w:r w:rsidRPr="00AA643A">
        <w:rPr>
          <w:rFonts w:ascii="Times New Roman" w:hAnsi="Times New Roman"/>
          <w:color w:val="000000"/>
          <w:sz w:val="24"/>
          <w:szCs w:val="24"/>
          <w:bdr w:val="none" w:sz="0" w:space="0" w:color="auto" w:frame="1"/>
          <w:lang w:val="en-US"/>
        </w:rPr>
        <w:t xml:space="preserve"> </w:t>
      </w:r>
      <w:proofErr w:type="spellStart"/>
      <w:r w:rsidRPr="00AA643A">
        <w:rPr>
          <w:rFonts w:ascii="Times New Roman" w:hAnsi="Times New Roman"/>
          <w:color w:val="000000"/>
          <w:sz w:val="24"/>
          <w:szCs w:val="24"/>
          <w:bdr w:val="none" w:sz="0" w:space="0" w:color="auto" w:frame="1"/>
          <w:lang w:val="en-US"/>
        </w:rPr>
        <w:t>cijenom</w:t>
      </w:r>
      <w:proofErr w:type="spellEnd"/>
      <w:r w:rsidRPr="00AA643A">
        <w:rPr>
          <w:rFonts w:ascii="Times New Roman" w:hAnsi="Times New Roman"/>
          <w:color w:val="000000"/>
          <w:sz w:val="24"/>
          <w:szCs w:val="24"/>
          <w:bdr w:val="none" w:sz="0" w:space="0" w:color="auto" w:frame="1"/>
          <w:lang w:val="en-US"/>
        </w:rPr>
        <w:t xml:space="preserve"> od 5.298,20 </w:t>
      </w:r>
      <w:proofErr w:type="spellStart"/>
      <w:r w:rsidRPr="00AA643A">
        <w:rPr>
          <w:rFonts w:ascii="Times New Roman" w:hAnsi="Times New Roman"/>
          <w:color w:val="000000"/>
          <w:sz w:val="24"/>
          <w:szCs w:val="24"/>
          <w:bdr w:val="none" w:sz="0" w:space="0" w:color="auto" w:frame="1"/>
          <w:lang w:val="en-US"/>
        </w:rPr>
        <w:t>eura</w:t>
      </w:r>
      <w:proofErr w:type="spellEnd"/>
      <w:r w:rsidRPr="00AA643A">
        <w:rPr>
          <w:rFonts w:ascii="Times New Roman" w:hAnsi="Times New Roman"/>
          <w:color w:val="000000"/>
          <w:sz w:val="24"/>
          <w:szCs w:val="24"/>
          <w:bdr w:val="none" w:sz="0" w:space="0" w:color="auto" w:frame="1"/>
          <w:lang w:val="en-US"/>
        </w:rPr>
        <w:t xml:space="preserve"> (39.900,00 </w:t>
      </w:r>
      <w:proofErr w:type="spellStart"/>
      <w:r w:rsidRPr="00AA643A">
        <w:rPr>
          <w:rFonts w:ascii="Times New Roman" w:hAnsi="Times New Roman"/>
          <w:color w:val="000000"/>
          <w:sz w:val="24"/>
          <w:szCs w:val="24"/>
          <w:bdr w:val="none" w:sz="0" w:space="0" w:color="auto" w:frame="1"/>
          <w:lang w:val="en-US"/>
        </w:rPr>
        <w:t>kuna</w:t>
      </w:r>
      <w:proofErr w:type="spellEnd"/>
      <w:r w:rsidRPr="00AA643A">
        <w:rPr>
          <w:rFonts w:ascii="Times New Roman" w:hAnsi="Times New Roman"/>
          <w:color w:val="000000"/>
          <w:sz w:val="24"/>
          <w:szCs w:val="24"/>
          <w:bdr w:val="none" w:sz="0" w:space="0" w:color="auto" w:frame="1"/>
          <w:lang w:val="en-US"/>
        </w:rPr>
        <w:t>).</w:t>
      </w:r>
    </w:p>
    <w:p w14:paraId="72EDC9C2" w14:textId="77777777" w:rsidR="00AA643A" w:rsidRPr="00AA643A" w:rsidRDefault="00AA643A" w:rsidP="00AA643A">
      <w:pPr>
        <w:shd w:val="clear" w:color="auto" w:fill="FFFFFF"/>
        <w:jc w:val="both"/>
        <w:rPr>
          <w:rFonts w:ascii="Times New Roman" w:hAnsi="Times New Roman"/>
          <w:color w:val="000000"/>
          <w:sz w:val="24"/>
          <w:szCs w:val="24"/>
        </w:rPr>
      </w:pPr>
      <w:r w:rsidRPr="00AA643A">
        <w:rPr>
          <w:rFonts w:ascii="Times New Roman" w:hAnsi="Times New Roman"/>
          <w:color w:val="000000"/>
          <w:sz w:val="24"/>
          <w:szCs w:val="24"/>
        </w:rPr>
        <w:t>Prodaja se obavlja načinom “viđeno-kupljeno” što isključuje bilo kakve naknadne prigovore.</w:t>
      </w:r>
    </w:p>
    <w:p w14:paraId="27620566" w14:textId="77777777" w:rsidR="00AA643A" w:rsidRPr="00AA643A" w:rsidRDefault="00AA643A" w:rsidP="00AA643A">
      <w:pPr>
        <w:jc w:val="both"/>
        <w:rPr>
          <w:rFonts w:ascii="Times New Roman" w:hAnsi="Times New Roman"/>
          <w:sz w:val="24"/>
          <w:szCs w:val="24"/>
        </w:rPr>
      </w:pPr>
      <w:r w:rsidRPr="00AA643A">
        <w:rPr>
          <w:rFonts w:ascii="Times New Roman" w:hAnsi="Times New Roman"/>
          <w:sz w:val="24"/>
          <w:szCs w:val="24"/>
        </w:rPr>
        <w:t>Kupac je dužan uz kupoprodajnu cijenu platiti i troškove procjene nekretnine kao i troškove izrade energetskog certifikata.</w:t>
      </w:r>
    </w:p>
    <w:p w14:paraId="7675DF83" w14:textId="77777777" w:rsidR="00AA643A" w:rsidRPr="00AA643A" w:rsidRDefault="00AA643A" w:rsidP="00AA643A">
      <w:pPr>
        <w:jc w:val="both"/>
        <w:rPr>
          <w:rFonts w:ascii="Times New Roman" w:hAnsi="Times New Roman"/>
          <w:color w:val="000000"/>
          <w:sz w:val="24"/>
          <w:szCs w:val="24"/>
        </w:rPr>
      </w:pPr>
    </w:p>
    <w:p w14:paraId="230C8D0B" w14:textId="77777777" w:rsidR="00AA643A" w:rsidRPr="00AA643A" w:rsidRDefault="00AA643A" w:rsidP="00AA643A">
      <w:pPr>
        <w:autoSpaceDE w:val="0"/>
        <w:jc w:val="center"/>
        <w:rPr>
          <w:rFonts w:ascii="Times New Roman" w:hAnsi="Times New Roman"/>
          <w:color w:val="000000"/>
          <w:sz w:val="24"/>
          <w:szCs w:val="24"/>
        </w:rPr>
      </w:pPr>
      <w:r w:rsidRPr="00AA643A">
        <w:rPr>
          <w:rFonts w:ascii="Times New Roman" w:hAnsi="Times New Roman"/>
          <w:b/>
          <w:bCs/>
          <w:color w:val="000000"/>
          <w:sz w:val="24"/>
          <w:szCs w:val="24"/>
        </w:rPr>
        <w:t>Članak 2</w:t>
      </w:r>
      <w:r w:rsidRPr="00AA643A">
        <w:rPr>
          <w:rFonts w:ascii="Times New Roman" w:hAnsi="Times New Roman"/>
          <w:color w:val="000000"/>
          <w:sz w:val="24"/>
          <w:szCs w:val="24"/>
        </w:rPr>
        <w:t>.</w:t>
      </w:r>
    </w:p>
    <w:p w14:paraId="338B9A91" w14:textId="77777777" w:rsidR="00AA643A" w:rsidRPr="00AA643A" w:rsidRDefault="00AA643A" w:rsidP="00AA643A">
      <w:pPr>
        <w:autoSpaceDE w:val="0"/>
        <w:jc w:val="both"/>
        <w:rPr>
          <w:rFonts w:ascii="Times New Roman" w:hAnsi="Times New Roman"/>
          <w:color w:val="000000"/>
          <w:sz w:val="24"/>
          <w:szCs w:val="24"/>
        </w:rPr>
      </w:pPr>
      <w:r w:rsidRPr="00AA643A">
        <w:rPr>
          <w:rFonts w:ascii="Times New Roman" w:hAnsi="Times New Roman"/>
          <w:color w:val="000000"/>
          <w:sz w:val="24"/>
          <w:szCs w:val="24"/>
        </w:rPr>
        <w:t>Javni natječaj provest će se javnim prikupljanjem ponuda.</w:t>
      </w:r>
    </w:p>
    <w:p w14:paraId="0DB56FAA" w14:textId="77777777" w:rsidR="00AA643A" w:rsidRPr="00AA643A" w:rsidRDefault="00AA643A" w:rsidP="00AA643A">
      <w:pPr>
        <w:jc w:val="both"/>
        <w:rPr>
          <w:rFonts w:ascii="Times New Roman" w:hAnsi="Times New Roman"/>
          <w:color w:val="000000"/>
          <w:sz w:val="24"/>
          <w:szCs w:val="24"/>
        </w:rPr>
      </w:pPr>
      <w:r w:rsidRPr="00AA643A">
        <w:rPr>
          <w:rFonts w:ascii="Times New Roman" w:hAnsi="Times New Roman"/>
          <w:color w:val="000000"/>
          <w:sz w:val="24"/>
          <w:szCs w:val="24"/>
          <w:lang w:eastAsia="hr-HR"/>
        </w:rPr>
        <w:t>Obavijest o Javnom natječaju objaviti će se u lokalnom glasilu (u skraćenom obliku), na internetskim stranicama Općine Šandrovac i oglasnim pločama Općine Šandrovac.</w:t>
      </w:r>
    </w:p>
    <w:p w14:paraId="04898F13" w14:textId="011B2284" w:rsidR="00AA643A" w:rsidRDefault="00AA643A" w:rsidP="00AA643A">
      <w:pPr>
        <w:autoSpaceDE w:val="0"/>
        <w:jc w:val="center"/>
        <w:rPr>
          <w:rFonts w:ascii="Times New Roman" w:hAnsi="Times New Roman"/>
          <w:b/>
          <w:bCs/>
          <w:color w:val="000000"/>
          <w:sz w:val="24"/>
          <w:szCs w:val="24"/>
        </w:rPr>
      </w:pPr>
    </w:p>
    <w:p w14:paraId="0907DC1A" w14:textId="0D938321" w:rsidR="00AA643A" w:rsidRDefault="00AA643A" w:rsidP="00AA643A">
      <w:pPr>
        <w:autoSpaceDE w:val="0"/>
        <w:jc w:val="center"/>
        <w:rPr>
          <w:rFonts w:ascii="Times New Roman" w:hAnsi="Times New Roman"/>
          <w:b/>
          <w:bCs/>
          <w:color w:val="000000"/>
          <w:sz w:val="24"/>
          <w:szCs w:val="24"/>
        </w:rPr>
      </w:pPr>
    </w:p>
    <w:p w14:paraId="0CB06E57"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Članak 3.</w:t>
      </w:r>
    </w:p>
    <w:p w14:paraId="6785A4EB" w14:textId="77777777" w:rsidR="00AA643A" w:rsidRPr="00AA643A" w:rsidRDefault="00AA643A" w:rsidP="00AA643A">
      <w:pPr>
        <w:jc w:val="both"/>
        <w:rPr>
          <w:rFonts w:ascii="Times New Roman" w:hAnsi="Times New Roman"/>
          <w:color w:val="000000"/>
          <w:sz w:val="24"/>
          <w:szCs w:val="24"/>
          <w:lang w:eastAsia="hr-HR"/>
        </w:rPr>
      </w:pPr>
      <w:r w:rsidRPr="00AA643A">
        <w:rPr>
          <w:rFonts w:ascii="Times New Roman" w:hAnsi="Times New Roman"/>
          <w:bCs/>
          <w:color w:val="000000"/>
          <w:sz w:val="24"/>
          <w:szCs w:val="24"/>
          <w:lang w:eastAsia="hr-HR"/>
        </w:rPr>
        <w:t>Ponuditelji</w:t>
      </w:r>
      <w:r w:rsidRPr="00AA643A">
        <w:rPr>
          <w:rFonts w:ascii="Times New Roman" w:hAnsi="Times New Roman"/>
          <w:color w:val="000000"/>
          <w:sz w:val="24"/>
          <w:szCs w:val="24"/>
          <w:lang w:eastAsia="hr-HR"/>
        </w:rPr>
        <w:t xml:space="preserve"> na javnom natječaju mogu biti svi punoljetni državljani RH i pravne osobe registrirane u RH, a strane osobe (fizičke i pravne) ukoliko ispunjavaju zakonom predviđene uvjete za stjecanje prava vlasništva nekretnina u RH. </w:t>
      </w:r>
    </w:p>
    <w:p w14:paraId="0D14B6BF" w14:textId="77777777" w:rsidR="00AA643A" w:rsidRPr="00AA643A" w:rsidRDefault="00AA643A" w:rsidP="00AA643A">
      <w:pPr>
        <w:rPr>
          <w:rFonts w:ascii="Times New Roman" w:hAnsi="Times New Roman"/>
          <w:color w:val="000000"/>
          <w:sz w:val="24"/>
          <w:szCs w:val="24"/>
          <w:lang w:eastAsia="hr-HR"/>
        </w:rPr>
      </w:pPr>
    </w:p>
    <w:p w14:paraId="6EB37C06" w14:textId="77777777" w:rsidR="00AA643A" w:rsidRPr="00AA643A" w:rsidRDefault="00AA643A" w:rsidP="00AA643A">
      <w:pPr>
        <w:rPr>
          <w:rFonts w:ascii="Times New Roman" w:hAnsi="Times New Roman"/>
          <w:color w:val="000000"/>
          <w:sz w:val="24"/>
          <w:szCs w:val="24"/>
          <w:lang w:eastAsia="hr-HR"/>
        </w:rPr>
      </w:pPr>
    </w:p>
    <w:p w14:paraId="76A9ECAF" w14:textId="77777777" w:rsidR="00AA643A" w:rsidRPr="00AA643A" w:rsidRDefault="00AA643A" w:rsidP="00AA643A">
      <w:pPr>
        <w:jc w:val="center"/>
        <w:rPr>
          <w:rFonts w:ascii="Times New Roman" w:hAnsi="Times New Roman"/>
          <w:b/>
          <w:bCs/>
          <w:color w:val="000000"/>
          <w:sz w:val="24"/>
          <w:szCs w:val="24"/>
        </w:rPr>
      </w:pPr>
      <w:r w:rsidRPr="00AA643A">
        <w:rPr>
          <w:rFonts w:ascii="Times New Roman" w:hAnsi="Times New Roman"/>
          <w:b/>
          <w:bCs/>
          <w:color w:val="000000"/>
          <w:sz w:val="24"/>
          <w:szCs w:val="24"/>
        </w:rPr>
        <w:t>Članak 4.</w:t>
      </w:r>
    </w:p>
    <w:p w14:paraId="6FE9F52D" w14:textId="77777777" w:rsidR="00AA643A" w:rsidRPr="00AA643A" w:rsidRDefault="00AA643A" w:rsidP="00AA643A">
      <w:pPr>
        <w:rPr>
          <w:rFonts w:ascii="Times New Roman" w:hAnsi="Times New Roman"/>
          <w:color w:val="000000"/>
          <w:sz w:val="24"/>
          <w:szCs w:val="24"/>
        </w:rPr>
      </w:pPr>
      <w:r w:rsidRPr="00AA643A">
        <w:rPr>
          <w:rFonts w:ascii="Times New Roman" w:hAnsi="Times New Roman"/>
          <w:bCs/>
          <w:color w:val="000000"/>
          <w:sz w:val="24"/>
          <w:szCs w:val="24"/>
          <w:lang w:eastAsia="hr-HR"/>
        </w:rPr>
        <w:t>Ponuda mora sadržavati: </w:t>
      </w:r>
    </w:p>
    <w:p w14:paraId="7D6FA612" w14:textId="77777777" w:rsidR="00AA643A" w:rsidRPr="00AA643A" w:rsidRDefault="00AA643A" w:rsidP="00AA643A">
      <w:pPr>
        <w:numPr>
          <w:ilvl w:val="2"/>
          <w:numId w:val="4"/>
        </w:numPr>
        <w:suppressAutoHyphens/>
        <w:autoSpaceDN w:val="0"/>
        <w:ind w:left="0" w:firstLine="0"/>
        <w:jc w:val="both"/>
        <w:textAlignment w:val="baseline"/>
        <w:rPr>
          <w:rFonts w:ascii="Times New Roman" w:hAnsi="Times New Roman"/>
          <w:color w:val="000000"/>
          <w:sz w:val="24"/>
          <w:szCs w:val="24"/>
          <w:lang w:eastAsia="hr-HR"/>
        </w:rPr>
      </w:pPr>
      <w:r w:rsidRPr="00AA643A">
        <w:rPr>
          <w:rFonts w:ascii="Times New Roman" w:hAnsi="Times New Roman"/>
          <w:color w:val="000000"/>
          <w:sz w:val="24"/>
          <w:szCs w:val="24"/>
          <w:lang w:eastAsia="hr-HR"/>
        </w:rPr>
        <w:t>ispunjen ponudbeni list,</w:t>
      </w:r>
    </w:p>
    <w:p w14:paraId="3F4301F1" w14:textId="77777777" w:rsidR="00AA643A" w:rsidRPr="00AA643A" w:rsidRDefault="00AA643A" w:rsidP="00AA643A">
      <w:pPr>
        <w:numPr>
          <w:ilvl w:val="2"/>
          <w:numId w:val="4"/>
        </w:numPr>
        <w:suppressAutoHyphens/>
        <w:autoSpaceDN w:val="0"/>
        <w:ind w:left="0" w:firstLine="0"/>
        <w:jc w:val="both"/>
        <w:textAlignment w:val="baseline"/>
        <w:rPr>
          <w:rFonts w:ascii="Times New Roman" w:hAnsi="Times New Roman"/>
          <w:color w:val="000000"/>
          <w:sz w:val="24"/>
          <w:szCs w:val="24"/>
          <w:lang w:eastAsia="hr-HR"/>
        </w:rPr>
      </w:pPr>
      <w:r w:rsidRPr="00AA643A">
        <w:rPr>
          <w:rFonts w:ascii="Times New Roman" w:hAnsi="Times New Roman"/>
          <w:color w:val="000000"/>
          <w:sz w:val="24"/>
          <w:szCs w:val="24"/>
          <w:lang w:eastAsia="hr-HR"/>
        </w:rPr>
        <w:t>preslik osobne iskaznice za fizičku osobu odnosno preslik rješenja o upisu u odgovarajući registar (trgovački, strukovni, obrtnički ili drugi registar),</w:t>
      </w:r>
    </w:p>
    <w:p w14:paraId="08AE48B4" w14:textId="77777777" w:rsidR="00AA643A" w:rsidRPr="00AA643A" w:rsidRDefault="00AA643A" w:rsidP="00AA643A">
      <w:pPr>
        <w:numPr>
          <w:ilvl w:val="2"/>
          <w:numId w:val="4"/>
        </w:numPr>
        <w:suppressAutoHyphens/>
        <w:autoSpaceDN w:val="0"/>
        <w:ind w:left="0" w:firstLine="0"/>
        <w:jc w:val="both"/>
        <w:textAlignment w:val="baseline"/>
        <w:rPr>
          <w:rFonts w:ascii="Times New Roman" w:hAnsi="Times New Roman"/>
          <w:color w:val="000000"/>
          <w:sz w:val="24"/>
          <w:szCs w:val="24"/>
          <w:lang w:eastAsia="hr-HR"/>
        </w:rPr>
      </w:pPr>
      <w:r w:rsidRPr="00AA643A">
        <w:rPr>
          <w:rFonts w:ascii="Times New Roman" w:hAnsi="Times New Roman"/>
          <w:color w:val="000000"/>
          <w:sz w:val="24"/>
          <w:szCs w:val="24"/>
          <w:lang w:eastAsia="hr-HR"/>
        </w:rPr>
        <w:t>potvrdu porezne uprave o stanju duga, ne stariju od 15 dana do dana objave natječaja. (napomena :ponuditelj ne smije imati poreznog duga),</w:t>
      </w:r>
    </w:p>
    <w:p w14:paraId="2127E62D" w14:textId="77777777" w:rsidR="00AA643A" w:rsidRPr="00AA643A" w:rsidRDefault="00AA643A" w:rsidP="00AA643A">
      <w:pPr>
        <w:numPr>
          <w:ilvl w:val="2"/>
          <w:numId w:val="4"/>
        </w:numPr>
        <w:suppressAutoHyphens/>
        <w:autoSpaceDN w:val="0"/>
        <w:ind w:left="0" w:firstLine="0"/>
        <w:jc w:val="both"/>
        <w:textAlignment w:val="baseline"/>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potvrdu Općine Šandrovac kao dokaz da ponuditelj nema nepodmirenih dospjelih obveza po svim osnovama, do dana zaključenja javnog natječaja, prema Općini Šandrovac, dokaz o uplaćenoj jamčevini u visini 5% od početne vrijednosti nekretnina na žiro račun općine Šandrovac  IBAN: </w:t>
      </w:r>
      <w:r w:rsidRPr="00AA643A">
        <w:rPr>
          <w:rFonts w:ascii="Times New Roman" w:hAnsi="Times New Roman"/>
          <w:color w:val="000000"/>
          <w:sz w:val="24"/>
          <w:szCs w:val="24"/>
          <w:lang w:val="pl-PL"/>
        </w:rPr>
        <w:t>HR3224020061856400002</w:t>
      </w:r>
      <w:r w:rsidRPr="00AA643A">
        <w:rPr>
          <w:rFonts w:ascii="Times New Roman" w:hAnsi="Times New Roman"/>
          <w:color w:val="000000"/>
          <w:sz w:val="24"/>
          <w:szCs w:val="24"/>
          <w:lang w:val="en-US" w:eastAsia="hr-HR"/>
        </w:rPr>
        <w:t xml:space="preserve">, </w:t>
      </w:r>
      <w:r w:rsidRPr="00AA643A">
        <w:rPr>
          <w:rFonts w:ascii="Times New Roman" w:hAnsi="Times New Roman"/>
          <w:bCs/>
          <w:color w:val="000000"/>
          <w:sz w:val="24"/>
          <w:szCs w:val="24"/>
          <w:lang w:eastAsia="hr-HR"/>
        </w:rPr>
        <w:t>model HR68</w:t>
      </w:r>
      <w:r w:rsidRPr="00AA643A">
        <w:rPr>
          <w:rFonts w:ascii="Times New Roman" w:hAnsi="Times New Roman"/>
          <w:color w:val="000000"/>
          <w:sz w:val="24"/>
          <w:szCs w:val="24"/>
          <w:lang w:eastAsia="hr-HR"/>
        </w:rPr>
        <w:t xml:space="preserve">, poziv na broj </w:t>
      </w:r>
      <w:r w:rsidRPr="00AA643A">
        <w:rPr>
          <w:rFonts w:ascii="Times New Roman" w:hAnsi="Times New Roman"/>
          <w:bCs/>
          <w:color w:val="000000"/>
          <w:sz w:val="24"/>
          <w:szCs w:val="24"/>
          <w:lang w:eastAsia="hr-HR"/>
        </w:rPr>
        <w:t>7706-OIB,</w:t>
      </w:r>
    </w:p>
    <w:p w14:paraId="12B61C73" w14:textId="77777777" w:rsidR="00AA643A" w:rsidRPr="00AA643A" w:rsidRDefault="00AA643A" w:rsidP="00AA643A">
      <w:pPr>
        <w:numPr>
          <w:ilvl w:val="2"/>
          <w:numId w:val="4"/>
        </w:numPr>
        <w:suppressAutoHyphens/>
        <w:autoSpaceDN w:val="0"/>
        <w:ind w:left="0" w:firstLine="0"/>
        <w:jc w:val="both"/>
        <w:textAlignment w:val="baseline"/>
        <w:rPr>
          <w:rFonts w:ascii="Times New Roman" w:hAnsi="Times New Roman"/>
          <w:color w:val="000000"/>
          <w:sz w:val="24"/>
          <w:szCs w:val="24"/>
          <w:lang w:eastAsia="hr-HR"/>
        </w:rPr>
      </w:pPr>
      <w:r w:rsidRPr="00AA643A">
        <w:rPr>
          <w:rFonts w:ascii="Times New Roman" w:hAnsi="Times New Roman"/>
          <w:color w:val="000000"/>
          <w:sz w:val="24"/>
          <w:szCs w:val="24"/>
          <w:lang w:eastAsia="hr-HR"/>
        </w:rPr>
        <w:t>Broj žiro ili tekućeg računa radi povrata jamčevine ukoliko Ponuditelj ne uspije u natječaju ili u slučaju poništenja javnog natječaja.</w:t>
      </w:r>
    </w:p>
    <w:p w14:paraId="6F6E21EB" w14:textId="77777777" w:rsidR="00AA643A" w:rsidRPr="00AA643A" w:rsidRDefault="00AA643A" w:rsidP="00AA643A">
      <w:pPr>
        <w:jc w:val="both"/>
        <w:rPr>
          <w:rFonts w:ascii="Times New Roman" w:hAnsi="Times New Roman"/>
          <w:color w:val="000000"/>
          <w:sz w:val="24"/>
          <w:szCs w:val="24"/>
          <w:lang w:eastAsia="hr-HR"/>
        </w:rPr>
      </w:pPr>
      <w:r w:rsidRPr="00AA643A">
        <w:rPr>
          <w:rFonts w:ascii="Times New Roman" w:hAnsi="Times New Roman"/>
          <w:color w:val="000000"/>
          <w:sz w:val="24"/>
          <w:szCs w:val="24"/>
          <w:lang w:eastAsia="hr-HR"/>
        </w:rPr>
        <w:t>Jamčevina Ponuditelja koji uspije na natječaju uračunat će se u ukupnu kupoprodajnu cijenu, a ostalim ponuditeljima uplaćeni iznos se vraća, najkasnije u roku od 15 dana od dana konačnosti odluke o odabiru najpovoljnijeg ponuditelja ili odluke o poništenju Javnog natječaja.</w:t>
      </w:r>
    </w:p>
    <w:p w14:paraId="6F1832C6" w14:textId="77777777" w:rsidR="00AA643A" w:rsidRPr="00AA643A" w:rsidRDefault="00AA643A" w:rsidP="00AA643A">
      <w:pPr>
        <w:jc w:val="both"/>
        <w:rPr>
          <w:rFonts w:ascii="Times New Roman" w:hAnsi="Times New Roman"/>
          <w:color w:val="000000"/>
          <w:sz w:val="24"/>
          <w:szCs w:val="24"/>
          <w:lang w:eastAsia="hr-HR"/>
        </w:rPr>
      </w:pPr>
      <w:r w:rsidRPr="00AA643A">
        <w:rPr>
          <w:rFonts w:ascii="Times New Roman" w:hAnsi="Times New Roman"/>
          <w:color w:val="000000"/>
          <w:sz w:val="24"/>
          <w:szCs w:val="24"/>
          <w:lang w:eastAsia="hr-HR"/>
        </w:rPr>
        <w:t>Natjecatelj koji odustane od ponude gubi pravo na povrat jamčevine.</w:t>
      </w:r>
    </w:p>
    <w:p w14:paraId="0E60C042" w14:textId="77777777" w:rsidR="00AA643A" w:rsidRPr="00AA643A" w:rsidRDefault="00AA643A" w:rsidP="00AA643A">
      <w:pPr>
        <w:jc w:val="both"/>
        <w:rPr>
          <w:rFonts w:ascii="Times New Roman" w:hAnsi="Times New Roman"/>
          <w:color w:val="000000"/>
          <w:sz w:val="24"/>
          <w:szCs w:val="24"/>
          <w:lang w:eastAsia="hr-HR"/>
        </w:rPr>
      </w:pPr>
      <w:r w:rsidRPr="00AA643A">
        <w:rPr>
          <w:rFonts w:ascii="Times New Roman" w:hAnsi="Times New Roman"/>
          <w:color w:val="000000"/>
          <w:sz w:val="24"/>
          <w:szCs w:val="24"/>
          <w:lang w:eastAsia="hr-HR"/>
        </w:rPr>
        <w:lastRenderedPageBreak/>
        <w:t>Ukoliko najpovoljniji Ponuditelj odustane od sklapanja ugovora o kupoprodaji nekretnina, nema pravo na povrat uplaćene jamčevine, a prednost u natječaju ima ponuda slijedećeg najpovoljnijeg ponuđača.</w:t>
      </w:r>
    </w:p>
    <w:p w14:paraId="30BC4DDD" w14:textId="77777777" w:rsidR="00AA643A" w:rsidRPr="00AA643A" w:rsidRDefault="00AA643A" w:rsidP="00AA643A">
      <w:pPr>
        <w:autoSpaceDE w:val="0"/>
        <w:jc w:val="both"/>
        <w:rPr>
          <w:rFonts w:ascii="Times New Roman" w:hAnsi="Times New Roman"/>
          <w:sz w:val="24"/>
          <w:szCs w:val="24"/>
        </w:rPr>
      </w:pPr>
      <w:proofErr w:type="spellStart"/>
      <w:r w:rsidRPr="00AA643A">
        <w:rPr>
          <w:rFonts w:ascii="Times New Roman" w:hAnsi="Times New Roman"/>
          <w:color w:val="021526"/>
          <w:sz w:val="24"/>
          <w:szCs w:val="24"/>
          <w:lang w:val="en-US"/>
        </w:rPr>
        <w:t>Pisana</w:t>
      </w:r>
      <w:proofErr w:type="spellEnd"/>
      <w:r w:rsidRPr="00AA643A">
        <w:rPr>
          <w:rFonts w:ascii="Times New Roman" w:hAnsi="Times New Roman"/>
          <w:color w:val="021526"/>
          <w:sz w:val="24"/>
          <w:szCs w:val="24"/>
          <w:lang w:val="en-US"/>
        </w:rPr>
        <w:t xml:space="preserve"> </w:t>
      </w:r>
      <w:proofErr w:type="spellStart"/>
      <w:r w:rsidRPr="00AA643A">
        <w:rPr>
          <w:rFonts w:ascii="Times New Roman" w:hAnsi="Times New Roman"/>
          <w:color w:val="021526"/>
          <w:sz w:val="24"/>
          <w:szCs w:val="24"/>
          <w:lang w:val="en-US"/>
        </w:rPr>
        <w:t>ponuda</w:t>
      </w:r>
      <w:proofErr w:type="spellEnd"/>
      <w:r w:rsidRPr="00AA643A">
        <w:rPr>
          <w:rFonts w:ascii="Times New Roman" w:hAnsi="Times New Roman"/>
          <w:color w:val="021526"/>
          <w:sz w:val="24"/>
          <w:szCs w:val="24"/>
          <w:lang w:val="en-US"/>
        </w:rPr>
        <w:t xml:space="preserve"> </w:t>
      </w:r>
      <w:proofErr w:type="spellStart"/>
      <w:r w:rsidRPr="00AA643A">
        <w:rPr>
          <w:rFonts w:ascii="Times New Roman" w:hAnsi="Times New Roman"/>
          <w:color w:val="021526"/>
          <w:sz w:val="24"/>
          <w:szCs w:val="24"/>
          <w:lang w:val="en-US"/>
        </w:rPr>
        <w:t>iskazuje</w:t>
      </w:r>
      <w:proofErr w:type="spellEnd"/>
      <w:r w:rsidRPr="00AA643A">
        <w:rPr>
          <w:rFonts w:ascii="Times New Roman" w:hAnsi="Times New Roman"/>
          <w:color w:val="021526"/>
          <w:sz w:val="24"/>
          <w:szCs w:val="24"/>
          <w:lang w:val="en-US"/>
        </w:rPr>
        <w:t xml:space="preserve"> se </w:t>
      </w:r>
      <w:proofErr w:type="spellStart"/>
      <w:r w:rsidRPr="00AA643A">
        <w:rPr>
          <w:rFonts w:ascii="Times New Roman" w:hAnsi="Times New Roman"/>
          <w:color w:val="021526"/>
          <w:sz w:val="24"/>
          <w:szCs w:val="24"/>
          <w:lang w:val="en-US"/>
        </w:rPr>
        <w:t>dvojno</w:t>
      </w:r>
      <w:proofErr w:type="spellEnd"/>
      <w:r w:rsidRPr="00AA643A">
        <w:rPr>
          <w:rFonts w:ascii="Times New Roman" w:hAnsi="Times New Roman"/>
          <w:color w:val="021526"/>
          <w:sz w:val="24"/>
          <w:szCs w:val="24"/>
          <w:lang w:val="en-US"/>
        </w:rPr>
        <w:t xml:space="preserve">, u </w:t>
      </w:r>
      <w:proofErr w:type="spellStart"/>
      <w:r w:rsidRPr="00AA643A">
        <w:rPr>
          <w:rFonts w:ascii="Times New Roman" w:hAnsi="Times New Roman"/>
          <w:color w:val="021526"/>
          <w:sz w:val="24"/>
          <w:szCs w:val="24"/>
          <w:lang w:val="en-US"/>
        </w:rPr>
        <w:t>kunama</w:t>
      </w:r>
      <w:proofErr w:type="spellEnd"/>
      <w:r w:rsidRPr="00AA643A">
        <w:rPr>
          <w:rFonts w:ascii="Times New Roman" w:hAnsi="Times New Roman"/>
          <w:color w:val="021526"/>
          <w:sz w:val="24"/>
          <w:szCs w:val="24"/>
          <w:lang w:val="en-US"/>
        </w:rPr>
        <w:t xml:space="preserve"> i </w:t>
      </w:r>
      <w:proofErr w:type="spellStart"/>
      <w:r w:rsidRPr="00AA643A">
        <w:rPr>
          <w:rFonts w:ascii="Times New Roman" w:hAnsi="Times New Roman"/>
          <w:color w:val="021526"/>
          <w:sz w:val="24"/>
          <w:szCs w:val="24"/>
          <w:lang w:val="en-US"/>
        </w:rPr>
        <w:t>eurima</w:t>
      </w:r>
      <w:proofErr w:type="spellEnd"/>
      <w:r w:rsidRPr="00AA643A">
        <w:rPr>
          <w:rFonts w:ascii="Times New Roman" w:hAnsi="Times New Roman"/>
          <w:color w:val="021526"/>
          <w:sz w:val="24"/>
          <w:szCs w:val="24"/>
          <w:lang w:val="en-US"/>
        </w:rPr>
        <w:t xml:space="preserve"> </w:t>
      </w:r>
      <w:r w:rsidRPr="00AA643A">
        <w:rPr>
          <w:rFonts w:ascii="Times New Roman" w:hAnsi="Times New Roman"/>
          <w:color w:val="000000"/>
          <w:sz w:val="24"/>
          <w:szCs w:val="24"/>
          <w:shd w:val="clear" w:color="auto" w:fill="FFFFFF"/>
        </w:rPr>
        <w:t>po</w:t>
      </w:r>
      <w:r w:rsidRPr="00AA643A">
        <w:rPr>
          <w:rFonts w:ascii="Times New Roman" w:hAnsi="Times New Roman"/>
          <w:color w:val="000000"/>
          <w:sz w:val="24"/>
          <w:szCs w:val="24"/>
        </w:rPr>
        <w:t xml:space="preserve"> fiksnom tečaju konverzije koji je utvrdilo Vijeće EU (1 EUR = 7,53450 HRK).</w:t>
      </w:r>
    </w:p>
    <w:p w14:paraId="4303DF5E" w14:textId="77777777" w:rsidR="00AA643A" w:rsidRPr="00AA643A" w:rsidRDefault="00AA643A" w:rsidP="00AA643A">
      <w:pPr>
        <w:jc w:val="both"/>
        <w:rPr>
          <w:rFonts w:ascii="Times New Roman" w:hAnsi="Times New Roman"/>
          <w:color w:val="000000"/>
          <w:sz w:val="24"/>
          <w:szCs w:val="24"/>
          <w:lang w:eastAsia="hr-HR"/>
        </w:rPr>
      </w:pPr>
    </w:p>
    <w:p w14:paraId="069CE8F3" w14:textId="77777777" w:rsidR="00AA643A" w:rsidRPr="00AA643A" w:rsidRDefault="00AA643A" w:rsidP="00AA643A">
      <w:pPr>
        <w:autoSpaceDE w:val="0"/>
        <w:jc w:val="center"/>
        <w:rPr>
          <w:rFonts w:ascii="Times New Roman" w:hAnsi="Times New Roman"/>
          <w:b/>
          <w:bCs/>
          <w:color w:val="000000"/>
          <w:sz w:val="24"/>
          <w:szCs w:val="24"/>
        </w:rPr>
      </w:pPr>
    </w:p>
    <w:p w14:paraId="4CA176E9"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Članak 5.</w:t>
      </w:r>
    </w:p>
    <w:p w14:paraId="4A29BECE" w14:textId="56046171" w:rsidR="00AA643A" w:rsidRPr="00AA643A" w:rsidRDefault="00AA643A" w:rsidP="00AA643A">
      <w:pPr>
        <w:autoSpaceDE w:val="0"/>
        <w:jc w:val="both"/>
        <w:rPr>
          <w:rFonts w:ascii="Times New Roman" w:hAnsi="Times New Roman"/>
          <w:color w:val="000000"/>
          <w:sz w:val="24"/>
          <w:szCs w:val="24"/>
        </w:rPr>
      </w:pPr>
      <w:r w:rsidRPr="00AA643A">
        <w:rPr>
          <w:rFonts w:ascii="Times New Roman" w:hAnsi="Times New Roman"/>
          <w:color w:val="000000"/>
          <w:sz w:val="24"/>
          <w:szCs w:val="24"/>
          <w:lang w:eastAsia="hr-HR"/>
        </w:rPr>
        <w:t xml:space="preserve">Ponude </w:t>
      </w:r>
      <w:r w:rsidRPr="00AA643A">
        <w:rPr>
          <w:rFonts w:ascii="Times New Roman" w:hAnsi="Times New Roman"/>
          <w:color w:val="000000"/>
          <w:sz w:val="24"/>
          <w:szCs w:val="24"/>
        </w:rPr>
        <w:t xml:space="preserve">sa traženim dokazima podnose se u roku od 15 dana od dana objave javnog poziva u javnom glasilu na adresu </w:t>
      </w:r>
      <w:r w:rsidRPr="00AA643A">
        <w:rPr>
          <w:rFonts w:ascii="Times New Roman" w:eastAsia="TimesNewRoman" w:hAnsi="Times New Roman"/>
          <w:b/>
          <w:bCs/>
          <w:color w:val="000000"/>
          <w:sz w:val="24"/>
          <w:szCs w:val="24"/>
        </w:rPr>
        <w:t>Općina Šandrovac, Bjelovarska 6, 43227 Šandrovac</w:t>
      </w:r>
      <w:r w:rsidRPr="00AA643A">
        <w:rPr>
          <w:rFonts w:ascii="Times New Roman" w:eastAsia="TimesNewRoman" w:hAnsi="Times New Roman"/>
          <w:color w:val="000000"/>
          <w:sz w:val="24"/>
          <w:szCs w:val="24"/>
        </w:rPr>
        <w:t xml:space="preserve">, u zatvorenoj omotnici </w:t>
      </w:r>
      <w:r w:rsidRPr="00AA643A">
        <w:rPr>
          <w:rFonts w:ascii="Times New Roman" w:eastAsia="TimesNewRoman" w:hAnsi="Times New Roman"/>
          <w:iCs/>
          <w:color w:val="000000"/>
          <w:sz w:val="24"/>
          <w:szCs w:val="24"/>
        </w:rPr>
        <w:t>s napomenom</w:t>
      </w:r>
      <w:r w:rsidRPr="00AA643A">
        <w:rPr>
          <w:rFonts w:ascii="Times New Roman" w:eastAsia="TimesNewRoman" w:hAnsi="Times New Roman"/>
          <w:i/>
          <w:color w:val="000000"/>
          <w:sz w:val="24"/>
          <w:szCs w:val="24"/>
        </w:rPr>
        <w:t xml:space="preserve"> </w:t>
      </w:r>
      <w:r w:rsidRPr="00AA643A">
        <w:rPr>
          <w:rFonts w:ascii="Times New Roman" w:eastAsia="TimesNewRoman" w:hAnsi="Times New Roman"/>
          <w:b/>
          <w:bCs/>
          <w:i/>
          <w:color w:val="000000"/>
          <w:sz w:val="24"/>
          <w:szCs w:val="24"/>
        </w:rPr>
        <w:t>„</w:t>
      </w:r>
      <w:r w:rsidRPr="00AA643A">
        <w:rPr>
          <w:rFonts w:ascii="Times New Roman" w:hAnsi="Times New Roman"/>
          <w:b/>
          <w:bCs/>
          <w:color w:val="000000"/>
          <w:sz w:val="24"/>
          <w:szCs w:val="24"/>
          <w:lang w:eastAsia="hr-HR"/>
        </w:rPr>
        <w:t>PONUDA ZA KUPNJU NEKRETNINA</w:t>
      </w:r>
      <w:r w:rsidRPr="00AA643A">
        <w:rPr>
          <w:rFonts w:ascii="Times New Roman" w:hAnsi="Times New Roman"/>
          <w:b/>
          <w:bCs/>
          <w:color w:val="000000"/>
          <w:sz w:val="24"/>
          <w:szCs w:val="24"/>
        </w:rPr>
        <w:t xml:space="preserve"> “,</w:t>
      </w:r>
      <w:r w:rsidRPr="00AA643A">
        <w:rPr>
          <w:rFonts w:ascii="Times New Roman" w:eastAsia="TimesNewRoman" w:hAnsi="Times New Roman"/>
          <w:color w:val="000000"/>
          <w:sz w:val="24"/>
          <w:szCs w:val="24"/>
        </w:rPr>
        <w:t xml:space="preserve"> a predaju se osobno u pisarnicu Jedinstvenog upravnog odjela Općine Šandrovac ili poštom preporučeno.</w:t>
      </w:r>
    </w:p>
    <w:p w14:paraId="3E89AFD7" w14:textId="77777777" w:rsidR="00AA643A" w:rsidRPr="00AA643A" w:rsidRDefault="00AA643A" w:rsidP="00AA643A">
      <w:pPr>
        <w:autoSpaceDE w:val="0"/>
        <w:jc w:val="center"/>
        <w:rPr>
          <w:rFonts w:ascii="Times New Roman" w:hAnsi="Times New Roman"/>
          <w:b/>
          <w:bCs/>
          <w:color w:val="000000"/>
          <w:sz w:val="24"/>
          <w:szCs w:val="24"/>
        </w:rPr>
      </w:pPr>
    </w:p>
    <w:p w14:paraId="432B9E20" w14:textId="77777777" w:rsidR="00AA643A" w:rsidRPr="00AA643A" w:rsidRDefault="00AA643A" w:rsidP="00AA643A">
      <w:pPr>
        <w:autoSpaceDE w:val="0"/>
        <w:jc w:val="center"/>
        <w:rPr>
          <w:rFonts w:ascii="Times New Roman" w:hAnsi="Times New Roman"/>
          <w:b/>
          <w:bCs/>
          <w:color w:val="000000"/>
          <w:sz w:val="24"/>
          <w:szCs w:val="24"/>
        </w:rPr>
      </w:pPr>
    </w:p>
    <w:p w14:paraId="7B5E155A"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Članak 6.</w:t>
      </w:r>
    </w:p>
    <w:p w14:paraId="636614D4" w14:textId="77777777" w:rsidR="00AA643A" w:rsidRPr="00AA643A" w:rsidRDefault="00AA643A" w:rsidP="00AA643A">
      <w:pPr>
        <w:autoSpaceDE w:val="0"/>
        <w:jc w:val="both"/>
        <w:rPr>
          <w:rFonts w:ascii="Times New Roman" w:hAnsi="Times New Roman"/>
          <w:color w:val="000000"/>
          <w:sz w:val="24"/>
          <w:szCs w:val="24"/>
        </w:rPr>
      </w:pPr>
      <w:r w:rsidRPr="00AA643A">
        <w:rPr>
          <w:rFonts w:ascii="Times New Roman" w:hAnsi="Times New Roman"/>
          <w:color w:val="000000"/>
          <w:sz w:val="24"/>
          <w:szCs w:val="24"/>
        </w:rPr>
        <w:t>Otvaranje ponuda je javno. Javno otvaranje ponuda provest će Povjerenstvo za raspolaganje nekretninama Općine Šandrovac od pet članova koje imenuje općinski načelnik.</w:t>
      </w:r>
    </w:p>
    <w:p w14:paraId="5E3A0206" w14:textId="77777777" w:rsidR="00AA643A" w:rsidRPr="00AA643A" w:rsidRDefault="00AA643A" w:rsidP="00AA643A">
      <w:pPr>
        <w:autoSpaceDE w:val="0"/>
        <w:jc w:val="both"/>
        <w:rPr>
          <w:rFonts w:ascii="Times New Roman" w:eastAsia="TimesNewRoman" w:hAnsi="Times New Roman"/>
          <w:color w:val="000000"/>
          <w:sz w:val="24"/>
          <w:szCs w:val="24"/>
        </w:rPr>
      </w:pPr>
      <w:r w:rsidRPr="00AA643A">
        <w:rPr>
          <w:rFonts w:ascii="Times New Roman" w:eastAsia="TimesNewRoman" w:hAnsi="Times New Roman"/>
          <w:color w:val="000000"/>
          <w:sz w:val="24"/>
          <w:szCs w:val="24"/>
        </w:rPr>
        <w:t>Povjerenstvo za raspolaganje nekretninama Općine Šandrovac utvrđuje pravovremenost, potpunost zahtjeva, i udovoljavanje općih kriterija iz ove Odluke.</w:t>
      </w:r>
    </w:p>
    <w:p w14:paraId="726C876E" w14:textId="77777777" w:rsidR="00AA643A" w:rsidRPr="00AA643A" w:rsidRDefault="00AA643A" w:rsidP="00AA643A">
      <w:pPr>
        <w:jc w:val="both"/>
        <w:rPr>
          <w:rFonts w:ascii="Times New Roman" w:hAnsi="Times New Roman"/>
          <w:color w:val="000000"/>
          <w:sz w:val="24"/>
          <w:szCs w:val="24"/>
        </w:rPr>
      </w:pPr>
      <w:r w:rsidRPr="00AA643A">
        <w:rPr>
          <w:rFonts w:ascii="Times New Roman" w:hAnsi="Times New Roman"/>
          <w:color w:val="000000"/>
          <w:sz w:val="24"/>
          <w:szCs w:val="24"/>
        </w:rPr>
        <w:t>Kriterij za odabir najpovoljnije ponude je najviša ponuđena cijena.</w:t>
      </w:r>
    </w:p>
    <w:p w14:paraId="48946C57" w14:textId="77777777" w:rsidR="00AA643A" w:rsidRPr="00AA643A" w:rsidRDefault="00AA643A" w:rsidP="00AA643A">
      <w:pPr>
        <w:autoSpaceDE w:val="0"/>
        <w:jc w:val="both"/>
        <w:rPr>
          <w:rFonts w:ascii="Times New Roman" w:eastAsia="TimesNewRoman" w:hAnsi="Times New Roman"/>
          <w:color w:val="000000"/>
          <w:sz w:val="24"/>
          <w:szCs w:val="24"/>
        </w:rPr>
      </w:pPr>
      <w:r w:rsidRPr="00AA643A">
        <w:rPr>
          <w:rFonts w:ascii="Times New Roman" w:eastAsia="TimesNewRoman" w:hAnsi="Times New Roman"/>
          <w:color w:val="000000"/>
          <w:sz w:val="24"/>
          <w:szCs w:val="24"/>
        </w:rPr>
        <w:t>Nepotpuni zahtjevi kao i zahtjevi podneseni izvan roka propisanog Javnim pozivom neće se razmatrati.</w:t>
      </w:r>
    </w:p>
    <w:p w14:paraId="010D164F" w14:textId="77777777" w:rsidR="00AA643A" w:rsidRPr="00AA643A" w:rsidRDefault="00AA643A" w:rsidP="00AA643A">
      <w:pPr>
        <w:autoSpaceDE w:val="0"/>
        <w:jc w:val="both"/>
        <w:rPr>
          <w:rFonts w:ascii="Times New Roman" w:eastAsia="TimesNewRoman" w:hAnsi="Times New Roman"/>
          <w:color w:val="000000"/>
          <w:sz w:val="24"/>
          <w:szCs w:val="24"/>
        </w:rPr>
      </w:pPr>
    </w:p>
    <w:p w14:paraId="6E1D79DC"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Članak 7.</w:t>
      </w:r>
    </w:p>
    <w:p w14:paraId="7BD8F0B8" w14:textId="77777777" w:rsidR="00AA643A" w:rsidRPr="00AA643A" w:rsidRDefault="00AA643A" w:rsidP="00AA643A">
      <w:pPr>
        <w:autoSpaceDE w:val="0"/>
        <w:jc w:val="both"/>
        <w:rPr>
          <w:rFonts w:ascii="Times New Roman" w:eastAsia="TimesNewRoman" w:hAnsi="Times New Roman"/>
          <w:color w:val="000000"/>
          <w:sz w:val="24"/>
          <w:szCs w:val="24"/>
        </w:rPr>
      </w:pPr>
      <w:r w:rsidRPr="00AA643A">
        <w:rPr>
          <w:rFonts w:ascii="Times New Roman" w:eastAsia="TimesNewRoman" w:hAnsi="Times New Roman"/>
          <w:color w:val="000000"/>
          <w:sz w:val="24"/>
          <w:szCs w:val="24"/>
        </w:rPr>
        <w:t xml:space="preserve">Nakon provjere predane dokumentacije, Povjerenstvo izrađuje prijedlog Odluke o odabiru ponuditelja. </w:t>
      </w:r>
    </w:p>
    <w:p w14:paraId="4C97BBB4" w14:textId="77777777" w:rsidR="00AA643A" w:rsidRPr="00AA643A" w:rsidRDefault="00AA643A" w:rsidP="00AA643A">
      <w:pPr>
        <w:autoSpaceDE w:val="0"/>
        <w:jc w:val="both"/>
        <w:rPr>
          <w:rFonts w:ascii="Times New Roman" w:hAnsi="Times New Roman"/>
          <w:color w:val="000000"/>
          <w:sz w:val="24"/>
          <w:szCs w:val="24"/>
          <w:lang w:eastAsia="hr-HR"/>
        </w:rPr>
      </w:pPr>
      <w:r w:rsidRPr="00AA643A">
        <w:rPr>
          <w:rFonts w:ascii="Times New Roman" w:hAnsi="Times New Roman"/>
          <w:color w:val="000000"/>
          <w:sz w:val="24"/>
          <w:szCs w:val="24"/>
        </w:rPr>
        <w:t xml:space="preserve">Nakon provedenog javnog natječaja, Odluku o odabiru i prodaji najpovoljnijem ponuditelju donijet će Općinsko vijeće Općine Šandrovac </w:t>
      </w:r>
      <w:r w:rsidRPr="00AA643A">
        <w:rPr>
          <w:rFonts w:ascii="Times New Roman" w:hAnsi="Times New Roman"/>
          <w:color w:val="000000"/>
          <w:sz w:val="24"/>
          <w:szCs w:val="24"/>
          <w:lang w:eastAsia="hr-HR"/>
        </w:rPr>
        <w:t>u roku od 30</w:t>
      </w:r>
      <w:r w:rsidRPr="00AA643A">
        <w:rPr>
          <w:rFonts w:ascii="Times New Roman" w:hAnsi="Times New Roman"/>
          <w:bCs/>
          <w:color w:val="000000"/>
          <w:sz w:val="24"/>
          <w:szCs w:val="24"/>
          <w:lang w:eastAsia="hr-HR"/>
        </w:rPr>
        <w:t xml:space="preserve"> dana</w:t>
      </w:r>
      <w:r w:rsidRPr="00AA643A">
        <w:rPr>
          <w:rFonts w:ascii="Times New Roman" w:hAnsi="Times New Roman"/>
          <w:color w:val="000000"/>
          <w:sz w:val="24"/>
          <w:szCs w:val="24"/>
          <w:lang w:eastAsia="hr-HR"/>
        </w:rPr>
        <w:t xml:space="preserve"> od dana isteka roka za dostavu ponuda.</w:t>
      </w:r>
    </w:p>
    <w:p w14:paraId="7408C1C7" w14:textId="77777777" w:rsidR="00AA643A" w:rsidRPr="00AA643A" w:rsidRDefault="00AA643A" w:rsidP="00AA643A">
      <w:pPr>
        <w:autoSpaceDE w:val="0"/>
        <w:jc w:val="both"/>
        <w:rPr>
          <w:rFonts w:ascii="Times New Roman" w:hAnsi="Times New Roman"/>
          <w:color w:val="000000"/>
          <w:sz w:val="24"/>
          <w:szCs w:val="24"/>
        </w:rPr>
      </w:pPr>
      <w:r w:rsidRPr="00AA643A">
        <w:rPr>
          <w:rFonts w:ascii="Times New Roman" w:hAnsi="Times New Roman"/>
          <w:color w:val="000000"/>
          <w:sz w:val="24"/>
          <w:szCs w:val="24"/>
          <w:lang w:eastAsia="hr-HR"/>
        </w:rPr>
        <w:t>O Odluci Općinskog vijeća općine Šandrovac iz prethodnog stavka obavijestiti će se svi ponuditelji.</w:t>
      </w:r>
    </w:p>
    <w:p w14:paraId="0EFEE3E2" w14:textId="77777777" w:rsidR="00AA643A" w:rsidRPr="00AA643A" w:rsidRDefault="00AA643A" w:rsidP="00AA643A">
      <w:pPr>
        <w:autoSpaceDE w:val="0"/>
        <w:jc w:val="both"/>
        <w:rPr>
          <w:rFonts w:ascii="Times New Roman" w:hAnsi="Times New Roman"/>
          <w:color w:val="000000"/>
          <w:sz w:val="24"/>
          <w:szCs w:val="24"/>
        </w:rPr>
      </w:pPr>
    </w:p>
    <w:p w14:paraId="637920DA"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Članak 8.</w:t>
      </w:r>
    </w:p>
    <w:p w14:paraId="38EE3D89" w14:textId="77777777" w:rsidR="00AA643A" w:rsidRPr="00AA643A" w:rsidRDefault="00AA643A" w:rsidP="00AA643A">
      <w:pPr>
        <w:shd w:val="clear" w:color="auto" w:fill="FFFFFF"/>
        <w:jc w:val="both"/>
        <w:rPr>
          <w:rFonts w:ascii="Times New Roman" w:hAnsi="Times New Roman"/>
          <w:color w:val="000000"/>
          <w:sz w:val="24"/>
          <w:szCs w:val="24"/>
          <w:lang w:val="en-US"/>
        </w:rPr>
      </w:pPr>
      <w:r w:rsidRPr="00AA643A">
        <w:rPr>
          <w:rFonts w:ascii="Times New Roman" w:hAnsi="Times New Roman"/>
          <w:color w:val="000000"/>
          <w:sz w:val="24"/>
          <w:szCs w:val="24"/>
          <w:lang w:val="en-US"/>
        </w:rPr>
        <w:t xml:space="preserve">Općina Šandrovac, </w:t>
      </w:r>
      <w:proofErr w:type="spellStart"/>
      <w:r w:rsidRPr="00AA643A">
        <w:rPr>
          <w:rFonts w:ascii="Times New Roman" w:hAnsi="Times New Roman"/>
          <w:color w:val="000000"/>
          <w:sz w:val="24"/>
          <w:szCs w:val="24"/>
          <w:lang w:val="en-US"/>
        </w:rPr>
        <w:t>zastupana</w:t>
      </w:r>
      <w:proofErr w:type="spellEnd"/>
      <w:r w:rsidRPr="00AA643A">
        <w:rPr>
          <w:rFonts w:ascii="Times New Roman" w:hAnsi="Times New Roman"/>
          <w:color w:val="000000"/>
          <w:sz w:val="24"/>
          <w:szCs w:val="24"/>
          <w:lang w:val="en-US"/>
        </w:rPr>
        <w:t xml:space="preserve"> po </w:t>
      </w:r>
      <w:proofErr w:type="spellStart"/>
      <w:r w:rsidRPr="00AA643A">
        <w:rPr>
          <w:rFonts w:ascii="Times New Roman" w:hAnsi="Times New Roman"/>
          <w:color w:val="000000"/>
          <w:sz w:val="24"/>
          <w:szCs w:val="24"/>
          <w:lang w:val="en-US"/>
        </w:rPr>
        <w:t>općinskom</w:t>
      </w:r>
      <w:proofErr w:type="spellEnd"/>
      <w:r w:rsidRPr="00AA643A">
        <w:rPr>
          <w:rFonts w:ascii="Times New Roman" w:hAnsi="Times New Roman"/>
          <w:color w:val="000000"/>
          <w:sz w:val="24"/>
          <w:szCs w:val="24"/>
          <w:lang w:val="en-US"/>
        </w:rPr>
        <w:t xml:space="preserve"> </w:t>
      </w:r>
      <w:proofErr w:type="spellStart"/>
      <w:r w:rsidRPr="00AA643A">
        <w:rPr>
          <w:rFonts w:ascii="Times New Roman" w:hAnsi="Times New Roman"/>
          <w:color w:val="000000"/>
          <w:sz w:val="24"/>
          <w:szCs w:val="24"/>
          <w:lang w:val="en-US"/>
        </w:rPr>
        <w:t>načelniku</w:t>
      </w:r>
      <w:proofErr w:type="spellEnd"/>
      <w:r w:rsidRPr="00AA643A">
        <w:rPr>
          <w:rFonts w:ascii="Times New Roman" w:hAnsi="Times New Roman"/>
          <w:color w:val="000000"/>
          <w:sz w:val="24"/>
          <w:szCs w:val="24"/>
          <w:lang w:val="en-US"/>
        </w:rPr>
        <w:t xml:space="preserve">, s </w:t>
      </w:r>
      <w:proofErr w:type="spellStart"/>
      <w:r w:rsidRPr="00AA643A">
        <w:rPr>
          <w:rFonts w:ascii="Times New Roman" w:hAnsi="Times New Roman"/>
          <w:color w:val="000000"/>
          <w:sz w:val="24"/>
          <w:szCs w:val="24"/>
          <w:lang w:val="en-US"/>
        </w:rPr>
        <w:t>najpovoljnijim</w:t>
      </w:r>
      <w:proofErr w:type="spellEnd"/>
      <w:r w:rsidRPr="00AA643A">
        <w:rPr>
          <w:rFonts w:ascii="Times New Roman" w:hAnsi="Times New Roman"/>
          <w:color w:val="000000"/>
          <w:sz w:val="24"/>
          <w:szCs w:val="24"/>
          <w:lang w:val="en-US"/>
        </w:rPr>
        <w:t xml:space="preserve"> </w:t>
      </w:r>
      <w:proofErr w:type="spellStart"/>
      <w:r w:rsidRPr="00AA643A">
        <w:rPr>
          <w:rFonts w:ascii="Times New Roman" w:hAnsi="Times New Roman"/>
          <w:color w:val="000000"/>
          <w:sz w:val="24"/>
          <w:szCs w:val="24"/>
          <w:lang w:val="en-US"/>
        </w:rPr>
        <w:t>ponuditeljem</w:t>
      </w:r>
      <w:proofErr w:type="spellEnd"/>
      <w:r w:rsidRPr="00AA643A">
        <w:rPr>
          <w:rFonts w:ascii="Times New Roman" w:hAnsi="Times New Roman"/>
          <w:color w:val="000000"/>
          <w:sz w:val="24"/>
          <w:szCs w:val="24"/>
          <w:lang w:val="en-US"/>
        </w:rPr>
        <w:t xml:space="preserve"> </w:t>
      </w:r>
      <w:proofErr w:type="spellStart"/>
      <w:r w:rsidRPr="00AA643A">
        <w:rPr>
          <w:rFonts w:ascii="Times New Roman" w:hAnsi="Times New Roman"/>
          <w:color w:val="000000"/>
          <w:sz w:val="24"/>
          <w:szCs w:val="24"/>
          <w:lang w:val="en-US"/>
        </w:rPr>
        <w:t>će</w:t>
      </w:r>
      <w:proofErr w:type="spellEnd"/>
      <w:r w:rsidRPr="00AA643A">
        <w:rPr>
          <w:rFonts w:ascii="Times New Roman" w:hAnsi="Times New Roman"/>
          <w:color w:val="000000"/>
          <w:sz w:val="24"/>
          <w:szCs w:val="24"/>
          <w:lang w:val="en-US"/>
        </w:rPr>
        <w:t xml:space="preserve"> </w:t>
      </w:r>
      <w:proofErr w:type="spellStart"/>
      <w:r w:rsidRPr="00AA643A">
        <w:rPr>
          <w:rFonts w:ascii="Times New Roman" w:hAnsi="Times New Roman"/>
          <w:color w:val="000000"/>
          <w:sz w:val="24"/>
          <w:szCs w:val="24"/>
          <w:lang w:val="en-US"/>
        </w:rPr>
        <w:t>sklopiti</w:t>
      </w:r>
      <w:proofErr w:type="spellEnd"/>
      <w:r w:rsidRPr="00AA643A">
        <w:rPr>
          <w:rFonts w:ascii="Times New Roman" w:hAnsi="Times New Roman"/>
          <w:color w:val="000000"/>
          <w:sz w:val="24"/>
          <w:szCs w:val="24"/>
          <w:lang w:val="en-US"/>
        </w:rPr>
        <w:t xml:space="preserve"> </w:t>
      </w:r>
      <w:proofErr w:type="spellStart"/>
      <w:r w:rsidRPr="00AA643A">
        <w:rPr>
          <w:rFonts w:ascii="Times New Roman" w:hAnsi="Times New Roman"/>
          <w:color w:val="000000"/>
          <w:sz w:val="24"/>
          <w:szCs w:val="24"/>
          <w:lang w:val="en-US"/>
        </w:rPr>
        <w:t>ugovor</w:t>
      </w:r>
      <w:proofErr w:type="spellEnd"/>
      <w:r w:rsidRPr="00AA643A">
        <w:rPr>
          <w:rFonts w:ascii="Times New Roman" w:hAnsi="Times New Roman"/>
          <w:color w:val="000000"/>
          <w:sz w:val="24"/>
          <w:szCs w:val="24"/>
          <w:lang w:val="en-US"/>
        </w:rPr>
        <w:t xml:space="preserve"> o </w:t>
      </w:r>
      <w:proofErr w:type="spellStart"/>
      <w:r w:rsidRPr="00AA643A">
        <w:rPr>
          <w:rFonts w:ascii="Times New Roman" w:hAnsi="Times New Roman"/>
          <w:color w:val="000000"/>
          <w:sz w:val="24"/>
          <w:szCs w:val="24"/>
          <w:lang w:val="en-US"/>
        </w:rPr>
        <w:t>kupoprodaji</w:t>
      </w:r>
      <w:proofErr w:type="spellEnd"/>
      <w:r w:rsidRPr="00AA643A">
        <w:rPr>
          <w:rFonts w:ascii="Times New Roman" w:hAnsi="Times New Roman"/>
          <w:color w:val="000000"/>
          <w:sz w:val="24"/>
          <w:szCs w:val="24"/>
          <w:lang w:val="en-US"/>
        </w:rPr>
        <w:t xml:space="preserve"> </w:t>
      </w:r>
      <w:proofErr w:type="spellStart"/>
      <w:r w:rsidRPr="00AA643A">
        <w:rPr>
          <w:rFonts w:ascii="Times New Roman" w:hAnsi="Times New Roman"/>
          <w:color w:val="000000"/>
          <w:sz w:val="24"/>
          <w:szCs w:val="24"/>
          <w:lang w:val="en-US"/>
        </w:rPr>
        <w:t>nekretnina</w:t>
      </w:r>
      <w:proofErr w:type="spellEnd"/>
      <w:r w:rsidRPr="00AA643A">
        <w:rPr>
          <w:rFonts w:ascii="Times New Roman" w:hAnsi="Times New Roman"/>
          <w:color w:val="000000"/>
          <w:sz w:val="24"/>
          <w:szCs w:val="24"/>
          <w:lang w:val="en-US"/>
        </w:rPr>
        <w:t>.</w:t>
      </w:r>
    </w:p>
    <w:p w14:paraId="26BB91A7" w14:textId="77777777" w:rsidR="00AA643A" w:rsidRPr="00AA643A" w:rsidRDefault="00AA643A" w:rsidP="00AA643A">
      <w:pPr>
        <w:jc w:val="both"/>
        <w:rPr>
          <w:rFonts w:ascii="Times New Roman" w:hAnsi="Times New Roman"/>
          <w:color w:val="000000"/>
          <w:sz w:val="24"/>
          <w:szCs w:val="24"/>
          <w:lang w:eastAsia="hr-HR"/>
        </w:rPr>
      </w:pPr>
      <w:r w:rsidRPr="00AA643A">
        <w:rPr>
          <w:rFonts w:ascii="Times New Roman" w:hAnsi="Times New Roman"/>
          <w:color w:val="000000"/>
          <w:sz w:val="24"/>
          <w:szCs w:val="24"/>
          <w:lang w:eastAsia="hr-HR"/>
        </w:rPr>
        <w:t>Kupac je dužan kupoprodajnu cijenu isplatiti prema uvjetima i rokovima plaćanja koji će se propisati Odlukom Općinskog vijeća Općine Šandrovac o odabiru najpovoljnijeg ponuđača i ugovorom o kupoprodaji.</w:t>
      </w:r>
    </w:p>
    <w:p w14:paraId="04CF8831" w14:textId="77777777" w:rsidR="00AA643A" w:rsidRPr="00AA643A" w:rsidRDefault="00AA643A" w:rsidP="00AA643A">
      <w:pPr>
        <w:autoSpaceDE w:val="0"/>
        <w:jc w:val="center"/>
        <w:rPr>
          <w:rFonts w:ascii="Times New Roman" w:hAnsi="Times New Roman"/>
          <w:b/>
          <w:bCs/>
          <w:color w:val="000000"/>
          <w:sz w:val="24"/>
          <w:szCs w:val="24"/>
        </w:rPr>
      </w:pPr>
    </w:p>
    <w:p w14:paraId="28A86F15" w14:textId="77777777" w:rsidR="00AA643A" w:rsidRPr="00AA643A" w:rsidRDefault="00AA643A" w:rsidP="00AA643A">
      <w:pPr>
        <w:autoSpaceDE w:val="0"/>
        <w:jc w:val="center"/>
        <w:rPr>
          <w:rFonts w:ascii="Times New Roman" w:hAnsi="Times New Roman"/>
          <w:b/>
          <w:bCs/>
          <w:color w:val="000000"/>
          <w:sz w:val="24"/>
          <w:szCs w:val="24"/>
        </w:rPr>
      </w:pPr>
    </w:p>
    <w:p w14:paraId="60BA43B5"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Članak 9.</w:t>
      </w:r>
    </w:p>
    <w:p w14:paraId="64C450BE" w14:textId="77777777" w:rsidR="00AA643A" w:rsidRPr="00AA643A" w:rsidRDefault="00AA643A" w:rsidP="00AA643A">
      <w:pPr>
        <w:jc w:val="both"/>
        <w:rPr>
          <w:rFonts w:ascii="Times New Roman" w:hAnsi="Times New Roman"/>
          <w:color w:val="000000"/>
          <w:sz w:val="24"/>
          <w:szCs w:val="24"/>
        </w:rPr>
      </w:pPr>
      <w:r w:rsidRPr="00AA643A">
        <w:rPr>
          <w:rFonts w:ascii="Times New Roman" w:hAnsi="Times New Roman"/>
          <w:color w:val="000000"/>
          <w:sz w:val="24"/>
          <w:szCs w:val="24"/>
        </w:rPr>
        <w:t>Kupac snosi sve troškove i izdatke vezane uz sklapanje Ugovora o kupoprodaji  nekretnine, kao i troškove zemljišnoknjižne i katastarske provedbe na ime kupca.</w:t>
      </w:r>
    </w:p>
    <w:p w14:paraId="5A5A68A1" w14:textId="77777777" w:rsidR="00AA643A" w:rsidRPr="00AA643A" w:rsidRDefault="00AA643A" w:rsidP="00AA643A">
      <w:pPr>
        <w:jc w:val="both"/>
        <w:rPr>
          <w:rFonts w:ascii="Times New Roman" w:hAnsi="Times New Roman"/>
          <w:color w:val="000000"/>
          <w:sz w:val="24"/>
          <w:szCs w:val="24"/>
          <w:lang w:eastAsia="hr-HR"/>
        </w:rPr>
      </w:pPr>
      <w:r w:rsidRPr="00AA643A">
        <w:rPr>
          <w:rFonts w:ascii="Times New Roman" w:hAnsi="Times New Roman"/>
          <w:color w:val="000000"/>
          <w:sz w:val="24"/>
          <w:szCs w:val="24"/>
          <w:lang w:eastAsia="hr-HR"/>
        </w:rPr>
        <w:t>Porez na promet nekretnina plaća kupac.</w:t>
      </w:r>
    </w:p>
    <w:p w14:paraId="596CDFFF" w14:textId="77777777" w:rsidR="00AA643A" w:rsidRPr="00AA643A" w:rsidRDefault="00AA643A" w:rsidP="00AA643A">
      <w:pPr>
        <w:jc w:val="both"/>
        <w:rPr>
          <w:rFonts w:ascii="Times New Roman" w:hAnsi="Times New Roman"/>
          <w:color w:val="000000"/>
          <w:sz w:val="24"/>
          <w:szCs w:val="24"/>
          <w:lang w:eastAsia="hr-HR"/>
        </w:rPr>
      </w:pPr>
    </w:p>
    <w:p w14:paraId="40DA2EFA" w14:textId="77777777" w:rsidR="00AA643A" w:rsidRPr="00AA643A" w:rsidRDefault="00AA643A" w:rsidP="00AA643A">
      <w:pPr>
        <w:jc w:val="both"/>
        <w:rPr>
          <w:rFonts w:ascii="Times New Roman" w:hAnsi="Times New Roman"/>
          <w:color w:val="000000"/>
          <w:sz w:val="24"/>
          <w:szCs w:val="24"/>
          <w:lang w:eastAsia="hr-HR"/>
        </w:rPr>
      </w:pPr>
    </w:p>
    <w:p w14:paraId="0D48F188"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lastRenderedPageBreak/>
        <w:t>Članak 10.</w:t>
      </w:r>
    </w:p>
    <w:p w14:paraId="4266B789" w14:textId="77777777" w:rsidR="00AA643A" w:rsidRPr="00AA643A" w:rsidRDefault="00AA643A" w:rsidP="00AA643A">
      <w:pPr>
        <w:jc w:val="both"/>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Općina Šandrovac zadržava pravo odustati od prodaje nekretnina koje su predmet ovog natječaja kao i ne izabrati najpovoljnijeg ponuditelja bez navođenja razloga. </w:t>
      </w:r>
    </w:p>
    <w:p w14:paraId="799BE765" w14:textId="77777777" w:rsidR="00AA643A" w:rsidRPr="00AA643A" w:rsidRDefault="00AA643A" w:rsidP="00AA643A">
      <w:pPr>
        <w:rPr>
          <w:rFonts w:ascii="Times New Roman" w:hAnsi="Times New Roman"/>
          <w:color w:val="000000"/>
          <w:sz w:val="24"/>
          <w:szCs w:val="24"/>
          <w:lang w:eastAsia="hr-HR"/>
        </w:rPr>
      </w:pPr>
      <w:r w:rsidRPr="00AA643A">
        <w:rPr>
          <w:rFonts w:ascii="Times New Roman" w:hAnsi="Times New Roman"/>
          <w:color w:val="000000"/>
          <w:sz w:val="24"/>
          <w:szCs w:val="24"/>
          <w:lang w:eastAsia="hr-HR"/>
        </w:rPr>
        <w:t>Općina Šandrovac zadržava pravo poništenja javnog natječaja bez posebnog obrazloženja.</w:t>
      </w:r>
    </w:p>
    <w:p w14:paraId="6D090BB8" w14:textId="77777777" w:rsidR="00AA643A" w:rsidRPr="00AA643A" w:rsidRDefault="00AA643A" w:rsidP="00AA643A">
      <w:pPr>
        <w:autoSpaceDE w:val="0"/>
        <w:jc w:val="both"/>
        <w:rPr>
          <w:rFonts w:ascii="Times New Roman" w:hAnsi="Times New Roman"/>
          <w:color w:val="000000"/>
          <w:sz w:val="24"/>
          <w:szCs w:val="24"/>
        </w:rPr>
      </w:pPr>
    </w:p>
    <w:p w14:paraId="7A1947A9" w14:textId="77777777" w:rsidR="00AA643A" w:rsidRPr="00AA643A" w:rsidRDefault="00AA643A" w:rsidP="00AA643A">
      <w:pPr>
        <w:pStyle w:val="StandardWeb"/>
        <w:spacing w:before="0" w:after="0"/>
        <w:jc w:val="center"/>
        <w:rPr>
          <w:color w:val="000000"/>
        </w:rPr>
      </w:pPr>
      <w:r w:rsidRPr="00AA643A">
        <w:rPr>
          <w:rStyle w:val="Naglaeno"/>
          <w:color w:val="000000"/>
        </w:rPr>
        <w:t>Članak 11.</w:t>
      </w:r>
    </w:p>
    <w:p w14:paraId="41A70952" w14:textId="77777777" w:rsidR="00AA643A" w:rsidRDefault="00AA643A" w:rsidP="00AA643A">
      <w:pPr>
        <w:pStyle w:val="StandardWeb"/>
        <w:spacing w:before="0" w:after="0"/>
        <w:jc w:val="both"/>
        <w:rPr>
          <w:color w:val="000000"/>
        </w:rPr>
      </w:pPr>
      <w:r w:rsidRPr="00AA643A">
        <w:rPr>
          <w:color w:val="000000"/>
        </w:rPr>
        <w:t>Ova Odluka stupa na snagu danom donošenja, a objaviti će se u „Općinskom glasniku Općine Šandrovac“.</w:t>
      </w:r>
    </w:p>
    <w:p w14:paraId="4A364323" w14:textId="5C72F828" w:rsidR="00AA643A" w:rsidRPr="00AA643A" w:rsidRDefault="00AA643A" w:rsidP="00AA643A">
      <w:pPr>
        <w:pStyle w:val="StandardWeb"/>
        <w:spacing w:before="0" w:after="0"/>
        <w:jc w:val="both"/>
        <w:rPr>
          <w:color w:val="000000"/>
        </w:rPr>
      </w:pPr>
      <w:r w:rsidRPr="00AA643A">
        <w:rPr>
          <w:b/>
          <w:color w:val="000000"/>
        </w:rPr>
        <w:t>KLASA: 940-01/23-01/1</w:t>
      </w:r>
    </w:p>
    <w:p w14:paraId="1EBA83DD" w14:textId="77777777" w:rsidR="00AA643A" w:rsidRPr="00AA643A" w:rsidRDefault="00AA643A" w:rsidP="00AA643A">
      <w:pPr>
        <w:rPr>
          <w:rFonts w:ascii="Times New Roman" w:hAnsi="Times New Roman"/>
          <w:b/>
          <w:color w:val="000000"/>
          <w:sz w:val="24"/>
          <w:szCs w:val="24"/>
        </w:rPr>
      </w:pPr>
      <w:r w:rsidRPr="00AA643A">
        <w:rPr>
          <w:rFonts w:ascii="Times New Roman" w:hAnsi="Times New Roman"/>
          <w:b/>
          <w:color w:val="000000"/>
          <w:sz w:val="24"/>
          <w:szCs w:val="24"/>
        </w:rPr>
        <w:t>URBROJ:2103-15-01-23-1</w:t>
      </w:r>
    </w:p>
    <w:p w14:paraId="74616935" w14:textId="77777777" w:rsidR="00AA643A" w:rsidRPr="00AA643A" w:rsidRDefault="00AA643A" w:rsidP="00AA643A">
      <w:pPr>
        <w:rPr>
          <w:rFonts w:ascii="Times New Roman" w:hAnsi="Times New Roman"/>
          <w:b/>
          <w:color w:val="000000"/>
          <w:sz w:val="24"/>
          <w:szCs w:val="24"/>
        </w:rPr>
      </w:pPr>
      <w:r w:rsidRPr="00AA643A">
        <w:rPr>
          <w:rFonts w:ascii="Times New Roman" w:hAnsi="Times New Roman"/>
          <w:b/>
          <w:color w:val="000000"/>
          <w:sz w:val="24"/>
          <w:szCs w:val="24"/>
        </w:rPr>
        <w:t>U Šandrovcu, 28.04.2023.</w:t>
      </w:r>
    </w:p>
    <w:p w14:paraId="580E11BC" w14:textId="77777777" w:rsidR="00AA643A" w:rsidRPr="00AA643A" w:rsidRDefault="00AA643A" w:rsidP="00AA643A">
      <w:pPr>
        <w:pStyle w:val="Pa9"/>
        <w:rPr>
          <w:rFonts w:ascii="Times New Roman" w:hAnsi="Times New Roman" w:cs="Times New Roman"/>
          <w:b/>
          <w:bCs/>
          <w:color w:val="000000"/>
        </w:rPr>
      </w:pPr>
    </w:p>
    <w:p w14:paraId="158364FD" w14:textId="5CDFDD17" w:rsidR="00AA643A" w:rsidRPr="00AA643A" w:rsidRDefault="00AA643A" w:rsidP="00AA643A">
      <w:pPr>
        <w:pStyle w:val="tekst"/>
        <w:shd w:val="clear" w:color="auto" w:fill="FFFFFF"/>
        <w:spacing w:before="0" w:after="0"/>
        <w:jc w:val="center"/>
        <w:rPr>
          <w:color w:val="000000"/>
        </w:rPr>
      </w:pPr>
      <w:r>
        <w:rPr>
          <w:b/>
          <w:color w:val="000000"/>
        </w:rPr>
        <w:t xml:space="preserve">                                                                         </w:t>
      </w:r>
      <w:r w:rsidRPr="00AA643A">
        <w:rPr>
          <w:b/>
          <w:color w:val="000000"/>
        </w:rPr>
        <w:t>OPĆINSKO VIJEĆE OPĆINE ŠANDROVAC</w:t>
      </w:r>
    </w:p>
    <w:p w14:paraId="01DB485B" w14:textId="77777777" w:rsidR="00AA643A" w:rsidRPr="00AA643A" w:rsidRDefault="00AA643A" w:rsidP="00AA643A">
      <w:pPr>
        <w:shd w:val="clear" w:color="auto" w:fill="FFFFFF"/>
        <w:jc w:val="right"/>
        <w:rPr>
          <w:rFonts w:ascii="Times New Roman" w:hAnsi="Times New Roman"/>
          <w:b/>
          <w:color w:val="000000"/>
          <w:sz w:val="24"/>
          <w:szCs w:val="24"/>
        </w:rPr>
      </w:pPr>
      <w:r w:rsidRPr="00AA643A">
        <w:rPr>
          <w:rFonts w:ascii="Times New Roman" w:hAnsi="Times New Roman"/>
          <w:b/>
          <w:color w:val="000000"/>
          <w:sz w:val="24"/>
          <w:szCs w:val="24"/>
        </w:rPr>
        <w:t xml:space="preserve">                            </w:t>
      </w:r>
    </w:p>
    <w:p w14:paraId="5473764B" w14:textId="2A38E08C" w:rsidR="00AA643A" w:rsidRDefault="00AA643A" w:rsidP="00AA643A">
      <w:pPr>
        <w:shd w:val="clear" w:color="auto" w:fill="FFFFFF"/>
        <w:jc w:val="right"/>
        <w:rPr>
          <w:rFonts w:ascii="Times New Roman" w:hAnsi="Times New Roman"/>
          <w:b/>
          <w:color w:val="000000"/>
          <w:sz w:val="24"/>
          <w:szCs w:val="24"/>
        </w:rPr>
      </w:pPr>
      <w:r w:rsidRPr="00AA643A">
        <w:rPr>
          <w:rFonts w:ascii="Times New Roman" w:hAnsi="Times New Roman"/>
          <w:b/>
          <w:color w:val="000000"/>
          <w:sz w:val="24"/>
          <w:szCs w:val="24"/>
        </w:rPr>
        <w:t>                                                                             Predsjednik  Općinskog vijeća</w:t>
      </w:r>
    </w:p>
    <w:p w14:paraId="630B2230" w14:textId="1684C7ED" w:rsidR="00AA643A" w:rsidRPr="00AA643A" w:rsidRDefault="00AA643A" w:rsidP="00AA643A">
      <w:pPr>
        <w:shd w:val="clear" w:color="auto" w:fill="FFFFFF"/>
        <w:jc w:val="right"/>
        <w:rPr>
          <w:rFonts w:ascii="Times New Roman" w:hAnsi="Times New Roman"/>
          <w:color w:val="000000"/>
          <w:sz w:val="24"/>
          <w:szCs w:val="24"/>
        </w:rPr>
      </w:pPr>
      <w:r>
        <w:rPr>
          <w:rFonts w:ascii="Times New Roman" w:hAnsi="Times New Roman"/>
          <w:b/>
          <w:color w:val="000000"/>
          <w:sz w:val="24"/>
          <w:szCs w:val="24"/>
        </w:rPr>
        <w:t>v.r. Tomislav Fleković</w:t>
      </w:r>
    </w:p>
    <w:p w14:paraId="6C8DEDAB" w14:textId="7EF68C9C" w:rsidR="00AA643A" w:rsidRDefault="00AA643A" w:rsidP="00AA643A">
      <w:pPr>
        <w:shd w:val="clear" w:color="auto" w:fill="FFFFFF"/>
        <w:jc w:val="center"/>
        <w:rPr>
          <w:rFonts w:ascii="Times New Roman" w:hAnsi="Times New Roman"/>
          <w:b/>
          <w:color w:val="000000"/>
          <w:sz w:val="24"/>
          <w:szCs w:val="24"/>
        </w:rPr>
      </w:pPr>
      <w:r w:rsidRPr="00AA643A">
        <w:rPr>
          <w:rFonts w:ascii="Times New Roman" w:hAnsi="Times New Roman"/>
          <w:b/>
          <w:color w:val="000000"/>
          <w:sz w:val="24"/>
          <w:szCs w:val="24"/>
        </w:rPr>
        <w:t xml:space="preserve">                                   </w:t>
      </w:r>
    </w:p>
    <w:p w14:paraId="4B340D97" w14:textId="77777777" w:rsidR="00A90DDA" w:rsidRDefault="00AA643A" w:rsidP="00AA643A">
      <w:pPr>
        <w:jc w:val="both"/>
      </w:pPr>
      <w:r>
        <w:tab/>
      </w:r>
    </w:p>
    <w:p w14:paraId="120CD135" w14:textId="77777777" w:rsidR="00A90DDA" w:rsidRDefault="00A90DDA" w:rsidP="00AA643A">
      <w:pPr>
        <w:jc w:val="both"/>
      </w:pPr>
    </w:p>
    <w:p w14:paraId="68CC65ED" w14:textId="10C28BD0" w:rsidR="00AA643A" w:rsidRPr="00AA643A" w:rsidRDefault="00AA643A" w:rsidP="00AA643A">
      <w:pPr>
        <w:jc w:val="both"/>
        <w:rPr>
          <w:rFonts w:ascii="Times New Roman" w:hAnsi="Times New Roman"/>
          <w:sz w:val="24"/>
          <w:szCs w:val="24"/>
        </w:rPr>
      </w:pPr>
      <w:r w:rsidRPr="00AA643A">
        <w:rPr>
          <w:rFonts w:ascii="Times New Roman" w:hAnsi="Times New Roman"/>
          <w:color w:val="000000"/>
          <w:sz w:val="24"/>
          <w:szCs w:val="24"/>
        </w:rPr>
        <w:t>Na temelju članka 10. stavak 2. Odluke o komunalnoj naknadi Općine Šandrovac („Općinski glasnik Općine Šandrovac</w:t>
      </w:r>
      <w:r w:rsidRPr="00AA643A">
        <w:rPr>
          <w:rFonts w:ascii="Times New Roman" w:hAnsi="Times New Roman"/>
          <w:color w:val="000000"/>
          <w:sz w:val="24"/>
          <w:szCs w:val="24"/>
          <w:shd w:val="clear" w:color="auto" w:fill="FFFFFF"/>
        </w:rPr>
        <w:t>“ broj 6/2014, 8/2019)</w:t>
      </w:r>
      <w:r w:rsidRPr="00AA643A">
        <w:rPr>
          <w:rFonts w:ascii="Times New Roman" w:hAnsi="Times New Roman"/>
          <w:color w:val="000000"/>
          <w:sz w:val="24"/>
          <w:szCs w:val="24"/>
        </w:rPr>
        <w:t xml:space="preserve"> i članka 34. točke 3. Statuta Općine Šandrovac („Općinski glasnik Općine Šandrovac“ broj 1/2021, 6/2021.), Općinsko </w:t>
      </w:r>
      <w:r w:rsidRPr="00AA643A">
        <w:rPr>
          <w:rFonts w:ascii="Times New Roman" w:hAnsi="Times New Roman"/>
          <w:sz w:val="24"/>
          <w:szCs w:val="24"/>
        </w:rPr>
        <w:t>vijeće općine Šandrovac na svojoj 18. sjednici održanoj dana 28.04.2023. godine donijelo je sljedeću:</w:t>
      </w:r>
    </w:p>
    <w:p w14:paraId="046F2DF6" w14:textId="77777777" w:rsidR="00AA643A" w:rsidRPr="00AA643A" w:rsidRDefault="00AA643A" w:rsidP="00AA643A">
      <w:pPr>
        <w:jc w:val="center"/>
        <w:rPr>
          <w:rFonts w:ascii="Times New Roman" w:hAnsi="Times New Roman"/>
          <w:b/>
          <w:sz w:val="24"/>
          <w:szCs w:val="24"/>
        </w:rPr>
      </w:pPr>
    </w:p>
    <w:p w14:paraId="3842E952" w14:textId="77777777" w:rsidR="00AA643A" w:rsidRPr="00AA643A" w:rsidRDefault="00AA643A" w:rsidP="00AA643A">
      <w:pPr>
        <w:jc w:val="center"/>
        <w:rPr>
          <w:rFonts w:ascii="Times New Roman" w:hAnsi="Times New Roman"/>
          <w:b/>
          <w:sz w:val="24"/>
          <w:szCs w:val="24"/>
        </w:rPr>
      </w:pPr>
      <w:r w:rsidRPr="00AA643A">
        <w:rPr>
          <w:rFonts w:ascii="Times New Roman" w:hAnsi="Times New Roman"/>
          <w:b/>
          <w:sz w:val="24"/>
          <w:szCs w:val="24"/>
        </w:rPr>
        <w:t>ODLUKU</w:t>
      </w:r>
    </w:p>
    <w:p w14:paraId="79FDB60B" w14:textId="77777777" w:rsidR="00AA643A" w:rsidRPr="00AA643A" w:rsidRDefault="00AA643A" w:rsidP="00AA643A">
      <w:pPr>
        <w:jc w:val="center"/>
        <w:rPr>
          <w:rFonts w:ascii="Times New Roman" w:hAnsi="Times New Roman"/>
          <w:sz w:val="24"/>
          <w:szCs w:val="24"/>
        </w:rPr>
      </w:pPr>
      <w:r w:rsidRPr="00AA643A">
        <w:rPr>
          <w:rFonts w:ascii="Times New Roman" w:hAnsi="Times New Roman"/>
          <w:b/>
          <w:sz w:val="24"/>
          <w:szCs w:val="24"/>
        </w:rPr>
        <w:t>o oslobađanju od plaćanja komunalne naknade za 2023. godinu</w:t>
      </w:r>
    </w:p>
    <w:p w14:paraId="153DBA3C" w14:textId="77777777" w:rsidR="00AA643A" w:rsidRPr="00AA643A" w:rsidRDefault="00AA643A" w:rsidP="00AA643A">
      <w:pPr>
        <w:jc w:val="center"/>
        <w:rPr>
          <w:rFonts w:ascii="Times New Roman" w:hAnsi="Times New Roman"/>
          <w:b/>
          <w:color w:val="000000"/>
          <w:sz w:val="24"/>
          <w:szCs w:val="24"/>
        </w:rPr>
      </w:pPr>
      <w:r w:rsidRPr="00AA643A">
        <w:rPr>
          <w:rFonts w:ascii="Times New Roman" w:hAnsi="Times New Roman"/>
          <w:b/>
          <w:color w:val="000000"/>
          <w:sz w:val="24"/>
          <w:szCs w:val="24"/>
        </w:rPr>
        <w:t xml:space="preserve">za vlasnike objekata pogođenih elementarnom nepogodom </w:t>
      </w:r>
    </w:p>
    <w:p w14:paraId="7C1E5B8C" w14:textId="77777777" w:rsidR="00AA643A" w:rsidRPr="00AA643A" w:rsidRDefault="00AA643A" w:rsidP="00AA643A">
      <w:pPr>
        <w:jc w:val="center"/>
        <w:rPr>
          <w:rFonts w:ascii="Times New Roman" w:hAnsi="Times New Roman"/>
          <w:sz w:val="24"/>
          <w:szCs w:val="24"/>
        </w:rPr>
      </w:pPr>
      <w:r w:rsidRPr="00AA643A">
        <w:rPr>
          <w:rFonts w:ascii="Times New Roman" w:hAnsi="Times New Roman"/>
          <w:b/>
          <w:color w:val="000000"/>
          <w:sz w:val="24"/>
          <w:szCs w:val="24"/>
        </w:rPr>
        <w:t>– odronom zemljišta</w:t>
      </w:r>
    </w:p>
    <w:p w14:paraId="33AAFC33" w14:textId="77777777" w:rsidR="00AA643A" w:rsidRPr="00AA643A" w:rsidRDefault="00AA643A" w:rsidP="00AA643A">
      <w:pPr>
        <w:jc w:val="center"/>
        <w:rPr>
          <w:rFonts w:ascii="Times New Roman" w:hAnsi="Times New Roman"/>
          <w:b/>
          <w:sz w:val="24"/>
          <w:szCs w:val="24"/>
        </w:rPr>
      </w:pPr>
    </w:p>
    <w:p w14:paraId="419A118F" w14:textId="77777777" w:rsidR="00AA643A" w:rsidRPr="00AA643A" w:rsidRDefault="00AA643A" w:rsidP="00AA643A">
      <w:pPr>
        <w:jc w:val="center"/>
        <w:rPr>
          <w:rFonts w:ascii="Times New Roman" w:hAnsi="Times New Roman"/>
          <w:b/>
          <w:sz w:val="24"/>
          <w:szCs w:val="24"/>
        </w:rPr>
      </w:pPr>
      <w:r w:rsidRPr="00AA643A">
        <w:rPr>
          <w:rFonts w:ascii="Times New Roman" w:hAnsi="Times New Roman"/>
          <w:b/>
          <w:sz w:val="24"/>
          <w:szCs w:val="24"/>
        </w:rPr>
        <w:t>Članak 1.</w:t>
      </w:r>
    </w:p>
    <w:p w14:paraId="4EA07D68" w14:textId="77777777" w:rsidR="00AA643A" w:rsidRPr="00AA643A" w:rsidRDefault="00AA643A" w:rsidP="00AA643A">
      <w:pPr>
        <w:ind w:firstLine="720"/>
        <w:jc w:val="both"/>
        <w:rPr>
          <w:rFonts w:ascii="Times New Roman" w:hAnsi="Times New Roman"/>
          <w:sz w:val="24"/>
          <w:szCs w:val="24"/>
        </w:rPr>
      </w:pPr>
      <w:r w:rsidRPr="00AA643A">
        <w:rPr>
          <w:rFonts w:ascii="Times New Roman" w:hAnsi="Times New Roman"/>
          <w:sz w:val="24"/>
          <w:szCs w:val="24"/>
        </w:rPr>
        <w:t xml:space="preserve">Oslobađaju od plaćanja komunalne naknade </w:t>
      </w:r>
      <w:r w:rsidRPr="00AA643A">
        <w:rPr>
          <w:rFonts w:ascii="Times New Roman" w:hAnsi="Times New Roman"/>
          <w:color w:val="000000"/>
          <w:sz w:val="24"/>
          <w:szCs w:val="24"/>
        </w:rPr>
        <w:t>za 2023. godinu vlasnici objekata pogođenih elementarnom nepogodom – odronom zemljišta redom kako slijedi:</w:t>
      </w:r>
    </w:p>
    <w:p w14:paraId="7DF7CC2E" w14:textId="77777777" w:rsidR="00AA643A" w:rsidRPr="00AA643A" w:rsidRDefault="00AA643A" w:rsidP="00AA643A">
      <w:pPr>
        <w:jc w:val="both"/>
        <w:rPr>
          <w:rFonts w:ascii="Times New Roman" w:hAnsi="Times New Roman"/>
          <w:color w:val="000000"/>
          <w:sz w:val="24"/>
          <w:szCs w:val="24"/>
        </w:rPr>
      </w:pPr>
    </w:p>
    <w:tbl>
      <w:tblPr>
        <w:tblW w:w="8836" w:type="dxa"/>
        <w:jc w:val="center"/>
        <w:tblCellMar>
          <w:left w:w="10" w:type="dxa"/>
          <w:right w:w="10" w:type="dxa"/>
        </w:tblCellMar>
        <w:tblLook w:val="0000" w:firstRow="0" w:lastRow="0" w:firstColumn="0" w:lastColumn="0" w:noHBand="0" w:noVBand="0"/>
      </w:tblPr>
      <w:tblGrid>
        <w:gridCol w:w="1276"/>
        <w:gridCol w:w="2746"/>
        <w:gridCol w:w="2250"/>
        <w:gridCol w:w="2564"/>
      </w:tblGrid>
      <w:tr w:rsidR="00AA643A" w:rsidRPr="00AA643A" w14:paraId="1C2FDA58" w14:textId="77777777" w:rsidTr="0045666F">
        <w:trPr>
          <w:trHeight w:val="1125"/>
          <w:jc w:val="center"/>
        </w:trPr>
        <w:tc>
          <w:tcPr>
            <w:tcW w:w="1276" w:type="dxa"/>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tcPr>
          <w:p w14:paraId="2660F2E7" w14:textId="77777777" w:rsidR="00AA643A" w:rsidRPr="00AA643A" w:rsidRDefault="00AA643A" w:rsidP="0045666F">
            <w:pPr>
              <w:jc w:val="center"/>
              <w:rPr>
                <w:rFonts w:ascii="Times New Roman" w:hAnsi="Times New Roman"/>
                <w:b/>
                <w:color w:val="000000"/>
                <w:sz w:val="24"/>
                <w:szCs w:val="24"/>
                <w:lang w:eastAsia="hr-HR"/>
              </w:rPr>
            </w:pPr>
          </w:p>
          <w:p w14:paraId="70535ADC" w14:textId="77777777" w:rsidR="00AA643A" w:rsidRPr="00AA643A" w:rsidRDefault="00AA643A" w:rsidP="0045666F">
            <w:pPr>
              <w:jc w:val="center"/>
              <w:rPr>
                <w:rFonts w:ascii="Times New Roman" w:hAnsi="Times New Roman"/>
                <w:b/>
                <w:color w:val="000000"/>
                <w:sz w:val="24"/>
                <w:szCs w:val="24"/>
                <w:lang w:eastAsia="hr-HR"/>
              </w:rPr>
            </w:pPr>
            <w:r w:rsidRPr="00AA643A">
              <w:rPr>
                <w:rFonts w:ascii="Times New Roman" w:hAnsi="Times New Roman"/>
                <w:b/>
                <w:color w:val="000000"/>
                <w:sz w:val="24"/>
                <w:szCs w:val="24"/>
                <w:lang w:eastAsia="hr-HR"/>
              </w:rPr>
              <w:t xml:space="preserve">Redni </w:t>
            </w:r>
          </w:p>
          <w:p w14:paraId="48D1AD0C" w14:textId="77777777" w:rsidR="00AA643A" w:rsidRPr="00AA643A" w:rsidRDefault="00AA643A" w:rsidP="0045666F">
            <w:pPr>
              <w:jc w:val="center"/>
              <w:rPr>
                <w:rFonts w:ascii="Times New Roman" w:hAnsi="Times New Roman"/>
                <w:b/>
                <w:color w:val="000000"/>
                <w:sz w:val="24"/>
                <w:szCs w:val="24"/>
                <w:lang w:eastAsia="hr-HR"/>
              </w:rPr>
            </w:pPr>
            <w:r w:rsidRPr="00AA643A">
              <w:rPr>
                <w:rFonts w:ascii="Times New Roman" w:hAnsi="Times New Roman"/>
                <w:b/>
                <w:color w:val="000000"/>
                <w:sz w:val="24"/>
                <w:szCs w:val="24"/>
                <w:lang w:eastAsia="hr-HR"/>
              </w:rPr>
              <w:t>broj</w:t>
            </w:r>
          </w:p>
        </w:tc>
        <w:tc>
          <w:tcPr>
            <w:tcW w:w="2746"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2EE87A68" w14:textId="77777777" w:rsidR="00AA643A" w:rsidRPr="00AA643A" w:rsidRDefault="00AA643A" w:rsidP="0045666F">
            <w:pPr>
              <w:jc w:val="center"/>
              <w:rPr>
                <w:rFonts w:ascii="Times New Roman" w:hAnsi="Times New Roman"/>
                <w:b/>
                <w:color w:val="000000"/>
                <w:sz w:val="24"/>
                <w:szCs w:val="24"/>
                <w:lang w:eastAsia="hr-HR"/>
              </w:rPr>
            </w:pPr>
            <w:r w:rsidRPr="00AA643A">
              <w:rPr>
                <w:rFonts w:ascii="Times New Roman" w:hAnsi="Times New Roman"/>
                <w:b/>
                <w:color w:val="000000"/>
                <w:sz w:val="24"/>
                <w:szCs w:val="24"/>
                <w:lang w:eastAsia="hr-HR"/>
              </w:rPr>
              <w:t>Ime i prezime</w:t>
            </w:r>
          </w:p>
        </w:tc>
        <w:tc>
          <w:tcPr>
            <w:tcW w:w="225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ACA17A" w14:textId="77777777" w:rsidR="00AA643A" w:rsidRPr="00AA643A" w:rsidRDefault="00AA643A" w:rsidP="0045666F">
            <w:pPr>
              <w:jc w:val="center"/>
              <w:rPr>
                <w:rFonts w:ascii="Times New Roman" w:hAnsi="Times New Roman"/>
                <w:sz w:val="24"/>
                <w:szCs w:val="24"/>
              </w:rPr>
            </w:pPr>
            <w:r w:rsidRPr="00AA643A">
              <w:rPr>
                <w:rFonts w:ascii="Times New Roman" w:hAnsi="Times New Roman"/>
                <w:b/>
                <w:color w:val="000000"/>
                <w:sz w:val="24"/>
                <w:szCs w:val="24"/>
                <w:lang w:eastAsia="hr-HR"/>
              </w:rPr>
              <w:t>Adresa objekta</w:t>
            </w:r>
          </w:p>
        </w:tc>
        <w:tc>
          <w:tcPr>
            <w:tcW w:w="2564"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4BB99EB" w14:textId="77777777" w:rsidR="00AA643A" w:rsidRPr="00AA643A" w:rsidRDefault="00AA643A" w:rsidP="0045666F">
            <w:pPr>
              <w:jc w:val="center"/>
              <w:rPr>
                <w:rFonts w:ascii="Times New Roman" w:hAnsi="Times New Roman"/>
                <w:b/>
                <w:color w:val="000000"/>
                <w:sz w:val="24"/>
                <w:szCs w:val="24"/>
                <w:lang w:eastAsia="hr-HR"/>
              </w:rPr>
            </w:pPr>
            <w:r w:rsidRPr="00AA643A">
              <w:rPr>
                <w:rFonts w:ascii="Times New Roman" w:hAnsi="Times New Roman"/>
                <w:b/>
                <w:color w:val="000000"/>
                <w:sz w:val="24"/>
                <w:szCs w:val="24"/>
                <w:lang w:eastAsia="hr-HR"/>
              </w:rPr>
              <w:t xml:space="preserve">Godišnji iznos </w:t>
            </w:r>
          </w:p>
          <w:p w14:paraId="4C0C829E" w14:textId="77777777" w:rsidR="00AA643A" w:rsidRPr="00AA643A" w:rsidRDefault="00AA643A" w:rsidP="0045666F">
            <w:pPr>
              <w:jc w:val="center"/>
              <w:rPr>
                <w:rFonts w:ascii="Times New Roman" w:hAnsi="Times New Roman"/>
                <w:sz w:val="24"/>
                <w:szCs w:val="24"/>
              </w:rPr>
            </w:pPr>
            <w:r w:rsidRPr="00AA643A">
              <w:rPr>
                <w:rFonts w:ascii="Times New Roman" w:hAnsi="Times New Roman"/>
                <w:b/>
                <w:color w:val="000000"/>
                <w:sz w:val="24"/>
                <w:szCs w:val="24"/>
                <w:lang w:eastAsia="hr-HR"/>
              </w:rPr>
              <w:t>oslobođenja</w:t>
            </w:r>
          </w:p>
          <w:p w14:paraId="16FBD4B9" w14:textId="77777777" w:rsidR="00AA643A" w:rsidRPr="00AA643A" w:rsidRDefault="00AA643A" w:rsidP="0045666F">
            <w:pPr>
              <w:jc w:val="center"/>
              <w:rPr>
                <w:rFonts w:ascii="Times New Roman" w:hAnsi="Times New Roman"/>
                <w:b/>
                <w:color w:val="000000"/>
                <w:sz w:val="24"/>
                <w:szCs w:val="24"/>
                <w:lang w:eastAsia="hr-HR"/>
              </w:rPr>
            </w:pPr>
            <w:r w:rsidRPr="00AA643A">
              <w:rPr>
                <w:rFonts w:ascii="Times New Roman" w:hAnsi="Times New Roman"/>
                <w:b/>
                <w:color w:val="000000"/>
                <w:sz w:val="24"/>
                <w:szCs w:val="24"/>
                <w:lang w:eastAsia="hr-HR"/>
              </w:rPr>
              <w:t>komunalne naknade</w:t>
            </w:r>
          </w:p>
          <w:p w14:paraId="561C7135" w14:textId="77777777" w:rsidR="00AA643A" w:rsidRPr="00AA643A" w:rsidRDefault="00AA643A" w:rsidP="0045666F">
            <w:pPr>
              <w:jc w:val="center"/>
              <w:rPr>
                <w:rFonts w:ascii="Times New Roman" w:hAnsi="Times New Roman"/>
                <w:sz w:val="24"/>
                <w:szCs w:val="24"/>
              </w:rPr>
            </w:pPr>
            <w:r w:rsidRPr="00AA643A">
              <w:rPr>
                <w:rFonts w:ascii="Times New Roman" w:hAnsi="Times New Roman"/>
                <w:b/>
                <w:sz w:val="24"/>
                <w:szCs w:val="24"/>
              </w:rPr>
              <w:t>u eurima</w:t>
            </w:r>
          </w:p>
        </w:tc>
      </w:tr>
      <w:tr w:rsidR="00AA643A" w:rsidRPr="00AA643A" w14:paraId="24064A62" w14:textId="77777777" w:rsidTr="0045666F">
        <w:trPr>
          <w:trHeight w:val="702"/>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2D81E82" w14:textId="77777777" w:rsidR="00AA643A" w:rsidRPr="00AA643A" w:rsidRDefault="00AA643A" w:rsidP="0045666F">
            <w:pPr>
              <w:jc w:val="center"/>
              <w:rPr>
                <w:rFonts w:ascii="Times New Roman" w:hAnsi="Times New Roman"/>
                <w:color w:val="000000"/>
                <w:sz w:val="24"/>
                <w:szCs w:val="24"/>
                <w:lang w:eastAsia="hr-HR"/>
              </w:rPr>
            </w:pPr>
          </w:p>
          <w:p w14:paraId="6817586F"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1.</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A89A3A"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 xml:space="preserve"> KRALJIĆ TOMISLAV</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17F3B"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Vinogradska 19 </w:t>
            </w:r>
          </w:p>
          <w:p w14:paraId="7AEAE44E"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Šandrovac</w:t>
            </w:r>
          </w:p>
        </w:tc>
        <w:tc>
          <w:tcPr>
            <w:tcW w:w="2564" w:type="dxa"/>
            <w:tcBorders>
              <w:right w:val="single" w:sz="4" w:space="0" w:color="000000"/>
            </w:tcBorders>
            <w:shd w:val="clear" w:color="auto" w:fill="auto"/>
            <w:noWrap/>
            <w:tcMar>
              <w:top w:w="0" w:type="dxa"/>
              <w:left w:w="108" w:type="dxa"/>
              <w:bottom w:w="0" w:type="dxa"/>
              <w:right w:w="108" w:type="dxa"/>
            </w:tcMar>
            <w:vAlign w:val="center"/>
          </w:tcPr>
          <w:p w14:paraId="20457781"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10,62 </w:t>
            </w:r>
          </w:p>
        </w:tc>
      </w:tr>
      <w:tr w:rsidR="00AA643A" w:rsidRPr="00AA643A" w14:paraId="677D0B50" w14:textId="77777777" w:rsidTr="0045666F">
        <w:trPr>
          <w:trHeight w:val="54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60661F" w14:textId="77777777" w:rsidR="00AA643A" w:rsidRPr="00AA643A" w:rsidRDefault="00AA643A" w:rsidP="0045666F">
            <w:pPr>
              <w:jc w:val="center"/>
              <w:rPr>
                <w:rFonts w:ascii="Times New Roman" w:hAnsi="Times New Roman"/>
                <w:color w:val="000000"/>
                <w:sz w:val="24"/>
                <w:szCs w:val="24"/>
                <w:lang w:eastAsia="hr-HR"/>
              </w:rPr>
            </w:pPr>
          </w:p>
          <w:p w14:paraId="2D3A88E8"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2F75C"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 xml:space="preserve"> FELBAR BOŽICA</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BF85E69"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Vinogradska 17 </w:t>
            </w:r>
          </w:p>
          <w:p w14:paraId="424AC1C1"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F7DA43"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19,11</w:t>
            </w:r>
          </w:p>
        </w:tc>
      </w:tr>
      <w:tr w:rsidR="00AA643A" w:rsidRPr="00AA643A" w14:paraId="65768F88" w14:textId="77777777" w:rsidTr="0045666F">
        <w:trPr>
          <w:trHeight w:val="550"/>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327E723" w14:textId="77777777" w:rsidR="00AA643A" w:rsidRPr="00AA643A" w:rsidRDefault="00AA643A" w:rsidP="0045666F">
            <w:pPr>
              <w:jc w:val="center"/>
              <w:rPr>
                <w:rFonts w:ascii="Times New Roman" w:hAnsi="Times New Roman"/>
                <w:color w:val="000000"/>
                <w:sz w:val="24"/>
                <w:szCs w:val="24"/>
                <w:lang w:eastAsia="hr-HR"/>
              </w:rPr>
            </w:pPr>
          </w:p>
          <w:p w14:paraId="6CDAF2D8"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3.</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6A32D19"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 xml:space="preserve"> BEDEKOVIĆ MIJO</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5EFD2"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Vinogradska 15 </w:t>
            </w:r>
          </w:p>
          <w:p w14:paraId="47CE4007"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7B263B"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14,86 </w:t>
            </w:r>
          </w:p>
        </w:tc>
      </w:tr>
      <w:tr w:rsidR="00AA643A" w:rsidRPr="00AA643A" w14:paraId="3738CC9D" w14:textId="77777777" w:rsidTr="0045666F">
        <w:trPr>
          <w:trHeight w:val="70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6D360B" w14:textId="77777777" w:rsidR="00AA643A" w:rsidRPr="00AA643A" w:rsidRDefault="00AA643A" w:rsidP="0045666F">
            <w:pPr>
              <w:jc w:val="center"/>
              <w:rPr>
                <w:rFonts w:ascii="Times New Roman" w:hAnsi="Times New Roman"/>
                <w:color w:val="000000"/>
                <w:sz w:val="24"/>
                <w:szCs w:val="24"/>
                <w:lang w:eastAsia="hr-HR"/>
              </w:rPr>
            </w:pPr>
          </w:p>
          <w:p w14:paraId="48BEEB1C"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E63F7"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 xml:space="preserve"> GORENJAK SENAD</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5DEFEB"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Mali Šandrovac 52</w:t>
            </w:r>
          </w:p>
          <w:p w14:paraId="77C9E781" w14:textId="77777777" w:rsidR="00AA643A" w:rsidRPr="00AA643A" w:rsidRDefault="00AA643A" w:rsidP="0045666F">
            <w:pPr>
              <w:jc w:val="center"/>
              <w:rPr>
                <w:rFonts w:ascii="Times New Roman" w:hAnsi="Times New Roman"/>
                <w:sz w:val="24"/>
                <w:szCs w:val="24"/>
              </w:rPr>
            </w:pPr>
            <w:r w:rsidRPr="00AA643A">
              <w:rPr>
                <w:rFonts w:ascii="Times New Roman" w:hAnsi="Times New Roman"/>
                <w:color w:val="000000"/>
                <w:sz w:val="24"/>
                <w:szCs w:val="24"/>
                <w:lang w:eastAsia="hr-HR"/>
              </w:rPr>
              <w:t>Šandrovac</w:t>
            </w:r>
          </w:p>
        </w:tc>
        <w:tc>
          <w:tcPr>
            <w:tcW w:w="256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C3379A" w14:textId="77777777" w:rsidR="00AA643A" w:rsidRPr="00AA643A" w:rsidRDefault="00AA643A" w:rsidP="0045666F">
            <w:pPr>
              <w:jc w:val="center"/>
              <w:rPr>
                <w:rFonts w:ascii="Times New Roman" w:hAnsi="Times New Roman"/>
                <w:color w:val="000000"/>
                <w:sz w:val="24"/>
                <w:szCs w:val="24"/>
                <w:lang w:eastAsia="hr-HR"/>
              </w:rPr>
            </w:pPr>
            <w:r w:rsidRPr="00AA643A">
              <w:rPr>
                <w:rFonts w:ascii="Times New Roman" w:hAnsi="Times New Roman"/>
                <w:color w:val="000000"/>
                <w:sz w:val="24"/>
                <w:szCs w:val="24"/>
                <w:lang w:eastAsia="hr-HR"/>
              </w:rPr>
              <w:t xml:space="preserve">7,30 </w:t>
            </w:r>
          </w:p>
        </w:tc>
      </w:tr>
    </w:tbl>
    <w:p w14:paraId="190E6952" w14:textId="77777777" w:rsidR="00AA643A" w:rsidRPr="00AA643A" w:rsidRDefault="00AA643A" w:rsidP="00AA643A">
      <w:pPr>
        <w:jc w:val="both"/>
        <w:rPr>
          <w:rFonts w:ascii="Times New Roman" w:hAnsi="Times New Roman"/>
          <w:sz w:val="24"/>
          <w:szCs w:val="24"/>
        </w:rPr>
      </w:pPr>
    </w:p>
    <w:p w14:paraId="58EB30CD" w14:textId="77777777" w:rsidR="00AA643A" w:rsidRPr="00AA643A" w:rsidRDefault="00AA643A" w:rsidP="00AA643A">
      <w:pPr>
        <w:jc w:val="center"/>
        <w:rPr>
          <w:rFonts w:ascii="Times New Roman" w:hAnsi="Times New Roman"/>
          <w:b/>
          <w:sz w:val="24"/>
          <w:szCs w:val="24"/>
        </w:rPr>
      </w:pPr>
      <w:r w:rsidRPr="00AA643A">
        <w:rPr>
          <w:rFonts w:ascii="Times New Roman" w:hAnsi="Times New Roman"/>
          <w:b/>
          <w:sz w:val="24"/>
          <w:szCs w:val="24"/>
        </w:rPr>
        <w:t>Članak 2.</w:t>
      </w:r>
    </w:p>
    <w:p w14:paraId="34D6E70E" w14:textId="7E547FCA" w:rsidR="00AA643A" w:rsidRPr="00AA643A" w:rsidRDefault="00AA643A" w:rsidP="00AA643A">
      <w:pPr>
        <w:jc w:val="both"/>
        <w:rPr>
          <w:rFonts w:ascii="Times New Roman" w:hAnsi="Times New Roman"/>
          <w:sz w:val="24"/>
          <w:szCs w:val="24"/>
        </w:rPr>
      </w:pPr>
      <w:r w:rsidRPr="00AA643A">
        <w:rPr>
          <w:rFonts w:ascii="Times New Roman" w:hAnsi="Times New Roman"/>
          <w:sz w:val="24"/>
          <w:szCs w:val="24"/>
        </w:rPr>
        <w:t>Iznosi utvrđeni člankom 1. ove Odluke otpisat će se iz evidencija komunalne naknade Jedinstvenog upravnog odjela Općine Šandrovac za 2023. godinu, za što se zadužuje računovodstvo Jedinstvenog upravnog odjela Općine Šandrovac.</w:t>
      </w:r>
    </w:p>
    <w:p w14:paraId="336ACE44" w14:textId="77777777" w:rsidR="00AA643A" w:rsidRPr="00AA643A" w:rsidRDefault="00AA643A" w:rsidP="00AA643A">
      <w:pPr>
        <w:jc w:val="both"/>
        <w:rPr>
          <w:rFonts w:ascii="Times New Roman" w:hAnsi="Times New Roman"/>
          <w:sz w:val="24"/>
          <w:szCs w:val="24"/>
        </w:rPr>
      </w:pPr>
    </w:p>
    <w:p w14:paraId="2377D9CD" w14:textId="77777777" w:rsidR="00AA643A" w:rsidRPr="00AA643A" w:rsidRDefault="00AA643A" w:rsidP="00AA643A">
      <w:pPr>
        <w:jc w:val="center"/>
        <w:rPr>
          <w:rFonts w:ascii="Times New Roman" w:hAnsi="Times New Roman"/>
          <w:b/>
          <w:sz w:val="24"/>
          <w:szCs w:val="24"/>
        </w:rPr>
      </w:pPr>
      <w:r w:rsidRPr="00AA643A">
        <w:rPr>
          <w:rFonts w:ascii="Times New Roman" w:hAnsi="Times New Roman"/>
          <w:b/>
          <w:sz w:val="24"/>
          <w:szCs w:val="24"/>
        </w:rPr>
        <w:t>Članak 3.</w:t>
      </w:r>
    </w:p>
    <w:p w14:paraId="47EB51CF" w14:textId="77777777" w:rsidR="00AA643A" w:rsidRPr="00AA643A" w:rsidRDefault="00AA643A" w:rsidP="00AA643A">
      <w:pPr>
        <w:jc w:val="both"/>
        <w:rPr>
          <w:rFonts w:ascii="Times New Roman" w:hAnsi="Times New Roman"/>
          <w:sz w:val="24"/>
          <w:szCs w:val="24"/>
        </w:rPr>
      </w:pPr>
      <w:r w:rsidRPr="00AA643A">
        <w:rPr>
          <w:rFonts w:ascii="Times New Roman" w:hAnsi="Times New Roman"/>
          <w:sz w:val="24"/>
          <w:szCs w:val="24"/>
        </w:rPr>
        <w:t>Ova Odluka stupa na snagu osmog dana od dana donošenja, a objavit će se u „Općinskom glasniku Općine Šandrovac“.</w:t>
      </w:r>
    </w:p>
    <w:p w14:paraId="29AE3EDA" w14:textId="77777777" w:rsidR="00AA643A" w:rsidRPr="00AA643A" w:rsidRDefault="00AA643A" w:rsidP="00AA643A">
      <w:pPr>
        <w:autoSpaceDE w:val="0"/>
        <w:jc w:val="center"/>
        <w:rPr>
          <w:rFonts w:ascii="Times New Roman" w:hAnsi="Times New Roman"/>
          <w:b/>
          <w:bCs/>
          <w:color w:val="000000"/>
          <w:sz w:val="24"/>
          <w:szCs w:val="24"/>
        </w:rPr>
      </w:pPr>
    </w:p>
    <w:p w14:paraId="4E020F25" w14:textId="77777777" w:rsidR="00AA643A" w:rsidRPr="00AA643A" w:rsidRDefault="00AA643A" w:rsidP="00AA643A">
      <w:pPr>
        <w:rPr>
          <w:rFonts w:ascii="Times New Roman" w:hAnsi="Times New Roman"/>
          <w:b/>
          <w:sz w:val="24"/>
          <w:szCs w:val="24"/>
        </w:rPr>
      </w:pPr>
      <w:r w:rsidRPr="00AA643A">
        <w:rPr>
          <w:rFonts w:ascii="Times New Roman" w:hAnsi="Times New Roman"/>
          <w:b/>
          <w:sz w:val="24"/>
          <w:szCs w:val="24"/>
        </w:rPr>
        <w:t>KLASA: 363-01/23-01/1</w:t>
      </w:r>
    </w:p>
    <w:p w14:paraId="400BD9B4" w14:textId="77777777" w:rsidR="00AA643A" w:rsidRPr="00AA643A" w:rsidRDefault="00AA643A" w:rsidP="00AA643A">
      <w:pPr>
        <w:rPr>
          <w:rFonts w:ascii="Times New Roman" w:hAnsi="Times New Roman"/>
          <w:b/>
          <w:sz w:val="24"/>
          <w:szCs w:val="24"/>
        </w:rPr>
      </w:pPr>
      <w:r w:rsidRPr="00AA643A">
        <w:rPr>
          <w:rFonts w:ascii="Times New Roman" w:hAnsi="Times New Roman"/>
          <w:b/>
          <w:sz w:val="24"/>
          <w:szCs w:val="24"/>
        </w:rPr>
        <w:t>URBROJ:2103-15-01-23-1</w:t>
      </w:r>
    </w:p>
    <w:p w14:paraId="21ABB160" w14:textId="77777777" w:rsidR="00AA643A" w:rsidRPr="00AA643A" w:rsidRDefault="00AA643A" w:rsidP="00AA643A">
      <w:pPr>
        <w:rPr>
          <w:rFonts w:ascii="Times New Roman" w:hAnsi="Times New Roman"/>
          <w:b/>
          <w:sz w:val="24"/>
          <w:szCs w:val="24"/>
        </w:rPr>
      </w:pPr>
      <w:r w:rsidRPr="00AA643A">
        <w:rPr>
          <w:rFonts w:ascii="Times New Roman" w:hAnsi="Times New Roman"/>
          <w:b/>
          <w:sz w:val="24"/>
          <w:szCs w:val="24"/>
        </w:rPr>
        <w:t>U Šandrovcu, 28.04.2023. godine</w:t>
      </w:r>
    </w:p>
    <w:p w14:paraId="5ADED5F8" w14:textId="77777777" w:rsidR="00AA643A" w:rsidRPr="00AA643A" w:rsidRDefault="00AA643A" w:rsidP="00AA643A">
      <w:pPr>
        <w:autoSpaceDE w:val="0"/>
        <w:rPr>
          <w:rFonts w:ascii="Times New Roman" w:hAnsi="Times New Roman"/>
          <w:b/>
          <w:bCs/>
          <w:color w:val="000000"/>
          <w:sz w:val="24"/>
          <w:szCs w:val="24"/>
        </w:rPr>
      </w:pPr>
    </w:p>
    <w:p w14:paraId="31C3641C" w14:textId="77777777" w:rsidR="00AA643A" w:rsidRPr="00AA643A" w:rsidRDefault="00AA643A" w:rsidP="00AA643A">
      <w:pPr>
        <w:autoSpaceDE w:val="0"/>
        <w:jc w:val="center"/>
        <w:rPr>
          <w:rFonts w:ascii="Times New Roman" w:hAnsi="Times New Roman"/>
          <w:b/>
          <w:bCs/>
          <w:color w:val="000000"/>
          <w:sz w:val="24"/>
          <w:szCs w:val="24"/>
        </w:rPr>
      </w:pPr>
      <w:r w:rsidRPr="00AA643A">
        <w:rPr>
          <w:rFonts w:ascii="Times New Roman" w:hAnsi="Times New Roman"/>
          <w:b/>
          <w:bCs/>
          <w:color w:val="000000"/>
          <w:sz w:val="24"/>
          <w:szCs w:val="24"/>
        </w:rPr>
        <w:t xml:space="preserve">                                                                OPĆINSKO VIJEĆE OPĆINE ŠANDROVAC </w:t>
      </w:r>
    </w:p>
    <w:p w14:paraId="2FE457EC" w14:textId="77777777" w:rsidR="00AA643A" w:rsidRPr="00AA643A" w:rsidRDefault="00AA643A" w:rsidP="00AA643A">
      <w:pPr>
        <w:autoSpaceDE w:val="0"/>
        <w:jc w:val="center"/>
        <w:rPr>
          <w:rFonts w:ascii="Times New Roman" w:hAnsi="Times New Roman"/>
          <w:color w:val="000000"/>
          <w:sz w:val="24"/>
          <w:szCs w:val="24"/>
        </w:rPr>
      </w:pPr>
    </w:p>
    <w:p w14:paraId="660DB2BA" w14:textId="280DC0C9" w:rsidR="00AA643A" w:rsidRPr="00AA643A" w:rsidRDefault="00AA643A" w:rsidP="00AA643A">
      <w:pPr>
        <w:ind w:left="3540" w:firstLine="708"/>
        <w:rPr>
          <w:rFonts w:ascii="Times New Roman" w:hAnsi="Times New Roman"/>
          <w:sz w:val="24"/>
          <w:szCs w:val="24"/>
        </w:rPr>
      </w:pPr>
      <w:r>
        <w:rPr>
          <w:rFonts w:ascii="Times New Roman" w:hAnsi="Times New Roman"/>
          <w:color w:val="000000"/>
          <w:sz w:val="24"/>
          <w:szCs w:val="24"/>
        </w:rPr>
        <w:t xml:space="preserve">  </w:t>
      </w:r>
      <w:r w:rsidRPr="00AA643A">
        <w:rPr>
          <w:rFonts w:ascii="Times New Roman" w:hAnsi="Times New Roman"/>
          <w:color w:val="000000"/>
          <w:sz w:val="24"/>
          <w:szCs w:val="24"/>
        </w:rPr>
        <w:tab/>
        <w:t xml:space="preserve">       Predsj</w:t>
      </w:r>
      <w:r w:rsidRPr="00AA643A">
        <w:rPr>
          <w:rFonts w:ascii="Times New Roman" w:hAnsi="Times New Roman"/>
          <w:sz w:val="24"/>
          <w:szCs w:val="24"/>
        </w:rPr>
        <w:t>ednik Općinskog vijeća</w:t>
      </w:r>
    </w:p>
    <w:p w14:paraId="368E7A0A" w14:textId="613C0F59" w:rsidR="00AA643A" w:rsidRPr="00AA643A" w:rsidRDefault="00AA643A" w:rsidP="00AA643A">
      <w:pPr>
        <w:ind w:left="4956" w:firstLine="708"/>
        <w:rPr>
          <w:rFonts w:ascii="Times New Roman" w:hAnsi="Times New Roman"/>
          <w:sz w:val="24"/>
          <w:szCs w:val="24"/>
        </w:rPr>
      </w:pPr>
      <w:r w:rsidRPr="00AA643A">
        <w:rPr>
          <w:rFonts w:ascii="Times New Roman" w:hAnsi="Times New Roman"/>
          <w:sz w:val="24"/>
          <w:szCs w:val="24"/>
        </w:rPr>
        <w:t xml:space="preserve">Tomislav </w:t>
      </w:r>
      <w:proofErr w:type="spellStart"/>
      <w:r w:rsidRPr="00AA643A">
        <w:rPr>
          <w:rFonts w:ascii="Times New Roman" w:hAnsi="Times New Roman"/>
          <w:sz w:val="24"/>
          <w:szCs w:val="24"/>
        </w:rPr>
        <w:t>Fleković</w:t>
      </w:r>
      <w:r>
        <w:rPr>
          <w:rFonts w:ascii="Times New Roman" w:hAnsi="Times New Roman"/>
          <w:sz w:val="24"/>
          <w:szCs w:val="24"/>
        </w:rPr>
        <w:t>,v.r</w:t>
      </w:r>
      <w:proofErr w:type="spellEnd"/>
    </w:p>
    <w:p w14:paraId="12EC9DC3" w14:textId="77777777" w:rsidR="00AA643A" w:rsidRPr="00AA643A" w:rsidRDefault="00AA643A" w:rsidP="00AA643A">
      <w:pPr>
        <w:rPr>
          <w:rFonts w:ascii="Times New Roman" w:hAnsi="Times New Roman"/>
          <w:i/>
          <w:sz w:val="24"/>
          <w:szCs w:val="24"/>
        </w:rPr>
      </w:pPr>
    </w:p>
    <w:p w14:paraId="08686C3D" w14:textId="77777777" w:rsidR="00A90DDA" w:rsidRDefault="00A90DDA" w:rsidP="00AA643A">
      <w:pPr>
        <w:jc w:val="both"/>
        <w:rPr>
          <w:rFonts w:ascii="Times New Roman" w:hAnsi="Times New Roman"/>
          <w:sz w:val="24"/>
          <w:szCs w:val="24"/>
        </w:rPr>
      </w:pPr>
    </w:p>
    <w:p w14:paraId="4992D749" w14:textId="7DFA5A55" w:rsidR="00AA643A" w:rsidRPr="00AA643A" w:rsidRDefault="00AA643A" w:rsidP="00AA643A">
      <w:pPr>
        <w:jc w:val="both"/>
        <w:rPr>
          <w:rFonts w:ascii="Times New Roman" w:hAnsi="Times New Roman"/>
          <w:color w:val="000000"/>
          <w:sz w:val="24"/>
          <w:szCs w:val="24"/>
        </w:rPr>
      </w:pPr>
      <w:r w:rsidRPr="00AA643A">
        <w:rPr>
          <w:rFonts w:ascii="Times New Roman" w:hAnsi="Times New Roman"/>
          <w:sz w:val="24"/>
          <w:szCs w:val="24"/>
        </w:rPr>
        <w:t xml:space="preserve">Na temelju članka 34. točka 3. Statuta Općine Šandrovac („Općinski glasnik Općine Šandrovac“ 01/2021, 06/2021) Općinsko vijeće Općine Šandrovac na svojoj 18. sjednici održanoj  </w:t>
      </w:r>
      <w:r w:rsidRPr="00AA643A">
        <w:rPr>
          <w:rFonts w:ascii="Times New Roman" w:hAnsi="Times New Roman"/>
          <w:color w:val="000000"/>
          <w:sz w:val="24"/>
          <w:szCs w:val="24"/>
        </w:rPr>
        <w:t>dana 28.04.2023. godine donosi sljedeću</w:t>
      </w:r>
    </w:p>
    <w:p w14:paraId="2159ECA1" w14:textId="77777777" w:rsidR="00AA643A" w:rsidRPr="00AA643A" w:rsidRDefault="00AA643A" w:rsidP="00AA643A">
      <w:pPr>
        <w:jc w:val="both"/>
        <w:rPr>
          <w:rFonts w:ascii="Times New Roman" w:hAnsi="Times New Roman"/>
          <w:sz w:val="24"/>
          <w:szCs w:val="24"/>
        </w:rPr>
      </w:pPr>
    </w:p>
    <w:p w14:paraId="11D79F8D" w14:textId="77777777" w:rsidR="00AA643A" w:rsidRPr="00AA643A" w:rsidRDefault="00AA643A" w:rsidP="00AA643A">
      <w:pPr>
        <w:pStyle w:val="Pa3"/>
        <w:jc w:val="center"/>
        <w:rPr>
          <w:color w:val="000000"/>
        </w:rPr>
      </w:pPr>
      <w:r w:rsidRPr="00AA643A">
        <w:rPr>
          <w:b/>
          <w:bCs/>
          <w:color w:val="000000"/>
        </w:rPr>
        <w:t>ODLUKU</w:t>
      </w:r>
    </w:p>
    <w:p w14:paraId="1810AD81" w14:textId="77777777" w:rsidR="00AA643A" w:rsidRPr="00AA643A" w:rsidRDefault="00AA643A" w:rsidP="00AA643A">
      <w:pPr>
        <w:jc w:val="center"/>
        <w:rPr>
          <w:rFonts w:ascii="Times New Roman" w:hAnsi="Times New Roman"/>
          <w:b/>
          <w:sz w:val="24"/>
          <w:szCs w:val="24"/>
        </w:rPr>
      </w:pPr>
      <w:bookmarkStart w:id="4" w:name="_Hlk53402484"/>
      <w:r w:rsidRPr="00AA643A">
        <w:rPr>
          <w:rFonts w:ascii="Times New Roman" w:hAnsi="Times New Roman"/>
          <w:b/>
          <w:sz w:val="24"/>
          <w:szCs w:val="24"/>
        </w:rPr>
        <w:t>o prihvatu financijskih izvješća udruga građana</w:t>
      </w:r>
    </w:p>
    <w:p w14:paraId="52DCFA11" w14:textId="77777777" w:rsidR="00AA643A" w:rsidRPr="00AA643A" w:rsidRDefault="00AA643A" w:rsidP="00AA643A">
      <w:pPr>
        <w:jc w:val="center"/>
        <w:rPr>
          <w:rFonts w:ascii="Times New Roman" w:hAnsi="Times New Roman"/>
          <w:b/>
          <w:sz w:val="24"/>
          <w:szCs w:val="24"/>
        </w:rPr>
      </w:pPr>
      <w:r w:rsidRPr="00AA643A">
        <w:rPr>
          <w:rFonts w:ascii="Times New Roman" w:hAnsi="Times New Roman"/>
          <w:b/>
          <w:sz w:val="24"/>
          <w:szCs w:val="24"/>
        </w:rPr>
        <w:t>sa područja Općine Šandrovac za 2022. godinu</w:t>
      </w:r>
    </w:p>
    <w:p w14:paraId="02722D9B" w14:textId="77777777" w:rsidR="00AA643A" w:rsidRPr="00AA643A" w:rsidRDefault="00AA643A" w:rsidP="00AA643A">
      <w:pPr>
        <w:rPr>
          <w:rFonts w:ascii="Times New Roman" w:hAnsi="Times New Roman"/>
          <w:b/>
          <w:sz w:val="24"/>
          <w:szCs w:val="24"/>
        </w:rPr>
      </w:pPr>
    </w:p>
    <w:bookmarkEnd w:id="4"/>
    <w:p w14:paraId="714C3519" w14:textId="77777777" w:rsidR="00AA643A" w:rsidRPr="00AA643A" w:rsidRDefault="00AA643A" w:rsidP="00AA643A">
      <w:pPr>
        <w:pStyle w:val="Pa3"/>
        <w:jc w:val="center"/>
        <w:rPr>
          <w:b/>
          <w:color w:val="000000"/>
        </w:rPr>
      </w:pPr>
      <w:r w:rsidRPr="00AA643A">
        <w:rPr>
          <w:b/>
          <w:color w:val="000000"/>
        </w:rPr>
        <w:t>Članak 1.</w:t>
      </w:r>
    </w:p>
    <w:p w14:paraId="139DFD38" w14:textId="77777777" w:rsidR="00AA643A" w:rsidRPr="00AA643A" w:rsidRDefault="00AA643A" w:rsidP="00AA643A">
      <w:pPr>
        <w:jc w:val="both"/>
        <w:rPr>
          <w:rFonts w:ascii="Times New Roman" w:hAnsi="Times New Roman"/>
          <w:color w:val="000000"/>
          <w:sz w:val="24"/>
          <w:szCs w:val="24"/>
        </w:rPr>
      </w:pPr>
      <w:r w:rsidRPr="00AA643A">
        <w:rPr>
          <w:rFonts w:ascii="Times New Roman" w:hAnsi="Times New Roman"/>
          <w:color w:val="000000"/>
          <w:sz w:val="24"/>
          <w:szCs w:val="24"/>
        </w:rPr>
        <w:t xml:space="preserve">Prihvaća se godišnje financijsko izvješće za 2022. godinu: </w:t>
      </w:r>
    </w:p>
    <w:p w14:paraId="2F07FE93"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 xml:space="preserve">ŠRUOŠ „Gradina“ Šandrovac, </w:t>
      </w:r>
    </w:p>
    <w:p w14:paraId="60BE0DD7"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Općinskog nogometnog kluba Šandrovac,</w:t>
      </w:r>
    </w:p>
    <w:p w14:paraId="7625D309"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Lovačke udruge „Lane“ Šandrovac,</w:t>
      </w:r>
    </w:p>
    <w:p w14:paraId="241DE99F"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Udruge vinogradara, vinara, voćara i povrtlara Šandrovac,</w:t>
      </w:r>
    </w:p>
    <w:p w14:paraId="2A983B3A"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Udruge vinogradara i voćara „</w:t>
      </w:r>
      <w:proofErr w:type="spellStart"/>
      <w:r w:rsidRPr="00AA643A">
        <w:rPr>
          <w:rFonts w:ascii="Times New Roman" w:hAnsi="Times New Roman"/>
          <w:color w:val="000000"/>
          <w:sz w:val="24"/>
          <w:szCs w:val="24"/>
        </w:rPr>
        <w:t>Pupelica</w:t>
      </w:r>
      <w:proofErr w:type="spellEnd"/>
      <w:r w:rsidRPr="00AA643A">
        <w:rPr>
          <w:rFonts w:ascii="Times New Roman" w:hAnsi="Times New Roman"/>
          <w:color w:val="000000"/>
          <w:sz w:val="24"/>
          <w:szCs w:val="24"/>
        </w:rPr>
        <w:t>“,</w:t>
      </w:r>
    </w:p>
    <w:p w14:paraId="2D24D7F8"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shd w:val="clear" w:color="auto" w:fill="FFFFFF"/>
        </w:rPr>
        <w:t>Udruge vinogradara i podrumara “</w:t>
      </w:r>
      <w:proofErr w:type="spellStart"/>
      <w:r w:rsidRPr="00AA643A">
        <w:rPr>
          <w:rFonts w:ascii="Times New Roman" w:hAnsi="Times New Roman"/>
          <w:color w:val="000000"/>
          <w:sz w:val="24"/>
          <w:szCs w:val="24"/>
          <w:shd w:val="clear" w:color="auto" w:fill="FFFFFF"/>
        </w:rPr>
        <w:t>Šašnjevac</w:t>
      </w:r>
      <w:proofErr w:type="spellEnd"/>
      <w:r w:rsidRPr="00AA643A">
        <w:rPr>
          <w:rFonts w:ascii="Times New Roman" w:hAnsi="Times New Roman"/>
          <w:color w:val="000000"/>
          <w:sz w:val="24"/>
          <w:szCs w:val="24"/>
          <w:shd w:val="clear" w:color="auto" w:fill="FFFFFF"/>
        </w:rPr>
        <w:t>”</w:t>
      </w:r>
    </w:p>
    <w:p w14:paraId="797E0BE6"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Kulturno umjetničkog društva Šandrovac,</w:t>
      </w:r>
    </w:p>
    <w:p w14:paraId="739B6958"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Udruge umirovljenika Šandrovac,</w:t>
      </w:r>
    </w:p>
    <w:p w14:paraId="2C25394D"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 xml:space="preserve">Udruge umirovljenika „Bilogora“ </w:t>
      </w:r>
      <w:proofErr w:type="spellStart"/>
      <w:r w:rsidRPr="00AA643A">
        <w:rPr>
          <w:rFonts w:ascii="Times New Roman" w:hAnsi="Times New Roman"/>
          <w:color w:val="000000"/>
          <w:sz w:val="24"/>
          <w:szCs w:val="24"/>
        </w:rPr>
        <w:t>Lasovac</w:t>
      </w:r>
      <w:proofErr w:type="spellEnd"/>
      <w:r w:rsidRPr="00AA643A">
        <w:rPr>
          <w:rFonts w:ascii="Times New Roman" w:hAnsi="Times New Roman"/>
          <w:color w:val="000000"/>
          <w:sz w:val="24"/>
          <w:szCs w:val="24"/>
        </w:rPr>
        <w:t>,</w:t>
      </w:r>
    </w:p>
    <w:p w14:paraId="2B13FAD8"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Udruge hrvatskih branitelja iz Domovinskog rata "Jozo Petak"</w:t>
      </w:r>
    </w:p>
    <w:p w14:paraId="388AE8F7" w14:textId="77777777" w:rsidR="00AA643A" w:rsidRPr="00AA643A" w:rsidRDefault="00AA643A" w:rsidP="00AA643A">
      <w:pPr>
        <w:numPr>
          <w:ilvl w:val="0"/>
          <w:numId w:val="6"/>
        </w:numPr>
        <w:rPr>
          <w:rFonts w:ascii="Times New Roman" w:hAnsi="Times New Roman"/>
          <w:color w:val="000000"/>
          <w:sz w:val="24"/>
          <w:szCs w:val="24"/>
        </w:rPr>
      </w:pPr>
      <w:r w:rsidRPr="00AA643A">
        <w:rPr>
          <w:rFonts w:ascii="Times New Roman" w:hAnsi="Times New Roman"/>
          <w:color w:val="000000"/>
          <w:sz w:val="24"/>
          <w:szCs w:val="24"/>
        </w:rPr>
        <w:t>Kremen, udruga za promicanje običaja bilogorskog kraja,</w:t>
      </w:r>
    </w:p>
    <w:p w14:paraId="441823EC" w14:textId="77777777" w:rsidR="00AA643A" w:rsidRPr="00AA643A" w:rsidRDefault="00AA643A" w:rsidP="00AA643A">
      <w:pPr>
        <w:numPr>
          <w:ilvl w:val="0"/>
          <w:numId w:val="6"/>
        </w:numPr>
        <w:jc w:val="both"/>
        <w:rPr>
          <w:rFonts w:ascii="Times New Roman" w:hAnsi="Times New Roman"/>
          <w:color w:val="000000"/>
          <w:sz w:val="24"/>
          <w:szCs w:val="24"/>
        </w:rPr>
      </w:pPr>
      <w:r w:rsidRPr="00AA643A">
        <w:rPr>
          <w:rFonts w:ascii="Times New Roman" w:hAnsi="Times New Roman"/>
          <w:color w:val="000000"/>
          <w:sz w:val="24"/>
          <w:szCs w:val="24"/>
        </w:rPr>
        <w:t>Vatrogasne zajednice Općine Šandrovac,</w:t>
      </w:r>
    </w:p>
    <w:p w14:paraId="6D26E68E" w14:textId="77777777" w:rsidR="00AA643A" w:rsidRPr="00AA643A" w:rsidRDefault="00AA643A" w:rsidP="00AA643A">
      <w:pPr>
        <w:rPr>
          <w:rFonts w:ascii="Times New Roman" w:hAnsi="Times New Roman"/>
          <w:color w:val="000000"/>
          <w:sz w:val="24"/>
          <w:szCs w:val="24"/>
        </w:rPr>
      </w:pPr>
    </w:p>
    <w:p w14:paraId="0867BCEA" w14:textId="77777777" w:rsidR="00AA643A" w:rsidRPr="00AA643A" w:rsidRDefault="00AA643A" w:rsidP="00AA643A">
      <w:pPr>
        <w:pStyle w:val="Pa3"/>
        <w:jc w:val="center"/>
        <w:rPr>
          <w:b/>
          <w:color w:val="000000"/>
        </w:rPr>
      </w:pPr>
      <w:r w:rsidRPr="00AA643A">
        <w:rPr>
          <w:b/>
          <w:color w:val="000000"/>
        </w:rPr>
        <w:t>Članak 2.</w:t>
      </w:r>
    </w:p>
    <w:p w14:paraId="0EC72312" w14:textId="77777777" w:rsidR="00AA643A" w:rsidRPr="00AA643A" w:rsidRDefault="00AA643A" w:rsidP="00AA643A">
      <w:pPr>
        <w:pStyle w:val="Pa5"/>
      </w:pPr>
      <w:r w:rsidRPr="00AA643A">
        <w:t xml:space="preserve">Ova Odluka stupa na snagu  danom donošenja, a objavit će se u „Općinskom glasniku Općine Šandrovac“. </w:t>
      </w:r>
    </w:p>
    <w:p w14:paraId="74069F1D" w14:textId="7D182C83" w:rsidR="00AA643A" w:rsidRPr="00AA643A" w:rsidRDefault="00AA643A" w:rsidP="00AA643A">
      <w:pPr>
        <w:outlineLvl w:val="0"/>
        <w:rPr>
          <w:rFonts w:ascii="Times New Roman" w:hAnsi="Times New Roman"/>
          <w:b/>
          <w:sz w:val="24"/>
          <w:szCs w:val="24"/>
        </w:rPr>
      </w:pPr>
    </w:p>
    <w:p w14:paraId="52AF9EB0" w14:textId="77777777" w:rsidR="00AA643A" w:rsidRPr="00AA643A" w:rsidRDefault="00AA643A" w:rsidP="00AA643A">
      <w:pPr>
        <w:shd w:val="clear" w:color="auto" w:fill="FFFFFF"/>
        <w:jc w:val="center"/>
        <w:rPr>
          <w:rFonts w:ascii="Times New Roman" w:hAnsi="Times New Roman"/>
          <w:b/>
          <w:color w:val="000000"/>
          <w:sz w:val="24"/>
          <w:szCs w:val="24"/>
        </w:rPr>
      </w:pPr>
    </w:p>
    <w:p w14:paraId="3667B7E8" w14:textId="77777777" w:rsidR="00AA643A" w:rsidRPr="00AA643A" w:rsidRDefault="00AA643A" w:rsidP="00AA643A">
      <w:pPr>
        <w:rPr>
          <w:rFonts w:ascii="Times New Roman" w:eastAsia="Times New Roman" w:hAnsi="Times New Roman"/>
          <w:b/>
          <w:color w:val="000000"/>
          <w:sz w:val="24"/>
          <w:szCs w:val="24"/>
        </w:rPr>
      </w:pPr>
      <w:r w:rsidRPr="00AA643A">
        <w:rPr>
          <w:rFonts w:ascii="Times New Roman" w:hAnsi="Times New Roman"/>
          <w:b/>
          <w:color w:val="000000"/>
          <w:sz w:val="24"/>
          <w:szCs w:val="24"/>
        </w:rPr>
        <w:t>KLASA:  230-01/23-01/1</w:t>
      </w:r>
    </w:p>
    <w:p w14:paraId="4406FD52" w14:textId="77777777" w:rsidR="00AA643A" w:rsidRPr="00AA643A" w:rsidRDefault="00AA643A" w:rsidP="00AA643A">
      <w:pPr>
        <w:rPr>
          <w:rFonts w:ascii="Times New Roman" w:hAnsi="Times New Roman"/>
          <w:b/>
          <w:sz w:val="24"/>
          <w:szCs w:val="24"/>
        </w:rPr>
      </w:pPr>
      <w:r w:rsidRPr="00AA643A">
        <w:rPr>
          <w:rFonts w:ascii="Times New Roman" w:hAnsi="Times New Roman"/>
          <w:b/>
          <w:sz w:val="24"/>
          <w:szCs w:val="24"/>
        </w:rPr>
        <w:t>URBROJ: 2103-15-01-23-1</w:t>
      </w:r>
    </w:p>
    <w:p w14:paraId="5B311BEA" w14:textId="77777777" w:rsidR="00AA643A" w:rsidRPr="00AA643A" w:rsidRDefault="00AA643A" w:rsidP="00AA643A">
      <w:pPr>
        <w:rPr>
          <w:rFonts w:ascii="Times New Roman" w:hAnsi="Times New Roman"/>
          <w:b/>
          <w:sz w:val="24"/>
          <w:szCs w:val="24"/>
        </w:rPr>
      </w:pPr>
      <w:r w:rsidRPr="00AA643A">
        <w:rPr>
          <w:rFonts w:ascii="Times New Roman" w:hAnsi="Times New Roman"/>
          <w:b/>
          <w:sz w:val="24"/>
          <w:szCs w:val="24"/>
        </w:rPr>
        <w:t xml:space="preserve">U Šandrovcu, 28.04.2023. </w:t>
      </w:r>
    </w:p>
    <w:p w14:paraId="0608B3C8" w14:textId="77777777" w:rsidR="00AA643A" w:rsidRPr="00AA643A" w:rsidRDefault="00AA643A" w:rsidP="00AA643A">
      <w:pPr>
        <w:rPr>
          <w:rFonts w:ascii="Times New Roman" w:hAnsi="Times New Roman"/>
          <w:b/>
          <w:sz w:val="24"/>
          <w:szCs w:val="24"/>
        </w:rPr>
      </w:pPr>
    </w:p>
    <w:p w14:paraId="3D13204F" w14:textId="77777777" w:rsidR="00AA643A" w:rsidRPr="00AA643A" w:rsidRDefault="00AA643A" w:rsidP="00AA643A">
      <w:pPr>
        <w:rPr>
          <w:rFonts w:ascii="Times New Roman" w:hAnsi="Times New Roman"/>
          <w:b/>
          <w:sz w:val="24"/>
          <w:szCs w:val="24"/>
        </w:rPr>
      </w:pPr>
    </w:p>
    <w:p w14:paraId="21CB4B72" w14:textId="77777777" w:rsidR="00AA643A" w:rsidRPr="00AA643A" w:rsidRDefault="00AA643A" w:rsidP="00AA643A">
      <w:pPr>
        <w:rPr>
          <w:rFonts w:ascii="Times New Roman" w:hAnsi="Times New Roman"/>
          <w:b/>
          <w:sz w:val="24"/>
          <w:szCs w:val="24"/>
        </w:rPr>
      </w:pPr>
    </w:p>
    <w:p w14:paraId="0F1A189A" w14:textId="77777777" w:rsidR="00AA643A" w:rsidRPr="00AA643A" w:rsidRDefault="00AA643A" w:rsidP="00AA643A">
      <w:pPr>
        <w:shd w:val="clear" w:color="auto" w:fill="FFFFFF"/>
        <w:rPr>
          <w:rFonts w:ascii="Times New Roman" w:hAnsi="Times New Roman"/>
          <w:sz w:val="24"/>
          <w:szCs w:val="24"/>
        </w:rPr>
      </w:pPr>
      <w:r w:rsidRPr="00AA643A">
        <w:rPr>
          <w:rFonts w:ascii="Times New Roman" w:hAnsi="Times New Roman"/>
          <w:sz w:val="24"/>
          <w:szCs w:val="24"/>
        </w:rPr>
        <w:t xml:space="preserve">  </w:t>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t xml:space="preserve">      Predsjednik </w:t>
      </w:r>
    </w:p>
    <w:p w14:paraId="772E8AA8" w14:textId="77777777" w:rsidR="00AA643A" w:rsidRPr="00AA643A" w:rsidRDefault="00AA643A" w:rsidP="00AA643A">
      <w:pPr>
        <w:shd w:val="clear" w:color="auto" w:fill="FFFFFF"/>
        <w:ind w:left="4248" w:firstLine="708"/>
        <w:rPr>
          <w:rFonts w:ascii="Times New Roman" w:hAnsi="Times New Roman"/>
          <w:sz w:val="24"/>
          <w:szCs w:val="24"/>
        </w:rPr>
      </w:pPr>
      <w:r w:rsidRPr="00AA643A">
        <w:rPr>
          <w:rFonts w:ascii="Times New Roman" w:hAnsi="Times New Roman"/>
          <w:sz w:val="24"/>
          <w:szCs w:val="24"/>
        </w:rPr>
        <w:t>Općinskog vijeća  općine Šandrovac</w:t>
      </w:r>
    </w:p>
    <w:p w14:paraId="4F8A5082" w14:textId="77777777" w:rsidR="00AA643A" w:rsidRPr="00AA643A" w:rsidRDefault="00AA643A" w:rsidP="00AA643A">
      <w:pPr>
        <w:shd w:val="clear" w:color="auto" w:fill="FFFFFF"/>
        <w:rPr>
          <w:rFonts w:ascii="Times New Roman" w:hAnsi="Times New Roman"/>
          <w:b/>
          <w:sz w:val="24"/>
          <w:szCs w:val="24"/>
        </w:rPr>
      </w:pPr>
      <w:r w:rsidRPr="00AA643A">
        <w:rPr>
          <w:rFonts w:ascii="Times New Roman" w:hAnsi="Times New Roman"/>
          <w:sz w:val="24"/>
          <w:szCs w:val="24"/>
        </w:rPr>
        <w:t xml:space="preserve">                                                                   </w:t>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t>Tomislav Fleković</w:t>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t xml:space="preserve"> </w:t>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r>
      <w:r w:rsidRPr="00AA643A">
        <w:rPr>
          <w:rFonts w:ascii="Times New Roman" w:hAnsi="Times New Roman"/>
          <w:sz w:val="24"/>
          <w:szCs w:val="24"/>
        </w:rPr>
        <w:tab/>
        <w:t xml:space="preserve">    </w:t>
      </w:r>
      <w:r w:rsidRPr="00AA643A">
        <w:rPr>
          <w:rFonts w:ascii="Times New Roman" w:hAnsi="Times New Roman"/>
          <w:sz w:val="24"/>
          <w:szCs w:val="24"/>
        </w:rPr>
        <w:tab/>
        <w:t xml:space="preserve">        </w:t>
      </w:r>
    </w:p>
    <w:p w14:paraId="6875BA7B" w14:textId="2370885D" w:rsidR="00AA643A" w:rsidRDefault="00AA643A">
      <w:pPr>
        <w:shd w:val="clear" w:color="auto" w:fill="FFFFFF"/>
        <w:jc w:val="center"/>
        <w:rPr>
          <w:rFonts w:ascii="Times New Roman" w:hAnsi="Times New Roman"/>
          <w:b/>
          <w:color w:val="000000"/>
          <w:sz w:val="24"/>
          <w:szCs w:val="24"/>
        </w:rPr>
      </w:pPr>
    </w:p>
    <w:p w14:paraId="2F2C2B7B" w14:textId="4C8CE367" w:rsidR="00AA643A" w:rsidRDefault="00AA643A">
      <w:pPr>
        <w:shd w:val="clear" w:color="auto" w:fill="FFFFFF"/>
        <w:jc w:val="center"/>
        <w:rPr>
          <w:rFonts w:ascii="Times New Roman" w:hAnsi="Times New Roman"/>
          <w:b/>
          <w:color w:val="000000"/>
          <w:sz w:val="24"/>
          <w:szCs w:val="24"/>
        </w:rPr>
      </w:pPr>
    </w:p>
    <w:p w14:paraId="53FCB877" w14:textId="213D831A" w:rsidR="00AA643A" w:rsidRDefault="00AA643A">
      <w:pPr>
        <w:shd w:val="clear" w:color="auto" w:fill="FFFFFF"/>
        <w:jc w:val="center"/>
        <w:rPr>
          <w:rFonts w:ascii="Times New Roman" w:hAnsi="Times New Roman"/>
          <w:b/>
          <w:color w:val="000000"/>
          <w:sz w:val="24"/>
          <w:szCs w:val="24"/>
        </w:rPr>
      </w:pPr>
    </w:p>
    <w:p w14:paraId="4FDB3611" w14:textId="27B5F7CE" w:rsidR="00AA643A" w:rsidRDefault="00AA643A">
      <w:pPr>
        <w:shd w:val="clear" w:color="auto" w:fill="FFFFFF"/>
        <w:jc w:val="center"/>
        <w:rPr>
          <w:rFonts w:ascii="Times New Roman" w:hAnsi="Times New Roman"/>
          <w:b/>
          <w:color w:val="000000"/>
          <w:sz w:val="24"/>
          <w:szCs w:val="24"/>
        </w:rPr>
      </w:pPr>
    </w:p>
    <w:p w14:paraId="2FF91EA3" w14:textId="77777777" w:rsidR="00A90DDA" w:rsidRDefault="00A90DDA" w:rsidP="00AA643A">
      <w:pPr>
        <w:rPr>
          <w:rFonts w:ascii="Times New Roman" w:hAnsi="Times New Roman"/>
          <w:b/>
          <w:bCs/>
        </w:rPr>
      </w:pPr>
    </w:p>
    <w:p w14:paraId="75F0FA21" w14:textId="77777777" w:rsidR="00A90DDA" w:rsidRDefault="00A90DDA" w:rsidP="00AA643A">
      <w:pPr>
        <w:rPr>
          <w:rFonts w:ascii="Times New Roman" w:hAnsi="Times New Roman"/>
          <w:b/>
          <w:bCs/>
        </w:rPr>
      </w:pPr>
    </w:p>
    <w:p w14:paraId="20D5F0E0" w14:textId="77777777" w:rsidR="00A90DDA" w:rsidRDefault="00A90DDA" w:rsidP="00AA643A">
      <w:pPr>
        <w:rPr>
          <w:rFonts w:ascii="Times New Roman" w:hAnsi="Times New Roman"/>
          <w:b/>
          <w:bCs/>
        </w:rPr>
      </w:pPr>
    </w:p>
    <w:p w14:paraId="25E1227A" w14:textId="77777777" w:rsidR="00A90DDA" w:rsidRDefault="00A90DDA" w:rsidP="00AA643A">
      <w:pPr>
        <w:rPr>
          <w:rFonts w:ascii="Times New Roman" w:hAnsi="Times New Roman"/>
          <w:b/>
          <w:bCs/>
        </w:rPr>
      </w:pPr>
    </w:p>
    <w:p w14:paraId="64D37382" w14:textId="77777777" w:rsidR="00A90DDA" w:rsidRDefault="00A90DDA" w:rsidP="00AA643A">
      <w:pPr>
        <w:rPr>
          <w:rFonts w:ascii="Times New Roman" w:hAnsi="Times New Roman"/>
          <w:b/>
          <w:bCs/>
        </w:rPr>
      </w:pPr>
    </w:p>
    <w:p w14:paraId="55B1A5D6" w14:textId="77777777" w:rsidR="00A90DDA" w:rsidRPr="00D96A99" w:rsidRDefault="00A90DDA" w:rsidP="00AA643A">
      <w:pPr>
        <w:rPr>
          <w:rFonts w:ascii="Times New Roman" w:hAnsi="Times New Roman"/>
          <w:b/>
          <w:bCs/>
        </w:rPr>
      </w:pPr>
    </w:p>
    <w:p w14:paraId="61D6E4AA" w14:textId="77777777" w:rsidR="00AA643A" w:rsidRDefault="00AA643A" w:rsidP="00AA643A">
      <w:pPr>
        <w:rPr>
          <w:rFonts w:ascii="Times New Roman" w:hAnsi="Times New Roman"/>
          <w:b/>
          <w:bCs/>
          <w:sz w:val="24"/>
          <w:szCs w:val="24"/>
        </w:rPr>
      </w:pPr>
    </w:p>
    <w:p w14:paraId="0C0F3B9B" w14:textId="77777777" w:rsidR="00AA643A" w:rsidRDefault="00AA643A" w:rsidP="00AA643A">
      <w:pPr>
        <w:rPr>
          <w:rFonts w:ascii="Times New Roman" w:hAnsi="Times New Roman"/>
          <w:b/>
          <w:bCs/>
          <w:sz w:val="24"/>
          <w:szCs w:val="24"/>
        </w:rPr>
      </w:pPr>
    </w:p>
    <w:p w14:paraId="3F6E67B9" w14:textId="77777777" w:rsidR="00AA643A" w:rsidRDefault="00AA643A" w:rsidP="00AA643A">
      <w:pPr>
        <w:rPr>
          <w:rFonts w:ascii="Times New Roman" w:hAnsi="Times New Roman"/>
          <w:b/>
          <w:bCs/>
          <w:sz w:val="24"/>
          <w:szCs w:val="24"/>
        </w:rPr>
      </w:pPr>
    </w:p>
    <w:p w14:paraId="098E09D0" w14:textId="77777777" w:rsidR="00AA643A" w:rsidRDefault="00AA643A" w:rsidP="00AA643A">
      <w:pPr>
        <w:rPr>
          <w:rFonts w:ascii="Times New Roman" w:hAnsi="Times New Roman"/>
          <w:b/>
          <w:bCs/>
          <w:sz w:val="24"/>
          <w:szCs w:val="24"/>
        </w:rPr>
      </w:pPr>
    </w:p>
    <w:p w14:paraId="291B2FBB"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w:t>
      </w:r>
      <w:r>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1302D122"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6E1DC1AB"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069B9F6E"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1B3FFE6E" w14:textId="77777777" w:rsidR="00AA643A" w:rsidRPr="007817EE" w:rsidRDefault="00000000"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7" w:history="1">
        <w:r w:rsidR="00AA643A" w:rsidRPr="007817EE">
          <w:rPr>
            <w:rFonts w:ascii="Times New Roman" w:eastAsia="Times New Roman" w:hAnsi="Times New Roman"/>
            <w:color w:val="0000FF"/>
            <w:sz w:val="24"/>
            <w:szCs w:val="24"/>
            <w:u w:val="single"/>
            <w:lang w:eastAsia="hr-HR"/>
          </w:rPr>
          <w:t>www.sandrovac.hr</w:t>
        </w:r>
      </w:hyperlink>
    </w:p>
    <w:p w14:paraId="01106FAC"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6E98C551"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75D6983A" w14:textId="77777777" w:rsidR="00AA643A" w:rsidRPr="00990853" w:rsidRDefault="00AA643A" w:rsidP="00AA643A">
      <w:pPr>
        <w:jc w:val="center"/>
        <w:rPr>
          <w:rFonts w:ascii="Times New Roman" w:hAnsi="Times New Roman"/>
          <w:b/>
          <w:i/>
          <w:color w:val="000000" w:themeColor="text1"/>
          <w:sz w:val="24"/>
          <w:szCs w:val="24"/>
        </w:rPr>
      </w:pPr>
    </w:p>
    <w:p w14:paraId="449AF2B7" w14:textId="77777777" w:rsidR="00AA643A" w:rsidRDefault="00AA643A" w:rsidP="00AA643A">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075E23E3" w14:textId="77777777" w:rsidR="00AA643A" w:rsidRPr="004D37EE" w:rsidRDefault="00AA643A" w:rsidP="00AA643A">
      <w:pPr>
        <w:widowControl w:val="0"/>
        <w:tabs>
          <w:tab w:val="left" w:pos="12812"/>
        </w:tabs>
        <w:autoSpaceDE w:val="0"/>
        <w:autoSpaceDN w:val="0"/>
        <w:adjustRightInd w:val="0"/>
        <w:spacing w:before="1511"/>
        <w:rPr>
          <w:rFonts w:ascii="Times New Roman" w:hAnsi="Times New Roman"/>
          <w:color w:val="000000"/>
          <w:sz w:val="21"/>
          <w:szCs w:val="21"/>
        </w:rPr>
      </w:pPr>
    </w:p>
    <w:p w14:paraId="716C02F5" w14:textId="77777777" w:rsidR="00AA643A" w:rsidRPr="00AA643A" w:rsidRDefault="00AA643A">
      <w:pPr>
        <w:shd w:val="clear" w:color="auto" w:fill="FFFFFF"/>
        <w:jc w:val="center"/>
        <w:rPr>
          <w:rFonts w:ascii="Times New Roman" w:hAnsi="Times New Roman"/>
          <w:b/>
          <w:color w:val="000000"/>
          <w:sz w:val="24"/>
          <w:szCs w:val="24"/>
        </w:rPr>
      </w:pPr>
    </w:p>
    <w:sectPr w:rsidR="00AA643A" w:rsidRPr="00AA643A" w:rsidSect="00A90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etaSerifPro-Book">
    <w:altName w:val="MS Gothic"/>
    <w:panose1 w:val="00000000000000000000"/>
    <w:charset w:val="80"/>
    <w:family w:val="auto"/>
    <w:notTrueType/>
    <w:pitch w:val="default"/>
    <w:sig w:usb0="00000001" w:usb1="08070000" w:usb2="00000010" w:usb3="00000000" w:csb0="00020000" w:csb1="00000000"/>
  </w:font>
  <w:font w:name="TimesNew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6221A21"/>
    <w:multiLevelType w:val="hybridMultilevel"/>
    <w:tmpl w:val="CD70DDAA"/>
    <w:lvl w:ilvl="0" w:tplc="44B8D8AC">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 w15:restartNumberingAfterBreak="0">
    <w:nsid w:val="48C62929"/>
    <w:multiLevelType w:val="hybridMultilevel"/>
    <w:tmpl w:val="10ACEE2A"/>
    <w:lvl w:ilvl="0" w:tplc="3ED4B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DD46A88"/>
    <w:multiLevelType w:val="hybridMultilevel"/>
    <w:tmpl w:val="2576ACEA"/>
    <w:lvl w:ilvl="0" w:tplc="92123366">
      <w:start w:val="10"/>
      <w:numFmt w:val="bullet"/>
      <w:lvlText w:val="-"/>
      <w:lvlJc w:val="left"/>
      <w:pPr>
        <w:ind w:left="1352" w:hanging="360"/>
      </w:pPr>
      <w:rPr>
        <w:rFonts w:ascii="Arial" w:eastAsia="Times New Roman" w:hAnsi="Arial" w:cs="Arial" w:hint="default"/>
      </w:rPr>
    </w:lvl>
    <w:lvl w:ilvl="1" w:tplc="041A0003" w:tentative="1">
      <w:start w:val="1"/>
      <w:numFmt w:val="bullet"/>
      <w:lvlText w:val="o"/>
      <w:lvlJc w:val="left"/>
      <w:pPr>
        <w:ind w:left="2072" w:hanging="360"/>
      </w:pPr>
      <w:rPr>
        <w:rFonts w:ascii="Courier New" w:hAnsi="Courier New" w:cs="Courier New" w:hint="default"/>
      </w:rPr>
    </w:lvl>
    <w:lvl w:ilvl="2" w:tplc="041A0005" w:tentative="1">
      <w:start w:val="1"/>
      <w:numFmt w:val="bullet"/>
      <w:lvlText w:val=""/>
      <w:lvlJc w:val="left"/>
      <w:pPr>
        <w:ind w:left="2792" w:hanging="360"/>
      </w:pPr>
      <w:rPr>
        <w:rFonts w:ascii="Wingdings" w:hAnsi="Wingdings" w:hint="default"/>
      </w:rPr>
    </w:lvl>
    <w:lvl w:ilvl="3" w:tplc="041A0001" w:tentative="1">
      <w:start w:val="1"/>
      <w:numFmt w:val="bullet"/>
      <w:lvlText w:val=""/>
      <w:lvlJc w:val="left"/>
      <w:pPr>
        <w:ind w:left="3512" w:hanging="360"/>
      </w:pPr>
      <w:rPr>
        <w:rFonts w:ascii="Symbol" w:hAnsi="Symbol" w:hint="default"/>
      </w:rPr>
    </w:lvl>
    <w:lvl w:ilvl="4" w:tplc="041A0003" w:tentative="1">
      <w:start w:val="1"/>
      <w:numFmt w:val="bullet"/>
      <w:lvlText w:val="o"/>
      <w:lvlJc w:val="left"/>
      <w:pPr>
        <w:ind w:left="4232" w:hanging="360"/>
      </w:pPr>
      <w:rPr>
        <w:rFonts w:ascii="Courier New" w:hAnsi="Courier New" w:cs="Courier New" w:hint="default"/>
      </w:rPr>
    </w:lvl>
    <w:lvl w:ilvl="5" w:tplc="041A0005" w:tentative="1">
      <w:start w:val="1"/>
      <w:numFmt w:val="bullet"/>
      <w:lvlText w:val=""/>
      <w:lvlJc w:val="left"/>
      <w:pPr>
        <w:ind w:left="4952" w:hanging="360"/>
      </w:pPr>
      <w:rPr>
        <w:rFonts w:ascii="Wingdings" w:hAnsi="Wingdings" w:hint="default"/>
      </w:rPr>
    </w:lvl>
    <w:lvl w:ilvl="6" w:tplc="041A0001" w:tentative="1">
      <w:start w:val="1"/>
      <w:numFmt w:val="bullet"/>
      <w:lvlText w:val=""/>
      <w:lvlJc w:val="left"/>
      <w:pPr>
        <w:ind w:left="5672" w:hanging="360"/>
      </w:pPr>
      <w:rPr>
        <w:rFonts w:ascii="Symbol" w:hAnsi="Symbol" w:hint="default"/>
      </w:rPr>
    </w:lvl>
    <w:lvl w:ilvl="7" w:tplc="041A0003" w:tentative="1">
      <w:start w:val="1"/>
      <w:numFmt w:val="bullet"/>
      <w:lvlText w:val="o"/>
      <w:lvlJc w:val="left"/>
      <w:pPr>
        <w:ind w:left="6392" w:hanging="360"/>
      </w:pPr>
      <w:rPr>
        <w:rFonts w:ascii="Courier New" w:hAnsi="Courier New" w:cs="Courier New" w:hint="default"/>
      </w:rPr>
    </w:lvl>
    <w:lvl w:ilvl="8" w:tplc="041A0005" w:tentative="1">
      <w:start w:val="1"/>
      <w:numFmt w:val="bullet"/>
      <w:lvlText w:val=""/>
      <w:lvlJc w:val="left"/>
      <w:pPr>
        <w:ind w:left="7112" w:hanging="360"/>
      </w:pPr>
      <w:rPr>
        <w:rFonts w:ascii="Wingdings" w:hAnsi="Wingdings" w:hint="default"/>
      </w:rPr>
    </w:lvl>
  </w:abstractNum>
  <w:abstractNum w:abstractNumId="5" w15:restartNumberingAfterBreak="0">
    <w:nsid w:val="5E425A99"/>
    <w:multiLevelType w:val="hybridMultilevel"/>
    <w:tmpl w:val="7F48766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60765882"/>
    <w:multiLevelType w:val="hybridMultilevel"/>
    <w:tmpl w:val="4926BA0E"/>
    <w:lvl w:ilvl="0" w:tplc="041A000F">
      <w:start w:val="1"/>
      <w:numFmt w:val="decimal"/>
      <w:lvlText w:val="%1."/>
      <w:lvlJc w:val="left"/>
      <w:pPr>
        <w:tabs>
          <w:tab w:val="num" w:pos="786"/>
        </w:tabs>
        <w:ind w:left="786" w:hanging="360"/>
      </w:pPr>
      <w:rPr>
        <w:rFonts w:hint="default"/>
      </w:rPr>
    </w:lvl>
    <w:lvl w:ilvl="1" w:tplc="041A0019" w:tentative="1">
      <w:start w:val="1"/>
      <w:numFmt w:val="lowerLetter"/>
      <w:lvlText w:val="%2."/>
      <w:lvlJc w:val="left"/>
      <w:pPr>
        <w:tabs>
          <w:tab w:val="num" w:pos="1506"/>
        </w:tabs>
        <w:ind w:left="1506" w:hanging="360"/>
      </w:p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7" w15:restartNumberingAfterBreak="0">
    <w:nsid w:val="7A62642D"/>
    <w:multiLevelType w:val="multilevel"/>
    <w:tmpl w:val="E9B6A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74266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420572">
    <w:abstractNumId w:val="4"/>
  </w:num>
  <w:num w:numId="3" w16cid:durableId="932937642">
    <w:abstractNumId w:val="1"/>
  </w:num>
  <w:num w:numId="4" w16cid:durableId="645281726">
    <w:abstractNumId w:val="7"/>
  </w:num>
  <w:num w:numId="5" w16cid:durableId="1036657758">
    <w:abstractNumId w:val="2"/>
  </w:num>
  <w:num w:numId="6" w16cid:durableId="1147235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4173234">
    <w:abstractNumId w:val="3"/>
  </w:num>
  <w:num w:numId="8" w16cid:durableId="84004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F2"/>
    <w:rsid w:val="00061368"/>
    <w:rsid w:val="007A46F2"/>
    <w:rsid w:val="00A90DDA"/>
    <w:rsid w:val="00AA3B3A"/>
    <w:rsid w:val="00AA643A"/>
    <w:rsid w:val="00B93ED8"/>
    <w:rsid w:val="00DE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8AA"/>
  <w15:chartTrackingRefBased/>
  <w15:docId w15:val="{02EA858C-0B2B-4A16-BAB6-D2DAD3CB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F2"/>
    <w:pPr>
      <w:spacing w:after="0" w:line="240" w:lineRule="auto"/>
    </w:pPr>
    <w:rPr>
      <w:rFonts w:ascii="Calibri" w:eastAsia="Calibri" w:hAnsi="Calibri" w:cs="Times New Roman"/>
      <w:lang w:val="hr-HR"/>
    </w:rPr>
  </w:style>
  <w:style w:type="paragraph" w:styleId="Naslov2">
    <w:name w:val="heading 2"/>
    <w:basedOn w:val="Normal"/>
    <w:next w:val="Normal"/>
    <w:link w:val="Naslov2Char"/>
    <w:uiPriority w:val="9"/>
    <w:unhideWhenUsed/>
    <w:qFormat/>
    <w:rsid w:val="00A90DDA"/>
    <w:pPr>
      <w:keepNext/>
      <w:keepLines/>
      <w:spacing w:before="40"/>
      <w:outlineLvl w:val="1"/>
    </w:pPr>
    <w:rPr>
      <w:rFonts w:asciiTheme="majorHAnsi" w:eastAsiaTheme="majorEastAsia" w:hAnsiTheme="majorHAnsi" w:cstheme="majorBidi"/>
      <w:color w:val="2F5496" w:themeColor="accent1" w:themeShade="BF"/>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7A46F2"/>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34"/>
    <w:qFormat/>
    <w:rsid w:val="007A46F2"/>
    <w:pPr>
      <w:suppressAutoHyphens/>
      <w:autoSpaceDN w:val="0"/>
      <w:spacing w:after="200" w:line="276" w:lineRule="auto"/>
      <w:ind w:left="720"/>
      <w:contextualSpacing/>
      <w:textAlignment w:val="baseline"/>
    </w:pPr>
  </w:style>
  <w:style w:type="paragraph" w:styleId="Zaglavlje">
    <w:name w:val="header"/>
    <w:basedOn w:val="Normal"/>
    <w:link w:val="ZaglavljeChar"/>
    <w:uiPriority w:val="99"/>
    <w:unhideWhenUsed/>
    <w:rsid w:val="007A46F2"/>
    <w:pPr>
      <w:tabs>
        <w:tab w:val="center" w:pos="4536"/>
        <w:tab w:val="right" w:pos="9072"/>
      </w:tabs>
      <w:jc w:val="both"/>
    </w:pPr>
    <w:rPr>
      <w:rFonts w:ascii="Times New Roman" w:hAnsi="Times New Roman"/>
      <w:sz w:val="24"/>
    </w:rPr>
  </w:style>
  <w:style w:type="character" w:customStyle="1" w:styleId="ZaglavljeChar">
    <w:name w:val="Zaglavlje Char"/>
    <w:basedOn w:val="Zadanifontodlomka"/>
    <w:link w:val="Zaglavlje"/>
    <w:uiPriority w:val="99"/>
    <w:rsid w:val="007A46F2"/>
    <w:rPr>
      <w:rFonts w:ascii="Times New Roman" w:eastAsia="Calibri" w:hAnsi="Times New Roman" w:cs="Times New Roman"/>
      <w:sz w:val="24"/>
      <w:lang w:val="hr-HR"/>
    </w:rPr>
  </w:style>
  <w:style w:type="character" w:styleId="Naglaeno">
    <w:name w:val="Strong"/>
    <w:uiPriority w:val="22"/>
    <w:qFormat/>
    <w:rsid w:val="007A46F2"/>
    <w:rPr>
      <w:b/>
      <w:bCs/>
    </w:rPr>
  </w:style>
  <w:style w:type="paragraph" w:customStyle="1" w:styleId="Default">
    <w:name w:val="Default"/>
    <w:rsid w:val="00AA643A"/>
    <w:pPr>
      <w:suppressAutoHyphens/>
      <w:autoSpaceDE w:val="0"/>
      <w:autoSpaceDN w:val="0"/>
      <w:spacing w:after="0" w:line="240" w:lineRule="auto"/>
      <w:textAlignment w:val="baseline"/>
    </w:pPr>
    <w:rPr>
      <w:rFonts w:ascii="Times" w:eastAsia="Times New Roman" w:hAnsi="Times" w:cs="Times"/>
      <w:color w:val="000000"/>
      <w:sz w:val="24"/>
      <w:szCs w:val="24"/>
      <w:lang w:val="hr-HR"/>
    </w:rPr>
  </w:style>
  <w:style w:type="paragraph" w:customStyle="1" w:styleId="Pa2">
    <w:name w:val="Pa2"/>
    <w:basedOn w:val="Default"/>
    <w:next w:val="Default"/>
    <w:rsid w:val="00AA643A"/>
    <w:pPr>
      <w:spacing w:line="181" w:lineRule="atLeast"/>
    </w:pPr>
    <w:rPr>
      <w:color w:val="auto"/>
    </w:rPr>
  </w:style>
  <w:style w:type="paragraph" w:customStyle="1" w:styleId="Pa9">
    <w:name w:val="Pa9"/>
    <w:basedOn w:val="Default"/>
    <w:next w:val="Default"/>
    <w:rsid w:val="00AA643A"/>
    <w:pPr>
      <w:spacing w:line="181" w:lineRule="atLeast"/>
    </w:pPr>
    <w:rPr>
      <w:color w:val="auto"/>
    </w:rPr>
  </w:style>
  <w:style w:type="paragraph" w:customStyle="1" w:styleId="tekst">
    <w:name w:val="tekst"/>
    <w:basedOn w:val="Normal"/>
    <w:rsid w:val="00AA643A"/>
    <w:pPr>
      <w:suppressAutoHyphens/>
      <w:autoSpaceDN w:val="0"/>
      <w:spacing w:before="100" w:after="100"/>
      <w:textAlignment w:val="baseline"/>
    </w:pPr>
    <w:rPr>
      <w:rFonts w:ascii="Times New Roman" w:eastAsia="Times New Roman" w:hAnsi="Times New Roman"/>
      <w:sz w:val="24"/>
      <w:szCs w:val="24"/>
      <w:lang w:eastAsia="hr-HR"/>
    </w:rPr>
  </w:style>
  <w:style w:type="paragraph" w:customStyle="1" w:styleId="tb-na16">
    <w:name w:val="tb-na16"/>
    <w:basedOn w:val="Normal"/>
    <w:rsid w:val="00AA643A"/>
    <w:pPr>
      <w:suppressAutoHyphens/>
      <w:autoSpaceDN w:val="0"/>
      <w:spacing w:before="100" w:after="100"/>
      <w:jc w:val="center"/>
      <w:textAlignment w:val="baseline"/>
    </w:pPr>
    <w:rPr>
      <w:rFonts w:ascii="Times New Roman" w:eastAsia="Times New Roman" w:hAnsi="Times New Roman"/>
      <w:b/>
      <w:bCs/>
      <w:sz w:val="36"/>
      <w:szCs w:val="36"/>
      <w:lang w:eastAsia="hr-HR"/>
    </w:rPr>
  </w:style>
  <w:style w:type="paragraph" w:customStyle="1" w:styleId="Pa3">
    <w:name w:val="Pa3"/>
    <w:basedOn w:val="Normal"/>
    <w:next w:val="Normal"/>
    <w:rsid w:val="00AA643A"/>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Pa5">
    <w:name w:val="Pa5"/>
    <w:basedOn w:val="Normal"/>
    <w:next w:val="Normal"/>
    <w:rsid w:val="00AA643A"/>
    <w:pPr>
      <w:autoSpaceDE w:val="0"/>
      <w:autoSpaceDN w:val="0"/>
      <w:adjustRightInd w:val="0"/>
      <w:spacing w:line="201" w:lineRule="atLeast"/>
    </w:pPr>
    <w:rPr>
      <w:rFonts w:ascii="Times New Roman" w:eastAsia="Times New Roman" w:hAnsi="Times New Roman"/>
      <w:sz w:val="24"/>
      <w:szCs w:val="24"/>
      <w:lang w:eastAsia="hr-HR"/>
    </w:rPr>
  </w:style>
  <w:style w:type="character" w:customStyle="1" w:styleId="Naslov2Char">
    <w:name w:val="Naslov 2 Char"/>
    <w:basedOn w:val="Zadanifontodlomka"/>
    <w:link w:val="Naslov2"/>
    <w:uiPriority w:val="9"/>
    <w:rsid w:val="00A90DDA"/>
    <w:rPr>
      <w:rFonts w:asciiTheme="majorHAnsi" w:eastAsiaTheme="majorEastAsia" w:hAnsiTheme="majorHAnsi" w:cstheme="majorBidi"/>
      <w:color w:val="2F5496" w:themeColor="accent1" w:themeShade="BF"/>
      <w:sz w:val="26"/>
      <w:szCs w:val="26"/>
      <w:lang w:val="hr-HR" w:eastAsia="hr-HR"/>
    </w:rPr>
  </w:style>
  <w:style w:type="paragraph" w:styleId="Bezproreda">
    <w:name w:val="No Spacing"/>
    <w:uiPriority w:val="1"/>
    <w:qFormat/>
    <w:rsid w:val="00A90DDA"/>
    <w:pPr>
      <w:spacing w:after="0" w:line="240" w:lineRule="auto"/>
    </w:pPr>
    <w:rPr>
      <w:rFonts w:ascii="Calibri" w:eastAsia="Calibri" w:hAnsi="Calibri" w:cs="Times New Roman"/>
      <w:lang w:val="hr-HR"/>
    </w:rPr>
  </w:style>
  <w:style w:type="paragraph" w:customStyle="1" w:styleId="t-9-8">
    <w:name w:val="t-9-8"/>
    <w:basedOn w:val="Normal"/>
    <w:rsid w:val="00A90DDA"/>
    <w:pPr>
      <w:spacing w:before="100" w:beforeAutospacing="1" w:after="100" w:afterAutospacing="1"/>
    </w:pPr>
    <w:rPr>
      <w:rFonts w:ascii="Times New Roman" w:eastAsia="Times New Roman" w:hAnsi="Times New Roman"/>
      <w:sz w:val="24"/>
      <w:szCs w:val="24"/>
      <w:lang w:eastAsia="hr-HR"/>
    </w:rPr>
  </w:style>
  <w:style w:type="paragraph" w:styleId="Podnoje">
    <w:name w:val="footer"/>
    <w:basedOn w:val="Normal"/>
    <w:link w:val="PodnojeChar"/>
    <w:uiPriority w:val="99"/>
    <w:unhideWhenUsed/>
    <w:rsid w:val="00A90DDA"/>
    <w:pPr>
      <w:tabs>
        <w:tab w:val="center" w:pos="4536"/>
        <w:tab w:val="right" w:pos="9072"/>
      </w:tabs>
    </w:pPr>
    <w:rPr>
      <w:rFonts w:ascii="Times New Roman" w:hAnsi="Times New Roman"/>
      <w:sz w:val="24"/>
    </w:rPr>
  </w:style>
  <w:style w:type="character" w:customStyle="1" w:styleId="PodnojeChar">
    <w:name w:val="Podnožje Char"/>
    <w:basedOn w:val="Zadanifontodlomka"/>
    <w:link w:val="Podnoje"/>
    <w:uiPriority w:val="99"/>
    <w:rsid w:val="00A90DDA"/>
    <w:rPr>
      <w:rFonts w:ascii="Times New Roman" w:eastAsia="Calibri" w:hAnsi="Times New Roman" w:cs="Times New Roman"/>
      <w:sz w:val="24"/>
      <w:lang w:val="hr-HR"/>
    </w:rPr>
  </w:style>
  <w:style w:type="paragraph" w:styleId="Tekstbalonia">
    <w:name w:val="Balloon Text"/>
    <w:basedOn w:val="Normal"/>
    <w:link w:val="TekstbaloniaChar"/>
    <w:uiPriority w:val="99"/>
    <w:semiHidden/>
    <w:unhideWhenUsed/>
    <w:rsid w:val="00A90DD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0DDA"/>
    <w:rPr>
      <w:rFonts w:ascii="Segoe UI" w:eastAsia="Calibri" w:hAnsi="Segoe UI" w:cs="Segoe UI"/>
      <w:sz w:val="18"/>
      <w:szCs w:val="18"/>
      <w:lang w:val="hr-HR"/>
    </w:rPr>
  </w:style>
  <w:style w:type="table" w:styleId="Reetkatablice">
    <w:name w:val="Table Grid"/>
    <w:basedOn w:val="Obinatablica"/>
    <w:uiPriority w:val="39"/>
    <w:rsid w:val="00A90DD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0381">
    <w:name w:val="box_460381"/>
    <w:basedOn w:val="Normal"/>
    <w:rsid w:val="00A90DDA"/>
    <w:pPr>
      <w:spacing w:before="100" w:beforeAutospacing="1" w:after="100" w:afterAutospacing="1"/>
    </w:pPr>
    <w:rPr>
      <w:rFonts w:ascii="Times New Roman" w:eastAsia="Times New Roman" w:hAnsi="Times New Roman"/>
      <w:sz w:val="24"/>
      <w:szCs w:val="24"/>
      <w:lang w:eastAsia="hr-HR"/>
    </w:rPr>
  </w:style>
  <w:style w:type="paragraph" w:customStyle="1" w:styleId="box472034">
    <w:name w:val="box_472034"/>
    <w:basedOn w:val="Normal"/>
    <w:rsid w:val="00A90DDA"/>
    <w:pPr>
      <w:spacing w:before="100" w:beforeAutospacing="1" w:after="100" w:afterAutospacing="1"/>
    </w:pPr>
    <w:rPr>
      <w:rFonts w:ascii="Times New Roman" w:eastAsia="Times New Roman" w:hAnsi="Times New Roman"/>
      <w:sz w:val="24"/>
      <w:szCs w:val="24"/>
      <w:lang w:eastAsia="hr-HR"/>
    </w:rPr>
  </w:style>
  <w:style w:type="character" w:customStyle="1" w:styleId="bold">
    <w:name w:val="bold"/>
    <w:basedOn w:val="Zadanifontodlomka"/>
    <w:rsid w:val="00A90DDA"/>
  </w:style>
  <w:style w:type="paragraph" w:customStyle="1" w:styleId="t-9">
    <w:name w:val="t-9"/>
    <w:basedOn w:val="Normal"/>
    <w:rsid w:val="00A90DDA"/>
    <w:pPr>
      <w:spacing w:before="100" w:beforeAutospacing="1" w:after="100" w:afterAutospacing="1"/>
    </w:pPr>
    <w:rPr>
      <w:rFonts w:ascii="Times New Roman" w:eastAsia="Times New Roman" w:hAnsi="Times New Roman"/>
      <w:sz w:val="24"/>
      <w:szCs w:val="24"/>
      <w:lang w:eastAsia="hr-HR"/>
    </w:rPr>
  </w:style>
  <w:style w:type="character" w:styleId="Hiperveza">
    <w:name w:val="Hyperlink"/>
    <w:basedOn w:val="Zadanifontodlomka"/>
    <w:uiPriority w:val="99"/>
    <w:semiHidden/>
    <w:unhideWhenUsed/>
    <w:rsid w:val="00A90DDA"/>
    <w:rPr>
      <w:color w:val="0563C1"/>
      <w:u w:val="single"/>
    </w:rPr>
  </w:style>
  <w:style w:type="character" w:styleId="SlijeenaHiperveza">
    <w:name w:val="FollowedHyperlink"/>
    <w:basedOn w:val="Zadanifontodlomka"/>
    <w:uiPriority w:val="99"/>
    <w:semiHidden/>
    <w:unhideWhenUsed/>
    <w:rsid w:val="00A90DDA"/>
    <w:rPr>
      <w:color w:val="954F72"/>
      <w:u w:val="single"/>
    </w:rPr>
  </w:style>
  <w:style w:type="paragraph" w:customStyle="1" w:styleId="msonormal0">
    <w:name w:val="msonormal"/>
    <w:basedOn w:val="Normal"/>
    <w:rsid w:val="00A90DDA"/>
    <w:pPr>
      <w:spacing w:before="100" w:beforeAutospacing="1" w:after="100" w:afterAutospacing="1"/>
    </w:pPr>
    <w:rPr>
      <w:rFonts w:ascii="Times New Roman" w:eastAsia="Times New Roman" w:hAnsi="Times New Roman"/>
      <w:sz w:val="24"/>
      <w:szCs w:val="24"/>
      <w:lang w:val="en-US"/>
    </w:rPr>
  </w:style>
  <w:style w:type="paragraph" w:customStyle="1" w:styleId="xl66">
    <w:name w:val="xl66"/>
    <w:basedOn w:val="Normal"/>
    <w:rsid w:val="00A90DDA"/>
    <w:pP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67">
    <w:name w:val="xl67"/>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68">
    <w:name w:val="xl68"/>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69">
    <w:name w:val="xl69"/>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24"/>
      <w:szCs w:val="24"/>
      <w:lang w:val="en-US"/>
    </w:rPr>
  </w:style>
  <w:style w:type="paragraph" w:customStyle="1" w:styleId="xl70">
    <w:name w:val="xl70"/>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71">
    <w:name w:val="xl71"/>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2">
    <w:name w:val="xl72"/>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3">
    <w:name w:val="xl73"/>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4">
    <w:name w:val="xl74"/>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5">
    <w:name w:val="xl75"/>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6">
    <w:name w:val="xl76"/>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7">
    <w:name w:val="xl77"/>
    <w:basedOn w:val="Normal"/>
    <w:rsid w:val="00A90D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8">
    <w:name w:val="xl78"/>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9">
    <w:name w:val="xl79"/>
    <w:basedOn w:val="Normal"/>
    <w:rsid w:val="00A90D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0">
    <w:name w:val="xl80"/>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1">
    <w:name w:val="xl81"/>
    <w:basedOn w:val="Normal"/>
    <w:rsid w:val="00A90D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2">
    <w:name w:val="xl82"/>
    <w:basedOn w:val="Normal"/>
    <w:rsid w:val="00A90DD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3">
    <w:name w:val="xl83"/>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4">
    <w:name w:val="xl84"/>
    <w:basedOn w:val="Normal"/>
    <w:rsid w:val="00A90DDA"/>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5">
    <w:name w:val="xl85"/>
    <w:basedOn w:val="Normal"/>
    <w:rsid w:val="00A90DD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6">
    <w:name w:val="xl86"/>
    <w:basedOn w:val="Normal"/>
    <w:rsid w:val="00A90DD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7">
    <w:name w:val="xl87"/>
    <w:basedOn w:val="Normal"/>
    <w:rsid w:val="00A90DDA"/>
    <w:pPr>
      <w:pBdr>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8">
    <w:name w:val="xl88"/>
    <w:basedOn w:val="Normal"/>
    <w:rsid w:val="00A90DDA"/>
    <w:pPr>
      <w:pBdr>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9">
    <w:name w:val="xl89"/>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0">
    <w:name w:val="xl90"/>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1">
    <w:name w:val="xl91"/>
    <w:basedOn w:val="Normal"/>
    <w:rsid w:val="00A90DDA"/>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92">
    <w:name w:val="xl92"/>
    <w:basedOn w:val="Normal"/>
    <w:rsid w:val="00A90DDA"/>
    <w:pPr>
      <w:pBdr>
        <w:bottom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93">
    <w:name w:val="xl93"/>
    <w:basedOn w:val="Normal"/>
    <w:rsid w:val="00A90DDA"/>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4">
    <w:name w:val="xl94"/>
    <w:basedOn w:val="Normal"/>
    <w:rsid w:val="00A90DDA"/>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5">
    <w:name w:val="xl95"/>
    <w:basedOn w:val="Normal"/>
    <w:rsid w:val="00A90DDA"/>
    <w:pPr>
      <w:pBdr>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6">
    <w:name w:val="xl96"/>
    <w:basedOn w:val="Normal"/>
    <w:rsid w:val="00A90DDA"/>
    <w:pP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7">
    <w:name w:val="xl97"/>
    <w:basedOn w:val="Normal"/>
    <w:rsid w:val="00A90DD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8">
    <w:name w:val="xl98"/>
    <w:basedOn w:val="Normal"/>
    <w:rsid w:val="00A90D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9">
    <w:name w:val="xl99"/>
    <w:basedOn w:val="Normal"/>
    <w:rsid w:val="00A90D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0">
    <w:name w:val="xl100"/>
    <w:basedOn w:val="Normal"/>
    <w:rsid w:val="00A90DD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1">
    <w:name w:val="xl101"/>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2">
    <w:name w:val="xl102"/>
    <w:basedOn w:val="Normal"/>
    <w:rsid w:val="00A90DDA"/>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3">
    <w:name w:val="xl103"/>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4">
    <w:name w:val="xl104"/>
    <w:basedOn w:val="Normal"/>
    <w:rsid w:val="00A90DDA"/>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5">
    <w:name w:val="xl105"/>
    <w:basedOn w:val="Normal"/>
    <w:rsid w:val="00A90DDA"/>
    <w:pPr>
      <w:pBdr>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6">
    <w:name w:val="xl106"/>
    <w:basedOn w:val="Normal"/>
    <w:rsid w:val="00A90DD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7">
    <w:name w:val="xl107"/>
    <w:basedOn w:val="Normal"/>
    <w:rsid w:val="00A90DDA"/>
    <w:pP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8">
    <w:name w:val="xl108"/>
    <w:basedOn w:val="Normal"/>
    <w:rsid w:val="00A90DDA"/>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9">
    <w:name w:val="xl109"/>
    <w:basedOn w:val="Normal"/>
    <w:rsid w:val="00A90DD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0">
    <w:name w:val="xl110"/>
    <w:basedOn w:val="Normal"/>
    <w:rsid w:val="00A90DD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1">
    <w:name w:val="xl111"/>
    <w:basedOn w:val="Normal"/>
    <w:rsid w:val="00A90DDA"/>
    <w:pPr>
      <w:pBdr>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2">
    <w:name w:val="xl112"/>
    <w:basedOn w:val="Normal"/>
    <w:rsid w:val="00A90DDA"/>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3">
    <w:name w:val="xl113"/>
    <w:basedOn w:val="Normal"/>
    <w:rsid w:val="00A90DD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4">
    <w:name w:val="xl114"/>
    <w:basedOn w:val="Normal"/>
    <w:rsid w:val="00A90DDA"/>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5">
    <w:name w:val="xl115"/>
    <w:basedOn w:val="Normal"/>
    <w:rsid w:val="00A90DDA"/>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6">
    <w:name w:val="xl116"/>
    <w:basedOn w:val="Normal"/>
    <w:rsid w:val="00A90DDA"/>
    <w:pPr>
      <w:pBdr>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7">
    <w:name w:val="xl117"/>
    <w:basedOn w:val="Normal"/>
    <w:rsid w:val="00A90DDA"/>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8">
    <w:name w:val="xl118"/>
    <w:basedOn w:val="Normal"/>
    <w:rsid w:val="00A90DDA"/>
    <w:pPr>
      <w:pBdr>
        <w:lef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9">
    <w:name w:val="xl119"/>
    <w:basedOn w:val="Normal"/>
    <w:rsid w:val="00A90D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0">
    <w:name w:val="xl120"/>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1">
    <w:name w:val="xl121"/>
    <w:basedOn w:val="Normal"/>
    <w:rsid w:val="00A90DDA"/>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2">
    <w:name w:val="xl122"/>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3">
    <w:name w:val="xl123"/>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4">
    <w:name w:val="xl124"/>
    <w:basedOn w:val="Normal"/>
    <w:rsid w:val="00A90D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5">
    <w:name w:val="xl125"/>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6">
    <w:name w:val="xl126"/>
    <w:basedOn w:val="Normal"/>
    <w:rsid w:val="00A90DDA"/>
    <w:pPr>
      <w:pBdr>
        <w:lef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7">
    <w:name w:val="xl127"/>
    <w:basedOn w:val="Normal"/>
    <w:rsid w:val="00A90DD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8">
    <w:name w:val="xl128"/>
    <w:basedOn w:val="Normal"/>
    <w:rsid w:val="00A90DD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9">
    <w:name w:val="xl129"/>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30">
    <w:name w:val="xl130"/>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31">
    <w:name w:val="xl131"/>
    <w:basedOn w:val="Normal"/>
    <w:rsid w:val="00A90D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32">
    <w:name w:val="xl132"/>
    <w:basedOn w:val="Normal"/>
    <w:rsid w:val="00A90DDA"/>
    <w:pPr>
      <w:pBdr>
        <w:top w:val="single" w:sz="4"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3">
    <w:name w:val="xl133"/>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4">
    <w:name w:val="xl134"/>
    <w:basedOn w:val="Normal"/>
    <w:rsid w:val="00A90DDA"/>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5">
    <w:name w:val="xl135"/>
    <w:basedOn w:val="Normal"/>
    <w:rsid w:val="00A90DDA"/>
    <w:pPr>
      <w:pBdr>
        <w:left w:val="single" w:sz="8" w:space="0" w:color="auto"/>
        <w:bottom w:val="double" w:sz="6"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6">
    <w:name w:val="xl136"/>
    <w:basedOn w:val="Normal"/>
    <w:rsid w:val="00A90DDA"/>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7">
    <w:name w:val="xl137"/>
    <w:basedOn w:val="Normal"/>
    <w:rsid w:val="00A90DDA"/>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8">
    <w:name w:val="xl138"/>
    <w:basedOn w:val="Normal"/>
    <w:rsid w:val="00A90DDA"/>
    <w:pPr>
      <w:pBdr>
        <w:bottom w:val="double" w:sz="6"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9">
    <w:name w:val="xl139"/>
    <w:basedOn w:val="Normal"/>
    <w:rsid w:val="00A90DDA"/>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40">
    <w:name w:val="xl140"/>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lang w:val="en-US"/>
    </w:rPr>
  </w:style>
  <w:style w:type="paragraph" w:customStyle="1" w:styleId="xl141">
    <w:name w:val="xl141"/>
    <w:basedOn w:val="Normal"/>
    <w:rsid w:val="00A90D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42">
    <w:name w:val="xl142"/>
    <w:basedOn w:val="Normal"/>
    <w:rsid w:val="00A90DDA"/>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3">
    <w:name w:val="xl143"/>
    <w:basedOn w:val="Normal"/>
    <w:rsid w:val="00A90DD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4">
    <w:name w:val="xl144"/>
    <w:basedOn w:val="Normal"/>
    <w:rsid w:val="00A90DD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5">
    <w:name w:val="xl145"/>
    <w:basedOn w:val="Normal"/>
    <w:rsid w:val="00A90DDA"/>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46">
    <w:name w:val="xl146"/>
    <w:basedOn w:val="Normal"/>
    <w:rsid w:val="00A90D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47">
    <w:name w:val="xl147"/>
    <w:basedOn w:val="Normal"/>
    <w:rsid w:val="00A90DDA"/>
    <w:pPr>
      <w:pBdr>
        <w:top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48">
    <w:name w:val="xl148"/>
    <w:basedOn w:val="Normal"/>
    <w:rsid w:val="00A90DDA"/>
    <w:pPr>
      <w:spacing w:before="100" w:beforeAutospacing="1" w:after="100" w:afterAutospacing="1"/>
      <w:textAlignment w:val="center"/>
    </w:pPr>
    <w:rPr>
      <w:rFonts w:ascii="Times New Roman" w:eastAsia="Times New Roman" w:hAnsi="Times New Roman"/>
      <w:color w:val="000000"/>
      <w:sz w:val="24"/>
      <w:szCs w:val="24"/>
      <w:lang w:val="en-US"/>
    </w:rPr>
  </w:style>
  <w:style w:type="paragraph" w:customStyle="1" w:styleId="xl149">
    <w:name w:val="xl149"/>
    <w:basedOn w:val="Normal"/>
    <w:rsid w:val="00A90DDA"/>
    <w:pPr>
      <w:spacing w:before="100" w:beforeAutospacing="1" w:after="100" w:afterAutospacing="1"/>
      <w:textAlignment w:val="center"/>
    </w:pPr>
    <w:rPr>
      <w:rFonts w:ascii="Times New Roman" w:eastAsia="Times New Roman" w:hAnsi="Times New Roman"/>
      <w:b/>
      <w:bCs/>
      <w:color w:val="000000"/>
      <w:sz w:val="24"/>
      <w:szCs w:val="24"/>
      <w:lang w:val="en-US"/>
    </w:rPr>
  </w:style>
  <w:style w:type="paragraph" w:customStyle="1" w:styleId="xl150">
    <w:name w:val="xl150"/>
    <w:basedOn w:val="Normal"/>
    <w:rsid w:val="00A90DDA"/>
    <w:pP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51">
    <w:name w:val="xl151"/>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52">
    <w:name w:val="xl152"/>
    <w:basedOn w:val="Normal"/>
    <w:rsid w:val="00A90DDA"/>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53">
    <w:name w:val="xl153"/>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54">
    <w:name w:val="xl154"/>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24"/>
      <w:szCs w:val="24"/>
      <w:lang w:val="en-US"/>
    </w:rPr>
  </w:style>
  <w:style w:type="paragraph" w:customStyle="1" w:styleId="xl155">
    <w:name w:val="xl155"/>
    <w:basedOn w:val="Normal"/>
    <w:rsid w:val="00A90DDA"/>
    <w:pP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6">
    <w:name w:val="xl156"/>
    <w:basedOn w:val="Normal"/>
    <w:rsid w:val="00A90D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57">
    <w:name w:val="xl157"/>
    <w:basedOn w:val="Normal"/>
    <w:rsid w:val="00A90D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58">
    <w:name w:val="xl158"/>
    <w:basedOn w:val="Normal"/>
    <w:rsid w:val="00A90DD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59">
    <w:name w:val="xl159"/>
    <w:basedOn w:val="Normal"/>
    <w:rsid w:val="00A90DDA"/>
    <w:pPr>
      <w:pBdr>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60">
    <w:name w:val="xl160"/>
    <w:basedOn w:val="Normal"/>
    <w:rsid w:val="00A90DD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1">
    <w:name w:val="xl161"/>
    <w:basedOn w:val="Normal"/>
    <w:rsid w:val="00A90DD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2">
    <w:name w:val="xl162"/>
    <w:basedOn w:val="Normal"/>
    <w:rsid w:val="00A90DDA"/>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3">
    <w:name w:val="xl163"/>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64">
    <w:name w:val="xl164"/>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65">
    <w:name w:val="xl165"/>
    <w:basedOn w:val="Normal"/>
    <w:rsid w:val="00A90DD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166">
    <w:name w:val="xl166"/>
    <w:basedOn w:val="Normal"/>
    <w:rsid w:val="00A90DDA"/>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167">
    <w:name w:val="xl167"/>
    <w:basedOn w:val="Normal"/>
    <w:rsid w:val="00A90D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8">
    <w:name w:val="xl168"/>
    <w:basedOn w:val="Normal"/>
    <w:rsid w:val="00A90D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9">
    <w:name w:val="xl169"/>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70">
    <w:name w:val="xl170"/>
    <w:basedOn w:val="Normal"/>
    <w:rsid w:val="00A90DD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71">
    <w:name w:val="xl171"/>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3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ndrov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044B-EDD9-45D0-84DE-CD995004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12852</Words>
  <Characters>73260</Characters>
  <Application>Microsoft Office Word</Application>
  <DocSecurity>0</DocSecurity>
  <Lines>610</Lines>
  <Paragraphs>171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dcterms:created xsi:type="dcterms:W3CDTF">2023-05-05T06:19:00Z</dcterms:created>
  <dcterms:modified xsi:type="dcterms:W3CDTF">2023-05-05T06:19:00Z</dcterms:modified>
</cp:coreProperties>
</file>