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A33EE1" w:rsidRPr="003813F3" w14:paraId="34A341D1" w14:textId="77777777" w:rsidTr="005E702D">
        <w:tc>
          <w:tcPr>
            <w:tcW w:w="9072" w:type="dxa"/>
            <w:gridSpan w:val="3"/>
          </w:tcPr>
          <w:p w14:paraId="7DD8AE5B" w14:textId="77777777" w:rsidR="00A33EE1" w:rsidRPr="003813F3" w:rsidRDefault="00A33EE1" w:rsidP="005E702D">
            <w:pPr>
              <w:rPr>
                <w:rFonts w:ascii="Times New Roman" w:eastAsia="Times New Roman" w:hAnsi="Times New Roman"/>
                <w:sz w:val="24"/>
                <w:szCs w:val="24"/>
                <w:lang w:eastAsia="hr-HR"/>
              </w:rPr>
            </w:pPr>
          </w:p>
          <w:p w14:paraId="7CA5CE51" w14:textId="77777777" w:rsidR="00A33EE1" w:rsidRPr="003813F3" w:rsidRDefault="00A33EE1" w:rsidP="005E702D">
            <w:pPr>
              <w:rPr>
                <w:rFonts w:ascii="Times New Roman" w:eastAsia="Times New Roman" w:hAnsi="Times New Roman"/>
                <w:sz w:val="24"/>
                <w:szCs w:val="24"/>
                <w:lang w:eastAsia="hr-HR"/>
              </w:rPr>
            </w:pPr>
          </w:p>
          <w:p w14:paraId="7FE903F7" w14:textId="77777777" w:rsidR="00A33EE1" w:rsidRPr="003813F3" w:rsidRDefault="00A33EE1" w:rsidP="005E702D">
            <w:pPr>
              <w:rPr>
                <w:rFonts w:ascii="Times New Roman" w:eastAsia="Times New Roman" w:hAnsi="Times New Roman"/>
                <w:sz w:val="24"/>
                <w:szCs w:val="24"/>
                <w:lang w:eastAsia="hr-HR"/>
              </w:rPr>
            </w:pPr>
          </w:p>
          <w:p w14:paraId="294A1564" w14:textId="77777777" w:rsidR="00A33EE1" w:rsidRPr="003813F3" w:rsidRDefault="00A33EE1" w:rsidP="005E702D">
            <w:pPr>
              <w:rPr>
                <w:rFonts w:ascii="Times New Roman" w:eastAsia="Times New Roman" w:hAnsi="Times New Roman"/>
                <w:sz w:val="24"/>
                <w:szCs w:val="24"/>
                <w:lang w:eastAsia="hr-HR"/>
              </w:rPr>
            </w:pPr>
          </w:p>
          <w:p w14:paraId="1A235E25" w14:textId="77777777" w:rsidR="00A33EE1" w:rsidRPr="003813F3" w:rsidRDefault="00A33EE1" w:rsidP="005E702D">
            <w:pPr>
              <w:rPr>
                <w:rFonts w:ascii="Times New Roman" w:eastAsia="Times New Roman" w:hAnsi="Times New Roman"/>
                <w:sz w:val="24"/>
                <w:szCs w:val="24"/>
                <w:lang w:eastAsia="hr-HR"/>
              </w:rPr>
            </w:pPr>
          </w:p>
          <w:p w14:paraId="59DF697D" w14:textId="77777777" w:rsidR="00A33EE1" w:rsidRPr="003813F3" w:rsidRDefault="00A33EE1" w:rsidP="005E702D">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6ADEB527" w14:textId="77777777" w:rsidR="00A33EE1" w:rsidRPr="003813F3" w:rsidRDefault="00A33EE1" w:rsidP="005E702D">
            <w:pPr>
              <w:rPr>
                <w:rFonts w:ascii="Times New Roman" w:eastAsia="Times New Roman" w:hAnsi="Times New Roman"/>
                <w:sz w:val="24"/>
                <w:szCs w:val="24"/>
                <w:lang w:eastAsia="hr-HR"/>
              </w:rPr>
            </w:pPr>
          </w:p>
          <w:p w14:paraId="7CD883B6" w14:textId="77777777" w:rsidR="00A33EE1" w:rsidRPr="003813F3" w:rsidRDefault="00A33EE1" w:rsidP="005E702D">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64C693FD" wp14:editId="312832D8">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1941E8B6" w14:textId="77777777" w:rsidR="00A33EE1" w:rsidRPr="003813F3" w:rsidRDefault="00A33EE1" w:rsidP="005E702D">
            <w:pPr>
              <w:jc w:val="center"/>
              <w:rPr>
                <w:rFonts w:ascii="Times New Roman" w:eastAsia="Times New Roman" w:hAnsi="Times New Roman"/>
                <w:noProof/>
                <w:sz w:val="72"/>
                <w:szCs w:val="72"/>
                <w:lang w:eastAsia="hr-HR"/>
              </w:rPr>
            </w:pPr>
          </w:p>
          <w:p w14:paraId="108950E2" w14:textId="77777777" w:rsidR="00A33EE1" w:rsidRPr="003813F3" w:rsidRDefault="00A33EE1" w:rsidP="005E702D">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anchor distT="0" distB="0" distL="114300" distR="114300" simplePos="0" relativeHeight="251659264" behindDoc="1" locked="0" layoutInCell="1" allowOverlap="1" wp14:anchorId="6E334B74" wp14:editId="40E289D1">
                      <wp:simplePos x="0" y="0"/>
                      <wp:positionH relativeFrom="column">
                        <wp:posOffset>1026795</wp:posOffset>
                      </wp:positionH>
                      <wp:positionV relativeFrom="paragraph">
                        <wp:posOffset>-1905</wp:posOffset>
                      </wp:positionV>
                      <wp:extent cx="3571875" cy="1315720"/>
                      <wp:effectExtent l="0" t="0" r="0" b="0"/>
                      <wp:wrapSquare wrapText="bothSides"/>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5EEA1CC4" w14:textId="77777777" w:rsidR="00A33EE1" w:rsidRDefault="00A33EE1" w:rsidP="00A33EE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anchor>
                  </w:drawing>
                </mc:Choice>
                <mc:Fallback>
                  <w:pict>
                    <v:shapetype w14:anchorId="6E334B74" id="_x0000_t202" coordsize="21600,21600" o:spt="202" path="m,l,21600r21600,l21600,xe">
                      <v:stroke joinstyle="miter"/>
                      <v:path gradientshapeok="t" o:connecttype="rect"/>
                    </v:shapetype>
                    <v:shape id="Tekstni okvir 2" o:spid="_x0000_s1026" type="#_x0000_t202" alt="Papirnata vrećica" style="position:absolute;left:0;text-align:left;margin-left:80.85pt;margin-top:-.15pt;width:281.25pt;height:10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" filled="f" stroked="f">
                      <o:lock v:ext="edit" shapetype="t"/>
                      <v:textbox style="mso-fit-shape-to-text:t">
                        <w:txbxContent>
                          <w:p w14:paraId="5EEA1CC4" w14:textId="77777777" w:rsidR="00A33EE1" w:rsidRDefault="00A33EE1" w:rsidP="00A33EE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wrap type="square"/>
                    </v:shape>
                  </w:pict>
                </mc:Fallback>
              </mc:AlternateContent>
            </w:r>
          </w:p>
          <w:p w14:paraId="7EF09B81" w14:textId="77777777" w:rsidR="00A33EE1" w:rsidRPr="003813F3" w:rsidRDefault="00A33EE1" w:rsidP="005E702D">
            <w:pPr>
              <w:rPr>
                <w:rFonts w:ascii="Times New Roman" w:eastAsia="Times New Roman" w:hAnsi="Times New Roman"/>
                <w:sz w:val="24"/>
                <w:szCs w:val="24"/>
                <w:lang w:eastAsia="hr-HR"/>
              </w:rPr>
            </w:pPr>
          </w:p>
          <w:p w14:paraId="6F8AA6E9" w14:textId="77777777" w:rsidR="00A33EE1" w:rsidRPr="003813F3" w:rsidRDefault="00A33EE1" w:rsidP="005E702D">
            <w:pPr>
              <w:rPr>
                <w:rFonts w:ascii="Times New Roman" w:eastAsia="Times New Roman" w:hAnsi="Times New Roman"/>
                <w:sz w:val="24"/>
                <w:szCs w:val="24"/>
                <w:lang w:eastAsia="hr-HR"/>
              </w:rPr>
            </w:pPr>
          </w:p>
          <w:p w14:paraId="35322D02" w14:textId="77777777" w:rsidR="00A33EE1" w:rsidRPr="003813F3" w:rsidRDefault="00A33EE1" w:rsidP="005E702D">
            <w:pPr>
              <w:rPr>
                <w:rFonts w:ascii="Times New Roman" w:eastAsia="Times New Roman" w:hAnsi="Times New Roman"/>
                <w:sz w:val="24"/>
                <w:szCs w:val="24"/>
                <w:lang w:eastAsia="hr-HR"/>
              </w:rPr>
            </w:pPr>
          </w:p>
          <w:p w14:paraId="60F58303" w14:textId="77777777" w:rsidR="00A33EE1" w:rsidRPr="003813F3" w:rsidRDefault="00A33EE1" w:rsidP="005E702D">
            <w:pPr>
              <w:rPr>
                <w:rFonts w:ascii="Times New Roman" w:eastAsia="Times New Roman" w:hAnsi="Times New Roman"/>
                <w:sz w:val="24"/>
                <w:szCs w:val="24"/>
                <w:lang w:eastAsia="hr-HR"/>
              </w:rPr>
            </w:pPr>
          </w:p>
          <w:p w14:paraId="45AFE966" w14:textId="77777777" w:rsidR="00A33EE1" w:rsidRPr="003813F3" w:rsidRDefault="00A33EE1" w:rsidP="005E702D">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0899C9B2" w14:textId="77777777" w:rsidR="00A33EE1" w:rsidRPr="003813F3" w:rsidRDefault="00A33EE1" w:rsidP="005E702D">
            <w:pPr>
              <w:jc w:val="center"/>
              <w:rPr>
                <w:rFonts w:ascii="Times New Roman" w:eastAsia="Times New Roman" w:hAnsi="Times New Roman"/>
                <w:sz w:val="40"/>
                <w:szCs w:val="40"/>
                <w:lang w:eastAsia="hr-HR"/>
              </w:rPr>
            </w:pPr>
          </w:p>
          <w:p w14:paraId="0EDB6AC3" w14:textId="77777777" w:rsidR="00A33EE1" w:rsidRPr="003813F3" w:rsidRDefault="00A33EE1" w:rsidP="005E702D">
            <w:pPr>
              <w:jc w:val="center"/>
              <w:rPr>
                <w:rFonts w:ascii="Times New Roman" w:eastAsia="Times New Roman" w:hAnsi="Times New Roman"/>
                <w:sz w:val="40"/>
                <w:szCs w:val="40"/>
                <w:lang w:eastAsia="hr-HR"/>
              </w:rPr>
            </w:pPr>
          </w:p>
          <w:p w14:paraId="129B7E0E" w14:textId="77777777" w:rsidR="00A33EE1" w:rsidRPr="003813F3" w:rsidRDefault="00A33EE1" w:rsidP="005E702D">
            <w:pPr>
              <w:jc w:val="center"/>
              <w:rPr>
                <w:rFonts w:ascii="Times New Roman" w:eastAsia="Times New Roman" w:hAnsi="Times New Roman"/>
                <w:sz w:val="40"/>
                <w:szCs w:val="40"/>
                <w:lang w:eastAsia="hr-HR"/>
              </w:rPr>
            </w:pPr>
          </w:p>
          <w:p w14:paraId="723F8FF0" w14:textId="77777777" w:rsidR="00A33EE1" w:rsidRPr="003813F3" w:rsidRDefault="00A33EE1" w:rsidP="005E702D">
            <w:pPr>
              <w:jc w:val="center"/>
              <w:rPr>
                <w:rFonts w:ascii="Times New Roman" w:eastAsia="Times New Roman" w:hAnsi="Times New Roman"/>
                <w:sz w:val="40"/>
                <w:szCs w:val="40"/>
                <w:lang w:eastAsia="hr-HR"/>
              </w:rPr>
            </w:pPr>
          </w:p>
          <w:p w14:paraId="0B81D484" w14:textId="77777777" w:rsidR="00A33EE1" w:rsidRDefault="00A33EE1" w:rsidP="005E702D">
            <w:pPr>
              <w:jc w:val="center"/>
              <w:rPr>
                <w:rFonts w:ascii="Times New Roman" w:eastAsia="Times New Roman" w:hAnsi="Times New Roman"/>
                <w:sz w:val="40"/>
                <w:szCs w:val="40"/>
                <w:lang w:eastAsia="hr-HR"/>
              </w:rPr>
            </w:pPr>
          </w:p>
          <w:p w14:paraId="0EC275D7" w14:textId="77777777" w:rsidR="00A33EE1" w:rsidRDefault="00A33EE1" w:rsidP="005E702D">
            <w:pPr>
              <w:jc w:val="center"/>
              <w:rPr>
                <w:rFonts w:ascii="Times New Roman" w:eastAsia="Times New Roman" w:hAnsi="Times New Roman"/>
                <w:sz w:val="40"/>
                <w:szCs w:val="40"/>
                <w:lang w:eastAsia="hr-HR"/>
              </w:rPr>
            </w:pPr>
          </w:p>
          <w:p w14:paraId="552F812F" w14:textId="77777777" w:rsidR="00A33EE1" w:rsidRDefault="00A33EE1" w:rsidP="005E702D">
            <w:pPr>
              <w:jc w:val="center"/>
              <w:rPr>
                <w:rFonts w:ascii="Times New Roman" w:eastAsia="Times New Roman" w:hAnsi="Times New Roman"/>
                <w:sz w:val="40"/>
                <w:szCs w:val="40"/>
                <w:lang w:eastAsia="hr-HR"/>
              </w:rPr>
            </w:pPr>
          </w:p>
          <w:p w14:paraId="1A7BDE3D" w14:textId="77777777" w:rsidR="00A33EE1" w:rsidRDefault="00A33EE1" w:rsidP="005E702D">
            <w:pPr>
              <w:jc w:val="center"/>
              <w:rPr>
                <w:rFonts w:ascii="Times New Roman" w:eastAsia="Times New Roman" w:hAnsi="Times New Roman"/>
                <w:sz w:val="40"/>
                <w:szCs w:val="40"/>
                <w:lang w:eastAsia="hr-HR"/>
              </w:rPr>
            </w:pPr>
          </w:p>
          <w:p w14:paraId="1D098ECC" w14:textId="77777777" w:rsidR="00A33EE1" w:rsidRPr="003813F3" w:rsidRDefault="00A33EE1" w:rsidP="005E702D">
            <w:pPr>
              <w:jc w:val="center"/>
              <w:rPr>
                <w:rFonts w:ascii="Times New Roman" w:eastAsia="Times New Roman" w:hAnsi="Times New Roman"/>
                <w:sz w:val="40"/>
                <w:szCs w:val="40"/>
                <w:lang w:eastAsia="hr-HR"/>
              </w:rPr>
            </w:pPr>
          </w:p>
          <w:p w14:paraId="12B7EA46" w14:textId="77777777" w:rsidR="00A33EE1" w:rsidRPr="003813F3" w:rsidRDefault="00A33EE1" w:rsidP="005E702D">
            <w:pPr>
              <w:jc w:val="center"/>
              <w:rPr>
                <w:rFonts w:ascii="Times New Roman" w:eastAsia="Times New Roman" w:hAnsi="Times New Roman"/>
                <w:sz w:val="40"/>
                <w:szCs w:val="40"/>
                <w:lang w:eastAsia="hr-HR"/>
              </w:rPr>
            </w:pPr>
          </w:p>
        </w:tc>
      </w:tr>
      <w:tr w:rsidR="00A33EE1" w:rsidRPr="003813F3" w14:paraId="7D3B3E00" w14:textId="77777777" w:rsidTr="005E702D">
        <w:tc>
          <w:tcPr>
            <w:tcW w:w="3034" w:type="dxa"/>
          </w:tcPr>
          <w:p w14:paraId="7620C637" w14:textId="77777777" w:rsidR="00A33EE1" w:rsidRPr="003813F3" w:rsidRDefault="00A33EE1" w:rsidP="005E702D">
            <w:pPr>
              <w:rPr>
                <w:rFonts w:ascii="Times New Roman" w:eastAsia="Times New Roman" w:hAnsi="Times New Roman"/>
                <w:b/>
                <w:sz w:val="24"/>
                <w:szCs w:val="24"/>
                <w:lang w:eastAsia="hr-HR"/>
              </w:rPr>
            </w:pPr>
          </w:p>
          <w:p w14:paraId="62611D45" w14:textId="77777777" w:rsidR="00A33EE1" w:rsidRPr="003813F3" w:rsidRDefault="00A33EE1" w:rsidP="005E702D">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42ACD27B" w14:textId="77777777" w:rsidR="00A33EE1" w:rsidRPr="003813F3" w:rsidRDefault="00A33EE1" w:rsidP="005E702D">
            <w:pPr>
              <w:rPr>
                <w:rFonts w:ascii="Times New Roman" w:eastAsia="Times New Roman" w:hAnsi="Times New Roman"/>
                <w:b/>
                <w:sz w:val="24"/>
                <w:szCs w:val="24"/>
                <w:lang w:eastAsia="hr-HR"/>
              </w:rPr>
            </w:pPr>
          </w:p>
          <w:p w14:paraId="7B13A088" w14:textId="56FD4623" w:rsidR="00A33EE1" w:rsidRPr="003813F3" w:rsidRDefault="00A33EE1" w:rsidP="005E702D">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01.08</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2022.</w:t>
            </w:r>
          </w:p>
        </w:tc>
        <w:tc>
          <w:tcPr>
            <w:tcW w:w="2992" w:type="dxa"/>
          </w:tcPr>
          <w:p w14:paraId="3B02782B" w14:textId="77777777" w:rsidR="00A33EE1" w:rsidRPr="003813F3" w:rsidRDefault="00A33EE1" w:rsidP="005E702D">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2022</w:t>
            </w:r>
            <w:r w:rsidRPr="003813F3">
              <w:rPr>
                <w:rFonts w:ascii="Times New Roman" w:eastAsia="Times New Roman" w:hAnsi="Times New Roman"/>
                <w:b/>
                <w:sz w:val="24"/>
                <w:szCs w:val="24"/>
                <w:lang w:eastAsia="hr-HR"/>
              </w:rPr>
              <w:t>.</w:t>
            </w:r>
          </w:p>
          <w:p w14:paraId="56F360A1" w14:textId="4DFF25D4" w:rsidR="00A33EE1" w:rsidRDefault="00A33EE1" w:rsidP="005E702D">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5</w:t>
            </w:r>
          </w:p>
          <w:p w14:paraId="0BA84B81" w14:textId="77777777" w:rsidR="00A33EE1" w:rsidRDefault="00A33EE1" w:rsidP="005E702D">
            <w:pPr>
              <w:rPr>
                <w:rFonts w:ascii="Times New Roman" w:eastAsia="Times New Roman" w:hAnsi="Times New Roman"/>
                <w:b/>
                <w:sz w:val="24"/>
                <w:szCs w:val="24"/>
                <w:lang w:eastAsia="hr-HR"/>
              </w:rPr>
            </w:pPr>
          </w:p>
          <w:p w14:paraId="13A23871" w14:textId="77777777" w:rsidR="00A33EE1" w:rsidRDefault="00A33EE1" w:rsidP="005E702D">
            <w:pPr>
              <w:rPr>
                <w:rFonts w:ascii="Times New Roman" w:eastAsia="Times New Roman" w:hAnsi="Times New Roman"/>
                <w:b/>
                <w:sz w:val="24"/>
                <w:szCs w:val="24"/>
                <w:lang w:eastAsia="hr-HR"/>
              </w:rPr>
            </w:pPr>
          </w:p>
          <w:p w14:paraId="537E1DFF" w14:textId="77777777" w:rsidR="00A33EE1" w:rsidRDefault="00A33EE1" w:rsidP="005E702D">
            <w:pPr>
              <w:rPr>
                <w:rFonts w:ascii="Times New Roman" w:eastAsia="Times New Roman" w:hAnsi="Times New Roman"/>
                <w:b/>
                <w:sz w:val="24"/>
                <w:szCs w:val="24"/>
                <w:lang w:eastAsia="hr-HR"/>
              </w:rPr>
            </w:pPr>
          </w:p>
          <w:p w14:paraId="5C62DB89" w14:textId="77777777" w:rsidR="00A33EE1" w:rsidRDefault="00A33EE1" w:rsidP="005E702D">
            <w:pPr>
              <w:rPr>
                <w:rFonts w:ascii="Times New Roman" w:eastAsia="Times New Roman" w:hAnsi="Times New Roman"/>
                <w:b/>
                <w:sz w:val="24"/>
                <w:szCs w:val="24"/>
                <w:lang w:eastAsia="hr-HR"/>
              </w:rPr>
            </w:pPr>
          </w:p>
          <w:p w14:paraId="68C8DFB6" w14:textId="28519236" w:rsidR="00A33EE1" w:rsidRPr="003813F3" w:rsidRDefault="00A33EE1" w:rsidP="005E702D">
            <w:pPr>
              <w:rPr>
                <w:rFonts w:ascii="Times New Roman" w:eastAsia="Times New Roman" w:hAnsi="Times New Roman"/>
                <w:b/>
                <w:sz w:val="24"/>
                <w:szCs w:val="24"/>
                <w:lang w:eastAsia="hr-HR"/>
              </w:rPr>
            </w:pPr>
          </w:p>
        </w:tc>
      </w:tr>
    </w:tbl>
    <w:p w14:paraId="61F68A47" w14:textId="4503343E" w:rsidR="006D5324" w:rsidRPr="00AE67B3" w:rsidRDefault="006D5324" w:rsidP="006D5324">
      <w:pPr>
        <w:jc w:val="center"/>
        <w:rPr>
          <w:rFonts w:ascii="Times New Roman" w:hAnsi="Times New Roman"/>
          <w:b/>
          <w:bCs/>
          <w:sz w:val="32"/>
          <w:szCs w:val="32"/>
        </w:rPr>
      </w:pPr>
      <w:r w:rsidRPr="00AE67B3">
        <w:rPr>
          <w:rFonts w:ascii="Times New Roman" w:hAnsi="Times New Roman"/>
          <w:b/>
          <w:bCs/>
          <w:sz w:val="32"/>
          <w:szCs w:val="32"/>
        </w:rPr>
        <w:lastRenderedPageBreak/>
        <w:t xml:space="preserve">OPĆINSKI GLASNIK OPĆINE ŠANDROVAC BROJ </w:t>
      </w:r>
      <w:r>
        <w:rPr>
          <w:rFonts w:ascii="Times New Roman" w:hAnsi="Times New Roman"/>
          <w:b/>
          <w:bCs/>
          <w:sz w:val="32"/>
          <w:szCs w:val="32"/>
        </w:rPr>
        <w:t>5</w:t>
      </w:r>
      <w:r w:rsidRPr="00AE67B3">
        <w:rPr>
          <w:rFonts w:ascii="Times New Roman" w:hAnsi="Times New Roman"/>
          <w:b/>
          <w:bCs/>
          <w:sz w:val="32"/>
          <w:szCs w:val="32"/>
        </w:rPr>
        <w:t>/2022</w:t>
      </w:r>
    </w:p>
    <w:p w14:paraId="4A239F08" w14:textId="77777777" w:rsidR="006D5324" w:rsidRDefault="006D5324" w:rsidP="006D5324">
      <w:pPr>
        <w:jc w:val="center"/>
        <w:rPr>
          <w:rFonts w:ascii="Times New Roman" w:hAnsi="Times New Roman"/>
        </w:rPr>
      </w:pPr>
    </w:p>
    <w:p w14:paraId="5398DC8F" w14:textId="77777777" w:rsidR="006D5324" w:rsidRPr="00AE67B3" w:rsidRDefault="006D5324" w:rsidP="006D5324">
      <w:pPr>
        <w:jc w:val="center"/>
        <w:rPr>
          <w:rFonts w:ascii="Times New Roman" w:hAnsi="Times New Roman"/>
        </w:rPr>
      </w:pPr>
    </w:p>
    <w:p w14:paraId="2A522DF2" w14:textId="77777777" w:rsidR="006D5324" w:rsidRPr="00AE67B3" w:rsidRDefault="006D5324" w:rsidP="006D5324">
      <w:pPr>
        <w:jc w:val="center"/>
        <w:rPr>
          <w:rFonts w:ascii="Times New Roman" w:hAnsi="Times New Roman"/>
          <w:b/>
          <w:bCs/>
          <w:sz w:val="24"/>
          <w:szCs w:val="24"/>
        </w:rPr>
      </w:pPr>
      <w:r w:rsidRPr="00AE67B3">
        <w:rPr>
          <w:rFonts w:ascii="Times New Roman" w:hAnsi="Times New Roman"/>
          <w:b/>
          <w:bCs/>
          <w:sz w:val="32"/>
          <w:szCs w:val="32"/>
        </w:rPr>
        <w:t>SADRŽAJ</w:t>
      </w:r>
    </w:p>
    <w:p w14:paraId="2DB96825" w14:textId="77777777" w:rsidR="006D5324" w:rsidRDefault="006D5324" w:rsidP="006D5324">
      <w:pPr>
        <w:rPr>
          <w:rFonts w:ascii="Times New Roman" w:hAnsi="Times New Roman"/>
          <w:b/>
          <w:bCs/>
          <w:sz w:val="24"/>
          <w:szCs w:val="24"/>
        </w:rPr>
      </w:pPr>
    </w:p>
    <w:p w14:paraId="3CDD1501" w14:textId="77777777" w:rsidR="006D5324" w:rsidRDefault="006D5324" w:rsidP="006D5324">
      <w:pPr>
        <w:rPr>
          <w:rFonts w:ascii="Times New Roman" w:hAnsi="Times New Roman"/>
          <w:b/>
          <w:bCs/>
          <w:sz w:val="24"/>
          <w:szCs w:val="24"/>
        </w:rPr>
      </w:pPr>
    </w:p>
    <w:p w14:paraId="087B9EBC" w14:textId="77777777" w:rsidR="006D5324" w:rsidRDefault="006D5324" w:rsidP="006D5324">
      <w:pPr>
        <w:rPr>
          <w:rFonts w:ascii="Times New Roman" w:hAnsi="Times New Roman"/>
          <w:b/>
          <w:bCs/>
          <w:sz w:val="24"/>
          <w:szCs w:val="24"/>
        </w:rPr>
      </w:pPr>
    </w:p>
    <w:p w14:paraId="09853DD5" w14:textId="77777777" w:rsidR="006D5324" w:rsidRPr="00326A70" w:rsidRDefault="006D5324" w:rsidP="006D5324">
      <w:pPr>
        <w:jc w:val="center"/>
        <w:rPr>
          <w:rFonts w:ascii="Times New Roman" w:hAnsi="Times New Roman"/>
          <w:b/>
          <w:bCs/>
          <w:sz w:val="24"/>
          <w:szCs w:val="24"/>
        </w:rPr>
      </w:pPr>
      <w:r w:rsidRPr="00326A70">
        <w:rPr>
          <w:rFonts w:ascii="Times New Roman" w:hAnsi="Times New Roman"/>
          <w:b/>
          <w:bCs/>
          <w:sz w:val="24"/>
          <w:szCs w:val="24"/>
        </w:rPr>
        <w:t>ODLUKE OPĆINSKOG VIJEĆA OPĆINE ŠANDROVAC</w:t>
      </w:r>
    </w:p>
    <w:p w14:paraId="4918ADFA" w14:textId="52D73A11" w:rsidR="00A33EE1" w:rsidRDefault="00A33EE1"/>
    <w:p w14:paraId="25DB8DBF" w14:textId="72D99D9E" w:rsidR="00A33EE1" w:rsidRDefault="00A33EE1"/>
    <w:p w14:paraId="2AA6FDA2" w14:textId="635CFCCD" w:rsidR="00A33EE1" w:rsidRDefault="00A33EE1"/>
    <w:p w14:paraId="2AFFAC2B"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color w:val="000000"/>
          <w:sz w:val="24"/>
          <w:szCs w:val="24"/>
        </w:rPr>
        <w:t>I. izmjene i dopune Proračuna Općine Šandrovac za 2022. godinu</w:t>
      </w:r>
    </w:p>
    <w:p w14:paraId="2D7CB8CF"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color w:val="000000"/>
          <w:sz w:val="24"/>
          <w:szCs w:val="24"/>
        </w:rPr>
        <w:t xml:space="preserve">Donošenje Odluke o kupnji nekretnina </w:t>
      </w:r>
      <w:r w:rsidRPr="006D5324">
        <w:rPr>
          <w:rFonts w:ascii="Times New Roman" w:hAnsi="Times New Roman"/>
          <w:sz w:val="24"/>
          <w:szCs w:val="24"/>
        </w:rPr>
        <w:t>na katastarskim česticama broj 14/K (14/4), 1490, 1491/1 i 1492, k.o. Šandrovac (Šandrovac, Jarak 36) u svrhu uređenja etno kuće (kulturnog centra),</w:t>
      </w:r>
    </w:p>
    <w:p w14:paraId="24CAA6D1"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sz w:val="24"/>
          <w:szCs w:val="24"/>
        </w:rPr>
        <w:t xml:space="preserve">Donošenje Odluke o </w:t>
      </w:r>
      <w:r w:rsidRPr="006D5324">
        <w:rPr>
          <w:rFonts w:ascii="Times New Roman" w:hAnsi="Times New Roman"/>
          <w:color w:val="000000"/>
          <w:sz w:val="24"/>
          <w:szCs w:val="24"/>
        </w:rPr>
        <w:t>agrotehničkim mjerama te uređivanju i održavanju poljoprivrednih rudina na području općine Šandrovac</w:t>
      </w:r>
    </w:p>
    <w:p w14:paraId="0D6E784F"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bookmarkStart w:id="0" w:name="_Hlk109198421"/>
      <w:r w:rsidRPr="006D5324">
        <w:rPr>
          <w:rFonts w:ascii="Times New Roman" w:hAnsi="Times New Roman"/>
          <w:sz w:val="24"/>
          <w:szCs w:val="24"/>
        </w:rPr>
        <w:t>Donošenje Odluke o I. reviziji Procjene rizika od velikih nesreća za područje Općine Šandrovac</w:t>
      </w:r>
    </w:p>
    <w:bookmarkEnd w:id="0"/>
    <w:p w14:paraId="620A1865"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sz w:val="24"/>
          <w:szCs w:val="24"/>
        </w:rPr>
        <w:t xml:space="preserve">Donošenje Odluke </w:t>
      </w:r>
      <w:r w:rsidRPr="006D5324">
        <w:rPr>
          <w:rFonts w:ascii="Times New Roman" w:hAnsi="Times New Roman"/>
          <w:color w:val="000000"/>
          <w:sz w:val="24"/>
          <w:szCs w:val="24"/>
        </w:rPr>
        <w:t>o osnivanju Savjeta za zaštitu potrošača javnih usluga Općine Šandrovac</w:t>
      </w:r>
    </w:p>
    <w:p w14:paraId="3856CAE6"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color w:val="000000"/>
          <w:sz w:val="24"/>
          <w:szCs w:val="24"/>
        </w:rPr>
        <w:t>Donošenje Odluke o prihvaćanju izvještaja udruga Općine Šandrovac za 2021. godinu</w:t>
      </w:r>
    </w:p>
    <w:p w14:paraId="74B2A06F" w14:textId="77777777" w:rsidR="00A33EE1"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color w:val="000000" w:themeColor="text1"/>
          <w:sz w:val="24"/>
          <w:szCs w:val="24"/>
        </w:rPr>
        <w:t>Donošenje Odluke o imenovanju članova Etičkog odbora za praćenje Etičkog kodeksa nositelja političkih dužnosti u općini Šandrovac</w:t>
      </w:r>
    </w:p>
    <w:p w14:paraId="7565A49C" w14:textId="5768DF72" w:rsidR="006D5324" w:rsidRPr="006D5324" w:rsidRDefault="00A33EE1" w:rsidP="006D5324">
      <w:pPr>
        <w:numPr>
          <w:ilvl w:val="0"/>
          <w:numId w:val="1"/>
        </w:numPr>
        <w:autoSpaceDN w:val="0"/>
        <w:ind w:left="0" w:firstLine="0"/>
        <w:jc w:val="both"/>
        <w:rPr>
          <w:rFonts w:ascii="Times New Roman" w:hAnsi="Times New Roman"/>
          <w:color w:val="000000"/>
          <w:sz w:val="24"/>
          <w:szCs w:val="24"/>
        </w:rPr>
      </w:pPr>
      <w:r w:rsidRPr="006D5324">
        <w:rPr>
          <w:rFonts w:ascii="Times New Roman" w:hAnsi="Times New Roman"/>
          <w:color w:val="000000" w:themeColor="text1"/>
          <w:sz w:val="24"/>
          <w:szCs w:val="24"/>
        </w:rPr>
        <w:t>Donošenje Odluke o imenovanju članova Vijeća časti za praćenje Etičkog kodeksa nositelja političkih dužnosti u općini Šandrovac</w:t>
      </w:r>
    </w:p>
    <w:p w14:paraId="6D50EC1B" w14:textId="51FD4081" w:rsidR="006D5324" w:rsidRDefault="006D5324" w:rsidP="006D5324">
      <w:pPr>
        <w:autoSpaceDN w:val="0"/>
        <w:jc w:val="both"/>
        <w:rPr>
          <w:rFonts w:ascii="Times New Roman" w:hAnsi="Times New Roman"/>
          <w:color w:val="000000"/>
          <w:sz w:val="24"/>
          <w:szCs w:val="24"/>
        </w:rPr>
      </w:pPr>
    </w:p>
    <w:p w14:paraId="7BA088D9" w14:textId="58AEF3ED" w:rsidR="006D5324" w:rsidRDefault="006D5324" w:rsidP="006D5324">
      <w:pPr>
        <w:autoSpaceDN w:val="0"/>
        <w:jc w:val="both"/>
        <w:rPr>
          <w:rFonts w:ascii="Times New Roman" w:hAnsi="Times New Roman"/>
          <w:color w:val="000000"/>
          <w:sz w:val="24"/>
          <w:szCs w:val="24"/>
        </w:rPr>
      </w:pPr>
    </w:p>
    <w:p w14:paraId="4AD0B81E" w14:textId="44343BC1" w:rsidR="006D5324" w:rsidRDefault="006D5324" w:rsidP="006D5324">
      <w:pPr>
        <w:autoSpaceDN w:val="0"/>
        <w:jc w:val="both"/>
        <w:rPr>
          <w:rFonts w:ascii="Times New Roman" w:hAnsi="Times New Roman"/>
          <w:color w:val="000000"/>
          <w:sz w:val="24"/>
          <w:szCs w:val="24"/>
        </w:rPr>
      </w:pPr>
    </w:p>
    <w:p w14:paraId="22E52153" w14:textId="4B3C2832" w:rsidR="006D5324" w:rsidRDefault="006D5324" w:rsidP="006D5324">
      <w:pPr>
        <w:autoSpaceDN w:val="0"/>
        <w:jc w:val="both"/>
        <w:rPr>
          <w:rFonts w:ascii="Times New Roman" w:hAnsi="Times New Roman"/>
          <w:color w:val="000000"/>
          <w:sz w:val="24"/>
          <w:szCs w:val="24"/>
        </w:rPr>
      </w:pPr>
    </w:p>
    <w:p w14:paraId="4B07CF3E" w14:textId="77777777" w:rsidR="006D5324" w:rsidRPr="00326A70" w:rsidRDefault="006D5324" w:rsidP="006D5324">
      <w:pPr>
        <w:jc w:val="center"/>
        <w:rPr>
          <w:rFonts w:ascii="Times New Roman" w:hAnsi="Times New Roman"/>
          <w:b/>
          <w:bCs/>
          <w:sz w:val="24"/>
          <w:szCs w:val="24"/>
        </w:rPr>
      </w:pPr>
      <w:r w:rsidRPr="00326A70">
        <w:rPr>
          <w:rFonts w:ascii="Times New Roman" w:hAnsi="Times New Roman"/>
          <w:b/>
          <w:bCs/>
          <w:sz w:val="24"/>
          <w:szCs w:val="24"/>
        </w:rPr>
        <w:t xml:space="preserve">ODLUKE OPĆINSKOG </w:t>
      </w:r>
      <w:r>
        <w:rPr>
          <w:rFonts w:ascii="Times New Roman" w:hAnsi="Times New Roman"/>
          <w:b/>
          <w:bCs/>
          <w:sz w:val="24"/>
          <w:szCs w:val="24"/>
        </w:rPr>
        <w:t>NAČELNIKA</w:t>
      </w:r>
      <w:r w:rsidRPr="00326A70">
        <w:rPr>
          <w:rFonts w:ascii="Times New Roman" w:hAnsi="Times New Roman"/>
          <w:b/>
          <w:bCs/>
          <w:sz w:val="24"/>
          <w:szCs w:val="24"/>
        </w:rPr>
        <w:t xml:space="preserve"> OPĆINE ŠANDROVAC</w:t>
      </w:r>
    </w:p>
    <w:p w14:paraId="05A64B3A" w14:textId="77777777" w:rsidR="006D5324" w:rsidRDefault="006D5324" w:rsidP="006D5324"/>
    <w:p w14:paraId="57A0B168" w14:textId="77777777" w:rsidR="006D5324" w:rsidRDefault="006D5324" w:rsidP="006D5324"/>
    <w:p w14:paraId="01FD2D6A" w14:textId="4A9FC2D9" w:rsidR="006D5324" w:rsidRPr="006D5324" w:rsidRDefault="006D5324" w:rsidP="006D5324">
      <w:pPr>
        <w:autoSpaceDN w:val="0"/>
        <w:jc w:val="both"/>
        <w:rPr>
          <w:rFonts w:ascii="Times New Roman" w:hAnsi="Times New Roman"/>
          <w:color w:val="000000"/>
          <w:sz w:val="24"/>
          <w:szCs w:val="24"/>
        </w:rPr>
      </w:pPr>
      <w:r>
        <w:rPr>
          <w:rFonts w:ascii="Times New Roman" w:hAnsi="Times New Roman"/>
          <w:szCs w:val="24"/>
        </w:rPr>
        <w:t xml:space="preserve">1. </w:t>
      </w:r>
      <w:r w:rsidRPr="006D5324">
        <w:rPr>
          <w:rFonts w:ascii="Times New Roman" w:hAnsi="Times New Roman"/>
          <w:szCs w:val="24"/>
        </w:rPr>
        <w:t>Odluka o osnivanju Radne skupine radi izrade Revizije I. Procjene rizika od velikih nesreća Općine Šandrovac</w:t>
      </w:r>
    </w:p>
    <w:p w14:paraId="68C3DA27" w14:textId="0994569C" w:rsidR="006D5324" w:rsidRPr="006D5324" w:rsidRDefault="006D5324" w:rsidP="006D5324">
      <w:pPr>
        <w:pStyle w:val="Bezproreda"/>
        <w:rPr>
          <w:rFonts w:ascii="Times New Roman" w:hAnsi="Times New Roman"/>
          <w:szCs w:val="24"/>
        </w:rPr>
      </w:pPr>
      <w:r w:rsidRPr="006D5324">
        <w:rPr>
          <w:rFonts w:ascii="Times New Roman" w:hAnsi="Times New Roman"/>
          <w:szCs w:val="24"/>
        </w:rPr>
        <w:t>2.</w:t>
      </w:r>
      <w:r>
        <w:rPr>
          <w:rFonts w:ascii="Times New Roman" w:hAnsi="Times New Roman"/>
          <w:szCs w:val="24"/>
        </w:rPr>
        <w:t xml:space="preserve"> </w:t>
      </w:r>
      <w:r w:rsidRPr="006D5324">
        <w:rPr>
          <w:rFonts w:ascii="Times New Roman" w:hAnsi="Times New Roman"/>
          <w:szCs w:val="24"/>
        </w:rPr>
        <w:t>Odluka o osnivanju Radne skupine radi izrade Revizije I. Plana djelovanja civilne zaštite Općine Šandrovac</w:t>
      </w:r>
    </w:p>
    <w:p w14:paraId="3C94EF2D" w14:textId="1ACB5B71" w:rsidR="006D5324" w:rsidRPr="006D5324" w:rsidRDefault="006D5324" w:rsidP="006D5324">
      <w:pPr>
        <w:pStyle w:val="Bezproreda"/>
        <w:rPr>
          <w:rFonts w:ascii="Times New Roman" w:hAnsi="Times New Roman"/>
          <w:szCs w:val="24"/>
        </w:rPr>
      </w:pPr>
      <w:r w:rsidRPr="006D5324">
        <w:rPr>
          <w:rFonts w:ascii="Times New Roman" w:hAnsi="Times New Roman"/>
          <w:szCs w:val="24"/>
        </w:rPr>
        <w:t>3.</w:t>
      </w:r>
      <w:r>
        <w:rPr>
          <w:rFonts w:ascii="Times New Roman" w:hAnsi="Times New Roman"/>
          <w:szCs w:val="24"/>
        </w:rPr>
        <w:t xml:space="preserve"> </w:t>
      </w:r>
      <w:r w:rsidRPr="006D5324">
        <w:rPr>
          <w:rFonts w:ascii="Times New Roman" w:hAnsi="Times New Roman"/>
          <w:szCs w:val="24"/>
        </w:rPr>
        <w:t>Odluka o donošenju Revizije I. Plana djelovanja civilne zaštite Općine Šandrovac</w:t>
      </w:r>
    </w:p>
    <w:p w14:paraId="38A85622" w14:textId="77777777" w:rsidR="006D5324" w:rsidRPr="006D5324" w:rsidRDefault="006D5324" w:rsidP="006D5324">
      <w:pPr>
        <w:pStyle w:val="Bezproreda"/>
        <w:jc w:val="left"/>
        <w:rPr>
          <w:rFonts w:ascii="Times New Roman" w:hAnsi="Times New Roman"/>
          <w:szCs w:val="24"/>
        </w:rPr>
      </w:pPr>
    </w:p>
    <w:p w14:paraId="692C9053" w14:textId="6DA9AD18" w:rsidR="00A33EE1" w:rsidRDefault="00A33EE1"/>
    <w:p w14:paraId="48BBD558" w14:textId="77777777" w:rsidR="006D5324" w:rsidRPr="008A5AD9" w:rsidRDefault="006D5324" w:rsidP="006D5324">
      <w:pPr>
        <w:pStyle w:val="Bezproreda"/>
        <w:ind w:left="2880"/>
        <w:rPr>
          <w:rFonts w:ascii="Times New Roman" w:hAnsi="Times New Roman"/>
          <w:b/>
          <w:bCs/>
          <w:szCs w:val="24"/>
        </w:rPr>
      </w:pPr>
    </w:p>
    <w:p w14:paraId="3A430280" w14:textId="61B6441D" w:rsidR="00A33EE1" w:rsidRDefault="00A33EE1"/>
    <w:p w14:paraId="69687347" w14:textId="671B678C" w:rsidR="00A33EE1" w:rsidRDefault="00A33EE1"/>
    <w:p w14:paraId="21605042" w14:textId="06F3CB1F" w:rsidR="00A33EE1" w:rsidRDefault="00A33EE1"/>
    <w:p w14:paraId="51C42141" w14:textId="6C3C8EE8" w:rsidR="00A33EE1" w:rsidRDefault="00A33EE1"/>
    <w:tbl>
      <w:tblPr>
        <w:tblW w:w="15491" w:type="dxa"/>
        <w:tblLook w:val="04A0" w:firstRow="1" w:lastRow="0" w:firstColumn="1" w:lastColumn="0" w:noHBand="0" w:noVBand="1"/>
      </w:tblPr>
      <w:tblGrid>
        <w:gridCol w:w="93"/>
        <w:gridCol w:w="732"/>
        <w:gridCol w:w="979"/>
        <w:gridCol w:w="2914"/>
        <w:gridCol w:w="1420"/>
        <w:gridCol w:w="1429"/>
        <w:gridCol w:w="1426"/>
        <w:gridCol w:w="780"/>
        <w:gridCol w:w="1587"/>
        <w:gridCol w:w="1432"/>
        <w:gridCol w:w="1270"/>
        <w:gridCol w:w="1429"/>
      </w:tblGrid>
      <w:tr w:rsidR="002E1292" w:rsidRPr="00DA716D" w14:paraId="2D543FEE" w14:textId="77777777" w:rsidTr="005E702D">
        <w:trPr>
          <w:gridBefore w:val="1"/>
          <w:wBefore w:w="93" w:type="dxa"/>
          <w:trHeight w:val="510"/>
        </w:trPr>
        <w:tc>
          <w:tcPr>
            <w:tcW w:w="9680" w:type="dxa"/>
            <w:gridSpan w:val="7"/>
            <w:noWrap/>
            <w:vAlign w:val="bottom"/>
          </w:tcPr>
          <w:p w14:paraId="379761C3" w14:textId="77777777" w:rsidR="002E1292" w:rsidRDefault="002E1292" w:rsidP="005E702D">
            <w:pPr>
              <w:jc w:val="both"/>
              <w:outlineLvl w:val="0"/>
              <w:rPr>
                <w:i/>
              </w:rPr>
            </w:pPr>
            <w:r>
              <w:lastRenderedPageBreak/>
              <w:t>Na temelju članka 42.st.1. , članka 45.st.1,2,i 3.i članka 164.Zakona o proračunu  (N.N.144/21) i čl.34 i 36.  Statuta Općine Šandrovac (Općinski glasnik</w:t>
            </w:r>
            <w:r>
              <w:rPr>
                <w:b/>
              </w:rPr>
              <w:t xml:space="preserve"> </w:t>
            </w:r>
            <w:r>
              <w:t>OŠ 01/21.i 06/21) općinsko vijeće Općine Šandrovac na 10. sjednici održanoj 01.08.2022. godine  donosi :</w:t>
            </w:r>
            <w:r>
              <w:rPr>
                <w:i/>
              </w:rPr>
              <w:t xml:space="preserve">  </w:t>
            </w:r>
          </w:p>
          <w:p w14:paraId="458E4603" w14:textId="77777777" w:rsidR="002E1292" w:rsidRDefault="002E1292" w:rsidP="005E702D">
            <w:pPr>
              <w:jc w:val="both"/>
              <w:outlineLvl w:val="0"/>
              <w:rPr>
                <w:i/>
              </w:rPr>
            </w:pPr>
            <w:r>
              <w:rPr>
                <w:i/>
              </w:rPr>
              <w:t xml:space="preserve">  </w:t>
            </w:r>
          </w:p>
          <w:p w14:paraId="7E20C890" w14:textId="77777777" w:rsidR="002E1292" w:rsidRDefault="002E1292" w:rsidP="005E702D">
            <w:pPr>
              <w:jc w:val="center"/>
              <w:rPr>
                <w:b/>
              </w:rPr>
            </w:pPr>
            <w:r>
              <w:rPr>
                <w:b/>
              </w:rPr>
              <w:t>O D L U K U  O</w:t>
            </w:r>
          </w:p>
          <w:p w14:paraId="4ABB3698" w14:textId="77777777" w:rsidR="002E1292" w:rsidRDefault="002E1292" w:rsidP="005E702D">
            <w:pPr>
              <w:jc w:val="center"/>
              <w:rPr>
                <w:b/>
              </w:rPr>
            </w:pPr>
            <w:r>
              <w:rPr>
                <w:b/>
              </w:rPr>
              <w:t>I Z M J E NAMA  I  DOPUNAMA   PRORAČUNA  (I)</w:t>
            </w:r>
          </w:p>
          <w:p w14:paraId="0B2A4FD8" w14:textId="77777777" w:rsidR="002E1292" w:rsidRDefault="002E1292" w:rsidP="005E702D">
            <w:pPr>
              <w:jc w:val="center"/>
              <w:rPr>
                <w:b/>
              </w:rPr>
            </w:pPr>
            <w:r>
              <w:rPr>
                <w:b/>
              </w:rPr>
              <w:t xml:space="preserve"> OPĆINE ŠANDROVAC za  2022. Godinu</w:t>
            </w:r>
          </w:p>
          <w:p w14:paraId="7145D726" w14:textId="77777777" w:rsidR="002E1292" w:rsidRDefault="002E1292" w:rsidP="005E702D">
            <w:pPr>
              <w:jc w:val="center"/>
              <w:rPr>
                <w:b/>
              </w:rPr>
            </w:pPr>
          </w:p>
          <w:p w14:paraId="1F5BCA29" w14:textId="77777777" w:rsidR="002E1292" w:rsidRDefault="002E1292" w:rsidP="005E702D">
            <w:pPr>
              <w:jc w:val="center"/>
              <w:rPr>
                <w:b/>
              </w:rPr>
            </w:pPr>
          </w:p>
          <w:p w14:paraId="1F675C64" w14:textId="77777777" w:rsidR="002E1292" w:rsidRDefault="002E1292" w:rsidP="002E1292">
            <w:pPr>
              <w:numPr>
                <w:ilvl w:val="0"/>
                <w:numId w:val="10"/>
              </w:numPr>
              <w:rPr>
                <w:b/>
              </w:rPr>
            </w:pPr>
            <w:r>
              <w:rPr>
                <w:b/>
              </w:rPr>
              <w:t xml:space="preserve">TEMELJNE ODREDBE: </w:t>
            </w:r>
          </w:p>
          <w:p w14:paraId="5B502578" w14:textId="77777777" w:rsidR="002E1292" w:rsidRDefault="002E1292" w:rsidP="005E702D">
            <w:pPr>
              <w:ind w:left="1080"/>
              <w:rPr>
                <w:b/>
              </w:rPr>
            </w:pPr>
          </w:p>
          <w:p w14:paraId="2CBA4ED4" w14:textId="77777777" w:rsidR="002E1292" w:rsidRDefault="002E1292" w:rsidP="005E702D">
            <w:pPr>
              <w:jc w:val="center"/>
            </w:pPr>
            <w:r>
              <w:t>Članak 1.</w:t>
            </w:r>
          </w:p>
          <w:p w14:paraId="026ED384" w14:textId="77777777" w:rsidR="002E1292" w:rsidRDefault="002E1292" w:rsidP="005E702D">
            <w:r>
              <w:t>Prve  izmjene i dopune proračuna Općine Šandrovac za 2022 g. (u daljnjem tekstu : Izmjene) sastoje se od :</w:t>
            </w:r>
          </w:p>
          <w:p w14:paraId="70B520C7" w14:textId="77777777" w:rsidR="002E1292" w:rsidRDefault="002E1292" w:rsidP="005E702D">
            <w:pPr>
              <w:rPr>
                <w:b/>
              </w:rPr>
            </w:pPr>
            <w:r>
              <w:tab/>
              <w:t xml:space="preserve">      </w:t>
            </w:r>
            <w:r>
              <w:rPr>
                <w:b/>
              </w:rPr>
              <w:t>II. OPĆI DIO PRORAČUNA:</w:t>
            </w:r>
          </w:p>
          <w:p w14:paraId="6FB76A7A" w14:textId="77777777" w:rsidR="002E1292" w:rsidRDefault="002E1292" w:rsidP="005E702D">
            <w:pPr>
              <w:jc w:val="center"/>
            </w:pPr>
            <w:r>
              <w:t>Članak 2.</w:t>
            </w:r>
          </w:p>
          <w:p w14:paraId="6A7CC8B9" w14:textId="77777777" w:rsidR="002E1292" w:rsidRDefault="002E1292" w:rsidP="005E702D">
            <w:r>
              <w:t xml:space="preserve">U prvim izmjenama i dopunama za 2022 g. radi  izvanrednih  i nepredviđenih  okolnosti   Proračun  Općine Šandrovac za 2022 g.  prihodi i rashodi , te primici i izdaci po ekonomskoj klasifikaciji utvrđuju se u Računu prihoda i rashoda  i Računu financiranja kako slijedi: </w:t>
            </w:r>
          </w:p>
          <w:tbl>
            <w:tblPr>
              <w:tblW w:w="9371" w:type="dxa"/>
              <w:tblInd w:w="93" w:type="dxa"/>
              <w:tblLook w:val="04A0" w:firstRow="1" w:lastRow="0" w:firstColumn="1" w:lastColumn="0" w:noHBand="0" w:noVBand="1"/>
            </w:tblPr>
            <w:tblGrid>
              <w:gridCol w:w="3653"/>
              <w:gridCol w:w="1587"/>
              <w:gridCol w:w="1432"/>
              <w:gridCol w:w="1270"/>
              <w:gridCol w:w="1429"/>
            </w:tblGrid>
            <w:tr w:rsidR="002E1292" w14:paraId="5CF842D8" w14:textId="77777777" w:rsidTr="005E702D">
              <w:trPr>
                <w:trHeight w:val="510"/>
              </w:trPr>
              <w:tc>
                <w:tcPr>
                  <w:tcW w:w="3653" w:type="dxa"/>
                  <w:noWrap/>
                  <w:vAlign w:val="bottom"/>
                </w:tcPr>
                <w:p w14:paraId="502D4B88" w14:textId="77777777" w:rsidR="002E1292" w:rsidRDefault="002E1292" w:rsidP="005E702D">
                  <w:pPr>
                    <w:rPr>
                      <w:sz w:val="16"/>
                      <w:szCs w:val="16"/>
                    </w:rPr>
                  </w:pPr>
                </w:p>
              </w:tc>
              <w:tc>
                <w:tcPr>
                  <w:tcW w:w="1587" w:type="dxa"/>
                  <w:noWrap/>
                  <w:vAlign w:val="bottom"/>
                  <w:hideMark/>
                </w:tcPr>
                <w:p w14:paraId="74B77094" w14:textId="77777777" w:rsidR="002E1292" w:rsidRDefault="002E1292" w:rsidP="005E702D">
                  <w:pPr>
                    <w:rPr>
                      <w:b/>
                      <w:bCs/>
                      <w:sz w:val="16"/>
                      <w:szCs w:val="16"/>
                    </w:rPr>
                  </w:pPr>
                  <w:r>
                    <w:rPr>
                      <w:b/>
                      <w:bCs/>
                      <w:sz w:val="16"/>
                      <w:szCs w:val="16"/>
                    </w:rPr>
                    <w:t xml:space="preserve">         PLANIRANO</w:t>
                  </w:r>
                </w:p>
              </w:tc>
              <w:tc>
                <w:tcPr>
                  <w:tcW w:w="1432" w:type="dxa"/>
                  <w:noWrap/>
                  <w:vAlign w:val="bottom"/>
                  <w:hideMark/>
                </w:tcPr>
                <w:p w14:paraId="3C66C53E" w14:textId="77777777" w:rsidR="002E1292" w:rsidRDefault="002E1292" w:rsidP="005E702D">
                  <w:pPr>
                    <w:rPr>
                      <w:b/>
                      <w:bCs/>
                      <w:sz w:val="16"/>
                      <w:szCs w:val="16"/>
                    </w:rPr>
                  </w:pPr>
                  <w:r>
                    <w:rPr>
                      <w:b/>
                      <w:bCs/>
                      <w:sz w:val="16"/>
                      <w:szCs w:val="16"/>
                    </w:rPr>
                    <w:t xml:space="preserve">          IZMJENA</w:t>
                  </w:r>
                </w:p>
              </w:tc>
              <w:tc>
                <w:tcPr>
                  <w:tcW w:w="1270" w:type="dxa"/>
                  <w:vAlign w:val="bottom"/>
                </w:tcPr>
                <w:p w14:paraId="4DA9AF84" w14:textId="77777777" w:rsidR="002E1292" w:rsidRDefault="002E1292" w:rsidP="005E702D">
                  <w:pPr>
                    <w:rPr>
                      <w:b/>
                      <w:bCs/>
                      <w:sz w:val="16"/>
                      <w:szCs w:val="16"/>
                    </w:rPr>
                  </w:pPr>
                </w:p>
                <w:p w14:paraId="01BF4C8C" w14:textId="77777777" w:rsidR="002E1292" w:rsidRDefault="002E1292" w:rsidP="005E702D">
                  <w:pPr>
                    <w:rPr>
                      <w:b/>
                      <w:bCs/>
                      <w:sz w:val="16"/>
                      <w:szCs w:val="16"/>
                    </w:rPr>
                  </w:pPr>
                </w:p>
                <w:p w14:paraId="22E8586C" w14:textId="77777777" w:rsidR="002E1292" w:rsidRDefault="002E1292" w:rsidP="005E702D">
                  <w:pPr>
                    <w:rPr>
                      <w:b/>
                      <w:bCs/>
                      <w:sz w:val="16"/>
                      <w:szCs w:val="16"/>
                    </w:rPr>
                  </w:pPr>
                </w:p>
              </w:tc>
              <w:tc>
                <w:tcPr>
                  <w:tcW w:w="1429" w:type="dxa"/>
                  <w:noWrap/>
                  <w:vAlign w:val="bottom"/>
                  <w:hideMark/>
                </w:tcPr>
                <w:p w14:paraId="4694FE9A" w14:textId="77777777" w:rsidR="002E1292" w:rsidRDefault="002E1292" w:rsidP="005E702D">
                  <w:pPr>
                    <w:rPr>
                      <w:b/>
                      <w:bCs/>
                      <w:sz w:val="16"/>
                      <w:szCs w:val="16"/>
                    </w:rPr>
                  </w:pPr>
                  <w:r>
                    <w:rPr>
                      <w:b/>
                      <w:bCs/>
                      <w:sz w:val="16"/>
                      <w:szCs w:val="16"/>
                    </w:rPr>
                    <w:t>NOVI   PLAN</w:t>
                  </w:r>
                </w:p>
              </w:tc>
            </w:tr>
            <w:tr w:rsidR="002E1292" w14:paraId="20DB45EC" w14:textId="77777777" w:rsidTr="005E702D">
              <w:trPr>
                <w:trHeight w:val="255"/>
              </w:trPr>
              <w:tc>
                <w:tcPr>
                  <w:tcW w:w="3653" w:type="dxa"/>
                  <w:noWrap/>
                  <w:vAlign w:val="bottom"/>
                  <w:hideMark/>
                </w:tcPr>
                <w:p w14:paraId="3B293DB3" w14:textId="77777777" w:rsidR="002E1292" w:rsidRDefault="002E1292" w:rsidP="005E702D">
                  <w:pPr>
                    <w:rPr>
                      <w:sz w:val="20"/>
                      <w:szCs w:val="20"/>
                    </w:rPr>
                  </w:pPr>
                </w:p>
              </w:tc>
              <w:tc>
                <w:tcPr>
                  <w:tcW w:w="1587" w:type="dxa"/>
                  <w:noWrap/>
                  <w:vAlign w:val="bottom"/>
                  <w:hideMark/>
                </w:tcPr>
                <w:p w14:paraId="3830BEB7" w14:textId="77777777" w:rsidR="002E1292" w:rsidRDefault="002E1292" w:rsidP="005E702D">
                  <w:pPr>
                    <w:rPr>
                      <w:sz w:val="20"/>
                      <w:szCs w:val="20"/>
                    </w:rPr>
                  </w:pPr>
                </w:p>
              </w:tc>
              <w:tc>
                <w:tcPr>
                  <w:tcW w:w="1432" w:type="dxa"/>
                  <w:noWrap/>
                  <w:vAlign w:val="bottom"/>
                  <w:hideMark/>
                </w:tcPr>
                <w:p w14:paraId="41113F48" w14:textId="77777777" w:rsidR="002E1292" w:rsidRDefault="002E1292" w:rsidP="005E702D">
                  <w:pPr>
                    <w:rPr>
                      <w:sz w:val="20"/>
                      <w:szCs w:val="20"/>
                    </w:rPr>
                  </w:pPr>
                </w:p>
              </w:tc>
              <w:tc>
                <w:tcPr>
                  <w:tcW w:w="1270" w:type="dxa"/>
                  <w:noWrap/>
                  <w:vAlign w:val="bottom"/>
                  <w:hideMark/>
                </w:tcPr>
                <w:p w14:paraId="4DB58DF7" w14:textId="77777777" w:rsidR="002E1292" w:rsidRDefault="002E1292" w:rsidP="005E702D">
                  <w:pPr>
                    <w:rPr>
                      <w:sz w:val="20"/>
                      <w:szCs w:val="20"/>
                    </w:rPr>
                  </w:pPr>
                </w:p>
              </w:tc>
              <w:tc>
                <w:tcPr>
                  <w:tcW w:w="1429" w:type="dxa"/>
                  <w:noWrap/>
                  <w:vAlign w:val="bottom"/>
                  <w:hideMark/>
                </w:tcPr>
                <w:p w14:paraId="49140A48" w14:textId="77777777" w:rsidR="002E1292" w:rsidRDefault="002E1292" w:rsidP="005E702D">
                  <w:pPr>
                    <w:rPr>
                      <w:sz w:val="20"/>
                      <w:szCs w:val="20"/>
                    </w:rPr>
                  </w:pPr>
                </w:p>
              </w:tc>
            </w:tr>
            <w:tr w:rsidR="002E1292" w14:paraId="20880DBD" w14:textId="77777777" w:rsidTr="005E702D">
              <w:trPr>
                <w:trHeight w:val="255"/>
              </w:trPr>
              <w:tc>
                <w:tcPr>
                  <w:tcW w:w="3653" w:type="dxa"/>
                  <w:noWrap/>
                  <w:vAlign w:val="bottom"/>
                  <w:hideMark/>
                </w:tcPr>
                <w:p w14:paraId="17163971" w14:textId="77777777" w:rsidR="002E1292" w:rsidRDefault="002E1292" w:rsidP="005E702D">
                  <w:pPr>
                    <w:rPr>
                      <w:b/>
                      <w:bCs/>
                      <w:sz w:val="16"/>
                      <w:szCs w:val="16"/>
                    </w:rPr>
                  </w:pPr>
                  <w:r>
                    <w:rPr>
                      <w:b/>
                      <w:bCs/>
                      <w:sz w:val="16"/>
                      <w:szCs w:val="16"/>
                    </w:rPr>
                    <w:t>RAČUN PRIHODA I RASHODA</w:t>
                  </w:r>
                </w:p>
              </w:tc>
              <w:tc>
                <w:tcPr>
                  <w:tcW w:w="1587" w:type="dxa"/>
                  <w:noWrap/>
                  <w:vAlign w:val="bottom"/>
                  <w:hideMark/>
                </w:tcPr>
                <w:p w14:paraId="4AA65B33" w14:textId="77777777" w:rsidR="002E1292" w:rsidRDefault="002E1292" w:rsidP="005E702D">
                  <w:pPr>
                    <w:rPr>
                      <w:sz w:val="20"/>
                      <w:szCs w:val="20"/>
                    </w:rPr>
                  </w:pPr>
                </w:p>
              </w:tc>
              <w:tc>
                <w:tcPr>
                  <w:tcW w:w="1432" w:type="dxa"/>
                  <w:noWrap/>
                  <w:vAlign w:val="bottom"/>
                  <w:hideMark/>
                </w:tcPr>
                <w:p w14:paraId="6B058160" w14:textId="77777777" w:rsidR="002E1292" w:rsidRDefault="002E1292" w:rsidP="005E702D">
                  <w:pPr>
                    <w:rPr>
                      <w:sz w:val="20"/>
                      <w:szCs w:val="20"/>
                    </w:rPr>
                  </w:pPr>
                </w:p>
              </w:tc>
              <w:tc>
                <w:tcPr>
                  <w:tcW w:w="1270" w:type="dxa"/>
                  <w:noWrap/>
                  <w:vAlign w:val="bottom"/>
                  <w:hideMark/>
                </w:tcPr>
                <w:p w14:paraId="4D413583" w14:textId="77777777" w:rsidR="002E1292" w:rsidRDefault="002E1292" w:rsidP="005E702D">
                  <w:pPr>
                    <w:rPr>
                      <w:sz w:val="20"/>
                      <w:szCs w:val="20"/>
                    </w:rPr>
                  </w:pPr>
                </w:p>
              </w:tc>
              <w:tc>
                <w:tcPr>
                  <w:tcW w:w="1429" w:type="dxa"/>
                  <w:noWrap/>
                  <w:vAlign w:val="bottom"/>
                  <w:hideMark/>
                </w:tcPr>
                <w:p w14:paraId="59AEC352" w14:textId="77777777" w:rsidR="002E1292" w:rsidRDefault="002E1292" w:rsidP="005E702D">
                  <w:pPr>
                    <w:rPr>
                      <w:sz w:val="20"/>
                      <w:szCs w:val="20"/>
                    </w:rPr>
                  </w:pPr>
                </w:p>
              </w:tc>
            </w:tr>
            <w:tr w:rsidR="002E1292" w14:paraId="700DB95A" w14:textId="77777777" w:rsidTr="005E702D">
              <w:trPr>
                <w:trHeight w:val="255"/>
              </w:trPr>
              <w:tc>
                <w:tcPr>
                  <w:tcW w:w="3653" w:type="dxa"/>
                  <w:noWrap/>
                  <w:vAlign w:val="bottom"/>
                  <w:hideMark/>
                </w:tcPr>
                <w:p w14:paraId="1E83C32F" w14:textId="77777777" w:rsidR="002E1292" w:rsidRDefault="002E1292" w:rsidP="005E702D">
                  <w:pPr>
                    <w:rPr>
                      <w:b/>
                      <w:bCs/>
                      <w:sz w:val="16"/>
                      <w:szCs w:val="16"/>
                    </w:rPr>
                  </w:pPr>
                  <w:r>
                    <w:rPr>
                      <w:b/>
                      <w:bCs/>
                      <w:sz w:val="16"/>
                      <w:szCs w:val="16"/>
                    </w:rPr>
                    <w:t>Prihodi poslovanja 6</w:t>
                  </w:r>
                </w:p>
              </w:tc>
              <w:tc>
                <w:tcPr>
                  <w:tcW w:w="1587" w:type="dxa"/>
                  <w:noWrap/>
                  <w:vAlign w:val="bottom"/>
                </w:tcPr>
                <w:p w14:paraId="3FE3AC67" w14:textId="77777777" w:rsidR="002E1292" w:rsidRPr="00E42457" w:rsidRDefault="002E1292" w:rsidP="005E702D">
                  <w:pPr>
                    <w:jc w:val="right"/>
                    <w:rPr>
                      <w:b/>
                      <w:bCs/>
                      <w:sz w:val="16"/>
                      <w:szCs w:val="16"/>
                    </w:rPr>
                  </w:pPr>
                  <w:r w:rsidRPr="00E42457">
                    <w:rPr>
                      <w:b/>
                      <w:bCs/>
                      <w:sz w:val="16"/>
                      <w:szCs w:val="16"/>
                    </w:rPr>
                    <w:t>1</w:t>
                  </w:r>
                  <w:r>
                    <w:rPr>
                      <w:b/>
                      <w:bCs/>
                      <w:sz w:val="16"/>
                      <w:szCs w:val="16"/>
                    </w:rPr>
                    <w:t>0</w:t>
                  </w:r>
                  <w:r w:rsidRPr="00E42457">
                    <w:rPr>
                      <w:b/>
                      <w:bCs/>
                      <w:sz w:val="16"/>
                      <w:szCs w:val="16"/>
                    </w:rPr>
                    <w:t>.</w:t>
                  </w:r>
                  <w:r>
                    <w:rPr>
                      <w:b/>
                      <w:bCs/>
                      <w:sz w:val="16"/>
                      <w:szCs w:val="16"/>
                    </w:rPr>
                    <w:t>482</w:t>
                  </w:r>
                  <w:r w:rsidRPr="00E42457">
                    <w:rPr>
                      <w:b/>
                      <w:bCs/>
                      <w:sz w:val="16"/>
                      <w:szCs w:val="16"/>
                    </w:rPr>
                    <w:t>.</w:t>
                  </w:r>
                  <w:r>
                    <w:rPr>
                      <w:b/>
                      <w:bCs/>
                      <w:sz w:val="16"/>
                      <w:szCs w:val="16"/>
                    </w:rPr>
                    <w:t>8</w:t>
                  </w:r>
                  <w:r w:rsidRPr="00E42457">
                    <w:rPr>
                      <w:b/>
                      <w:bCs/>
                      <w:sz w:val="16"/>
                      <w:szCs w:val="16"/>
                    </w:rPr>
                    <w:t>00.</w:t>
                  </w:r>
                </w:p>
              </w:tc>
              <w:tc>
                <w:tcPr>
                  <w:tcW w:w="1432" w:type="dxa"/>
                  <w:noWrap/>
                  <w:vAlign w:val="bottom"/>
                  <w:hideMark/>
                </w:tcPr>
                <w:p w14:paraId="1C59CC74" w14:textId="77777777" w:rsidR="002E1292" w:rsidRPr="00E42457" w:rsidRDefault="002E1292" w:rsidP="005E702D">
                  <w:pPr>
                    <w:jc w:val="right"/>
                    <w:rPr>
                      <w:b/>
                      <w:bCs/>
                      <w:sz w:val="16"/>
                      <w:szCs w:val="16"/>
                    </w:rPr>
                  </w:pPr>
                  <w:r>
                    <w:rPr>
                      <w:b/>
                      <w:bCs/>
                      <w:sz w:val="16"/>
                      <w:szCs w:val="16"/>
                    </w:rPr>
                    <w:t>-     1.313.900.</w:t>
                  </w:r>
                </w:p>
              </w:tc>
              <w:tc>
                <w:tcPr>
                  <w:tcW w:w="1270" w:type="dxa"/>
                  <w:noWrap/>
                  <w:vAlign w:val="bottom"/>
                </w:tcPr>
                <w:p w14:paraId="3C053A3C" w14:textId="77777777" w:rsidR="002E1292" w:rsidRPr="00E42457" w:rsidRDefault="002E1292" w:rsidP="005E702D">
                  <w:pPr>
                    <w:jc w:val="right"/>
                    <w:rPr>
                      <w:b/>
                      <w:bCs/>
                      <w:sz w:val="16"/>
                      <w:szCs w:val="16"/>
                    </w:rPr>
                  </w:pPr>
                </w:p>
              </w:tc>
              <w:tc>
                <w:tcPr>
                  <w:tcW w:w="1429" w:type="dxa"/>
                  <w:noWrap/>
                  <w:vAlign w:val="bottom"/>
                  <w:hideMark/>
                </w:tcPr>
                <w:p w14:paraId="2F97DD33" w14:textId="77777777" w:rsidR="002E1292" w:rsidRPr="00E42457" w:rsidRDefault="002E1292" w:rsidP="005E702D">
                  <w:pPr>
                    <w:jc w:val="right"/>
                    <w:rPr>
                      <w:b/>
                      <w:bCs/>
                      <w:sz w:val="16"/>
                      <w:szCs w:val="16"/>
                    </w:rPr>
                  </w:pPr>
                  <w:r>
                    <w:rPr>
                      <w:b/>
                      <w:bCs/>
                      <w:sz w:val="16"/>
                      <w:szCs w:val="16"/>
                    </w:rPr>
                    <w:t>9.168</w:t>
                  </w:r>
                  <w:r w:rsidRPr="00E42457">
                    <w:rPr>
                      <w:b/>
                      <w:bCs/>
                      <w:sz w:val="16"/>
                      <w:szCs w:val="16"/>
                    </w:rPr>
                    <w:t>.</w:t>
                  </w:r>
                  <w:r>
                    <w:rPr>
                      <w:b/>
                      <w:bCs/>
                      <w:sz w:val="16"/>
                      <w:szCs w:val="16"/>
                    </w:rPr>
                    <w:t>9</w:t>
                  </w:r>
                  <w:r w:rsidRPr="00E42457">
                    <w:rPr>
                      <w:b/>
                      <w:bCs/>
                      <w:sz w:val="16"/>
                      <w:szCs w:val="16"/>
                    </w:rPr>
                    <w:t>00.</w:t>
                  </w:r>
                </w:p>
              </w:tc>
            </w:tr>
            <w:tr w:rsidR="002E1292" w14:paraId="69765AE9" w14:textId="77777777" w:rsidTr="005E702D">
              <w:trPr>
                <w:trHeight w:val="255"/>
              </w:trPr>
              <w:tc>
                <w:tcPr>
                  <w:tcW w:w="3653" w:type="dxa"/>
                  <w:noWrap/>
                  <w:vAlign w:val="bottom"/>
                  <w:hideMark/>
                </w:tcPr>
                <w:p w14:paraId="598CAB01" w14:textId="77777777" w:rsidR="002E1292" w:rsidRDefault="002E1292" w:rsidP="005E702D">
                  <w:pPr>
                    <w:rPr>
                      <w:b/>
                      <w:bCs/>
                      <w:sz w:val="16"/>
                      <w:szCs w:val="16"/>
                    </w:rPr>
                  </w:pPr>
                  <w:r>
                    <w:rPr>
                      <w:b/>
                      <w:bCs/>
                      <w:sz w:val="16"/>
                      <w:szCs w:val="16"/>
                    </w:rPr>
                    <w:t>Prihodi od prodaje nefinancijske imovine  7</w:t>
                  </w:r>
                </w:p>
              </w:tc>
              <w:tc>
                <w:tcPr>
                  <w:tcW w:w="1587" w:type="dxa"/>
                  <w:noWrap/>
                  <w:vAlign w:val="bottom"/>
                </w:tcPr>
                <w:p w14:paraId="04892234" w14:textId="77777777" w:rsidR="002E1292" w:rsidRPr="00E42457" w:rsidRDefault="002E1292" w:rsidP="005E702D">
                  <w:pPr>
                    <w:jc w:val="right"/>
                    <w:rPr>
                      <w:b/>
                      <w:bCs/>
                      <w:sz w:val="16"/>
                      <w:szCs w:val="16"/>
                    </w:rPr>
                  </w:pPr>
                  <w:r>
                    <w:rPr>
                      <w:b/>
                      <w:bCs/>
                      <w:sz w:val="16"/>
                      <w:szCs w:val="16"/>
                    </w:rPr>
                    <w:t>82.00</w:t>
                  </w:r>
                  <w:r w:rsidRPr="00E42457">
                    <w:rPr>
                      <w:b/>
                      <w:bCs/>
                      <w:sz w:val="16"/>
                      <w:szCs w:val="16"/>
                    </w:rPr>
                    <w:t>0.</w:t>
                  </w:r>
                </w:p>
              </w:tc>
              <w:tc>
                <w:tcPr>
                  <w:tcW w:w="1432" w:type="dxa"/>
                  <w:noWrap/>
                  <w:vAlign w:val="bottom"/>
                  <w:hideMark/>
                </w:tcPr>
                <w:p w14:paraId="1BF1DA64" w14:textId="77777777" w:rsidR="002E1292" w:rsidRPr="00E42457" w:rsidRDefault="002E1292" w:rsidP="005E702D">
                  <w:pPr>
                    <w:jc w:val="right"/>
                    <w:rPr>
                      <w:b/>
                      <w:bCs/>
                      <w:sz w:val="16"/>
                      <w:szCs w:val="16"/>
                    </w:rPr>
                  </w:pPr>
                  <w:r>
                    <w:rPr>
                      <w:b/>
                      <w:bCs/>
                      <w:sz w:val="16"/>
                      <w:szCs w:val="16"/>
                    </w:rPr>
                    <w:t>0.</w:t>
                  </w:r>
                </w:p>
              </w:tc>
              <w:tc>
                <w:tcPr>
                  <w:tcW w:w="1270" w:type="dxa"/>
                  <w:noWrap/>
                  <w:vAlign w:val="bottom"/>
                </w:tcPr>
                <w:p w14:paraId="2853FC55" w14:textId="77777777" w:rsidR="002E1292" w:rsidRPr="00E42457" w:rsidRDefault="002E1292" w:rsidP="005E702D">
                  <w:pPr>
                    <w:jc w:val="right"/>
                    <w:rPr>
                      <w:b/>
                      <w:bCs/>
                      <w:sz w:val="16"/>
                      <w:szCs w:val="16"/>
                    </w:rPr>
                  </w:pPr>
                </w:p>
              </w:tc>
              <w:tc>
                <w:tcPr>
                  <w:tcW w:w="1429" w:type="dxa"/>
                  <w:noWrap/>
                  <w:vAlign w:val="bottom"/>
                  <w:hideMark/>
                </w:tcPr>
                <w:p w14:paraId="3903FFBA" w14:textId="77777777" w:rsidR="002E1292" w:rsidRPr="00E42457" w:rsidRDefault="002E1292" w:rsidP="005E702D">
                  <w:pPr>
                    <w:jc w:val="right"/>
                    <w:rPr>
                      <w:b/>
                      <w:bCs/>
                      <w:sz w:val="16"/>
                      <w:szCs w:val="16"/>
                    </w:rPr>
                  </w:pPr>
                  <w:r>
                    <w:rPr>
                      <w:b/>
                      <w:bCs/>
                      <w:sz w:val="16"/>
                      <w:szCs w:val="16"/>
                    </w:rPr>
                    <w:t>82.00</w:t>
                  </w:r>
                  <w:r w:rsidRPr="00E42457">
                    <w:rPr>
                      <w:b/>
                      <w:bCs/>
                      <w:sz w:val="16"/>
                      <w:szCs w:val="16"/>
                    </w:rPr>
                    <w:t>0.</w:t>
                  </w:r>
                </w:p>
              </w:tc>
            </w:tr>
            <w:tr w:rsidR="002E1292" w14:paraId="37B1ABB0" w14:textId="77777777" w:rsidTr="005E702D">
              <w:trPr>
                <w:trHeight w:val="255"/>
              </w:trPr>
              <w:tc>
                <w:tcPr>
                  <w:tcW w:w="3653" w:type="dxa"/>
                  <w:noWrap/>
                  <w:vAlign w:val="bottom"/>
                  <w:hideMark/>
                </w:tcPr>
                <w:p w14:paraId="7C8A7C66" w14:textId="77777777" w:rsidR="002E1292" w:rsidRDefault="002E1292" w:rsidP="005E702D">
                  <w:pPr>
                    <w:rPr>
                      <w:b/>
                      <w:bCs/>
                      <w:sz w:val="16"/>
                      <w:szCs w:val="16"/>
                    </w:rPr>
                  </w:pPr>
                  <w:r>
                    <w:rPr>
                      <w:b/>
                      <w:bCs/>
                      <w:sz w:val="16"/>
                      <w:szCs w:val="16"/>
                    </w:rPr>
                    <w:t>Rashodi poslovanja  3</w:t>
                  </w:r>
                </w:p>
              </w:tc>
              <w:tc>
                <w:tcPr>
                  <w:tcW w:w="1587" w:type="dxa"/>
                  <w:noWrap/>
                  <w:vAlign w:val="bottom"/>
                </w:tcPr>
                <w:p w14:paraId="67D35A80" w14:textId="77777777" w:rsidR="002E1292" w:rsidRPr="00E42457" w:rsidRDefault="002E1292" w:rsidP="005E702D">
                  <w:pPr>
                    <w:jc w:val="right"/>
                    <w:rPr>
                      <w:b/>
                      <w:bCs/>
                      <w:sz w:val="16"/>
                      <w:szCs w:val="16"/>
                    </w:rPr>
                  </w:pPr>
                  <w:r>
                    <w:rPr>
                      <w:b/>
                      <w:bCs/>
                      <w:sz w:val="16"/>
                      <w:szCs w:val="16"/>
                    </w:rPr>
                    <w:t>5.154.80</w:t>
                  </w:r>
                  <w:r w:rsidRPr="00E42457">
                    <w:rPr>
                      <w:b/>
                      <w:bCs/>
                      <w:sz w:val="16"/>
                      <w:szCs w:val="16"/>
                    </w:rPr>
                    <w:t>0.</w:t>
                  </w:r>
                </w:p>
              </w:tc>
              <w:tc>
                <w:tcPr>
                  <w:tcW w:w="1432" w:type="dxa"/>
                  <w:noWrap/>
                  <w:vAlign w:val="bottom"/>
                  <w:hideMark/>
                </w:tcPr>
                <w:p w14:paraId="3243CDAC" w14:textId="77777777" w:rsidR="002E1292" w:rsidRPr="00E42457" w:rsidRDefault="002E1292" w:rsidP="005E702D">
                  <w:pPr>
                    <w:jc w:val="right"/>
                    <w:rPr>
                      <w:b/>
                      <w:bCs/>
                      <w:sz w:val="16"/>
                      <w:szCs w:val="16"/>
                    </w:rPr>
                  </w:pPr>
                  <w:r>
                    <w:rPr>
                      <w:b/>
                      <w:bCs/>
                      <w:sz w:val="16"/>
                      <w:szCs w:val="16"/>
                    </w:rPr>
                    <w:t>+       736.100</w:t>
                  </w:r>
                  <w:r w:rsidRPr="00E42457">
                    <w:rPr>
                      <w:b/>
                      <w:bCs/>
                      <w:sz w:val="16"/>
                      <w:szCs w:val="16"/>
                    </w:rPr>
                    <w:t>.</w:t>
                  </w:r>
                </w:p>
              </w:tc>
              <w:tc>
                <w:tcPr>
                  <w:tcW w:w="1270" w:type="dxa"/>
                  <w:noWrap/>
                  <w:vAlign w:val="bottom"/>
                </w:tcPr>
                <w:p w14:paraId="6E360BE9" w14:textId="77777777" w:rsidR="002E1292" w:rsidRPr="00E42457" w:rsidRDefault="002E1292" w:rsidP="005E702D">
                  <w:pPr>
                    <w:jc w:val="right"/>
                    <w:rPr>
                      <w:b/>
                      <w:bCs/>
                      <w:sz w:val="16"/>
                      <w:szCs w:val="16"/>
                    </w:rPr>
                  </w:pPr>
                </w:p>
              </w:tc>
              <w:tc>
                <w:tcPr>
                  <w:tcW w:w="1429" w:type="dxa"/>
                  <w:noWrap/>
                  <w:vAlign w:val="bottom"/>
                  <w:hideMark/>
                </w:tcPr>
                <w:p w14:paraId="2A73CDFA" w14:textId="77777777" w:rsidR="002E1292" w:rsidRPr="00E42457" w:rsidRDefault="002E1292" w:rsidP="005E702D">
                  <w:pPr>
                    <w:jc w:val="right"/>
                    <w:rPr>
                      <w:b/>
                      <w:bCs/>
                      <w:sz w:val="16"/>
                      <w:szCs w:val="16"/>
                    </w:rPr>
                  </w:pPr>
                  <w:r>
                    <w:rPr>
                      <w:b/>
                      <w:bCs/>
                      <w:sz w:val="16"/>
                      <w:szCs w:val="16"/>
                    </w:rPr>
                    <w:t>5.890.900</w:t>
                  </w:r>
                  <w:r w:rsidRPr="00E42457">
                    <w:rPr>
                      <w:b/>
                      <w:bCs/>
                      <w:sz w:val="16"/>
                      <w:szCs w:val="16"/>
                    </w:rPr>
                    <w:t>.</w:t>
                  </w:r>
                </w:p>
              </w:tc>
            </w:tr>
            <w:tr w:rsidR="002E1292" w14:paraId="3069CBF8" w14:textId="77777777" w:rsidTr="005E702D">
              <w:trPr>
                <w:trHeight w:val="255"/>
              </w:trPr>
              <w:tc>
                <w:tcPr>
                  <w:tcW w:w="3653" w:type="dxa"/>
                  <w:noWrap/>
                  <w:vAlign w:val="bottom"/>
                  <w:hideMark/>
                </w:tcPr>
                <w:p w14:paraId="36145DCC" w14:textId="77777777" w:rsidR="002E1292" w:rsidRDefault="002E1292" w:rsidP="005E702D">
                  <w:pPr>
                    <w:rPr>
                      <w:b/>
                      <w:bCs/>
                      <w:sz w:val="16"/>
                      <w:szCs w:val="16"/>
                    </w:rPr>
                  </w:pPr>
                  <w:r>
                    <w:rPr>
                      <w:b/>
                      <w:bCs/>
                      <w:sz w:val="16"/>
                      <w:szCs w:val="16"/>
                    </w:rPr>
                    <w:t>Rashodi za nabavu nefinancijske imovine  4</w:t>
                  </w:r>
                </w:p>
              </w:tc>
              <w:tc>
                <w:tcPr>
                  <w:tcW w:w="1587" w:type="dxa"/>
                  <w:noWrap/>
                  <w:vAlign w:val="bottom"/>
                </w:tcPr>
                <w:p w14:paraId="465F334D" w14:textId="77777777" w:rsidR="002E1292" w:rsidRPr="00E42457" w:rsidRDefault="002E1292" w:rsidP="005E702D">
                  <w:pPr>
                    <w:jc w:val="right"/>
                    <w:rPr>
                      <w:b/>
                      <w:bCs/>
                      <w:sz w:val="16"/>
                      <w:szCs w:val="16"/>
                    </w:rPr>
                  </w:pPr>
                  <w:r>
                    <w:rPr>
                      <w:b/>
                      <w:bCs/>
                      <w:sz w:val="16"/>
                      <w:szCs w:val="16"/>
                    </w:rPr>
                    <w:t>5</w:t>
                  </w:r>
                  <w:r w:rsidRPr="00E42457">
                    <w:rPr>
                      <w:b/>
                      <w:bCs/>
                      <w:sz w:val="16"/>
                      <w:szCs w:val="16"/>
                    </w:rPr>
                    <w:t>.</w:t>
                  </w:r>
                  <w:r>
                    <w:rPr>
                      <w:b/>
                      <w:bCs/>
                      <w:sz w:val="16"/>
                      <w:szCs w:val="16"/>
                    </w:rPr>
                    <w:t>190</w:t>
                  </w:r>
                  <w:r w:rsidRPr="00E42457">
                    <w:rPr>
                      <w:b/>
                      <w:bCs/>
                      <w:sz w:val="16"/>
                      <w:szCs w:val="16"/>
                    </w:rPr>
                    <w:t>.000.</w:t>
                  </w:r>
                </w:p>
              </w:tc>
              <w:tc>
                <w:tcPr>
                  <w:tcW w:w="1432" w:type="dxa"/>
                  <w:noWrap/>
                  <w:vAlign w:val="bottom"/>
                  <w:hideMark/>
                </w:tcPr>
                <w:p w14:paraId="4D3FE2CB" w14:textId="77777777" w:rsidR="002E1292" w:rsidRPr="00E42457" w:rsidRDefault="002E1292" w:rsidP="005E702D">
                  <w:pPr>
                    <w:jc w:val="right"/>
                    <w:rPr>
                      <w:b/>
                      <w:bCs/>
                      <w:sz w:val="16"/>
                      <w:szCs w:val="16"/>
                    </w:rPr>
                  </w:pPr>
                  <w:r>
                    <w:rPr>
                      <w:b/>
                      <w:bCs/>
                      <w:sz w:val="16"/>
                      <w:szCs w:val="16"/>
                    </w:rPr>
                    <w:t>-      3.050.000</w:t>
                  </w:r>
                  <w:r w:rsidRPr="00E42457">
                    <w:rPr>
                      <w:b/>
                      <w:bCs/>
                      <w:sz w:val="16"/>
                      <w:szCs w:val="16"/>
                    </w:rPr>
                    <w:t>.</w:t>
                  </w:r>
                </w:p>
              </w:tc>
              <w:tc>
                <w:tcPr>
                  <w:tcW w:w="1270" w:type="dxa"/>
                  <w:noWrap/>
                  <w:vAlign w:val="bottom"/>
                </w:tcPr>
                <w:p w14:paraId="26EC6D13" w14:textId="77777777" w:rsidR="002E1292" w:rsidRPr="00E42457" w:rsidRDefault="002E1292" w:rsidP="005E702D">
                  <w:pPr>
                    <w:jc w:val="right"/>
                    <w:rPr>
                      <w:b/>
                      <w:bCs/>
                      <w:sz w:val="16"/>
                      <w:szCs w:val="16"/>
                    </w:rPr>
                  </w:pPr>
                </w:p>
              </w:tc>
              <w:tc>
                <w:tcPr>
                  <w:tcW w:w="1429" w:type="dxa"/>
                  <w:noWrap/>
                  <w:vAlign w:val="bottom"/>
                  <w:hideMark/>
                </w:tcPr>
                <w:p w14:paraId="572137E2" w14:textId="77777777" w:rsidR="002E1292" w:rsidRPr="00E42457" w:rsidRDefault="002E1292" w:rsidP="005E702D">
                  <w:pPr>
                    <w:jc w:val="right"/>
                    <w:rPr>
                      <w:b/>
                      <w:bCs/>
                      <w:sz w:val="16"/>
                      <w:szCs w:val="16"/>
                    </w:rPr>
                  </w:pPr>
                  <w:r>
                    <w:rPr>
                      <w:b/>
                      <w:bCs/>
                      <w:sz w:val="16"/>
                      <w:szCs w:val="16"/>
                    </w:rPr>
                    <w:t>2.140.00</w:t>
                  </w:r>
                  <w:r w:rsidRPr="00E42457">
                    <w:rPr>
                      <w:b/>
                      <w:bCs/>
                      <w:sz w:val="16"/>
                      <w:szCs w:val="16"/>
                    </w:rPr>
                    <w:t>0.</w:t>
                  </w:r>
                </w:p>
              </w:tc>
            </w:tr>
            <w:tr w:rsidR="002E1292" w14:paraId="65A6E0C9" w14:textId="77777777" w:rsidTr="005E702D">
              <w:trPr>
                <w:trHeight w:val="255"/>
              </w:trPr>
              <w:tc>
                <w:tcPr>
                  <w:tcW w:w="3653" w:type="dxa"/>
                  <w:noWrap/>
                  <w:vAlign w:val="bottom"/>
                </w:tcPr>
                <w:p w14:paraId="65C2AE07" w14:textId="77777777" w:rsidR="002E1292" w:rsidRDefault="002E1292" w:rsidP="005E702D">
                  <w:pPr>
                    <w:rPr>
                      <w:b/>
                      <w:bCs/>
                      <w:sz w:val="16"/>
                      <w:szCs w:val="16"/>
                    </w:rPr>
                  </w:pPr>
                </w:p>
                <w:p w14:paraId="789B2093" w14:textId="77777777" w:rsidR="002E1292" w:rsidRDefault="002E1292" w:rsidP="005E702D">
                  <w:pPr>
                    <w:rPr>
                      <w:b/>
                      <w:bCs/>
                      <w:sz w:val="16"/>
                      <w:szCs w:val="16"/>
                    </w:rPr>
                  </w:pPr>
                  <w:r>
                    <w:rPr>
                      <w:b/>
                      <w:bCs/>
                      <w:sz w:val="16"/>
                      <w:szCs w:val="16"/>
                    </w:rPr>
                    <w:t>RAZLIKA</w:t>
                  </w:r>
                </w:p>
              </w:tc>
              <w:tc>
                <w:tcPr>
                  <w:tcW w:w="1587" w:type="dxa"/>
                  <w:noWrap/>
                  <w:vAlign w:val="bottom"/>
                </w:tcPr>
                <w:p w14:paraId="723DA607" w14:textId="77777777" w:rsidR="002E1292" w:rsidRPr="00E42457" w:rsidRDefault="002E1292" w:rsidP="005E702D">
                  <w:pPr>
                    <w:jc w:val="right"/>
                    <w:rPr>
                      <w:b/>
                      <w:bCs/>
                      <w:sz w:val="16"/>
                      <w:szCs w:val="16"/>
                    </w:rPr>
                  </w:pPr>
                  <w:r w:rsidRPr="00E42457">
                    <w:rPr>
                      <w:b/>
                      <w:bCs/>
                      <w:sz w:val="16"/>
                      <w:szCs w:val="16"/>
                    </w:rPr>
                    <w:t>220.000.</w:t>
                  </w:r>
                </w:p>
              </w:tc>
              <w:tc>
                <w:tcPr>
                  <w:tcW w:w="1432" w:type="dxa"/>
                  <w:noWrap/>
                  <w:vAlign w:val="bottom"/>
                  <w:hideMark/>
                </w:tcPr>
                <w:p w14:paraId="421759D9" w14:textId="77777777" w:rsidR="002E1292" w:rsidRPr="00E42457" w:rsidRDefault="002E1292" w:rsidP="005E702D">
                  <w:pPr>
                    <w:jc w:val="right"/>
                    <w:rPr>
                      <w:b/>
                      <w:bCs/>
                      <w:sz w:val="16"/>
                      <w:szCs w:val="16"/>
                    </w:rPr>
                  </w:pPr>
                  <w:r>
                    <w:rPr>
                      <w:b/>
                      <w:bCs/>
                      <w:sz w:val="16"/>
                      <w:szCs w:val="16"/>
                    </w:rPr>
                    <w:t xml:space="preserve">1.000.00 </w:t>
                  </w:r>
                  <w:r w:rsidRPr="00E42457">
                    <w:rPr>
                      <w:b/>
                      <w:bCs/>
                      <w:sz w:val="16"/>
                      <w:szCs w:val="16"/>
                    </w:rPr>
                    <w:t>0.</w:t>
                  </w:r>
                </w:p>
              </w:tc>
              <w:tc>
                <w:tcPr>
                  <w:tcW w:w="1270" w:type="dxa"/>
                  <w:noWrap/>
                  <w:vAlign w:val="bottom"/>
                </w:tcPr>
                <w:p w14:paraId="14DEA4B0" w14:textId="77777777" w:rsidR="002E1292" w:rsidRPr="00E42457" w:rsidRDefault="002E1292" w:rsidP="005E702D">
                  <w:pPr>
                    <w:jc w:val="right"/>
                    <w:rPr>
                      <w:b/>
                      <w:bCs/>
                      <w:sz w:val="16"/>
                      <w:szCs w:val="16"/>
                    </w:rPr>
                  </w:pPr>
                </w:p>
              </w:tc>
              <w:tc>
                <w:tcPr>
                  <w:tcW w:w="1429" w:type="dxa"/>
                  <w:noWrap/>
                  <w:vAlign w:val="bottom"/>
                  <w:hideMark/>
                </w:tcPr>
                <w:p w14:paraId="3C60B906" w14:textId="77777777" w:rsidR="002E1292" w:rsidRPr="00E42457" w:rsidRDefault="002E1292" w:rsidP="005E702D">
                  <w:pPr>
                    <w:jc w:val="right"/>
                    <w:rPr>
                      <w:b/>
                      <w:bCs/>
                      <w:sz w:val="16"/>
                      <w:szCs w:val="16"/>
                    </w:rPr>
                  </w:pPr>
                  <w:r>
                    <w:rPr>
                      <w:b/>
                      <w:bCs/>
                      <w:sz w:val="16"/>
                      <w:szCs w:val="16"/>
                    </w:rPr>
                    <w:t>1</w:t>
                  </w:r>
                  <w:r w:rsidRPr="00E42457">
                    <w:rPr>
                      <w:b/>
                      <w:bCs/>
                      <w:sz w:val="16"/>
                      <w:szCs w:val="16"/>
                    </w:rPr>
                    <w:t>.220.000.</w:t>
                  </w:r>
                </w:p>
              </w:tc>
            </w:tr>
            <w:tr w:rsidR="002E1292" w14:paraId="3B5DD454" w14:textId="77777777" w:rsidTr="005E702D">
              <w:trPr>
                <w:trHeight w:val="255"/>
              </w:trPr>
              <w:tc>
                <w:tcPr>
                  <w:tcW w:w="3653" w:type="dxa"/>
                  <w:noWrap/>
                  <w:vAlign w:val="bottom"/>
                  <w:hideMark/>
                </w:tcPr>
                <w:p w14:paraId="4E0A7568" w14:textId="77777777" w:rsidR="002E1292" w:rsidRDefault="002E1292" w:rsidP="005E702D">
                  <w:pPr>
                    <w:rPr>
                      <w:sz w:val="20"/>
                      <w:szCs w:val="20"/>
                    </w:rPr>
                  </w:pPr>
                </w:p>
              </w:tc>
              <w:tc>
                <w:tcPr>
                  <w:tcW w:w="1587" w:type="dxa"/>
                  <w:noWrap/>
                  <w:vAlign w:val="bottom"/>
                </w:tcPr>
                <w:p w14:paraId="0246F053" w14:textId="77777777" w:rsidR="002E1292" w:rsidRPr="00E42457" w:rsidRDefault="002E1292" w:rsidP="005E702D">
                  <w:pPr>
                    <w:rPr>
                      <w:sz w:val="20"/>
                      <w:szCs w:val="20"/>
                    </w:rPr>
                  </w:pPr>
                </w:p>
              </w:tc>
              <w:tc>
                <w:tcPr>
                  <w:tcW w:w="1432" w:type="dxa"/>
                  <w:noWrap/>
                  <w:vAlign w:val="bottom"/>
                  <w:hideMark/>
                </w:tcPr>
                <w:p w14:paraId="767E55F3" w14:textId="77777777" w:rsidR="002E1292" w:rsidRPr="00E42457" w:rsidRDefault="002E1292" w:rsidP="005E702D">
                  <w:pPr>
                    <w:rPr>
                      <w:sz w:val="20"/>
                      <w:szCs w:val="20"/>
                    </w:rPr>
                  </w:pPr>
                </w:p>
              </w:tc>
              <w:tc>
                <w:tcPr>
                  <w:tcW w:w="1270" w:type="dxa"/>
                  <w:noWrap/>
                  <w:vAlign w:val="bottom"/>
                </w:tcPr>
                <w:p w14:paraId="67B43527" w14:textId="77777777" w:rsidR="002E1292" w:rsidRPr="00E42457" w:rsidRDefault="002E1292" w:rsidP="005E702D">
                  <w:pPr>
                    <w:rPr>
                      <w:sz w:val="20"/>
                      <w:szCs w:val="20"/>
                    </w:rPr>
                  </w:pPr>
                </w:p>
              </w:tc>
              <w:tc>
                <w:tcPr>
                  <w:tcW w:w="1429" w:type="dxa"/>
                  <w:noWrap/>
                  <w:vAlign w:val="bottom"/>
                  <w:hideMark/>
                </w:tcPr>
                <w:p w14:paraId="0767FCE7" w14:textId="77777777" w:rsidR="002E1292" w:rsidRPr="00E42457" w:rsidRDefault="002E1292" w:rsidP="005E702D">
                  <w:pPr>
                    <w:rPr>
                      <w:sz w:val="20"/>
                      <w:szCs w:val="20"/>
                    </w:rPr>
                  </w:pPr>
                </w:p>
              </w:tc>
            </w:tr>
            <w:tr w:rsidR="002E1292" w14:paraId="108FA42A" w14:textId="77777777" w:rsidTr="005E702D">
              <w:trPr>
                <w:trHeight w:val="255"/>
              </w:trPr>
              <w:tc>
                <w:tcPr>
                  <w:tcW w:w="3653" w:type="dxa"/>
                  <w:noWrap/>
                  <w:vAlign w:val="bottom"/>
                  <w:hideMark/>
                </w:tcPr>
                <w:p w14:paraId="19A76D04" w14:textId="77777777" w:rsidR="002E1292" w:rsidRDefault="002E1292" w:rsidP="005E702D">
                  <w:pPr>
                    <w:rPr>
                      <w:b/>
                      <w:bCs/>
                      <w:sz w:val="16"/>
                      <w:szCs w:val="16"/>
                    </w:rPr>
                  </w:pPr>
                  <w:r>
                    <w:rPr>
                      <w:b/>
                      <w:bCs/>
                      <w:sz w:val="16"/>
                      <w:szCs w:val="16"/>
                    </w:rPr>
                    <w:t>RAČUN ZADUŽIVANJA/FINANCIRANJA</w:t>
                  </w:r>
                </w:p>
              </w:tc>
              <w:tc>
                <w:tcPr>
                  <w:tcW w:w="1587" w:type="dxa"/>
                  <w:noWrap/>
                  <w:vAlign w:val="bottom"/>
                </w:tcPr>
                <w:p w14:paraId="470DE567" w14:textId="77777777" w:rsidR="002E1292" w:rsidRPr="00E42457" w:rsidRDefault="002E1292" w:rsidP="005E702D">
                  <w:pPr>
                    <w:rPr>
                      <w:sz w:val="20"/>
                      <w:szCs w:val="20"/>
                    </w:rPr>
                  </w:pPr>
                </w:p>
              </w:tc>
              <w:tc>
                <w:tcPr>
                  <w:tcW w:w="1432" w:type="dxa"/>
                  <w:noWrap/>
                  <w:vAlign w:val="bottom"/>
                  <w:hideMark/>
                </w:tcPr>
                <w:p w14:paraId="7B268E09" w14:textId="77777777" w:rsidR="002E1292" w:rsidRPr="00E42457" w:rsidRDefault="002E1292" w:rsidP="005E702D">
                  <w:pPr>
                    <w:rPr>
                      <w:sz w:val="20"/>
                      <w:szCs w:val="20"/>
                    </w:rPr>
                  </w:pPr>
                </w:p>
              </w:tc>
              <w:tc>
                <w:tcPr>
                  <w:tcW w:w="1270" w:type="dxa"/>
                  <w:noWrap/>
                  <w:vAlign w:val="bottom"/>
                </w:tcPr>
                <w:p w14:paraId="1123E582" w14:textId="77777777" w:rsidR="002E1292" w:rsidRPr="00E42457" w:rsidRDefault="002E1292" w:rsidP="005E702D">
                  <w:pPr>
                    <w:rPr>
                      <w:sz w:val="20"/>
                      <w:szCs w:val="20"/>
                    </w:rPr>
                  </w:pPr>
                </w:p>
              </w:tc>
              <w:tc>
                <w:tcPr>
                  <w:tcW w:w="1429" w:type="dxa"/>
                  <w:noWrap/>
                  <w:vAlign w:val="bottom"/>
                  <w:hideMark/>
                </w:tcPr>
                <w:p w14:paraId="292877FB" w14:textId="77777777" w:rsidR="002E1292" w:rsidRPr="00E42457" w:rsidRDefault="002E1292" w:rsidP="005E702D">
                  <w:pPr>
                    <w:rPr>
                      <w:sz w:val="20"/>
                      <w:szCs w:val="20"/>
                    </w:rPr>
                  </w:pPr>
                </w:p>
              </w:tc>
            </w:tr>
            <w:tr w:rsidR="002E1292" w14:paraId="5D9F6E55" w14:textId="77777777" w:rsidTr="005E702D">
              <w:trPr>
                <w:trHeight w:val="255"/>
              </w:trPr>
              <w:tc>
                <w:tcPr>
                  <w:tcW w:w="3653" w:type="dxa"/>
                  <w:noWrap/>
                  <w:vAlign w:val="bottom"/>
                  <w:hideMark/>
                </w:tcPr>
                <w:p w14:paraId="719999C6" w14:textId="77777777" w:rsidR="002E1292" w:rsidRDefault="002E1292" w:rsidP="005E702D">
                  <w:pPr>
                    <w:rPr>
                      <w:b/>
                      <w:bCs/>
                      <w:sz w:val="16"/>
                      <w:szCs w:val="16"/>
                    </w:rPr>
                  </w:pPr>
                  <w:r>
                    <w:rPr>
                      <w:b/>
                      <w:bCs/>
                      <w:sz w:val="16"/>
                      <w:szCs w:val="16"/>
                    </w:rPr>
                    <w:t xml:space="preserve">Primici od financijske imovine i zaduživanja  8 </w:t>
                  </w:r>
                </w:p>
              </w:tc>
              <w:tc>
                <w:tcPr>
                  <w:tcW w:w="1587" w:type="dxa"/>
                  <w:noWrap/>
                  <w:vAlign w:val="bottom"/>
                </w:tcPr>
                <w:p w14:paraId="2CAD3BD0" w14:textId="77777777" w:rsidR="002E1292" w:rsidRPr="00E42457" w:rsidRDefault="002E1292" w:rsidP="005E702D">
                  <w:pPr>
                    <w:jc w:val="right"/>
                    <w:rPr>
                      <w:b/>
                      <w:bCs/>
                      <w:sz w:val="16"/>
                      <w:szCs w:val="16"/>
                    </w:rPr>
                  </w:pPr>
                  <w:r w:rsidRPr="00E42457">
                    <w:rPr>
                      <w:b/>
                      <w:bCs/>
                      <w:sz w:val="16"/>
                      <w:szCs w:val="16"/>
                    </w:rPr>
                    <w:t>0.</w:t>
                  </w:r>
                </w:p>
              </w:tc>
              <w:tc>
                <w:tcPr>
                  <w:tcW w:w="1432" w:type="dxa"/>
                  <w:noWrap/>
                  <w:vAlign w:val="bottom"/>
                  <w:hideMark/>
                </w:tcPr>
                <w:p w14:paraId="0CDC7036" w14:textId="77777777" w:rsidR="002E1292" w:rsidRPr="00E42457" w:rsidRDefault="002E1292" w:rsidP="005E702D">
                  <w:pPr>
                    <w:jc w:val="right"/>
                    <w:rPr>
                      <w:b/>
                      <w:bCs/>
                      <w:sz w:val="16"/>
                      <w:szCs w:val="16"/>
                    </w:rPr>
                  </w:pPr>
                  <w:r w:rsidRPr="00E42457">
                    <w:rPr>
                      <w:b/>
                      <w:bCs/>
                      <w:sz w:val="16"/>
                      <w:szCs w:val="16"/>
                    </w:rPr>
                    <w:t>0.</w:t>
                  </w:r>
                </w:p>
              </w:tc>
              <w:tc>
                <w:tcPr>
                  <w:tcW w:w="1270" w:type="dxa"/>
                  <w:noWrap/>
                  <w:vAlign w:val="bottom"/>
                  <w:hideMark/>
                </w:tcPr>
                <w:p w14:paraId="7FC96C54" w14:textId="77777777" w:rsidR="002E1292" w:rsidRPr="00E42457" w:rsidRDefault="002E1292" w:rsidP="005E702D">
                  <w:pPr>
                    <w:jc w:val="right"/>
                    <w:rPr>
                      <w:b/>
                      <w:bCs/>
                      <w:sz w:val="16"/>
                      <w:szCs w:val="16"/>
                    </w:rPr>
                  </w:pPr>
                </w:p>
              </w:tc>
              <w:tc>
                <w:tcPr>
                  <w:tcW w:w="1429" w:type="dxa"/>
                  <w:noWrap/>
                  <w:vAlign w:val="bottom"/>
                  <w:hideMark/>
                </w:tcPr>
                <w:p w14:paraId="6D4DD2DE" w14:textId="77777777" w:rsidR="002E1292" w:rsidRPr="00E42457" w:rsidRDefault="002E1292" w:rsidP="005E702D">
                  <w:pPr>
                    <w:jc w:val="right"/>
                    <w:rPr>
                      <w:b/>
                      <w:bCs/>
                      <w:sz w:val="16"/>
                      <w:szCs w:val="16"/>
                    </w:rPr>
                  </w:pPr>
                  <w:r w:rsidRPr="00E42457">
                    <w:rPr>
                      <w:b/>
                      <w:bCs/>
                      <w:sz w:val="16"/>
                      <w:szCs w:val="16"/>
                    </w:rPr>
                    <w:t>0.</w:t>
                  </w:r>
                </w:p>
              </w:tc>
            </w:tr>
            <w:tr w:rsidR="002E1292" w14:paraId="02F39B69" w14:textId="77777777" w:rsidTr="005E702D">
              <w:trPr>
                <w:trHeight w:val="255"/>
              </w:trPr>
              <w:tc>
                <w:tcPr>
                  <w:tcW w:w="3653" w:type="dxa"/>
                  <w:noWrap/>
                  <w:vAlign w:val="bottom"/>
                  <w:hideMark/>
                </w:tcPr>
                <w:p w14:paraId="48588B12" w14:textId="77777777" w:rsidR="002E1292" w:rsidRDefault="002E1292" w:rsidP="005E702D">
                  <w:pPr>
                    <w:rPr>
                      <w:b/>
                      <w:bCs/>
                      <w:sz w:val="16"/>
                      <w:szCs w:val="16"/>
                    </w:rPr>
                  </w:pPr>
                  <w:r>
                    <w:rPr>
                      <w:b/>
                      <w:bCs/>
                      <w:sz w:val="16"/>
                      <w:szCs w:val="16"/>
                    </w:rPr>
                    <w:t>Izdaci za financijsku imovinu i otplate zajmova  5</w:t>
                  </w:r>
                </w:p>
              </w:tc>
              <w:tc>
                <w:tcPr>
                  <w:tcW w:w="1587" w:type="dxa"/>
                  <w:noWrap/>
                  <w:vAlign w:val="bottom"/>
                </w:tcPr>
                <w:p w14:paraId="07DC035D" w14:textId="77777777" w:rsidR="002E1292" w:rsidRPr="00E42457" w:rsidRDefault="002E1292" w:rsidP="005E702D">
                  <w:pPr>
                    <w:jc w:val="right"/>
                    <w:rPr>
                      <w:b/>
                      <w:bCs/>
                      <w:sz w:val="16"/>
                      <w:szCs w:val="16"/>
                    </w:rPr>
                  </w:pPr>
                  <w:r w:rsidRPr="00E42457">
                    <w:rPr>
                      <w:b/>
                      <w:bCs/>
                      <w:sz w:val="16"/>
                      <w:szCs w:val="16"/>
                    </w:rPr>
                    <w:t>220.000.</w:t>
                  </w:r>
                </w:p>
              </w:tc>
              <w:tc>
                <w:tcPr>
                  <w:tcW w:w="1432" w:type="dxa"/>
                  <w:noWrap/>
                  <w:vAlign w:val="bottom"/>
                  <w:hideMark/>
                </w:tcPr>
                <w:p w14:paraId="1E79C7C0" w14:textId="77777777" w:rsidR="002E1292" w:rsidRPr="00E42457" w:rsidRDefault="002E1292" w:rsidP="005E702D">
                  <w:pPr>
                    <w:jc w:val="right"/>
                    <w:rPr>
                      <w:b/>
                      <w:bCs/>
                      <w:sz w:val="16"/>
                      <w:szCs w:val="16"/>
                    </w:rPr>
                  </w:pPr>
                  <w:r>
                    <w:rPr>
                      <w:b/>
                      <w:bCs/>
                      <w:sz w:val="16"/>
                      <w:szCs w:val="16"/>
                    </w:rPr>
                    <w:t xml:space="preserve">    1.000.00</w:t>
                  </w:r>
                  <w:r w:rsidRPr="00E42457">
                    <w:rPr>
                      <w:b/>
                      <w:bCs/>
                      <w:sz w:val="16"/>
                      <w:szCs w:val="16"/>
                    </w:rPr>
                    <w:t>0.</w:t>
                  </w:r>
                </w:p>
              </w:tc>
              <w:tc>
                <w:tcPr>
                  <w:tcW w:w="1270" w:type="dxa"/>
                  <w:noWrap/>
                  <w:vAlign w:val="bottom"/>
                  <w:hideMark/>
                </w:tcPr>
                <w:p w14:paraId="40F0D6BC" w14:textId="77777777" w:rsidR="002E1292" w:rsidRPr="00E42457" w:rsidRDefault="002E1292" w:rsidP="005E702D">
                  <w:pPr>
                    <w:jc w:val="right"/>
                    <w:rPr>
                      <w:b/>
                      <w:bCs/>
                      <w:sz w:val="16"/>
                      <w:szCs w:val="16"/>
                    </w:rPr>
                  </w:pPr>
                </w:p>
              </w:tc>
              <w:tc>
                <w:tcPr>
                  <w:tcW w:w="1429" w:type="dxa"/>
                  <w:noWrap/>
                  <w:vAlign w:val="bottom"/>
                  <w:hideMark/>
                </w:tcPr>
                <w:p w14:paraId="726AB6CC" w14:textId="77777777" w:rsidR="002E1292" w:rsidRPr="00E42457" w:rsidRDefault="002E1292" w:rsidP="005E702D">
                  <w:pPr>
                    <w:jc w:val="right"/>
                    <w:rPr>
                      <w:b/>
                      <w:bCs/>
                      <w:sz w:val="16"/>
                      <w:szCs w:val="16"/>
                    </w:rPr>
                  </w:pPr>
                  <w:r>
                    <w:rPr>
                      <w:b/>
                      <w:bCs/>
                      <w:sz w:val="16"/>
                      <w:szCs w:val="16"/>
                    </w:rPr>
                    <w:t>1</w:t>
                  </w:r>
                  <w:r w:rsidRPr="00E42457">
                    <w:rPr>
                      <w:b/>
                      <w:bCs/>
                      <w:sz w:val="16"/>
                      <w:szCs w:val="16"/>
                    </w:rPr>
                    <w:t>.220.000.</w:t>
                  </w:r>
                </w:p>
              </w:tc>
            </w:tr>
            <w:tr w:rsidR="002E1292" w14:paraId="1F570337" w14:textId="77777777" w:rsidTr="005E702D">
              <w:trPr>
                <w:trHeight w:val="255"/>
              </w:trPr>
              <w:tc>
                <w:tcPr>
                  <w:tcW w:w="3653" w:type="dxa"/>
                  <w:noWrap/>
                  <w:vAlign w:val="bottom"/>
                  <w:hideMark/>
                </w:tcPr>
                <w:p w14:paraId="569DC2D1" w14:textId="77777777" w:rsidR="002E1292" w:rsidRDefault="002E1292" w:rsidP="005E702D">
                  <w:pPr>
                    <w:rPr>
                      <w:b/>
                      <w:bCs/>
                      <w:sz w:val="16"/>
                      <w:szCs w:val="16"/>
                    </w:rPr>
                  </w:pPr>
                  <w:r>
                    <w:rPr>
                      <w:b/>
                      <w:bCs/>
                      <w:sz w:val="16"/>
                      <w:szCs w:val="16"/>
                    </w:rPr>
                    <w:t xml:space="preserve">NETO ZADUŽIVANJE/FINANCIRANJE                                                         </w:t>
                  </w:r>
                </w:p>
              </w:tc>
              <w:tc>
                <w:tcPr>
                  <w:tcW w:w="1587" w:type="dxa"/>
                  <w:noWrap/>
                  <w:vAlign w:val="bottom"/>
                </w:tcPr>
                <w:p w14:paraId="7D47A431" w14:textId="77777777" w:rsidR="002E1292" w:rsidRPr="00E42457" w:rsidRDefault="002E1292" w:rsidP="005E702D">
                  <w:pPr>
                    <w:jc w:val="right"/>
                    <w:rPr>
                      <w:bCs/>
                      <w:sz w:val="16"/>
                      <w:szCs w:val="16"/>
                    </w:rPr>
                  </w:pPr>
                  <w:r w:rsidRPr="00E42457">
                    <w:rPr>
                      <w:bCs/>
                      <w:sz w:val="16"/>
                      <w:szCs w:val="16"/>
                    </w:rPr>
                    <w:t>220.000.</w:t>
                  </w:r>
                </w:p>
              </w:tc>
              <w:tc>
                <w:tcPr>
                  <w:tcW w:w="1432" w:type="dxa"/>
                  <w:noWrap/>
                  <w:vAlign w:val="bottom"/>
                  <w:hideMark/>
                </w:tcPr>
                <w:p w14:paraId="4072DB98" w14:textId="77777777" w:rsidR="002E1292" w:rsidRPr="00E42457" w:rsidRDefault="002E1292" w:rsidP="005E702D">
                  <w:pPr>
                    <w:jc w:val="right"/>
                    <w:rPr>
                      <w:bCs/>
                      <w:sz w:val="16"/>
                      <w:szCs w:val="16"/>
                    </w:rPr>
                  </w:pPr>
                  <w:r w:rsidRPr="00E42457">
                    <w:rPr>
                      <w:bCs/>
                      <w:sz w:val="16"/>
                      <w:szCs w:val="16"/>
                    </w:rPr>
                    <w:t xml:space="preserve">      </w:t>
                  </w:r>
                  <w:r>
                    <w:rPr>
                      <w:bCs/>
                      <w:sz w:val="16"/>
                      <w:szCs w:val="16"/>
                    </w:rPr>
                    <w:t>1.000.00</w:t>
                  </w:r>
                  <w:r w:rsidRPr="00E42457">
                    <w:rPr>
                      <w:bCs/>
                      <w:sz w:val="16"/>
                      <w:szCs w:val="16"/>
                    </w:rPr>
                    <w:t>0.</w:t>
                  </w:r>
                </w:p>
              </w:tc>
              <w:tc>
                <w:tcPr>
                  <w:tcW w:w="1270" w:type="dxa"/>
                  <w:noWrap/>
                  <w:vAlign w:val="bottom"/>
                  <w:hideMark/>
                </w:tcPr>
                <w:p w14:paraId="115F305C" w14:textId="77777777" w:rsidR="002E1292" w:rsidRPr="00E42457" w:rsidRDefault="002E1292" w:rsidP="005E702D">
                  <w:pPr>
                    <w:jc w:val="right"/>
                    <w:rPr>
                      <w:bCs/>
                      <w:sz w:val="16"/>
                      <w:szCs w:val="16"/>
                    </w:rPr>
                  </w:pPr>
                </w:p>
              </w:tc>
              <w:tc>
                <w:tcPr>
                  <w:tcW w:w="1429" w:type="dxa"/>
                  <w:noWrap/>
                  <w:vAlign w:val="bottom"/>
                  <w:hideMark/>
                </w:tcPr>
                <w:p w14:paraId="0BCF009B" w14:textId="77777777" w:rsidR="002E1292" w:rsidRPr="00E42457" w:rsidRDefault="002E1292" w:rsidP="005E702D">
                  <w:pPr>
                    <w:jc w:val="right"/>
                    <w:rPr>
                      <w:bCs/>
                      <w:sz w:val="16"/>
                      <w:szCs w:val="16"/>
                    </w:rPr>
                  </w:pPr>
                  <w:r>
                    <w:rPr>
                      <w:bCs/>
                      <w:sz w:val="16"/>
                      <w:szCs w:val="16"/>
                    </w:rPr>
                    <w:t>1.220</w:t>
                  </w:r>
                  <w:r w:rsidRPr="00E42457">
                    <w:rPr>
                      <w:bCs/>
                      <w:sz w:val="16"/>
                      <w:szCs w:val="16"/>
                    </w:rPr>
                    <w:t>.000.</w:t>
                  </w:r>
                </w:p>
              </w:tc>
            </w:tr>
            <w:tr w:rsidR="002E1292" w14:paraId="13221CEC" w14:textId="77777777" w:rsidTr="005E702D">
              <w:trPr>
                <w:trHeight w:val="255"/>
              </w:trPr>
              <w:tc>
                <w:tcPr>
                  <w:tcW w:w="3653" w:type="dxa"/>
                  <w:noWrap/>
                  <w:vAlign w:val="bottom"/>
                  <w:hideMark/>
                </w:tcPr>
                <w:p w14:paraId="682324B4" w14:textId="77777777" w:rsidR="002E1292" w:rsidRDefault="002E1292" w:rsidP="005E702D">
                  <w:pPr>
                    <w:rPr>
                      <w:sz w:val="20"/>
                      <w:szCs w:val="20"/>
                    </w:rPr>
                  </w:pPr>
                </w:p>
              </w:tc>
              <w:tc>
                <w:tcPr>
                  <w:tcW w:w="1587" w:type="dxa"/>
                  <w:noWrap/>
                  <w:vAlign w:val="bottom"/>
                </w:tcPr>
                <w:p w14:paraId="2743F16C" w14:textId="77777777" w:rsidR="002E1292" w:rsidRPr="00E42457" w:rsidRDefault="002E1292" w:rsidP="005E702D">
                  <w:pPr>
                    <w:rPr>
                      <w:sz w:val="20"/>
                      <w:szCs w:val="20"/>
                    </w:rPr>
                  </w:pPr>
                </w:p>
              </w:tc>
              <w:tc>
                <w:tcPr>
                  <w:tcW w:w="1432" w:type="dxa"/>
                  <w:noWrap/>
                  <w:vAlign w:val="bottom"/>
                  <w:hideMark/>
                </w:tcPr>
                <w:p w14:paraId="74918284" w14:textId="77777777" w:rsidR="002E1292" w:rsidRPr="00E42457" w:rsidRDefault="002E1292" w:rsidP="005E702D">
                  <w:pPr>
                    <w:rPr>
                      <w:sz w:val="20"/>
                      <w:szCs w:val="20"/>
                    </w:rPr>
                  </w:pPr>
                </w:p>
              </w:tc>
              <w:tc>
                <w:tcPr>
                  <w:tcW w:w="1270" w:type="dxa"/>
                  <w:noWrap/>
                  <w:vAlign w:val="bottom"/>
                  <w:hideMark/>
                </w:tcPr>
                <w:p w14:paraId="0D48EA55" w14:textId="77777777" w:rsidR="002E1292" w:rsidRPr="00E42457" w:rsidRDefault="002E1292" w:rsidP="005E702D">
                  <w:pPr>
                    <w:rPr>
                      <w:sz w:val="20"/>
                      <w:szCs w:val="20"/>
                    </w:rPr>
                  </w:pPr>
                </w:p>
              </w:tc>
              <w:tc>
                <w:tcPr>
                  <w:tcW w:w="1429" w:type="dxa"/>
                  <w:noWrap/>
                  <w:vAlign w:val="bottom"/>
                  <w:hideMark/>
                </w:tcPr>
                <w:p w14:paraId="41527367" w14:textId="77777777" w:rsidR="002E1292" w:rsidRPr="00E42457" w:rsidRDefault="002E1292" w:rsidP="005E702D">
                  <w:pPr>
                    <w:rPr>
                      <w:sz w:val="20"/>
                      <w:szCs w:val="20"/>
                    </w:rPr>
                  </w:pPr>
                </w:p>
              </w:tc>
            </w:tr>
            <w:tr w:rsidR="002E1292" w14:paraId="025918CC" w14:textId="77777777" w:rsidTr="005E702D">
              <w:trPr>
                <w:trHeight w:val="255"/>
              </w:trPr>
              <w:tc>
                <w:tcPr>
                  <w:tcW w:w="3653" w:type="dxa"/>
                  <w:noWrap/>
                  <w:vAlign w:val="bottom"/>
                  <w:hideMark/>
                </w:tcPr>
                <w:p w14:paraId="1EBC4FCB" w14:textId="77777777" w:rsidR="002E1292" w:rsidRDefault="002E1292" w:rsidP="005E702D">
                  <w:pPr>
                    <w:rPr>
                      <w:sz w:val="20"/>
                      <w:szCs w:val="20"/>
                    </w:rPr>
                  </w:pPr>
                </w:p>
              </w:tc>
              <w:tc>
                <w:tcPr>
                  <w:tcW w:w="1587" w:type="dxa"/>
                  <w:noWrap/>
                  <w:vAlign w:val="bottom"/>
                  <w:hideMark/>
                </w:tcPr>
                <w:p w14:paraId="394DF238" w14:textId="77777777" w:rsidR="002E1292" w:rsidRPr="00E42457" w:rsidRDefault="002E1292" w:rsidP="005E702D">
                  <w:pPr>
                    <w:rPr>
                      <w:sz w:val="20"/>
                      <w:szCs w:val="20"/>
                    </w:rPr>
                  </w:pPr>
                </w:p>
              </w:tc>
              <w:tc>
                <w:tcPr>
                  <w:tcW w:w="1432" w:type="dxa"/>
                  <w:noWrap/>
                  <w:vAlign w:val="bottom"/>
                  <w:hideMark/>
                </w:tcPr>
                <w:p w14:paraId="7E520F27" w14:textId="77777777" w:rsidR="002E1292" w:rsidRPr="00E42457" w:rsidRDefault="002E1292" w:rsidP="005E702D">
                  <w:pPr>
                    <w:rPr>
                      <w:sz w:val="20"/>
                      <w:szCs w:val="20"/>
                    </w:rPr>
                  </w:pPr>
                </w:p>
              </w:tc>
              <w:tc>
                <w:tcPr>
                  <w:tcW w:w="1270" w:type="dxa"/>
                  <w:noWrap/>
                  <w:vAlign w:val="bottom"/>
                  <w:hideMark/>
                </w:tcPr>
                <w:p w14:paraId="2D1C4FF1" w14:textId="77777777" w:rsidR="002E1292" w:rsidRPr="00E42457" w:rsidRDefault="002E1292" w:rsidP="005E702D">
                  <w:pPr>
                    <w:rPr>
                      <w:sz w:val="20"/>
                      <w:szCs w:val="20"/>
                    </w:rPr>
                  </w:pPr>
                </w:p>
              </w:tc>
              <w:tc>
                <w:tcPr>
                  <w:tcW w:w="1429" w:type="dxa"/>
                  <w:noWrap/>
                  <w:vAlign w:val="bottom"/>
                  <w:hideMark/>
                </w:tcPr>
                <w:p w14:paraId="3233A54C" w14:textId="77777777" w:rsidR="002E1292" w:rsidRPr="00E42457" w:rsidRDefault="002E1292" w:rsidP="005E702D">
                  <w:pPr>
                    <w:rPr>
                      <w:sz w:val="20"/>
                      <w:szCs w:val="20"/>
                    </w:rPr>
                  </w:pPr>
                </w:p>
              </w:tc>
            </w:tr>
            <w:tr w:rsidR="002E1292" w14:paraId="00A92DE0" w14:textId="77777777" w:rsidTr="005E702D">
              <w:trPr>
                <w:trHeight w:val="255"/>
              </w:trPr>
              <w:tc>
                <w:tcPr>
                  <w:tcW w:w="3653" w:type="dxa"/>
                  <w:noWrap/>
                  <w:vAlign w:val="bottom"/>
                  <w:hideMark/>
                </w:tcPr>
                <w:p w14:paraId="2F1908D3" w14:textId="77777777" w:rsidR="002E1292" w:rsidRDefault="002E1292" w:rsidP="005E702D">
                  <w:pPr>
                    <w:rPr>
                      <w:b/>
                      <w:bCs/>
                      <w:sz w:val="16"/>
                      <w:szCs w:val="16"/>
                    </w:rPr>
                  </w:pPr>
                  <w:r>
                    <w:rPr>
                      <w:b/>
                      <w:bCs/>
                      <w:sz w:val="16"/>
                      <w:szCs w:val="16"/>
                    </w:rPr>
                    <w:t>VIŠAK/MANJAK + NETO ZADUŽIVANJA/FINANCIRANJA + RASPOLOŽIVA SREDSTVA IZ PRETHODNIH GODINA</w:t>
                  </w:r>
                </w:p>
              </w:tc>
              <w:tc>
                <w:tcPr>
                  <w:tcW w:w="1587" w:type="dxa"/>
                  <w:noWrap/>
                  <w:vAlign w:val="bottom"/>
                  <w:hideMark/>
                </w:tcPr>
                <w:p w14:paraId="6E7461C4" w14:textId="77777777" w:rsidR="002E1292" w:rsidRPr="00E42457" w:rsidRDefault="002E1292" w:rsidP="005E702D">
                  <w:pPr>
                    <w:jc w:val="right"/>
                    <w:rPr>
                      <w:b/>
                      <w:bCs/>
                      <w:sz w:val="16"/>
                      <w:szCs w:val="16"/>
                    </w:rPr>
                  </w:pPr>
                  <w:r w:rsidRPr="00E42457">
                    <w:rPr>
                      <w:b/>
                      <w:bCs/>
                      <w:sz w:val="16"/>
                      <w:szCs w:val="16"/>
                    </w:rPr>
                    <w:t>0.</w:t>
                  </w:r>
                </w:p>
              </w:tc>
              <w:tc>
                <w:tcPr>
                  <w:tcW w:w="1432" w:type="dxa"/>
                  <w:noWrap/>
                  <w:vAlign w:val="bottom"/>
                  <w:hideMark/>
                </w:tcPr>
                <w:p w14:paraId="01D78841" w14:textId="77777777" w:rsidR="002E1292" w:rsidRPr="00E42457" w:rsidRDefault="002E1292" w:rsidP="005E702D">
                  <w:pPr>
                    <w:jc w:val="right"/>
                    <w:rPr>
                      <w:b/>
                      <w:bCs/>
                      <w:sz w:val="16"/>
                      <w:szCs w:val="16"/>
                    </w:rPr>
                  </w:pPr>
                  <w:r w:rsidRPr="00E42457">
                    <w:rPr>
                      <w:b/>
                      <w:bCs/>
                      <w:sz w:val="16"/>
                      <w:szCs w:val="16"/>
                    </w:rPr>
                    <w:t>0.</w:t>
                  </w:r>
                </w:p>
              </w:tc>
              <w:tc>
                <w:tcPr>
                  <w:tcW w:w="1270" w:type="dxa"/>
                  <w:noWrap/>
                  <w:vAlign w:val="bottom"/>
                  <w:hideMark/>
                </w:tcPr>
                <w:p w14:paraId="4492D664" w14:textId="77777777" w:rsidR="002E1292" w:rsidRPr="00E42457" w:rsidRDefault="002E1292" w:rsidP="005E702D">
                  <w:pPr>
                    <w:jc w:val="right"/>
                    <w:rPr>
                      <w:b/>
                      <w:bCs/>
                      <w:sz w:val="16"/>
                      <w:szCs w:val="16"/>
                    </w:rPr>
                  </w:pPr>
                </w:p>
              </w:tc>
              <w:tc>
                <w:tcPr>
                  <w:tcW w:w="1429" w:type="dxa"/>
                  <w:noWrap/>
                  <w:vAlign w:val="bottom"/>
                  <w:hideMark/>
                </w:tcPr>
                <w:p w14:paraId="50379DAF" w14:textId="77777777" w:rsidR="002E1292" w:rsidRPr="00E42457" w:rsidRDefault="002E1292" w:rsidP="005E702D">
                  <w:pPr>
                    <w:jc w:val="right"/>
                    <w:rPr>
                      <w:b/>
                      <w:bCs/>
                      <w:sz w:val="16"/>
                      <w:szCs w:val="16"/>
                    </w:rPr>
                  </w:pPr>
                  <w:r w:rsidRPr="00E42457">
                    <w:rPr>
                      <w:b/>
                      <w:bCs/>
                      <w:sz w:val="16"/>
                      <w:szCs w:val="16"/>
                    </w:rPr>
                    <w:t>0.</w:t>
                  </w:r>
                </w:p>
              </w:tc>
            </w:tr>
            <w:tr w:rsidR="002E1292" w14:paraId="604A11E3" w14:textId="77777777" w:rsidTr="005E702D">
              <w:trPr>
                <w:trHeight w:val="255"/>
              </w:trPr>
              <w:tc>
                <w:tcPr>
                  <w:tcW w:w="3653" w:type="dxa"/>
                  <w:noWrap/>
                  <w:vAlign w:val="bottom"/>
                </w:tcPr>
                <w:p w14:paraId="7551A20B" w14:textId="77777777" w:rsidR="002E1292" w:rsidRDefault="002E1292" w:rsidP="005E702D">
                  <w:pPr>
                    <w:rPr>
                      <w:b/>
                      <w:bCs/>
                      <w:sz w:val="16"/>
                      <w:szCs w:val="16"/>
                    </w:rPr>
                  </w:pPr>
                </w:p>
              </w:tc>
              <w:tc>
                <w:tcPr>
                  <w:tcW w:w="1587" w:type="dxa"/>
                  <w:noWrap/>
                  <w:vAlign w:val="bottom"/>
                </w:tcPr>
                <w:p w14:paraId="57C27EA0" w14:textId="77777777" w:rsidR="002E1292" w:rsidRDefault="002E1292" w:rsidP="005E702D">
                  <w:pPr>
                    <w:jc w:val="right"/>
                    <w:rPr>
                      <w:b/>
                      <w:bCs/>
                      <w:sz w:val="16"/>
                      <w:szCs w:val="16"/>
                    </w:rPr>
                  </w:pPr>
                </w:p>
              </w:tc>
              <w:tc>
                <w:tcPr>
                  <w:tcW w:w="1432" w:type="dxa"/>
                  <w:noWrap/>
                  <w:vAlign w:val="bottom"/>
                </w:tcPr>
                <w:p w14:paraId="5B80A474" w14:textId="77777777" w:rsidR="002E1292" w:rsidRDefault="002E1292" w:rsidP="005E702D">
                  <w:pPr>
                    <w:jc w:val="right"/>
                    <w:rPr>
                      <w:b/>
                      <w:bCs/>
                      <w:sz w:val="16"/>
                      <w:szCs w:val="16"/>
                    </w:rPr>
                  </w:pPr>
                </w:p>
              </w:tc>
              <w:tc>
                <w:tcPr>
                  <w:tcW w:w="1270" w:type="dxa"/>
                  <w:noWrap/>
                  <w:vAlign w:val="bottom"/>
                </w:tcPr>
                <w:p w14:paraId="7131D84B" w14:textId="77777777" w:rsidR="002E1292" w:rsidRDefault="002E1292" w:rsidP="005E702D">
                  <w:pPr>
                    <w:jc w:val="right"/>
                    <w:rPr>
                      <w:b/>
                      <w:bCs/>
                      <w:sz w:val="16"/>
                      <w:szCs w:val="16"/>
                    </w:rPr>
                  </w:pPr>
                </w:p>
              </w:tc>
              <w:tc>
                <w:tcPr>
                  <w:tcW w:w="1429" w:type="dxa"/>
                  <w:noWrap/>
                  <w:vAlign w:val="bottom"/>
                </w:tcPr>
                <w:p w14:paraId="2043B381" w14:textId="77777777" w:rsidR="002E1292" w:rsidRDefault="002E1292" w:rsidP="005E702D">
                  <w:pPr>
                    <w:jc w:val="right"/>
                    <w:rPr>
                      <w:b/>
                      <w:bCs/>
                      <w:sz w:val="16"/>
                      <w:szCs w:val="16"/>
                    </w:rPr>
                  </w:pPr>
                </w:p>
              </w:tc>
            </w:tr>
          </w:tbl>
          <w:p w14:paraId="149D09E2" w14:textId="77777777" w:rsidR="002E1292" w:rsidRDefault="002E1292" w:rsidP="005E702D">
            <w:pPr>
              <w:jc w:val="center"/>
            </w:pPr>
          </w:p>
          <w:p w14:paraId="6790E376" w14:textId="77777777" w:rsidR="002E1292" w:rsidRPr="00DA716D" w:rsidRDefault="002E1292" w:rsidP="005E702D">
            <w:pPr>
              <w:rPr>
                <w:sz w:val="16"/>
                <w:szCs w:val="16"/>
              </w:rPr>
            </w:pPr>
          </w:p>
        </w:tc>
        <w:tc>
          <w:tcPr>
            <w:tcW w:w="1587" w:type="dxa"/>
            <w:noWrap/>
            <w:vAlign w:val="bottom"/>
            <w:hideMark/>
          </w:tcPr>
          <w:p w14:paraId="3C732732" w14:textId="77777777" w:rsidR="002E1292" w:rsidRPr="00DA716D" w:rsidRDefault="002E1292" w:rsidP="005E702D">
            <w:pPr>
              <w:rPr>
                <w:b/>
                <w:bCs/>
                <w:sz w:val="16"/>
                <w:szCs w:val="16"/>
              </w:rPr>
            </w:pPr>
          </w:p>
        </w:tc>
        <w:tc>
          <w:tcPr>
            <w:tcW w:w="1432" w:type="dxa"/>
            <w:noWrap/>
            <w:vAlign w:val="bottom"/>
            <w:hideMark/>
          </w:tcPr>
          <w:p w14:paraId="28B37046" w14:textId="77777777" w:rsidR="002E1292" w:rsidRPr="00DA716D" w:rsidRDefault="002E1292" w:rsidP="005E702D">
            <w:pPr>
              <w:rPr>
                <w:b/>
                <w:bCs/>
                <w:sz w:val="16"/>
                <w:szCs w:val="16"/>
              </w:rPr>
            </w:pPr>
          </w:p>
        </w:tc>
        <w:tc>
          <w:tcPr>
            <w:tcW w:w="1270" w:type="dxa"/>
            <w:vAlign w:val="bottom"/>
          </w:tcPr>
          <w:p w14:paraId="06E6EF5F" w14:textId="77777777" w:rsidR="002E1292" w:rsidRPr="00DA716D" w:rsidRDefault="002E1292" w:rsidP="005E702D">
            <w:pPr>
              <w:rPr>
                <w:b/>
                <w:bCs/>
                <w:sz w:val="16"/>
                <w:szCs w:val="16"/>
              </w:rPr>
            </w:pPr>
          </w:p>
        </w:tc>
        <w:tc>
          <w:tcPr>
            <w:tcW w:w="1429" w:type="dxa"/>
            <w:noWrap/>
            <w:vAlign w:val="bottom"/>
            <w:hideMark/>
          </w:tcPr>
          <w:p w14:paraId="6479BCFE" w14:textId="77777777" w:rsidR="002E1292" w:rsidRPr="00DA716D" w:rsidRDefault="002E1292" w:rsidP="005E702D">
            <w:pPr>
              <w:rPr>
                <w:b/>
                <w:bCs/>
                <w:sz w:val="16"/>
                <w:szCs w:val="16"/>
              </w:rPr>
            </w:pPr>
          </w:p>
        </w:tc>
      </w:tr>
      <w:tr w:rsidR="002E1292" w:rsidRPr="00DA716D" w14:paraId="27F99F5B" w14:textId="77777777" w:rsidTr="005E702D">
        <w:trPr>
          <w:gridBefore w:val="1"/>
          <w:wBefore w:w="93" w:type="dxa"/>
          <w:trHeight w:val="255"/>
        </w:trPr>
        <w:tc>
          <w:tcPr>
            <w:tcW w:w="9680" w:type="dxa"/>
            <w:gridSpan w:val="7"/>
            <w:noWrap/>
            <w:vAlign w:val="bottom"/>
            <w:hideMark/>
          </w:tcPr>
          <w:p w14:paraId="14255745" w14:textId="77777777" w:rsidR="002E1292" w:rsidRPr="00DA716D" w:rsidRDefault="002E1292" w:rsidP="005E702D">
            <w:pPr>
              <w:rPr>
                <w:sz w:val="20"/>
                <w:szCs w:val="20"/>
              </w:rPr>
            </w:pPr>
          </w:p>
        </w:tc>
        <w:tc>
          <w:tcPr>
            <w:tcW w:w="1587" w:type="dxa"/>
            <w:noWrap/>
            <w:vAlign w:val="bottom"/>
            <w:hideMark/>
          </w:tcPr>
          <w:p w14:paraId="7791A251" w14:textId="77777777" w:rsidR="002E1292" w:rsidRPr="00DA716D" w:rsidRDefault="002E1292" w:rsidP="005E702D">
            <w:pPr>
              <w:rPr>
                <w:sz w:val="20"/>
                <w:szCs w:val="20"/>
              </w:rPr>
            </w:pPr>
          </w:p>
        </w:tc>
        <w:tc>
          <w:tcPr>
            <w:tcW w:w="1432" w:type="dxa"/>
            <w:noWrap/>
            <w:vAlign w:val="bottom"/>
            <w:hideMark/>
          </w:tcPr>
          <w:p w14:paraId="290CFCBB" w14:textId="77777777" w:rsidR="002E1292" w:rsidRPr="00DA716D" w:rsidRDefault="002E1292" w:rsidP="005E702D">
            <w:pPr>
              <w:rPr>
                <w:sz w:val="20"/>
                <w:szCs w:val="20"/>
              </w:rPr>
            </w:pPr>
          </w:p>
        </w:tc>
        <w:tc>
          <w:tcPr>
            <w:tcW w:w="1270" w:type="dxa"/>
            <w:noWrap/>
            <w:vAlign w:val="bottom"/>
            <w:hideMark/>
          </w:tcPr>
          <w:p w14:paraId="72485CC9" w14:textId="77777777" w:rsidR="002E1292" w:rsidRPr="00DA716D" w:rsidRDefault="002E1292" w:rsidP="005E702D">
            <w:pPr>
              <w:rPr>
                <w:sz w:val="20"/>
                <w:szCs w:val="20"/>
              </w:rPr>
            </w:pPr>
          </w:p>
        </w:tc>
        <w:tc>
          <w:tcPr>
            <w:tcW w:w="1429" w:type="dxa"/>
            <w:noWrap/>
            <w:vAlign w:val="bottom"/>
            <w:hideMark/>
          </w:tcPr>
          <w:p w14:paraId="5D1C7677" w14:textId="77777777" w:rsidR="002E1292" w:rsidRPr="00DA716D" w:rsidRDefault="002E1292" w:rsidP="005E702D">
            <w:pPr>
              <w:rPr>
                <w:sz w:val="20"/>
                <w:szCs w:val="20"/>
              </w:rPr>
            </w:pPr>
          </w:p>
        </w:tc>
      </w:tr>
      <w:tr w:rsidR="002E1292" w:rsidRPr="00DA716D" w14:paraId="47F194B1" w14:textId="77777777" w:rsidTr="005E702D">
        <w:trPr>
          <w:gridBefore w:val="1"/>
          <w:wBefore w:w="93" w:type="dxa"/>
          <w:trHeight w:val="255"/>
        </w:trPr>
        <w:tc>
          <w:tcPr>
            <w:tcW w:w="9680" w:type="dxa"/>
            <w:gridSpan w:val="7"/>
            <w:noWrap/>
            <w:vAlign w:val="bottom"/>
            <w:hideMark/>
          </w:tcPr>
          <w:p w14:paraId="2E631DA8" w14:textId="77777777" w:rsidR="002E1292" w:rsidRPr="00DA716D" w:rsidRDefault="002E1292" w:rsidP="005E702D">
            <w:pPr>
              <w:rPr>
                <w:b/>
                <w:bCs/>
                <w:sz w:val="16"/>
                <w:szCs w:val="16"/>
              </w:rPr>
            </w:pPr>
          </w:p>
        </w:tc>
        <w:tc>
          <w:tcPr>
            <w:tcW w:w="1587" w:type="dxa"/>
            <w:noWrap/>
            <w:vAlign w:val="bottom"/>
            <w:hideMark/>
          </w:tcPr>
          <w:p w14:paraId="2B758754" w14:textId="77777777" w:rsidR="002E1292" w:rsidRPr="00DA716D" w:rsidRDefault="002E1292" w:rsidP="005E702D">
            <w:pPr>
              <w:rPr>
                <w:sz w:val="20"/>
                <w:szCs w:val="20"/>
              </w:rPr>
            </w:pPr>
          </w:p>
        </w:tc>
        <w:tc>
          <w:tcPr>
            <w:tcW w:w="1432" w:type="dxa"/>
            <w:noWrap/>
            <w:vAlign w:val="bottom"/>
            <w:hideMark/>
          </w:tcPr>
          <w:p w14:paraId="56D57E6D" w14:textId="77777777" w:rsidR="002E1292" w:rsidRPr="00DA716D" w:rsidRDefault="002E1292" w:rsidP="005E702D">
            <w:pPr>
              <w:rPr>
                <w:sz w:val="20"/>
                <w:szCs w:val="20"/>
              </w:rPr>
            </w:pPr>
          </w:p>
        </w:tc>
        <w:tc>
          <w:tcPr>
            <w:tcW w:w="1270" w:type="dxa"/>
            <w:noWrap/>
            <w:vAlign w:val="bottom"/>
            <w:hideMark/>
          </w:tcPr>
          <w:p w14:paraId="575FFE6D" w14:textId="77777777" w:rsidR="002E1292" w:rsidRPr="00DA716D" w:rsidRDefault="002E1292" w:rsidP="005E702D">
            <w:pPr>
              <w:rPr>
                <w:sz w:val="20"/>
                <w:szCs w:val="20"/>
              </w:rPr>
            </w:pPr>
          </w:p>
        </w:tc>
        <w:tc>
          <w:tcPr>
            <w:tcW w:w="1429" w:type="dxa"/>
            <w:noWrap/>
            <w:vAlign w:val="bottom"/>
            <w:hideMark/>
          </w:tcPr>
          <w:p w14:paraId="18B08BD8" w14:textId="77777777" w:rsidR="002E1292" w:rsidRPr="00DA716D" w:rsidRDefault="002E1292" w:rsidP="005E702D">
            <w:pPr>
              <w:rPr>
                <w:sz w:val="20"/>
                <w:szCs w:val="20"/>
              </w:rPr>
            </w:pPr>
          </w:p>
        </w:tc>
      </w:tr>
      <w:tr w:rsidR="002E1292" w:rsidRPr="00DA716D" w14:paraId="27F93779" w14:textId="77777777" w:rsidTr="005E702D">
        <w:trPr>
          <w:gridBefore w:val="1"/>
          <w:wBefore w:w="93" w:type="dxa"/>
          <w:trHeight w:val="255"/>
        </w:trPr>
        <w:tc>
          <w:tcPr>
            <w:tcW w:w="9680" w:type="dxa"/>
            <w:gridSpan w:val="7"/>
            <w:noWrap/>
            <w:vAlign w:val="bottom"/>
            <w:hideMark/>
          </w:tcPr>
          <w:p w14:paraId="19E21F1F" w14:textId="77777777" w:rsidR="002E1292" w:rsidRPr="00DA716D" w:rsidRDefault="002E1292" w:rsidP="005E702D">
            <w:pPr>
              <w:rPr>
                <w:b/>
                <w:bCs/>
                <w:sz w:val="16"/>
                <w:szCs w:val="16"/>
              </w:rPr>
            </w:pPr>
            <w:r>
              <w:rPr>
                <w:b/>
                <w:bCs/>
                <w:sz w:val="16"/>
                <w:szCs w:val="16"/>
              </w:rPr>
              <w:t>PRIHODI:</w:t>
            </w:r>
          </w:p>
        </w:tc>
        <w:tc>
          <w:tcPr>
            <w:tcW w:w="1587" w:type="dxa"/>
            <w:noWrap/>
            <w:vAlign w:val="bottom"/>
            <w:hideMark/>
          </w:tcPr>
          <w:p w14:paraId="12D0B36B" w14:textId="77777777" w:rsidR="002E1292" w:rsidRPr="00DA716D" w:rsidRDefault="002E1292" w:rsidP="005E702D">
            <w:pPr>
              <w:jc w:val="right"/>
              <w:rPr>
                <w:b/>
                <w:bCs/>
                <w:sz w:val="16"/>
                <w:szCs w:val="16"/>
              </w:rPr>
            </w:pPr>
          </w:p>
        </w:tc>
        <w:tc>
          <w:tcPr>
            <w:tcW w:w="1432" w:type="dxa"/>
            <w:noWrap/>
            <w:vAlign w:val="bottom"/>
            <w:hideMark/>
          </w:tcPr>
          <w:p w14:paraId="6B7FCA76" w14:textId="77777777" w:rsidR="002E1292" w:rsidRPr="00DF04C9" w:rsidRDefault="002E1292" w:rsidP="005E702D">
            <w:pPr>
              <w:jc w:val="right"/>
              <w:rPr>
                <w:b/>
                <w:bCs/>
                <w:color w:val="FF0000"/>
                <w:sz w:val="16"/>
                <w:szCs w:val="16"/>
              </w:rPr>
            </w:pPr>
          </w:p>
        </w:tc>
        <w:tc>
          <w:tcPr>
            <w:tcW w:w="1270" w:type="dxa"/>
            <w:noWrap/>
            <w:vAlign w:val="bottom"/>
            <w:hideMark/>
          </w:tcPr>
          <w:p w14:paraId="208712B8" w14:textId="77777777" w:rsidR="002E1292" w:rsidRPr="00DF04C9" w:rsidRDefault="002E1292" w:rsidP="005E702D">
            <w:pPr>
              <w:jc w:val="right"/>
              <w:rPr>
                <w:b/>
                <w:bCs/>
                <w:color w:val="FF0000"/>
                <w:sz w:val="16"/>
                <w:szCs w:val="16"/>
              </w:rPr>
            </w:pPr>
          </w:p>
        </w:tc>
        <w:tc>
          <w:tcPr>
            <w:tcW w:w="1429" w:type="dxa"/>
            <w:noWrap/>
            <w:vAlign w:val="bottom"/>
            <w:hideMark/>
          </w:tcPr>
          <w:p w14:paraId="78E5EE70" w14:textId="77777777" w:rsidR="002E1292" w:rsidRPr="00DA716D" w:rsidRDefault="002E1292" w:rsidP="005E702D">
            <w:pPr>
              <w:jc w:val="right"/>
              <w:rPr>
                <w:b/>
                <w:bCs/>
                <w:sz w:val="16"/>
                <w:szCs w:val="16"/>
              </w:rPr>
            </w:pPr>
          </w:p>
        </w:tc>
      </w:tr>
      <w:tr w:rsidR="002E1292" w:rsidRPr="00DA716D" w14:paraId="47F7871C" w14:textId="77777777" w:rsidTr="005E702D">
        <w:trPr>
          <w:gridBefore w:val="1"/>
          <w:wBefore w:w="93" w:type="dxa"/>
          <w:trHeight w:val="255"/>
        </w:trPr>
        <w:tc>
          <w:tcPr>
            <w:tcW w:w="9680" w:type="dxa"/>
            <w:gridSpan w:val="7"/>
            <w:noWrap/>
            <w:vAlign w:val="bottom"/>
            <w:hideMark/>
          </w:tcPr>
          <w:p w14:paraId="1ED1EF4E" w14:textId="77777777" w:rsidR="002E1292" w:rsidRPr="00DA716D" w:rsidRDefault="002E1292" w:rsidP="005E702D">
            <w:pPr>
              <w:rPr>
                <w:b/>
                <w:bCs/>
                <w:sz w:val="16"/>
                <w:szCs w:val="16"/>
              </w:rPr>
            </w:pPr>
          </w:p>
        </w:tc>
        <w:tc>
          <w:tcPr>
            <w:tcW w:w="1587" w:type="dxa"/>
            <w:noWrap/>
            <w:vAlign w:val="bottom"/>
            <w:hideMark/>
          </w:tcPr>
          <w:p w14:paraId="76D64EB6" w14:textId="77777777" w:rsidR="002E1292" w:rsidRPr="00DA716D" w:rsidRDefault="002E1292" w:rsidP="005E702D">
            <w:pPr>
              <w:jc w:val="right"/>
              <w:rPr>
                <w:b/>
                <w:bCs/>
                <w:sz w:val="16"/>
                <w:szCs w:val="16"/>
              </w:rPr>
            </w:pPr>
          </w:p>
        </w:tc>
        <w:tc>
          <w:tcPr>
            <w:tcW w:w="1432" w:type="dxa"/>
            <w:noWrap/>
            <w:vAlign w:val="bottom"/>
            <w:hideMark/>
          </w:tcPr>
          <w:p w14:paraId="169691FB" w14:textId="77777777" w:rsidR="002E1292" w:rsidRPr="00DF04C9" w:rsidRDefault="002E1292" w:rsidP="005E702D">
            <w:pPr>
              <w:jc w:val="right"/>
              <w:rPr>
                <w:b/>
                <w:bCs/>
                <w:color w:val="FF0000"/>
                <w:sz w:val="16"/>
                <w:szCs w:val="16"/>
              </w:rPr>
            </w:pPr>
          </w:p>
        </w:tc>
        <w:tc>
          <w:tcPr>
            <w:tcW w:w="1270" w:type="dxa"/>
            <w:noWrap/>
            <w:vAlign w:val="bottom"/>
            <w:hideMark/>
          </w:tcPr>
          <w:p w14:paraId="296B1962" w14:textId="77777777" w:rsidR="002E1292" w:rsidRPr="00DF04C9" w:rsidRDefault="002E1292" w:rsidP="005E702D">
            <w:pPr>
              <w:jc w:val="right"/>
              <w:rPr>
                <w:b/>
                <w:bCs/>
                <w:color w:val="FF0000"/>
                <w:sz w:val="16"/>
                <w:szCs w:val="16"/>
              </w:rPr>
            </w:pPr>
          </w:p>
        </w:tc>
        <w:tc>
          <w:tcPr>
            <w:tcW w:w="1429" w:type="dxa"/>
            <w:noWrap/>
            <w:vAlign w:val="bottom"/>
            <w:hideMark/>
          </w:tcPr>
          <w:p w14:paraId="0CB99E38" w14:textId="77777777" w:rsidR="002E1292" w:rsidRPr="00DA716D" w:rsidRDefault="002E1292" w:rsidP="005E702D">
            <w:pPr>
              <w:jc w:val="right"/>
              <w:rPr>
                <w:b/>
                <w:bCs/>
                <w:sz w:val="16"/>
                <w:szCs w:val="16"/>
              </w:rPr>
            </w:pPr>
          </w:p>
        </w:tc>
      </w:tr>
      <w:tr w:rsidR="002E1292" w:rsidRPr="00DA716D" w14:paraId="67B5035F" w14:textId="77777777" w:rsidTr="005E7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559"/>
        </w:trPr>
        <w:tc>
          <w:tcPr>
            <w:tcW w:w="825" w:type="dxa"/>
            <w:gridSpan w:val="2"/>
          </w:tcPr>
          <w:p w14:paraId="7E0722EC" w14:textId="77777777" w:rsidR="002E1292" w:rsidRPr="00DA716D" w:rsidRDefault="002E1292" w:rsidP="005E702D">
            <w:pPr>
              <w:rPr>
                <w:b/>
                <w:sz w:val="20"/>
                <w:szCs w:val="15"/>
              </w:rPr>
            </w:pPr>
            <w:r w:rsidRPr="00DA716D">
              <w:rPr>
                <w:b/>
                <w:sz w:val="20"/>
                <w:szCs w:val="15"/>
              </w:rPr>
              <w:t>Broj</w:t>
            </w:r>
          </w:p>
          <w:p w14:paraId="72D3AB32" w14:textId="77777777" w:rsidR="002E1292" w:rsidRPr="00DA716D" w:rsidRDefault="002E1292" w:rsidP="005E702D">
            <w:pPr>
              <w:rPr>
                <w:b/>
                <w:sz w:val="20"/>
                <w:szCs w:val="15"/>
              </w:rPr>
            </w:pPr>
            <w:r w:rsidRPr="00DA716D">
              <w:rPr>
                <w:b/>
                <w:sz w:val="20"/>
                <w:szCs w:val="15"/>
              </w:rPr>
              <w:t>računa</w:t>
            </w:r>
          </w:p>
        </w:tc>
        <w:tc>
          <w:tcPr>
            <w:tcW w:w="979" w:type="dxa"/>
          </w:tcPr>
          <w:p w14:paraId="3D5B99EC" w14:textId="77777777" w:rsidR="002E1292" w:rsidRPr="00DA716D" w:rsidRDefault="002E1292" w:rsidP="005E702D">
            <w:pPr>
              <w:rPr>
                <w:b/>
                <w:sz w:val="20"/>
                <w:szCs w:val="15"/>
              </w:rPr>
            </w:pPr>
            <w:r w:rsidRPr="00DA716D">
              <w:rPr>
                <w:b/>
                <w:sz w:val="20"/>
                <w:szCs w:val="15"/>
              </w:rPr>
              <w:t>Račun</w:t>
            </w:r>
          </w:p>
          <w:p w14:paraId="7E2CB6D7" w14:textId="77777777" w:rsidR="002E1292" w:rsidRPr="00DA716D" w:rsidRDefault="002E1292" w:rsidP="005E702D">
            <w:pPr>
              <w:rPr>
                <w:b/>
                <w:sz w:val="20"/>
                <w:szCs w:val="15"/>
              </w:rPr>
            </w:pPr>
            <w:r w:rsidRPr="00DA716D">
              <w:rPr>
                <w:b/>
                <w:sz w:val="20"/>
                <w:szCs w:val="15"/>
              </w:rPr>
              <w:t>Potraž.</w:t>
            </w:r>
          </w:p>
          <w:p w14:paraId="146F5A95" w14:textId="77777777" w:rsidR="002E1292" w:rsidRPr="00DA716D" w:rsidRDefault="002E1292" w:rsidP="005E702D">
            <w:pPr>
              <w:rPr>
                <w:b/>
                <w:sz w:val="20"/>
                <w:szCs w:val="15"/>
              </w:rPr>
            </w:pPr>
          </w:p>
        </w:tc>
        <w:tc>
          <w:tcPr>
            <w:tcW w:w="2914" w:type="dxa"/>
          </w:tcPr>
          <w:p w14:paraId="0EF2BF01" w14:textId="77777777" w:rsidR="002E1292" w:rsidRPr="00DA716D" w:rsidRDefault="002E1292" w:rsidP="005E702D">
            <w:pPr>
              <w:rPr>
                <w:b/>
                <w:sz w:val="20"/>
                <w:szCs w:val="15"/>
              </w:rPr>
            </w:pPr>
            <w:r w:rsidRPr="00DA716D">
              <w:rPr>
                <w:b/>
                <w:sz w:val="20"/>
                <w:szCs w:val="15"/>
              </w:rPr>
              <w:t>Naziv računa</w:t>
            </w:r>
          </w:p>
        </w:tc>
        <w:tc>
          <w:tcPr>
            <w:tcW w:w="1420" w:type="dxa"/>
          </w:tcPr>
          <w:p w14:paraId="119637AC" w14:textId="77777777" w:rsidR="002E1292" w:rsidRPr="00DA716D" w:rsidRDefault="002E1292" w:rsidP="005E702D">
            <w:pPr>
              <w:rPr>
                <w:b/>
                <w:sz w:val="20"/>
                <w:szCs w:val="15"/>
              </w:rPr>
            </w:pPr>
            <w:r w:rsidRPr="00DA716D">
              <w:rPr>
                <w:b/>
                <w:sz w:val="20"/>
                <w:szCs w:val="15"/>
              </w:rPr>
              <w:t>Plan  za</w:t>
            </w:r>
          </w:p>
          <w:p w14:paraId="4AE27EB3" w14:textId="77777777" w:rsidR="002E1292" w:rsidRPr="00DA716D" w:rsidRDefault="002E1292" w:rsidP="005E702D">
            <w:pPr>
              <w:rPr>
                <w:b/>
                <w:sz w:val="20"/>
                <w:szCs w:val="21"/>
              </w:rPr>
            </w:pPr>
            <w:r w:rsidRPr="00DA716D">
              <w:rPr>
                <w:b/>
                <w:sz w:val="20"/>
                <w:szCs w:val="21"/>
              </w:rPr>
              <w:t>2022</w:t>
            </w:r>
          </w:p>
        </w:tc>
        <w:tc>
          <w:tcPr>
            <w:tcW w:w="1429" w:type="dxa"/>
          </w:tcPr>
          <w:p w14:paraId="6E238239" w14:textId="77777777" w:rsidR="002E1292" w:rsidRPr="00DA716D" w:rsidRDefault="002E1292" w:rsidP="005E702D">
            <w:pPr>
              <w:rPr>
                <w:b/>
                <w:sz w:val="20"/>
                <w:szCs w:val="15"/>
              </w:rPr>
            </w:pPr>
            <w:r>
              <w:rPr>
                <w:b/>
                <w:sz w:val="20"/>
                <w:szCs w:val="15"/>
              </w:rPr>
              <w:t>Izmjene</w:t>
            </w:r>
          </w:p>
        </w:tc>
        <w:tc>
          <w:tcPr>
            <w:tcW w:w="1426" w:type="dxa"/>
          </w:tcPr>
          <w:p w14:paraId="6347C5CF" w14:textId="77777777" w:rsidR="002E1292" w:rsidRDefault="002E1292" w:rsidP="005E702D">
            <w:pPr>
              <w:rPr>
                <w:b/>
                <w:sz w:val="20"/>
                <w:szCs w:val="15"/>
              </w:rPr>
            </w:pPr>
            <w:r>
              <w:rPr>
                <w:b/>
                <w:sz w:val="20"/>
                <w:szCs w:val="15"/>
              </w:rPr>
              <w:t xml:space="preserve">Novi plan </w:t>
            </w:r>
          </w:p>
          <w:p w14:paraId="537C6ED7" w14:textId="77777777" w:rsidR="002E1292" w:rsidRPr="00DA716D" w:rsidRDefault="002E1292" w:rsidP="005E702D">
            <w:pPr>
              <w:rPr>
                <w:b/>
                <w:sz w:val="20"/>
                <w:szCs w:val="15"/>
              </w:rPr>
            </w:pPr>
            <w:r>
              <w:rPr>
                <w:b/>
                <w:sz w:val="20"/>
                <w:szCs w:val="15"/>
              </w:rPr>
              <w:t>2022</w:t>
            </w:r>
          </w:p>
        </w:tc>
      </w:tr>
      <w:tr w:rsidR="002E1292" w:rsidRPr="00DA716D" w14:paraId="343ED7C3" w14:textId="77777777" w:rsidTr="005E7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Pr>
        <w:tc>
          <w:tcPr>
            <w:tcW w:w="825" w:type="dxa"/>
            <w:gridSpan w:val="2"/>
          </w:tcPr>
          <w:p w14:paraId="264F487A" w14:textId="77777777" w:rsidR="002E1292" w:rsidRPr="00DA716D" w:rsidRDefault="002E1292" w:rsidP="005E702D">
            <w:pPr>
              <w:rPr>
                <w:b/>
                <w:sz w:val="20"/>
                <w:szCs w:val="15"/>
              </w:rPr>
            </w:pPr>
            <w:r w:rsidRPr="00DA716D">
              <w:rPr>
                <w:b/>
                <w:sz w:val="20"/>
                <w:szCs w:val="15"/>
              </w:rPr>
              <w:t>611</w:t>
            </w:r>
          </w:p>
        </w:tc>
        <w:tc>
          <w:tcPr>
            <w:tcW w:w="979" w:type="dxa"/>
          </w:tcPr>
          <w:p w14:paraId="4A9C388D" w14:textId="77777777" w:rsidR="002E1292" w:rsidRPr="00DA716D" w:rsidRDefault="002E1292" w:rsidP="005E702D">
            <w:pPr>
              <w:rPr>
                <w:sz w:val="20"/>
                <w:szCs w:val="15"/>
              </w:rPr>
            </w:pPr>
            <w:r w:rsidRPr="00DA716D">
              <w:rPr>
                <w:sz w:val="20"/>
                <w:szCs w:val="15"/>
              </w:rPr>
              <w:t>1611</w:t>
            </w:r>
          </w:p>
        </w:tc>
        <w:tc>
          <w:tcPr>
            <w:tcW w:w="7189" w:type="dxa"/>
            <w:gridSpan w:val="4"/>
          </w:tcPr>
          <w:p w14:paraId="663256F5" w14:textId="77777777" w:rsidR="002E1292" w:rsidRPr="00DA716D" w:rsidRDefault="002E1292" w:rsidP="005E702D">
            <w:pPr>
              <w:rPr>
                <w:b/>
                <w:sz w:val="20"/>
                <w:szCs w:val="15"/>
              </w:rPr>
            </w:pPr>
            <w:r w:rsidRPr="00DA716D">
              <w:rPr>
                <w:b/>
                <w:sz w:val="20"/>
                <w:szCs w:val="15"/>
              </w:rPr>
              <w:t>Porez i prirez na dohodak</w:t>
            </w:r>
          </w:p>
        </w:tc>
      </w:tr>
      <w:tr w:rsidR="002E1292" w:rsidRPr="00DA716D" w14:paraId="6D352EF9" w14:textId="77777777" w:rsidTr="005E7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456"/>
        </w:trPr>
        <w:tc>
          <w:tcPr>
            <w:tcW w:w="825" w:type="dxa"/>
            <w:gridSpan w:val="2"/>
          </w:tcPr>
          <w:p w14:paraId="69E816C0" w14:textId="77777777" w:rsidR="002E1292" w:rsidRPr="00DA716D" w:rsidRDefault="002E1292" w:rsidP="005E702D">
            <w:pPr>
              <w:rPr>
                <w:sz w:val="20"/>
                <w:szCs w:val="15"/>
              </w:rPr>
            </w:pPr>
            <w:r w:rsidRPr="00DA716D">
              <w:rPr>
                <w:sz w:val="20"/>
                <w:szCs w:val="15"/>
              </w:rPr>
              <w:lastRenderedPageBreak/>
              <w:t xml:space="preserve">61111            </w:t>
            </w:r>
          </w:p>
        </w:tc>
        <w:tc>
          <w:tcPr>
            <w:tcW w:w="979" w:type="dxa"/>
          </w:tcPr>
          <w:p w14:paraId="07BDA576" w14:textId="77777777" w:rsidR="002E1292" w:rsidRPr="00DA716D" w:rsidRDefault="002E1292" w:rsidP="005E702D">
            <w:pPr>
              <w:rPr>
                <w:sz w:val="20"/>
                <w:szCs w:val="15"/>
              </w:rPr>
            </w:pPr>
            <w:r w:rsidRPr="00DA716D">
              <w:rPr>
                <w:sz w:val="20"/>
                <w:szCs w:val="15"/>
              </w:rPr>
              <w:t>1611</w:t>
            </w:r>
          </w:p>
        </w:tc>
        <w:tc>
          <w:tcPr>
            <w:tcW w:w="2914" w:type="dxa"/>
          </w:tcPr>
          <w:p w14:paraId="11814DF4" w14:textId="77777777" w:rsidR="002E1292" w:rsidRPr="00DA716D" w:rsidRDefault="002E1292" w:rsidP="005E702D">
            <w:pPr>
              <w:rPr>
                <w:sz w:val="18"/>
                <w:szCs w:val="18"/>
              </w:rPr>
            </w:pPr>
            <w:r w:rsidRPr="00DA716D">
              <w:rPr>
                <w:sz w:val="18"/>
                <w:szCs w:val="18"/>
              </w:rPr>
              <w:t>Porez i  prir.na dohodak od nesamostalnog  rada i dr. djel.</w:t>
            </w:r>
          </w:p>
        </w:tc>
        <w:tc>
          <w:tcPr>
            <w:tcW w:w="1420" w:type="dxa"/>
          </w:tcPr>
          <w:p w14:paraId="289831F4" w14:textId="77777777" w:rsidR="002E1292" w:rsidRPr="00DA716D" w:rsidRDefault="002E1292" w:rsidP="005E702D">
            <w:pPr>
              <w:tabs>
                <w:tab w:val="center" w:pos="602"/>
                <w:tab w:val="right" w:pos="1204"/>
              </w:tabs>
              <w:jc w:val="right"/>
              <w:rPr>
                <w:sz w:val="20"/>
                <w:szCs w:val="15"/>
              </w:rPr>
            </w:pPr>
            <w:r w:rsidRPr="00DA716D">
              <w:rPr>
                <w:sz w:val="20"/>
                <w:szCs w:val="15"/>
              </w:rPr>
              <w:t>1.350.000.</w:t>
            </w:r>
          </w:p>
        </w:tc>
        <w:tc>
          <w:tcPr>
            <w:tcW w:w="1429" w:type="dxa"/>
          </w:tcPr>
          <w:p w14:paraId="71C12CD6" w14:textId="77777777" w:rsidR="002E1292" w:rsidRPr="00DA716D" w:rsidRDefault="002E1292" w:rsidP="005E702D">
            <w:pPr>
              <w:jc w:val="right"/>
              <w:rPr>
                <w:sz w:val="20"/>
                <w:szCs w:val="15"/>
              </w:rPr>
            </w:pPr>
            <w:r>
              <w:rPr>
                <w:sz w:val="20"/>
                <w:szCs w:val="15"/>
              </w:rPr>
              <w:t>0.</w:t>
            </w:r>
          </w:p>
        </w:tc>
        <w:tc>
          <w:tcPr>
            <w:tcW w:w="1426" w:type="dxa"/>
          </w:tcPr>
          <w:p w14:paraId="1AE20DB9" w14:textId="77777777" w:rsidR="002E1292" w:rsidRPr="00DA716D" w:rsidRDefault="002E1292" w:rsidP="005E702D">
            <w:pPr>
              <w:tabs>
                <w:tab w:val="center" w:pos="602"/>
                <w:tab w:val="right" w:pos="1204"/>
              </w:tabs>
              <w:jc w:val="right"/>
              <w:rPr>
                <w:sz w:val="20"/>
                <w:szCs w:val="15"/>
              </w:rPr>
            </w:pPr>
            <w:r w:rsidRPr="00DA716D">
              <w:rPr>
                <w:sz w:val="20"/>
                <w:szCs w:val="15"/>
              </w:rPr>
              <w:t>1.350.000.</w:t>
            </w:r>
          </w:p>
        </w:tc>
      </w:tr>
      <w:tr w:rsidR="002E1292" w:rsidRPr="00DA716D" w14:paraId="00D18E0B" w14:textId="77777777" w:rsidTr="005E7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393"/>
        </w:trPr>
        <w:tc>
          <w:tcPr>
            <w:tcW w:w="825" w:type="dxa"/>
            <w:gridSpan w:val="2"/>
          </w:tcPr>
          <w:p w14:paraId="2C57EC36" w14:textId="77777777" w:rsidR="002E1292" w:rsidRPr="00DA716D" w:rsidRDefault="002E1292" w:rsidP="005E702D">
            <w:pPr>
              <w:rPr>
                <w:sz w:val="20"/>
                <w:szCs w:val="15"/>
              </w:rPr>
            </w:pPr>
            <w:r w:rsidRPr="00DA716D">
              <w:rPr>
                <w:sz w:val="20"/>
                <w:szCs w:val="15"/>
              </w:rPr>
              <w:t>61171</w:t>
            </w:r>
          </w:p>
        </w:tc>
        <w:tc>
          <w:tcPr>
            <w:tcW w:w="979" w:type="dxa"/>
          </w:tcPr>
          <w:p w14:paraId="440DA0DE" w14:textId="77777777" w:rsidR="002E1292" w:rsidRPr="00DA716D" w:rsidRDefault="002E1292" w:rsidP="005E702D">
            <w:pPr>
              <w:rPr>
                <w:sz w:val="20"/>
                <w:szCs w:val="15"/>
              </w:rPr>
            </w:pPr>
            <w:r w:rsidRPr="00DA716D">
              <w:rPr>
                <w:sz w:val="20"/>
                <w:szCs w:val="15"/>
              </w:rPr>
              <w:t>1611</w:t>
            </w:r>
          </w:p>
        </w:tc>
        <w:tc>
          <w:tcPr>
            <w:tcW w:w="2914" w:type="dxa"/>
          </w:tcPr>
          <w:p w14:paraId="59E148E7" w14:textId="77777777" w:rsidR="002E1292" w:rsidRPr="00DA716D" w:rsidRDefault="002E1292" w:rsidP="005E702D">
            <w:pPr>
              <w:rPr>
                <w:sz w:val="18"/>
                <w:szCs w:val="18"/>
              </w:rPr>
            </w:pPr>
            <w:r w:rsidRPr="00DA716D">
              <w:rPr>
                <w:sz w:val="18"/>
                <w:szCs w:val="18"/>
              </w:rPr>
              <w:t>Povrat poreza na dohodak</w:t>
            </w:r>
          </w:p>
        </w:tc>
        <w:tc>
          <w:tcPr>
            <w:tcW w:w="1420" w:type="dxa"/>
          </w:tcPr>
          <w:p w14:paraId="32B6A11B" w14:textId="77777777" w:rsidR="002E1292" w:rsidRPr="00DA716D" w:rsidRDefault="002E1292" w:rsidP="005E702D">
            <w:pPr>
              <w:jc w:val="right"/>
              <w:rPr>
                <w:sz w:val="20"/>
                <w:szCs w:val="15"/>
              </w:rPr>
            </w:pPr>
            <w:r w:rsidRPr="00DA716D">
              <w:rPr>
                <w:sz w:val="20"/>
                <w:szCs w:val="15"/>
              </w:rPr>
              <w:t>-200.000.</w:t>
            </w:r>
          </w:p>
        </w:tc>
        <w:tc>
          <w:tcPr>
            <w:tcW w:w="1429" w:type="dxa"/>
          </w:tcPr>
          <w:p w14:paraId="234F64D3" w14:textId="77777777" w:rsidR="002E1292" w:rsidRPr="00DA716D" w:rsidRDefault="002E1292" w:rsidP="005E702D">
            <w:pPr>
              <w:jc w:val="right"/>
              <w:rPr>
                <w:sz w:val="20"/>
                <w:szCs w:val="15"/>
              </w:rPr>
            </w:pPr>
            <w:r>
              <w:rPr>
                <w:sz w:val="20"/>
                <w:szCs w:val="15"/>
              </w:rPr>
              <w:t>0.</w:t>
            </w:r>
          </w:p>
        </w:tc>
        <w:tc>
          <w:tcPr>
            <w:tcW w:w="1426" w:type="dxa"/>
          </w:tcPr>
          <w:p w14:paraId="37DBA83A" w14:textId="77777777" w:rsidR="002E1292" w:rsidRPr="00DA716D" w:rsidRDefault="002E1292" w:rsidP="005E702D">
            <w:pPr>
              <w:jc w:val="right"/>
              <w:rPr>
                <w:sz w:val="20"/>
                <w:szCs w:val="15"/>
              </w:rPr>
            </w:pPr>
            <w:r w:rsidRPr="00DA716D">
              <w:rPr>
                <w:sz w:val="20"/>
                <w:szCs w:val="15"/>
              </w:rPr>
              <w:t>-200.000.</w:t>
            </w:r>
          </w:p>
        </w:tc>
      </w:tr>
      <w:tr w:rsidR="002E1292" w:rsidRPr="00DA716D" w14:paraId="44728BA6" w14:textId="77777777" w:rsidTr="005E7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6498" w:type="dxa"/>
          <w:trHeight w:val="343"/>
        </w:trPr>
        <w:tc>
          <w:tcPr>
            <w:tcW w:w="4718" w:type="dxa"/>
            <w:gridSpan w:val="4"/>
          </w:tcPr>
          <w:p w14:paraId="0242EEBA" w14:textId="77777777" w:rsidR="002E1292" w:rsidRPr="00DA716D" w:rsidRDefault="002E1292" w:rsidP="005E702D">
            <w:pPr>
              <w:rPr>
                <w:sz w:val="18"/>
                <w:szCs w:val="18"/>
              </w:rPr>
            </w:pPr>
            <w:r w:rsidRPr="00DA716D">
              <w:rPr>
                <w:b/>
                <w:sz w:val="20"/>
                <w:szCs w:val="15"/>
              </w:rPr>
              <w:t>UKUPNO:       611</w:t>
            </w:r>
          </w:p>
        </w:tc>
        <w:tc>
          <w:tcPr>
            <w:tcW w:w="1420" w:type="dxa"/>
          </w:tcPr>
          <w:p w14:paraId="5CCD07EC" w14:textId="77777777" w:rsidR="002E1292" w:rsidRPr="00DA716D" w:rsidRDefault="002E1292" w:rsidP="005E702D">
            <w:pPr>
              <w:jc w:val="right"/>
              <w:rPr>
                <w:b/>
                <w:sz w:val="20"/>
                <w:szCs w:val="15"/>
              </w:rPr>
            </w:pPr>
            <w:r w:rsidRPr="00DA716D">
              <w:rPr>
                <w:b/>
                <w:sz w:val="20"/>
                <w:szCs w:val="15"/>
              </w:rPr>
              <w:t>1.150.000.</w:t>
            </w:r>
          </w:p>
        </w:tc>
        <w:tc>
          <w:tcPr>
            <w:tcW w:w="1429" w:type="dxa"/>
          </w:tcPr>
          <w:p w14:paraId="40B5D078" w14:textId="77777777" w:rsidR="002E1292" w:rsidRPr="00DA716D" w:rsidRDefault="002E1292" w:rsidP="005E702D">
            <w:pPr>
              <w:jc w:val="right"/>
              <w:rPr>
                <w:b/>
                <w:sz w:val="20"/>
                <w:szCs w:val="15"/>
              </w:rPr>
            </w:pPr>
            <w:r>
              <w:rPr>
                <w:b/>
                <w:sz w:val="20"/>
                <w:szCs w:val="15"/>
              </w:rPr>
              <w:t>0.</w:t>
            </w:r>
          </w:p>
        </w:tc>
        <w:tc>
          <w:tcPr>
            <w:tcW w:w="1426" w:type="dxa"/>
          </w:tcPr>
          <w:p w14:paraId="1A0B741F" w14:textId="77777777" w:rsidR="002E1292" w:rsidRPr="00DA716D" w:rsidRDefault="002E1292" w:rsidP="005E702D">
            <w:pPr>
              <w:jc w:val="right"/>
              <w:rPr>
                <w:b/>
                <w:sz w:val="20"/>
                <w:szCs w:val="15"/>
              </w:rPr>
            </w:pPr>
            <w:r>
              <w:rPr>
                <w:b/>
                <w:sz w:val="20"/>
                <w:szCs w:val="15"/>
              </w:rPr>
              <w:t>1.150.000.</w:t>
            </w:r>
          </w:p>
        </w:tc>
      </w:tr>
    </w:tbl>
    <w:p w14:paraId="79643698" w14:textId="77777777" w:rsidR="002E1292" w:rsidRPr="00DA716D" w:rsidRDefault="002E1292" w:rsidP="002E1292">
      <w:pPr>
        <w:tabs>
          <w:tab w:val="left" w:pos="945"/>
          <w:tab w:val="left" w:pos="1455"/>
        </w:tabs>
        <w:rPr>
          <w:b/>
          <w:sz w:val="20"/>
          <w:szCs w:val="21"/>
        </w:rPr>
      </w:pPr>
    </w:p>
    <w:p w14:paraId="148F5683" w14:textId="77777777" w:rsidR="002E1292" w:rsidRPr="00DA716D" w:rsidRDefault="002E1292" w:rsidP="002E1292">
      <w:pPr>
        <w:rPr>
          <w:b/>
          <w:sz w:val="20"/>
          <w:szCs w:val="21"/>
        </w:rPr>
      </w:pPr>
      <w:r w:rsidRPr="00DA716D">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2E1292" w:rsidRPr="00DA716D" w14:paraId="5BE83E5C" w14:textId="77777777" w:rsidTr="005E702D">
        <w:tc>
          <w:tcPr>
            <w:tcW w:w="817" w:type="dxa"/>
          </w:tcPr>
          <w:p w14:paraId="59F6ABA4" w14:textId="77777777" w:rsidR="002E1292" w:rsidRPr="00DA716D" w:rsidRDefault="002E1292" w:rsidP="005E702D">
            <w:pPr>
              <w:rPr>
                <w:b/>
                <w:sz w:val="20"/>
                <w:szCs w:val="15"/>
              </w:rPr>
            </w:pPr>
            <w:r w:rsidRPr="00DA716D">
              <w:rPr>
                <w:b/>
                <w:sz w:val="20"/>
                <w:szCs w:val="15"/>
              </w:rPr>
              <w:t>613</w:t>
            </w:r>
          </w:p>
        </w:tc>
        <w:tc>
          <w:tcPr>
            <w:tcW w:w="8222" w:type="dxa"/>
            <w:gridSpan w:val="5"/>
          </w:tcPr>
          <w:p w14:paraId="67239A6D" w14:textId="77777777" w:rsidR="002E1292" w:rsidRPr="00DA716D" w:rsidRDefault="002E1292" w:rsidP="005E702D">
            <w:pPr>
              <w:rPr>
                <w:b/>
                <w:sz w:val="20"/>
                <w:szCs w:val="15"/>
              </w:rPr>
            </w:pPr>
            <w:r w:rsidRPr="00DA716D">
              <w:rPr>
                <w:b/>
                <w:sz w:val="20"/>
                <w:szCs w:val="15"/>
              </w:rPr>
              <w:t>Porez na imovinu</w:t>
            </w:r>
          </w:p>
        </w:tc>
      </w:tr>
      <w:tr w:rsidR="002E1292" w:rsidRPr="00DA716D" w14:paraId="6292EF26" w14:textId="77777777" w:rsidTr="005E702D">
        <w:tc>
          <w:tcPr>
            <w:tcW w:w="817" w:type="dxa"/>
          </w:tcPr>
          <w:p w14:paraId="77AD2570" w14:textId="77777777" w:rsidR="002E1292" w:rsidRPr="00DA716D" w:rsidRDefault="002E1292" w:rsidP="005E702D">
            <w:pPr>
              <w:rPr>
                <w:sz w:val="20"/>
                <w:szCs w:val="15"/>
              </w:rPr>
            </w:pPr>
            <w:r w:rsidRPr="00DA716D">
              <w:rPr>
                <w:sz w:val="20"/>
                <w:szCs w:val="15"/>
              </w:rPr>
              <w:t>61314</w:t>
            </w:r>
          </w:p>
        </w:tc>
        <w:tc>
          <w:tcPr>
            <w:tcW w:w="992" w:type="dxa"/>
          </w:tcPr>
          <w:p w14:paraId="4882279B" w14:textId="77777777" w:rsidR="002E1292" w:rsidRPr="00DA716D" w:rsidRDefault="002E1292" w:rsidP="005E702D">
            <w:pPr>
              <w:rPr>
                <w:sz w:val="18"/>
                <w:szCs w:val="18"/>
              </w:rPr>
            </w:pPr>
            <w:r w:rsidRPr="00DA716D">
              <w:rPr>
                <w:sz w:val="18"/>
                <w:szCs w:val="18"/>
              </w:rPr>
              <w:t>161313</w:t>
            </w:r>
          </w:p>
        </w:tc>
        <w:tc>
          <w:tcPr>
            <w:tcW w:w="2979" w:type="dxa"/>
          </w:tcPr>
          <w:p w14:paraId="44365121" w14:textId="77777777" w:rsidR="002E1292" w:rsidRPr="00DA716D" w:rsidRDefault="002E1292" w:rsidP="005E702D">
            <w:pPr>
              <w:rPr>
                <w:sz w:val="20"/>
                <w:szCs w:val="15"/>
              </w:rPr>
            </w:pPr>
            <w:r w:rsidRPr="00DA716D">
              <w:rPr>
                <w:sz w:val="20"/>
                <w:szCs w:val="15"/>
              </w:rPr>
              <w:t>Porez na kuće za odmor</w:t>
            </w:r>
          </w:p>
        </w:tc>
        <w:tc>
          <w:tcPr>
            <w:tcW w:w="1440" w:type="dxa"/>
          </w:tcPr>
          <w:p w14:paraId="72D3476F" w14:textId="77777777" w:rsidR="002E1292" w:rsidRPr="00DA716D" w:rsidRDefault="002E1292" w:rsidP="005E702D">
            <w:pPr>
              <w:jc w:val="right"/>
              <w:rPr>
                <w:sz w:val="20"/>
                <w:szCs w:val="15"/>
              </w:rPr>
            </w:pPr>
            <w:r w:rsidRPr="00DA716D">
              <w:rPr>
                <w:sz w:val="20"/>
                <w:szCs w:val="15"/>
              </w:rPr>
              <w:t>9.000.</w:t>
            </w:r>
          </w:p>
        </w:tc>
        <w:tc>
          <w:tcPr>
            <w:tcW w:w="1440" w:type="dxa"/>
          </w:tcPr>
          <w:p w14:paraId="2E687578" w14:textId="77777777" w:rsidR="002E1292" w:rsidRPr="00DA716D" w:rsidRDefault="002E1292" w:rsidP="005E702D">
            <w:pPr>
              <w:jc w:val="right"/>
              <w:rPr>
                <w:sz w:val="20"/>
                <w:szCs w:val="15"/>
              </w:rPr>
            </w:pPr>
            <w:r>
              <w:rPr>
                <w:sz w:val="20"/>
                <w:szCs w:val="15"/>
              </w:rPr>
              <w:t>0.</w:t>
            </w:r>
          </w:p>
        </w:tc>
        <w:tc>
          <w:tcPr>
            <w:tcW w:w="1371" w:type="dxa"/>
          </w:tcPr>
          <w:p w14:paraId="786F5814" w14:textId="77777777" w:rsidR="002E1292" w:rsidRPr="00DA716D" w:rsidRDefault="002E1292" w:rsidP="005E702D">
            <w:pPr>
              <w:jc w:val="right"/>
              <w:rPr>
                <w:sz w:val="20"/>
                <w:szCs w:val="15"/>
              </w:rPr>
            </w:pPr>
            <w:r w:rsidRPr="00DA716D">
              <w:rPr>
                <w:sz w:val="20"/>
                <w:szCs w:val="15"/>
              </w:rPr>
              <w:t>9.000.</w:t>
            </w:r>
          </w:p>
        </w:tc>
      </w:tr>
      <w:tr w:rsidR="002E1292" w:rsidRPr="00DA716D" w14:paraId="329087C9" w14:textId="77777777" w:rsidTr="005E702D">
        <w:tc>
          <w:tcPr>
            <w:tcW w:w="817" w:type="dxa"/>
          </w:tcPr>
          <w:p w14:paraId="39ED769F" w14:textId="77777777" w:rsidR="002E1292" w:rsidRPr="00DA716D" w:rsidRDefault="002E1292" w:rsidP="005E702D">
            <w:pPr>
              <w:rPr>
                <w:sz w:val="20"/>
                <w:szCs w:val="15"/>
              </w:rPr>
            </w:pPr>
            <w:r w:rsidRPr="00DA716D">
              <w:rPr>
                <w:sz w:val="20"/>
                <w:szCs w:val="15"/>
              </w:rPr>
              <w:t>61341</w:t>
            </w:r>
          </w:p>
        </w:tc>
        <w:tc>
          <w:tcPr>
            <w:tcW w:w="992" w:type="dxa"/>
          </w:tcPr>
          <w:p w14:paraId="65EC883A" w14:textId="77777777" w:rsidR="002E1292" w:rsidRPr="00DA716D" w:rsidRDefault="002E1292" w:rsidP="005E702D">
            <w:pPr>
              <w:rPr>
                <w:sz w:val="20"/>
                <w:szCs w:val="15"/>
              </w:rPr>
            </w:pPr>
            <w:r w:rsidRPr="00DA716D">
              <w:rPr>
                <w:sz w:val="20"/>
                <w:szCs w:val="15"/>
              </w:rPr>
              <w:t>16134</w:t>
            </w:r>
          </w:p>
        </w:tc>
        <w:tc>
          <w:tcPr>
            <w:tcW w:w="2979" w:type="dxa"/>
          </w:tcPr>
          <w:p w14:paraId="3E330A70" w14:textId="77777777" w:rsidR="002E1292" w:rsidRPr="00DA716D" w:rsidRDefault="002E1292" w:rsidP="005E702D">
            <w:pPr>
              <w:rPr>
                <w:sz w:val="20"/>
                <w:szCs w:val="15"/>
              </w:rPr>
            </w:pPr>
            <w:r w:rsidRPr="00DA716D">
              <w:rPr>
                <w:sz w:val="20"/>
                <w:szCs w:val="15"/>
              </w:rPr>
              <w:t xml:space="preserve">Porez na promet nekretninama </w:t>
            </w:r>
          </w:p>
        </w:tc>
        <w:tc>
          <w:tcPr>
            <w:tcW w:w="1440" w:type="dxa"/>
          </w:tcPr>
          <w:p w14:paraId="47243DB5" w14:textId="77777777" w:rsidR="002E1292" w:rsidRPr="00DA716D" w:rsidRDefault="002E1292" w:rsidP="005E702D">
            <w:pPr>
              <w:jc w:val="right"/>
              <w:rPr>
                <w:sz w:val="20"/>
                <w:szCs w:val="15"/>
              </w:rPr>
            </w:pPr>
            <w:r w:rsidRPr="00DA716D">
              <w:rPr>
                <w:sz w:val="20"/>
                <w:szCs w:val="15"/>
              </w:rPr>
              <w:t>100.000.</w:t>
            </w:r>
          </w:p>
        </w:tc>
        <w:tc>
          <w:tcPr>
            <w:tcW w:w="1440" w:type="dxa"/>
          </w:tcPr>
          <w:p w14:paraId="54602C7C" w14:textId="77777777" w:rsidR="002E1292" w:rsidRPr="00DA716D" w:rsidRDefault="002E1292" w:rsidP="005E702D">
            <w:pPr>
              <w:jc w:val="right"/>
              <w:rPr>
                <w:sz w:val="20"/>
                <w:szCs w:val="15"/>
              </w:rPr>
            </w:pPr>
            <w:r>
              <w:rPr>
                <w:sz w:val="20"/>
                <w:szCs w:val="15"/>
              </w:rPr>
              <w:t>0.</w:t>
            </w:r>
          </w:p>
        </w:tc>
        <w:tc>
          <w:tcPr>
            <w:tcW w:w="1371" w:type="dxa"/>
          </w:tcPr>
          <w:p w14:paraId="089761D3" w14:textId="77777777" w:rsidR="002E1292" w:rsidRPr="00DA716D" w:rsidRDefault="002E1292" w:rsidP="005E702D">
            <w:pPr>
              <w:jc w:val="right"/>
              <w:rPr>
                <w:sz w:val="20"/>
                <w:szCs w:val="15"/>
              </w:rPr>
            </w:pPr>
            <w:r w:rsidRPr="00DA716D">
              <w:rPr>
                <w:sz w:val="20"/>
                <w:szCs w:val="15"/>
              </w:rPr>
              <w:t>100.000.</w:t>
            </w:r>
          </w:p>
        </w:tc>
      </w:tr>
      <w:tr w:rsidR="002E1292" w:rsidRPr="00DA716D" w14:paraId="43640F38" w14:textId="77777777" w:rsidTr="005E702D">
        <w:tc>
          <w:tcPr>
            <w:tcW w:w="817" w:type="dxa"/>
          </w:tcPr>
          <w:p w14:paraId="6DB60355" w14:textId="77777777" w:rsidR="002E1292" w:rsidRPr="00DA716D" w:rsidRDefault="002E1292" w:rsidP="005E702D">
            <w:pPr>
              <w:rPr>
                <w:sz w:val="20"/>
                <w:szCs w:val="15"/>
              </w:rPr>
            </w:pPr>
            <w:r w:rsidRPr="00DA716D">
              <w:rPr>
                <w:sz w:val="20"/>
                <w:szCs w:val="15"/>
              </w:rPr>
              <w:t>613421</w:t>
            </w:r>
          </w:p>
        </w:tc>
        <w:tc>
          <w:tcPr>
            <w:tcW w:w="992" w:type="dxa"/>
          </w:tcPr>
          <w:p w14:paraId="7AAAC17F" w14:textId="77777777" w:rsidR="002E1292" w:rsidRPr="00DA716D" w:rsidRDefault="002E1292" w:rsidP="005E702D">
            <w:pPr>
              <w:rPr>
                <w:sz w:val="20"/>
                <w:szCs w:val="15"/>
              </w:rPr>
            </w:pPr>
            <w:r w:rsidRPr="00DA716D">
              <w:rPr>
                <w:sz w:val="20"/>
                <w:szCs w:val="15"/>
              </w:rPr>
              <w:t>16134</w:t>
            </w:r>
          </w:p>
        </w:tc>
        <w:tc>
          <w:tcPr>
            <w:tcW w:w="2979" w:type="dxa"/>
          </w:tcPr>
          <w:p w14:paraId="03CE1B74" w14:textId="77777777" w:rsidR="002E1292" w:rsidRPr="00DA716D" w:rsidRDefault="002E1292" w:rsidP="005E702D">
            <w:pPr>
              <w:rPr>
                <w:sz w:val="20"/>
                <w:szCs w:val="15"/>
              </w:rPr>
            </w:pPr>
            <w:r w:rsidRPr="00DA716D">
              <w:rPr>
                <w:sz w:val="20"/>
                <w:szCs w:val="15"/>
              </w:rPr>
              <w:t>Nakn.prenamj.polj.zemlj.u građ.</w:t>
            </w:r>
          </w:p>
        </w:tc>
        <w:tc>
          <w:tcPr>
            <w:tcW w:w="1440" w:type="dxa"/>
          </w:tcPr>
          <w:p w14:paraId="14FFDD6D" w14:textId="77777777" w:rsidR="002E1292" w:rsidRPr="00DA716D" w:rsidRDefault="002E1292" w:rsidP="005E702D">
            <w:pPr>
              <w:jc w:val="right"/>
              <w:rPr>
                <w:sz w:val="20"/>
                <w:szCs w:val="15"/>
              </w:rPr>
            </w:pPr>
            <w:r w:rsidRPr="00DA716D">
              <w:rPr>
                <w:sz w:val="20"/>
                <w:szCs w:val="15"/>
              </w:rPr>
              <w:t>1.000.</w:t>
            </w:r>
          </w:p>
        </w:tc>
        <w:tc>
          <w:tcPr>
            <w:tcW w:w="1440" w:type="dxa"/>
          </w:tcPr>
          <w:p w14:paraId="36DE5F7D" w14:textId="77777777" w:rsidR="002E1292" w:rsidRPr="00DA716D" w:rsidRDefault="002E1292" w:rsidP="005E702D">
            <w:pPr>
              <w:jc w:val="right"/>
              <w:rPr>
                <w:sz w:val="20"/>
                <w:szCs w:val="15"/>
              </w:rPr>
            </w:pPr>
            <w:r>
              <w:rPr>
                <w:sz w:val="20"/>
                <w:szCs w:val="15"/>
              </w:rPr>
              <w:t>0.</w:t>
            </w:r>
          </w:p>
        </w:tc>
        <w:tc>
          <w:tcPr>
            <w:tcW w:w="1371" w:type="dxa"/>
          </w:tcPr>
          <w:p w14:paraId="0C01FD6E" w14:textId="77777777" w:rsidR="002E1292" w:rsidRPr="00DA716D" w:rsidRDefault="002E1292" w:rsidP="005E702D">
            <w:pPr>
              <w:jc w:val="right"/>
              <w:rPr>
                <w:sz w:val="20"/>
                <w:szCs w:val="15"/>
              </w:rPr>
            </w:pPr>
            <w:r w:rsidRPr="00DA716D">
              <w:rPr>
                <w:sz w:val="20"/>
                <w:szCs w:val="15"/>
              </w:rPr>
              <w:t>1.000.</w:t>
            </w:r>
          </w:p>
        </w:tc>
      </w:tr>
      <w:tr w:rsidR="002E1292" w:rsidRPr="00DA716D" w14:paraId="628382FB" w14:textId="77777777" w:rsidTr="005E702D">
        <w:tc>
          <w:tcPr>
            <w:tcW w:w="4788" w:type="dxa"/>
            <w:gridSpan w:val="3"/>
          </w:tcPr>
          <w:p w14:paraId="70A8C244" w14:textId="77777777" w:rsidR="002E1292" w:rsidRPr="00DA716D" w:rsidRDefault="002E1292" w:rsidP="005E702D">
            <w:pPr>
              <w:rPr>
                <w:sz w:val="20"/>
                <w:szCs w:val="15"/>
              </w:rPr>
            </w:pPr>
            <w:r w:rsidRPr="00DA716D">
              <w:rPr>
                <w:b/>
                <w:sz w:val="20"/>
                <w:szCs w:val="15"/>
              </w:rPr>
              <w:t xml:space="preserve">UKUPNO        613                                                </w:t>
            </w:r>
          </w:p>
        </w:tc>
        <w:tc>
          <w:tcPr>
            <w:tcW w:w="1440" w:type="dxa"/>
          </w:tcPr>
          <w:p w14:paraId="15318C43" w14:textId="77777777" w:rsidR="002E1292" w:rsidRPr="00DA716D" w:rsidRDefault="002E1292" w:rsidP="005E702D">
            <w:pPr>
              <w:jc w:val="right"/>
              <w:rPr>
                <w:b/>
                <w:bCs/>
                <w:sz w:val="20"/>
                <w:szCs w:val="15"/>
              </w:rPr>
            </w:pPr>
            <w:r w:rsidRPr="00DA716D">
              <w:rPr>
                <w:b/>
                <w:bCs/>
                <w:sz w:val="20"/>
                <w:szCs w:val="15"/>
              </w:rPr>
              <w:t>110.000.</w:t>
            </w:r>
          </w:p>
        </w:tc>
        <w:tc>
          <w:tcPr>
            <w:tcW w:w="1440" w:type="dxa"/>
          </w:tcPr>
          <w:p w14:paraId="28DEAD00" w14:textId="77777777" w:rsidR="002E1292" w:rsidRPr="00DA716D" w:rsidRDefault="002E1292" w:rsidP="005E702D">
            <w:pPr>
              <w:jc w:val="right"/>
              <w:rPr>
                <w:b/>
                <w:bCs/>
                <w:sz w:val="20"/>
                <w:szCs w:val="15"/>
              </w:rPr>
            </w:pPr>
            <w:r>
              <w:rPr>
                <w:b/>
                <w:bCs/>
                <w:sz w:val="20"/>
                <w:szCs w:val="15"/>
              </w:rPr>
              <w:t>0.</w:t>
            </w:r>
          </w:p>
        </w:tc>
        <w:tc>
          <w:tcPr>
            <w:tcW w:w="1371" w:type="dxa"/>
          </w:tcPr>
          <w:p w14:paraId="019F977F" w14:textId="77777777" w:rsidR="002E1292" w:rsidRPr="00DA716D" w:rsidRDefault="002E1292" w:rsidP="005E702D">
            <w:pPr>
              <w:jc w:val="right"/>
              <w:rPr>
                <w:b/>
                <w:bCs/>
                <w:sz w:val="20"/>
                <w:szCs w:val="15"/>
              </w:rPr>
            </w:pPr>
            <w:r>
              <w:rPr>
                <w:b/>
                <w:bCs/>
                <w:sz w:val="20"/>
                <w:szCs w:val="15"/>
              </w:rPr>
              <w:t>110.000.</w:t>
            </w:r>
          </w:p>
        </w:tc>
      </w:tr>
    </w:tbl>
    <w:p w14:paraId="6A44B897" w14:textId="77777777" w:rsidR="002E1292" w:rsidRPr="00DA716D" w:rsidRDefault="002E1292" w:rsidP="002E1292">
      <w:pPr>
        <w:rPr>
          <w:sz w:val="20"/>
          <w:szCs w:val="15"/>
        </w:rPr>
      </w:pPr>
    </w:p>
    <w:p w14:paraId="696A6340" w14:textId="77777777" w:rsidR="002E1292" w:rsidRPr="00DA716D" w:rsidRDefault="002E1292" w:rsidP="002E1292">
      <w:pPr>
        <w:tabs>
          <w:tab w:val="left" w:pos="811"/>
        </w:tabs>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2E1292" w:rsidRPr="00DA716D" w14:paraId="4F7325E3" w14:textId="77777777" w:rsidTr="005E702D">
        <w:tc>
          <w:tcPr>
            <w:tcW w:w="893" w:type="dxa"/>
          </w:tcPr>
          <w:p w14:paraId="316E8BC2" w14:textId="77777777" w:rsidR="002E1292" w:rsidRPr="00DA716D" w:rsidRDefault="002E1292" w:rsidP="005E702D">
            <w:pPr>
              <w:rPr>
                <w:b/>
                <w:sz w:val="20"/>
                <w:szCs w:val="15"/>
              </w:rPr>
            </w:pPr>
            <w:r w:rsidRPr="00DA716D">
              <w:rPr>
                <w:b/>
                <w:sz w:val="20"/>
                <w:szCs w:val="15"/>
              </w:rPr>
              <w:t>614</w:t>
            </w:r>
          </w:p>
        </w:tc>
        <w:tc>
          <w:tcPr>
            <w:tcW w:w="8241" w:type="dxa"/>
            <w:gridSpan w:val="5"/>
          </w:tcPr>
          <w:p w14:paraId="78F44E77" w14:textId="77777777" w:rsidR="002E1292" w:rsidRPr="00DA716D" w:rsidRDefault="002E1292" w:rsidP="005E702D">
            <w:pPr>
              <w:rPr>
                <w:b/>
                <w:sz w:val="20"/>
                <w:szCs w:val="15"/>
              </w:rPr>
            </w:pPr>
            <w:r w:rsidRPr="00DA716D">
              <w:rPr>
                <w:b/>
                <w:sz w:val="20"/>
                <w:szCs w:val="15"/>
              </w:rPr>
              <w:t>Porez na robu i usluge</w:t>
            </w:r>
          </w:p>
        </w:tc>
      </w:tr>
      <w:tr w:rsidR="002E1292" w:rsidRPr="00DA716D" w14:paraId="3328D24D" w14:textId="77777777" w:rsidTr="005E702D">
        <w:tc>
          <w:tcPr>
            <w:tcW w:w="893" w:type="dxa"/>
          </w:tcPr>
          <w:p w14:paraId="0F815CA5" w14:textId="77777777" w:rsidR="002E1292" w:rsidRPr="00DA716D" w:rsidRDefault="002E1292" w:rsidP="005E702D">
            <w:pPr>
              <w:rPr>
                <w:sz w:val="20"/>
                <w:szCs w:val="15"/>
              </w:rPr>
            </w:pPr>
            <w:r w:rsidRPr="00DA716D">
              <w:rPr>
                <w:sz w:val="20"/>
                <w:szCs w:val="15"/>
              </w:rPr>
              <w:t>61424</w:t>
            </w:r>
          </w:p>
        </w:tc>
        <w:tc>
          <w:tcPr>
            <w:tcW w:w="985" w:type="dxa"/>
          </w:tcPr>
          <w:p w14:paraId="70CBDDFC" w14:textId="77777777" w:rsidR="002E1292" w:rsidRPr="00DA716D" w:rsidRDefault="002E1292" w:rsidP="005E702D">
            <w:pPr>
              <w:rPr>
                <w:sz w:val="20"/>
                <w:szCs w:val="15"/>
              </w:rPr>
            </w:pPr>
            <w:r w:rsidRPr="00DA716D">
              <w:rPr>
                <w:sz w:val="20"/>
                <w:szCs w:val="15"/>
              </w:rPr>
              <w:t>16146</w:t>
            </w:r>
          </w:p>
        </w:tc>
        <w:tc>
          <w:tcPr>
            <w:tcW w:w="2960" w:type="dxa"/>
          </w:tcPr>
          <w:p w14:paraId="581007A7" w14:textId="77777777" w:rsidR="002E1292" w:rsidRPr="00DA716D" w:rsidRDefault="002E1292" w:rsidP="005E702D">
            <w:pPr>
              <w:rPr>
                <w:sz w:val="20"/>
                <w:szCs w:val="15"/>
              </w:rPr>
            </w:pPr>
            <w:r w:rsidRPr="00DA716D">
              <w:rPr>
                <w:sz w:val="20"/>
                <w:szCs w:val="15"/>
              </w:rPr>
              <w:t>Porez na potr.alk.i bezalko.pića</w:t>
            </w:r>
          </w:p>
        </w:tc>
        <w:tc>
          <w:tcPr>
            <w:tcW w:w="1435" w:type="dxa"/>
          </w:tcPr>
          <w:p w14:paraId="7A027C4A" w14:textId="77777777" w:rsidR="002E1292" w:rsidRPr="00DA716D" w:rsidRDefault="002E1292" w:rsidP="005E702D">
            <w:pPr>
              <w:jc w:val="right"/>
              <w:rPr>
                <w:sz w:val="20"/>
                <w:szCs w:val="15"/>
              </w:rPr>
            </w:pPr>
            <w:r w:rsidRPr="00DA716D">
              <w:rPr>
                <w:sz w:val="20"/>
                <w:szCs w:val="15"/>
              </w:rPr>
              <w:t>8.000.</w:t>
            </w:r>
          </w:p>
        </w:tc>
        <w:tc>
          <w:tcPr>
            <w:tcW w:w="1428" w:type="dxa"/>
          </w:tcPr>
          <w:p w14:paraId="4C670EEE" w14:textId="77777777" w:rsidR="002E1292" w:rsidRPr="00DA716D" w:rsidRDefault="002E1292" w:rsidP="005E702D">
            <w:pPr>
              <w:jc w:val="right"/>
              <w:rPr>
                <w:sz w:val="20"/>
                <w:szCs w:val="15"/>
              </w:rPr>
            </w:pPr>
            <w:r>
              <w:rPr>
                <w:sz w:val="20"/>
                <w:szCs w:val="15"/>
              </w:rPr>
              <w:t>0.</w:t>
            </w:r>
          </w:p>
        </w:tc>
        <w:tc>
          <w:tcPr>
            <w:tcW w:w="1433" w:type="dxa"/>
          </w:tcPr>
          <w:p w14:paraId="28B4979B" w14:textId="77777777" w:rsidR="002E1292" w:rsidRPr="00DA716D" w:rsidRDefault="002E1292" w:rsidP="005E702D">
            <w:pPr>
              <w:jc w:val="right"/>
              <w:rPr>
                <w:sz w:val="20"/>
                <w:szCs w:val="15"/>
              </w:rPr>
            </w:pPr>
            <w:r>
              <w:rPr>
                <w:sz w:val="20"/>
                <w:szCs w:val="15"/>
              </w:rPr>
              <w:t>8.000.</w:t>
            </w:r>
          </w:p>
        </w:tc>
      </w:tr>
      <w:tr w:rsidR="002E1292" w:rsidRPr="00DA716D" w14:paraId="19EAA435" w14:textId="77777777" w:rsidTr="005E702D">
        <w:trPr>
          <w:trHeight w:val="233"/>
        </w:trPr>
        <w:tc>
          <w:tcPr>
            <w:tcW w:w="4838" w:type="dxa"/>
            <w:gridSpan w:val="3"/>
          </w:tcPr>
          <w:p w14:paraId="4018A844" w14:textId="77777777" w:rsidR="002E1292" w:rsidRPr="00DA716D" w:rsidRDefault="002E1292" w:rsidP="005E702D">
            <w:pPr>
              <w:rPr>
                <w:sz w:val="20"/>
                <w:szCs w:val="15"/>
              </w:rPr>
            </w:pPr>
            <w:r w:rsidRPr="00DA716D">
              <w:rPr>
                <w:b/>
                <w:sz w:val="20"/>
                <w:szCs w:val="15"/>
              </w:rPr>
              <w:t xml:space="preserve">UKUPNO:       614                                              </w:t>
            </w:r>
          </w:p>
        </w:tc>
        <w:tc>
          <w:tcPr>
            <w:tcW w:w="1435" w:type="dxa"/>
          </w:tcPr>
          <w:p w14:paraId="0CFC1FCF" w14:textId="77777777" w:rsidR="002E1292" w:rsidRPr="00DA716D" w:rsidRDefault="002E1292" w:rsidP="005E702D">
            <w:pPr>
              <w:jc w:val="right"/>
              <w:rPr>
                <w:b/>
                <w:sz w:val="20"/>
                <w:szCs w:val="15"/>
              </w:rPr>
            </w:pPr>
            <w:r w:rsidRPr="00DA716D">
              <w:rPr>
                <w:b/>
                <w:sz w:val="20"/>
                <w:szCs w:val="15"/>
              </w:rPr>
              <w:t>8.000.</w:t>
            </w:r>
          </w:p>
        </w:tc>
        <w:tc>
          <w:tcPr>
            <w:tcW w:w="1428" w:type="dxa"/>
          </w:tcPr>
          <w:p w14:paraId="3F5CF947" w14:textId="77777777" w:rsidR="002E1292" w:rsidRPr="00DA716D" w:rsidRDefault="002E1292" w:rsidP="005E702D">
            <w:pPr>
              <w:jc w:val="right"/>
              <w:rPr>
                <w:b/>
                <w:sz w:val="20"/>
                <w:szCs w:val="15"/>
              </w:rPr>
            </w:pPr>
            <w:r>
              <w:rPr>
                <w:b/>
                <w:sz w:val="20"/>
                <w:szCs w:val="15"/>
              </w:rPr>
              <w:t>0.</w:t>
            </w:r>
          </w:p>
        </w:tc>
        <w:tc>
          <w:tcPr>
            <w:tcW w:w="1433" w:type="dxa"/>
          </w:tcPr>
          <w:p w14:paraId="6CD3F1A8" w14:textId="77777777" w:rsidR="002E1292" w:rsidRPr="00DA716D" w:rsidRDefault="002E1292" w:rsidP="005E702D">
            <w:pPr>
              <w:jc w:val="right"/>
              <w:rPr>
                <w:b/>
                <w:sz w:val="20"/>
                <w:szCs w:val="15"/>
              </w:rPr>
            </w:pPr>
            <w:r>
              <w:rPr>
                <w:b/>
                <w:sz w:val="20"/>
                <w:szCs w:val="15"/>
              </w:rPr>
              <w:t>8.000.</w:t>
            </w:r>
          </w:p>
        </w:tc>
      </w:tr>
    </w:tbl>
    <w:p w14:paraId="59AA4790" w14:textId="77777777" w:rsidR="002E1292" w:rsidRPr="00DA716D" w:rsidRDefault="002E1292" w:rsidP="002E1292">
      <w:pPr>
        <w:rPr>
          <w:sz w:val="20"/>
          <w:szCs w:val="15"/>
        </w:rPr>
      </w:pPr>
      <w:r w:rsidRPr="00DA716D">
        <w:rPr>
          <w:sz w:val="20"/>
          <w:szCs w:val="15"/>
        </w:rPr>
        <w:t xml:space="preserve">                         </w:t>
      </w:r>
    </w:p>
    <w:p w14:paraId="748855FF" w14:textId="77777777" w:rsidR="002E1292" w:rsidRPr="00DA716D" w:rsidRDefault="002E1292" w:rsidP="002E1292">
      <w:pPr>
        <w:rPr>
          <w:sz w:val="20"/>
          <w:szCs w:val="1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2E1292" w:rsidRPr="00DA716D" w14:paraId="6E694F4C" w14:textId="77777777" w:rsidTr="005E702D">
        <w:trPr>
          <w:cantSplit/>
        </w:trPr>
        <w:tc>
          <w:tcPr>
            <w:tcW w:w="851" w:type="dxa"/>
          </w:tcPr>
          <w:p w14:paraId="2D580D0D" w14:textId="77777777" w:rsidR="002E1292" w:rsidRPr="00DA716D" w:rsidRDefault="002E1292" w:rsidP="005E702D">
            <w:pPr>
              <w:rPr>
                <w:b/>
                <w:sz w:val="20"/>
                <w:szCs w:val="15"/>
              </w:rPr>
            </w:pPr>
            <w:r w:rsidRPr="00DA716D">
              <w:rPr>
                <w:b/>
                <w:sz w:val="20"/>
                <w:szCs w:val="15"/>
              </w:rPr>
              <w:t>633</w:t>
            </w:r>
          </w:p>
        </w:tc>
        <w:tc>
          <w:tcPr>
            <w:tcW w:w="8222" w:type="dxa"/>
            <w:gridSpan w:val="6"/>
          </w:tcPr>
          <w:p w14:paraId="25F9777A" w14:textId="77777777" w:rsidR="002E1292" w:rsidRPr="00DA716D" w:rsidRDefault="002E1292" w:rsidP="005E702D">
            <w:pPr>
              <w:rPr>
                <w:b/>
                <w:sz w:val="20"/>
                <w:szCs w:val="15"/>
              </w:rPr>
            </w:pPr>
            <w:r w:rsidRPr="00DA716D">
              <w:rPr>
                <w:b/>
                <w:sz w:val="20"/>
                <w:szCs w:val="15"/>
              </w:rPr>
              <w:t>Pomoći iz drugih proračuna</w:t>
            </w:r>
          </w:p>
        </w:tc>
      </w:tr>
      <w:tr w:rsidR="002E1292" w:rsidRPr="00DA716D" w14:paraId="1BE6C4E7" w14:textId="77777777" w:rsidTr="005E702D">
        <w:tc>
          <w:tcPr>
            <w:tcW w:w="862" w:type="dxa"/>
            <w:gridSpan w:val="2"/>
          </w:tcPr>
          <w:p w14:paraId="5913F77E" w14:textId="77777777" w:rsidR="002E1292" w:rsidRPr="00DA716D" w:rsidRDefault="002E1292" w:rsidP="005E702D">
            <w:pPr>
              <w:rPr>
                <w:sz w:val="20"/>
                <w:szCs w:val="15"/>
              </w:rPr>
            </w:pPr>
            <w:r w:rsidRPr="00DA716D">
              <w:rPr>
                <w:sz w:val="20"/>
                <w:szCs w:val="15"/>
              </w:rPr>
              <w:t>63311</w:t>
            </w:r>
          </w:p>
        </w:tc>
        <w:tc>
          <w:tcPr>
            <w:tcW w:w="981" w:type="dxa"/>
          </w:tcPr>
          <w:p w14:paraId="6E0A715D" w14:textId="77777777" w:rsidR="002E1292" w:rsidRPr="00DA716D" w:rsidRDefault="002E1292" w:rsidP="005E702D">
            <w:pPr>
              <w:rPr>
                <w:sz w:val="20"/>
                <w:szCs w:val="15"/>
              </w:rPr>
            </w:pPr>
            <w:r w:rsidRPr="00DA716D">
              <w:rPr>
                <w:sz w:val="20"/>
                <w:szCs w:val="15"/>
              </w:rPr>
              <w:t>1633</w:t>
            </w:r>
          </w:p>
        </w:tc>
        <w:tc>
          <w:tcPr>
            <w:tcW w:w="2979" w:type="dxa"/>
          </w:tcPr>
          <w:p w14:paraId="21ABFFC3" w14:textId="77777777" w:rsidR="002E1292" w:rsidRPr="00DA716D" w:rsidRDefault="002E1292" w:rsidP="005E702D">
            <w:pPr>
              <w:rPr>
                <w:sz w:val="20"/>
                <w:szCs w:val="15"/>
              </w:rPr>
            </w:pPr>
            <w:r w:rsidRPr="00DA716D">
              <w:rPr>
                <w:sz w:val="20"/>
                <w:szCs w:val="15"/>
              </w:rPr>
              <w:t>Tekuće pomoći iz Drž.proračuna</w:t>
            </w:r>
          </w:p>
        </w:tc>
        <w:tc>
          <w:tcPr>
            <w:tcW w:w="1416" w:type="dxa"/>
          </w:tcPr>
          <w:p w14:paraId="5E7FA2CC" w14:textId="77777777" w:rsidR="002E1292" w:rsidRPr="00DA716D" w:rsidRDefault="002E1292" w:rsidP="005E702D">
            <w:pPr>
              <w:jc w:val="right"/>
              <w:rPr>
                <w:sz w:val="20"/>
                <w:szCs w:val="15"/>
              </w:rPr>
            </w:pPr>
            <w:r w:rsidRPr="00DA716D">
              <w:rPr>
                <w:sz w:val="20"/>
                <w:szCs w:val="15"/>
              </w:rPr>
              <w:t>2.550.000.</w:t>
            </w:r>
          </w:p>
        </w:tc>
        <w:tc>
          <w:tcPr>
            <w:tcW w:w="1416" w:type="dxa"/>
          </w:tcPr>
          <w:p w14:paraId="61954679" w14:textId="77777777" w:rsidR="002E1292" w:rsidRPr="00DA716D" w:rsidRDefault="002E1292" w:rsidP="005E702D">
            <w:pPr>
              <w:jc w:val="right"/>
              <w:rPr>
                <w:sz w:val="20"/>
                <w:szCs w:val="15"/>
              </w:rPr>
            </w:pPr>
            <w:r>
              <w:rPr>
                <w:sz w:val="20"/>
                <w:szCs w:val="15"/>
              </w:rPr>
              <w:t>0.</w:t>
            </w:r>
          </w:p>
        </w:tc>
        <w:tc>
          <w:tcPr>
            <w:tcW w:w="1419" w:type="dxa"/>
          </w:tcPr>
          <w:p w14:paraId="36BD6C0B" w14:textId="77777777" w:rsidR="002E1292" w:rsidRPr="00DA716D" w:rsidRDefault="002E1292" w:rsidP="005E702D">
            <w:pPr>
              <w:jc w:val="right"/>
              <w:rPr>
                <w:sz w:val="20"/>
                <w:szCs w:val="15"/>
              </w:rPr>
            </w:pPr>
            <w:r>
              <w:rPr>
                <w:sz w:val="20"/>
                <w:szCs w:val="15"/>
              </w:rPr>
              <w:t>2.550.000.</w:t>
            </w:r>
          </w:p>
        </w:tc>
      </w:tr>
      <w:tr w:rsidR="002E1292" w:rsidRPr="00DA716D" w14:paraId="107F0A66" w14:textId="77777777" w:rsidTr="005E702D">
        <w:tc>
          <w:tcPr>
            <w:tcW w:w="862" w:type="dxa"/>
            <w:gridSpan w:val="2"/>
          </w:tcPr>
          <w:p w14:paraId="7F1CA2C3" w14:textId="77777777" w:rsidR="002E1292" w:rsidRPr="00DA716D" w:rsidRDefault="002E1292" w:rsidP="005E702D">
            <w:pPr>
              <w:rPr>
                <w:sz w:val="18"/>
                <w:szCs w:val="18"/>
              </w:rPr>
            </w:pPr>
            <w:r w:rsidRPr="00DA716D">
              <w:rPr>
                <w:sz w:val="18"/>
                <w:szCs w:val="18"/>
              </w:rPr>
              <w:t>6331101</w:t>
            </w:r>
          </w:p>
        </w:tc>
        <w:tc>
          <w:tcPr>
            <w:tcW w:w="981" w:type="dxa"/>
          </w:tcPr>
          <w:p w14:paraId="089D12AC" w14:textId="77777777" w:rsidR="002E1292" w:rsidRPr="00DA716D" w:rsidRDefault="002E1292" w:rsidP="005E702D">
            <w:pPr>
              <w:rPr>
                <w:sz w:val="20"/>
                <w:szCs w:val="15"/>
              </w:rPr>
            </w:pPr>
            <w:r w:rsidRPr="00DA716D">
              <w:rPr>
                <w:sz w:val="20"/>
                <w:szCs w:val="15"/>
              </w:rPr>
              <w:t>1633</w:t>
            </w:r>
          </w:p>
        </w:tc>
        <w:tc>
          <w:tcPr>
            <w:tcW w:w="2979" w:type="dxa"/>
          </w:tcPr>
          <w:p w14:paraId="0CE1FF78" w14:textId="77777777" w:rsidR="002E1292" w:rsidRPr="00DA716D" w:rsidRDefault="002E1292" w:rsidP="005E702D">
            <w:pPr>
              <w:rPr>
                <w:sz w:val="20"/>
                <w:szCs w:val="15"/>
              </w:rPr>
            </w:pPr>
            <w:r w:rsidRPr="00DA716D">
              <w:rPr>
                <w:sz w:val="20"/>
                <w:szCs w:val="15"/>
              </w:rPr>
              <w:t>Potpora za predškolske djelatnosti</w:t>
            </w:r>
          </w:p>
        </w:tc>
        <w:tc>
          <w:tcPr>
            <w:tcW w:w="1416" w:type="dxa"/>
          </w:tcPr>
          <w:p w14:paraId="55124DCC" w14:textId="77777777" w:rsidR="002E1292" w:rsidRPr="00DA716D" w:rsidRDefault="002E1292" w:rsidP="005E702D">
            <w:pPr>
              <w:jc w:val="right"/>
              <w:rPr>
                <w:sz w:val="20"/>
                <w:szCs w:val="15"/>
              </w:rPr>
            </w:pPr>
            <w:r w:rsidRPr="00DA716D">
              <w:rPr>
                <w:sz w:val="20"/>
                <w:szCs w:val="15"/>
              </w:rPr>
              <w:t>71.500.</w:t>
            </w:r>
          </w:p>
        </w:tc>
        <w:tc>
          <w:tcPr>
            <w:tcW w:w="1416" w:type="dxa"/>
          </w:tcPr>
          <w:p w14:paraId="3A3F7595" w14:textId="77777777" w:rsidR="002E1292" w:rsidRPr="00DA716D" w:rsidRDefault="002E1292" w:rsidP="005E702D">
            <w:pPr>
              <w:jc w:val="right"/>
              <w:rPr>
                <w:sz w:val="20"/>
                <w:szCs w:val="15"/>
              </w:rPr>
            </w:pPr>
            <w:r>
              <w:rPr>
                <w:sz w:val="20"/>
                <w:szCs w:val="15"/>
              </w:rPr>
              <w:t>+       38.500.</w:t>
            </w:r>
          </w:p>
        </w:tc>
        <w:tc>
          <w:tcPr>
            <w:tcW w:w="1419" w:type="dxa"/>
          </w:tcPr>
          <w:p w14:paraId="2F8EB33D" w14:textId="77777777" w:rsidR="002E1292" w:rsidRPr="00DA716D" w:rsidRDefault="002E1292" w:rsidP="005E702D">
            <w:pPr>
              <w:jc w:val="right"/>
              <w:rPr>
                <w:sz w:val="20"/>
                <w:szCs w:val="15"/>
              </w:rPr>
            </w:pPr>
            <w:r>
              <w:rPr>
                <w:sz w:val="20"/>
                <w:szCs w:val="15"/>
              </w:rPr>
              <w:t>110.000.</w:t>
            </w:r>
          </w:p>
        </w:tc>
      </w:tr>
      <w:tr w:rsidR="002E1292" w:rsidRPr="00DA716D" w14:paraId="09F0103E" w14:textId="77777777" w:rsidTr="005E702D">
        <w:tc>
          <w:tcPr>
            <w:tcW w:w="862" w:type="dxa"/>
            <w:gridSpan w:val="2"/>
          </w:tcPr>
          <w:p w14:paraId="74BE995C" w14:textId="77777777" w:rsidR="002E1292" w:rsidRPr="00DA716D" w:rsidRDefault="002E1292" w:rsidP="005E702D">
            <w:pPr>
              <w:rPr>
                <w:sz w:val="18"/>
                <w:szCs w:val="18"/>
              </w:rPr>
            </w:pPr>
            <w:r>
              <w:rPr>
                <w:sz w:val="18"/>
                <w:szCs w:val="18"/>
              </w:rPr>
              <w:t>6331102</w:t>
            </w:r>
          </w:p>
        </w:tc>
        <w:tc>
          <w:tcPr>
            <w:tcW w:w="981" w:type="dxa"/>
          </w:tcPr>
          <w:p w14:paraId="4F0E4200" w14:textId="77777777" w:rsidR="002E1292" w:rsidRPr="00DA716D" w:rsidRDefault="002E1292" w:rsidP="005E702D">
            <w:pPr>
              <w:rPr>
                <w:sz w:val="20"/>
                <w:szCs w:val="15"/>
              </w:rPr>
            </w:pPr>
            <w:r>
              <w:rPr>
                <w:sz w:val="20"/>
                <w:szCs w:val="15"/>
              </w:rPr>
              <w:t>1633</w:t>
            </w:r>
          </w:p>
        </w:tc>
        <w:tc>
          <w:tcPr>
            <w:tcW w:w="2979" w:type="dxa"/>
          </w:tcPr>
          <w:p w14:paraId="7106E346" w14:textId="77777777" w:rsidR="002E1292" w:rsidRPr="00DA716D" w:rsidRDefault="002E1292" w:rsidP="005E702D">
            <w:pPr>
              <w:rPr>
                <w:sz w:val="20"/>
                <w:szCs w:val="15"/>
              </w:rPr>
            </w:pPr>
            <w:r>
              <w:rPr>
                <w:sz w:val="20"/>
                <w:szCs w:val="15"/>
              </w:rPr>
              <w:t>SU za demografiju-oprema vrtić</w:t>
            </w:r>
          </w:p>
        </w:tc>
        <w:tc>
          <w:tcPr>
            <w:tcW w:w="1416" w:type="dxa"/>
          </w:tcPr>
          <w:p w14:paraId="3049D623" w14:textId="77777777" w:rsidR="002E1292" w:rsidRPr="00DA716D" w:rsidRDefault="002E1292" w:rsidP="005E702D">
            <w:pPr>
              <w:jc w:val="right"/>
              <w:rPr>
                <w:sz w:val="20"/>
                <w:szCs w:val="15"/>
              </w:rPr>
            </w:pPr>
            <w:r>
              <w:rPr>
                <w:sz w:val="20"/>
                <w:szCs w:val="15"/>
              </w:rPr>
              <w:t>0.</w:t>
            </w:r>
          </w:p>
        </w:tc>
        <w:tc>
          <w:tcPr>
            <w:tcW w:w="1416" w:type="dxa"/>
          </w:tcPr>
          <w:p w14:paraId="1BA8D129" w14:textId="77777777" w:rsidR="002E1292" w:rsidRDefault="002E1292" w:rsidP="005E702D">
            <w:pPr>
              <w:jc w:val="right"/>
              <w:rPr>
                <w:sz w:val="20"/>
                <w:szCs w:val="15"/>
              </w:rPr>
            </w:pPr>
            <w:r>
              <w:rPr>
                <w:sz w:val="20"/>
                <w:szCs w:val="15"/>
              </w:rPr>
              <w:t>+     100.000.</w:t>
            </w:r>
          </w:p>
        </w:tc>
        <w:tc>
          <w:tcPr>
            <w:tcW w:w="1419" w:type="dxa"/>
          </w:tcPr>
          <w:p w14:paraId="366CE092" w14:textId="77777777" w:rsidR="002E1292" w:rsidRDefault="002E1292" w:rsidP="005E702D">
            <w:pPr>
              <w:jc w:val="right"/>
              <w:rPr>
                <w:sz w:val="20"/>
                <w:szCs w:val="15"/>
              </w:rPr>
            </w:pPr>
            <w:r>
              <w:rPr>
                <w:sz w:val="20"/>
                <w:szCs w:val="15"/>
              </w:rPr>
              <w:t>100.000.</w:t>
            </w:r>
          </w:p>
        </w:tc>
      </w:tr>
      <w:tr w:rsidR="002E1292" w:rsidRPr="00DA716D" w14:paraId="08024FAD" w14:textId="77777777" w:rsidTr="005E702D">
        <w:tc>
          <w:tcPr>
            <w:tcW w:w="862" w:type="dxa"/>
            <w:gridSpan w:val="2"/>
          </w:tcPr>
          <w:p w14:paraId="59ABCDC6" w14:textId="77777777" w:rsidR="002E1292" w:rsidRPr="00DA716D" w:rsidRDefault="002E1292" w:rsidP="005E702D">
            <w:pPr>
              <w:rPr>
                <w:sz w:val="20"/>
                <w:szCs w:val="15"/>
              </w:rPr>
            </w:pPr>
            <w:r w:rsidRPr="00DA716D">
              <w:rPr>
                <w:sz w:val="20"/>
                <w:szCs w:val="15"/>
              </w:rPr>
              <w:t>633121</w:t>
            </w:r>
          </w:p>
        </w:tc>
        <w:tc>
          <w:tcPr>
            <w:tcW w:w="981" w:type="dxa"/>
          </w:tcPr>
          <w:p w14:paraId="2F020810" w14:textId="77777777" w:rsidR="002E1292" w:rsidRPr="00DA716D" w:rsidRDefault="002E1292" w:rsidP="005E702D">
            <w:pPr>
              <w:rPr>
                <w:sz w:val="20"/>
                <w:szCs w:val="15"/>
              </w:rPr>
            </w:pPr>
            <w:r w:rsidRPr="00DA716D">
              <w:rPr>
                <w:sz w:val="20"/>
                <w:szCs w:val="15"/>
              </w:rPr>
              <w:t>165261</w:t>
            </w:r>
          </w:p>
        </w:tc>
        <w:tc>
          <w:tcPr>
            <w:tcW w:w="2979" w:type="dxa"/>
          </w:tcPr>
          <w:p w14:paraId="7BFC0D33" w14:textId="77777777" w:rsidR="002E1292" w:rsidRPr="00DA716D" w:rsidRDefault="002E1292" w:rsidP="005E702D">
            <w:pPr>
              <w:rPr>
                <w:sz w:val="20"/>
                <w:szCs w:val="15"/>
              </w:rPr>
            </w:pPr>
            <w:r w:rsidRPr="00DA716D">
              <w:rPr>
                <w:sz w:val="20"/>
                <w:szCs w:val="15"/>
              </w:rPr>
              <w:t>Sredstva za ogrijev- soc.ugroženi</w:t>
            </w:r>
          </w:p>
        </w:tc>
        <w:tc>
          <w:tcPr>
            <w:tcW w:w="1416" w:type="dxa"/>
          </w:tcPr>
          <w:p w14:paraId="0F9350FF" w14:textId="77777777" w:rsidR="002E1292" w:rsidRPr="00DA716D" w:rsidRDefault="002E1292" w:rsidP="005E702D">
            <w:pPr>
              <w:jc w:val="right"/>
              <w:rPr>
                <w:sz w:val="20"/>
                <w:szCs w:val="15"/>
              </w:rPr>
            </w:pPr>
            <w:r w:rsidRPr="00DA716D">
              <w:rPr>
                <w:sz w:val="20"/>
                <w:szCs w:val="15"/>
              </w:rPr>
              <w:t>37.000.</w:t>
            </w:r>
          </w:p>
        </w:tc>
        <w:tc>
          <w:tcPr>
            <w:tcW w:w="1416" w:type="dxa"/>
          </w:tcPr>
          <w:p w14:paraId="2196F6AB" w14:textId="77777777" w:rsidR="002E1292" w:rsidRPr="00DA716D" w:rsidRDefault="002E1292" w:rsidP="005E702D">
            <w:pPr>
              <w:jc w:val="right"/>
              <w:rPr>
                <w:sz w:val="20"/>
                <w:szCs w:val="15"/>
              </w:rPr>
            </w:pPr>
            <w:r>
              <w:rPr>
                <w:sz w:val="20"/>
                <w:szCs w:val="15"/>
              </w:rPr>
              <w:t>0.</w:t>
            </w:r>
          </w:p>
        </w:tc>
        <w:tc>
          <w:tcPr>
            <w:tcW w:w="1419" w:type="dxa"/>
          </w:tcPr>
          <w:p w14:paraId="3781C228" w14:textId="77777777" w:rsidR="002E1292" w:rsidRPr="00DA716D" w:rsidRDefault="002E1292" w:rsidP="005E702D">
            <w:pPr>
              <w:jc w:val="right"/>
              <w:rPr>
                <w:sz w:val="20"/>
                <w:szCs w:val="15"/>
              </w:rPr>
            </w:pPr>
            <w:r>
              <w:rPr>
                <w:sz w:val="20"/>
                <w:szCs w:val="15"/>
              </w:rPr>
              <w:t>37.000.</w:t>
            </w:r>
          </w:p>
        </w:tc>
      </w:tr>
      <w:tr w:rsidR="002E1292" w:rsidRPr="00DA716D" w14:paraId="11D7EEF8" w14:textId="77777777" w:rsidTr="005E702D">
        <w:tc>
          <w:tcPr>
            <w:tcW w:w="862" w:type="dxa"/>
            <w:gridSpan w:val="2"/>
          </w:tcPr>
          <w:p w14:paraId="5BB75CD7" w14:textId="77777777" w:rsidR="002E1292" w:rsidRPr="0010156E" w:rsidRDefault="002E1292" w:rsidP="005E702D">
            <w:pPr>
              <w:rPr>
                <w:sz w:val="20"/>
                <w:szCs w:val="20"/>
              </w:rPr>
            </w:pPr>
            <w:r w:rsidRPr="0010156E">
              <w:rPr>
                <w:sz w:val="20"/>
                <w:szCs w:val="20"/>
              </w:rPr>
              <w:t>63312</w:t>
            </w:r>
            <w:r>
              <w:rPr>
                <w:sz w:val="20"/>
                <w:szCs w:val="20"/>
              </w:rPr>
              <w:t>3</w:t>
            </w:r>
          </w:p>
        </w:tc>
        <w:tc>
          <w:tcPr>
            <w:tcW w:w="981" w:type="dxa"/>
          </w:tcPr>
          <w:p w14:paraId="24717867" w14:textId="77777777" w:rsidR="002E1292" w:rsidRPr="00DA716D" w:rsidRDefault="002E1292" w:rsidP="005E702D">
            <w:pPr>
              <w:rPr>
                <w:sz w:val="20"/>
                <w:szCs w:val="15"/>
              </w:rPr>
            </w:pPr>
            <w:r w:rsidRPr="00DA716D">
              <w:rPr>
                <w:sz w:val="20"/>
                <w:szCs w:val="15"/>
              </w:rPr>
              <w:t>1633</w:t>
            </w:r>
          </w:p>
        </w:tc>
        <w:tc>
          <w:tcPr>
            <w:tcW w:w="2979" w:type="dxa"/>
          </w:tcPr>
          <w:p w14:paraId="3024C828" w14:textId="77777777" w:rsidR="002E1292" w:rsidRPr="00DA716D" w:rsidRDefault="002E1292" w:rsidP="005E702D">
            <w:pPr>
              <w:rPr>
                <w:sz w:val="20"/>
                <w:szCs w:val="15"/>
              </w:rPr>
            </w:pPr>
            <w:r w:rsidRPr="00DA716D">
              <w:rPr>
                <w:sz w:val="20"/>
                <w:szCs w:val="15"/>
              </w:rPr>
              <w:t>Županijski pror.- klizište</w:t>
            </w:r>
          </w:p>
        </w:tc>
        <w:tc>
          <w:tcPr>
            <w:tcW w:w="1416" w:type="dxa"/>
          </w:tcPr>
          <w:p w14:paraId="0E1F7DFA" w14:textId="77777777" w:rsidR="002E1292" w:rsidRPr="00DA716D" w:rsidRDefault="002E1292" w:rsidP="005E702D">
            <w:pPr>
              <w:jc w:val="right"/>
              <w:rPr>
                <w:sz w:val="20"/>
                <w:szCs w:val="15"/>
              </w:rPr>
            </w:pPr>
            <w:r w:rsidRPr="00DA716D">
              <w:rPr>
                <w:sz w:val="20"/>
                <w:szCs w:val="15"/>
              </w:rPr>
              <w:t>50.000.</w:t>
            </w:r>
          </w:p>
        </w:tc>
        <w:tc>
          <w:tcPr>
            <w:tcW w:w="1416" w:type="dxa"/>
          </w:tcPr>
          <w:p w14:paraId="69309252" w14:textId="77777777" w:rsidR="002E1292" w:rsidRPr="00DA716D" w:rsidRDefault="002E1292" w:rsidP="005E702D">
            <w:pPr>
              <w:jc w:val="right"/>
              <w:rPr>
                <w:sz w:val="20"/>
                <w:szCs w:val="15"/>
              </w:rPr>
            </w:pPr>
            <w:r>
              <w:rPr>
                <w:sz w:val="20"/>
                <w:szCs w:val="15"/>
              </w:rPr>
              <w:t>-        50.000.</w:t>
            </w:r>
          </w:p>
        </w:tc>
        <w:tc>
          <w:tcPr>
            <w:tcW w:w="1419" w:type="dxa"/>
          </w:tcPr>
          <w:p w14:paraId="076A3DF7" w14:textId="77777777" w:rsidR="002E1292" w:rsidRPr="00DA716D" w:rsidRDefault="002E1292" w:rsidP="005E702D">
            <w:pPr>
              <w:jc w:val="right"/>
              <w:rPr>
                <w:sz w:val="20"/>
                <w:szCs w:val="15"/>
              </w:rPr>
            </w:pPr>
            <w:r>
              <w:rPr>
                <w:sz w:val="20"/>
                <w:szCs w:val="15"/>
              </w:rPr>
              <w:t>0.</w:t>
            </w:r>
          </w:p>
        </w:tc>
      </w:tr>
      <w:tr w:rsidR="002E1292" w:rsidRPr="00DA716D" w14:paraId="4965FEC1" w14:textId="77777777" w:rsidTr="005E702D">
        <w:tc>
          <w:tcPr>
            <w:tcW w:w="862" w:type="dxa"/>
            <w:gridSpan w:val="2"/>
          </w:tcPr>
          <w:p w14:paraId="23F76973" w14:textId="77777777" w:rsidR="002E1292" w:rsidRPr="00455DFF" w:rsidRDefault="002E1292" w:rsidP="005E702D">
            <w:pPr>
              <w:rPr>
                <w:sz w:val="20"/>
                <w:szCs w:val="20"/>
                <w:highlight w:val="yellow"/>
              </w:rPr>
            </w:pPr>
            <w:r w:rsidRPr="00455DFF">
              <w:rPr>
                <w:sz w:val="20"/>
                <w:szCs w:val="20"/>
                <w:highlight w:val="yellow"/>
              </w:rPr>
              <w:t>63314</w:t>
            </w:r>
          </w:p>
        </w:tc>
        <w:tc>
          <w:tcPr>
            <w:tcW w:w="981" w:type="dxa"/>
          </w:tcPr>
          <w:p w14:paraId="659533F2" w14:textId="77777777" w:rsidR="002E1292" w:rsidRPr="00455DFF" w:rsidRDefault="002E1292" w:rsidP="005E702D">
            <w:pPr>
              <w:rPr>
                <w:sz w:val="20"/>
                <w:szCs w:val="15"/>
                <w:highlight w:val="yellow"/>
              </w:rPr>
            </w:pPr>
            <w:r w:rsidRPr="00455DFF">
              <w:rPr>
                <w:sz w:val="20"/>
                <w:szCs w:val="15"/>
                <w:highlight w:val="yellow"/>
              </w:rPr>
              <w:t>1633</w:t>
            </w:r>
          </w:p>
        </w:tc>
        <w:tc>
          <w:tcPr>
            <w:tcW w:w="2979" w:type="dxa"/>
          </w:tcPr>
          <w:p w14:paraId="27F6BC95" w14:textId="77777777" w:rsidR="002E1292" w:rsidRPr="00455DFF" w:rsidRDefault="002E1292" w:rsidP="005E702D">
            <w:pPr>
              <w:rPr>
                <w:sz w:val="20"/>
                <w:szCs w:val="15"/>
                <w:highlight w:val="yellow"/>
              </w:rPr>
            </w:pPr>
            <w:r w:rsidRPr="00455DFF">
              <w:rPr>
                <w:sz w:val="20"/>
                <w:szCs w:val="15"/>
                <w:highlight w:val="yellow"/>
              </w:rPr>
              <w:t>Tek.pomoći iz općinskih pror./zaželi-za povrat</w:t>
            </w:r>
            <w:r>
              <w:rPr>
                <w:sz w:val="20"/>
                <w:szCs w:val="15"/>
                <w:highlight w:val="yellow"/>
              </w:rPr>
              <w:t xml:space="preserve"> u Drž.pror.</w:t>
            </w:r>
          </w:p>
        </w:tc>
        <w:tc>
          <w:tcPr>
            <w:tcW w:w="1416" w:type="dxa"/>
          </w:tcPr>
          <w:p w14:paraId="3FAD68A9" w14:textId="77777777" w:rsidR="002E1292" w:rsidRPr="00455DFF" w:rsidRDefault="002E1292" w:rsidP="005E702D">
            <w:pPr>
              <w:jc w:val="right"/>
              <w:rPr>
                <w:sz w:val="20"/>
                <w:szCs w:val="15"/>
                <w:highlight w:val="yellow"/>
              </w:rPr>
            </w:pPr>
            <w:r w:rsidRPr="00455DFF">
              <w:rPr>
                <w:sz w:val="20"/>
                <w:szCs w:val="15"/>
                <w:highlight w:val="yellow"/>
              </w:rPr>
              <w:t>0</w:t>
            </w:r>
          </w:p>
        </w:tc>
        <w:tc>
          <w:tcPr>
            <w:tcW w:w="1416" w:type="dxa"/>
          </w:tcPr>
          <w:p w14:paraId="7A94EEA3" w14:textId="77777777" w:rsidR="002E1292" w:rsidRPr="00455DFF" w:rsidRDefault="002E1292" w:rsidP="005E702D">
            <w:pPr>
              <w:jc w:val="right"/>
              <w:rPr>
                <w:sz w:val="20"/>
                <w:szCs w:val="15"/>
                <w:highlight w:val="yellow"/>
              </w:rPr>
            </w:pPr>
            <w:r w:rsidRPr="00455DFF">
              <w:rPr>
                <w:sz w:val="20"/>
                <w:szCs w:val="15"/>
                <w:highlight w:val="yellow"/>
              </w:rPr>
              <w:t>+       47.755.</w:t>
            </w:r>
          </w:p>
        </w:tc>
        <w:tc>
          <w:tcPr>
            <w:tcW w:w="1419" w:type="dxa"/>
          </w:tcPr>
          <w:p w14:paraId="3E93DBDA" w14:textId="77777777" w:rsidR="002E1292" w:rsidRPr="00455DFF" w:rsidRDefault="002E1292" w:rsidP="005E702D">
            <w:pPr>
              <w:jc w:val="right"/>
              <w:rPr>
                <w:sz w:val="20"/>
                <w:szCs w:val="15"/>
                <w:highlight w:val="yellow"/>
              </w:rPr>
            </w:pPr>
            <w:r w:rsidRPr="00455DFF">
              <w:rPr>
                <w:sz w:val="20"/>
                <w:szCs w:val="15"/>
                <w:highlight w:val="yellow"/>
              </w:rPr>
              <w:t>47.755.</w:t>
            </w:r>
          </w:p>
        </w:tc>
      </w:tr>
      <w:tr w:rsidR="002E1292" w:rsidRPr="00DA716D" w14:paraId="0F9AC2FC" w14:textId="77777777" w:rsidTr="005E702D">
        <w:tc>
          <w:tcPr>
            <w:tcW w:w="862" w:type="dxa"/>
            <w:gridSpan w:val="2"/>
          </w:tcPr>
          <w:p w14:paraId="68EB13AB" w14:textId="77777777" w:rsidR="002E1292" w:rsidRPr="00DA716D" w:rsidRDefault="002E1292" w:rsidP="005E702D">
            <w:pPr>
              <w:rPr>
                <w:sz w:val="20"/>
                <w:szCs w:val="15"/>
              </w:rPr>
            </w:pPr>
            <w:r w:rsidRPr="00DA716D">
              <w:rPr>
                <w:sz w:val="20"/>
                <w:szCs w:val="15"/>
              </w:rPr>
              <w:t>633211</w:t>
            </w:r>
          </w:p>
        </w:tc>
        <w:tc>
          <w:tcPr>
            <w:tcW w:w="981" w:type="dxa"/>
          </w:tcPr>
          <w:p w14:paraId="1D5E73FF" w14:textId="77777777" w:rsidR="002E1292" w:rsidRPr="00DA716D" w:rsidRDefault="002E1292" w:rsidP="005E702D">
            <w:pPr>
              <w:rPr>
                <w:sz w:val="20"/>
                <w:szCs w:val="15"/>
              </w:rPr>
            </w:pPr>
            <w:r w:rsidRPr="00DA716D">
              <w:rPr>
                <w:sz w:val="20"/>
                <w:szCs w:val="15"/>
              </w:rPr>
              <w:t>16332</w:t>
            </w:r>
          </w:p>
        </w:tc>
        <w:tc>
          <w:tcPr>
            <w:tcW w:w="2979" w:type="dxa"/>
          </w:tcPr>
          <w:p w14:paraId="4B94AE31" w14:textId="77777777" w:rsidR="002E1292" w:rsidRPr="00DA716D" w:rsidRDefault="002E1292" w:rsidP="005E702D">
            <w:pPr>
              <w:rPr>
                <w:sz w:val="20"/>
                <w:szCs w:val="15"/>
              </w:rPr>
            </w:pPr>
            <w:r w:rsidRPr="00DA716D">
              <w:rPr>
                <w:sz w:val="20"/>
                <w:szCs w:val="15"/>
              </w:rPr>
              <w:t>Ministarstvo turizma (bazen)</w:t>
            </w:r>
          </w:p>
        </w:tc>
        <w:tc>
          <w:tcPr>
            <w:tcW w:w="1416" w:type="dxa"/>
          </w:tcPr>
          <w:p w14:paraId="21EB5C41" w14:textId="77777777" w:rsidR="002E1292" w:rsidRPr="00DA716D" w:rsidRDefault="002E1292" w:rsidP="005E702D">
            <w:pPr>
              <w:jc w:val="right"/>
              <w:rPr>
                <w:sz w:val="20"/>
                <w:szCs w:val="15"/>
              </w:rPr>
            </w:pPr>
            <w:r w:rsidRPr="00DA716D">
              <w:rPr>
                <w:sz w:val="20"/>
                <w:szCs w:val="15"/>
              </w:rPr>
              <w:t>100.000.</w:t>
            </w:r>
          </w:p>
        </w:tc>
        <w:tc>
          <w:tcPr>
            <w:tcW w:w="1416" w:type="dxa"/>
          </w:tcPr>
          <w:p w14:paraId="5D3EE3E8" w14:textId="77777777" w:rsidR="002E1292" w:rsidRPr="00DA716D" w:rsidRDefault="002E1292" w:rsidP="005E702D">
            <w:pPr>
              <w:jc w:val="right"/>
              <w:rPr>
                <w:sz w:val="20"/>
                <w:szCs w:val="15"/>
              </w:rPr>
            </w:pPr>
            <w:r>
              <w:rPr>
                <w:sz w:val="20"/>
                <w:szCs w:val="15"/>
              </w:rPr>
              <w:t>0.</w:t>
            </w:r>
          </w:p>
        </w:tc>
        <w:tc>
          <w:tcPr>
            <w:tcW w:w="1419" w:type="dxa"/>
          </w:tcPr>
          <w:p w14:paraId="50BA2142" w14:textId="77777777" w:rsidR="002E1292" w:rsidRPr="00DA716D" w:rsidRDefault="002E1292" w:rsidP="005E702D">
            <w:pPr>
              <w:jc w:val="right"/>
              <w:rPr>
                <w:sz w:val="20"/>
                <w:szCs w:val="15"/>
              </w:rPr>
            </w:pPr>
            <w:r>
              <w:rPr>
                <w:sz w:val="20"/>
                <w:szCs w:val="15"/>
              </w:rPr>
              <w:t>100.000.</w:t>
            </w:r>
          </w:p>
        </w:tc>
      </w:tr>
      <w:tr w:rsidR="002E1292" w:rsidRPr="00DA716D" w14:paraId="3874A02B" w14:textId="77777777" w:rsidTr="005E702D">
        <w:tc>
          <w:tcPr>
            <w:tcW w:w="862" w:type="dxa"/>
            <w:gridSpan w:val="2"/>
          </w:tcPr>
          <w:p w14:paraId="3F370780" w14:textId="77777777" w:rsidR="002E1292" w:rsidRPr="00DA716D" w:rsidRDefault="002E1292" w:rsidP="005E702D">
            <w:pPr>
              <w:rPr>
                <w:sz w:val="20"/>
                <w:szCs w:val="15"/>
              </w:rPr>
            </w:pPr>
            <w:r w:rsidRPr="00DA716D">
              <w:rPr>
                <w:sz w:val="20"/>
                <w:szCs w:val="15"/>
              </w:rPr>
              <w:t>633212</w:t>
            </w:r>
          </w:p>
        </w:tc>
        <w:tc>
          <w:tcPr>
            <w:tcW w:w="981" w:type="dxa"/>
          </w:tcPr>
          <w:p w14:paraId="3D279E0E" w14:textId="77777777" w:rsidR="002E1292" w:rsidRPr="00DA716D" w:rsidRDefault="002E1292" w:rsidP="005E702D">
            <w:pPr>
              <w:rPr>
                <w:sz w:val="20"/>
                <w:szCs w:val="15"/>
              </w:rPr>
            </w:pPr>
            <w:r w:rsidRPr="00DA716D">
              <w:rPr>
                <w:sz w:val="20"/>
                <w:szCs w:val="15"/>
              </w:rPr>
              <w:t>16332</w:t>
            </w:r>
          </w:p>
        </w:tc>
        <w:tc>
          <w:tcPr>
            <w:tcW w:w="2979" w:type="dxa"/>
          </w:tcPr>
          <w:p w14:paraId="33E74FC9" w14:textId="77777777" w:rsidR="002E1292" w:rsidRPr="00623397" w:rsidRDefault="002E1292" w:rsidP="005E702D">
            <w:pPr>
              <w:rPr>
                <w:sz w:val="20"/>
                <w:szCs w:val="15"/>
              </w:rPr>
            </w:pPr>
            <w:r w:rsidRPr="00623397">
              <w:rPr>
                <w:sz w:val="20"/>
                <w:szCs w:val="15"/>
              </w:rPr>
              <w:t>Fond za ZO - reciklažno dvorište</w:t>
            </w:r>
          </w:p>
        </w:tc>
        <w:tc>
          <w:tcPr>
            <w:tcW w:w="1416" w:type="dxa"/>
          </w:tcPr>
          <w:p w14:paraId="4BEC9D8C" w14:textId="77777777" w:rsidR="002E1292" w:rsidRPr="00623397" w:rsidRDefault="002E1292" w:rsidP="005E702D">
            <w:pPr>
              <w:jc w:val="right"/>
              <w:rPr>
                <w:sz w:val="20"/>
                <w:szCs w:val="15"/>
              </w:rPr>
            </w:pPr>
            <w:r w:rsidRPr="00623397">
              <w:rPr>
                <w:sz w:val="20"/>
                <w:szCs w:val="15"/>
              </w:rPr>
              <w:t>100.000.</w:t>
            </w:r>
          </w:p>
        </w:tc>
        <w:tc>
          <w:tcPr>
            <w:tcW w:w="1416" w:type="dxa"/>
          </w:tcPr>
          <w:p w14:paraId="4F64E14B" w14:textId="77777777" w:rsidR="002E1292" w:rsidRPr="00DA716D" w:rsidRDefault="002E1292" w:rsidP="005E702D">
            <w:pPr>
              <w:jc w:val="right"/>
              <w:rPr>
                <w:sz w:val="20"/>
                <w:szCs w:val="15"/>
              </w:rPr>
            </w:pPr>
            <w:r>
              <w:rPr>
                <w:sz w:val="20"/>
                <w:szCs w:val="15"/>
              </w:rPr>
              <w:t>-      100.000.</w:t>
            </w:r>
          </w:p>
        </w:tc>
        <w:tc>
          <w:tcPr>
            <w:tcW w:w="1419" w:type="dxa"/>
          </w:tcPr>
          <w:p w14:paraId="6C23E77D" w14:textId="77777777" w:rsidR="002E1292" w:rsidRPr="00DA716D" w:rsidRDefault="002E1292" w:rsidP="005E702D">
            <w:pPr>
              <w:tabs>
                <w:tab w:val="center" w:pos="601"/>
                <w:tab w:val="right" w:pos="1203"/>
              </w:tabs>
              <w:jc w:val="right"/>
              <w:rPr>
                <w:sz w:val="20"/>
                <w:szCs w:val="15"/>
              </w:rPr>
            </w:pPr>
            <w:r>
              <w:rPr>
                <w:sz w:val="20"/>
                <w:szCs w:val="15"/>
              </w:rPr>
              <w:t>0.</w:t>
            </w:r>
          </w:p>
        </w:tc>
      </w:tr>
      <w:tr w:rsidR="002E1292" w:rsidRPr="00DA716D" w14:paraId="323CF40E" w14:textId="77777777" w:rsidTr="005E702D">
        <w:tc>
          <w:tcPr>
            <w:tcW w:w="862" w:type="dxa"/>
            <w:gridSpan w:val="2"/>
          </w:tcPr>
          <w:p w14:paraId="6D3171E7" w14:textId="77777777" w:rsidR="002E1292" w:rsidRPr="00DA716D" w:rsidRDefault="002E1292" w:rsidP="005E702D">
            <w:pPr>
              <w:rPr>
                <w:sz w:val="20"/>
                <w:szCs w:val="15"/>
              </w:rPr>
            </w:pPr>
            <w:r w:rsidRPr="00DA716D">
              <w:rPr>
                <w:sz w:val="20"/>
                <w:szCs w:val="15"/>
              </w:rPr>
              <w:t>633213</w:t>
            </w:r>
          </w:p>
        </w:tc>
        <w:tc>
          <w:tcPr>
            <w:tcW w:w="981" w:type="dxa"/>
          </w:tcPr>
          <w:p w14:paraId="1CEB946B" w14:textId="77777777" w:rsidR="002E1292" w:rsidRPr="00DA716D" w:rsidRDefault="002E1292" w:rsidP="005E702D">
            <w:pPr>
              <w:rPr>
                <w:sz w:val="20"/>
                <w:szCs w:val="15"/>
              </w:rPr>
            </w:pPr>
            <w:r w:rsidRPr="00DA716D">
              <w:rPr>
                <w:sz w:val="20"/>
                <w:szCs w:val="15"/>
              </w:rPr>
              <w:t>16662</w:t>
            </w:r>
          </w:p>
        </w:tc>
        <w:tc>
          <w:tcPr>
            <w:tcW w:w="2979" w:type="dxa"/>
          </w:tcPr>
          <w:p w14:paraId="14A99D1F" w14:textId="77777777" w:rsidR="002E1292" w:rsidRPr="00623397" w:rsidRDefault="002E1292" w:rsidP="005E702D">
            <w:pPr>
              <w:rPr>
                <w:sz w:val="20"/>
                <w:szCs w:val="15"/>
              </w:rPr>
            </w:pPr>
            <w:r>
              <w:rPr>
                <w:sz w:val="20"/>
                <w:szCs w:val="15"/>
              </w:rPr>
              <w:t>MGrad.</w:t>
            </w:r>
            <w:r w:rsidRPr="00623397">
              <w:rPr>
                <w:sz w:val="20"/>
                <w:szCs w:val="15"/>
              </w:rPr>
              <w:t>- ul.rasvjeta</w:t>
            </w:r>
          </w:p>
        </w:tc>
        <w:tc>
          <w:tcPr>
            <w:tcW w:w="1416" w:type="dxa"/>
          </w:tcPr>
          <w:p w14:paraId="49FD7658" w14:textId="77777777" w:rsidR="002E1292" w:rsidRPr="00623397" w:rsidRDefault="002E1292" w:rsidP="005E702D">
            <w:pPr>
              <w:jc w:val="right"/>
              <w:rPr>
                <w:sz w:val="20"/>
                <w:szCs w:val="15"/>
              </w:rPr>
            </w:pPr>
            <w:r w:rsidRPr="00623397">
              <w:rPr>
                <w:sz w:val="20"/>
                <w:szCs w:val="15"/>
              </w:rPr>
              <w:t>100.000.</w:t>
            </w:r>
          </w:p>
        </w:tc>
        <w:tc>
          <w:tcPr>
            <w:tcW w:w="1416" w:type="dxa"/>
          </w:tcPr>
          <w:p w14:paraId="1BB1DDC5" w14:textId="77777777" w:rsidR="002E1292" w:rsidRPr="00DA716D" w:rsidRDefault="002E1292" w:rsidP="005E702D">
            <w:pPr>
              <w:jc w:val="right"/>
              <w:rPr>
                <w:sz w:val="20"/>
                <w:szCs w:val="15"/>
              </w:rPr>
            </w:pPr>
            <w:r>
              <w:rPr>
                <w:sz w:val="20"/>
                <w:szCs w:val="15"/>
              </w:rPr>
              <w:t>-      100.000.</w:t>
            </w:r>
          </w:p>
        </w:tc>
        <w:tc>
          <w:tcPr>
            <w:tcW w:w="1419" w:type="dxa"/>
          </w:tcPr>
          <w:p w14:paraId="11959334" w14:textId="77777777" w:rsidR="002E1292" w:rsidRPr="00DA716D" w:rsidRDefault="002E1292" w:rsidP="005E702D">
            <w:pPr>
              <w:jc w:val="right"/>
              <w:rPr>
                <w:sz w:val="20"/>
                <w:szCs w:val="15"/>
              </w:rPr>
            </w:pPr>
            <w:r>
              <w:rPr>
                <w:sz w:val="20"/>
                <w:szCs w:val="15"/>
              </w:rPr>
              <w:t>0.</w:t>
            </w:r>
          </w:p>
        </w:tc>
      </w:tr>
      <w:tr w:rsidR="002E1292" w:rsidRPr="00DA716D" w14:paraId="78B7650B" w14:textId="77777777" w:rsidTr="005E702D">
        <w:tc>
          <w:tcPr>
            <w:tcW w:w="862" w:type="dxa"/>
            <w:gridSpan w:val="2"/>
          </w:tcPr>
          <w:p w14:paraId="676B7F78" w14:textId="77777777" w:rsidR="002E1292" w:rsidRPr="00DA716D" w:rsidRDefault="002E1292" w:rsidP="005E702D">
            <w:pPr>
              <w:rPr>
                <w:sz w:val="20"/>
                <w:szCs w:val="15"/>
              </w:rPr>
            </w:pPr>
            <w:r>
              <w:rPr>
                <w:sz w:val="20"/>
                <w:szCs w:val="15"/>
              </w:rPr>
              <w:t>633213</w:t>
            </w:r>
          </w:p>
        </w:tc>
        <w:tc>
          <w:tcPr>
            <w:tcW w:w="981" w:type="dxa"/>
          </w:tcPr>
          <w:p w14:paraId="22061C40" w14:textId="77777777" w:rsidR="002E1292" w:rsidRPr="00DA716D" w:rsidRDefault="002E1292" w:rsidP="005E702D">
            <w:pPr>
              <w:rPr>
                <w:sz w:val="20"/>
                <w:szCs w:val="15"/>
              </w:rPr>
            </w:pPr>
            <w:r>
              <w:rPr>
                <w:sz w:val="20"/>
                <w:szCs w:val="15"/>
              </w:rPr>
              <w:t>16332</w:t>
            </w:r>
          </w:p>
        </w:tc>
        <w:tc>
          <w:tcPr>
            <w:tcW w:w="2979" w:type="dxa"/>
          </w:tcPr>
          <w:p w14:paraId="5F768E2D" w14:textId="77777777" w:rsidR="002E1292" w:rsidRPr="00623397" w:rsidRDefault="002E1292" w:rsidP="005E702D">
            <w:pPr>
              <w:rPr>
                <w:sz w:val="20"/>
                <w:szCs w:val="15"/>
              </w:rPr>
            </w:pPr>
            <w:r>
              <w:rPr>
                <w:sz w:val="20"/>
                <w:szCs w:val="15"/>
              </w:rPr>
              <w:t>MGrad.-Igralište bazen Gradina</w:t>
            </w:r>
          </w:p>
        </w:tc>
        <w:tc>
          <w:tcPr>
            <w:tcW w:w="1416" w:type="dxa"/>
          </w:tcPr>
          <w:p w14:paraId="623946C3" w14:textId="77777777" w:rsidR="002E1292" w:rsidRPr="00623397" w:rsidRDefault="002E1292" w:rsidP="005E702D">
            <w:pPr>
              <w:jc w:val="right"/>
              <w:rPr>
                <w:sz w:val="20"/>
                <w:szCs w:val="15"/>
              </w:rPr>
            </w:pPr>
            <w:r>
              <w:rPr>
                <w:sz w:val="20"/>
                <w:szCs w:val="15"/>
              </w:rPr>
              <w:t>0.</w:t>
            </w:r>
          </w:p>
        </w:tc>
        <w:tc>
          <w:tcPr>
            <w:tcW w:w="1416" w:type="dxa"/>
          </w:tcPr>
          <w:p w14:paraId="4A5C8EB1" w14:textId="77777777" w:rsidR="002E1292" w:rsidRDefault="002E1292" w:rsidP="005E702D">
            <w:pPr>
              <w:jc w:val="right"/>
              <w:rPr>
                <w:sz w:val="20"/>
                <w:szCs w:val="15"/>
              </w:rPr>
            </w:pPr>
            <w:r>
              <w:rPr>
                <w:sz w:val="20"/>
                <w:szCs w:val="15"/>
              </w:rPr>
              <w:t>+       50.000.</w:t>
            </w:r>
          </w:p>
        </w:tc>
        <w:tc>
          <w:tcPr>
            <w:tcW w:w="1419" w:type="dxa"/>
          </w:tcPr>
          <w:p w14:paraId="5BDAECB3" w14:textId="77777777" w:rsidR="002E1292" w:rsidRDefault="002E1292" w:rsidP="005E702D">
            <w:pPr>
              <w:jc w:val="right"/>
              <w:rPr>
                <w:sz w:val="20"/>
                <w:szCs w:val="15"/>
              </w:rPr>
            </w:pPr>
            <w:r>
              <w:rPr>
                <w:sz w:val="20"/>
                <w:szCs w:val="15"/>
              </w:rPr>
              <w:t>50.000.</w:t>
            </w:r>
          </w:p>
        </w:tc>
      </w:tr>
      <w:tr w:rsidR="002E1292" w:rsidRPr="00DA716D" w14:paraId="2B9F1972" w14:textId="77777777" w:rsidTr="005E702D">
        <w:tc>
          <w:tcPr>
            <w:tcW w:w="862" w:type="dxa"/>
            <w:gridSpan w:val="2"/>
          </w:tcPr>
          <w:p w14:paraId="2EAC44EB" w14:textId="77777777" w:rsidR="002E1292" w:rsidRDefault="002E1292" w:rsidP="005E702D">
            <w:pPr>
              <w:rPr>
                <w:sz w:val="20"/>
                <w:szCs w:val="15"/>
              </w:rPr>
            </w:pPr>
          </w:p>
        </w:tc>
        <w:tc>
          <w:tcPr>
            <w:tcW w:w="981" w:type="dxa"/>
          </w:tcPr>
          <w:p w14:paraId="21DCB0D5" w14:textId="77777777" w:rsidR="002E1292" w:rsidRDefault="002E1292" w:rsidP="005E702D">
            <w:pPr>
              <w:rPr>
                <w:sz w:val="20"/>
                <w:szCs w:val="15"/>
              </w:rPr>
            </w:pPr>
          </w:p>
        </w:tc>
        <w:tc>
          <w:tcPr>
            <w:tcW w:w="2979" w:type="dxa"/>
          </w:tcPr>
          <w:p w14:paraId="2A789D78" w14:textId="77777777" w:rsidR="002E1292" w:rsidRDefault="002E1292" w:rsidP="005E702D">
            <w:pPr>
              <w:rPr>
                <w:sz w:val="20"/>
                <w:szCs w:val="15"/>
              </w:rPr>
            </w:pPr>
          </w:p>
        </w:tc>
        <w:tc>
          <w:tcPr>
            <w:tcW w:w="1416" w:type="dxa"/>
          </w:tcPr>
          <w:p w14:paraId="703DC002" w14:textId="77777777" w:rsidR="002E1292" w:rsidRDefault="002E1292" w:rsidP="005E702D">
            <w:pPr>
              <w:jc w:val="right"/>
              <w:rPr>
                <w:sz w:val="20"/>
                <w:szCs w:val="15"/>
              </w:rPr>
            </w:pPr>
          </w:p>
        </w:tc>
        <w:tc>
          <w:tcPr>
            <w:tcW w:w="1416" w:type="dxa"/>
          </w:tcPr>
          <w:p w14:paraId="0BFC0E82" w14:textId="77777777" w:rsidR="002E1292" w:rsidRDefault="002E1292" w:rsidP="005E702D">
            <w:pPr>
              <w:jc w:val="right"/>
              <w:rPr>
                <w:sz w:val="20"/>
                <w:szCs w:val="15"/>
              </w:rPr>
            </w:pPr>
          </w:p>
        </w:tc>
        <w:tc>
          <w:tcPr>
            <w:tcW w:w="1419" w:type="dxa"/>
          </w:tcPr>
          <w:p w14:paraId="5FC5356A" w14:textId="77777777" w:rsidR="002E1292" w:rsidRDefault="002E1292" w:rsidP="005E702D">
            <w:pPr>
              <w:jc w:val="right"/>
              <w:rPr>
                <w:sz w:val="20"/>
                <w:szCs w:val="15"/>
              </w:rPr>
            </w:pPr>
          </w:p>
        </w:tc>
      </w:tr>
      <w:tr w:rsidR="002E1292" w:rsidRPr="00DA716D" w14:paraId="5AE3DE50" w14:textId="77777777" w:rsidTr="005E702D">
        <w:tc>
          <w:tcPr>
            <w:tcW w:w="4822" w:type="dxa"/>
            <w:gridSpan w:val="4"/>
          </w:tcPr>
          <w:p w14:paraId="11A00083" w14:textId="77777777" w:rsidR="002E1292" w:rsidRPr="00DA716D" w:rsidRDefault="002E1292" w:rsidP="005E702D">
            <w:pPr>
              <w:rPr>
                <w:sz w:val="20"/>
                <w:szCs w:val="15"/>
              </w:rPr>
            </w:pPr>
            <w:r w:rsidRPr="00DA716D">
              <w:rPr>
                <w:b/>
                <w:sz w:val="20"/>
                <w:szCs w:val="15"/>
              </w:rPr>
              <w:t xml:space="preserve">UKUPNO:     633                                               </w:t>
            </w:r>
          </w:p>
        </w:tc>
        <w:tc>
          <w:tcPr>
            <w:tcW w:w="1416" w:type="dxa"/>
          </w:tcPr>
          <w:p w14:paraId="424049C0" w14:textId="77777777" w:rsidR="002E1292" w:rsidRPr="00DA716D" w:rsidRDefault="002E1292" w:rsidP="005E702D">
            <w:pPr>
              <w:tabs>
                <w:tab w:val="center" w:pos="600"/>
                <w:tab w:val="right" w:pos="1200"/>
              </w:tabs>
              <w:jc w:val="right"/>
              <w:rPr>
                <w:b/>
                <w:sz w:val="20"/>
                <w:szCs w:val="15"/>
              </w:rPr>
            </w:pPr>
            <w:r w:rsidRPr="00DA716D">
              <w:rPr>
                <w:b/>
                <w:sz w:val="20"/>
                <w:szCs w:val="15"/>
              </w:rPr>
              <w:t>3.008.500.</w:t>
            </w:r>
          </w:p>
        </w:tc>
        <w:tc>
          <w:tcPr>
            <w:tcW w:w="1416" w:type="dxa"/>
          </w:tcPr>
          <w:p w14:paraId="375A3260" w14:textId="77777777" w:rsidR="002E1292" w:rsidRPr="00DA716D" w:rsidRDefault="002E1292" w:rsidP="005E702D">
            <w:pPr>
              <w:jc w:val="right"/>
              <w:rPr>
                <w:b/>
                <w:sz w:val="20"/>
                <w:szCs w:val="15"/>
              </w:rPr>
            </w:pPr>
            <w:r>
              <w:rPr>
                <w:b/>
                <w:sz w:val="20"/>
                <w:szCs w:val="15"/>
              </w:rPr>
              <w:t>-     13.745.</w:t>
            </w:r>
          </w:p>
        </w:tc>
        <w:tc>
          <w:tcPr>
            <w:tcW w:w="1419" w:type="dxa"/>
          </w:tcPr>
          <w:p w14:paraId="1A4B6EBC" w14:textId="77777777" w:rsidR="002E1292" w:rsidRPr="00DA716D" w:rsidRDefault="002E1292" w:rsidP="005E702D">
            <w:pPr>
              <w:tabs>
                <w:tab w:val="center" w:pos="601"/>
                <w:tab w:val="right" w:pos="1203"/>
              </w:tabs>
              <w:jc w:val="right"/>
              <w:rPr>
                <w:b/>
                <w:sz w:val="20"/>
                <w:szCs w:val="15"/>
              </w:rPr>
            </w:pPr>
            <w:r>
              <w:rPr>
                <w:b/>
                <w:sz w:val="20"/>
                <w:szCs w:val="15"/>
              </w:rPr>
              <w:t>2.994.755.</w:t>
            </w:r>
          </w:p>
        </w:tc>
      </w:tr>
    </w:tbl>
    <w:p w14:paraId="72D48FDB" w14:textId="77777777" w:rsidR="002E1292" w:rsidRPr="00DA716D" w:rsidRDefault="002E1292" w:rsidP="002E1292">
      <w:pPr>
        <w:rPr>
          <w:b/>
          <w:sz w:val="20"/>
          <w:szCs w:val="15"/>
        </w:rPr>
      </w:pPr>
      <w:r w:rsidRPr="00DA716D">
        <w:rPr>
          <w:b/>
          <w:sz w:val="20"/>
          <w:szCs w:val="15"/>
        </w:rPr>
        <w:t xml:space="preserve">               </w:t>
      </w:r>
    </w:p>
    <w:p w14:paraId="5F9FBADE" w14:textId="77777777" w:rsidR="002E1292" w:rsidRPr="00DA716D" w:rsidRDefault="002E1292" w:rsidP="002E1292">
      <w:pPr>
        <w:rPr>
          <w:b/>
          <w:sz w:val="20"/>
          <w:szCs w:val="15"/>
        </w:rPr>
      </w:pPr>
      <w:r w:rsidRPr="00DA716D">
        <w:rPr>
          <w:b/>
          <w:sz w:val="20"/>
          <w:szCs w:val="15"/>
        </w:rPr>
        <w:t xml:space="preserve">                  </w:t>
      </w:r>
    </w:p>
    <w:p w14:paraId="0DD0CFA9" w14:textId="77777777" w:rsidR="002E1292" w:rsidRPr="00DA716D" w:rsidRDefault="002E1292" w:rsidP="002E1292">
      <w:pPr>
        <w:tabs>
          <w:tab w:val="left" w:pos="1800"/>
        </w:tabs>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2E1292" w:rsidRPr="00DA716D" w14:paraId="542BAA64" w14:textId="77777777" w:rsidTr="005E702D">
        <w:trPr>
          <w:trHeight w:val="290"/>
        </w:trPr>
        <w:tc>
          <w:tcPr>
            <w:tcW w:w="959" w:type="dxa"/>
          </w:tcPr>
          <w:p w14:paraId="1EBB4749" w14:textId="77777777" w:rsidR="002E1292" w:rsidRPr="00DA716D" w:rsidRDefault="002E1292" w:rsidP="005E702D">
            <w:pPr>
              <w:rPr>
                <w:b/>
                <w:sz w:val="20"/>
                <w:szCs w:val="15"/>
              </w:rPr>
            </w:pPr>
            <w:r w:rsidRPr="00DA716D">
              <w:rPr>
                <w:b/>
                <w:sz w:val="20"/>
                <w:szCs w:val="15"/>
              </w:rPr>
              <w:t>634</w:t>
            </w:r>
          </w:p>
        </w:tc>
        <w:tc>
          <w:tcPr>
            <w:tcW w:w="8221" w:type="dxa"/>
            <w:gridSpan w:val="5"/>
          </w:tcPr>
          <w:p w14:paraId="11AA7A8A" w14:textId="77777777" w:rsidR="002E1292" w:rsidRPr="00DA716D" w:rsidRDefault="002E1292" w:rsidP="005E702D">
            <w:pPr>
              <w:rPr>
                <w:b/>
                <w:sz w:val="20"/>
                <w:szCs w:val="15"/>
              </w:rPr>
            </w:pPr>
            <w:r w:rsidRPr="00DA716D">
              <w:rPr>
                <w:b/>
                <w:sz w:val="20"/>
                <w:szCs w:val="15"/>
              </w:rPr>
              <w:t>Pomoći od izvanproračunskih korisnika</w:t>
            </w:r>
          </w:p>
        </w:tc>
      </w:tr>
      <w:tr w:rsidR="002E1292" w:rsidRPr="00DA716D" w14:paraId="776AF7A8" w14:textId="77777777" w:rsidTr="005E702D">
        <w:trPr>
          <w:trHeight w:val="326"/>
        </w:trPr>
        <w:tc>
          <w:tcPr>
            <w:tcW w:w="959" w:type="dxa"/>
          </w:tcPr>
          <w:p w14:paraId="2A34A941" w14:textId="77777777" w:rsidR="002E1292" w:rsidRPr="00DA716D" w:rsidRDefault="002E1292" w:rsidP="005E702D">
            <w:pPr>
              <w:rPr>
                <w:sz w:val="20"/>
                <w:szCs w:val="15"/>
              </w:rPr>
            </w:pPr>
            <w:r w:rsidRPr="00DA716D">
              <w:rPr>
                <w:sz w:val="20"/>
                <w:szCs w:val="15"/>
              </w:rPr>
              <w:t>63414</w:t>
            </w:r>
          </w:p>
        </w:tc>
        <w:tc>
          <w:tcPr>
            <w:tcW w:w="850" w:type="dxa"/>
          </w:tcPr>
          <w:p w14:paraId="414DDDCF" w14:textId="77777777" w:rsidR="002E1292" w:rsidRPr="00DA716D" w:rsidRDefault="002E1292" w:rsidP="005E702D">
            <w:pPr>
              <w:rPr>
                <w:sz w:val="20"/>
                <w:szCs w:val="15"/>
              </w:rPr>
            </w:pPr>
            <w:r w:rsidRPr="00DA716D">
              <w:rPr>
                <w:sz w:val="20"/>
                <w:szCs w:val="15"/>
              </w:rPr>
              <w:t>16341</w:t>
            </w:r>
          </w:p>
        </w:tc>
        <w:tc>
          <w:tcPr>
            <w:tcW w:w="2979" w:type="dxa"/>
          </w:tcPr>
          <w:p w14:paraId="634314B4" w14:textId="77777777" w:rsidR="002E1292" w:rsidRPr="00DA716D" w:rsidRDefault="002E1292" w:rsidP="005E702D">
            <w:pPr>
              <w:rPr>
                <w:sz w:val="20"/>
                <w:szCs w:val="20"/>
              </w:rPr>
            </w:pPr>
            <w:r w:rsidRPr="00DA716D">
              <w:rPr>
                <w:sz w:val="20"/>
                <w:szCs w:val="20"/>
              </w:rPr>
              <w:t>Tek.pom. od HZZ-a- Javni radovi</w:t>
            </w:r>
          </w:p>
        </w:tc>
        <w:tc>
          <w:tcPr>
            <w:tcW w:w="1416" w:type="dxa"/>
          </w:tcPr>
          <w:p w14:paraId="1F7E3AAC" w14:textId="77777777" w:rsidR="002E1292" w:rsidRPr="00DA716D" w:rsidRDefault="002E1292" w:rsidP="005E702D">
            <w:pPr>
              <w:jc w:val="right"/>
              <w:rPr>
                <w:sz w:val="20"/>
                <w:szCs w:val="15"/>
              </w:rPr>
            </w:pPr>
            <w:r w:rsidRPr="00DA716D">
              <w:rPr>
                <w:sz w:val="20"/>
                <w:szCs w:val="15"/>
              </w:rPr>
              <w:t>60.000.</w:t>
            </w:r>
          </w:p>
        </w:tc>
        <w:tc>
          <w:tcPr>
            <w:tcW w:w="1416" w:type="dxa"/>
          </w:tcPr>
          <w:p w14:paraId="489DA6EF" w14:textId="77777777" w:rsidR="002E1292" w:rsidRPr="00DA716D" w:rsidRDefault="002E1292" w:rsidP="005E702D">
            <w:pPr>
              <w:jc w:val="right"/>
              <w:rPr>
                <w:sz w:val="20"/>
                <w:szCs w:val="15"/>
              </w:rPr>
            </w:pPr>
            <w:r>
              <w:rPr>
                <w:sz w:val="20"/>
                <w:szCs w:val="15"/>
              </w:rPr>
              <w:t>0.</w:t>
            </w:r>
          </w:p>
        </w:tc>
        <w:tc>
          <w:tcPr>
            <w:tcW w:w="1560" w:type="dxa"/>
          </w:tcPr>
          <w:p w14:paraId="6319FF7B" w14:textId="77777777" w:rsidR="002E1292" w:rsidRPr="00DA716D" w:rsidRDefault="002E1292" w:rsidP="005E702D">
            <w:pPr>
              <w:jc w:val="right"/>
              <w:rPr>
                <w:sz w:val="20"/>
                <w:szCs w:val="15"/>
              </w:rPr>
            </w:pPr>
            <w:r>
              <w:rPr>
                <w:sz w:val="20"/>
                <w:szCs w:val="15"/>
              </w:rPr>
              <w:t>60.000.</w:t>
            </w:r>
          </w:p>
        </w:tc>
      </w:tr>
      <w:tr w:rsidR="002E1292" w:rsidRPr="00DA716D" w14:paraId="5D4F46F0" w14:textId="77777777" w:rsidTr="005E702D">
        <w:trPr>
          <w:trHeight w:val="326"/>
        </w:trPr>
        <w:tc>
          <w:tcPr>
            <w:tcW w:w="959" w:type="dxa"/>
          </w:tcPr>
          <w:p w14:paraId="5DABF066" w14:textId="77777777" w:rsidR="002E1292" w:rsidRPr="00DA716D" w:rsidRDefault="002E1292" w:rsidP="005E702D">
            <w:pPr>
              <w:rPr>
                <w:sz w:val="20"/>
                <w:szCs w:val="15"/>
              </w:rPr>
            </w:pPr>
            <w:r w:rsidRPr="00DA716D">
              <w:rPr>
                <w:sz w:val="20"/>
                <w:szCs w:val="15"/>
              </w:rPr>
              <w:t>634151</w:t>
            </w:r>
          </w:p>
        </w:tc>
        <w:tc>
          <w:tcPr>
            <w:tcW w:w="850" w:type="dxa"/>
          </w:tcPr>
          <w:p w14:paraId="28326960" w14:textId="77777777" w:rsidR="002E1292" w:rsidRPr="00DA716D" w:rsidRDefault="002E1292" w:rsidP="005E702D">
            <w:pPr>
              <w:rPr>
                <w:sz w:val="20"/>
                <w:szCs w:val="15"/>
              </w:rPr>
            </w:pPr>
            <w:r w:rsidRPr="00DA716D">
              <w:rPr>
                <w:sz w:val="20"/>
                <w:szCs w:val="15"/>
              </w:rPr>
              <w:t>16341</w:t>
            </w:r>
          </w:p>
        </w:tc>
        <w:tc>
          <w:tcPr>
            <w:tcW w:w="2979" w:type="dxa"/>
          </w:tcPr>
          <w:p w14:paraId="31014611" w14:textId="77777777" w:rsidR="002E1292" w:rsidRPr="00DA716D" w:rsidRDefault="002E1292" w:rsidP="005E702D">
            <w:pPr>
              <w:rPr>
                <w:sz w:val="20"/>
                <w:szCs w:val="20"/>
              </w:rPr>
            </w:pPr>
            <w:r w:rsidRPr="00DA716D">
              <w:rPr>
                <w:sz w:val="20"/>
                <w:szCs w:val="20"/>
              </w:rPr>
              <w:t>Tek.pomoći-Hrvatske vode</w:t>
            </w:r>
            <w:r>
              <w:rPr>
                <w:sz w:val="20"/>
                <w:szCs w:val="20"/>
              </w:rPr>
              <w:t>/klizište</w:t>
            </w:r>
          </w:p>
        </w:tc>
        <w:tc>
          <w:tcPr>
            <w:tcW w:w="1416" w:type="dxa"/>
          </w:tcPr>
          <w:p w14:paraId="18E9CAE0" w14:textId="77777777" w:rsidR="002E1292" w:rsidRPr="00DA716D" w:rsidRDefault="002E1292" w:rsidP="005E702D">
            <w:pPr>
              <w:tabs>
                <w:tab w:val="center" w:pos="600"/>
                <w:tab w:val="right" w:pos="1200"/>
              </w:tabs>
              <w:jc w:val="right"/>
              <w:rPr>
                <w:sz w:val="20"/>
                <w:szCs w:val="15"/>
              </w:rPr>
            </w:pPr>
            <w:r w:rsidRPr="00DA716D">
              <w:rPr>
                <w:sz w:val="20"/>
                <w:szCs w:val="15"/>
              </w:rPr>
              <w:t>320.000.</w:t>
            </w:r>
          </w:p>
        </w:tc>
        <w:tc>
          <w:tcPr>
            <w:tcW w:w="1416" w:type="dxa"/>
          </w:tcPr>
          <w:p w14:paraId="5C18BEE7" w14:textId="77777777" w:rsidR="002E1292" w:rsidRPr="00DA716D" w:rsidRDefault="002E1292" w:rsidP="005E702D">
            <w:pPr>
              <w:jc w:val="right"/>
              <w:rPr>
                <w:sz w:val="20"/>
                <w:szCs w:val="15"/>
              </w:rPr>
            </w:pPr>
            <w:r>
              <w:rPr>
                <w:sz w:val="20"/>
                <w:szCs w:val="15"/>
              </w:rPr>
              <w:t>-      320.000.</w:t>
            </w:r>
          </w:p>
        </w:tc>
        <w:tc>
          <w:tcPr>
            <w:tcW w:w="1560" w:type="dxa"/>
          </w:tcPr>
          <w:p w14:paraId="3C60815B" w14:textId="77777777" w:rsidR="002E1292" w:rsidRPr="00DA716D" w:rsidRDefault="002E1292" w:rsidP="005E702D">
            <w:pPr>
              <w:jc w:val="right"/>
              <w:rPr>
                <w:sz w:val="20"/>
                <w:szCs w:val="15"/>
              </w:rPr>
            </w:pPr>
            <w:r>
              <w:rPr>
                <w:sz w:val="20"/>
                <w:szCs w:val="15"/>
              </w:rPr>
              <w:t>0.</w:t>
            </w:r>
          </w:p>
        </w:tc>
      </w:tr>
      <w:tr w:rsidR="002E1292" w:rsidRPr="00DA716D" w14:paraId="18B581AD" w14:textId="77777777" w:rsidTr="005E702D">
        <w:trPr>
          <w:trHeight w:val="326"/>
        </w:trPr>
        <w:tc>
          <w:tcPr>
            <w:tcW w:w="959" w:type="dxa"/>
          </w:tcPr>
          <w:p w14:paraId="45615EF2" w14:textId="77777777" w:rsidR="002E1292" w:rsidRPr="00DA716D" w:rsidRDefault="002E1292" w:rsidP="005E702D">
            <w:pPr>
              <w:rPr>
                <w:sz w:val="20"/>
                <w:szCs w:val="15"/>
              </w:rPr>
            </w:pPr>
            <w:r w:rsidRPr="00DA716D">
              <w:rPr>
                <w:sz w:val="20"/>
                <w:szCs w:val="15"/>
              </w:rPr>
              <w:t>634251</w:t>
            </w:r>
          </w:p>
        </w:tc>
        <w:tc>
          <w:tcPr>
            <w:tcW w:w="850" w:type="dxa"/>
          </w:tcPr>
          <w:p w14:paraId="43844A1F" w14:textId="77777777" w:rsidR="002E1292" w:rsidRPr="00DA716D" w:rsidRDefault="002E1292" w:rsidP="005E702D">
            <w:pPr>
              <w:rPr>
                <w:sz w:val="20"/>
                <w:szCs w:val="15"/>
              </w:rPr>
            </w:pPr>
            <w:r w:rsidRPr="00DA716D">
              <w:rPr>
                <w:sz w:val="20"/>
                <w:szCs w:val="15"/>
              </w:rPr>
              <w:t>16342</w:t>
            </w:r>
          </w:p>
        </w:tc>
        <w:tc>
          <w:tcPr>
            <w:tcW w:w="2979" w:type="dxa"/>
          </w:tcPr>
          <w:p w14:paraId="451C69CB" w14:textId="77777777" w:rsidR="002E1292" w:rsidRPr="00DA716D" w:rsidRDefault="002E1292" w:rsidP="005E702D">
            <w:pPr>
              <w:rPr>
                <w:sz w:val="20"/>
                <w:szCs w:val="20"/>
              </w:rPr>
            </w:pPr>
            <w:r w:rsidRPr="00DA716D">
              <w:rPr>
                <w:sz w:val="20"/>
                <w:szCs w:val="20"/>
              </w:rPr>
              <w:t>Kapit.pom.-Hrvatske vode</w:t>
            </w:r>
            <w:r>
              <w:rPr>
                <w:sz w:val="20"/>
                <w:szCs w:val="20"/>
              </w:rPr>
              <w:t>-odvodnja</w:t>
            </w:r>
          </w:p>
        </w:tc>
        <w:tc>
          <w:tcPr>
            <w:tcW w:w="1416" w:type="dxa"/>
          </w:tcPr>
          <w:p w14:paraId="6E13651D" w14:textId="77777777" w:rsidR="002E1292" w:rsidRPr="00DA716D" w:rsidRDefault="002E1292" w:rsidP="005E702D">
            <w:pPr>
              <w:tabs>
                <w:tab w:val="center" w:pos="600"/>
                <w:tab w:val="right" w:pos="1200"/>
              </w:tabs>
              <w:jc w:val="right"/>
              <w:rPr>
                <w:sz w:val="20"/>
                <w:szCs w:val="15"/>
              </w:rPr>
            </w:pPr>
            <w:r w:rsidRPr="00DA716D">
              <w:rPr>
                <w:sz w:val="20"/>
                <w:szCs w:val="15"/>
              </w:rPr>
              <w:t>2.400.000.</w:t>
            </w:r>
          </w:p>
        </w:tc>
        <w:tc>
          <w:tcPr>
            <w:tcW w:w="1416" w:type="dxa"/>
          </w:tcPr>
          <w:p w14:paraId="791AF79A" w14:textId="77777777" w:rsidR="002E1292" w:rsidRPr="00DA716D" w:rsidRDefault="002E1292" w:rsidP="005E702D">
            <w:pPr>
              <w:jc w:val="right"/>
              <w:rPr>
                <w:sz w:val="20"/>
                <w:szCs w:val="15"/>
              </w:rPr>
            </w:pPr>
            <w:r>
              <w:rPr>
                <w:sz w:val="20"/>
                <w:szCs w:val="15"/>
              </w:rPr>
              <w:t>-   2.400.000.</w:t>
            </w:r>
          </w:p>
        </w:tc>
        <w:tc>
          <w:tcPr>
            <w:tcW w:w="1560" w:type="dxa"/>
          </w:tcPr>
          <w:p w14:paraId="1A99C8B5" w14:textId="77777777" w:rsidR="002E1292" w:rsidRPr="00DA716D" w:rsidRDefault="002E1292" w:rsidP="005E702D">
            <w:pPr>
              <w:jc w:val="right"/>
              <w:rPr>
                <w:sz w:val="20"/>
                <w:szCs w:val="15"/>
              </w:rPr>
            </w:pPr>
            <w:r>
              <w:rPr>
                <w:sz w:val="20"/>
                <w:szCs w:val="15"/>
              </w:rPr>
              <w:t>0.</w:t>
            </w:r>
          </w:p>
        </w:tc>
      </w:tr>
      <w:tr w:rsidR="002E1292" w:rsidRPr="00DA716D" w14:paraId="1352D895" w14:textId="77777777" w:rsidTr="005E702D">
        <w:trPr>
          <w:trHeight w:val="273"/>
        </w:trPr>
        <w:tc>
          <w:tcPr>
            <w:tcW w:w="4788" w:type="dxa"/>
            <w:gridSpan w:val="3"/>
          </w:tcPr>
          <w:p w14:paraId="063C8CFD" w14:textId="77777777" w:rsidR="002E1292" w:rsidRPr="00DA716D" w:rsidRDefault="002E1292" w:rsidP="005E702D">
            <w:pPr>
              <w:rPr>
                <w:sz w:val="20"/>
                <w:szCs w:val="20"/>
              </w:rPr>
            </w:pPr>
            <w:r w:rsidRPr="00DA716D">
              <w:rPr>
                <w:b/>
                <w:sz w:val="20"/>
                <w:szCs w:val="15"/>
              </w:rPr>
              <w:t xml:space="preserve">UKUPNO:    634                                                 </w:t>
            </w:r>
          </w:p>
        </w:tc>
        <w:tc>
          <w:tcPr>
            <w:tcW w:w="1416" w:type="dxa"/>
          </w:tcPr>
          <w:p w14:paraId="5BF96FCB" w14:textId="77777777" w:rsidR="002E1292" w:rsidRPr="00DA716D" w:rsidRDefault="002E1292" w:rsidP="005E702D">
            <w:pPr>
              <w:tabs>
                <w:tab w:val="center" w:pos="600"/>
                <w:tab w:val="right" w:pos="1200"/>
              </w:tabs>
              <w:jc w:val="right"/>
              <w:rPr>
                <w:b/>
                <w:sz w:val="20"/>
                <w:szCs w:val="15"/>
              </w:rPr>
            </w:pPr>
            <w:r w:rsidRPr="00DA716D">
              <w:rPr>
                <w:b/>
                <w:sz w:val="20"/>
                <w:szCs w:val="15"/>
              </w:rPr>
              <w:t>2.780.000.</w:t>
            </w:r>
          </w:p>
        </w:tc>
        <w:tc>
          <w:tcPr>
            <w:tcW w:w="1416" w:type="dxa"/>
          </w:tcPr>
          <w:p w14:paraId="0B42AD32" w14:textId="77777777" w:rsidR="002E1292" w:rsidRPr="00DA716D" w:rsidRDefault="002E1292" w:rsidP="005E702D">
            <w:pPr>
              <w:jc w:val="right"/>
              <w:rPr>
                <w:b/>
                <w:sz w:val="20"/>
                <w:szCs w:val="15"/>
              </w:rPr>
            </w:pPr>
            <w:r>
              <w:rPr>
                <w:b/>
                <w:sz w:val="20"/>
                <w:szCs w:val="15"/>
              </w:rPr>
              <w:t>-  2.720.000.</w:t>
            </w:r>
          </w:p>
        </w:tc>
        <w:tc>
          <w:tcPr>
            <w:tcW w:w="1560" w:type="dxa"/>
          </w:tcPr>
          <w:p w14:paraId="17FB009A" w14:textId="77777777" w:rsidR="002E1292" w:rsidRPr="00DA716D" w:rsidRDefault="002E1292" w:rsidP="005E702D">
            <w:pPr>
              <w:tabs>
                <w:tab w:val="center" w:pos="672"/>
                <w:tab w:val="right" w:pos="1344"/>
              </w:tabs>
              <w:jc w:val="right"/>
              <w:rPr>
                <w:b/>
                <w:sz w:val="20"/>
                <w:szCs w:val="15"/>
              </w:rPr>
            </w:pPr>
            <w:r>
              <w:rPr>
                <w:b/>
                <w:sz w:val="20"/>
                <w:szCs w:val="15"/>
              </w:rPr>
              <w:t>60.000.</w:t>
            </w:r>
          </w:p>
        </w:tc>
      </w:tr>
    </w:tbl>
    <w:p w14:paraId="6C4B8E4A" w14:textId="77777777" w:rsidR="002E1292" w:rsidRPr="00DA716D" w:rsidRDefault="002E1292" w:rsidP="002E1292">
      <w:pPr>
        <w:rPr>
          <w:b/>
          <w:sz w:val="20"/>
          <w:szCs w:val="15"/>
        </w:rPr>
      </w:pPr>
    </w:p>
    <w:p w14:paraId="299E95A2" w14:textId="77777777" w:rsidR="002E1292" w:rsidRPr="00DA716D" w:rsidRDefault="002E1292" w:rsidP="002E1292">
      <w:pPr>
        <w:rPr>
          <w:b/>
          <w:sz w:val="20"/>
          <w:szCs w:val="15"/>
        </w:rPr>
      </w:pPr>
    </w:p>
    <w:p w14:paraId="43DF3F4B" w14:textId="77777777" w:rsidR="002E1292" w:rsidRPr="00DA716D" w:rsidRDefault="002E1292" w:rsidP="002E1292">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2E1292" w:rsidRPr="00DA716D" w14:paraId="1C34C592" w14:textId="77777777" w:rsidTr="005E702D">
        <w:tc>
          <w:tcPr>
            <w:tcW w:w="959" w:type="dxa"/>
          </w:tcPr>
          <w:p w14:paraId="668BF91C" w14:textId="77777777" w:rsidR="002E1292" w:rsidRPr="00DA716D" w:rsidRDefault="002E1292" w:rsidP="005E702D">
            <w:pPr>
              <w:rPr>
                <w:b/>
                <w:sz w:val="20"/>
                <w:szCs w:val="15"/>
              </w:rPr>
            </w:pPr>
            <w:r w:rsidRPr="00DA716D">
              <w:rPr>
                <w:b/>
                <w:sz w:val="20"/>
                <w:szCs w:val="15"/>
              </w:rPr>
              <w:t>638</w:t>
            </w:r>
          </w:p>
        </w:tc>
        <w:tc>
          <w:tcPr>
            <w:tcW w:w="8221" w:type="dxa"/>
            <w:gridSpan w:val="5"/>
          </w:tcPr>
          <w:p w14:paraId="22E09159" w14:textId="77777777" w:rsidR="002E1292" w:rsidRPr="00DA716D" w:rsidRDefault="002E1292" w:rsidP="005E702D">
            <w:pPr>
              <w:rPr>
                <w:b/>
                <w:sz w:val="20"/>
                <w:szCs w:val="15"/>
              </w:rPr>
            </w:pPr>
            <w:r w:rsidRPr="00DA716D">
              <w:rPr>
                <w:b/>
                <w:sz w:val="20"/>
                <w:szCs w:val="15"/>
              </w:rPr>
              <w:t>Pomoći temeljem prijenosa EU sredstava</w:t>
            </w:r>
          </w:p>
        </w:tc>
      </w:tr>
      <w:tr w:rsidR="002E1292" w:rsidRPr="00DA716D" w14:paraId="403D1F3D" w14:textId="77777777" w:rsidTr="005E702D">
        <w:tc>
          <w:tcPr>
            <w:tcW w:w="959" w:type="dxa"/>
          </w:tcPr>
          <w:p w14:paraId="2F8C3B65" w14:textId="77777777" w:rsidR="002E1292" w:rsidRPr="00DA716D" w:rsidRDefault="002E1292" w:rsidP="005E702D">
            <w:pPr>
              <w:rPr>
                <w:sz w:val="18"/>
                <w:szCs w:val="18"/>
              </w:rPr>
            </w:pPr>
            <w:r w:rsidRPr="00DA716D">
              <w:rPr>
                <w:sz w:val="18"/>
                <w:szCs w:val="18"/>
              </w:rPr>
              <w:t>63821101</w:t>
            </w:r>
          </w:p>
        </w:tc>
        <w:tc>
          <w:tcPr>
            <w:tcW w:w="850" w:type="dxa"/>
          </w:tcPr>
          <w:p w14:paraId="31CF64DD" w14:textId="77777777" w:rsidR="002E1292" w:rsidRPr="00DA716D" w:rsidRDefault="002E1292" w:rsidP="005E702D">
            <w:pPr>
              <w:rPr>
                <w:sz w:val="20"/>
                <w:szCs w:val="15"/>
              </w:rPr>
            </w:pPr>
            <w:r w:rsidRPr="00DA716D">
              <w:rPr>
                <w:sz w:val="20"/>
                <w:szCs w:val="15"/>
              </w:rPr>
              <w:t>16382</w:t>
            </w:r>
          </w:p>
        </w:tc>
        <w:tc>
          <w:tcPr>
            <w:tcW w:w="2977" w:type="dxa"/>
          </w:tcPr>
          <w:p w14:paraId="7C5D3D96" w14:textId="77777777" w:rsidR="002E1292" w:rsidRPr="00DA716D" w:rsidRDefault="002E1292" w:rsidP="005E702D">
            <w:pPr>
              <w:rPr>
                <w:sz w:val="20"/>
                <w:szCs w:val="15"/>
              </w:rPr>
            </w:pPr>
            <w:r w:rsidRPr="00DA716D">
              <w:rPr>
                <w:sz w:val="20"/>
                <w:szCs w:val="15"/>
              </w:rPr>
              <w:t>Min.reg.razvoja i fond. EU (</w:t>
            </w:r>
            <w:r w:rsidRPr="00DA716D">
              <w:rPr>
                <w:sz w:val="18"/>
                <w:szCs w:val="18"/>
              </w:rPr>
              <w:t>ceste)</w:t>
            </w:r>
          </w:p>
        </w:tc>
        <w:tc>
          <w:tcPr>
            <w:tcW w:w="1418" w:type="dxa"/>
          </w:tcPr>
          <w:p w14:paraId="20109263" w14:textId="77777777" w:rsidR="002E1292" w:rsidRPr="00DA716D" w:rsidRDefault="002E1292" w:rsidP="005E702D">
            <w:pPr>
              <w:jc w:val="right"/>
              <w:rPr>
                <w:sz w:val="20"/>
                <w:szCs w:val="20"/>
              </w:rPr>
            </w:pPr>
            <w:r w:rsidRPr="00DA716D">
              <w:rPr>
                <w:sz w:val="20"/>
                <w:szCs w:val="20"/>
              </w:rPr>
              <w:t>115.000.</w:t>
            </w:r>
          </w:p>
        </w:tc>
        <w:tc>
          <w:tcPr>
            <w:tcW w:w="1418" w:type="dxa"/>
          </w:tcPr>
          <w:p w14:paraId="36CCB336" w14:textId="77777777" w:rsidR="002E1292" w:rsidRPr="00DA716D" w:rsidRDefault="002E1292" w:rsidP="005E702D">
            <w:pPr>
              <w:jc w:val="right"/>
              <w:rPr>
                <w:sz w:val="20"/>
                <w:szCs w:val="20"/>
              </w:rPr>
            </w:pPr>
            <w:r>
              <w:rPr>
                <w:sz w:val="20"/>
                <w:szCs w:val="20"/>
              </w:rPr>
              <w:t>+    135.000.</w:t>
            </w:r>
          </w:p>
        </w:tc>
        <w:tc>
          <w:tcPr>
            <w:tcW w:w="1558" w:type="dxa"/>
          </w:tcPr>
          <w:p w14:paraId="6603F0E3" w14:textId="77777777" w:rsidR="002E1292" w:rsidRPr="00DA716D" w:rsidRDefault="002E1292" w:rsidP="005E702D">
            <w:pPr>
              <w:jc w:val="right"/>
              <w:rPr>
                <w:sz w:val="20"/>
                <w:szCs w:val="20"/>
              </w:rPr>
            </w:pPr>
            <w:r>
              <w:rPr>
                <w:sz w:val="20"/>
                <w:szCs w:val="20"/>
              </w:rPr>
              <w:t>250.000.</w:t>
            </w:r>
          </w:p>
        </w:tc>
      </w:tr>
      <w:tr w:rsidR="002E1292" w:rsidRPr="00DA716D" w14:paraId="5F33146D" w14:textId="77777777" w:rsidTr="005E702D">
        <w:tc>
          <w:tcPr>
            <w:tcW w:w="959" w:type="dxa"/>
          </w:tcPr>
          <w:p w14:paraId="03E43AC9" w14:textId="77777777" w:rsidR="002E1292" w:rsidRPr="00DA716D" w:rsidRDefault="002E1292" w:rsidP="005E702D">
            <w:pPr>
              <w:rPr>
                <w:sz w:val="18"/>
                <w:szCs w:val="18"/>
              </w:rPr>
            </w:pPr>
            <w:r>
              <w:rPr>
                <w:sz w:val="18"/>
                <w:szCs w:val="18"/>
              </w:rPr>
              <w:t>63821104</w:t>
            </w:r>
          </w:p>
        </w:tc>
        <w:tc>
          <w:tcPr>
            <w:tcW w:w="850" w:type="dxa"/>
          </w:tcPr>
          <w:p w14:paraId="65AFD967" w14:textId="77777777" w:rsidR="002E1292" w:rsidRPr="00DA716D" w:rsidRDefault="002E1292" w:rsidP="005E702D">
            <w:pPr>
              <w:rPr>
                <w:sz w:val="20"/>
                <w:szCs w:val="15"/>
              </w:rPr>
            </w:pPr>
            <w:r>
              <w:rPr>
                <w:sz w:val="20"/>
                <w:szCs w:val="15"/>
              </w:rPr>
              <w:t>16382</w:t>
            </w:r>
          </w:p>
        </w:tc>
        <w:tc>
          <w:tcPr>
            <w:tcW w:w="2977" w:type="dxa"/>
          </w:tcPr>
          <w:p w14:paraId="263440F3" w14:textId="77777777" w:rsidR="002E1292" w:rsidRPr="00DA716D" w:rsidRDefault="002E1292" w:rsidP="005E702D">
            <w:pPr>
              <w:rPr>
                <w:sz w:val="20"/>
                <w:szCs w:val="15"/>
              </w:rPr>
            </w:pPr>
            <w:r>
              <w:rPr>
                <w:sz w:val="20"/>
                <w:szCs w:val="15"/>
              </w:rPr>
              <w:t>MGosp.-Fond solid.EU (klizište)</w:t>
            </w:r>
          </w:p>
        </w:tc>
        <w:tc>
          <w:tcPr>
            <w:tcW w:w="1418" w:type="dxa"/>
          </w:tcPr>
          <w:p w14:paraId="3DAC7FC5" w14:textId="77777777" w:rsidR="002E1292" w:rsidRPr="00DA716D" w:rsidRDefault="002E1292" w:rsidP="005E702D">
            <w:pPr>
              <w:jc w:val="right"/>
              <w:rPr>
                <w:sz w:val="20"/>
                <w:szCs w:val="20"/>
              </w:rPr>
            </w:pPr>
            <w:r>
              <w:rPr>
                <w:sz w:val="20"/>
                <w:szCs w:val="20"/>
              </w:rPr>
              <w:t>0.</w:t>
            </w:r>
          </w:p>
        </w:tc>
        <w:tc>
          <w:tcPr>
            <w:tcW w:w="1418" w:type="dxa"/>
          </w:tcPr>
          <w:p w14:paraId="1DAE8C13" w14:textId="77777777" w:rsidR="002E1292" w:rsidRPr="00DA716D" w:rsidRDefault="002E1292" w:rsidP="005E702D">
            <w:pPr>
              <w:jc w:val="right"/>
              <w:rPr>
                <w:sz w:val="20"/>
                <w:szCs w:val="20"/>
              </w:rPr>
            </w:pPr>
            <w:r>
              <w:rPr>
                <w:sz w:val="20"/>
                <w:szCs w:val="20"/>
              </w:rPr>
              <w:t xml:space="preserve">+    200.000.  </w:t>
            </w:r>
          </w:p>
        </w:tc>
        <w:tc>
          <w:tcPr>
            <w:tcW w:w="1558" w:type="dxa"/>
          </w:tcPr>
          <w:p w14:paraId="4C4070C5" w14:textId="77777777" w:rsidR="002E1292" w:rsidRPr="00DA716D" w:rsidRDefault="002E1292" w:rsidP="005E702D">
            <w:pPr>
              <w:jc w:val="right"/>
              <w:rPr>
                <w:sz w:val="20"/>
                <w:szCs w:val="20"/>
              </w:rPr>
            </w:pPr>
            <w:r>
              <w:rPr>
                <w:sz w:val="20"/>
                <w:szCs w:val="20"/>
              </w:rPr>
              <w:t>200.000.</w:t>
            </w:r>
          </w:p>
        </w:tc>
      </w:tr>
      <w:tr w:rsidR="002E1292" w:rsidRPr="00DA716D" w14:paraId="6BFBD63F" w14:textId="77777777" w:rsidTr="005E702D">
        <w:tc>
          <w:tcPr>
            <w:tcW w:w="959" w:type="dxa"/>
          </w:tcPr>
          <w:p w14:paraId="45A371CA" w14:textId="77777777" w:rsidR="002E1292" w:rsidRDefault="002E1292" w:rsidP="005E702D">
            <w:pPr>
              <w:rPr>
                <w:sz w:val="18"/>
                <w:szCs w:val="18"/>
              </w:rPr>
            </w:pPr>
            <w:r>
              <w:rPr>
                <w:sz w:val="18"/>
                <w:szCs w:val="18"/>
              </w:rPr>
              <w:lastRenderedPageBreak/>
              <w:t>63821202</w:t>
            </w:r>
          </w:p>
        </w:tc>
        <w:tc>
          <w:tcPr>
            <w:tcW w:w="850" w:type="dxa"/>
          </w:tcPr>
          <w:p w14:paraId="2A512435" w14:textId="77777777" w:rsidR="002E1292" w:rsidRDefault="002E1292" w:rsidP="005E702D">
            <w:pPr>
              <w:rPr>
                <w:sz w:val="20"/>
                <w:szCs w:val="15"/>
              </w:rPr>
            </w:pPr>
            <w:r>
              <w:rPr>
                <w:sz w:val="20"/>
                <w:szCs w:val="15"/>
              </w:rPr>
              <w:t>16382</w:t>
            </w:r>
          </w:p>
        </w:tc>
        <w:tc>
          <w:tcPr>
            <w:tcW w:w="2977" w:type="dxa"/>
          </w:tcPr>
          <w:p w14:paraId="05E6C638" w14:textId="77777777" w:rsidR="002E1292" w:rsidRDefault="002E1292" w:rsidP="005E702D">
            <w:pPr>
              <w:rPr>
                <w:sz w:val="20"/>
                <w:szCs w:val="15"/>
              </w:rPr>
            </w:pPr>
            <w:r>
              <w:rPr>
                <w:sz w:val="20"/>
                <w:szCs w:val="15"/>
              </w:rPr>
              <w:t>Ag.za pl.u poljopr.-</w:t>
            </w:r>
            <w:r w:rsidRPr="00664F27">
              <w:rPr>
                <w:sz w:val="18"/>
                <w:szCs w:val="18"/>
              </w:rPr>
              <w:t>Vatrogasni dom</w:t>
            </w:r>
          </w:p>
        </w:tc>
        <w:tc>
          <w:tcPr>
            <w:tcW w:w="1418" w:type="dxa"/>
          </w:tcPr>
          <w:p w14:paraId="014F1855" w14:textId="77777777" w:rsidR="002E1292" w:rsidRDefault="002E1292" w:rsidP="005E702D">
            <w:pPr>
              <w:jc w:val="right"/>
              <w:rPr>
                <w:sz w:val="20"/>
                <w:szCs w:val="20"/>
              </w:rPr>
            </w:pPr>
            <w:r>
              <w:rPr>
                <w:sz w:val="20"/>
                <w:szCs w:val="20"/>
              </w:rPr>
              <w:t>0.</w:t>
            </w:r>
          </w:p>
        </w:tc>
        <w:tc>
          <w:tcPr>
            <w:tcW w:w="1418" w:type="dxa"/>
          </w:tcPr>
          <w:p w14:paraId="52651B04" w14:textId="77777777" w:rsidR="002E1292" w:rsidRDefault="002E1292" w:rsidP="005E702D">
            <w:pPr>
              <w:jc w:val="right"/>
              <w:rPr>
                <w:sz w:val="20"/>
                <w:szCs w:val="20"/>
              </w:rPr>
            </w:pPr>
            <w:r>
              <w:rPr>
                <w:sz w:val="20"/>
                <w:szCs w:val="20"/>
              </w:rPr>
              <w:t>+ 1.194.000.</w:t>
            </w:r>
          </w:p>
        </w:tc>
        <w:tc>
          <w:tcPr>
            <w:tcW w:w="1558" w:type="dxa"/>
          </w:tcPr>
          <w:p w14:paraId="0BCA53C1" w14:textId="77777777" w:rsidR="002E1292" w:rsidRDefault="002E1292" w:rsidP="005E702D">
            <w:pPr>
              <w:jc w:val="right"/>
              <w:rPr>
                <w:sz w:val="20"/>
                <w:szCs w:val="20"/>
              </w:rPr>
            </w:pPr>
            <w:r>
              <w:rPr>
                <w:sz w:val="20"/>
                <w:szCs w:val="20"/>
              </w:rPr>
              <w:t>1.194.000.</w:t>
            </w:r>
          </w:p>
        </w:tc>
      </w:tr>
      <w:tr w:rsidR="002E1292" w:rsidRPr="00DA716D" w14:paraId="795D6D49" w14:textId="77777777" w:rsidTr="005E702D">
        <w:trPr>
          <w:trHeight w:val="255"/>
        </w:trPr>
        <w:tc>
          <w:tcPr>
            <w:tcW w:w="959" w:type="dxa"/>
          </w:tcPr>
          <w:p w14:paraId="37572580" w14:textId="77777777" w:rsidR="002E1292" w:rsidRPr="00DA716D" w:rsidRDefault="002E1292" w:rsidP="005E702D">
            <w:pPr>
              <w:rPr>
                <w:sz w:val="18"/>
                <w:szCs w:val="18"/>
              </w:rPr>
            </w:pPr>
            <w:r w:rsidRPr="00DA716D">
              <w:rPr>
                <w:sz w:val="18"/>
                <w:szCs w:val="18"/>
              </w:rPr>
              <w:t>638214</w:t>
            </w:r>
          </w:p>
          <w:p w14:paraId="254667A8" w14:textId="77777777" w:rsidR="002E1292" w:rsidRPr="00DA716D" w:rsidRDefault="002E1292" w:rsidP="005E702D">
            <w:pPr>
              <w:rPr>
                <w:sz w:val="18"/>
                <w:szCs w:val="18"/>
              </w:rPr>
            </w:pPr>
          </w:p>
        </w:tc>
        <w:tc>
          <w:tcPr>
            <w:tcW w:w="850" w:type="dxa"/>
          </w:tcPr>
          <w:p w14:paraId="19036ECD" w14:textId="77777777" w:rsidR="002E1292" w:rsidRPr="00DA716D" w:rsidRDefault="002E1292" w:rsidP="005E702D">
            <w:pPr>
              <w:rPr>
                <w:sz w:val="20"/>
                <w:szCs w:val="15"/>
              </w:rPr>
            </w:pPr>
            <w:r w:rsidRPr="00DA716D">
              <w:rPr>
                <w:sz w:val="20"/>
                <w:szCs w:val="15"/>
              </w:rPr>
              <w:t>16382</w:t>
            </w:r>
          </w:p>
        </w:tc>
        <w:tc>
          <w:tcPr>
            <w:tcW w:w="2977" w:type="dxa"/>
          </w:tcPr>
          <w:p w14:paraId="33BE6EFD" w14:textId="77777777" w:rsidR="002E1292" w:rsidRPr="00DA716D" w:rsidRDefault="002E1292" w:rsidP="005E702D">
            <w:pPr>
              <w:rPr>
                <w:sz w:val="20"/>
                <w:szCs w:val="15"/>
              </w:rPr>
            </w:pPr>
            <w:r w:rsidRPr="00DA716D">
              <w:rPr>
                <w:sz w:val="20"/>
                <w:szCs w:val="15"/>
              </w:rPr>
              <w:t>LAG – za rekonstrukcije projekata</w:t>
            </w:r>
            <w:r>
              <w:rPr>
                <w:sz w:val="20"/>
                <w:szCs w:val="15"/>
              </w:rPr>
              <w:t>( vidikovac)</w:t>
            </w:r>
          </w:p>
        </w:tc>
        <w:tc>
          <w:tcPr>
            <w:tcW w:w="1418" w:type="dxa"/>
          </w:tcPr>
          <w:p w14:paraId="2BB4A273" w14:textId="77777777" w:rsidR="002E1292" w:rsidRPr="00DA716D" w:rsidRDefault="002E1292" w:rsidP="005E702D">
            <w:pPr>
              <w:jc w:val="right"/>
              <w:rPr>
                <w:sz w:val="20"/>
                <w:szCs w:val="20"/>
              </w:rPr>
            </w:pPr>
            <w:r w:rsidRPr="00DA716D">
              <w:rPr>
                <w:sz w:val="20"/>
                <w:szCs w:val="20"/>
              </w:rPr>
              <w:t>150.000.</w:t>
            </w:r>
          </w:p>
        </w:tc>
        <w:tc>
          <w:tcPr>
            <w:tcW w:w="1418" w:type="dxa"/>
          </w:tcPr>
          <w:p w14:paraId="4BC8D4A4" w14:textId="77777777" w:rsidR="002E1292" w:rsidRPr="00DA716D" w:rsidRDefault="002E1292" w:rsidP="005E702D">
            <w:pPr>
              <w:jc w:val="right"/>
              <w:rPr>
                <w:sz w:val="20"/>
                <w:szCs w:val="20"/>
              </w:rPr>
            </w:pPr>
            <w:r>
              <w:rPr>
                <w:sz w:val="20"/>
                <w:szCs w:val="20"/>
              </w:rPr>
              <w:t>0.</w:t>
            </w:r>
          </w:p>
        </w:tc>
        <w:tc>
          <w:tcPr>
            <w:tcW w:w="1558" w:type="dxa"/>
          </w:tcPr>
          <w:p w14:paraId="729280A0" w14:textId="77777777" w:rsidR="002E1292" w:rsidRPr="00DA716D" w:rsidRDefault="002E1292" w:rsidP="005E702D">
            <w:pPr>
              <w:jc w:val="right"/>
              <w:rPr>
                <w:sz w:val="20"/>
                <w:szCs w:val="20"/>
              </w:rPr>
            </w:pPr>
            <w:r>
              <w:rPr>
                <w:sz w:val="20"/>
                <w:szCs w:val="20"/>
              </w:rPr>
              <w:t>150.000.</w:t>
            </w:r>
          </w:p>
        </w:tc>
      </w:tr>
      <w:tr w:rsidR="002E1292" w:rsidRPr="00DA716D" w14:paraId="2C3F929F" w14:textId="77777777" w:rsidTr="005E702D">
        <w:trPr>
          <w:trHeight w:val="255"/>
        </w:trPr>
        <w:tc>
          <w:tcPr>
            <w:tcW w:w="4786" w:type="dxa"/>
            <w:gridSpan w:val="3"/>
          </w:tcPr>
          <w:p w14:paraId="103690C5" w14:textId="77777777" w:rsidR="002E1292" w:rsidRPr="00DA716D" w:rsidRDefault="002E1292" w:rsidP="005E702D">
            <w:pPr>
              <w:jc w:val="both"/>
              <w:rPr>
                <w:sz w:val="20"/>
                <w:szCs w:val="15"/>
              </w:rPr>
            </w:pPr>
            <w:r w:rsidRPr="00DA716D">
              <w:rPr>
                <w:b/>
                <w:sz w:val="20"/>
                <w:szCs w:val="15"/>
              </w:rPr>
              <w:t xml:space="preserve">UKUPNO :   638                                              </w:t>
            </w:r>
          </w:p>
        </w:tc>
        <w:tc>
          <w:tcPr>
            <w:tcW w:w="1418" w:type="dxa"/>
          </w:tcPr>
          <w:p w14:paraId="185C83CD" w14:textId="77777777" w:rsidR="002E1292" w:rsidRPr="00DA716D" w:rsidRDefault="002E1292" w:rsidP="005E702D">
            <w:pPr>
              <w:tabs>
                <w:tab w:val="center" w:pos="601"/>
                <w:tab w:val="right" w:pos="1202"/>
              </w:tabs>
              <w:jc w:val="right"/>
              <w:rPr>
                <w:b/>
                <w:sz w:val="20"/>
                <w:szCs w:val="20"/>
              </w:rPr>
            </w:pPr>
            <w:r w:rsidRPr="00DA716D">
              <w:rPr>
                <w:b/>
                <w:sz w:val="20"/>
                <w:szCs w:val="20"/>
              </w:rPr>
              <w:t>265.000.</w:t>
            </w:r>
          </w:p>
        </w:tc>
        <w:tc>
          <w:tcPr>
            <w:tcW w:w="1418" w:type="dxa"/>
          </w:tcPr>
          <w:p w14:paraId="303905B9" w14:textId="77777777" w:rsidR="002E1292" w:rsidRPr="00DA716D" w:rsidRDefault="002E1292" w:rsidP="005E702D">
            <w:pPr>
              <w:jc w:val="right"/>
              <w:rPr>
                <w:b/>
                <w:sz w:val="20"/>
                <w:szCs w:val="20"/>
              </w:rPr>
            </w:pPr>
            <w:r>
              <w:rPr>
                <w:b/>
                <w:sz w:val="20"/>
                <w:szCs w:val="20"/>
              </w:rPr>
              <w:t>+   1.529.000.</w:t>
            </w:r>
          </w:p>
        </w:tc>
        <w:tc>
          <w:tcPr>
            <w:tcW w:w="1558" w:type="dxa"/>
          </w:tcPr>
          <w:p w14:paraId="169D512B" w14:textId="77777777" w:rsidR="002E1292" w:rsidRPr="00DA716D" w:rsidRDefault="002E1292" w:rsidP="005E702D">
            <w:pPr>
              <w:jc w:val="right"/>
              <w:rPr>
                <w:b/>
                <w:sz w:val="20"/>
                <w:szCs w:val="20"/>
              </w:rPr>
            </w:pPr>
            <w:r>
              <w:rPr>
                <w:b/>
                <w:sz w:val="20"/>
                <w:szCs w:val="20"/>
              </w:rPr>
              <w:t>1.794.000.</w:t>
            </w:r>
          </w:p>
        </w:tc>
      </w:tr>
    </w:tbl>
    <w:p w14:paraId="1DE8B9DA" w14:textId="77777777" w:rsidR="002E1292" w:rsidRPr="00DA716D" w:rsidRDefault="002E1292" w:rsidP="002E1292">
      <w:pPr>
        <w:rPr>
          <w:b/>
          <w:sz w:val="20"/>
          <w:szCs w:val="15"/>
        </w:rPr>
      </w:pPr>
      <w:r w:rsidRPr="00DA716D">
        <w:rPr>
          <w:b/>
          <w:sz w:val="20"/>
          <w:szCs w:val="15"/>
        </w:rPr>
        <w:t xml:space="preserve">         </w:t>
      </w:r>
    </w:p>
    <w:p w14:paraId="042E9CBE" w14:textId="77777777" w:rsidR="002E1292" w:rsidRPr="00DA716D" w:rsidRDefault="002E1292" w:rsidP="002E1292">
      <w:pPr>
        <w:rPr>
          <w:b/>
          <w:sz w:val="20"/>
          <w:szCs w:val="15"/>
        </w:rPr>
      </w:pPr>
      <w:r w:rsidRPr="00DA716D">
        <w:rPr>
          <w:b/>
          <w:sz w:val="20"/>
          <w:szCs w:val="15"/>
        </w:rPr>
        <w:t xml:space="preserve">              </w:t>
      </w:r>
    </w:p>
    <w:p w14:paraId="0B3FCF83"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2E1292" w:rsidRPr="00DA716D" w14:paraId="554ADDC4" w14:textId="77777777" w:rsidTr="005E702D">
        <w:tc>
          <w:tcPr>
            <w:tcW w:w="817" w:type="dxa"/>
          </w:tcPr>
          <w:p w14:paraId="2A0887B1" w14:textId="77777777" w:rsidR="002E1292" w:rsidRPr="00DA716D" w:rsidRDefault="002E1292" w:rsidP="005E702D">
            <w:pPr>
              <w:rPr>
                <w:b/>
                <w:sz w:val="20"/>
                <w:szCs w:val="15"/>
              </w:rPr>
            </w:pPr>
            <w:r w:rsidRPr="00DA716D">
              <w:rPr>
                <w:b/>
                <w:sz w:val="20"/>
                <w:szCs w:val="15"/>
              </w:rPr>
              <w:t>641</w:t>
            </w:r>
          </w:p>
        </w:tc>
        <w:tc>
          <w:tcPr>
            <w:tcW w:w="8363" w:type="dxa"/>
            <w:gridSpan w:val="5"/>
          </w:tcPr>
          <w:p w14:paraId="244A667F" w14:textId="77777777" w:rsidR="002E1292" w:rsidRPr="00DA716D" w:rsidRDefault="002E1292" w:rsidP="005E702D">
            <w:pPr>
              <w:rPr>
                <w:b/>
                <w:sz w:val="20"/>
                <w:szCs w:val="15"/>
              </w:rPr>
            </w:pPr>
            <w:r w:rsidRPr="00DA716D">
              <w:rPr>
                <w:b/>
                <w:sz w:val="20"/>
                <w:szCs w:val="15"/>
              </w:rPr>
              <w:t>Prihod od financijske imovine</w:t>
            </w:r>
          </w:p>
        </w:tc>
      </w:tr>
      <w:tr w:rsidR="002E1292" w:rsidRPr="00DA716D" w14:paraId="4042DE9A" w14:textId="77777777" w:rsidTr="005E702D">
        <w:tc>
          <w:tcPr>
            <w:tcW w:w="817" w:type="dxa"/>
          </w:tcPr>
          <w:p w14:paraId="342A9AEB" w14:textId="77777777" w:rsidR="002E1292" w:rsidRPr="00DA716D" w:rsidRDefault="002E1292" w:rsidP="005E702D">
            <w:pPr>
              <w:rPr>
                <w:sz w:val="20"/>
                <w:szCs w:val="15"/>
              </w:rPr>
            </w:pPr>
            <w:r w:rsidRPr="00DA716D">
              <w:rPr>
                <w:sz w:val="20"/>
                <w:szCs w:val="15"/>
              </w:rPr>
              <w:t>64132</w:t>
            </w:r>
          </w:p>
        </w:tc>
        <w:tc>
          <w:tcPr>
            <w:tcW w:w="992" w:type="dxa"/>
          </w:tcPr>
          <w:p w14:paraId="618606BB" w14:textId="77777777" w:rsidR="002E1292" w:rsidRPr="00DA716D" w:rsidRDefault="002E1292" w:rsidP="005E702D">
            <w:pPr>
              <w:rPr>
                <w:sz w:val="20"/>
                <w:szCs w:val="15"/>
              </w:rPr>
            </w:pPr>
            <w:r w:rsidRPr="00DA716D">
              <w:rPr>
                <w:sz w:val="20"/>
                <w:szCs w:val="15"/>
              </w:rPr>
              <w:t>16419</w:t>
            </w:r>
          </w:p>
        </w:tc>
        <w:tc>
          <w:tcPr>
            <w:tcW w:w="2977" w:type="dxa"/>
          </w:tcPr>
          <w:p w14:paraId="6DBD1A35" w14:textId="77777777" w:rsidR="002E1292" w:rsidRPr="00DA716D" w:rsidRDefault="002E1292" w:rsidP="005E702D">
            <w:pPr>
              <w:rPr>
                <w:sz w:val="20"/>
                <w:szCs w:val="15"/>
              </w:rPr>
            </w:pPr>
            <w:r w:rsidRPr="00DA716D">
              <w:rPr>
                <w:b/>
                <w:sz w:val="20"/>
                <w:szCs w:val="15"/>
              </w:rPr>
              <w:t xml:space="preserve"> </w:t>
            </w:r>
            <w:r w:rsidRPr="00DA716D">
              <w:rPr>
                <w:sz w:val="20"/>
                <w:szCs w:val="15"/>
              </w:rPr>
              <w:t>Kamate od dep.po viđenju</w:t>
            </w:r>
          </w:p>
        </w:tc>
        <w:tc>
          <w:tcPr>
            <w:tcW w:w="1418" w:type="dxa"/>
          </w:tcPr>
          <w:p w14:paraId="0AA36123" w14:textId="77777777" w:rsidR="002E1292" w:rsidRPr="00DA716D" w:rsidRDefault="002E1292" w:rsidP="005E702D">
            <w:pPr>
              <w:jc w:val="right"/>
              <w:rPr>
                <w:sz w:val="20"/>
                <w:szCs w:val="15"/>
              </w:rPr>
            </w:pPr>
            <w:r w:rsidRPr="00DA716D">
              <w:rPr>
                <w:sz w:val="20"/>
                <w:szCs w:val="15"/>
              </w:rPr>
              <w:t>100.</w:t>
            </w:r>
          </w:p>
        </w:tc>
        <w:tc>
          <w:tcPr>
            <w:tcW w:w="1418" w:type="dxa"/>
          </w:tcPr>
          <w:p w14:paraId="38D23530" w14:textId="77777777" w:rsidR="002E1292" w:rsidRPr="00DA716D" w:rsidRDefault="002E1292" w:rsidP="005E702D">
            <w:pPr>
              <w:jc w:val="right"/>
              <w:rPr>
                <w:sz w:val="20"/>
                <w:szCs w:val="15"/>
              </w:rPr>
            </w:pPr>
            <w:r>
              <w:rPr>
                <w:sz w:val="20"/>
                <w:szCs w:val="15"/>
              </w:rPr>
              <w:t>0.</w:t>
            </w:r>
          </w:p>
        </w:tc>
        <w:tc>
          <w:tcPr>
            <w:tcW w:w="1558" w:type="dxa"/>
          </w:tcPr>
          <w:p w14:paraId="734F3220" w14:textId="77777777" w:rsidR="002E1292" w:rsidRPr="00DA716D" w:rsidRDefault="002E1292" w:rsidP="005E702D">
            <w:pPr>
              <w:jc w:val="right"/>
              <w:rPr>
                <w:sz w:val="20"/>
                <w:szCs w:val="15"/>
              </w:rPr>
            </w:pPr>
            <w:r>
              <w:rPr>
                <w:sz w:val="20"/>
                <w:szCs w:val="15"/>
              </w:rPr>
              <w:t>100.</w:t>
            </w:r>
          </w:p>
        </w:tc>
      </w:tr>
      <w:tr w:rsidR="002E1292" w:rsidRPr="00DA716D" w14:paraId="4CC50CA4" w14:textId="77777777" w:rsidTr="005E702D">
        <w:tc>
          <w:tcPr>
            <w:tcW w:w="4786" w:type="dxa"/>
            <w:gridSpan w:val="3"/>
          </w:tcPr>
          <w:p w14:paraId="60627FDA" w14:textId="77777777" w:rsidR="002E1292" w:rsidRPr="00DA716D" w:rsidRDefault="002E1292" w:rsidP="005E702D">
            <w:pPr>
              <w:rPr>
                <w:b/>
                <w:sz w:val="20"/>
                <w:szCs w:val="15"/>
              </w:rPr>
            </w:pPr>
            <w:r w:rsidRPr="00DA716D">
              <w:rPr>
                <w:b/>
                <w:sz w:val="20"/>
                <w:szCs w:val="15"/>
              </w:rPr>
              <w:t xml:space="preserve">UKUPNO :     641                                                        </w:t>
            </w:r>
          </w:p>
        </w:tc>
        <w:tc>
          <w:tcPr>
            <w:tcW w:w="1418" w:type="dxa"/>
          </w:tcPr>
          <w:p w14:paraId="3DCFBA18" w14:textId="77777777" w:rsidR="002E1292" w:rsidRPr="00DA716D" w:rsidRDefault="002E1292" w:rsidP="005E702D">
            <w:pPr>
              <w:jc w:val="right"/>
              <w:rPr>
                <w:b/>
                <w:sz w:val="20"/>
                <w:szCs w:val="15"/>
              </w:rPr>
            </w:pPr>
            <w:r w:rsidRPr="00DA716D">
              <w:rPr>
                <w:b/>
                <w:sz w:val="20"/>
                <w:szCs w:val="15"/>
              </w:rPr>
              <w:t>100.</w:t>
            </w:r>
          </w:p>
        </w:tc>
        <w:tc>
          <w:tcPr>
            <w:tcW w:w="1418" w:type="dxa"/>
          </w:tcPr>
          <w:p w14:paraId="6522F3C6" w14:textId="77777777" w:rsidR="002E1292" w:rsidRPr="00DA716D" w:rsidRDefault="002E1292" w:rsidP="005E702D">
            <w:pPr>
              <w:jc w:val="right"/>
              <w:rPr>
                <w:b/>
                <w:sz w:val="20"/>
                <w:szCs w:val="15"/>
              </w:rPr>
            </w:pPr>
            <w:r>
              <w:rPr>
                <w:b/>
                <w:sz w:val="20"/>
                <w:szCs w:val="15"/>
              </w:rPr>
              <w:t>0.</w:t>
            </w:r>
          </w:p>
        </w:tc>
        <w:tc>
          <w:tcPr>
            <w:tcW w:w="1558" w:type="dxa"/>
          </w:tcPr>
          <w:p w14:paraId="08EED098" w14:textId="77777777" w:rsidR="002E1292" w:rsidRPr="00DA716D" w:rsidRDefault="002E1292" w:rsidP="005E702D">
            <w:pPr>
              <w:jc w:val="right"/>
              <w:rPr>
                <w:b/>
                <w:sz w:val="20"/>
                <w:szCs w:val="15"/>
              </w:rPr>
            </w:pPr>
            <w:r>
              <w:rPr>
                <w:b/>
                <w:sz w:val="20"/>
                <w:szCs w:val="15"/>
              </w:rPr>
              <w:t>100.</w:t>
            </w:r>
          </w:p>
        </w:tc>
      </w:tr>
    </w:tbl>
    <w:p w14:paraId="3E82DCF9" w14:textId="77777777" w:rsidR="002E1292" w:rsidRPr="00DA716D" w:rsidRDefault="002E1292" w:rsidP="002E1292">
      <w:pPr>
        <w:rPr>
          <w:b/>
          <w:sz w:val="20"/>
          <w:szCs w:val="15"/>
        </w:rPr>
      </w:pPr>
      <w:r w:rsidRPr="00DA716D">
        <w:rPr>
          <w:b/>
          <w:sz w:val="20"/>
          <w:szCs w:val="15"/>
        </w:rPr>
        <w:t xml:space="preserve">                          </w:t>
      </w:r>
    </w:p>
    <w:p w14:paraId="3D641DCA" w14:textId="77777777" w:rsidR="002E1292" w:rsidRPr="00DA716D" w:rsidRDefault="002E1292" w:rsidP="002E1292">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2E1292" w:rsidRPr="00DA716D" w14:paraId="75005F5C" w14:textId="77777777" w:rsidTr="005E702D">
        <w:tc>
          <w:tcPr>
            <w:tcW w:w="959" w:type="dxa"/>
          </w:tcPr>
          <w:p w14:paraId="44D7A659" w14:textId="77777777" w:rsidR="002E1292" w:rsidRPr="00DA716D" w:rsidRDefault="002E1292" w:rsidP="005E702D">
            <w:pPr>
              <w:rPr>
                <w:b/>
                <w:sz w:val="20"/>
                <w:szCs w:val="15"/>
              </w:rPr>
            </w:pPr>
            <w:r w:rsidRPr="00DA716D">
              <w:rPr>
                <w:b/>
                <w:sz w:val="20"/>
                <w:szCs w:val="15"/>
              </w:rPr>
              <w:t>642</w:t>
            </w:r>
          </w:p>
        </w:tc>
        <w:tc>
          <w:tcPr>
            <w:tcW w:w="8221" w:type="dxa"/>
            <w:gridSpan w:val="5"/>
          </w:tcPr>
          <w:p w14:paraId="2015879D" w14:textId="77777777" w:rsidR="002E1292" w:rsidRPr="00DA716D" w:rsidRDefault="002E1292" w:rsidP="005E702D">
            <w:pPr>
              <w:rPr>
                <w:b/>
                <w:sz w:val="20"/>
                <w:szCs w:val="15"/>
              </w:rPr>
            </w:pPr>
            <w:r w:rsidRPr="00DA716D">
              <w:rPr>
                <w:b/>
                <w:sz w:val="20"/>
                <w:szCs w:val="15"/>
              </w:rPr>
              <w:t>Prihodi od nefinancijske imovine</w:t>
            </w:r>
          </w:p>
        </w:tc>
      </w:tr>
      <w:tr w:rsidR="002E1292" w:rsidRPr="00DA716D" w14:paraId="3C083C03" w14:textId="77777777" w:rsidTr="005E702D">
        <w:tc>
          <w:tcPr>
            <w:tcW w:w="959" w:type="dxa"/>
          </w:tcPr>
          <w:p w14:paraId="2A5737A5" w14:textId="77777777" w:rsidR="002E1292" w:rsidRPr="00DA716D" w:rsidRDefault="002E1292" w:rsidP="005E702D">
            <w:pPr>
              <w:rPr>
                <w:sz w:val="20"/>
                <w:szCs w:val="15"/>
              </w:rPr>
            </w:pPr>
            <w:r w:rsidRPr="00DA716D">
              <w:rPr>
                <w:sz w:val="20"/>
                <w:szCs w:val="15"/>
              </w:rPr>
              <w:t>64222</w:t>
            </w:r>
          </w:p>
        </w:tc>
        <w:tc>
          <w:tcPr>
            <w:tcW w:w="949" w:type="dxa"/>
          </w:tcPr>
          <w:p w14:paraId="6EFE8C15" w14:textId="77777777" w:rsidR="002E1292" w:rsidRPr="00DA716D" w:rsidRDefault="002E1292" w:rsidP="005E702D">
            <w:pPr>
              <w:rPr>
                <w:sz w:val="20"/>
                <w:szCs w:val="12"/>
              </w:rPr>
            </w:pPr>
            <w:r w:rsidRPr="00DA716D">
              <w:rPr>
                <w:sz w:val="20"/>
                <w:szCs w:val="12"/>
              </w:rPr>
              <w:t>164221</w:t>
            </w:r>
          </w:p>
        </w:tc>
        <w:tc>
          <w:tcPr>
            <w:tcW w:w="3020" w:type="dxa"/>
          </w:tcPr>
          <w:p w14:paraId="3650E4FC" w14:textId="77777777" w:rsidR="002E1292" w:rsidRPr="00DA716D" w:rsidRDefault="002E1292" w:rsidP="005E702D">
            <w:pPr>
              <w:rPr>
                <w:sz w:val="20"/>
                <w:szCs w:val="15"/>
              </w:rPr>
            </w:pPr>
            <w:r w:rsidRPr="00DA716D">
              <w:rPr>
                <w:sz w:val="20"/>
                <w:szCs w:val="15"/>
              </w:rPr>
              <w:t>Prih. od zakupa poljopr..zemlj.</w:t>
            </w:r>
          </w:p>
        </w:tc>
        <w:tc>
          <w:tcPr>
            <w:tcW w:w="1276" w:type="dxa"/>
          </w:tcPr>
          <w:p w14:paraId="586D6BFD" w14:textId="77777777" w:rsidR="002E1292" w:rsidRPr="00DA716D" w:rsidRDefault="002E1292" w:rsidP="005E702D">
            <w:pPr>
              <w:jc w:val="right"/>
              <w:rPr>
                <w:sz w:val="20"/>
                <w:szCs w:val="15"/>
              </w:rPr>
            </w:pPr>
            <w:r w:rsidRPr="00DA716D">
              <w:rPr>
                <w:sz w:val="20"/>
                <w:szCs w:val="15"/>
              </w:rPr>
              <w:t>25.000.</w:t>
            </w:r>
          </w:p>
        </w:tc>
        <w:tc>
          <w:tcPr>
            <w:tcW w:w="1416" w:type="dxa"/>
          </w:tcPr>
          <w:p w14:paraId="78D4BDF2" w14:textId="77777777" w:rsidR="002E1292" w:rsidRPr="00DA716D" w:rsidRDefault="002E1292" w:rsidP="005E702D">
            <w:pPr>
              <w:jc w:val="right"/>
              <w:rPr>
                <w:sz w:val="20"/>
                <w:szCs w:val="15"/>
              </w:rPr>
            </w:pPr>
            <w:r>
              <w:rPr>
                <w:sz w:val="20"/>
                <w:szCs w:val="15"/>
              </w:rPr>
              <w:t>0.</w:t>
            </w:r>
          </w:p>
        </w:tc>
        <w:tc>
          <w:tcPr>
            <w:tcW w:w="1560" w:type="dxa"/>
          </w:tcPr>
          <w:p w14:paraId="1487E27B" w14:textId="77777777" w:rsidR="002E1292" w:rsidRPr="00DA716D" w:rsidRDefault="002E1292" w:rsidP="005E702D">
            <w:pPr>
              <w:jc w:val="right"/>
              <w:rPr>
                <w:sz w:val="20"/>
                <w:szCs w:val="15"/>
              </w:rPr>
            </w:pPr>
            <w:r>
              <w:rPr>
                <w:sz w:val="20"/>
                <w:szCs w:val="15"/>
              </w:rPr>
              <w:t>25.000.</w:t>
            </w:r>
          </w:p>
        </w:tc>
      </w:tr>
      <w:tr w:rsidR="002E1292" w:rsidRPr="00DA716D" w14:paraId="4ED4D3D0" w14:textId="77777777" w:rsidTr="005E702D">
        <w:tc>
          <w:tcPr>
            <w:tcW w:w="959" w:type="dxa"/>
          </w:tcPr>
          <w:p w14:paraId="22F302D4" w14:textId="77777777" w:rsidR="002E1292" w:rsidRPr="00DA716D" w:rsidRDefault="002E1292" w:rsidP="005E702D">
            <w:pPr>
              <w:rPr>
                <w:sz w:val="20"/>
                <w:szCs w:val="15"/>
              </w:rPr>
            </w:pPr>
            <w:r w:rsidRPr="00DA716D">
              <w:rPr>
                <w:sz w:val="20"/>
                <w:szCs w:val="15"/>
              </w:rPr>
              <w:t>64229</w:t>
            </w:r>
          </w:p>
        </w:tc>
        <w:tc>
          <w:tcPr>
            <w:tcW w:w="949" w:type="dxa"/>
          </w:tcPr>
          <w:p w14:paraId="5FC03A48" w14:textId="77777777" w:rsidR="002E1292" w:rsidRPr="00DA716D" w:rsidRDefault="002E1292" w:rsidP="005E702D">
            <w:pPr>
              <w:rPr>
                <w:sz w:val="20"/>
                <w:szCs w:val="12"/>
              </w:rPr>
            </w:pPr>
            <w:r w:rsidRPr="00DA716D">
              <w:rPr>
                <w:sz w:val="20"/>
                <w:szCs w:val="12"/>
              </w:rPr>
              <w:t>16422</w:t>
            </w:r>
          </w:p>
        </w:tc>
        <w:tc>
          <w:tcPr>
            <w:tcW w:w="3020" w:type="dxa"/>
          </w:tcPr>
          <w:p w14:paraId="6C88CFFE" w14:textId="77777777" w:rsidR="002E1292" w:rsidRPr="00DA716D" w:rsidRDefault="002E1292" w:rsidP="005E702D">
            <w:pPr>
              <w:rPr>
                <w:sz w:val="20"/>
                <w:szCs w:val="15"/>
              </w:rPr>
            </w:pPr>
            <w:r w:rsidRPr="00DA716D">
              <w:rPr>
                <w:sz w:val="20"/>
                <w:szCs w:val="15"/>
              </w:rPr>
              <w:t>Prih. od najma posl. Prostora</w:t>
            </w:r>
          </w:p>
        </w:tc>
        <w:tc>
          <w:tcPr>
            <w:tcW w:w="1276" w:type="dxa"/>
          </w:tcPr>
          <w:p w14:paraId="57A03C6E" w14:textId="77777777" w:rsidR="002E1292" w:rsidRPr="00DA716D" w:rsidRDefault="002E1292" w:rsidP="005E702D">
            <w:pPr>
              <w:jc w:val="right"/>
              <w:rPr>
                <w:sz w:val="20"/>
                <w:szCs w:val="15"/>
              </w:rPr>
            </w:pPr>
            <w:r w:rsidRPr="00DA716D">
              <w:rPr>
                <w:sz w:val="20"/>
                <w:szCs w:val="15"/>
              </w:rPr>
              <w:t>180.000.</w:t>
            </w:r>
          </w:p>
        </w:tc>
        <w:tc>
          <w:tcPr>
            <w:tcW w:w="1416" w:type="dxa"/>
          </w:tcPr>
          <w:p w14:paraId="393B3D39" w14:textId="77777777" w:rsidR="002E1292" w:rsidRPr="00DA716D" w:rsidRDefault="002E1292" w:rsidP="005E702D">
            <w:pPr>
              <w:jc w:val="right"/>
              <w:rPr>
                <w:sz w:val="20"/>
                <w:szCs w:val="15"/>
              </w:rPr>
            </w:pPr>
            <w:r>
              <w:rPr>
                <w:sz w:val="20"/>
                <w:szCs w:val="15"/>
              </w:rPr>
              <w:t>0.</w:t>
            </w:r>
          </w:p>
        </w:tc>
        <w:tc>
          <w:tcPr>
            <w:tcW w:w="1560" w:type="dxa"/>
          </w:tcPr>
          <w:p w14:paraId="30A897D0" w14:textId="77777777" w:rsidR="002E1292" w:rsidRPr="00DA716D" w:rsidRDefault="002E1292" w:rsidP="005E702D">
            <w:pPr>
              <w:jc w:val="right"/>
              <w:rPr>
                <w:sz w:val="20"/>
                <w:szCs w:val="15"/>
              </w:rPr>
            </w:pPr>
            <w:r>
              <w:rPr>
                <w:sz w:val="20"/>
                <w:szCs w:val="15"/>
              </w:rPr>
              <w:t>180.000.</w:t>
            </w:r>
          </w:p>
        </w:tc>
      </w:tr>
      <w:tr w:rsidR="002E1292" w:rsidRPr="00DA716D" w14:paraId="72DCE3C5" w14:textId="77777777" w:rsidTr="005E702D">
        <w:tc>
          <w:tcPr>
            <w:tcW w:w="959" w:type="dxa"/>
          </w:tcPr>
          <w:p w14:paraId="55CEB6D1" w14:textId="77777777" w:rsidR="002E1292" w:rsidRPr="00DA716D" w:rsidRDefault="002E1292" w:rsidP="005E702D">
            <w:pPr>
              <w:rPr>
                <w:sz w:val="20"/>
                <w:szCs w:val="15"/>
              </w:rPr>
            </w:pPr>
            <w:r w:rsidRPr="00DA716D">
              <w:rPr>
                <w:sz w:val="20"/>
                <w:szCs w:val="15"/>
              </w:rPr>
              <w:t xml:space="preserve">64231 </w:t>
            </w:r>
          </w:p>
        </w:tc>
        <w:tc>
          <w:tcPr>
            <w:tcW w:w="949" w:type="dxa"/>
          </w:tcPr>
          <w:p w14:paraId="76484B1C" w14:textId="77777777" w:rsidR="002E1292" w:rsidRPr="00DA716D" w:rsidRDefault="002E1292" w:rsidP="005E702D">
            <w:pPr>
              <w:rPr>
                <w:sz w:val="20"/>
                <w:szCs w:val="12"/>
              </w:rPr>
            </w:pPr>
            <w:r w:rsidRPr="00DA716D">
              <w:rPr>
                <w:sz w:val="20"/>
                <w:szCs w:val="12"/>
              </w:rPr>
              <w:t>164231</w:t>
            </w:r>
          </w:p>
        </w:tc>
        <w:tc>
          <w:tcPr>
            <w:tcW w:w="3020" w:type="dxa"/>
          </w:tcPr>
          <w:p w14:paraId="4E76738C" w14:textId="77777777" w:rsidR="002E1292" w:rsidRPr="00DA716D" w:rsidRDefault="002E1292" w:rsidP="005E702D">
            <w:pPr>
              <w:rPr>
                <w:sz w:val="20"/>
                <w:szCs w:val="15"/>
              </w:rPr>
            </w:pPr>
            <w:r w:rsidRPr="00DA716D">
              <w:rPr>
                <w:sz w:val="20"/>
                <w:szCs w:val="15"/>
              </w:rPr>
              <w:t xml:space="preserve">Nakn. ekspl. min. sirovina </w:t>
            </w:r>
          </w:p>
        </w:tc>
        <w:tc>
          <w:tcPr>
            <w:tcW w:w="1276" w:type="dxa"/>
          </w:tcPr>
          <w:p w14:paraId="313B9DCC" w14:textId="77777777" w:rsidR="002E1292" w:rsidRPr="00DA716D" w:rsidRDefault="002E1292" w:rsidP="005E702D">
            <w:pPr>
              <w:jc w:val="right"/>
              <w:rPr>
                <w:sz w:val="20"/>
                <w:szCs w:val="15"/>
              </w:rPr>
            </w:pPr>
            <w:r w:rsidRPr="00DA716D">
              <w:rPr>
                <w:sz w:val="20"/>
                <w:szCs w:val="15"/>
              </w:rPr>
              <w:t>1.144.700.</w:t>
            </w:r>
          </w:p>
        </w:tc>
        <w:tc>
          <w:tcPr>
            <w:tcW w:w="1416" w:type="dxa"/>
          </w:tcPr>
          <w:p w14:paraId="57217014" w14:textId="77777777" w:rsidR="002E1292" w:rsidRPr="00DA716D" w:rsidRDefault="002E1292" w:rsidP="005E702D">
            <w:pPr>
              <w:jc w:val="right"/>
              <w:rPr>
                <w:sz w:val="20"/>
                <w:szCs w:val="15"/>
              </w:rPr>
            </w:pPr>
            <w:r>
              <w:rPr>
                <w:sz w:val="20"/>
                <w:szCs w:val="15"/>
              </w:rPr>
              <w:t xml:space="preserve">+      42.000.   </w:t>
            </w:r>
          </w:p>
        </w:tc>
        <w:tc>
          <w:tcPr>
            <w:tcW w:w="1560" w:type="dxa"/>
          </w:tcPr>
          <w:p w14:paraId="38D5885B" w14:textId="77777777" w:rsidR="002E1292" w:rsidRPr="00DA716D" w:rsidRDefault="002E1292" w:rsidP="005E702D">
            <w:pPr>
              <w:jc w:val="right"/>
              <w:rPr>
                <w:sz w:val="20"/>
                <w:szCs w:val="15"/>
              </w:rPr>
            </w:pPr>
            <w:r>
              <w:rPr>
                <w:sz w:val="20"/>
                <w:szCs w:val="15"/>
              </w:rPr>
              <w:t>1.186.700.</w:t>
            </w:r>
          </w:p>
        </w:tc>
      </w:tr>
      <w:tr w:rsidR="002E1292" w:rsidRPr="00DA716D" w14:paraId="1C2D0F56" w14:textId="77777777" w:rsidTr="005E702D">
        <w:tc>
          <w:tcPr>
            <w:tcW w:w="959" w:type="dxa"/>
          </w:tcPr>
          <w:p w14:paraId="1F1AFF2B" w14:textId="77777777" w:rsidR="002E1292" w:rsidRPr="00DA716D" w:rsidRDefault="002E1292" w:rsidP="005E702D">
            <w:pPr>
              <w:rPr>
                <w:sz w:val="20"/>
                <w:szCs w:val="15"/>
              </w:rPr>
            </w:pPr>
            <w:r w:rsidRPr="00DA716D">
              <w:rPr>
                <w:sz w:val="20"/>
                <w:szCs w:val="15"/>
              </w:rPr>
              <w:t>642391</w:t>
            </w:r>
          </w:p>
        </w:tc>
        <w:tc>
          <w:tcPr>
            <w:tcW w:w="949" w:type="dxa"/>
          </w:tcPr>
          <w:p w14:paraId="69BBDF2C" w14:textId="77777777" w:rsidR="002E1292" w:rsidRPr="00DA716D" w:rsidRDefault="002E1292" w:rsidP="005E702D">
            <w:pPr>
              <w:rPr>
                <w:sz w:val="20"/>
                <w:szCs w:val="12"/>
              </w:rPr>
            </w:pPr>
            <w:r w:rsidRPr="00DA716D">
              <w:rPr>
                <w:sz w:val="20"/>
                <w:szCs w:val="12"/>
              </w:rPr>
              <w:t>164233</w:t>
            </w:r>
          </w:p>
        </w:tc>
        <w:tc>
          <w:tcPr>
            <w:tcW w:w="3020" w:type="dxa"/>
          </w:tcPr>
          <w:p w14:paraId="676D90EB" w14:textId="77777777" w:rsidR="002E1292" w:rsidRPr="00DA716D" w:rsidRDefault="002E1292" w:rsidP="005E702D">
            <w:pPr>
              <w:rPr>
                <w:sz w:val="20"/>
                <w:szCs w:val="15"/>
              </w:rPr>
            </w:pPr>
            <w:r w:rsidRPr="00DA716D">
              <w:rPr>
                <w:sz w:val="20"/>
                <w:szCs w:val="15"/>
              </w:rPr>
              <w:t>Prihodi od režija</w:t>
            </w:r>
          </w:p>
        </w:tc>
        <w:tc>
          <w:tcPr>
            <w:tcW w:w="1276" w:type="dxa"/>
          </w:tcPr>
          <w:p w14:paraId="715D83D3" w14:textId="77777777" w:rsidR="002E1292" w:rsidRPr="00DA716D" w:rsidRDefault="002E1292" w:rsidP="005E702D">
            <w:pPr>
              <w:jc w:val="right"/>
              <w:rPr>
                <w:sz w:val="20"/>
                <w:szCs w:val="15"/>
              </w:rPr>
            </w:pPr>
            <w:r w:rsidRPr="00DA716D">
              <w:rPr>
                <w:sz w:val="20"/>
                <w:szCs w:val="15"/>
              </w:rPr>
              <w:t>20.000.</w:t>
            </w:r>
          </w:p>
        </w:tc>
        <w:tc>
          <w:tcPr>
            <w:tcW w:w="1416" w:type="dxa"/>
          </w:tcPr>
          <w:p w14:paraId="2B972A8B" w14:textId="77777777" w:rsidR="002E1292" w:rsidRPr="00DA716D" w:rsidRDefault="002E1292" w:rsidP="005E702D">
            <w:pPr>
              <w:jc w:val="right"/>
              <w:rPr>
                <w:sz w:val="20"/>
                <w:szCs w:val="15"/>
              </w:rPr>
            </w:pPr>
            <w:r>
              <w:rPr>
                <w:sz w:val="20"/>
                <w:szCs w:val="15"/>
              </w:rPr>
              <w:t>0.</w:t>
            </w:r>
          </w:p>
        </w:tc>
        <w:tc>
          <w:tcPr>
            <w:tcW w:w="1560" w:type="dxa"/>
          </w:tcPr>
          <w:p w14:paraId="6147D7C2" w14:textId="77777777" w:rsidR="002E1292" w:rsidRPr="00DA716D" w:rsidRDefault="002E1292" w:rsidP="005E702D">
            <w:pPr>
              <w:jc w:val="right"/>
              <w:rPr>
                <w:sz w:val="20"/>
                <w:szCs w:val="15"/>
              </w:rPr>
            </w:pPr>
            <w:r>
              <w:rPr>
                <w:sz w:val="20"/>
                <w:szCs w:val="15"/>
              </w:rPr>
              <w:t>20.000.</w:t>
            </w:r>
          </w:p>
        </w:tc>
      </w:tr>
      <w:tr w:rsidR="002E1292" w:rsidRPr="00DA716D" w14:paraId="0FF10CD3" w14:textId="77777777" w:rsidTr="005E702D">
        <w:tc>
          <w:tcPr>
            <w:tcW w:w="959" w:type="dxa"/>
          </w:tcPr>
          <w:p w14:paraId="07B21243" w14:textId="77777777" w:rsidR="002E1292" w:rsidRPr="00DA716D" w:rsidRDefault="002E1292" w:rsidP="005E702D">
            <w:pPr>
              <w:rPr>
                <w:sz w:val="20"/>
                <w:szCs w:val="15"/>
              </w:rPr>
            </w:pPr>
            <w:r w:rsidRPr="00DA716D">
              <w:rPr>
                <w:sz w:val="20"/>
                <w:szCs w:val="15"/>
              </w:rPr>
              <w:t>642392</w:t>
            </w:r>
          </w:p>
        </w:tc>
        <w:tc>
          <w:tcPr>
            <w:tcW w:w="949" w:type="dxa"/>
          </w:tcPr>
          <w:p w14:paraId="55735AC5" w14:textId="77777777" w:rsidR="002E1292" w:rsidRPr="00DA716D" w:rsidRDefault="002E1292" w:rsidP="005E702D">
            <w:pPr>
              <w:rPr>
                <w:sz w:val="20"/>
                <w:szCs w:val="12"/>
              </w:rPr>
            </w:pPr>
            <w:r w:rsidRPr="00DA716D">
              <w:rPr>
                <w:sz w:val="20"/>
                <w:szCs w:val="12"/>
              </w:rPr>
              <w:t>16422</w:t>
            </w:r>
          </w:p>
        </w:tc>
        <w:tc>
          <w:tcPr>
            <w:tcW w:w="3020" w:type="dxa"/>
          </w:tcPr>
          <w:p w14:paraId="456E2DE1" w14:textId="77777777" w:rsidR="002E1292" w:rsidRPr="00DA716D" w:rsidRDefault="002E1292" w:rsidP="005E702D">
            <w:pPr>
              <w:rPr>
                <w:sz w:val="20"/>
                <w:szCs w:val="15"/>
              </w:rPr>
            </w:pPr>
            <w:r w:rsidRPr="00DA716D">
              <w:rPr>
                <w:sz w:val="20"/>
                <w:szCs w:val="15"/>
              </w:rPr>
              <w:t>Nakn.za korišt.zemljišta- INA</w:t>
            </w:r>
          </w:p>
        </w:tc>
        <w:tc>
          <w:tcPr>
            <w:tcW w:w="1276" w:type="dxa"/>
          </w:tcPr>
          <w:p w14:paraId="2EE2E350" w14:textId="77777777" w:rsidR="002E1292" w:rsidRPr="00DA716D" w:rsidRDefault="002E1292" w:rsidP="005E702D">
            <w:pPr>
              <w:jc w:val="right"/>
              <w:rPr>
                <w:sz w:val="20"/>
                <w:szCs w:val="15"/>
              </w:rPr>
            </w:pPr>
            <w:r w:rsidRPr="00DA716D">
              <w:rPr>
                <w:sz w:val="20"/>
                <w:szCs w:val="15"/>
              </w:rPr>
              <w:t>80.000.</w:t>
            </w:r>
          </w:p>
        </w:tc>
        <w:tc>
          <w:tcPr>
            <w:tcW w:w="1416" w:type="dxa"/>
          </w:tcPr>
          <w:p w14:paraId="51372DFB" w14:textId="77777777" w:rsidR="002E1292" w:rsidRPr="00DA716D" w:rsidRDefault="002E1292" w:rsidP="005E702D">
            <w:pPr>
              <w:jc w:val="right"/>
              <w:rPr>
                <w:sz w:val="20"/>
                <w:szCs w:val="15"/>
              </w:rPr>
            </w:pPr>
            <w:r>
              <w:rPr>
                <w:sz w:val="20"/>
                <w:szCs w:val="15"/>
              </w:rPr>
              <w:t>0.</w:t>
            </w:r>
          </w:p>
        </w:tc>
        <w:tc>
          <w:tcPr>
            <w:tcW w:w="1560" w:type="dxa"/>
          </w:tcPr>
          <w:p w14:paraId="4CEBDFAF" w14:textId="77777777" w:rsidR="002E1292" w:rsidRPr="00DA716D" w:rsidRDefault="002E1292" w:rsidP="005E702D">
            <w:pPr>
              <w:jc w:val="right"/>
              <w:rPr>
                <w:sz w:val="20"/>
                <w:szCs w:val="15"/>
              </w:rPr>
            </w:pPr>
            <w:r>
              <w:rPr>
                <w:sz w:val="20"/>
                <w:szCs w:val="15"/>
              </w:rPr>
              <w:t>80.000.</w:t>
            </w:r>
          </w:p>
        </w:tc>
      </w:tr>
      <w:tr w:rsidR="002E1292" w:rsidRPr="00DA716D" w14:paraId="35CB43F2" w14:textId="77777777" w:rsidTr="005E702D">
        <w:tc>
          <w:tcPr>
            <w:tcW w:w="959" w:type="dxa"/>
          </w:tcPr>
          <w:p w14:paraId="2D85C2BC" w14:textId="77777777" w:rsidR="002E1292" w:rsidRPr="00DA716D" w:rsidRDefault="002E1292" w:rsidP="005E702D">
            <w:pPr>
              <w:rPr>
                <w:sz w:val="20"/>
                <w:szCs w:val="15"/>
              </w:rPr>
            </w:pPr>
            <w:r w:rsidRPr="00DA716D">
              <w:rPr>
                <w:sz w:val="20"/>
                <w:szCs w:val="15"/>
              </w:rPr>
              <w:t>642393</w:t>
            </w:r>
          </w:p>
        </w:tc>
        <w:tc>
          <w:tcPr>
            <w:tcW w:w="949" w:type="dxa"/>
          </w:tcPr>
          <w:p w14:paraId="7F8C7618" w14:textId="77777777" w:rsidR="002E1292" w:rsidRPr="00DA716D" w:rsidRDefault="002E1292" w:rsidP="005E702D">
            <w:pPr>
              <w:rPr>
                <w:sz w:val="20"/>
                <w:szCs w:val="12"/>
              </w:rPr>
            </w:pPr>
            <w:r w:rsidRPr="00DA716D">
              <w:rPr>
                <w:sz w:val="20"/>
                <w:szCs w:val="12"/>
              </w:rPr>
              <w:t>164234</w:t>
            </w:r>
          </w:p>
        </w:tc>
        <w:tc>
          <w:tcPr>
            <w:tcW w:w="3020" w:type="dxa"/>
          </w:tcPr>
          <w:p w14:paraId="4A9B61B7" w14:textId="77777777" w:rsidR="002E1292" w:rsidRPr="00DA716D" w:rsidRDefault="002E1292" w:rsidP="005E702D">
            <w:pPr>
              <w:rPr>
                <w:sz w:val="20"/>
                <w:szCs w:val="15"/>
              </w:rPr>
            </w:pPr>
            <w:r w:rsidRPr="00DA716D">
              <w:rPr>
                <w:sz w:val="20"/>
                <w:szCs w:val="15"/>
              </w:rPr>
              <w:t>Kaptažni plin – INA Naftaplin</w:t>
            </w:r>
          </w:p>
        </w:tc>
        <w:tc>
          <w:tcPr>
            <w:tcW w:w="1276" w:type="dxa"/>
          </w:tcPr>
          <w:p w14:paraId="46009201" w14:textId="77777777" w:rsidR="002E1292" w:rsidRPr="00DA716D" w:rsidRDefault="002E1292" w:rsidP="005E702D">
            <w:pPr>
              <w:jc w:val="right"/>
              <w:rPr>
                <w:sz w:val="20"/>
                <w:szCs w:val="15"/>
              </w:rPr>
            </w:pPr>
            <w:r w:rsidRPr="00DA716D">
              <w:rPr>
                <w:sz w:val="20"/>
                <w:szCs w:val="15"/>
              </w:rPr>
              <w:t>100.000.</w:t>
            </w:r>
          </w:p>
        </w:tc>
        <w:tc>
          <w:tcPr>
            <w:tcW w:w="1416" w:type="dxa"/>
          </w:tcPr>
          <w:p w14:paraId="1EEE191E" w14:textId="77777777" w:rsidR="002E1292" w:rsidRPr="00DA716D" w:rsidRDefault="002E1292" w:rsidP="005E702D">
            <w:pPr>
              <w:jc w:val="right"/>
              <w:rPr>
                <w:sz w:val="20"/>
                <w:szCs w:val="15"/>
              </w:rPr>
            </w:pPr>
            <w:r>
              <w:rPr>
                <w:sz w:val="20"/>
                <w:szCs w:val="15"/>
              </w:rPr>
              <w:t>0.</w:t>
            </w:r>
          </w:p>
        </w:tc>
        <w:tc>
          <w:tcPr>
            <w:tcW w:w="1560" w:type="dxa"/>
          </w:tcPr>
          <w:p w14:paraId="2F4644D4" w14:textId="77777777" w:rsidR="002E1292" w:rsidRPr="00DA716D" w:rsidRDefault="002E1292" w:rsidP="005E702D">
            <w:pPr>
              <w:jc w:val="right"/>
              <w:rPr>
                <w:sz w:val="20"/>
                <w:szCs w:val="15"/>
              </w:rPr>
            </w:pPr>
            <w:r>
              <w:rPr>
                <w:sz w:val="20"/>
                <w:szCs w:val="15"/>
              </w:rPr>
              <w:t>100.000.</w:t>
            </w:r>
          </w:p>
        </w:tc>
      </w:tr>
      <w:tr w:rsidR="002E1292" w:rsidRPr="00DA716D" w14:paraId="298022AD" w14:textId="77777777" w:rsidTr="005E702D">
        <w:tc>
          <w:tcPr>
            <w:tcW w:w="959" w:type="dxa"/>
          </w:tcPr>
          <w:p w14:paraId="51FA66F7" w14:textId="77777777" w:rsidR="002E1292" w:rsidRPr="00DA716D" w:rsidRDefault="002E1292" w:rsidP="005E702D">
            <w:pPr>
              <w:rPr>
                <w:sz w:val="20"/>
                <w:szCs w:val="15"/>
              </w:rPr>
            </w:pPr>
            <w:r w:rsidRPr="00DA716D">
              <w:rPr>
                <w:sz w:val="20"/>
                <w:szCs w:val="15"/>
              </w:rPr>
              <w:t>642394</w:t>
            </w:r>
          </w:p>
        </w:tc>
        <w:tc>
          <w:tcPr>
            <w:tcW w:w="949" w:type="dxa"/>
          </w:tcPr>
          <w:p w14:paraId="0E4CF996" w14:textId="77777777" w:rsidR="002E1292" w:rsidRPr="00DA716D" w:rsidRDefault="002E1292" w:rsidP="005E702D">
            <w:pPr>
              <w:rPr>
                <w:sz w:val="20"/>
                <w:szCs w:val="12"/>
              </w:rPr>
            </w:pPr>
            <w:r w:rsidRPr="00DA716D">
              <w:rPr>
                <w:sz w:val="20"/>
                <w:szCs w:val="12"/>
              </w:rPr>
              <w:t>164235</w:t>
            </w:r>
          </w:p>
        </w:tc>
        <w:tc>
          <w:tcPr>
            <w:tcW w:w="3020" w:type="dxa"/>
          </w:tcPr>
          <w:p w14:paraId="3A0F9987" w14:textId="77777777" w:rsidR="002E1292" w:rsidRPr="00DA716D" w:rsidRDefault="002E1292" w:rsidP="005E702D">
            <w:pPr>
              <w:rPr>
                <w:sz w:val="20"/>
                <w:szCs w:val="15"/>
              </w:rPr>
            </w:pPr>
            <w:r w:rsidRPr="00DA716D">
              <w:rPr>
                <w:sz w:val="20"/>
                <w:szCs w:val="15"/>
              </w:rPr>
              <w:t>Pravo služnosti</w:t>
            </w:r>
          </w:p>
        </w:tc>
        <w:tc>
          <w:tcPr>
            <w:tcW w:w="1276" w:type="dxa"/>
          </w:tcPr>
          <w:p w14:paraId="0381A611" w14:textId="77777777" w:rsidR="002E1292" w:rsidRPr="00DA716D" w:rsidRDefault="002E1292" w:rsidP="005E702D">
            <w:pPr>
              <w:jc w:val="right"/>
              <w:rPr>
                <w:sz w:val="20"/>
                <w:szCs w:val="15"/>
              </w:rPr>
            </w:pPr>
            <w:r w:rsidRPr="00DA716D">
              <w:rPr>
                <w:sz w:val="20"/>
                <w:szCs w:val="15"/>
              </w:rPr>
              <w:t>130.000.</w:t>
            </w:r>
          </w:p>
        </w:tc>
        <w:tc>
          <w:tcPr>
            <w:tcW w:w="1416" w:type="dxa"/>
          </w:tcPr>
          <w:p w14:paraId="1FCC7B5F" w14:textId="77777777" w:rsidR="002E1292" w:rsidRPr="00DA716D" w:rsidRDefault="002E1292" w:rsidP="005E702D">
            <w:pPr>
              <w:jc w:val="right"/>
              <w:rPr>
                <w:sz w:val="20"/>
                <w:szCs w:val="15"/>
              </w:rPr>
            </w:pPr>
            <w:r>
              <w:rPr>
                <w:sz w:val="20"/>
                <w:szCs w:val="15"/>
              </w:rPr>
              <w:t>0.</w:t>
            </w:r>
          </w:p>
        </w:tc>
        <w:tc>
          <w:tcPr>
            <w:tcW w:w="1560" w:type="dxa"/>
          </w:tcPr>
          <w:p w14:paraId="02A5B0E6" w14:textId="77777777" w:rsidR="002E1292" w:rsidRPr="00DA716D" w:rsidRDefault="002E1292" w:rsidP="005E702D">
            <w:pPr>
              <w:jc w:val="right"/>
              <w:rPr>
                <w:sz w:val="20"/>
                <w:szCs w:val="15"/>
              </w:rPr>
            </w:pPr>
            <w:r>
              <w:rPr>
                <w:sz w:val="20"/>
                <w:szCs w:val="15"/>
              </w:rPr>
              <w:t>130.000.</w:t>
            </w:r>
          </w:p>
        </w:tc>
      </w:tr>
      <w:tr w:rsidR="002E1292" w:rsidRPr="00DA716D" w14:paraId="50AAFF7F" w14:textId="77777777" w:rsidTr="005E702D">
        <w:tc>
          <w:tcPr>
            <w:tcW w:w="959" w:type="dxa"/>
          </w:tcPr>
          <w:p w14:paraId="33BF0664" w14:textId="77777777" w:rsidR="002E1292" w:rsidRPr="00DA716D" w:rsidRDefault="002E1292" w:rsidP="005E702D">
            <w:pPr>
              <w:rPr>
                <w:sz w:val="20"/>
                <w:szCs w:val="15"/>
              </w:rPr>
            </w:pPr>
            <w:r w:rsidRPr="00DA716D">
              <w:rPr>
                <w:sz w:val="20"/>
                <w:szCs w:val="15"/>
              </w:rPr>
              <w:t>642395</w:t>
            </w:r>
          </w:p>
        </w:tc>
        <w:tc>
          <w:tcPr>
            <w:tcW w:w="949" w:type="dxa"/>
          </w:tcPr>
          <w:p w14:paraId="4264F602" w14:textId="77777777" w:rsidR="002E1292" w:rsidRPr="00DA716D" w:rsidRDefault="002E1292" w:rsidP="005E702D">
            <w:pPr>
              <w:rPr>
                <w:sz w:val="20"/>
                <w:szCs w:val="12"/>
              </w:rPr>
            </w:pPr>
            <w:r w:rsidRPr="00DA716D">
              <w:rPr>
                <w:sz w:val="20"/>
                <w:szCs w:val="12"/>
              </w:rPr>
              <w:t>16423</w:t>
            </w:r>
          </w:p>
        </w:tc>
        <w:tc>
          <w:tcPr>
            <w:tcW w:w="3020" w:type="dxa"/>
          </w:tcPr>
          <w:p w14:paraId="363E6FBD" w14:textId="77777777" w:rsidR="002E1292" w:rsidRPr="00DA716D" w:rsidRDefault="002E1292" w:rsidP="005E702D">
            <w:pPr>
              <w:rPr>
                <w:sz w:val="20"/>
                <w:szCs w:val="15"/>
              </w:rPr>
            </w:pPr>
            <w:r w:rsidRPr="00DA716D">
              <w:rPr>
                <w:sz w:val="20"/>
                <w:szCs w:val="15"/>
              </w:rPr>
              <w:t>Naknada za istražne bušotine</w:t>
            </w:r>
          </w:p>
        </w:tc>
        <w:tc>
          <w:tcPr>
            <w:tcW w:w="1276" w:type="dxa"/>
          </w:tcPr>
          <w:p w14:paraId="1451644E" w14:textId="77777777" w:rsidR="002E1292" w:rsidRPr="00DA716D" w:rsidRDefault="002E1292" w:rsidP="005E702D">
            <w:pPr>
              <w:jc w:val="right"/>
              <w:rPr>
                <w:sz w:val="20"/>
                <w:szCs w:val="15"/>
              </w:rPr>
            </w:pPr>
            <w:r w:rsidRPr="00DA716D">
              <w:rPr>
                <w:sz w:val="20"/>
                <w:szCs w:val="15"/>
              </w:rPr>
              <w:t>16.000.</w:t>
            </w:r>
          </w:p>
        </w:tc>
        <w:tc>
          <w:tcPr>
            <w:tcW w:w="1416" w:type="dxa"/>
          </w:tcPr>
          <w:p w14:paraId="1181B21F" w14:textId="77777777" w:rsidR="002E1292" w:rsidRPr="00DA716D" w:rsidRDefault="002E1292" w:rsidP="005E702D">
            <w:pPr>
              <w:jc w:val="right"/>
              <w:rPr>
                <w:sz w:val="20"/>
                <w:szCs w:val="15"/>
              </w:rPr>
            </w:pPr>
            <w:r>
              <w:rPr>
                <w:sz w:val="20"/>
                <w:szCs w:val="15"/>
              </w:rPr>
              <w:t>0.</w:t>
            </w:r>
          </w:p>
        </w:tc>
        <w:tc>
          <w:tcPr>
            <w:tcW w:w="1560" w:type="dxa"/>
          </w:tcPr>
          <w:p w14:paraId="379B0210" w14:textId="77777777" w:rsidR="002E1292" w:rsidRPr="00DA716D" w:rsidRDefault="002E1292" w:rsidP="005E702D">
            <w:pPr>
              <w:jc w:val="right"/>
              <w:rPr>
                <w:sz w:val="20"/>
                <w:szCs w:val="15"/>
              </w:rPr>
            </w:pPr>
            <w:r>
              <w:rPr>
                <w:sz w:val="20"/>
                <w:szCs w:val="15"/>
              </w:rPr>
              <w:t>16.000.</w:t>
            </w:r>
          </w:p>
        </w:tc>
      </w:tr>
      <w:tr w:rsidR="002E1292" w:rsidRPr="00DA716D" w14:paraId="2C47E11C" w14:textId="77777777" w:rsidTr="005E702D">
        <w:tc>
          <w:tcPr>
            <w:tcW w:w="959" w:type="dxa"/>
          </w:tcPr>
          <w:p w14:paraId="4B188341" w14:textId="77777777" w:rsidR="002E1292" w:rsidRPr="00DA716D" w:rsidRDefault="002E1292" w:rsidP="005E702D">
            <w:pPr>
              <w:rPr>
                <w:sz w:val="20"/>
                <w:szCs w:val="15"/>
              </w:rPr>
            </w:pPr>
            <w:r w:rsidRPr="00DA716D">
              <w:rPr>
                <w:sz w:val="20"/>
                <w:szCs w:val="15"/>
              </w:rPr>
              <w:t>64299</w:t>
            </w:r>
          </w:p>
        </w:tc>
        <w:tc>
          <w:tcPr>
            <w:tcW w:w="949" w:type="dxa"/>
          </w:tcPr>
          <w:p w14:paraId="06701F78" w14:textId="77777777" w:rsidR="002E1292" w:rsidRPr="00DA716D" w:rsidRDefault="002E1292" w:rsidP="005E702D">
            <w:pPr>
              <w:rPr>
                <w:sz w:val="20"/>
                <w:szCs w:val="12"/>
              </w:rPr>
            </w:pPr>
            <w:r w:rsidRPr="00DA716D">
              <w:rPr>
                <w:sz w:val="20"/>
                <w:szCs w:val="12"/>
              </w:rPr>
              <w:t>1652691</w:t>
            </w:r>
          </w:p>
        </w:tc>
        <w:tc>
          <w:tcPr>
            <w:tcW w:w="3020" w:type="dxa"/>
          </w:tcPr>
          <w:p w14:paraId="167403AE" w14:textId="77777777" w:rsidR="002E1292" w:rsidRPr="00DA716D" w:rsidRDefault="002E1292" w:rsidP="005E702D">
            <w:pPr>
              <w:rPr>
                <w:sz w:val="20"/>
                <w:szCs w:val="15"/>
              </w:rPr>
            </w:pPr>
            <w:r w:rsidRPr="00DA716D">
              <w:rPr>
                <w:sz w:val="20"/>
                <w:szCs w:val="15"/>
              </w:rPr>
              <w:t>Nakn.za zadrž.nezak.izgr.zgrade u prostoru (legalizacija)</w:t>
            </w:r>
          </w:p>
        </w:tc>
        <w:tc>
          <w:tcPr>
            <w:tcW w:w="1276" w:type="dxa"/>
          </w:tcPr>
          <w:p w14:paraId="7BBDEFD1" w14:textId="77777777" w:rsidR="002E1292" w:rsidRPr="00DA716D" w:rsidRDefault="002E1292" w:rsidP="005E702D">
            <w:pPr>
              <w:jc w:val="right"/>
              <w:rPr>
                <w:sz w:val="20"/>
                <w:szCs w:val="15"/>
              </w:rPr>
            </w:pPr>
            <w:r w:rsidRPr="00DA716D">
              <w:rPr>
                <w:sz w:val="20"/>
                <w:szCs w:val="15"/>
              </w:rPr>
              <w:t>3.000.</w:t>
            </w:r>
          </w:p>
        </w:tc>
        <w:tc>
          <w:tcPr>
            <w:tcW w:w="1416" w:type="dxa"/>
          </w:tcPr>
          <w:p w14:paraId="40A61B50" w14:textId="77777777" w:rsidR="002E1292" w:rsidRPr="00DA716D" w:rsidRDefault="002E1292" w:rsidP="005E702D">
            <w:pPr>
              <w:jc w:val="right"/>
              <w:rPr>
                <w:sz w:val="20"/>
                <w:szCs w:val="15"/>
              </w:rPr>
            </w:pPr>
            <w:r>
              <w:rPr>
                <w:sz w:val="20"/>
                <w:szCs w:val="15"/>
              </w:rPr>
              <w:t>0.</w:t>
            </w:r>
          </w:p>
        </w:tc>
        <w:tc>
          <w:tcPr>
            <w:tcW w:w="1560" w:type="dxa"/>
          </w:tcPr>
          <w:p w14:paraId="3F72A59A" w14:textId="77777777" w:rsidR="002E1292" w:rsidRPr="00DA716D" w:rsidRDefault="002E1292" w:rsidP="005E702D">
            <w:pPr>
              <w:jc w:val="right"/>
              <w:rPr>
                <w:sz w:val="20"/>
                <w:szCs w:val="15"/>
              </w:rPr>
            </w:pPr>
            <w:r>
              <w:rPr>
                <w:sz w:val="20"/>
                <w:szCs w:val="15"/>
              </w:rPr>
              <w:t>3.000.</w:t>
            </w:r>
          </w:p>
        </w:tc>
      </w:tr>
      <w:tr w:rsidR="002E1292" w:rsidRPr="00DA716D" w14:paraId="5D80EB2F" w14:textId="77777777" w:rsidTr="005E702D">
        <w:tc>
          <w:tcPr>
            <w:tcW w:w="4928" w:type="dxa"/>
            <w:gridSpan w:val="3"/>
          </w:tcPr>
          <w:p w14:paraId="5C93B2AE" w14:textId="77777777" w:rsidR="002E1292" w:rsidRPr="00DA716D" w:rsidRDefault="002E1292" w:rsidP="005E702D">
            <w:pPr>
              <w:rPr>
                <w:sz w:val="20"/>
                <w:szCs w:val="15"/>
              </w:rPr>
            </w:pPr>
            <w:r>
              <w:rPr>
                <w:b/>
                <w:sz w:val="20"/>
                <w:szCs w:val="15"/>
              </w:rPr>
              <w:t>3</w:t>
            </w:r>
            <w:r w:rsidRPr="00DA716D">
              <w:rPr>
                <w:b/>
                <w:sz w:val="20"/>
                <w:szCs w:val="15"/>
              </w:rPr>
              <w:t xml:space="preserve">UKUPNO:      642                                              </w:t>
            </w:r>
          </w:p>
        </w:tc>
        <w:tc>
          <w:tcPr>
            <w:tcW w:w="1276" w:type="dxa"/>
          </w:tcPr>
          <w:p w14:paraId="293AB04D" w14:textId="77777777" w:rsidR="002E1292" w:rsidRPr="00DA716D" w:rsidRDefault="002E1292" w:rsidP="005E702D">
            <w:pPr>
              <w:jc w:val="right"/>
              <w:rPr>
                <w:b/>
                <w:sz w:val="20"/>
                <w:szCs w:val="15"/>
              </w:rPr>
            </w:pPr>
            <w:r w:rsidRPr="00DA716D">
              <w:rPr>
                <w:b/>
                <w:sz w:val="20"/>
                <w:szCs w:val="15"/>
              </w:rPr>
              <w:t>1.698.700.</w:t>
            </w:r>
          </w:p>
        </w:tc>
        <w:tc>
          <w:tcPr>
            <w:tcW w:w="1416" w:type="dxa"/>
          </w:tcPr>
          <w:p w14:paraId="4B8A53D0" w14:textId="77777777" w:rsidR="002E1292" w:rsidRPr="00DA716D" w:rsidRDefault="002E1292" w:rsidP="005E702D">
            <w:pPr>
              <w:jc w:val="right"/>
              <w:rPr>
                <w:b/>
                <w:sz w:val="20"/>
                <w:szCs w:val="15"/>
              </w:rPr>
            </w:pPr>
            <w:r>
              <w:rPr>
                <w:b/>
                <w:sz w:val="20"/>
                <w:szCs w:val="15"/>
              </w:rPr>
              <w:t>+    42.000.</w:t>
            </w:r>
          </w:p>
        </w:tc>
        <w:tc>
          <w:tcPr>
            <w:tcW w:w="1560" w:type="dxa"/>
          </w:tcPr>
          <w:p w14:paraId="14BE243D" w14:textId="77777777" w:rsidR="002E1292" w:rsidRPr="00DA716D" w:rsidRDefault="002E1292" w:rsidP="005E702D">
            <w:pPr>
              <w:jc w:val="right"/>
              <w:rPr>
                <w:b/>
                <w:sz w:val="20"/>
                <w:szCs w:val="15"/>
              </w:rPr>
            </w:pPr>
            <w:r>
              <w:rPr>
                <w:b/>
                <w:sz w:val="20"/>
                <w:szCs w:val="15"/>
              </w:rPr>
              <w:t>1.740.700.</w:t>
            </w:r>
          </w:p>
        </w:tc>
      </w:tr>
    </w:tbl>
    <w:p w14:paraId="35CB5EAA"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2E1292" w:rsidRPr="00DA716D" w14:paraId="3B7E378F" w14:textId="77777777" w:rsidTr="005E702D">
        <w:tc>
          <w:tcPr>
            <w:tcW w:w="959" w:type="dxa"/>
          </w:tcPr>
          <w:p w14:paraId="55FB6B82" w14:textId="77777777" w:rsidR="002E1292" w:rsidRPr="00DA716D" w:rsidRDefault="002E1292" w:rsidP="005E702D">
            <w:pPr>
              <w:rPr>
                <w:b/>
                <w:sz w:val="20"/>
                <w:szCs w:val="15"/>
              </w:rPr>
            </w:pPr>
            <w:r w:rsidRPr="00DA716D">
              <w:rPr>
                <w:b/>
                <w:sz w:val="20"/>
                <w:szCs w:val="15"/>
              </w:rPr>
              <w:t>651</w:t>
            </w:r>
          </w:p>
        </w:tc>
        <w:tc>
          <w:tcPr>
            <w:tcW w:w="8221" w:type="dxa"/>
            <w:gridSpan w:val="5"/>
          </w:tcPr>
          <w:p w14:paraId="29584C92" w14:textId="77777777" w:rsidR="002E1292" w:rsidRPr="00DA716D" w:rsidRDefault="002E1292" w:rsidP="005E702D">
            <w:pPr>
              <w:rPr>
                <w:b/>
                <w:sz w:val="20"/>
                <w:szCs w:val="15"/>
              </w:rPr>
            </w:pPr>
            <w:r w:rsidRPr="00DA716D">
              <w:rPr>
                <w:b/>
                <w:sz w:val="20"/>
                <w:szCs w:val="15"/>
              </w:rPr>
              <w:t>Administrativne pristojbe</w:t>
            </w:r>
          </w:p>
        </w:tc>
      </w:tr>
      <w:tr w:rsidR="002E1292" w:rsidRPr="00DA716D" w14:paraId="1A37F479" w14:textId="77777777" w:rsidTr="005E702D">
        <w:tc>
          <w:tcPr>
            <w:tcW w:w="959" w:type="dxa"/>
          </w:tcPr>
          <w:p w14:paraId="74263D77" w14:textId="77777777" w:rsidR="002E1292" w:rsidRPr="00DA716D" w:rsidRDefault="002E1292" w:rsidP="005E702D">
            <w:pPr>
              <w:rPr>
                <w:sz w:val="20"/>
                <w:szCs w:val="15"/>
              </w:rPr>
            </w:pPr>
            <w:r w:rsidRPr="00DA716D">
              <w:rPr>
                <w:sz w:val="20"/>
                <w:szCs w:val="15"/>
              </w:rPr>
              <w:t>65129</w:t>
            </w:r>
          </w:p>
        </w:tc>
        <w:tc>
          <w:tcPr>
            <w:tcW w:w="992" w:type="dxa"/>
          </w:tcPr>
          <w:p w14:paraId="7A10FA3C" w14:textId="77777777" w:rsidR="002E1292" w:rsidRPr="00DA716D" w:rsidRDefault="002E1292" w:rsidP="005E702D">
            <w:pPr>
              <w:rPr>
                <w:sz w:val="20"/>
                <w:szCs w:val="15"/>
              </w:rPr>
            </w:pPr>
            <w:r w:rsidRPr="00DA716D">
              <w:rPr>
                <w:sz w:val="20"/>
                <w:szCs w:val="15"/>
              </w:rPr>
              <w:t>16512</w:t>
            </w:r>
          </w:p>
        </w:tc>
        <w:tc>
          <w:tcPr>
            <w:tcW w:w="2977" w:type="dxa"/>
          </w:tcPr>
          <w:p w14:paraId="785CC14F" w14:textId="77777777" w:rsidR="002E1292" w:rsidRPr="00DA716D" w:rsidRDefault="002E1292" w:rsidP="005E702D">
            <w:pPr>
              <w:rPr>
                <w:sz w:val="20"/>
                <w:szCs w:val="15"/>
              </w:rPr>
            </w:pPr>
            <w:r w:rsidRPr="00DA716D">
              <w:rPr>
                <w:sz w:val="20"/>
                <w:szCs w:val="15"/>
              </w:rPr>
              <w:t>Ostale nakn.općinskom odlukom</w:t>
            </w:r>
          </w:p>
        </w:tc>
        <w:tc>
          <w:tcPr>
            <w:tcW w:w="1276" w:type="dxa"/>
          </w:tcPr>
          <w:p w14:paraId="1970FB19" w14:textId="77777777" w:rsidR="002E1292" w:rsidRPr="00DA716D" w:rsidRDefault="002E1292" w:rsidP="005E702D">
            <w:pPr>
              <w:jc w:val="right"/>
              <w:rPr>
                <w:sz w:val="20"/>
                <w:szCs w:val="15"/>
              </w:rPr>
            </w:pPr>
            <w:r w:rsidRPr="00DA716D">
              <w:rPr>
                <w:sz w:val="20"/>
                <w:szCs w:val="15"/>
              </w:rPr>
              <w:t>200.</w:t>
            </w:r>
          </w:p>
        </w:tc>
        <w:tc>
          <w:tcPr>
            <w:tcW w:w="1417" w:type="dxa"/>
          </w:tcPr>
          <w:p w14:paraId="1E5DAA40" w14:textId="77777777" w:rsidR="002E1292" w:rsidRPr="00DA716D" w:rsidRDefault="002E1292" w:rsidP="005E702D">
            <w:pPr>
              <w:jc w:val="right"/>
              <w:rPr>
                <w:sz w:val="20"/>
                <w:szCs w:val="15"/>
              </w:rPr>
            </w:pPr>
            <w:r>
              <w:rPr>
                <w:sz w:val="20"/>
                <w:szCs w:val="15"/>
              </w:rPr>
              <w:t>0.</w:t>
            </w:r>
          </w:p>
        </w:tc>
        <w:tc>
          <w:tcPr>
            <w:tcW w:w="1559" w:type="dxa"/>
          </w:tcPr>
          <w:p w14:paraId="0A592D9F" w14:textId="77777777" w:rsidR="002E1292" w:rsidRPr="00DA716D" w:rsidRDefault="002E1292" w:rsidP="005E702D">
            <w:pPr>
              <w:jc w:val="right"/>
              <w:rPr>
                <w:sz w:val="20"/>
                <w:szCs w:val="15"/>
              </w:rPr>
            </w:pPr>
            <w:r>
              <w:rPr>
                <w:sz w:val="20"/>
                <w:szCs w:val="15"/>
              </w:rPr>
              <w:t>200.</w:t>
            </w:r>
          </w:p>
        </w:tc>
      </w:tr>
      <w:tr w:rsidR="002E1292" w:rsidRPr="00DA716D" w14:paraId="56ADEE38" w14:textId="77777777" w:rsidTr="005E702D">
        <w:tc>
          <w:tcPr>
            <w:tcW w:w="959" w:type="dxa"/>
          </w:tcPr>
          <w:p w14:paraId="6FAA72E9" w14:textId="77777777" w:rsidR="002E1292" w:rsidRPr="00DA716D" w:rsidRDefault="002E1292" w:rsidP="005E702D">
            <w:pPr>
              <w:rPr>
                <w:sz w:val="20"/>
                <w:szCs w:val="15"/>
              </w:rPr>
            </w:pPr>
            <w:r w:rsidRPr="00DA716D">
              <w:rPr>
                <w:sz w:val="20"/>
                <w:szCs w:val="15"/>
              </w:rPr>
              <w:t>65139</w:t>
            </w:r>
          </w:p>
        </w:tc>
        <w:tc>
          <w:tcPr>
            <w:tcW w:w="992" w:type="dxa"/>
          </w:tcPr>
          <w:p w14:paraId="7907543F" w14:textId="77777777" w:rsidR="002E1292" w:rsidRPr="00DA716D" w:rsidRDefault="002E1292" w:rsidP="005E702D">
            <w:pPr>
              <w:rPr>
                <w:sz w:val="20"/>
                <w:szCs w:val="15"/>
              </w:rPr>
            </w:pPr>
            <w:r w:rsidRPr="00DA716D">
              <w:rPr>
                <w:sz w:val="20"/>
                <w:szCs w:val="15"/>
              </w:rPr>
              <w:t>16513</w:t>
            </w:r>
          </w:p>
        </w:tc>
        <w:tc>
          <w:tcPr>
            <w:tcW w:w="2977" w:type="dxa"/>
          </w:tcPr>
          <w:p w14:paraId="2937DB9D" w14:textId="77777777" w:rsidR="002E1292" w:rsidRPr="00DA716D" w:rsidRDefault="002E1292" w:rsidP="005E702D">
            <w:pPr>
              <w:rPr>
                <w:sz w:val="20"/>
                <w:szCs w:val="15"/>
              </w:rPr>
            </w:pPr>
            <w:r w:rsidRPr="00DA716D">
              <w:rPr>
                <w:sz w:val="20"/>
                <w:szCs w:val="15"/>
              </w:rPr>
              <w:t>Prih.od prodaje državnih biljega</w:t>
            </w:r>
          </w:p>
        </w:tc>
        <w:tc>
          <w:tcPr>
            <w:tcW w:w="1276" w:type="dxa"/>
          </w:tcPr>
          <w:p w14:paraId="5EF0F112" w14:textId="77777777" w:rsidR="002E1292" w:rsidRPr="00DA716D" w:rsidRDefault="002E1292" w:rsidP="005E702D">
            <w:pPr>
              <w:jc w:val="right"/>
              <w:rPr>
                <w:sz w:val="20"/>
                <w:szCs w:val="15"/>
              </w:rPr>
            </w:pPr>
            <w:r w:rsidRPr="00DA716D">
              <w:rPr>
                <w:sz w:val="20"/>
                <w:szCs w:val="15"/>
              </w:rPr>
              <w:t>100.</w:t>
            </w:r>
          </w:p>
        </w:tc>
        <w:tc>
          <w:tcPr>
            <w:tcW w:w="1417" w:type="dxa"/>
          </w:tcPr>
          <w:p w14:paraId="5C5D33FA" w14:textId="77777777" w:rsidR="002E1292" w:rsidRPr="00DA716D" w:rsidRDefault="002E1292" w:rsidP="005E702D">
            <w:pPr>
              <w:jc w:val="right"/>
              <w:rPr>
                <w:sz w:val="20"/>
                <w:szCs w:val="15"/>
              </w:rPr>
            </w:pPr>
            <w:r>
              <w:rPr>
                <w:sz w:val="20"/>
                <w:szCs w:val="15"/>
              </w:rPr>
              <w:t>0.</w:t>
            </w:r>
          </w:p>
        </w:tc>
        <w:tc>
          <w:tcPr>
            <w:tcW w:w="1559" w:type="dxa"/>
          </w:tcPr>
          <w:p w14:paraId="7E9FE1FF" w14:textId="77777777" w:rsidR="002E1292" w:rsidRPr="00DA716D" w:rsidRDefault="002E1292" w:rsidP="005E702D">
            <w:pPr>
              <w:tabs>
                <w:tab w:val="left" w:pos="1095"/>
              </w:tabs>
              <w:jc w:val="right"/>
              <w:rPr>
                <w:sz w:val="20"/>
                <w:szCs w:val="15"/>
              </w:rPr>
            </w:pPr>
            <w:r>
              <w:rPr>
                <w:sz w:val="20"/>
                <w:szCs w:val="15"/>
              </w:rPr>
              <w:t>100.</w:t>
            </w:r>
          </w:p>
        </w:tc>
      </w:tr>
      <w:tr w:rsidR="002E1292" w:rsidRPr="00DA716D" w14:paraId="78A4FD10" w14:textId="77777777" w:rsidTr="005E702D">
        <w:tc>
          <w:tcPr>
            <w:tcW w:w="4928" w:type="dxa"/>
            <w:gridSpan w:val="3"/>
          </w:tcPr>
          <w:p w14:paraId="6998BA79" w14:textId="77777777" w:rsidR="002E1292" w:rsidRPr="00DA716D" w:rsidRDefault="002E1292" w:rsidP="005E702D">
            <w:pPr>
              <w:rPr>
                <w:sz w:val="20"/>
                <w:szCs w:val="15"/>
              </w:rPr>
            </w:pPr>
            <w:r w:rsidRPr="00DA716D">
              <w:rPr>
                <w:b/>
                <w:sz w:val="20"/>
                <w:szCs w:val="15"/>
              </w:rPr>
              <w:t>UKUPNO:    651</w:t>
            </w:r>
          </w:p>
        </w:tc>
        <w:tc>
          <w:tcPr>
            <w:tcW w:w="1276" w:type="dxa"/>
          </w:tcPr>
          <w:p w14:paraId="2336B5E3" w14:textId="77777777" w:rsidR="002E1292" w:rsidRPr="00DA716D" w:rsidRDefault="002E1292" w:rsidP="005E702D">
            <w:pPr>
              <w:jc w:val="right"/>
              <w:rPr>
                <w:b/>
                <w:bCs/>
                <w:sz w:val="20"/>
                <w:szCs w:val="15"/>
              </w:rPr>
            </w:pPr>
            <w:r w:rsidRPr="00DA716D">
              <w:rPr>
                <w:b/>
                <w:bCs/>
                <w:sz w:val="20"/>
                <w:szCs w:val="15"/>
              </w:rPr>
              <w:t>300.</w:t>
            </w:r>
          </w:p>
        </w:tc>
        <w:tc>
          <w:tcPr>
            <w:tcW w:w="1417" w:type="dxa"/>
          </w:tcPr>
          <w:p w14:paraId="04EC7799" w14:textId="77777777" w:rsidR="002E1292" w:rsidRPr="00DA716D" w:rsidRDefault="002E1292" w:rsidP="005E702D">
            <w:pPr>
              <w:jc w:val="right"/>
              <w:rPr>
                <w:b/>
                <w:bCs/>
                <w:sz w:val="20"/>
                <w:szCs w:val="15"/>
              </w:rPr>
            </w:pPr>
            <w:r>
              <w:rPr>
                <w:b/>
                <w:bCs/>
                <w:sz w:val="20"/>
                <w:szCs w:val="15"/>
              </w:rPr>
              <w:t>0.</w:t>
            </w:r>
          </w:p>
        </w:tc>
        <w:tc>
          <w:tcPr>
            <w:tcW w:w="1559" w:type="dxa"/>
          </w:tcPr>
          <w:p w14:paraId="7EB4C98C" w14:textId="77777777" w:rsidR="002E1292" w:rsidRPr="00DA716D" w:rsidRDefault="002E1292" w:rsidP="005E702D">
            <w:pPr>
              <w:tabs>
                <w:tab w:val="left" w:pos="1095"/>
              </w:tabs>
              <w:jc w:val="right"/>
              <w:rPr>
                <w:b/>
                <w:bCs/>
                <w:sz w:val="20"/>
                <w:szCs w:val="15"/>
              </w:rPr>
            </w:pPr>
            <w:r>
              <w:rPr>
                <w:b/>
                <w:bCs/>
                <w:sz w:val="20"/>
                <w:szCs w:val="15"/>
              </w:rPr>
              <w:t>300.</w:t>
            </w:r>
          </w:p>
        </w:tc>
      </w:tr>
    </w:tbl>
    <w:p w14:paraId="6C8D3CBB" w14:textId="77777777" w:rsidR="002E1292" w:rsidRPr="00DA716D" w:rsidRDefault="002E1292" w:rsidP="002E1292">
      <w:pPr>
        <w:tabs>
          <w:tab w:val="left" w:pos="4950"/>
          <w:tab w:val="left" w:pos="5232"/>
          <w:tab w:val="left" w:pos="6210"/>
          <w:tab w:val="left" w:pos="7800"/>
        </w:tabs>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416"/>
        <w:gridCol w:w="1618"/>
      </w:tblGrid>
      <w:tr w:rsidR="002E1292" w:rsidRPr="00DA716D" w14:paraId="7483BEF6" w14:textId="77777777" w:rsidTr="005E702D">
        <w:tc>
          <w:tcPr>
            <w:tcW w:w="974" w:type="dxa"/>
          </w:tcPr>
          <w:p w14:paraId="015FBDC2" w14:textId="77777777" w:rsidR="002E1292" w:rsidRPr="00DA716D" w:rsidRDefault="002E1292" w:rsidP="005E702D">
            <w:pPr>
              <w:rPr>
                <w:b/>
                <w:sz w:val="20"/>
                <w:szCs w:val="15"/>
              </w:rPr>
            </w:pPr>
            <w:r w:rsidRPr="00DA716D">
              <w:rPr>
                <w:b/>
                <w:sz w:val="20"/>
                <w:szCs w:val="15"/>
              </w:rPr>
              <w:t>652</w:t>
            </w:r>
          </w:p>
        </w:tc>
        <w:tc>
          <w:tcPr>
            <w:tcW w:w="8264" w:type="dxa"/>
            <w:gridSpan w:val="5"/>
          </w:tcPr>
          <w:p w14:paraId="50FF7DA3" w14:textId="77777777" w:rsidR="002E1292" w:rsidRPr="00DA716D" w:rsidRDefault="002E1292" w:rsidP="005E702D">
            <w:pPr>
              <w:rPr>
                <w:b/>
                <w:sz w:val="20"/>
                <w:szCs w:val="15"/>
              </w:rPr>
            </w:pPr>
            <w:r w:rsidRPr="00DA716D">
              <w:rPr>
                <w:b/>
                <w:sz w:val="20"/>
                <w:szCs w:val="15"/>
              </w:rPr>
              <w:t>Prihodi po posebnim propisima</w:t>
            </w:r>
          </w:p>
        </w:tc>
      </w:tr>
      <w:tr w:rsidR="002E1292" w:rsidRPr="00DA716D" w14:paraId="51159111" w14:textId="77777777" w:rsidTr="005E702D">
        <w:trPr>
          <w:trHeight w:val="236"/>
        </w:trPr>
        <w:tc>
          <w:tcPr>
            <w:tcW w:w="974" w:type="dxa"/>
          </w:tcPr>
          <w:p w14:paraId="7D41EC7C" w14:textId="77777777" w:rsidR="002E1292" w:rsidRPr="00DA716D" w:rsidRDefault="002E1292" w:rsidP="005E702D">
            <w:pPr>
              <w:rPr>
                <w:sz w:val="20"/>
                <w:szCs w:val="15"/>
              </w:rPr>
            </w:pPr>
            <w:r w:rsidRPr="00DA716D">
              <w:rPr>
                <w:sz w:val="20"/>
                <w:szCs w:val="15"/>
              </w:rPr>
              <w:t>65221</w:t>
            </w:r>
          </w:p>
        </w:tc>
        <w:tc>
          <w:tcPr>
            <w:tcW w:w="1016" w:type="dxa"/>
          </w:tcPr>
          <w:p w14:paraId="651A3A78" w14:textId="77777777" w:rsidR="002E1292" w:rsidRPr="00DA716D" w:rsidRDefault="002E1292" w:rsidP="005E702D">
            <w:pPr>
              <w:rPr>
                <w:sz w:val="20"/>
                <w:szCs w:val="15"/>
              </w:rPr>
            </w:pPr>
            <w:r w:rsidRPr="00DA716D">
              <w:rPr>
                <w:sz w:val="20"/>
                <w:szCs w:val="15"/>
              </w:rPr>
              <w:t>165221</w:t>
            </w:r>
          </w:p>
        </w:tc>
        <w:tc>
          <w:tcPr>
            <w:tcW w:w="2938" w:type="dxa"/>
          </w:tcPr>
          <w:p w14:paraId="3A41FD50" w14:textId="77777777" w:rsidR="002E1292" w:rsidRPr="00DA716D" w:rsidRDefault="002E1292" w:rsidP="005E702D">
            <w:pPr>
              <w:rPr>
                <w:sz w:val="20"/>
                <w:szCs w:val="15"/>
              </w:rPr>
            </w:pPr>
            <w:r w:rsidRPr="00DA716D">
              <w:rPr>
                <w:sz w:val="20"/>
                <w:szCs w:val="15"/>
              </w:rPr>
              <w:t>Vodni doprinos</w:t>
            </w:r>
          </w:p>
        </w:tc>
        <w:tc>
          <w:tcPr>
            <w:tcW w:w="1276" w:type="dxa"/>
          </w:tcPr>
          <w:p w14:paraId="109FB93C" w14:textId="77777777" w:rsidR="002E1292" w:rsidRPr="00DA716D" w:rsidRDefault="002E1292" w:rsidP="005E702D">
            <w:pPr>
              <w:jc w:val="right"/>
              <w:rPr>
                <w:sz w:val="20"/>
                <w:szCs w:val="15"/>
              </w:rPr>
            </w:pPr>
            <w:r w:rsidRPr="00DA716D">
              <w:rPr>
                <w:sz w:val="20"/>
                <w:szCs w:val="15"/>
              </w:rPr>
              <w:t>2.000.</w:t>
            </w:r>
          </w:p>
        </w:tc>
        <w:tc>
          <w:tcPr>
            <w:tcW w:w="1416" w:type="dxa"/>
          </w:tcPr>
          <w:p w14:paraId="5A91FE19" w14:textId="77777777" w:rsidR="002E1292" w:rsidRPr="00DA716D" w:rsidRDefault="002E1292" w:rsidP="005E702D">
            <w:pPr>
              <w:tabs>
                <w:tab w:val="left" w:pos="1050"/>
              </w:tabs>
              <w:jc w:val="right"/>
              <w:rPr>
                <w:sz w:val="20"/>
                <w:szCs w:val="15"/>
              </w:rPr>
            </w:pPr>
            <w:r>
              <w:rPr>
                <w:sz w:val="20"/>
                <w:szCs w:val="15"/>
              </w:rPr>
              <w:t>0.</w:t>
            </w:r>
          </w:p>
        </w:tc>
        <w:tc>
          <w:tcPr>
            <w:tcW w:w="1618" w:type="dxa"/>
          </w:tcPr>
          <w:p w14:paraId="2DCDF3FA" w14:textId="77777777" w:rsidR="002E1292" w:rsidRPr="00DA716D" w:rsidRDefault="002E1292" w:rsidP="005E702D">
            <w:pPr>
              <w:jc w:val="right"/>
              <w:rPr>
                <w:sz w:val="20"/>
                <w:szCs w:val="15"/>
              </w:rPr>
            </w:pPr>
            <w:r>
              <w:rPr>
                <w:sz w:val="20"/>
                <w:szCs w:val="15"/>
              </w:rPr>
              <w:t>2.000.</w:t>
            </w:r>
          </w:p>
        </w:tc>
      </w:tr>
      <w:tr w:rsidR="002E1292" w:rsidRPr="00DA716D" w14:paraId="429F5409" w14:textId="77777777" w:rsidTr="005E702D">
        <w:tc>
          <w:tcPr>
            <w:tcW w:w="974" w:type="dxa"/>
          </w:tcPr>
          <w:p w14:paraId="436B0B72" w14:textId="77777777" w:rsidR="002E1292" w:rsidRPr="00DA716D" w:rsidRDefault="002E1292" w:rsidP="005E702D">
            <w:pPr>
              <w:rPr>
                <w:sz w:val="20"/>
                <w:szCs w:val="15"/>
              </w:rPr>
            </w:pPr>
            <w:r w:rsidRPr="00DA716D">
              <w:rPr>
                <w:sz w:val="20"/>
                <w:szCs w:val="15"/>
              </w:rPr>
              <w:t>65241</w:t>
            </w:r>
          </w:p>
        </w:tc>
        <w:tc>
          <w:tcPr>
            <w:tcW w:w="1016" w:type="dxa"/>
          </w:tcPr>
          <w:p w14:paraId="7CA2FF2F" w14:textId="77777777" w:rsidR="002E1292" w:rsidRPr="00DA716D" w:rsidRDefault="002E1292" w:rsidP="005E702D">
            <w:pPr>
              <w:rPr>
                <w:sz w:val="20"/>
                <w:szCs w:val="15"/>
              </w:rPr>
            </w:pPr>
            <w:r w:rsidRPr="00DA716D">
              <w:rPr>
                <w:sz w:val="20"/>
                <w:szCs w:val="15"/>
              </w:rPr>
              <w:t>165241</w:t>
            </w:r>
          </w:p>
        </w:tc>
        <w:tc>
          <w:tcPr>
            <w:tcW w:w="2938" w:type="dxa"/>
          </w:tcPr>
          <w:p w14:paraId="1424A80F" w14:textId="77777777" w:rsidR="002E1292" w:rsidRPr="00DA716D" w:rsidRDefault="002E1292" w:rsidP="005E702D">
            <w:pPr>
              <w:rPr>
                <w:sz w:val="20"/>
                <w:szCs w:val="15"/>
              </w:rPr>
            </w:pPr>
            <w:r w:rsidRPr="00DA716D">
              <w:rPr>
                <w:sz w:val="20"/>
                <w:szCs w:val="15"/>
              </w:rPr>
              <w:t>Doprinos za šume</w:t>
            </w:r>
          </w:p>
        </w:tc>
        <w:tc>
          <w:tcPr>
            <w:tcW w:w="1276" w:type="dxa"/>
          </w:tcPr>
          <w:p w14:paraId="5D501633" w14:textId="77777777" w:rsidR="002E1292" w:rsidRPr="00DA716D" w:rsidRDefault="002E1292" w:rsidP="005E702D">
            <w:pPr>
              <w:tabs>
                <w:tab w:val="center" w:pos="530"/>
                <w:tab w:val="right" w:pos="1060"/>
              </w:tabs>
              <w:jc w:val="right"/>
              <w:rPr>
                <w:sz w:val="20"/>
                <w:szCs w:val="15"/>
              </w:rPr>
            </w:pPr>
            <w:r w:rsidRPr="00DA716D">
              <w:rPr>
                <w:sz w:val="20"/>
                <w:szCs w:val="15"/>
              </w:rPr>
              <w:t>900.000.</w:t>
            </w:r>
          </w:p>
        </w:tc>
        <w:tc>
          <w:tcPr>
            <w:tcW w:w="1416" w:type="dxa"/>
          </w:tcPr>
          <w:p w14:paraId="647078B1" w14:textId="77777777" w:rsidR="002E1292" w:rsidRPr="00DA716D" w:rsidRDefault="002E1292" w:rsidP="005E702D">
            <w:pPr>
              <w:tabs>
                <w:tab w:val="left" w:pos="1050"/>
                <w:tab w:val="left" w:pos="1155"/>
              </w:tabs>
              <w:jc w:val="right"/>
              <w:rPr>
                <w:sz w:val="20"/>
                <w:szCs w:val="15"/>
              </w:rPr>
            </w:pPr>
            <w:r>
              <w:rPr>
                <w:sz w:val="20"/>
                <w:szCs w:val="15"/>
              </w:rPr>
              <w:t>-     100.000.</w:t>
            </w:r>
          </w:p>
        </w:tc>
        <w:tc>
          <w:tcPr>
            <w:tcW w:w="1618" w:type="dxa"/>
          </w:tcPr>
          <w:p w14:paraId="49D31A28" w14:textId="77777777" w:rsidR="002E1292" w:rsidRPr="00DA716D" w:rsidRDefault="002E1292" w:rsidP="005E702D">
            <w:pPr>
              <w:tabs>
                <w:tab w:val="center" w:pos="530"/>
                <w:tab w:val="right" w:pos="1060"/>
              </w:tabs>
              <w:jc w:val="right"/>
              <w:rPr>
                <w:sz w:val="20"/>
                <w:szCs w:val="15"/>
              </w:rPr>
            </w:pPr>
            <w:r>
              <w:rPr>
                <w:sz w:val="20"/>
                <w:szCs w:val="15"/>
              </w:rPr>
              <w:t>800.000.</w:t>
            </w:r>
          </w:p>
        </w:tc>
      </w:tr>
      <w:tr w:rsidR="002E1292" w:rsidRPr="00DA716D" w14:paraId="1C293DCD" w14:textId="77777777" w:rsidTr="005E702D">
        <w:tc>
          <w:tcPr>
            <w:tcW w:w="974" w:type="dxa"/>
          </w:tcPr>
          <w:p w14:paraId="7567BF7F" w14:textId="77777777" w:rsidR="002E1292" w:rsidRPr="00DA716D" w:rsidRDefault="002E1292" w:rsidP="005E702D">
            <w:pPr>
              <w:rPr>
                <w:sz w:val="20"/>
                <w:szCs w:val="15"/>
              </w:rPr>
            </w:pPr>
            <w:r w:rsidRPr="00DA716D">
              <w:rPr>
                <w:sz w:val="20"/>
                <w:szCs w:val="15"/>
              </w:rPr>
              <w:t>65269</w:t>
            </w:r>
          </w:p>
        </w:tc>
        <w:tc>
          <w:tcPr>
            <w:tcW w:w="1016" w:type="dxa"/>
          </w:tcPr>
          <w:p w14:paraId="282A705C" w14:textId="77777777" w:rsidR="002E1292" w:rsidRPr="00DA716D" w:rsidRDefault="002E1292" w:rsidP="005E702D">
            <w:pPr>
              <w:rPr>
                <w:sz w:val="20"/>
                <w:szCs w:val="15"/>
              </w:rPr>
            </w:pPr>
            <w:r w:rsidRPr="00DA716D">
              <w:rPr>
                <w:sz w:val="20"/>
                <w:szCs w:val="15"/>
              </w:rPr>
              <w:t>16526</w:t>
            </w:r>
          </w:p>
        </w:tc>
        <w:tc>
          <w:tcPr>
            <w:tcW w:w="2938" w:type="dxa"/>
          </w:tcPr>
          <w:p w14:paraId="7F2551C2" w14:textId="77777777" w:rsidR="002E1292" w:rsidRPr="00DA716D" w:rsidRDefault="002E1292" w:rsidP="005E702D">
            <w:pPr>
              <w:rPr>
                <w:sz w:val="16"/>
                <w:szCs w:val="16"/>
              </w:rPr>
            </w:pPr>
            <w:r w:rsidRPr="00DA716D">
              <w:rPr>
                <w:sz w:val="20"/>
                <w:szCs w:val="15"/>
              </w:rPr>
              <w:t>Ostali nesp.prihodi</w:t>
            </w:r>
          </w:p>
        </w:tc>
        <w:tc>
          <w:tcPr>
            <w:tcW w:w="1276" w:type="dxa"/>
          </w:tcPr>
          <w:p w14:paraId="55BE8599" w14:textId="77777777" w:rsidR="002E1292" w:rsidRPr="00DA716D" w:rsidRDefault="002E1292" w:rsidP="005E702D">
            <w:pPr>
              <w:jc w:val="right"/>
              <w:rPr>
                <w:sz w:val="20"/>
                <w:szCs w:val="15"/>
              </w:rPr>
            </w:pPr>
            <w:r w:rsidRPr="00DA716D">
              <w:rPr>
                <w:sz w:val="20"/>
                <w:szCs w:val="15"/>
              </w:rPr>
              <w:t>15.000.</w:t>
            </w:r>
          </w:p>
        </w:tc>
        <w:tc>
          <w:tcPr>
            <w:tcW w:w="1416" w:type="dxa"/>
          </w:tcPr>
          <w:p w14:paraId="09181DD2" w14:textId="77777777" w:rsidR="002E1292" w:rsidRPr="00DA716D" w:rsidRDefault="002E1292" w:rsidP="005E702D">
            <w:pPr>
              <w:tabs>
                <w:tab w:val="left" w:pos="1050"/>
              </w:tabs>
              <w:jc w:val="right"/>
              <w:rPr>
                <w:sz w:val="20"/>
                <w:szCs w:val="15"/>
              </w:rPr>
            </w:pPr>
            <w:r>
              <w:rPr>
                <w:sz w:val="20"/>
                <w:szCs w:val="15"/>
              </w:rPr>
              <w:t>0.</w:t>
            </w:r>
          </w:p>
        </w:tc>
        <w:tc>
          <w:tcPr>
            <w:tcW w:w="1618" w:type="dxa"/>
          </w:tcPr>
          <w:p w14:paraId="7D3CAF97" w14:textId="77777777" w:rsidR="002E1292" w:rsidRPr="00DA716D" w:rsidRDefault="002E1292" w:rsidP="005E702D">
            <w:pPr>
              <w:jc w:val="right"/>
              <w:rPr>
                <w:sz w:val="20"/>
                <w:szCs w:val="15"/>
              </w:rPr>
            </w:pPr>
            <w:r>
              <w:rPr>
                <w:sz w:val="20"/>
                <w:szCs w:val="15"/>
              </w:rPr>
              <w:t>15.000.</w:t>
            </w:r>
          </w:p>
        </w:tc>
      </w:tr>
      <w:tr w:rsidR="002E1292" w:rsidRPr="00DA716D" w14:paraId="6B38F3FF" w14:textId="77777777" w:rsidTr="005E702D">
        <w:tc>
          <w:tcPr>
            <w:tcW w:w="974" w:type="dxa"/>
          </w:tcPr>
          <w:p w14:paraId="7534A461" w14:textId="77777777" w:rsidR="002E1292" w:rsidRPr="00DA716D" w:rsidRDefault="002E1292" w:rsidP="005E702D">
            <w:pPr>
              <w:rPr>
                <w:sz w:val="20"/>
                <w:szCs w:val="15"/>
              </w:rPr>
            </w:pPr>
            <w:r w:rsidRPr="00DA716D">
              <w:rPr>
                <w:sz w:val="20"/>
                <w:szCs w:val="15"/>
              </w:rPr>
              <w:t>6526912</w:t>
            </w:r>
          </w:p>
        </w:tc>
        <w:tc>
          <w:tcPr>
            <w:tcW w:w="1016" w:type="dxa"/>
          </w:tcPr>
          <w:p w14:paraId="7F93254E" w14:textId="77777777" w:rsidR="002E1292" w:rsidRPr="00DA716D" w:rsidRDefault="002E1292" w:rsidP="005E702D">
            <w:pPr>
              <w:rPr>
                <w:sz w:val="20"/>
                <w:szCs w:val="15"/>
              </w:rPr>
            </w:pPr>
            <w:r w:rsidRPr="00DA716D">
              <w:rPr>
                <w:sz w:val="20"/>
                <w:szCs w:val="15"/>
              </w:rPr>
              <w:t>16526</w:t>
            </w:r>
          </w:p>
        </w:tc>
        <w:tc>
          <w:tcPr>
            <w:tcW w:w="2938" w:type="dxa"/>
          </w:tcPr>
          <w:p w14:paraId="4B0B1C25" w14:textId="77777777" w:rsidR="002E1292" w:rsidRPr="00DA716D" w:rsidRDefault="002E1292" w:rsidP="005E702D">
            <w:pPr>
              <w:rPr>
                <w:sz w:val="20"/>
                <w:szCs w:val="15"/>
              </w:rPr>
            </w:pPr>
            <w:r w:rsidRPr="00DA716D">
              <w:rPr>
                <w:sz w:val="20"/>
                <w:szCs w:val="15"/>
              </w:rPr>
              <w:t>Prihod po Ug.-Komunalije d.o.o.</w:t>
            </w:r>
          </w:p>
        </w:tc>
        <w:tc>
          <w:tcPr>
            <w:tcW w:w="1276" w:type="dxa"/>
          </w:tcPr>
          <w:p w14:paraId="04438632" w14:textId="77777777" w:rsidR="002E1292" w:rsidRPr="00DA716D" w:rsidRDefault="002E1292" w:rsidP="005E702D">
            <w:pPr>
              <w:jc w:val="right"/>
              <w:rPr>
                <w:sz w:val="20"/>
                <w:szCs w:val="15"/>
              </w:rPr>
            </w:pPr>
            <w:r w:rsidRPr="00DA716D">
              <w:rPr>
                <w:sz w:val="20"/>
                <w:szCs w:val="15"/>
              </w:rPr>
              <w:t>3.000.</w:t>
            </w:r>
          </w:p>
        </w:tc>
        <w:tc>
          <w:tcPr>
            <w:tcW w:w="1416" w:type="dxa"/>
          </w:tcPr>
          <w:p w14:paraId="2D7FDBF8" w14:textId="77777777" w:rsidR="002E1292" w:rsidRPr="00DA716D" w:rsidRDefault="002E1292" w:rsidP="005E702D">
            <w:pPr>
              <w:tabs>
                <w:tab w:val="left" w:pos="1050"/>
              </w:tabs>
              <w:jc w:val="right"/>
              <w:rPr>
                <w:sz w:val="20"/>
                <w:szCs w:val="15"/>
              </w:rPr>
            </w:pPr>
            <w:r>
              <w:rPr>
                <w:sz w:val="20"/>
                <w:szCs w:val="15"/>
              </w:rPr>
              <w:t>+           500.</w:t>
            </w:r>
          </w:p>
        </w:tc>
        <w:tc>
          <w:tcPr>
            <w:tcW w:w="1618" w:type="dxa"/>
          </w:tcPr>
          <w:p w14:paraId="1D268E97" w14:textId="77777777" w:rsidR="002E1292" w:rsidRPr="00DA716D" w:rsidRDefault="002E1292" w:rsidP="005E702D">
            <w:pPr>
              <w:jc w:val="right"/>
              <w:rPr>
                <w:sz w:val="20"/>
                <w:szCs w:val="15"/>
              </w:rPr>
            </w:pPr>
            <w:r>
              <w:rPr>
                <w:sz w:val="20"/>
                <w:szCs w:val="15"/>
              </w:rPr>
              <w:t>3.500.</w:t>
            </w:r>
          </w:p>
        </w:tc>
      </w:tr>
      <w:tr w:rsidR="002E1292" w:rsidRPr="00DA716D" w14:paraId="0D3C359E" w14:textId="77777777" w:rsidTr="005E702D">
        <w:tc>
          <w:tcPr>
            <w:tcW w:w="974" w:type="dxa"/>
          </w:tcPr>
          <w:p w14:paraId="02F55FDF" w14:textId="77777777" w:rsidR="002E1292" w:rsidRPr="00DA716D" w:rsidRDefault="002E1292" w:rsidP="005E702D">
            <w:pPr>
              <w:rPr>
                <w:sz w:val="20"/>
                <w:szCs w:val="15"/>
              </w:rPr>
            </w:pPr>
            <w:r w:rsidRPr="00DA716D">
              <w:rPr>
                <w:sz w:val="20"/>
                <w:szCs w:val="15"/>
              </w:rPr>
              <w:t>652694</w:t>
            </w:r>
          </w:p>
        </w:tc>
        <w:tc>
          <w:tcPr>
            <w:tcW w:w="1016" w:type="dxa"/>
          </w:tcPr>
          <w:p w14:paraId="1A6BA696" w14:textId="77777777" w:rsidR="002E1292" w:rsidRPr="00DA716D" w:rsidRDefault="002E1292" w:rsidP="005E702D">
            <w:pPr>
              <w:rPr>
                <w:sz w:val="20"/>
                <w:szCs w:val="15"/>
              </w:rPr>
            </w:pPr>
            <w:r w:rsidRPr="00DA716D">
              <w:rPr>
                <w:sz w:val="20"/>
                <w:szCs w:val="15"/>
              </w:rPr>
              <w:t>165262</w:t>
            </w:r>
          </w:p>
        </w:tc>
        <w:tc>
          <w:tcPr>
            <w:tcW w:w="2938" w:type="dxa"/>
          </w:tcPr>
          <w:p w14:paraId="2EE2814B" w14:textId="77777777" w:rsidR="002E1292" w:rsidRPr="00DA716D" w:rsidRDefault="002E1292" w:rsidP="005E702D">
            <w:pPr>
              <w:rPr>
                <w:sz w:val="20"/>
                <w:szCs w:val="15"/>
              </w:rPr>
            </w:pPr>
            <w:r w:rsidRPr="00DA716D">
              <w:rPr>
                <w:sz w:val="20"/>
                <w:szCs w:val="15"/>
              </w:rPr>
              <w:t>Naknada za usluge vaganja</w:t>
            </w:r>
          </w:p>
        </w:tc>
        <w:tc>
          <w:tcPr>
            <w:tcW w:w="1276" w:type="dxa"/>
          </w:tcPr>
          <w:p w14:paraId="4286D896" w14:textId="77777777" w:rsidR="002E1292" w:rsidRPr="00DA716D" w:rsidRDefault="002E1292" w:rsidP="005E702D">
            <w:pPr>
              <w:jc w:val="right"/>
              <w:rPr>
                <w:sz w:val="20"/>
                <w:szCs w:val="15"/>
              </w:rPr>
            </w:pPr>
            <w:r w:rsidRPr="00DA716D">
              <w:rPr>
                <w:sz w:val="20"/>
                <w:szCs w:val="15"/>
              </w:rPr>
              <w:t>2.000.</w:t>
            </w:r>
          </w:p>
        </w:tc>
        <w:tc>
          <w:tcPr>
            <w:tcW w:w="1416" w:type="dxa"/>
          </w:tcPr>
          <w:p w14:paraId="4A2FD120" w14:textId="77777777" w:rsidR="002E1292" w:rsidRPr="00DA716D" w:rsidRDefault="002E1292" w:rsidP="005E702D">
            <w:pPr>
              <w:tabs>
                <w:tab w:val="left" w:pos="1050"/>
              </w:tabs>
              <w:jc w:val="right"/>
              <w:rPr>
                <w:sz w:val="20"/>
                <w:szCs w:val="15"/>
              </w:rPr>
            </w:pPr>
            <w:r>
              <w:rPr>
                <w:sz w:val="20"/>
                <w:szCs w:val="15"/>
              </w:rPr>
              <w:t>+        2.500.</w:t>
            </w:r>
          </w:p>
        </w:tc>
        <w:tc>
          <w:tcPr>
            <w:tcW w:w="1618" w:type="dxa"/>
          </w:tcPr>
          <w:p w14:paraId="2776A247" w14:textId="77777777" w:rsidR="002E1292" w:rsidRPr="00DA716D" w:rsidRDefault="002E1292" w:rsidP="005E702D">
            <w:pPr>
              <w:jc w:val="right"/>
              <w:rPr>
                <w:sz w:val="20"/>
                <w:szCs w:val="15"/>
              </w:rPr>
            </w:pPr>
            <w:r>
              <w:rPr>
                <w:sz w:val="20"/>
                <w:szCs w:val="15"/>
              </w:rPr>
              <w:t>4.500.</w:t>
            </w:r>
          </w:p>
        </w:tc>
      </w:tr>
      <w:tr w:rsidR="002E1292" w:rsidRPr="00DA716D" w14:paraId="3421B09B" w14:textId="77777777" w:rsidTr="005E702D">
        <w:tc>
          <w:tcPr>
            <w:tcW w:w="974" w:type="dxa"/>
          </w:tcPr>
          <w:p w14:paraId="59E1AE3C" w14:textId="77777777" w:rsidR="002E1292" w:rsidRPr="00DA716D" w:rsidRDefault="002E1292" w:rsidP="005E702D">
            <w:pPr>
              <w:rPr>
                <w:sz w:val="20"/>
                <w:szCs w:val="15"/>
              </w:rPr>
            </w:pPr>
            <w:r w:rsidRPr="00DA716D">
              <w:rPr>
                <w:sz w:val="20"/>
                <w:szCs w:val="15"/>
              </w:rPr>
              <w:t>652696</w:t>
            </w:r>
          </w:p>
        </w:tc>
        <w:tc>
          <w:tcPr>
            <w:tcW w:w="1016" w:type="dxa"/>
          </w:tcPr>
          <w:p w14:paraId="41E62AB5" w14:textId="77777777" w:rsidR="002E1292" w:rsidRPr="00DA716D" w:rsidRDefault="002E1292" w:rsidP="005E702D">
            <w:pPr>
              <w:rPr>
                <w:sz w:val="20"/>
                <w:szCs w:val="15"/>
              </w:rPr>
            </w:pPr>
            <w:r w:rsidRPr="00DA716D">
              <w:rPr>
                <w:sz w:val="20"/>
                <w:szCs w:val="15"/>
              </w:rPr>
              <w:t>166126</w:t>
            </w:r>
          </w:p>
        </w:tc>
        <w:tc>
          <w:tcPr>
            <w:tcW w:w="2938" w:type="dxa"/>
          </w:tcPr>
          <w:p w14:paraId="360145B6" w14:textId="77777777" w:rsidR="002E1292" w:rsidRPr="00DA716D" w:rsidRDefault="002E1292" w:rsidP="005E702D">
            <w:pPr>
              <w:rPr>
                <w:sz w:val="20"/>
                <w:szCs w:val="15"/>
              </w:rPr>
            </w:pPr>
            <w:r w:rsidRPr="00DA716D">
              <w:rPr>
                <w:sz w:val="20"/>
                <w:szCs w:val="15"/>
              </w:rPr>
              <w:t>Naknada za košnju trave</w:t>
            </w:r>
          </w:p>
        </w:tc>
        <w:tc>
          <w:tcPr>
            <w:tcW w:w="1276" w:type="dxa"/>
          </w:tcPr>
          <w:p w14:paraId="69DC166E" w14:textId="77777777" w:rsidR="002E1292" w:rsidRPr="00DA716D" w:rsidRDefault="002E1292" w:rsidP="005E702D">
            <w:pPr>
              <w:jc w:val="right"/>
              <w:rPr>
                <w:sz w:val="20"/>
                <w:szCs w:val="15"/>
              </w:rPr>
            </w:pPr>
            <w:r w:rsidRPr="00DA716D">
              <w:rPr>
                <w:sz w:val="20"/>
                <w:szCs w:val="15"/>
              </w:rPr>
              <w:t>700.</w:t>
            </w:r>
          </w:p>
        </w:tc>
        <w:tc>
          <w:tcPr>
            <w:tcW w:w="1416" w:type="dxa"/>
          </w:tcPr>
          <w:p w14:paraId="3B556675" w14:textId="77777777" w:rsidR="002E1292" w:rsidRPr="00DA716D" w:rsidRDefault="002E1292" w:rsidP="005E702D">
            <w:pPr>
              <w:tabs>
                <w:tab w:val="left" w:pos="1050"/>
              </w:tabs>
              <w:jc w:val="right"/>
              <w:rPr>
                <w:sz w:val="20"/>
                <w:szCs w:val="15"/>
              </w:rPr>
            </w:pPr>
            <w:r>
              <w:rPr>
                <w:sz w:val="20"/>
                <w:szCs w:val="15"/>
              </w:rPr>
              <w:t>0.</w:t>
            </w:r>
          </w:p>
        </w:tc>
        <w:tc>
          <w:tcPr>
            <w:tcW w:w="1618" w:type="dxa"/>
          </w:tcPr>
          <w:p w14:paraId="564870F1" w14:textId="77777777" w:rsidR="002E1292" w:rsidRPr="00DA716D" w:rsidRDefault="002E1292" w:rsidP="005E702D">
            <w:pPr>
              <w:jc w:val="right"/>
              <w:rPr>
                <w:sz w:val="20"/>
                <w:szCs w:val="15"/>
              </w:rPr>
            </w:pPr>
            <w:r>
              <w:rPr>
                <w:sz w:val="20"/>
                <w:szCs w:val="15"/>
              </w:rPr>
              <w:t>700.</w:t>
            </w:r>
          </w:p>
        </w:tc>
      </w:tr>
      <w:tr w:rsidR="002E1292" w:rsidRPr="00DA716D" w14:paraId="4D2F2A5A" w14:textId="77777777" w:rsidTr="005E702D">
        <w:tc>
          <w:tcPr>
            <w:tcW w:w="974" w:type="dxa"/>
          </w:tcPr>
          <w:p w14:paraId="0B810919" w14:textId="77777777" w:rsidR="002E1292" w:rsidRPr="00DA716D" w:rsidRDefault="002E1292" w:rsidP="005E702D">
            <w:pPr>
              <w:rPr>
                <w:sz w:val="20"/>
                <w:szCs w:val="15"/>
              </w:rPr>
            </w:pPr>
            <w:r w:rsidRPr="00DA716D">
              <w:rPr>
                <w:sz w:val="20"/>
                <w:szCs w:val="15"/>
              </w:rPr>
              <w:t>652698</w:t>
            </w:r>
          </w:p>
        </w:tc>
        <w:tc>
          <w:tcPr>
            <w:tcW w:w="1016" w:type="dxa"/>
          </w:tcPr>
          <w:p w14:paraId="7046AEF0" w14:textId="77777777" w:rsidR="002E1292" w:rsidRPr="00DA716D" w:rsidRDefault="002E1292" w:rsidP="005E702D">
            <w:pPr>
              <w:rPr>
                <w:sz w:val="20"/>
                <w:szCs w:val="15"/>
              </w:rPr>
            </w:pPr>
            <w:r w:rsidRPr="00DA716D">
              <w:rPr>
                <w:sz w:val="20"/>
                <w:szCs w:val="15"/>
              </w:rPr>
              <w:t>16526</w:t>
            </w:r>
          </w:p>
        </w:tc>
        <w:tc>
          <w:tcPr>
            <w:tcW w:w="2938" w:type="dxa"/>
          </w:tcPr>
          <w:p w14:paraId="62B2297E" w14:textId="77777777" w:rsidR="002E1292" w:rsidRPr="00DA716D" w:rsidRDefault="002E1292" w:rsidP="005E702D">
            <w:pPr>
              <w:rPr>
                <w:sz w:val="20"/>
                <w:szCs w:val="15"/>
              </w:rPr>
            </w:pPr>
            <w:r w:rsidRPr="00DA716D">
              <w:rPr>
                <w:sz w:val="20"/>
                <w:szCs w:val="15"/>
              </w:rPr>
              <w:t>Prenamj.polj.zemlj.u građevinsko</w:t>
            </w:r>
          </w:p>
        </w:tc>
        <w:tc>
          <w:tcPr>
            <w:tcW w:w="1276" w:type="dxa"/>
          </w:tcPr>
          <w:p w14:paraId="67EEADCC" w14:textId="77777777" w:rsidR="002E1292" w:rsidRPr="00DA716D" w:rsidRDefault="002E1292" w:rsidP="005E702D">
            <w:pPr>
              <w:jc w:val="right"/>
              <w:rPr>
                <w:sz w:val="20"/>
                <w:szCs w:val="15"/>
              </w:rPr>
            </w:pPr>
            <w:r w:rsidRPr="00DA716D">
              <w:rPr>
                <w:sz w:val="20"/>
                <w:szCs w:val="15"/>
              </w:rPr>
              <w:t>500.</w:t>
            </w:r>
          </w:p>
        </w:tc>
        <w:tc>
          <w:tcPr>
            <w:tcW w:w="1416" w:type="dxa"/>
          </w:tcPr>
          <w:p w14:paraId="4A8E61F2" w14:textId="77777777" w:rsidR="002E1292" w:rsidRPr="00DA716D" w:rsidRDefault="002E1292" w:rsidP="005E702D">
            <w:pPr>
              <w:tabs>
                <w:tab w:val="left" w:pos="1050"/>
              </w:tabs>
              <w:jc w:val="right"/>
              <w:rPr>
                <w:sz w:val="20"/>
                <w:szCs w:val="15"/>
              </w:rPr>
            </w:pPr>
            <w:r>
              <w:rPr>
                <w:sz w:val="20"/>
                <w:szCs w:val="15"/>
              </w:rPr>
              <w:t>+           500.</w:t>
            </w:r>
          </w:p>
        </w:tc>
        <w:tc>
          <w:tcPr>
            <w:tcW w:w="1618" w:type="dxa"/>
          </w:tcPr>
          <w:p w14:paraId="53505DE6" w14:textId="77777777" w:rsidR="002E1292" w:rsidRPr="00DA716D" w:rsidRDefault="002E1292" w:rsidP="005E702D">
            <w:pPr>
              <w:jc w:val="right"/>
              <w:rPr>
                <w:sz w:val="20"/>
                <w:szCs w:val="15"/>
              </w:rPr>
            </w:pPr>
            <w:r>
              <w:rPr>
                <w:sz w:val="20"/>
                <w:szCs w:val="15"/>
              </w:rPr>
              <w:t>1.000.</w:t>
            </w:r>
          </w:p>
        </w:tc>
      </w:tr>
      <w:tr w:rsidR="002E1292" w:rsidRPr="00DA716D" w14:paraId="3C153B95" w14:textId="77777777" w:rsidTr="005E702D">
        <w:tc>
          <w:tcPr>
            <w:tcW w:w="4928" w:type="dxa"/>
            <w:gridSpan w:val="3"/>
          </w:tcPr>
          <w:p w14:paraId="2578AAD2" w14:textId="77777777" w:rsidR="002E1292" w:rsidRPr="00DA716D" w:rsidRDefault="002E1292" w:rsidP="005E702D">
            <w:pPr>
              <w:rPr>
                <w:sz w:val="20"/>
                <w:szCs w:val="15"/>
              </w:rPr>
            </w:pPr>
            <w:r w:rsidRPr="00DA716D">
              <w:rPr>
                <w:b/>
                <w:sz w:val="20"/>
                <w:szCs w:val="15"/>
              </w:rPr>
              <w:t xml:space="preserve">UKUPNO:    652                                              </w:t>
            </w:r>
          </w:p>
        </w:tc>
        <w:tc>
          <w:tcPr>
            <w:tcW w:w="1276" w:type="dxa"/>
          </w:tcPr>
          <w:p w14:paraId="213DF1E3" w14:textId="77777777" w:rsidR="002E1292" w:rsidRPr="00DA716D" w:rsidRDefault="002E1292" w:rsidP="005E702D">
            <w:pPr>
              <w:jc w:val="right"/>
              <w:rPr>
                <w:b/>
                <w:sz w:val="20"/>
                <w:szCs w:val="15"/>
              </w:rPr>
            </w:pPr>
            <w:r w:rsidRPr="00DA716D">
              <w:rPr>
                <w:b/>
                <w:sz w:val="20"/>
                <w:szCs w:val="15"/>
              </w:rPr>
              <w:t>923.200.</w:t>
            </w:r>
          </w:p>
        </w:tc>
        <w:tc>
          <w:tcPr>
            <w:tcW w:w="1416" w:type="dxa"/>
          </w:tcPr>
          <w:p w14:paraId="607562C3" w14:textId="77777777" w:rsidR="002E1292" w:rsidRPr="00DA716D" w:rsidRDefault="002E1292" w:rsidP="005E702D">
            <w:pPr>
              <w:tabs>
                <w:tab w:val="center" w:pos="600"/>
                <w:tab w:val="right" w:pos="1200"/>
              </w:tabs>
              <w:jc w:val="right"/>
              <w:rPr>
                <w:b/>
                <w:sz w:val="20"/>
                <w:szCs w:val="15"/>
              </w:rPr>
            </w:pPr>
            <w:r>
              <w:rPr>
                <w:b/>
                <w:sz w:val="20"/>
                <w:szCs w:val="15"/>
              </w:rPr>
              <w:t>-       96.500.</w:t>
            </w:r>
          </w:p>
        </w:tc>
        <w:tc>
          <w:tcPr>
            <w:tcW w:w="1618" w:type="dxa"/>
          </w:tcPr>
          <w:p w14:paraId="125AAFC1" w14:textId="77777777" w:rsidR="002E1292" w:rsidRPr="00DA716D" w:rsidRDefault="002E1292" w:rsidP="005E702D">
            <w:pPr>
              <w:tabs>
                <w:tab w:val="left" w:pos="1170"/>
              </w:tabs>
              <w:jc w:val="right"/>
              <w:rPr>
                <w:b/>
                <w:sz w:val="20"/>
                <w:szCs w:val="15"/>
              </w:rPr>
            </w:pPr>
            <w:r>
              <w:rPr>
                <w:b/>
                <w:sz w:val="20"/>
                <w:szCs w:val="15"/>
              </w:rPr>
              <w:t>826.700.</w:t>
            </w:r>
          </w:p>
        </w:tc>
      </w:tr>
    </w:tbl>
    <w:p w14:paraId="159B8D03" w14:textId="77777777" w:rsidR="002E1292" w:rsidRPr="00DA716D" w:rsidRDefault="002E1292" w:rsidP="002E1292">
      <w:pPr>
        <w:tabs>
          <w:tab w:val="left" w:pos="6405"/>
          <w:tab w:val="left" w:pos="7845"/>
        </w:tabs>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2E1292" w:rsidRPr="00DA716D" w14:paraId="16C25142" w14:textId="77777777" w:rsidTr="005E702D">
        <w:tc>
          <w:tcPr>
            <w:tcW w:w="974" w:type="dxa"/>
          </w:tcPr>
          <w:p w14:paraId="0B7D6351" w14:textId="77777777" w:rsidR="002E1292" w:rsidRPr="00DA716D" w:rsidRDefault="002E1292" w:rsidP="005E702D">
            <w:pPr>
              <w:rPr>
                <w:b/>
                <w:sz w:val="20"/>
                <w:szCs w:val="15"/>
              </w:rPr>
            </w:pPr>
            <w:r w:rsidRPr="00DA716D">
              <w:rPr>
                <w:b/>
                <w:sz w:val="20"/>
                <w:szCs w:val="15"/>
              </w:rPr>
              <w:t>653</w:t>
            </w:r>
          </w:p>
        </w:tc>
        <w:tc>
          <w:tcPr>
            <w:tcW w:w="8206" w:type="dxa"/>
            <w:gridSpan w:val="5"/>
          </w:tcPr>
          <w:p w14:paraId="6457C8E1" w14:textId="77777777" w:rsidR="002E1292" w:rsidRPr="00DA716D" w:rsidRDefault="002E1292" w:rsidP="005E702D">
            <w:pPr>
              <w:rPr>
                <w:b/>
                <w:sz w:val="20"/>
                <w:szCs w:val="15"/>
              </w:rPr>
            </w:pPr>
            <w:r w:rsidRPr="00DA716D">
              <w:rPr>
                <w:b/>
                <w:sz w:val="20"/>
                <w:szCs w:val="15"/>
              </w:rPr>
              <w:t>Komunalni doprinosi i naknade</w:t>
            </w:r>
          </w:p>
        </w:tc>
      </w:tr>
      <w:tr w:rsidR="002E1292" w:rsidRPr="00DA716D" w14:paraId="3B437023" w14:textId="77777777" w:rsidTr="005E702D">
        <w:tc>
          <w:tcPr>
            <w:tcW w:w="974" w:type="dxa"/>
          </w:tcPr>
          <w:p w14:paraId="37B40B92" w14:textId="77777777" w:rsidR="002E1292" w:rsidRPr="00DA716D" w:rsidRDefault="002E1292" w:rsidP="005E702D">
            <w:pPr>
              <w:rPr>
                <w:sz w:val="20"/>
                <w:szCs w:val="15"/>
              </w:rPr>
            </w:pPr>
            <w:r w:rsidRPr="00DA716D">
              <w:rPr>
                <w:sz w:val="20"/>
                <w:szCs w:val="15"/>
              </w:rPr>
              <w:t>65311</w:t>
            </w:r>
          </w:p>
        </w:tc>
        <w:tc>
          <w:tcPr>
            <w:tcW w:w="1016" w:type="dxa"/>
          </w:tcPr>
          <w:p w14:paraId="112CBB88" w14:textId="77777777" w:rsidR="002E1292" w:rsidRPr="00DA716D" w:rsidRDefault="002E1292" w:rsidP="005E702D">
            <w:pPr>
              <w:rPr>
                <w:sz w:val="20"/>
                <w:szCs w:val="15"/>
              </w:rPr>
            </w:pPr>
            <w:r w:rsidRPr="00DA716D">
              <w:rPr>
                <w:sz w:val="20"/>
                <w:szCs w:val="15"/>
              </w:rPr>
              <w:t>165311</w:t>
            </w:r>
          </w:p>
        </w:tc>
        <w:tc>
          <w:tcPr>
            <w:tcW w:w="2938" w:type="dxa"/>
          </w:tcPr>
          <w:p w14:paraId="7C22FB90" w14:textId="77777777" w:rsidR="002E1292" w:rsidRPr="00DA716D" w:rsidRDefault="002E1292" w:rsidP="005E702D">
            <w:pPr>
              <w:rPr>
                <w:sz w:val="20"/>
                <w:szCs w:val="15"/>
              </w:rPr>
            </w:pPr>
            <w:r w:rsidRPr="00DA716D">
              <w:rPr>
                <w:sz w:val="20"/>
                <w:szCs w:val="15"/>
              </w:rPr>
              <w:t>Komunalni doprinos</w:t>
            </w:r>
          </w:p>
        </w:tc>
        <w:tc>
          <w:tcPr>
            <w:tcW w:w="1276" w:type="dxa"/>
          </w:tcPr>
          <w:p w14:paraId="6519B520" w14:textId="77777777" w:rsidR="002E1292" w:rsidRPr="00DA716D" w:rsidRDefault="002E1292" w:rsidP="005E702D">
            <w:pPr>
              <w:jc w:val="right"/>
              <w:rPr>
                <w:sz w:val="20"/>
                <w:szCs w:val="15"/>
              </w:rPr>
            </w:pPr>
            <w:r w:rsidRPr="00DA716D">
              <w:rPr>
                <w:sz w:val="20"/>
                <w:szCs w:val="15"/>
              </w:rPr>
              <w:t>1.000.</w:t>
            </w:r>
          </w:p>
        </w:tc>
        <w:tc>
          <w:tcPr>
            <w:tcW w:w="1358" w:type="dxa"/>
          </w:tcPr>
          <w:p w14:paraId="26468988" w14:textId="77777777" w:rsidR="002E1292" w:rsidRPr="00DA716D" w:rsidRDefault="002E1292" w:rsidP="005E702D">
            <w:pPr>
              <w:jc w:val="right"/>
              <w:rPr>
                <w:sz w:val="20"/>
                <w:szCs w:val="15"/>
              </w:rPr>
            </w:pPr>
            <w:r>
              <w:rPr>
                <w:sz w:val="20"/>
                <w:szCs w:val="15"/>
              </w:rPr>
              <w:t>0.</w:t>
            </w:r>
          </w:p>
        </w:tc>
        <w:tc>
          <w:tcPr>
            <w:tcW w:w="1618" w:type="dxa"/>
          </w:tcPr>
          <w:p w14:paraId="7B16F860" w14:textId="77777777" w:rsidR="002E1292" w:rsidRPr="00DA716D" w:rsidRDefault="002E1292" w:rsidP="005E702D">
            <w:pPr>
              <w:jc w:val="right"/>
              <w:rPr>
                <w:sz w:val="20"/>
                <w:szCs w:val="15"/>
              </w:rPr>
            </w:pPr>
            <w:r>
              <w:rPr>
                <w:sz w:val="20"/>
                <w:szCs w:val="15"/>
              </w:rPr>
              <w:t>1.000.</w:t>
            </w:r>
          </w:p>
        </w:tc>
      </w:tr>
      <w:tr w:rsidR="002E1292" w:rsidRPr="00DA716D" w14:paraId="7398936D" w14:textId="77777777" w:rsidTr="005E702D">
        <w:tc>
          <w:tcPr>
            <w:tcW w:w="974" w:type="dxa"/>
          </w:tcPr>
          <w:p w14:paraId="2531D2E5" w14:textId="77777777" w:rsidR="002E1292" w:rsidRPr="00DA716D" w:rsidRDefault="002E1292" w:rsidP="005E702D">
            <w:pPr>
              <w:rPr>
                <w:sz w:val="20"/>
                <w:szCs w:val="15"/>
              </w:rPr>
            </w:pPr>
            <w:r w:rsidRPr="00DA716D">
              <w:rPr>
                <w:sz w:val="20"/>
                <w:szCs w:val="15"/>
              </w:rPr>
              <w:t>653211</w:t>
            </w:r>
          </w:p>
        </w:tc>
        <w:tc>
          <w:tcPr>
            <w:tcW w:w="1016" w:type="dxa"/>
          </w:tcPr>
          <w:p w14:paraId="03746F6A" w14:textId="77777777" w:rsidR="002E1292" w:rsidRPr="00DA716D" w:rsidRDefault="002E1292" w:rsidP="005E702D">
            <w:pPr>
              <w:rPr>
                <w:sz w:val="20"/>
                <w:szCs w:val="15"/>
              </w:rPr>
            </w:pPr>
            <w:r w:rsidRPr="00DA716D">
              <w:rPr>
                <w:sz w:val="20"/>
                <w:szCs w:val="15"/>
              </w:rPr>
              <w:t>1653211</w:t>
            </w:r>
          </w:p>
        </w:tc>
        <w:tc>
          <w:tcPr>
            <w:tcW w:w="2938" w:type="dxa"/>
          </w:tcPr>
          <w:p w14:paraId="24E2EF48" w14:textId="77777777" w:rsidR="002E1292" w:rsidRPr="00DA716D" w:rsidRDefault="002E1292" w:rsidP="005E702D">
            <w:pPr>
              <w:rPr>
                <w:sz w:val="20"/>
                <w:szCs w:val="15"/>
              </w:rPr>
            </w:pPr>
            <w:r w:rsidRPr="00DA716D">
              <w:rPr>
                <w:sz w:val="20"/>
                <w:szCs w:val="15"/>
              </w:rPr>
              <w:t>Komunalna nakn.- PRAVNI</w:t>
            </w:r>
          </w:p>
        </w:tc>
        <w:tc>
          <w:tcPr>
            <w:tcW w:w="1276" w:type="dxa"/>
          </w:tcPr>
          <w:p w14:paraId="3102525B" w14:textId="77777777" w:rsidR="002E1292" w:rsidRPr="00DA716D" w:rsidRDefault="002E1292" w:rsidP="005E702D">
            <w:pPr>
              <w:tabs>
                <w:tab w:val="center" w:pos="530"/>
                <w:tab w:val="right" w:pos="1060"/>
              </w:tabs>
              <w:jc w:val="right"/>
              <w:rPr>
                <w:sz w:val="20"/>
                <w:szCs w:val="15"/>
              </w:rPr>
            </w:pPr>
            <w:r w:rsidRPr="00DA716D">
              <w:rPr>
                <w:sz w:val="20"/>
                <w:szCs w:val="15"/>
              </w:rPr>
              <w:tab/>
              <w:t>440.000.</w:t>
            </w:r>
          </w:p>
        </w:tc>
        <w:tc>
          <w:tcPr>
            <w:tcW w:w="1358" w:type="dxa"/>
          </w:tcPr>
          <w:p w14:paraId="411E458D" w14:textId="77777777" w:rsidR="002E1292" w:rsidRPr="00DA716D" w:rsidRDefault="002E1292" w:rsidP="005E702D">
            <w:pPr>
              <w:jc w:val="right"/>
              <w:rPr>
                <w:sz w:val="20"/>
                <w:szCs w:val="15"/>
              </w:rPr>
            </w:pPr>
            <w:r>
              <w:rPr>
                <w:sz w:val="20"/>
                <w:szCs w:val="15"/>
              </w:rPr>
              <w:t>-      84.655.</w:t>
            </w:r>
          </w:p>
        </w:tc>
        <w:tc>
          <w:tcPr>
            <w:tcW w:w="1618" w:type="dxa"/>
          </w:tcPr>
          <w:p w14:paraId="415EF98E" w14:textId="77777777" w:rsidR="002E1292" w:rsidRPr="00DA716D" w:rsidRDefault="002E1292" w:rsidP="005E702D">
            <w:pPr>
              <w:jc w:val="right"/>
              <w:rPr>
                <w:sz w:val="20"/>
                <w:szCs w:val="15"/>
              </w:rPr>
            </w:pPr>
            <w:r>
              <w:rPr>
                <w:sz w:val="20"/>
                <w:szCs w:val="15"/>
              </w:rPr>
              <w:t>355.345.</w:t>
            </w:r>
          </w:p>
        </w:tc>
      </w:tr>
      <w:tr w:rsidR="002E1292" w:rsidRPr="00DA716D" w14:paraId="6DB9A83C" w14:textId="77777777" w:rsidTr="005E702D">
        <w:tc>
          <w:tcPr>
            <w:tcW w:w="974" w:type="dxa"/>
          </w:tcPr>
          <w:p w14:paraId="3F5CAA71" w14:textId="77777777" w:rsidR="002E1292" w:rsidRPr="00DA716D" w:rsidRDefault="002E1292" w:rsidP="005E702D">
            <w:pPr>
              <w:rPr>
                <w:sz w:val="20"/>
                <w:szCs w:val="15"/>
              </w:rPr>
            </w:pPr>
            <w:r w:rsidRPr="00DA716D">
              <w:rPr>
                <w:sz w:val="20"/>
                <w:szCs w:val="15"/>
              </w:rPr>
              <w:t>653212</w:t>
            </w:r>
          </w:p>
        </w:tc>
        <w:tc>
          <w:tcPr>
            <w:tcW w:w="1016" w:type="dxa"/>
          </w:tcPr>
          <w:p w14:paraId="610395FA" w14:textId="77777777" w:rsidR="002E1292" w:rsidRPr="00DA716D" w:rsidRDefault="002E1292" w:rsidP="005E702D">
            <w:pPr>
              <w:rPr>
                <w:sz w:val="20"/>
                <w:szCs w:val="15"/>
              </w:rPr>
            </w:pPr>
            <w:r w:rsidRPr="00DA716D">
              <w:rPr>
                <w:sz w:val="20"/>
                <w:szCs w:val="15"/>
              </w:rPr>
              <w:t>1653212</w:t>
            </w:r>
          </w:p>
        </w:tc>
        <w:tc>
          <w:tcPr>
            <w:tcW w:w="2938" w:type="dxa"/>
          </w:tcPr>
          <w:p w14:paraId="619D8B5C" w14:textId="77777777" w:rsidR="002E1292" w:rsidRPr="00DA716D" w:rsidRDefault="002E1292" w:rsidP="005E702D">
            <w:pPr>
              <w:rPr>
                <w:sz w:val="20"/>
                <w:szCs w:val="15"/>
              </w:rPr>
            </w:pPr>
            <w:r w:rsidRPr="00DA716D">
              <w:rPr>
                <w:sz w:val="20"/>
                <w:szCs w:val="15"/>
              </w:rPr>
              <w:t>Komunalna nakn.-fizičke osobe</w:t>
            </w:r>
          </w:p>
        </w:tc>
        <w:tc>
          <w:tcPr>
            <w:tcW w:w="1276" w:type="dxa"/>
          </w:tcPr>
          <w:p w14:paraId="73F825B4" w14:textId="77777777" w:rsidR="002E1292" w:rsidRPr="00DA716D" w:rsidRDefault="002E1292" w:rsidP="005E702D">
            <w:pPr>
              <w:jc w:val="right"/>
              <w:rPr>
                <w:sz w:val="20"/>
                <w:szCs w:val="15"/>
              </w:rPr>
            </w:pPr>
            <w:r w:rsidRPr="00DA716D">
              <w:rPr>
                <w:sz w:val="20"/>
                <w:szCs w:val="15"/>
              </w:rPr>
              <w:t>50.000.</w:t>
            </w:r>
          </w:p>
        </w:tc>
        <w:tc>
          <w:tcPr>
            <w:tcW w:w="1358" w:type="dxa"/>
          </w:tcPr>
          <w:p w14:paraId="11CB7011" w14:textId="77777777" w:rsidR="002E1292" w:rsidRPr="00DA716D" w:rsidRDefault="002E1292" w:rsidP="005E702D">
            <w:pPr>
              <w:jc w:val="right"/>
              <w:rPr>
                <w:sz w:val="20"/>
                <w:szCs w:val="15"/>
              </w:rPr>
            </w:pPr>
            <w:r>
              <w:rPr>
                <w:sz w:val="20"/>
                <w:szCs w:val="15"/>
              </w:rPr>
              <w:t>0.</w:t>
            </w:r>
          </w:p>
        </w:tc>
        <w:tc>
          <w:tcPr>
            <w:tcW w:w="1618" w:type="dxa"/>
          </w:tcPr>
          <w:p w14:paraId="4496F173" w14:textId="77777777" w:rsidR="002E1292" w:rsidRPr="00DA716D" w:rsidRDefault="002E1292" w:rsidP="005E702D">
            <w:pPr>
              <w:jc w:val="right"/>
              <w:rPr>
                <w:sz w:val="20"/>
                <w:szCs w:val="15"/>
              </w:rPr>
            </w:pPr>
            <w:r>
              <w:rPr>
                <w:sz w:val="20"/>
                <w:szCs w:val="15"/>
              </w:rPr>
              <w:t>50.000.</w:t>
            </w:r>
          </w:p>
        </w:tc>
      </w:tr>
      <w:tr w:rsidR="002E1292" w:rsidRPr="00DA716D" w14:paraId="06573283" w14:textId="77777777" w:rsidTr="005E702D">
        <w:tc>
          <w:tcPr>
            <w:tcW w:w="974" w:type="dxa"/>
          </w:tcPr>
          <w:p w14:paraId="0677EF60" w14:textId="77777777" w:rsidR="002E1292" w:rsidRPr="00DA716D" w:rsidRDefault="002E1292" w:rsidP="005E702D">
            <w:pPr>
              <w:rPr>
                <w:sz w:val="20"/>
                <w:szCs w:val="15"/>
              </w:rPr>
            </w:pPr>
            <w:r w:rsidRPr="00DA716D">
              <w:rPr>
                <w:sz w:val="20"/>
                <w:szCs w:val="15"/>
              </w:rPr>
              <w:t>653311</w:t>
            </w:r>
          </w:p>
        </w:tc>
        <w:tc>
          <w:tcPr>
            <w:tcW w:w="1016" w:type="dxa"/>
          </w:tcPr>
          <w:p w14:paraId="4226E6CE" w14:textId="77777777" w:rsidR="002E1292" w:rsidRPr="00DA716D" w:rsidRDefault="002E1292" w:rsidP="005E702D">
            <w:pPr>
              <w:rPr>
                <w:sz w:val="20"/>
                <w:szCs w:val="15"/>
              </w:rPr>
            </w:pPr>
            <w:r w:rsidRPr="00DA716D">
              <w:rPr>
                <w:sz w:val="20"/>
                <w:szCs w:val="15"/>
              </w:rPr>
              <w:t>165331</w:t>
            </w:r>
          </w:p>
        </w:tc>
        <w:tc>
          <w:tcPr>
            <w:tcW w:w="2938" w:type="dxa"/>
          </w:tcPr>
          <w:p w14:paraId="697137C3" w14:textId="77777777" w:rsidR="002E1292" w:rsidRPr="00DA716D" w:rsidRDefault="002E1292" w:rsidP="005E702D">
            <w:pPr>
              <w:rPr>
                <w:sz w:val="20"/>
                <w:szCs w:val="15"/>
              </w:rPr>
            </w:pPr>
            <w:r w:rsidRPr="00DA716D">
              <w:rPr>
                <w:sz w:val="20"/>
                <w:szCs w:val="15"/>
              </w:rPr>
              <w:t>Naknada za priključak- vodovod</w:t>
            </w:r>
          </w:p>
        </w:tc>
        <w:tc>
          <w:tcPr>
            <w:tcW w:w="1276" w:type="dxa"/>
          </w:tcPr>
          <w:p w14:paraId="37752642" w14:textId="77777777" w:rsidR="002E1292" w:rsidRPr="00DA716D" w:rsidRDefault="002E1292" w:rsidP="005E702D">
            <w:pPr>
              <w:tabs>
                <w:tab w:val="center" w:pos="530"/>
                <w:tab w:val="right" w:pos="1060"/>
              </w:tabs>
              <w:jc w:val="right"/>
              <w:rPr>
                <w:sz w:val="20"/>
                <w:szCs w:val="15"/>
              </w:rPr>
            </w:pPr>
            <w:r w:rsidRPr="00DA716D">
              <w:rPr>
                <w:sz w:val="20"/>
                <w:szCs w:val="15"/>
              </w:rPr>
              <w:t>10.000.</w:t>
            </w:r>
          </w:p>
        </w:tc>
        <w:tc>
          <w:tcPr>
            <w:tcW w:w="1358" w:type="dxa"/>
          </w:tcPr>
          <w:p w14:paraId="24497377" w14:textId="77777777" w:rsidR="002E1292" w:rsidRPr="00DA716D" w:rsidRDefault="002E1292" w:rsidP="005E702D">
            <w:pPr>
              <w:jc w:val="right"/>
              <w:rPr>
                <w:sz w:val="20"/>
                <w:szCs w:val="15"/>
              </w:rPr>
            </w:pPr>
            <w:r>
              <w:rPr>
                <w:sz w:val="20"/>
                <w:szCs w:val="15"/>
              </w:rPr>
              <w:t>+     30.000.</w:t>
            </w:r>
          </w:p>
        </w:tc>
        <w:tc>
          <w:tcPr>
            <w:tcW w:w="1618" w:type="dxa"/>
          </w:tcPr>
          <w:p w14:paraId="30DF6CA1" w14:textId="77777777" w:rsidR="002E1292" w:rsidRPr="00DA716D" w:rsidRDefault="002E1292" w:rsidP="005E702D">
            <w:pPr>
              <w:jc w:val="right"/>
              <w:rPr>
                <w:sz w:val="20"/>
                <w:szCs w:val="15"/>
              </w:rPr>
            </w:pPr>
            <w:r>
              <w:rPr>
                <w:sz w:val="20"/>
                <w:szCs w:val="15"/>
              </w:rPr>
              <w:t>40.000.</w:t>
            </w:r>
          </w:p>
        </w:tc>
      </w:tr>
      <w:tr w:rsidR="002E1292" w:rsidRPr="00DA716D" w14:paraId="72BC1B37" w14:textId="77777777" w:rsidTr="005E702D">
        <w:tc>
          <w:tcPr>
            <w:tcW w:w="974" w:type="dxa"/>
          </w:tcPr>
          <w:p w14:paraId="5A396CC8" w14:textId="77777777" w:rsidR="002E1292" w:rsidRPr="00DA716D" w:rsidRDefault="002E1292" w:rsidP="005E702D">
            <w:pPr>
              <w:rPr>
                <w:sz w:val="20"/>
                <w:szCs w:val="15"/>
              </w:rPr>
            </w:pPr>
            <w:r w:rsidRPr="00DA716D">
              <w:rPr>
                <w:sz w:val="20"/>
                <w:szCs w:val="15"/>
              </w:rPr>
              <w:t>653312</w:t>
            </w:r>
          </w:p>
        </w:tc>
        <w:tc>
          <w:tcPr>
            <w:tcW w:w="1016" w:type="dxa"/>
          </w:tcPr>
          <w:p w14:paraId="680F2067" w14:textId="77777777" w:rsidR="002E1292" w:rsidRPr="00DA716D" w:rsidRDefault="002E1292" w:rsidP="005E702D">
            <w:pPr>
              <w:rPr>
                <w:sz w:val="20"/>
                <w:szCs w:val="15"/>
              </w:rPr>
            </w:pPr>
            <w:r w:rsidRPr="00DA716D">
              <w:rPr>
                <w:sz w:val="20"/>
                <w:szCs w:val="15"/>
              </w:rPr>
              <w:t>165332</w:t>
            </w:r>
          </w:p>
        </w:tc>
        <w:tc>
          <w:tcPr>
            <w:tcW w:w="2938" w:type="dxa"/>
          </w:tcPr>
          <w:p w14:paraId="275AF0E7" w14:textId="77777777" w:rsidR="002E1292" w:rsidRPr="00DA716D" w:rsidRDefault="002E1292" w:rsidP="005E702D">
            <w:pPr>
              <w:rPr>
                <w:sz w:val="20"/>
                <w:szCs w:val="15"/>
              </w:rPr>
            </w:pPr>
            <w:r w:rsidRPr="00DA716D">
              <w:rPr>
                <w:sz w:val="20"/>
                <w:szCs w:val="15"/>
              </w:rPr>
              <w:t>Upl.za plinski priklj.</w:t>
            </w:r>
          </w:p>
        </w:tc>
        <w:tc>
          <w:tcPr>
            <w:tcW w:w="1276" w:type="dxa"/>
          </w:tcPr>
          <w:p w14:paraId="66D88D75" w14:textId="77777777" w:rsidR="002E1292" w:rsidRPr="00DA716D" w:rsidRDefault="002E1292" w:rsidP="005E702D">
            <w:pPr>
              <w:jc w:val="right"/>
              <w:rPr>
                <w:sz w:val="20"/>
                <w:szCs w:val="15"/>
              </w:rPr>
            </w:pPr>
            <w:r w:rsidRPr="00DA716D">
              <w:rPr>
                <w:sz w:val="20"/>
                <w:szCs w:val="15"/>
              </w:rPr>
              <w:t>5.000.</w:t>
            </w:r>
          </w:p>
        </w:tc>
        <w:tc>
          <w:tcPr>
            <w:tcW w:w="1358" w:type="dxa"/>
          </w:tcPr>
          <w:p w14:paraId="1CB79C8B" w14:textId="77777777" w:rsidR="002E1292" w:rsidRPr="00DA716D" w:rsidRDefault="002E1292" w:rsidP="005E702D">
            <w:pPr>
              <w:jc w:val="right"/>
              <w:rPr>
                <w:sz w:val="20"/>
                <w:szCs w:val="15"/>
              </w:rPr>
            </w:pPr>
            <w:r>
              <w:rPr>
                <w:sz w:val="20"/>
                <w:szCs w:val="15"/>
              </w:rPr>
              <w:t>0.</w:t>
            </w:r>
          </w:p>
        </w:tc>
        <w:tc>
          <w:tcPr>
            <w:tcW w:w="1618" w:type="dxa"/>
          </w:tcPr>
          <w:p w14:paraId="4AFD4E92" w14:textId="77777777" w:rsidR="002E1292" w:rsidRPr="00DA716D" w:rsidRDefault="002E1292" w:rsidP="005E702D">
            <w:pPr>
              <w:jc w:val="right"/>
              <w:rPr>
                <w:sz w:val="20"/>
                <w:szCs w:val="15"/>
              </w:rPr>
            </w:pPr>
            <w:r>
              <w:rPr>
                <w:sz w:val="20"/>
                <w:szCs w:val="15"/>
              </w:rPr>
              <w:t>5.000.</w:t>
            </w:r>
          </w:p>
        </w:tc>
      </w:tr>
      <w:tr w:rsidR="002E1292" w:rsidRPr="00DA716D" w14:paraId="52EAE265" w14:textId="77777777" w:rsidTr="005E702D">
        <w:tc>
          <w:tcPr>
            <w:tcW w:w="4928" w:type="dxa"/>
            <w:gridSpan w:val="3"/>
          </w:tcPr>
          <w:p w14:paraId="356D0790" w14:textId="77777777" w:rsidR="002E1292" w:rsidRPr="00DA716D" w:rsidRDefault="002E1292" w:rsidP="005E702D">
            <w:pPr>
              <w:rPr>
                <w:sz w:val="20"/>
                <w:szCs w:val="15"/>
              </w:rPr>
            </w:pPr>
            <w:r w:rsidRPr="00DA716D">
              <w:rPr>
                <w:b/>
                <w:sz w:val="20"/>
                <w:szCs w:val="15"/>
              </w:rPr>
              <w:t xml:space="preserve">UKUPNO :       653                                            </w:t>
            </w:r>
          </w:p>
        </w:tc>
        <w:tc>
          <w:tcPr>
            <w:tcW w:w="1276" w:type="dxa"/>
          </w:tcPr>
          <w:p w14:paraId="32C7FF72" w14:textId="77777777" w:rsidR="002E1292" w:rsidRPr="00DA716D" w:rsidRDefault="002E1292" w:rsidP="005E702D">
            <w:pPr>
              <w:tabs>
                <w:tab w:val="center" w:pos="530"/>
                <w:tab w:val="right" w:pos="1060"/>
              </w:tabs>
              <w:jc w:val="right"/>
              <w:rPr>
                <w:b/>
                <w:sz w:val="20"/>
                <w:szCs w:val="15"/>
              </w:rPr>
            </w:pPr>
            <w:r w:rsidRPr="00DA716D">
              <w:rPr>
                <w:b/>
                <w:sz w:val="20"/>
                <w:szCs w:val="15"/>
              </w:rPr>
              <w:tab/>
              <w:t>506.000.</w:t>
            </w:r>
          </w:p>
        </w:tc>
        <w:tc>
          <w:tcPr>
            <w:tcW w:w="1358" w:type="dxa"/>
          </w:tcPr>
          <w:p w14:paraId="3D9F93FA" w14:textId="77777777" w:rsidR="002E1292" w:rsidRPr="00DA716D" w:rsidRDefault="002E1292" w:rsidP="005E702D">
            <w:pPr>
              <w:tabs>
                <w:tab w:val="left" w:pos="1080"/>
              </w:tabs>
              <w:jc w:val="right"/>
              <w:rPr>
                <w:b/>
                <w:sz w:val="20"/>
                <w:szCs w:val="15"/>
              </w:rPr>
            </w:pPr>
            <w:r>
              <w:rPr>
                <w:b/>
                <w:sz w:val="20"/>
                <w:szCs w:val="15"/>
              </w:rPr>
              <w:t>-     54.655.</w:t>
            </w:r>
          </w:p>
        </w:tc>
        <w:tc>
          <w:tcPr>
            <w:tcW w:w="1618" w:type="dxa"/>
          </w:tcPr>
          <w:p w14:paraId="2DFCB650" w14:textId="77777777" w:rsidR="002E1292" w:rsidRPr="00DA716D" w:rsidRDefault="002E1292" w:rsidP="005E702D">
            <w:pPr>
              <w:jc w:val="right"/>
              <w:rPr>
                <w:b/>
                <w:sz w:val="20"/>
                <w:szCs w:val="15"/>
              </w:rPr>
            </w:pPr>
            <w:r>
              <w:rPr>
                <w:b/>
                <w:sz w:val="20"/>
                <w:szCs w:val="15"/>
              </w:rPr>
              <w:t>451.345.</w:t>
            </w:r>
          </w:p>
        </w:tc>
      </w:tr>
    </w:tbl>
    <w:p w14:paraId="17FC1389" w14:textId="77777777" w:rsidR="002E1292" w:rsidRPr="00DA716D" w:rsidRDefault="002E1292" w:rsidP="002E1292">
      <w:pPr>
        <w:tabs>
          <w:tab w:val="left" w:pos="1080"/>
        </w:tabs>
        <w:rPr>
          <w:b/>
          <w:sz w:val="20"/>
          <w:szCs w:val="15"/>
        </w:rPr>
      </w:pPr>
      <w:r w:rsidRPr="00DA716D">
        <w:rPr>
          <w:b/>
          <w:sz w:val="20"/>
          <w:szCs w:val="15"/>
        </w:rPr>
        <w:tab/>
      </w:r>
    </w:p>
    <w:p w14:paraId="3C863640" w14:textId="77777777" w:rsidR="002E1292" w:rsidRPr="00DA716D" w:rsidRDefault="002E1292" w:rsidP="002E1292">
      <w:pPr>
        <w:tabs>
          <w:tab w:val="left" w:pos="1080"/>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92"/>
        <w:gridCol w:w="2977"/>
        <w:gridCol w:w="1418"/>
        <w:gridCol w:w="1418"/>
        <w:gridCol w:w="1558"/>
      </w:tblGrid>
      <w:tr w:rsidR="002E1292" w:rsidRPr="00DA716D" w14:paraId="6E11C4F7" w14:textId="77777777" w:rsidTr="005E702D">
        <w:tc>
          <w:tcPr>
            <w:tcW w:w="817" w:type="dxa"/>
          </w:tcPr>
          <w:p w14:paraId="03DC1A08" w14:textId="77777777" w:rsidR="002E1292" w:rsidRPr="00DA716D" w:rsidRDefault="002E1292" w:rsidP="005E702D">
            <w:pPr>
              <w:rPr>
                <w:b/>
                <w:sz w:val="20"/>
                <w:szCs w:val="15"/>
              </w:rPr>
            </w:pPr>
            <w:r w:rsidRPr="00DA716D">
              <w:rPr>
                <w:b/>
                <w:sz w:val="20"/>
                <w:szCs w:val="15"/>
              </w:rPr>
              <w:t>683</w:t>
            </w:r>
          </w:p>
        </w:tc>
        <w:tc>
          <w:tcPr>
            <w:tcW w:w="8363" w:type="dxa"/>
            <w:gridSpan w:val="5"/>
          </w:tcPr>
          <w:p w14:paraId="2DDF6426" w14:textId="77777777" w:rsidR="002E1292" w:rsidRPr="00DA716D" w:rsidRDefault="002E1292" w:rsidP="005E702D">
            <w:pPr>
              <w:rPr>
                <w:b/>
                <w:sz w:val="20"/>
                <w:szCs w:val="15"/>
              </w:rPr>
            </w:pPr>
            <w:r w:rsidRPr="00DA716D">
              <w:rPr>
                <w:b/>
                <w:sz w:val="20"/>
                <w:szCs w:val="15"/>
              </w:rPr>
              <w:t>Ostali prihodi</w:t>
            </w:r>
          </w:p>
        </w:tc>
      </w:tr>
      <w:tr w:rsidR="002E1292" w:rsidRPr="00DA716D" w14:paraId="4231E805" w14:textId="77777777" w:rsidTr="005E702D">
        <w:tc>
          <w:tcPr>
            <w:tcW w:w="817" w:type="dxa"/>
          </w:tcPr>
          <w:p w14:paraId="3ABE3CA7" w14:textId="77777777" w:rsidR="002E1292" w:rsidRPr="00DA716D" w:rsidRDefault="002E1292" w:rsidP="005E702D">
            <w:pPr>
              <w:rPr>
                <w:sz w:val="20"/>
                <w:szCs w:val="15"/>
              </w:rPr>
            </w:pPr>
            <w:r w:rsidRPr="00DA716D">
              <w:rPr>
                <w:sz w:val="20"/>
                <w:szCs w:val="15"/>
              </w:rPr>
              <w:t>683111</w:t>
            </w:r>
          </w:p>
        </w:tc>
        <w:tc>
          <w:tcPr>
            <w:tcW w:w="992" w:type="dxa"/>
          </w:tcPr>
          <w:p w14:paraId="2F29B580" w14:textId="77777777" w:rsidR="002E1292" w:rsidRPr="00DA716D" w:rsidRDefault="002E1292" w:rsidP="005E702D">
            <w:pPr>
              <w:rPr>
                <w:sz w:val="20"/>
                <w:szCs w:val="15"/>
              </w:rPr>
            </w:pPr>
          </w:p>
        </w:tc>
        <w:tc>
          <w:tcPr>
            <w:tcW w:w="2977" w:type="dxa"/>
          </w:tcPr>
          <w:p w14:paraId="6E24B960" w14:textId="77777777" w:rsidR="002E1292" w:rsidRPr="00DA716D" w:rsidRDefault="002E1292" w:rsidP="005E702D">
            <w:pPr>
              <w:rPr>
                <w:sz w:val="20"/>
                <w:szCs w:val="15"/>
              </w:rPr>
            </w:pPr>
            <w:r w:rsidRPr="00DA716D">
              <w:rPr>
                <w:sz w:val="20"/>
                <w:szCs w:val="15"/>
              </w:rPr>
              <w:t xml:space="preserve">LAG SJ.bilogora-projekti </w:t>
            </w:r>
          </w:p>
        </w:tc>
        <w:tc>
          <w:tcPr>
            <w:tcW w:w="1418" w:type="dxa"/>
          </w:tcPr>
          <w:p w14:paraId="11E89BD4" w14:textId="77777777" w:rsidR="002E1292" w:rsidRPr="00DA716D" w:rsidRDefault="002E1292" w:rsidP="005E702D">
            <w:pPr>
              <w:jc w:val="right"/>
              <w:rPr>
                <w:sz w:val="20"/>
                <w:szCs w:val="15"/>
              </w:rPr>
            </w:pPr>
            <w:r w:rsidRPr="00DA716D">
              <w:rPr>
                <w:sz w:val="20"/>
                <w:szCs w:val="15"/>
              </w:rPr>
              <w:t>33.000.</w:t>
            </w:r>
          </w:p>
        </w:tc>
        <w:tc>
          <w:tcPr>
            <w:tcW w:w="1418" w:type="dxa"/>
          </w:tcPr>
          <w:p w14:paraId="23AEC28C" w14:textId="77777777" w:rsidR="002E1292" w:rsidRPr="00DA716D" w:rsidRDefault="002E1292" w:rsidP="005E702D">
            <w:pPr>
              <w:jc w:val="right"/>
              <w:rPr>
                <w:sz w:val="20"/>
                <w:szCs w:val="15"/>
              </w:rPr>
            </w:pPr>
            <w:r>
              <w:rPr>
                <w:sz w:val="20"/>
                <w:szCs w:val="15"/>
              </w:rPr>
              <w:t>0.</w:t>
            </w:r>
          </w:p>
        </w:tc>
        <w:tc>
          <w:tcPr>
            <w:tcW w:w="1558" w:type="dxa"/>
          </w:tcPr>
          <w:p w14:paraId="026A46FC" w14:textId="77777777" w:rsidR="002E1292" w:rsidRPr="00DA716D" w:rsidRDefault="002E1292" w:rsidP="005E702D">
            <w:pPr>
              <w:jc w:val="right"/>
              <w:rPr>
                <w:sz w:val="20"/>
                <w:szCs w:val="15"/>
              </w:rPr>
            </w:pPr>
            <w:r>
              <w:rPr>
                <w:sz w:val="20"/>
                <w:szCs w:val="15"/>
              </w:rPr>
              <w:t>33.000.</w:t>
            </w:r>
          </w:p>
        </w:tc>
      </w:tr>
      <w:tr w:rsidR="002E1292" w:rsidRPr="00DA716D" w14:paraId="3E500611" w14:textId="77777777" w:rsidTr="005E702D">
        <w:tc>
          <w:tcPr>
            <w:tcW w:w="4786" w:type="dxa"/>
            <w:gridSpan w:val="3"/>
          </w:tcPr>
          <w:p w14:paraId="0F9EE3AF" w14:textId="77777777" w:rsidR="002E1292" w:rsidRPr="00DA716D" w:rsidRDefault="002E1292" w:rsidP="005E702D">
            <w:pPr>
              <w:rPr>
                <w:b/>
                <w:sz w:val="20"/>
                <w:szCs w:val="15"/>
              </w:rPr>
            </w:pPr>
            <w:r w:rsidRPr="00DA716D">
              <w:rPr>
                <w:b/>
                <w:sz w:val="20"/>
                <w:szCs w:val="15"/>
              </w:rPr>
              <w:lastRenderedPageBreak/>
              <w:t xml:space="preserve">UKUPNO :     683                                                   </w:t>
            </w:r>
          </w:p>
        </w:tc>
        <w:tc>
          <w:tcPr>
            <w:tcW w:w="1418" w:type="dxa"/>
          </w:tcPr>
          <w:p w14:paraId="5D916F36" w14:textId="77777777" w:rsidR="002E1292" w:rsidRPr="00DA716D" w:rsidRDefault="002E1292" w:rsidP="005E702D">
            <w:pPr>
              <w:tabs>
                <w:tab w:val="center" w:pos="601"/>
                <w:tab w:val="right" w:pos="1202"/>
              </w:tabs>
              <w:jc w:val="right"/>
              <w:rPr>
                <w:b/>
                <w:sz w:val="20"/>
                <w:szCs w:val="15"/>
              </w:rPr>
            </w:pPr>
            <w:r w:rsidRPr="00DA716D">
              <w:rPr>
                <w:b/>
                <w:sz w:val="20"/>
                <w:szCs w:val="15"/>
              </w:rPr>
              <w:tab/>
              <w:t>33.000</w:t>
            </w:r>
          </w:p>
        </w:tc>
        <w:tc>
          <w:tcPr>
            <w:tcW w:w="1418" w:type="dxa"/>
          </w:tcPr>
          <w:p w14:paraId="2F646520" w14:textId="77777777" w:rsidR="002E1292" w:rsidRPr="00DA716D" w:rsidRDefault="002E1292" w:rsidP="005E702D">
            <w:pPr>
              <w:tabs>
                <w:tab w:val="center" w:pos="601"/>
                <w:tab w:val="right" w:pos="1202"/>
              </w:tabs>
              <w:jc w:val="right"/>
              <w:rPr>
                <w:b/>
                <w:sz w:val="20"/>
                <w:szCs w:val="15"/>
              </w:rPr>
            </w:pPr>
            <w:r>
              <w:rPr>
                <w:b/>
                <w:sz w:val="20"/>
                <w:szCs w:val="15"/>
              </w:rPr>
              <w:t>0.</w:t>
            </w:r>
          </w:p>
        </w:tc>
        <w:tc>
          <w:tcPr>
            <w:tcW w:w="1558" w:type="dxa"/>
          </w:tcPr>
          <w:p w14:paraId="398855CA" w14:textId="77777777" w:rsidR="002E1292" w:rsidRPr="00DA716D" w:rsidRDefault="002E1292" w:rsidP="005E702D">
            <w:pPr>
              <w:jc w:val="right"/>
              <w:rPr>
                <w:b/>
                <w:sz w:val="20"/>
                <w:szCs w:val="15"/>
              </w:rPr>
            </w:pPr>
            <w:r>
              <w:rPr>
                <w:b/>
                <w:sz w:val="20"/>
                <w:szCs w:val="15"/>
              </w:rPr>
              <w:t>33.000.</w:t>
            </w:r>
          </w:p>
        </w:tc>
      </w:tr>
    </w:tbl>
    <w:p w14:paraId="1F05924B" w14:textId="77777777" w:rsidR="002E1292" w:rsidRPr="00DA716D" w:rsidRDefault="002E1292" w:rsidP="002E1292">
      <w:pPr>
        <w:rPr>
          <w:b/>
          <w:sz w:val="20"/>
          <w:szCs w:val="15"/>
        </w:rPr>
      </w:pPr>
      <w:r w:rsidRPr="00DA716D">
        <w:rPr>
          <w:b/>
          <w:sz w:val="20"/>
          <w:szCs w:val="15"/>
        </w:rPr>
        <w:t xml:space="preserve">                       </w:t>
      </w:r>
    </w:p>
    <w:p w14:paraId="33CA121A"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2E1292" w:rsidRPr="00DA716D" w14:paraId="7C7C6879" w14:textId="77777777" w:rsidTr="005E702D">
        <w:tc>
          <w:tcPr>
            <w:tcW w:w="930" w:type="dxa"/>
          </w:tcPr>
          <w:p w14:paraId="6A253487" w14:textId="77777777" w:rsidR="002E1292" w:rsidRPr="00DA716D" w:rsidRDefault="002E1292" w:rsidP="005E702D">
            <w:pPr>
              <w:rPr>
                <w:b/>
                <w:sz w:val="20"/>
                <w:szCs w:val="15"/>
              </w:rPr>
            </w:pPr>
            <w:r w:rsidRPr="00DA716D">
              <w:rPr>
                <w:b/>
                <w:sz w:val="20"/>
                <w:szCs w:val="15"/>
              </w:rPr>
              <w:t>711</w:t>
            </w:r>
          </w:p>
        </w:tc>
        <w:tc>
          <w:tcPr>
            <w:tcW w:w="8250" w:type="dxa"/>
            <w:gridSpan w:val="5"/>
          </w:tcPr>
          <w:p w14:paraId="305D0B04" w14:textId="77777777" w:rsidR="002E1292" w:rsidRPr="00DA716D" w:rsidRDefault="002E1292" w:rsidP="005E702D">
            <w:pPr>
              <w:rPr>
                <w:b/>
                <w:sz w:val="20"/>
                <w:szCs w:val="15"/>
              </w:rPr>
            </w:pPr>
            <w:r w:rsidRPr="00DA716D">
              <w:rPr>
                <w:b/>
                <w:sz w:val="20"/>
                <w:szCs w:val="15"/>
              </w:rPr>
              <w:t>Prihodi od prodaje materijalne imovine</w:t>
            </w:r>
          </w:p>
        </w:tc>
      </w:tr>
      <w:tr w:rsidR="002E1292" w:rsidRPr="00DA716D" w14:paraId="7F4B7889" w14:textId="77777777" w:rsidTr="005E702D">
        <w:tc>
          <w:tcPr>
            <w:tcW w:w="930" w:type="dxa"/>
          </w:tcPr>
          <w:p w14:paraId="4BC0E9DC" w14:textId="77777777" w:rsidR="002E1292" w:rsidRPr="00DA716D" w:rsidRDefault="002E1292" w:rsidP="005E702D">
            <w:pPr>
              <w:rPr>
                <w:sz w:val="20"/>
                <w:szCs w:val="15"/>
              </w:rPr>
            </w:pPr>
            <w:r w:rsidRPr="00DA716D">
              <w:rPr>
                <w:sz w:val="20"/>
                <w:szCs w:val="15"/>
              </w:rPr>
              <w:t>71111</w:t>
            </w:r>
          </w:p>
        </w:tc>
        <w:tc>
          <w:tcPr>
            <w:tcW w:w="1080" w:type="dxa"/>
          </w:tcPr>
          <w:p w14:paraId="42D87929" w14:textId="77777777" w:rsidR="002E1292" w:rsidRPr="00DA716D" w:rsidRDefault="002E1292" w:rsidP="005E702D">
            <w:pPr>
              <w:rPr>
                <w:sz w:val="20"/>
                <w:szCs w:val="15"/>
              </w:rPr>
            </w:pPr>
            <w:r w:rsidRPr="00DA716D">
              <w:rPr>
                <w:sz w:val="20"/>
                <w:szCs w:val="15"/>
              </w:rPr>
              <w:t>17111</w:t>
            </w:r>
          </w:p>
        </w:tc>
        <w:tc>
          <w:tcPr>
            <w:tcW w:w="2880" w:type="dxa"/>
          </w:tcPr>
          <w:p w14:paraId="05ACE461" w14:textId="77777777" w:rsidR="002E1292" w:rsidRPr="00DA716D" w:rsidRDefault="002E1292" w:rsidP="005E702D">
            <w:pPr>
              <w:rPr>
                <w:color w:val="FF0000"/>
                <w:sz w:val="20"/>
                <w:szCs w:val="15"/>
              </w:rPr>
            </w:pPr>
            <w:r w:rsidRPr="00DA716D">
              <w:rPr>
                <w:sz w:val="20"/>
                <w:szCs w:val="15"/>
              </w:rPr>
              <w:t>Poljoprivredno</w:t>
            </w:r>
            <w:r w:rsidRPr="00DA716D">
              <w:rPr>
                <w:color w:val="FF0000"/>
                <w:sz w:val="20"/>
                <w:szCs w:val="15"/>
              </w:rPr>
              <w:t xml:space="preserve"> </w:t>
            </w:r>
            <w:r w:rsidRPr="00DA716D">
              <w:rPr>
                <w:sz w:val="20"/>
                <w:szCs w:val="15"/>
              </w:rPr>
              <w:t>zemljište</w:t>
            </w:r>
          </w:p>
        </w:tc>
        <w:tc>
          <w:tcPr>
            <w:tcW w:w="1314" w:type="dxa"/>
          </w:tcPr>
          <w:p w14:paraId="54C1FF7B" w14:textId="77777777" w:rsidR="002E1292" w:rsidRPr="00DA716D" w:rsidRDefault="002E1292" w:rsidP="005E702D">
            <w:pPr>
              <w:jc w:val="right"/>
              <w:rPr>
                <w:sz w:val="20"/>
                <w:szCs w:val="15"/>
              </w:rPr>
            </w:pPr>
            <w:r w:rsidRPr="00DA716D">
              <w:rPr>
                <w:sz w:val="20"/>
                <w:szCs w:val="15"/>
              </w:rPr>
              <w:t>70.000.</w:t>
            </w:r>
          </w:p>
        </w:tc>
        <w:tc>
          <w:tcPr>
            <w:tcW w:w="1417" w:type="dxa"/>
          </w:tcPr>
          <w:p w14:paraId="3172EBE6" w14:textId="77777777" w:rsidR="002E1292" w:rsidRPr="00DA716D" w:rsidRDefault="002E1292" w:rsidP="005E702D">
            <w:pPr>
              <w:jc w:val="right"/>
              <w:rPr>
                <w:sz w:val="20"/>
                <w:szCs w:val="15"/>
              </w:rPr>
            </w:pPr>
            <w:r>
              <w:rPr>
                <w:sz w:val="20"/>
                <w:szCs w:val="15"/>
              </w:rPr>
              <w:t>0.</w:t>
            </w:r>
          </w:p>
        </w:tc>
        <w:tc>
          <w:tcPr>
            <w:tcW w:w="1559" w:type="dxa"/>
          </w:tcPr>
          <w:p w14:paraId="20D0A4B5" w14:textId="77777777" w:rsidR="002E1292" w:rsidRPr="00DA716D" w:rsidRDefault="002E1292" w:rsidP="005E702D">
            <w:pPr>
              <w:jc w:val="right"/>
              <w:rPr>
                <w:sz w:val="20"/>
                <w:szCs w:val="15"/>
              </w:rPr>
            </w:pPr>
            <w:r>
              <w:rPr>
                <w:sz w:val="20"/>
                <w:szCs w:val="15"/>
              </w:rPr>
              <w:t>70.000.</w:t>
            </w:r>
          </w:p>
        </w:tc>
      </w:tr>
      <w:tr w:rsidR="002E1292" w:rsidRPr="00DA716D" w14:paraId="12A68A38" w14:textId="77777777" w:rsidTr="005E702D">
        <w:tc>
          <w:tcPr>
            <w:tcW w:w="4890" w:type="dxa"/>
            <w:gridSpan w:val="3"/>
          </w:tcPr>
          <w:p w14:paraId="0D5C163C" w14:textId="77777777" w:rsidR="002E1292" w:rsidRPr="00DA716D" w:rsidRDefault="002E1292" w:rsidP="005E702D">
            <w:pPr>
              <w:rPr>
                <w:sz w:val="20"/>
                <w:szCs w:val="15"/>
              </w:rPr>
            </w:pPr>
            <w:r w:rsidRPr="00DA716D">
              <w:rPr>
                <w:b/>
                <w:sz w:val="20"/>
                <w:szCs w:val="15"/>
              </w:rPr>
              <w:t xml:space="preserve">UKUPNO:       711                                                </w:t>
            </w:r>
          </w:p>
        </w:tc>
        <w:tc>
          <w:tcPr>
            <w:tcW w:w="1314" w:type="dxa"/>
          </w:tcPr>
          <w:p w14:paraId="20CDB605" w14:textId="77777777" w:rsidR="002E1292" w:rsidRPr="00DA716D" w:rsidRDefault="002E1292" w:rsidP="005E702D">
            <w:pPr>
              <w:jc w:val="right"/>
              <w:rPr>
                <w:b/>
                <w:sz w:val="20"/>
                <w:szCs w:val="15"/>
              </w:rPr>
            </w:pPr>
            <w:r w:rsidRPr="00DA716D">
              <w:rPr>
                <w:b/>
                <w:sz w:val="20"/>
                <w:szCs w:val="15"/>
              </w:rPr>
              <w:t>70.000.</w:t>
            </w:r>
          </w:p>
        </w:tc>
        <w:tc>
          <w:tcPr>
            <w:tcW w:w="1417" w:type="dxa"/>
          </w:tcPr>
          <w:p w14:paraId="0ECC9677" w14:textId="77777777" w:rsidR="002E1292" w:rsidRPr="00DA716D" w:rsidRDefault="002E1292" w:rsidP="005E702D">
            <w:pPr>
              <w:jc w:val="right"/>
              <w:rPr>
                <w:b/>
                <w:sz w:val="20"/>
                <w:szCs w:val="15"/>
              </w:rPr>
            </w:pPr>
            <w:r>
              <w:rPr>
                <w:b/>
                <w:sz w:val="20"/>
                <w:szCs w:val="15"/>
              </w:rPr>
              <w:t>0.</w:t>
            </w:r>
          </w:p>
        </w:tc>
        <w:tc>
          <w:tcPr>
            <w:tcW w:w="1559" w:type="dxa"/>
          </w:tcPr>
          <w:p w14:paraId="59B512FE" w14:textId="77777777" w:rsidR="002E1292" w:rsidRPr="00DA716D" w:rsidRDefault="002E1292" w:rsidP="005E702D">
            <w:pPr>
              <w:jc w:val="right"/>
              <w:rPr>
                <w:b/>
                <w:sz w:val="20"/>
                <w:szCs w:val="15"/>
              </w:rPr>
            </w:pPr>
            <w:r>
              <w:rPr>
                <w:b/>
                <w:sz w:val="20"/>
                <w:szCs w:val="15"/>
              </w:rPr>
              <w:t>70.000.</w:t>
            </w:r>
          </w:p>
        </w:tc>
      </w:tr>
    </w:tbl>
    <w:p w14:paraId="1A11480F" w14:textId="77777777" w:rsidR="002E1292" w:rsidRPr="00DA716D" w:rsidRDefault="002E1292" w:rsidP="002E1292">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2E1292" w:rsidRPr="00DA716D" w14:paraId="4068F33A" w14:textId="77777777" w:rsidTr="005E702D">
        <w:tc>
          <w:tcPr>
            <w:tcW w:w="1000" w:type="dxa"/>
          </w:tcPr>
          <w:p w14:paraId="24062664" w14:textId="77777777" w:rsidR="002E1292" w:rsidRPr="00DA716D" w:rsidRDefault="002E1292" w:rsidP="005E702D">
            <w:pPr>
              <w:rPr>
                <w:b/>
                <w:sz w:val="20"/>
                <w:szCs w:val="15"/>
              </w:rPr>
            </w:pPr>
            <w:r w:rsidRPr="00DA716D">
              <w:rPr>
                <w:b/>
                <w:sz w:val="20"/>
                <w:szCs w:val="15"/>
              </w:rPr>
              <w:t>721</w:t>
            </w:r>
          </w:p>
        </w:tc>
        <w:tc>
          <w:tcPr>
            <w:tcW w:w="8140" w:type="dxa"/>
            <w:gridSpan w:val="5"/>
          </w:tcPr>
          <w:p w14:paraId="1AFB93FC" w14:textId="77777777" w:rsidR="002E1292" w:rsidRPr="00DA716D" w:rsidRDefault="002E1292" w:rsidP="005E702D">
            <w:pPr>
              <w:rPr>
                <w:b/>
                <w:sz w:val="20"/>
                <w:szCs w:val="15"/>
              </w:rPr>
            </w:pPr>
            <w:r w:rsidRPr="00DA716D">
              <w:rPr>
                <w:b/>
                <w:sz w:val="20"/>
                <w:szCs w:val="15"/>
              </w:rPr>
              <w:t>Prihodi od prodaje nematerijalne imovine</w:t>
            </w:r>
          </w:p>
        </w:tc>
      </w:tr>
      <w:tr w:rsidR="002E1292" w:rsidRPr="00DA716D" w14:paraId="2731D225" w14:textId="77777777" w:rsidTr="005E702D">
        <w:tc>
          <w:tcPr>
            <w:tcW w:w="1000" w:type="dxa"/>
          </w:tcPr>
          <w:p w14:paraId="1547D941" w14:textId="77777777" w:rsidR="002E1292" w:rsidRPr="00DA716D" w:rsidRDefault="002E1292" w:rsidP="005E702D">
            <w:pPr>
              <w:rPr>
                <w:sz w:val="20"/>
                <w:szCs w:val="15"/>
              </w:rPr>
            </w:pPr>
            <w:r w:rsidRPr="00DA716D">
              <w:rPr>
                <w:sz w:val="20"/>
                <w:szCs w:val="15"/>
              </w:rPr>
              <w:t>72119</w:t>
            </w:r>
          </w:p>
        </w:tc>
        <w:tc>
          <w:tcPr>
            <w:tcW w:w="916" w:type="dxa"/>
          </w:tcPr>
          <w:p w14:paraId="00665CA6" w14:textId="77777777" w:rsidR="002E1292" w:rsidRPr="00DA716D" w:rsidRDefault="002E1292" w:rsidP="005E702D">
            <w:pPr>
              <w:rPr>
                <w:sz w:val="20"/>
                <w:szCs w:val="15"/>
              </w:rPr>
            </w:pPr>
            <w:r w:rsidRPr="00DA716D">
              <w:rPr>
                <w:sz w:val="20"/>
                <w:szCs w:val="15"/>
              </w:rPr>
              <w:t>17214</w:t>
            </w:r>
          </w:p>
        </w:tc>
        <w:tc>
          <w:tcPr>
            <w:tcW w:w="3012" w:type="dxa"/>
          </w:tcPr>
          <w:p w14:paraId="71FCEB19" w14:textId="77777777" w:rsidR="002E1292" w:rsidRPr="00DA716D" w:rsidRDefault="002E1292" w:rsidP="005E702D">
            <w:pPr>
              <w:rPr>
                <w:sz w:val="20"/>
                <w:szCs w:val="15"/>
              </w:rPr>
            </w:pPr>
            <w:r w:rsidRPr="00DA716D">
              <w:rPr>
                <w:sz w:val="20"/>
                <w:szCs w:val="15"/>
              </w:rPr>
              <w:t>Prih.od obročne otplate stanova</w:t>
            </w:r>
          </w:p>
        </w:tc>
        <w:tc>
          <w:tcPr>
            <w:tcW w:w="1332" w:type="dxa"/>
          </w:tcPr>
          <w:p w14:paraId="0ED41107" w14:textId="77777777" w:rsidR="002E1292" w:rsidRPr="00DA716D" w:rsidRDefault="002E1292" w:rsidP="005E702D">
            <w:pPr>
              <w:jc w:val="right"/>
              <w:rPr>
                <w:sz w:val="20"/>
                <w:szCs w:val="15"/>
              </w:rPr>
            </w:pPr>
            <w:r w:rsidRPr="00DA716D">
              <w:rPr>
                <w:sz w:val="20"/>
                <w:szCs w:val="15"/>
              </w:rPr>
              <w:t>12.000.</w:t>
            </w:r>
          </w:p>
        </w:tc>
        <w:tc>
          <w:tcPr>
            <w:tcW w:w="1440" w:type="dxa"/>
          </w:tcPr>
          <w:p w14:paraId="789DED77" w14:textId="77777777" w:rsidR="002E1292" w:rsidRPr="00DA716D" w:rsidRDefault="002E1292" w:rsidP="005E702D">
            <w:pPr>
              <w:jc w:val="right"/>
              <w:rPr>
                <w:sz w:val="20"/>
                <w:szCs w:val="15"/>
              </w:rPr>
            </w:pPr>
            <w:r>
              <w:rPr>
                <w:sz w:val="20"/>
                <w:szCs w:val="15"/>
              </w:rPr>
              <w:t>0.</w:t>
            </w:r>
          </w:p>
        </w:tc>
        <w:tc>
          <w:tcPr>
            <w:tcW w:w="1440" w:type="dxa"/>
          </w:tcPr>
          <w:p w14:paraId="5DABE9B6" w14:textId="77777777" w:rsidR="002E1292" w:rsidRPr="00DA716D" w:rsidRDefault="002E1292" w:rsidP="005E702D">
            <w:pPr>
              <w:jc w:val="right"/>
              <w:rPr>
                <w:sz w:val="20"/>
                <w:szCs w:val="15"/>
              </w:rPr>
            </w:pPr>
            <w:r>
              <w:rPr>
                <w:sz w:val="20"/>
                <w:szCs w:val="15"/>
              </w:rPr>
              <w:t>12.000.</w:t>
            </w:r>
          </w:p>
        </w:tc>
      </w:tr>
      <w:tr w:rsidR="002E1292" w:rsidRPr="00DA716D" w14:paraId="0CE7375C" w14:textId="77777777" w:rsidTr="005E702D">
        <w:tc>
          <w:tcPr>
            <w:tcW w:w="4928" w:type="dxa"/>
            <w:gridSpan w:val="3"/>
          </w:tcPr>
          <w:p w14:paraId="3D57A5EA" w14:textId="77777777" w:rsidR="002E1292" w:rsidRPr="00DA716D" w:rsidRDefault="002E1292" w:rsidP="005E702D">
            <w:pPr>
              <w:rPr>
                <w:sz w:val="20"/>
                <w:szCs w:val="15"/>
              </w:rPr>
            </w:pPr>
            <w:r w:rsidRPr="00DA716D">
              <w:rPr>
                <w:b/>
                <w:sz w:val="20"/>
                <w:szCs w:val="15"/>
              </w:rPr>
              <w:t>UKUPNO :     721</w:t>
            </w:r>
          </w:p>
        </w:tc>
        <w:tc>
          <w:tcPr>
            <w:tcW w:w="1332" w:type="dxa"/>
          </w:tcPr>
          <w:p w14:paraId="6684DEFE" w14:textId="77777777" w:rsidR="002E1292" w:rsidRPr="00DA716D" w:rsidRDefault="002E1292" w:rsidP="005E702D">
            <w:pPr>
              <w:jc w:val="right"/>
              <w:rPr>
                <w:b/>
                <w:sz w:val="20"/>
                <w:szCs w:val="15"/>
              </w:rPr>
            </w:pPr>
            <w:r w:rsidRPr="00DA716D">
              <w:rPr>
                <w:b/>
                <w:sz w:val="20"/>
                <w:szCs w:val="15"/>
              </w:rPr>
              <w:t>12.000.</w:t>
            </w:r>
          </w:p>
        </w:tc>
        <w:tc>
          <w:tcPr>
            <w:tcW w:w="1440" w:type="dxa"/>
          </w:tcPr>
          <w:p w14:paraId="126BA013" w14:textId="77777777" w:rsidR="002E1292" w:rsidRPr="00DA716D" w:rsidRDefault="002E1292" w:rsidP="005E702D">
            <w:pPr>
              <w:jc w:val="right"/>
              <w:rPr>
                <w:b/>
                <w:sz w:val="20"/>
                <w:szCs w:val="15"/>
              </w:rPr>
            </w:pPr>
            <w:r>
              <w:rPr>
                <w:b/>
                <w:sz w:val="20"/>
                <w:szCs w:val="15"/>
              </w:rPr>
              <w:t>0.</w:t>
            </w:r>
          </w:p>
        </w:tc>
        <w:tc>
          <w:tcPr>
            <w:tcW w:w="1440" w:type="dxa"/>
          </w:tcPr>
          <w:p w14:paraId="45E8BEA9" w14:textId="77777777" w:rsidR="002E1292" w:rsidRPr="00DA716D" w:rsidRDefault="002E1292" w:rsidP="005E702D">
            <w:pPr>
              <w:jc w:val="right"/>
              <w:rPr>
                <w:b/>
                <w:sz w:val="20"/>
                <w:szCs w:val="15"/>
              </w:rPr>
            </w:pPr>
            <w:r>
              <w:rPr>
                <w:b/>
                <w:sz w:val="20"/>
                <w:szCs w:val="15"/>
              </w:rPr>
              <w:t>12.000.</w:t>
            </w:r>
          </w:p>
        </w:tc>
      </w:tr>
    </w:tbl>
    <w:p w14:paraId="1D436F5C" w14:textId="77777777" w:rsidR="002E1292" w:rsidRPr="006934B4" w:rsidRDefault="002E1292" w:rsidP="002E1292">
      <w:pPr>
        <w:rPr>
          <w:b/>
          <w:sz w:val="20"/>
          <w:szCs w:val="15"/>
        </w:rPr>
      </w:pPr>
      <w:r w:rsidRPr="00DA716D">
        <w:rPr>
          <w:b/>
          <w:sz w:val="20"/>
          <w:szCs w:val="15"/>
        </w:rPr>
        <w:t xml:space="preserve">                              </w:t>
      </w:r>
    </w:p>
    <w:p w14:paraId="3F13D2F8" w14:textId="77777777" w:rsidR="002E1292" w:rsidRPr="00DA716D" w:rsidRDefault="002E1292" w:rsidP="002E1292">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701"/>
        <w:gridCol w:w="1985"/>
        <w:gridCol w:w="1842"/>
      </w:tblGrid>
      <w:tr w:rsidR="002E1292" w:rsidRPr="00DA716D" w14:paraId="698DE7AB" w14:textId="77777777" w:rsidTr="005E702D">
        <w:tc>
          <w:tcPr>
            <w:tcW w:w="3652" w:type="dxa"/>
            <w:vMerge w:val="restart"/>
          </w:tcPr>
          <w:p w14:paraId="769156EC" w14:textId="77777777" w:rsidR="002E1292" w:rsidRPr="00DA716D" w:rsidRDefault="002E1292" w:rsidP="005E702D">
            <w:pPr>
              <w:jc w:val="both"/>
              <w:rPr>
                <w:b/>
                <w:sz w:val="20"/>
                <w:szCs w:val="18"/>
              </w:rPr>
            </w:pPr>
          </w:p>
          <w:p w14:paraId="40C08BFA" w14:textId="77777777" w:rsidR="002E1292" w:rsidRPr="00DA716D" w:rsidRDefault="002E1292" w:rsidP="005E702D">
            <w:pPr>
              <w:jc w:val="both"/>
              <w:rPr>
                <w:b/>
                <w:sz w:val="20"/>
                <w:szCs w:val="18"/>
              </w:rPr>
            </w:pPr>
            <w:r w:rsidRPr="00DA716D">
              <w:rPr>
                <w:b/>
                <w:sz w:val="20"/>
                <w:szCs w:val="18"/>
              </w:rPr>
              <w:t>UKUPNO PRIHODI  :</w:t>
            </w:r>
          </w:p>
          <w:p w14:paraId="35C6D38E" w14:textId="77777777" w:rsidR="002E1292" w:rsidRPr="00DA716D" w:rsidRDefault="002E1292" w:rsidP="005E702D">
            <w:pPr>
              <w:jc w:val="both"/>
              <w:rPr>
                <w:b/>
                <w:sz w:val="20"/>
                <w:szCs w:val="18"/>
              </w:rPr>
            </w:pPr>
            <w:r w:rsidRPr="00DA716D">
              <w:rPr>
                <w:b/>
                <w:sz w:val="20"/>
                <w:szCs w:val="18"/>
              </w:rPr>
              <w:t xml:space="preserve"> </w:t>
            </w:r>
          </w:p>
        </w:tc>
        <w:tc>
          <w:tcPr>
            <w:tcW w:w="1701" w:type="dxa"/>
          </w:tcPr>
          <w:p w14:paraId="27AED158" w14:textId="77777777" w:rsidR="002E1292" w:rsidRPr="00DA716D" w:rsidRDefault="002E1292" w:rsidP="005E702D">
            <w:pPr>
              <w:rPr>
                <w:b/>
                <w:sz w:val="20"/>
                <w:szCs w:val="18"/>
              </w:rPr>
            </w:pPr>
            <w:r w:rsidRPr="00DA716D">
              <w:rPr>
                <w:b/>
                <w:sz w:val="20"/>
                <w:szCs w:val="18"/>
              </w:rPr>
              <w:t>Plan 2022</w:t>
            </w:r>
          </w:p>
        </w:tc>
        <w:tc>
          <w:tcPr>
            <w:tcW w:w="1985" w:type="dxa"/>
          </w:tcPr>
          <w:p w14:paraId="78A1DFE0" w14:textId="77777777" w:rsidR="002E1292" w:rsidRPr="00DA716D" w:rsidRDefault="002E1292" w:rsidP="005E702D">
            <w:pPr>
              <w:rPr>
                <w:b/>
                <w:sz w:val="20"/>
                <w:szCs w:val="18"/>
              </w:rPr>
            </w:pPr>
            <w:r>
              <w:rPr>
                <w:b/>
                <w:sz w:val="20"/>
                <w:szCs w:val="18"/>
              </w:rPr>
              <w:t>Izmjene</w:t>
            </w:r>
          </w:p>
        </w:tc>
        <w:tc>
          <w:tcPr>
            <w:tcW w:w="1842" w:type="dxa"/>
          </w:tcPr>
          <w:p w14:paraId="75169C71" w14:textId="77777777" w:rsidR="002E1292" w:rsidRDefault="002E1292" w:rsidP="005E702D">
            <w:pPr>
              <w:jc w:val="center"/>
              <w:rPr>
                <w:b/>
                <w:sz w:val="20"/>
                <w:szCs w:val="18"/>
              </w:rPr>
            </w:pPr>
            <w:r>
              <w:rPr>
                <w:b/>
                <w:sz w:val="20"/>
                <w:szCs w:val="18"/>
              </w:rPr>
              <w:t>Novi plan</w:t>
            </w:r>
          </w:p>
          <w:p w14:paraId="7F7C95DB" w14:textId="77777777" w:rsidR="002E1292" w:rsidRPr="00DA716D" w:rsidRDefault="002E1292" w:rsidP="005E702D">
            <w:pPr>
              <w:jc w:val="center"/>
              <w:rPr>
                <w:b/>
                <w:sz w:val="20"/>
                <w:szCs w:val="18"/>
              </w:rPr>
            </w:pPr>
            <w:r>
              <w:rPr>
                <w:b/>
                <w:sz w:val="20"/>
                <w:szCs w:val="18"/>
              </w:rPr>
              <w:t>2022</w:t>
            </w:r>
          </w:p>
        </w:tc>
      </w:tr>
      <w:tr w:rsidR="002E1292" w:rsidRPr="00DA716D" w14:paraId="4D4AE2E8" w14:textId="77777777" w:rsidTr="005E702D">
        <w:trPr>
          <w:trHeight w:val="460"/>
        </w:trPr>
        <w:tc>
          <w:tcPr>
            <w:tcW w:w="3652" w:type="dxa"/>
            <w:vMerge/>
          </w:tcPr>
          <w:p w14:paraId="03FD87BB" w14:textId="77777777" w:rsidR="002E1292" w:rsidRPr="00DA716D" w:rsidRDefault="002E1292" w:rsidP="005E702D">
            <w:pPr>
              <w:jc w:val="both"/>
              <w:rPr>
                <w:b/>
                <w:sz w:val="20"/>
                <w:szCs w:val="18"/>
              </w:rPr>
            </w:pPr>
          </w:p>
        </w:tc>
        <w:tc>
          <w:tcPr>
            <w:tcW w:w="1701" w:type="dxa"/>
          </w:tcPr>
          <w:p w14:paraId="304CC708" w14:textId="77777777" w:rsidR="002E1292" w:rsidRPr="00DA716D" w:rsidRDefault="002E1292" w:rsidP="005E702D">
            <w:pPr>
              <w:jc w:val="right"/>
              <w:rPr>
                <w:b/>
                <w:sz w:val="20"/>
                <w:szCs w:val="18"/>
              </w:rPr>
            </w:pPr>
          </w:p>
          <w:p w14:paraId="0C7C5D4B" w14:textId="77777777" w:rsidR="002E1292" w:rsidRPr="00DA716D" w:rsidRDefault="002E1292" w:rsidP="005E702D">
            <w:pPr>
              <w:jc w:val="right"/>
              <w:rPr>
                <w:b/>
                <w:sz w:val="20"/>
                <w:szCs w:val="18"/>
              </w:rPr>
            </w:pPr>
            <w:r w:rsidRPr="00DA716D">
              <w:rPr>
                <w:b/>
                <w:sz w:val="20"/>
                <w:szCs w:val="18"/>
              </w:rPr>
              <w:t>10.564.800.</w:t>
            </w:r>
          </w:p>
        </w:tc>
        <w:tc>
          <w:tcPr>
            <w:tcW w:w="1985" w:type="dxa"/>
          </w:tcPr>
          <w:p w14:paraId="1A13C27E" w14:textId="77777777" w:rsidR="002E1292" w:rsidRDefault="002E1292" w:rsidP="005E702D">
            <w:pPr>
              <w:ind w:left="360"/>
              <w:jc w:val="center"/>
              <w:rPr>
                <w:b/>
                <w:sz w:val="20"/>
                <w:szCs w:val="18"/>
              </w:rPr>
            </w:pPr>
          </w:p>
          <w:p w14:paraId="031910C0" w14:textId="77777777" w:rsidR="002E1292" w:rsidRPr="00DA716D" w:rsidRDefault="002E1292" w:rsidP="002E1292">
            <w:pPr>
              <w:numPr>
                <w:ilvl w:val="0"/>
                <w:numId w:val="16"/>
              </w:numPr>
              <w:jc w:val="right"/>
              <w:rPr>
                <w:b/>
                <w:sz w:val="20"/>
                <w:szCs w:val="18"/>
              </w:rPr>
            </w:pPr>
            <w:r>
              <w:rPr>
                <w:b/>
                <w:sz w:val="20"/>
                <w:szCs w:val="18"/>
              </w:rPr>
              <w:t>1.313.900.</w:t>
            </w:r>
          </w:p>
        </w:tc>
        <w:tc>
          <w:tcPr>
            <w:tcW w:w="1842" w:type="dxa"/>
          </w:tcPr>
          <w:p w14:paraId="73A45955" w14:textId="77777777" w:rsidR="002E1292" w:rsidRDefault="002E1292" w:rsidP="005E702D">
            <w:pPr>
              <w:jc w:val="right"/>
              <w:rPr>
                <w:b/>
                <w:sz w:val="20"/>
                <w:szCs w:val="18"/>
              </w:rPr>
            </w:pPr>
          </w:p>
          <w:p w14:paraId="03040BF2" w14:textId="77777777" w:rsidR="002E1292" w:rsidRPr="00DA716D" w:rsidRDefault="002E1292" w:rsidP="005E702D">
            <w:pPr>
              <w:jc w:val="right"/>
              <w:rPr>
                <w:b/>
                <w:sz w:val="20"/>
                <w:szCs w:val="18"/>
              </w:rPr>
            </w:pPr>
            <w:r>
              <w:rPr>
                <w:b/>
                <w:sz w:val="20"/>
                <w:szCs w:val="18"/>
              </w:rPr>
              <w:t>9.250.900.</w:t>
            </w:r>
          </w:p>
        </w:tc>
      </w:tr>
    </w:tbl>
    <w:p w14:paraId="4CEFCDA0" w14:textId="77777777" w:rsidR="002E1292" w:rsidRPr="00DA716D" w:rsidRDefault="002E1292" w:rsidP="002E1292">
      <w:pPr>
        <w:rPr>
          <w:b/>
          <w:sz w:val="20"/>
          <w:szCs w:val="15"/>
        </w:rPr>
      </w:pPr>
    </w:p>
    <w:p w14:paraId="26B060D2" w14:textId="77777777" w:rsidR="002E1292" w:rsidRPr="00DA716D" w:rsidRDefault="002E1292" w:rsidP="002E1292">
      <w:pPr>
        <w:rPr>
          <w:b/>
          <w:sz w:val="20"/>
          <w:szCs w:val="15"/>
        </w:rPr>
      </w:pPr>
    </w:p>
    <w:p w14:paraId="577F2F21" w14:textId="77777777" w:rsidR="002E1292" w:rsidRPr="00DA716D" w:rsidRDefault="002E1292" w:rsidP="002E1292">
      <w:pPr>
        <w:rPr>
          <w:b/>
          <w:sz w:val="20"/>
          <w:szCs w:val="15"/>
        </w:rPr>
      </w:pPr>
    </w:p>
    <w:p w14:paraId="453FF2D5" w14:textId="77777777" w:rsidR="002E1292" w:rsidRPr="00DA716D" w:rsidRDefault="002E1292" w:rsidP="002E1292">
      <w:pPr>
        <w:rPr>
          <w:b/>
          <w:sz w:val="20"/>
          <w:szCs w:val="15"/>
        </w:rPr>
      </w:pPr>
    </w:p>
    <w:p w14:paraId="4153BA28" w14:textId="77777777" w:rsidR="002E1292" w:rsidRPr="00DA716D" w:rsidRDefault="002E1292" w:rsidP="002E1292">
      <w:pPr>
        <w:pStyle w:val="Naslov4"/>
        <w:rPr>
          <w:sz w:val="20"/>
          <w:szCs w:val="22"/>
          <w:lang w:val="hr-HR"/>
        </w:rPr>
      </w:pPr>
      <w:r w:rsidRPr="00DA716D">
        <w:rPr>
          <w:sz w:val="20"/>
          <w:szCs w:val="22"/>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2E1292" w:rsidRPr="00DA716D" w14:paraId="36F64520" w14:textId="77777777" w:rsidTr="005E702D">
        <w:tc>
          <w:tcPr>
            <w:tcW w:w="864" w:type="dxa"/>
          </w:tcPr>
          <w:p w14:paraId="44197622" w14:textId="77777777" w:rsidR="002E1292" w:rsidRPr="00DA716D" w:rsidRDefault="002E1292" w:rsidP="005E702D">
            <w:pPr>
              <w:rPr>
                <w:b/>
                <w:sz w:val="20"/>
                <w:szCs w:val="15"/>
              </w:rPr>
            </w:pPr>
            <w:r w:rsidRPr="00DA716D">
              <w:rPr>
                <w:b/>
                <w:sz w:val="20"/>
                <w:szCs w:val="15"/>
              </w:rPr>
              <w:t xml:space="preserve">Br.rn </w:t>
            </w:r>
          </w:p>
        </w:tc>
        <w:tc>
          <w:tcPr>
            <w:tcW w:w="838" w:type="dxa"/>
          </w:tcPr>
          <w:p w14:paraId="1FD5DBE2" w14:textId="77777777" w:rsidR="002E1292" w:rsidRPr="00DA716D" w:rsidRDefault="002E1292" w:rsidP="005E702D">
            <w:pPr>
              <w:rPr>
                <w:b/>
                <w:sz w:val="20"/>
                <w:szCs w:val="15"/>
              </w:rPr>
            </w:pPr>
            <w:r w:rsidRPr="00DA716D">
              <w:rPr>
                <w:b/>
                <w:sz w:val="20"/>
                <w:szCs w:val="15"/>
              </w:rPr>
              <w:t>obveze</w:t>
            </w:r>
          </w:p>
        </w:tc>
        <w:tc>
          <w:tcPr>
            <w:tcW w:w="3067" w:type="dxa"/>
          </w:tcPr>
          <w:p w14:paraId="6A61254C" w14:textId="77777777" w:rsidR="002E1292" w:rsidRPr="00DA716D" w:rsidRDefault="002E1292" w:rsidP="005E702D">
            <w:pPr>
              <w:rPr>
                <w:b/>
                <w:sz w:val="20"/>
                <w:szCs w:val="15"/>
              </w:rPr>
            </w:pPr>
            <w:r w:rsidRPr="00DA716D">
              <w:rPr>
                <w:b/>
                <w:sz w:val="20"/>
                <w:szCs w:val="15"/>
              </w:rPr>
              <w:t>Naziv računa</w:t>
            </w:r>
          </w:p>
        </w:tc>
        <w:tc>
          <w:tcPr>
            <w:tcW w:w="1455" w:type="dxa"/>
          </w:tcPr>
          <w:p w14:paraId="2BE0B74B" w14:textId="77777777" w:rsidR="002E1292" w:rsidRPr="00DA716D" w:rsidRDefault="002E1292" w:rsidP="005E702D">
            <w:pPr>
              <w:rPr>
                <w:b/>
                <w:sz w:val="20"/>
                <w:szCs w:val="15"/>
              </w:rPr>
            </w:pPr>
            <w:r w:rsidRPr="00DA716D">
              <w:rPr>
                <w:b/>
                <w:sz w:val="20"/>
                <w:szCs w:val="15"/>
              </w:rPr>
              <w:t xml:space="preserve">Plan za </w:t>
            </w:r>
          </w:p>
          <w:p w14:paraId="66E47430" w14:textId="77777777" w:rsidR="002E1292" w:rsidRPr="00DA716D" w:rsidRDefault="002E1292" w:rsidP="005E702D">
            <w:pPr>
              <w:rPr>
                <w:b/>
                <w:sz w:val="20"/>
                <w:szCs w:val="21"/>
              </w:rPr>
            </w:pPr>
            <w:r w:rsidRPr="00DA716D">
              <w:rPr>
                <w:b/>
                <w:sz w:val="20"/>
                <w:szCs w:val="21"/>
              </w:rPr>
              <w:t>2022.</w:t>
            </w:r>
          </w:p>
        </w:tc>
        <w:tc>
          <w:tcPr>
            <w:tcW w:w="1407" w:type="dxa"/>
            <w:gridSpan w:val="2"/>
          </w:tcPr>
          <w:p w14:paraId="654A3B43" w14:textId="77777777" w:rsidR="002E1292" w:rsidRPr="00DA716D" w:rsidRDefault="002E1292" w:rsidP="005E702D">
            <w:pPr>
              <w:rPr>
                <w:b/>
                <w:sz w:val="20"/>
                <w:szCs w:val="15"/>
              </w:rPr>
            </w:pPr>
            <w:r>
              <w:rPr>
                <w:b/>
                <w:sz w:val="20"/>
                <w:szCs w:val="15"/>
              </w:rPr>
              <w:t>Izmjene</w:t>
            </w:r>
          </w:p>
        </w:tc>
        <w:tc>
          <w:tcPr>
            <w:tcW w:w="1408" w:type="dxa"/>
          </w:tcPr>
          <w:p w14:paraId="6BD073C5" w14:textId="77777777" w:rsidR="002E1292" w:rsidRPr="00DA716D" w:rsidRDefault="002E1292" w:rsidP="005E702D">
            <w:pPr>
              <w:rPr>
                <w:b/>
                <w:sz w:val="20"/>
                <w:szCs w:val="15"/>
              </w:rPr>
            </w:pPr>
            <w:r>
              <w:rPr>
                <w:b/>
                <w:sz w:val="20"/>
                <w:szCs w:val="15"/>
              </w:rPr>
              <w:t>Novi plan 2022</w:t>
            </w:r>
          </w:p>
        </w:tc>
      </w:tr>
      <w:tr w:rsidR="002E1292" w:rsidRPr="00DA716D" w14:paraId="753418A7" w14:textId="77777777" w:rsidTr="005E702D">
        <w:trPr>
          <w:trHeight w:val="335"/>
        </w:trPr>
        <w:tc>
          <w:tcPr>
            <w:tcW w:w="864" w:type="dxa"/>
          </w:tcPr>
          <w:p w14:paraId="20C6C082" w14:textId="77777777" w:rsidR="002E1292" w:rsidRPr="00DA716D" w:rsidRDefault="002E1292" w:rsidP="005E702D">
            <w:pPr>
              <w:rPr>
                <w:b/>
                <w:sz w:val="20"/>
                <w:szCs w:val="15"/>
              </w:rPr>
            </w:pPr>
            <w:r w:rsidRPr="00DA716D">
              <w:rPr>
                <w:b/>
                <w:sz w:val="20"/>
                <w:szCs w:val="15"/>
              </w:rPr>
              <w:t>311</w:t>
            </w:r>
          </w:p>
        </w:tc>
        <w:tc>
          <w:tcPr>
            <w:tcW w:w="8175" w:type="dxa"/>
            <w:gridSpan w:val="6"/>
          </w:tcPr>
          <w:p w14:paraId="03D3F394" w14:textId="77777777" w:rsidR="002E1292" w:rsidRPr="00DA716D" w:rsidRDefault="002E1292" w:rsidP="005E702D">
            <w:pPr>
              <w:rPr>
                <w:b/>
                <w:sz w:val="20"/>
                <w:szCs w:val="15"/>
              </w:rPr>
            </w:pPr>
            <w:r w:rsidRPr="00DA716D">
              <w:rPr>
                <w:b/>
                <w:sz w:val="20"/>
                <w:szCs w:val="15"/>
              </w:rPr>
              <w:t>Plaće (Bruto)</w:t>
            </w:r>
          </w:p>
        </w:tc>
      </w:tr>
      <w:tr w:rsidR="002E1292" w:rsidRPr="00DA716D" w14:paraId="18C7EB93" w14:textId="77777777" w:rsidTr="005E702D">
        <w:tc>
          <w:tcPr>
            <w:tcW w:w="864" w:type="dxa"/>
          </w:tcPr>
          <w:p w14:paraId="6AA2BF18" w14:textId="77777777" w:rsidR="002E1292" w:rsidRPr="00DA716D" w:rsidRDefault="002E1292" w:rsidP="005E702D">
            <w:pPr>
              <w:rPr>
                <w:sz w:val="20"/>
                <w:szCs w:val="15"/>
              </w:rPr>
            </w:pPr>
            <w:r w:rsidRPr="00DA716D">
              <w:rPr>
                <w:sz w:val="20"/>
                <w:szCs w:val="15"/>
              </w:rPr>
              <w:t>31111</w:t>
            </w:r>
          </w:p>
        </w:tc>
        <w:tc>
          <w:tcPr>
            <w:tcW w:w="838" w:type="dxa"/>
          </w:tcPr>
          <w:p w14:paraId="0089E273" w14:textId="77777777" w:rsidR="002E1292" w:rsidRPr="00DA716D" w:rsidRDefault="002E1292" w:rsidP="005E702D">
            <w:pPr>
              <w:rPr>
                <w:sz w:val="20"/>
                <w:szCs w:val="15"/>
              </w:rPr>
            </w:pPr>
            <w:r w:rsidRPr="00DA716D">
              <w:rPr>
                <w:sz w:val="20"/>
                <w:szCs w:val="15"/>
              </w:rPr>
              <w:t>23111</w:t>
            </w:r>
          </w:p>
        </w:tc>
        <w:tc>
          <w:tcPr>
            <w:tcW w:w="3067" w:type="dxa"/>
          </w:tcPr>
          <w:p w14:paraId="44C10A61" w14:textId="77777777" w:rsidR="002E1292" w:rsidRPr="00DA716D" w:rsidRDefault="002E1292" w:rsidP="005E702D">
            <w:pPr>
              <w:rPr>
                <w:sz w:val="20"/>
                <w:szCs w:val="15"/>
              </w:rPr>
            </w:pPr>
            <w:r w:rsidRPr="00DA716D">
              <w:rPr>
                <w:sz w:val="20"/>
                <w:szCs w:val="15"/>
              </w:rPr>
              <w:t xml:space="preserve">Plaće za zaposlene (bruto) </w:t>
            </w:r>
          </w:p>
        </w:tc>
        <w:tc>
          <w:tcPr>
            <w:tcW w:w="1455" w:type="dxa"/>
          </w:tcPr>
          <w:p w14:paraId="3CB7F259" w14:textId="77777777" w:rsidR="002E1292" w:rsidRPr="00DA716D" w:rsidRDefault="002E1292" w:rsidP="005E702D">
            <w:pPr>
              <w:jc w:val="right"/>
              <w:rPr>
                <w:sz w:val="20"/>
                <w:szCs w:val="15"/>
              </w:rPr>
            </w:pPr>
            <w:r w:rsidRPr="00DA716D">
              <w:rPr>
                <w:sz w:val="20"/>
                <w:szCs w:val="15"/>
              </w:rPr>
              <w:t>565.000.</w:t>
            </w:r>
          </w:p>
        </w:tc>
        <w:tc>
          <w:tcPr>
            <w:tcW w:w="1397" w:type="dxa"/>
          </w:tcPr>
          <w:p w14:paraId="77D90DBB" w14:textId="77777777" w:rsidR="002E1292" w:rsidRPr="00DA716D" w:rsidRDefault="002E1292" w:rsidP="005E702D">
            <w:pPr>
              <w:jc w:val="right"/>
              <w:rPr>
                <w:sz w:val="20"/>
                <w:szCs w:val="15"/>
              </w:rPr>
            </w:pPr>
            <w:r>
              <w:rPr>
                <w:sz w:val="20"/>
                <w:szCs w:val="15"/>
              </w:rPr>
              <w:t>0.</w:t>
            </w:r>
          </w:p>
        </w:tc>
        <w:tc>
          <w:tcPr>
            <w:tcW w:w="1418" w:type="dxa"/>
            <w:gridSpan w:val="2"/>
          </w:tcPr>
          <w:p w14:paraId="5CF0B11F" w14:textId="77777777" w:rsidR="002E1292" w:rsidRPr="00DA716D" w:rsidRDefault="002E1292" w:rsidP="005E702D">
            <w:pPr>
              <w:jc w:val="right"/>
              <w:rPr>
                <w:sz w:val="20"/>
                <w:szCs w:val="15"/>
              </w:rPr>
            </w:pPr>
            <w:r w:rsidRPr="00DA716D">
              <w:rPr>
                <w:sz w:val="20"/>
                <w:szCs w:val="15"/>
              </w:rPr>
              <w:t>565.000.</w:t>
            </w:r>
          </w:p>
        </w:tc>
      </w:tr>
      <w:tr w:rsidR="002E1292" w:rsidRPr="00DA716D" w14:paraId="4F1CEE83" w14:textId="77777777" w:rsidTr="005E702D">
        <w:tc>
          <w:tcPr>
            <w:tcW w:w="864" w:type="dxa"/>
          </w:tcPr>
          <w:p w14:paraId="48A51CCD" w14:textId="77777777" w:rsidR="002E1292" w:rsidRPr="00DA716D" w:rsidRDefault="002E1292" w:rsidP="005E702D">
            <w:pPr>
              <w:rPr>
                <w:sz w:val="20"/>
                <w:szCs w:val="15"/>
              </w:rPr>
            </w:pPr>
            <w:r w:rsidRPr="00DA716D">
              <w:rPr>
                <w:sz w:val="20"/>
                <w:szCs w:val="15"/>
              </w:rPr>
              <w:t>311112</w:t>
            </w:r>
          </w:p>
        </w:tc>
        <w:tc>
          <w:tcPr>
            <w:tcW w:w="838" w:type="dxa"/>
          </w:tcPr>
          <w:p w14:paraId="014EB95F" w14:textId="77777777" w:rsidR="002E1292" w:rsidRPr="00DA716D" w:rsidRDefault="002E1292" w:rsidP="005E702D">
            <w:pPr>
              <w:rPr>
                <w:sz w:val="20"/>
                <w:szCs w:val="15"/>
              </w:rPr>
            </w:pPr>
            <w:r w:rsidRPr="00DA716D">
              <w:rPr>
                <w:sz w:val="20"/>
                <w:szCs w:val="15"/>
              </w:rPr>
              <w:t>23111</w:t>
            </w:r>
          </w:p>
        </w:tc>
        <w:tc>
          <w:tcPr>
            <w:tcW w:w="3067" w:type="dxa"/>
          </w:tcPr>
          <w:p w14:paraId="442A1D45" w14:textId="77777777" w:rsidR="002E1292" w:rsidRPr="00DA716D" w:rsidRDefault="002E1292" w:rsidP="005E702D">
            <w:pPr>
              <w:rPr>
                <w:sz w:val="20"/>
                <w:szCs w:val="15"/>
              </w:rPr>
            </w:pPr>
            <w:r w:rsidRPr="00DA716D">
              <w:rPr>
                <w:sz w:val="20"/>
                <w:szCs w:val="15"/>
              </w:rPr>
              <w:t>Plaće bruto- Bilog.puteljak svjet.</w:t>
            </w:r>
          </w:p>
        </w:tc>
        <w:tc>
          <w:tcPr>
            <w:tcW w:w="1455" w:type="dxa"/>
          </w:tcPr>
          <w:p w14:paraId="1EB1BCE8" w14:textId="77777777" w:rsidR="002E1292" w:rsidRPr="00DA716D" w:rsidRDefault="002E1292" w:rsidP="005E702D">
            <w:pPr>
              <w:jc w:val="right"/>
              <w:rPr>
                <w:sz w:val="20"/>
                <w:szCs w:val="15"/>
              </w:rPr>
            </w:pPr>
            <w:r w:rsidRPr="00DA716D">
              <w:rPr>
                <w:sz w:val="20"/>
                <w:szCs w:val="15"/>
              </w:rPr>
              <w:t>14.000.</w:t>
            </w:r>
          </w:p>
        </w:tc>
        <w:tc>
          <w:tcPr>
            <w:tcW w:w="1397" w:type="dxa"/>
          </w:tcPr>
          <w:p w14:paraId="23A8D13F" w14:textId="77777777" w:rsidR="002E1292" w:rsidRPr="00DA716D" w:rsidRDefault="002E1292" w:rsidP="005E702D">
            <w:pPr>
              <w:tabs>
                <w:tab w:val="center" w:pos="590"/>
                <w:tab w:val="right" w:pos="1181"/>
              </w:tabs>
              <w:jc w:val="right"/>
              <w:rPr>
                <w:sz w:val="20"/>
                <w:szCs w:val="15"/>
              </w:rPr>
            </w:pPr>
            <w:r>
              <w:rPr>
                <w:sz w:val="20"/>
                <w:szCs w:val="15"/>
              </w:rPr>
              <w:t>0.</w:t>
            </w:r>
          </w:p>
        </w:tc>
        <w:tc>
          <w:tcPr>
            <w:tcW w:w="1418" w:type="dxa"/>
            <w:gridSpan w:val="2"/>
          </w:tcPr>
          <w:p w14:paraId="1E7023DF" w14:textId="77777777" w:rsidR="002E1292" w:rsidRPr="00DA716D" w:rsidRDefault="002E1292" w:rsidP="005E702D">
            <w:pPr>
              <w:jc w:val="right"/>
              <w:rPr>
                <w:sz w:val="20"/>
                <w:szCs w:val="15"/>
              </w:rPr>
            </w:pPr>
            <w:r w:rsidRPr="00DA716D">
              <w:rPr>
                <w:sz w:val="20"/>
                <w:szCs w:val="15"/>
              </w:rPr>
              <w:t>14.000.</w:t>
            </w:r>
          </w:p>
        </w:tc>
      </w:tr>
      <w:tr w:rsidR="002E1292" w:rsidRPr="00DA716D" w14:paraId="6F22DFF9" w14:textId="77777777" w:rsidTr="005E702D">
        <w:tc>
          <w:tcPr>
            <w:tcW w:w="864" w:type="dxa"/>
          </w:tcPr>
          <w:p w14:paraId="23F702E4" w14:textId="77777777" w:rsidR="002E1292" w:rsidRPr="00DA716D" w:rsidRDefault="002E1292" w:rsidP="005E702D">
            <w:pPr>
              <w:rPr>
                <w:sz w:val="20"/>
                <w:szCs w:val="15"/>
              </w:rPr>
            </w:pPr>
            <w:r w:rsidRPr="00DA716D">
              <w:rPr>
                <w:sz w:val="20"/>
                <w:szCs w:val="15"/>
              </w:rPr>
              <w:t>31126</w:t>
            </w:r>
          </w:p>
        </w:tc>
        <w:tc>
          <w:tcPr>
            <w:tcW w:w="838" w:type="dxa"/>
          </w:tcPr>
          <w:p w14:paraId="56369C80" w14:textId="77777777" w:rsidR="002E1292" w:rsidRPr="00DA716D" w:rsidRDefault="002E1292" w:rsidP="005E702D">
            <w:pPr>
              <w:rPr>
                <w:sz w:val="20"/>
                <w:szCs w:val="15"/>
              </w:rPr>
            </w:pPr>
            <w:r w:rsidRPr="00DA716D">
              <w:rPr>
                <w:sz w:val="20"/>
                <w:szCs w:val="15"/>
              </w:rPr>
              <w:t>23131</w:t>
            </w:r>
          </w:p>
        </w:tc>
        <w:tc>
          <w:tcPr>
            <w:tcW w:w="3067" w:type="dxa"/>
          </w:tcPr>
          <w:p w14:paraId="081EB2C5" w14:textId="77777777" w:rsidR="002E1292" w:rsidRPr="00DA716D" w:rsidRDefault="002E1292" w:rsidP="005E702D">
            <w:pPr>
              <w:rPr>
                <w:sz w:val="20"/>
                <w:szCs w:val="15"/>
              </w:rPr>
            </w:pPr>
            <w:r w:rsidRPr="00DA716D">
              <w:rPr>
                <w:sz w:val="20"/>
                <w:szCs w:val="15"/>
              </w:rPr>
              <w:t>Dnevni obroci</w:t>
            </w:r>
          </w:p>
        </w:tc>
        <w:tc>
          <w:tcPr>
            <w:tcW w:w="1455" w:type="dxa"/>
          </w:tcPr>
          <w:p w14:paraId="1CBCE1FF" w14:textId="77777777" w:rsidR="002E1292" w:rsidRPr="00DA716D" w:rsidRDefault="002E1292" w:rsidP="005E702D">
            <w:pPr>
              <w:jc w:val="right"/>
              <w:rPr>
                <w:sz w:val="20"/>
                <w:szCs w:val="15"/>
              </w:rPr>
            </w:pPr>
            <w:r w:rsidRPr="00DA716D">
              <w:rPr>
                <w:sz w:val="20"/>
                <w:szCs w:val="15"/>
              </w:rPr>
              <w:t>15.000.</w:t>
            </w:r>
          </w:p>
        </w:tc>
        <w:tc>
          <w:tcPr>
            <w:tcW w:w="1397" w:type="dxa"/>
          </w:tcPr>
          <w:p w14:paraId="1536B07B" w14:textId="77777777" w:rsidR="002E1292" w:rsidRPr="00DA716D" w:rsidRDefault="002E1292" w:rsidP="005E702D">
            <w:pPr>
              <w:tabs>
                <w:tab w:val="center" w:pos="590"/>
                <w:tab w:val="right" w:pos="1181"/>
              </w:tabs>
              <w:jc w:val="right"/>
              <w:rPr>
                <w:sz w:val="20"/>
                <w:szCs w:val="15"/>
              </w:rPr>
            </w:pPr>
            <w:r>
              <w:rPr>
                <w:sz w:val="20"/>
                <w:szCs w:val="15"/>
              </w:rPr>
              <w:t>0.</w:t>
            </w:r>
          </w:p>
        </w:tc>
        <w:tc>
          <w:tcPr>
            <w:tcW w:w="1418" w:type="dxa"/>
            <w:gridSpan w:val="2"/>
          </w:tcPr>
          <w:p w14:paraId="6E1D250A" w14:textId="77777777" w:rsidR="002E1292" w:rsidRPr="00DA716D" w:rsidRDefault="002E1292" w:rsidP="005E702D">
            <w:pPr>
              <w:jc w:val="right"/>
              <w:rPr>
                <w:sz w:val="20"/>
                <w:szCs w:val="15"/>
              </w:rPr>
            </w:pPr>
            <w:r w:rsidRPr="00DA716D">
              <w:rPr>
                <w:sz w:val="20"/>
                <w:szCs w:val="15"/>
              </w:rPr>
              <w:t>15.000.</w:t>
            </w:r>
          </w:p>
        </w:tc>
      </w:tr>
      <w:tr w:rsidR="002E1292" w:rsidRPr="00DA716D" w14:paraId="5FB3441D" w14:textId="77777777" w:rsidTr="005E702D">
        <w:tc>
          <w:tcPr>
            <w:tcW w:w="4769" w:type="dxa"/>
            <w:gridSpan w:val="3"/>
          </w:tcPr>
          <w:p w14:paraId="27F750AA" w14:textId="77777777" w:rsidR="002E1292" w:rsidRPr="00DA716D" w:rsidRDefault="002E1292" w:rsidP="005E702D">
            <w:pPr>
              <w:rPr>
                <w:sz w:val="20"/>
                <w:szCs w:val="15"/>
              </w:rPr>
            </w:pPr>
            <w:r w:rsidRPr="00DA716D">
              <w:rPr>
                <w:b/>
                <w:sz w:val="20"/>
                <w:szCs w:val="17"/>
              </w:rPr>
              <w:t>U</w:t>
            </w:r>
            <w:r w:rsidRPr="00DA716D">
              <w:rPr>
                <w:b/>
                <w:sz w:val="20"/>
                <w:szCs w:val="15"/>
              </w:rPr>
              <w:t xml:space="preserve">KUPNO  :  311 </w:t>
            </w:r>
          </w:p>
        </w:tc>
        <w:tc>
          <w:tcPr>
            <w:tcW w:w="1455" w:type="dxa"/>
            <w:shd w:val="clear" w:color="auto" w:fill="FFFFFF"/>
          </w:tcPr>
          <w:p w14:paraId="55DE5150" w14:textId="77777777" w:rsidR="002E1292" w:rsidRPr="00DA716D" w:rsidRDefault="002E1292" w:rsidP="005E702D">
            <w:pPr>
              <w:jc w:val="right"/>
              <w:rPr>
                <w:b/>
                <w:sz w:val="20"/>
                <w:szCs w:val="15"/>
              </w:rPr>
            </w:pPr>
            <w:r w:rsidRPr="00DA716D">
              <w:rPr>
                <w:b/>
                <w:sz w:val="20"/>
                <w:szCs w:val="15"/>
              </w:rPr>
              <w:t>594.000.</w:t>
            </w:r>
          </w:p>
        </w:tc>
        <w:tc>
          <w:tcPr>
            <w:tcW w:w="1397" w:type="dxa"/>
          </w:tcPr>
          <w:p w14:paraId="4CE255CF" w14:textId="77777777" w:rsidR="002E1292" w:rsidRPr="00DA716D" w:rsidRDefault="002E1292" w:rsidP="005E702D">
            <w:pPr>
              <w:jc w:val="right"/>
              <w:rPr>
                <w:b/>
                <w:sz w:val="20"/>
                <w:szCs w:val="15"/>
              </w:rPr>
            </w:pPr>
            <w:r>
              <w:rPr>
                <w:b/>
                <w:sz w:val="20"/>
                <w:szCs w:val="15"/>
              </w:rPr>
              <w:t>0.</w:t>
            </w:r>
          </w:p>
        </w:tc>
        <w:tc>
          <w:tcPr>
            <w:tcW w:w="1418" w:type="dxa"/>
            <w:gridSpan w:val="2"/>
          </w:tcPr>
          <w:p w14:paraId="2202C7AF" w14:textId="77777777" w:rsidR="002E1292" w:rsidRPr="00DA716D" w:rsidRDefault="002E1292" w:rsidP="005E702D">
            <w:pPr>
              <w:jc w:val="right"/>
              <w:rPr>
                <w:b/>
                <w:sz w:val="20"/>
                <w:szCs w:val="15"/>
              </w:rPr>
            </w:pPr>
            <w:r>
              <w:rPr>
                <w:b/>
                <w:sz w:val="20"/>
                <w:szCs w:val="15"/>
              </w:rPr>
              <w:t>594.000.</w:t>
            </w:r>
          </w:p>
        </w:tc>
      </w:tr>
    </w:tbl>
    <w:p w14:paraId="7B48E792" w14:textId="77777777" w:rsidR="002E1292" w:rsidRPr="00DA716D" w:rsidRDefault="002E1292" w:rsidP="002E1292">
      <w:pPr>
        <w:rPr>
          <w:b/>
          <w:sz w:val="20"/>
          <w:szCs w:val="15"/>
        </w:rPr>
      </w:pPr>
      <w:r w:rsidRPr="00DA716D">
        <w:rPr>
          <w:b/>
          <w:sz w:val="20"/>
          <w:szCs w:val="17"/>
        </w:rPr>
        <w:t xml:space="preserve">                            </w:t>
      </w:r>
    </w:p>
    <w:p w14:paraId="36E8C07B"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2E1292" w:rsidRPr="00DA716D" w14:paraId="0B448ACB" w14:textId="77777777" w:rsidTr="005E702D">
        <w:tc>
          <w:tcPr>
            <w:tcW w:w="923" w:type="dxa"/>
          </w:tcPr>
          <w:p w14:paraId="1A2CECA7" w14:textId="77777777" w:rsidR="002E1292" w:rsidRPr="00DA716D" w:rsidRDefault="002E1292" w:rsidP="005E702D">
            <w:pPr>
              <w:rPr>
                <w:b/>
                <w:sz w:val="20"/>
                <w:szCs w:val="15"/>
              </w:rPr>
            </w:pPr>
            <w:r w:rsidRPr="00DA716D">
              <w:rPr>
                <w:b/>
                <w:sz w:val="20"/>
                <w:szCs w:val="15"/>
              </w:rPr>
              <w:t>312</w:t>
            </w:r>
          </w:p>
        </w:tc>
        <w:tc>
          <w:tcPr>
            <w:tcW w:w="8257" w:type="dxa"/>
            <w:gridSpan w:val="5"/>
          </w:tcPr>
          <w:p w14:paraId="487F7E76" w14:textId="77777777" w:rsidR="002E1292" w:rsidRPr="00DA716D" w:rsidRDefault="002E1292" w:rsidP="005E702D">
            <w:pPr>
              <w:rPr>
                <w:b/>
                <w:sz w:val="20"/>
                <w:szCs w:val="15"/>
              </w:rPr>
            </w:pPr>
            <w:r w:rsidRPr="00DA716D">
              <w:rPr>
                <w:b/>
                <w:sz w:val="20"/>
                <w:szCs w:val="15"/>
              </w:rPr>
              <w:t>Ostali rashodi za zaposlene</w:t>
            </w:r>
          </w:p>
          <w:p w14:paraId="5E234CC2" w14:textId="77777777" w:rsidR="002E1292" w:rsidRPr="00DA716D" w:rsidRDefault="002E1292" w:rsidP="005E702D">
            <w:pPr>
              <w:rPr>
                <w:b/>
                <w:sz w:val="20"/>
                <w:szCs w:val="15"/>
              </w:rPr>
            </w:pPr>
          </w:p>
        </w:tc>
      </w:tr>
      <w:tr w:rsidR="002E1292" w:rsidRPr="00DA716D" w14:paraId="3B25A583" w14:textId="77777777" w:rsidTr="005E702D">
        <w:tc>
          <w:tcPr>
            <w:tcW w:w="923" w:type="dxa"/>
          </w:tcPr>
          <w:p w14:paraId="5F8D38D4" w14:textId="77777777" w:rsidR="002E1292" w:rsidRPr="00DA716D" w:rsidRDefault="002E1292" w:rsidP="005E702D">
            <w:pPr>
              <w:rPr>
                <w:sz w:val="20"/>
                <w:szCs w:val="15"/>
              </w:rPr>
            </w:pPr>
            <w:r w:rsidRPr="00DA716D">
              <w:rPr>
                <w:sz w:val="20"/>
                <w:szCs w:val="15"/>
              </w:rPr>
              <w:t>31212</w:t>
            </w:r>
          </w:p>
        </w:tc>
        <w:tc>
          <w:tcPr>
            <w:tcW w:w="886" w:type="dxa"/>
          </w:tcPr>
          <w:p w14:paraId="47CA07DD" w14:textId="77777777" w:rsidR="002E1292" w:rsidRPr="00DA716D" w:rsidRDefault="002E1292" w:rsidP="005E702D">
            <w:pPr>
              <w:rPr>
                <w:sz w:val="20"/>
                <w:szCs w:val="15"/>
              </w:rPr>
            </w:pPr>
            <w:r w:rsidRPr="00DA716D">
              <w:rPr>
                <w:sz w:val="20"/>
                <w:szCs w:val="15"/>
              </w:rPr>
              <w:t>23171</w:t>
            </w:r>
          </w:p>
        </w:tc>
        <w:tc>
          <w:tcPr>
            <w:tcW w:w="2945" w:type="dxa"/>
          </w:tcPr>
          <w:p w14:paraId="2C9C83E0" w14:textId="77777777" w:rsidR="002E1292" w:rsidRPr="00DA716D" w:rsidRDefault="002E1292" w:rsidP="005E702D">
            <w:pPr>
              <w:rPr>
                <w:sz w:val="20"/>
                <w:szCs w:val="15"/>
              </w:rPr>
            </w:pPr>
            <w:r w:rsidRPr="00DA716D">
              <w:rPr>
                <w:sz w:val="20"/>
                <w:szCs w:val="15"/>
              </w:rPr>
              <w:t>Jubilarne i prigodne nagrade</w:t>
            </w:r>
          </w:p>
        </w:tc>
        <w:tc>
          <w:tcPr>
            <w:tcW w:w="1450" w:type="dxa"/>
          </w:tcPr>
          <w:p w14:paraId="0B7BF302" w14:textId="77777777" w:rsidR="002E1292" w:rsidRPr="00DA716D" w:rsidRDefault="002E1292" w:rsidP="005E702D">
            <w:pPr>
              <w:jc w:val="right"/>
              <w:rPr>
                <w:sz w:val="20"/>
                <w:szCs w:val="15"/>
              </w:rPr>
            </w:pPr>
            <w:r w:rsidRPr="00DA716D">
              <w:rPr>
                <w:sz w:val="20"/>
                <w:szCs w:val="15"/>
              </w:rPr>
              <w:t>14.000.</w:t>
            </w:r>
          </w:p>
        </w:tc>
        <w:tc>
          <w:tcPr>
            <w:tcW w:w="1450" w:type="dxa"/>
          </w:tcPr>
          <w:p w14:paraId="2D2643E8" w14:textId="77777777" w:rsidR="002E1292" w:rsidRPr="00DA716D" w:rsidRDefault="002E1292" w:rsidP="005E702D">
            <w:pPr>
              <w:jc w:val="right"/>
              <w:rPr>
                <w:sz w:val="20"/>
                <w:szCs w:val="15"/>
              </w:rPr>
            </w:pPr>
            <w:r>
              <w:rPr>
                <w:sz w:val="20"/>
                <w:szCs w:val="15"/>
              </w:rPr>
              <w:t>0.</w:t>
            </w:r>
          </w:p>
        </w:tc>
        <w:tc>
          <w:tcPr>
            <w:tcW w:w="1526" w:type="dxa"/>
          </w:tcPr>
          <w:p w14:paraId="3007ED41" w14:textId="77777777" w:rsidR="002E1292" w:rsidRPr="00DA716D" w:rsidRDefault="002E1292" w:rsidP="005E702D">
            <w:pPr>
              <w:jc w:val="right"/>
              <w:rPr>
                <w:sz w:val="20"/>
                <w:szCs w:val="15"/>
              </w:rPr>
            </w:pPr>
            <w:r>
              <w:rPr>
                <w:sz w:val="20"/>
                <w:szCs w:val="15"/>
              </w:rPr>
              <w:t>14.000.</w:t>
            </w:r>
          </w:p>
        </w:tc>
      </w:tr>
      <w:tr w:rsidR="002E1292" w:rsidRPr="00DA716D" w14:paraId="0A351DCC" w14:textId="77777777" w:rsidTr="005E702D">
        <w:tc>
          <w:tcPr>
            <w:tcW w:w="923" w:type="dxa"/>
          </w:tcPr>
          <w:p w14:paraId="2E4B76B2" w14:textId="77777777" w:rsidR="002E1292" w:rsidRPr="00DA716D" w:rsidRDefault="002E1292" w:rsidP="005E702D">
            <w:pPr>
              <w:rPr>
                <w:sz w:val="20"/>
                <w:szCs w:val="15"/>
              </w:rPr>
            </w:pPr>
            <w:r w:rsidRPr="00DA716D">
              <w:rPr>
                <w:sz w:val="20"/>
                <w:szCs w:val="15"/>
              </w:rPr>
              <w:t>31219</w:t>
            </w:r>
          </w:p>
        </w:tc>
        <w:tc>
          <w:tcPr>
            <w:tcW w:w="886" w:type="dxa"/>
          </w:tcPr>
          <w:p w14:paraId="201557EB" w14:textId="77777777" w:rsidR="002E1292" w:rsidRPr="00DA716D" w:rsidRDefault="002E1292" w:rsidP="005E702D">
            <w:pPr>
              <w:rPr>
                <w:sz w:val="20"/>
                <w:szCs w:val="15"/>
              </w:rPr>
            </w:pPr>
            <w:r w:rsidRPr="00DA716D">
              <w:rPr>
                <w:sz w:val="20"/>
                <w:szCs w:val="15"/>
              </w:rPr>
              <w:t>23171</w:t>
            </w:r>
          </w:p>
        </w:tc>
        <w:tc>
          <w:tcPr>
            <w:tcW w:w="2945" w:type="dxa"/>
          </w:tcPr>
          <w:p w14:paraId="6DDA9042" w14:textId="77777777" w:rsidR="002E1292" w:rsidRPr="00DA716D" w:rsidRDefault="002E1292" w:rsidP="005E702D">
            <w:pPr>
              <w:rPr>
                <w:sz w:val="20"/>
                <w:szCs w:val="15"/>
              </w:rPr>
            </w:pPr>
            <w:r w:rsidRPr="00DA716D">
              <w:rPr>
                <w:sz w:val="20"/>
                <w:szCs w:val="15"/>
              </w:rPr>
              <w:t>Regres –božićnica-nagrade do neoporezivog iznosa</w:t>
            </w:r>
          </w:p>
        </w:tc>
        <w:tc>
          <w:tcPr>
            <w:tcW w:w="1450" w:type="dxa"/>
          </w:tcPr>
          <w:p w14:paraId="74DD3586" w14:textId="77777777" w:rsidR="002E1292" w:rsidRPr="00DA716D" w:rsidRDefault="002E1292" w:rsidP="005E702D">
            <w:pPr>
              <w:jc w:val="right"/>
              <w:rPr>
                <w:sz w:val="20"/>
                <w:szCs w:val="15"/>
              </w:rPr>
            </w:pPr>
          </w:p>
          <w:p w14:paraId="655B5821" w14:textId="77777777" w:rsidR="002E1292" w:rsidRPr="00DA716D" w:rsidRDefault="002E1292" w:rsidP="005E702D">
            <w:pPr>
              <w:jc w:val="right"/>
              <w:rPr>
                <w:sz w:val="20"/>
                <w:szCs w:val="15"/>
              </w:rPr>
            </w:pPr>
            <w:r w:rsidRPr="00DA716D">
              <w:rPr>
                <w:sz w:val="20"/>
                <w:szCs w:val="15"/>
              </w:rPr>
              <w:t>25.000.</w:t>
            </w:r>
          </w:p>
        </w:tc>
        <w:tc>
          <w:tcPr>
            <w:tcW w:w="1450" w:type="dxa"/>
          </w:tcPr>
          <w:p w14:paraId="7C50CCF7" w14:textId="77777777" w:rsidR="002E1292" w:rsidRDefault="002E1292" w:rsidP="005E702D">
            <w:pPr>
              <w:jc w:val="right"/>
              <w:rPr>
                <w:sz w:val="20"/>
                <w:szCs w:val="15"/>
              </w:rPr>
            </w:pPr>
          </w:p>
          <w:p w14:paraId="42D41DE9" w14:textId="77777777" w:rsidR="002E1292" w:rsidRPr="00DA716D" w:rsidRDefault="002E1292" w:rsidP="005E702D">
            <w:pPr>
              <w:jc w:val="right"/>
              <w:rPr>
                <w:sz w:val="20"/>
                <w:szCs w:val="15"/>
              </w:rPr>
            </w:pPr>
            <w:r>
              <w:rPr>
                <w:sz w:val="20"/>
                <w:szCs w:val="15"/>
              </w:rPr>
              <w:t>0.</w:t>
            </w:r>
          </w:p>
        </w:tc>
        <w:tc>
          <w:tcPr>
            <w:tcW w:w="1526" w:type="dxa"/>
          </w:tcPr>
          <w:p w14:paraId="5E8C48FC" w14:textId="77777777" w:rsidR="002E1292" w:rsidRDefault="002E1292" w:rsidP="005E702D">
            <w:pPr>
              <w:jc w:val="right"/>
              <w:rPr>
                <w:sz w:val="20"/>
                <w:szCs w:val="15"/>
              </w:rPr>
            </w:pPr>
          </w:p>
          <w:p w14:paraId="46D8E77A" w14:textId="77777777" w:rsidR="002E1292" w:rsidRPr="00DA716D" w:rsidRDefault="002E1292" w:rsidP="005E702D">
            <w:pPr>
              <w:jc w:val="right"/>
              <w:rPr>
                <w:sz w:val="20"/>
                <w:szCs w:val="15"/>
              </w:rPr>
            </w:pPr>
            <w:r>
              <w:rPr>
                <w:sz w:val="20"/>
                <w:szCs w:val="15"/>
              </w:rPr>
              <w:t>25.000.</w:t>
            </w:r>
          </w:p>
        </w:tc>
      </w:tr>
      <w:tr w:rsidR="002E1292" w:rsidRPr="00DA716D" w14:paraId="69AF4530" w14:textId="77777777" w:rsidTr="005E702D">
        <w:tc>
          <w:tcPr>
            <w:tcW w:w="4754" w:type="dxa"/>
            <w:gridSpan w:val="3"/>
          </w:tcPr>
          <w:p w14:paraId="32C4D2DB" w14:textId="77777777" w:rsidR="002E1292" w:rsidRPr="00DA716D" w:rsidRDefault="002E1292" w:rsidP="005E702D">
            <w:pPr>
              <w:rPr>
                <w:sz w:val="20"/>
                <w:szCs w:val="15"/>
              </w:rPr>
            </w:pPr>
            <w:r w:rsidRPr="00DA716D">
              <w:rPr>
                <w:b/>
                <w:sz w:val="20"/>
                <w:szCs w:val="15"/>
              </w:rPr>
              <w:t xml:space="preserve">UKUPNO   312 :                                                   </w:t>
            </w:r>
          </w:p>
        </w:tc>
        <w:tc>
          <w:tcPr>
            <w:tcW w:w="1450" w:type="dxa"/>
          </w:tcPr>
          <w:p w14:paraId="43D9FACB" w14:textId="77777777" w:rsidR="002E1292" w:rsidRPr="00DA716D" w:rsidRDefault="002E1292" w:rsidP="005E702D">
            <w:pPr>
              <w:tabs>
                <w:tab w:val="center" w:pos="617"/>
                <w:tab w:val="right" w:pos="1234"/>
              </w:tabs>
              <w:jc w:val="right"/>
              <w:rPr>
                <w:b/>
                <w:sz w:val="20"/>
                <w:szCs w:val="15"/>
              </w:rPr>
            </w:pPr>
            <w:r w:rsidRPr="00DA716D">
              <w:rPr>
                <w:b/>
                <w:sz w:val="20"/>
                <w:szCs w:val="15"/>
              </w:rPr>
              <w:t>39.000.</w:t>
            </w:r>
          </w:p>
        </w:tc>
        <w:tc>
          <w:tcPr>
            <w:tcW w:w="1450" w:type="dxa"/>
          </w:tcPr>
          <w:p w14:paraId="1C77126B" w14:textId="77777777" w:rsidR="002E1292" w:rsidRPr="00DA716D" w:rsidRDefault="002E1292" w:rsidP="005E702D">
            <w:pPr>
              <w:jc w:val="right"/>
              <w:rPr>
                <w:b/>
                <w:sz w:val="20"/>
                <w:szCs w:val="15"/>
              </w:rPr>
            </w:pPr>
            <w:r>
              <w:rPr>
                <w:b/>
                <w:sz w:val="20"/>
                <w:szCs w:val="15"/>
              </w:rPr>
              <w:t>0.</w:t>
            </w:r>
          </w:p>
        </w:tc>
        <w:tc>
          <w:tcPr>
            <w:tcW w:w="1526" w:type="dxa"/>
          </w:tcPr>
          <w:p w14:paraId="1F0A5017" w14:textId="77777777" w:rsidR="002E1292" w:rsidRPr="00DA716D" w:rsidRDefault="002E1292" w:rsidP="005E702D">
            <w:pPr>
              <w:jc w:val="right"/>
              <w:rPr>
                <w:b/>
                <w:sz w:val="20"/>
                <w:szCs w:val="15"/>
              </w:rPr>
            </w:pPr>
            <w:r>
              <w:rPr>
                <w:b/>
                <w:sz w:val="20"/>
                <w:szCs w:val="15"/>
              </w:rPr>
              <w:t>39.000.</w:t>
            </w:r>
          </w:p>
        </w:tc>
      </w:tr>
    </w:tbl>
    <w:p w14:paraId="03FE438B" w14:textId="77777777" w:rsidR="002E1292" w:rsidRPr="00DA716D" w:rsidRDefault="002E1292" w:rsidP="002E1292">
      <w:pPr>
        <w:rPr>
          <w:b/>
          <w:sz w:val="20"/>
          <w:szCs w:val="15"/>
        </w:rPr>
      </w:pPr>
      <w:r w:rsidRPr="00DA716D">
        <w:rPr>
          <w:b/>
          <w:sz w:val="20"/>
          <w:szCs w:val="15"/>
        </w:rPr>
        <w:t xml:space="preserve">                            </w:t>
      </w:r>
    </w:p>
    <w:p w14:paraId="4C71DDB3"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2E1292" w:rsidRPr="00DA716D" w14:paraId="1CF339B6" w14:textId="77777777" w:rsidTr="005E702D">
        <w:tc>
          <w:tcPr>
            <w:tcW w:w="923" w:type="dxa"/>
          </w:tcPr>
          <w:p w14:paraId="4752EA54" w14:textId="77777777" w:rsidR="002E1292" w:rsidRPr="00DA716D" w:rsidRDefault="002E1292" w:rsidP="005E702D">
            <w:pPr>
              <w:rPr>
                <w:b/>
                <w:sz w:val="20"/>
                <w:szCs w:val="15"/>
              </w:rPr>
            </w:pPr>
            <w:r w:rsidRPr="00DA716D">
              <w:rPr>
                <w:b/>
                <w:sz w:val="20"/>
                <w:szCs w:val="15"/>
              </w:rPr>
              <w:t>313</w:t>
            </w:r>
          </w:p>
        </w:tc>
        <w:tc>
          <w:tcPr>
            <w:tcW w:w="8257" w:type="dxa"/>
            <w:gridSpan w:val="5"/>
          </w:tcPr>
          <w:p w14:paraId="52F46B3C" w14:textId="77777777" w:rsidR="002E1292" w:rsidRPr="00DA716D" w:rsidRDefault="002E1292" w:rsidP="005E702D">
            <w:pPr>
              <w:rPr>
                <w:b/>
                <w:sz w:val="20"/>
                <w:szCs w:val="15"/>
              </w:rPr>
            </w:pPr>
            <w:r w:rsidRPr="00DA716D">
              <w:rPr>
                <w:b/>
                <w:sz w:val="20"/>
                <w:szCs w:val="15"/>
              </w:rPr>
              <w:t>Doprinosi na plaće</w:t>
            </w:r>
          </w:p>
          <w:p w14:paraId="05C2CB05" w14:textId="77777777" w:rsidR="002E1292" w:rsidRPr="00DA716D" w:rsidRDefault="002E1292" w:rsidP="005E702D">
            <w:pPr>
              <w:rPr>
                <w:b/>
                <w:sz w:val="20"/>
                <w:szCs w:val="15"/>
              </w:rPr>
            </w:pPr>
          </w:p>
        </w:tc>
      </w:tr>
      <w:tr w:rsidR="002E1292" w:rsidRPr="00DA716D" w14:paraId="75F851F1" w14:textId="77777777" w:rsidTr="005E702D">
        <w:tc>
          <w:tcPr>
            <w:tcW w:w="923" w:type="dxa"/>
          </w:tcPr>
          <w:p w14:paraId="39F9CC1E" w14:textId="77777777" w:rsidR="002E1292" w:rsidRPr="00DA716D" w:rsidRDefault="002E1292" w:rsidP="005E702D">
            <w:pPr>
              <w:rPr>
                <w:sz w:val="20"/>
                <w:szCs w:val="15"/>
              </w:rPr>
            </w:pPr>
            <w:r w:rsidRPr="00DA716D">
              <w:rPr>
                <w:sz w:val="20"/>
                <w:szCs w:val="15"/>
              </w:rPr>
              <w:t>31321</w:t>
            </w:r>
          </w:p>
        </w:tc>
        <w:tc>
          <w:tcPr>
            <w:tcW w:w="886" w:type="dxa"/>
          </w:tcPr>
          <w:p w14:paraId="3F185BF0" w14:textId="77777777" w:rsidR="002E1292" w:rsidRPr="00DA716D" w:rsidRDefault="002E1292" w:rsidP="005E702D">
            <w:pPr>
              <w:rPr>
                <w:sz w:val="20"/>
                <w:szCs w:val="15"/>
              </w:rPr>
            </w:pPr>
            <w:r w:rsidRPr="00DA716D">
              <w:rPr>
                <w:sz w:val="20"/>
                <w:szCs w:val="15"/>
              </w:rPr>
              <w:t>23162</w:t>
            </w:r>
          </w:p>
        </w:tc>
        <w:tc>
          <w:tcPr>
            <w:tcW w:w="2945" w:type="dxa"/>
          </w:tcPr>
          <w:p w14:paraId="248BD324" w14:textId="77777777" w:rsidR="002E1292" w:rsidRPr="00DA716D" w:rsidRDefault="002E1292" w:rsidP="005E702D">
            <w:pPr>
              <w:rPr>
                <w:sz w:val="20"/>
                <w:szCs w:val="15"/>
              </w:rPr>
            </w:pPr>
            <w:r w:rsidRPr="00DA716D">
              <w:rPr>
                <w:sz w:val="20"/>
                <w:szCs w:val="15"/>
              </w:rPr>
              <w:t>Dopr. za zdr.osiguranje</w:t>
            </w:r>
          </w:p>
        </w:tc>
        <w:tc>
          <w:tcPr>
            <w:tcW w:w="1450" w:type="dxa"/>
          </w:tcPr>
          <w:p w14:paraId="232FD476" w14:textId="77777777" w:rsidR="002E1292" w:rsidRPr="00DA716D" w:rsidRDefault="002E1292" w:rsidP="005E702D">
            <w:pPr>
              <w:jc w:val="right"/>
              <w:rPr>
                <w:sz w:val="20"/>
                <w:szCs w:val="15"/>
              </w:rPr>
            </w:pPr>
            <w:r w:rsidRPr="00DA716D">
              <w:rPr>
                <w:sz w:val="20"/>
                <w:szCs w:val="15"/>
              </w:rPr>
              <w:t>93.000.</w:t>
            </w:r>
          </w:p>
        </w:tc>
        <w:tc>
          <w:tcPr>
            <w:tcW w:w="1450" w:type="dxa"/>
          </w:tcPr>
          <w:p w14:paraId="7CF6782C" w14:textId="77777777" w:rsidR="002E1292" w:rsidRPr="00DA716D" w:rsidRDefault="002E1292" w:rsidP="005E702D">
            <w:pPr>
              <w:jc w:val="right"/>
              <w:rPr>
                <w:sz w:val="20"/>
                <w:szCs w:val="15"/>
              </w:rPr>
            </w:pPr>
            <w:r>
              <w:rPr>
                <w:sz w:val="20"/>
                <w:szCs w:val="15"/>
              </w:rPr>
              <w:t>0.</w:t>
            </w:r>
          </w:p>
        </w:tc>
        <w:tc>
          <w:tcPr>
            <w:tcW w:w="1526" w:type="dxa"/>
          </w:tcPr>
          <w:p w14:paraId="166D30DD" w14:textId="77777777" w:rsidR="002E1292" w:rsidRPr="00DA716D" w:rsidRDefault="002E1292" w:rsidP="005E702D">
            <w:pPr>
              <w:jc w:val="right"/>
              <w:rPr>
                <w:sz w:val="20"/>
                <w:szCs w:val="15"/>
              </w:rPr>
            </w:pPr>
            <w:r>
              <w:rPr>
                <w:sz w:val="20"/>
                <w:szCs w:val="15"/>
              </w:rPr>
              <w:t>93.000.</w:t>
            </w:r>
          </w:p>
        </w:tc>
      </w:tr>
      <w:tr w:rsidR="002E1292" w:rsidRPr="00DA716D" w14:paraId="261F2C9B" w14:textId="77777777" w:rsidTr="005E702D">
        <w:tc>
          <w:tcPr>
            <w:tcW w:w="923" w:type="dxa"/>
          </w:tcPr>
          <w:p w14:paraId="526C8B94" w14:textId="77777777" w:rsidR="002E1292" w:rsidRPr="00DA716D" w:rsidRDefault="002E1292" w:rsidP="005E702D">
            <w:pPr>
              <w:rPr>
                <w:sz w:val="20"/>
                <w:szCs w:val="15"/>
              </w:rPr>
            </w:pPr>
            <w:r w:rsidRPr="00DA716D">
              <w:rPr>
                <w:sz w:val="20"/>
                <w:szCs w:val="15"/>
              </w:rPr>
              <w:t>313211</w:t>
            </w:r>
          </w:p>
        </w:tc>
        <w:tc>
          <w:tcPr>
            <w:tcW w:w="886" w:type="dxa"/>
          </w:tcPr>
          <w:p w14:paraId="29337E84" w14:textId="77777777" w:rsidR="002E1292" w:rsidRPr="00DA716D" w:rsidRDefault="002E1292" w:rsidP="005E702D">
            <w:pPr>
              <w:rPr>
                <w:sz w:val="20"/>
                <w:szCs w:val="15"/>
              </w:rPr>
            </w:pPr>
            <w:r w:rsidRPr="00DA716D">
              <w:rPr>
                <w:sz w:val="20"/>
                <w:szCs w:val="15"/>
              </w:rPr>
              <w:t>23162</w:t>
            </w:r>
          </w:p>
        </w:tc>
        <w:tc>
          <w:tcPr>
            <w:tcW w:w="2945" w:type="dxa"/>
          </w:tcPr>
          <w:p w14:paraId="378947F3" w14:textId="77777777" w:rsidR="002E1292" w:rsidRPr="00DA716D" w:rsidRDefault="002E1292" w:rsidP="005E702D">
            <w:pPr>
              <w:rPr>
                <w:sz w:val="20"/>
                <w:szCs w:val="15"/>
              </w:rPr>
            </w:pPr>
            <w:r w:rsidRPr="00DA716D">
              <w:rPr>
                <w:sz w:val="20"/>
                <w:szCs w:val="15"/>
              </w:rPr>
              <w:t>Dopr. za zdr.osiguranje- BPS</w:t>
            </w:r>
          </w:p>
        </w:tc>
        <w:tc>
          <w:tcPr>
            <w:tcW w:w="1450" w:type="dxa"/>
          </w:tcPr>
          <w:p w14:paraId="2899FF62" w14:textId="77777777" w:rsidR="002E1292" w:rsidRPr="00DA716D" w:rsidRDefault="002E1292" w:rsidP="005E702D">
            <w:pPr>
              <w:jc w:val="right"/>
              <w:rPr>
                <w:sz w:val="20"/>
                <w:szCs w:val="15"/>
              </w:rPr>
            </w:pPr>
            <w:r w:rsidRPr="00DA716D">
              <w:rPr>
                <w:sz w:val="20"/>
                <w:szCs w:val="15"/>
              </w:rPr>
              <w:t>2.300.</w:t>
            </w:r>
          </w:p>
        </w:tc>
        <w:tc>
          <w:tcPr>
            <w:tcW w:w="1450" w:type="dxa"/>
          </w:tcPr>
          <w:p w14:paraId="36E71EBB" w14:textId="77777777" w:rsidR="002E1292" w:rsidRPr="00DA716D" w:rsidRDefault="002E1292" w:rsidP="005E702D">
            <w:pPr>
              <w:jc w:val="right"/>
              <w:rPr>
                <w:sz w:val="20"/>
                <w:szCs w:val="15"/>
              </w:rPr>
            </w:pPr>
            <w:r>
              <w:rPr>
                <w:sz w:val="20"/>
                <w:szCs w:val="15"/>
              </w:rPr>
              <w:t>0.</w:t>
            </w:r>
          </w:p>
        </w:tc>
        <w:tc>
          <w:tcPr>
            <w:tcW w:w="1526" w:type="dxa"/>
          </w:tcPr>
          <w:p w14:paraId="5B92B463" w14:textId="77777777" w:rsidR="002E1292" w:rsidRPr="00DA716D" w:rsidRDefault="002E1292" w:rsidP="005E702D">
            <w:pPr>
              <w:tabs>
                <w:tab w:val="center" w:pos="655"/>
                <w:tab w:val="right" w:pos="1310"/>
              </w:tabs>
              <w:jc w:val="right"/>
              <w:rPr>
                <w:sz w:val="20"/>
                <w:szCs w:val="15"/>
              </w:rPr>
            </w:pPr>
            <w:r>
              <w:rPr>
                <w:sz w:val="20"/>
                <w:szCs w:val="15"/>
              </w:rPr>
              <w:t>2.300.</w:t>
            </w:r>
          </w:p>
        </w:tc>
      </w:tr>
      <w:tr w:rsidR="002E1292" w:rsidRPr="00DA716D" w14:paraId="5AE914BF" w14:textId="77777777" w:rsidTr="005E702D">
        <w:tc>
          <w:tcPr>
            <w:tcW w:w="4754" w:type="dxa"/>
            <w:gridSpan w:val="3"/>
          </w:tcPr>
          <w:p w14:paraId="14FF0CB4" w14:textId="77777777" w:rsidR="002E1292" w:rsidRPr="00DA716D" w:rsidRDefault="002E1292" w:rsidP="005E702D">
            <w:pPr>
              <w:rPr>
                <w:b/>
                <w:sz w:val="18"/>
                <w:szCs w:val="18"/>
              </w:rPr>
            </w:pPr>
            <w:r w:rsidRPr="00DA716D">
              <w:rPr>
                <w:b/>
                <w:sz w:val="20"/>
                <w:szCs w:val="15"/>
              </w:rPr>
              <w:t xml:space="preserve">UKUPNO   313 :                                                  </w:t>
            </w:r>
          </w:p>
        </w:tc>
        <w:tc>
          <w:tcPr>
            <w:tcW w:w="1450" w:type="dxa"/>
          </w:tcPr>
          <w:p w14:paraId="1797196E" w14:textId="77777777" w:rsidR="002E1292" w:rsidRPr="00DA716D" w:rsidRDefault="002E1292" w:rsidP="005E702D">
            <w:pPr>
              <w:jc w:val="right"/>
              <w:rPr>
                <w:b/>
                <w:sz w:val="20"/>
                <w:szCs w:val="15"/>
              </w:rPr>
            </w:pPr>
            <w:r w:rsidRPr="00DA716D">
              <w:rPr>
                <w:b/>
                <w:sz w:val="20"/>
                <w:szCs w:val="15"/>
              </w:rPr>
              <w:t>95.300.</w:t>
            </w:r>
          </w:p>
        </w:tc>
        <w:tc>
          <w:tcPr>
            <w:tcW w:w="1450" w:type="dxa"/>
          </w:tcPr>
          <w:p w14:paraId="1AB741BE" w14:textId="77777777" w:rsidR="002E1292" w:rsidRPr="00DA716D" w:rsidRDefault="002E1292" w:rsidP="005E702D">
            <w:pPr>
              <w:jc w:val="right"/>
              <w:rPr>
                <w:b/>
                <w:sz w:val="20"/>
                <w:szCs w:val="15"/>
              </w:rPr>
            </w:pPr>
            <w:r>
              <w:rPr>
                <w:b/>
                <w:sz w:val="20"/>
                <w:szCs w:val="15"/>
              </w:rPr>
              <w:t>0.</w:t>
            </w:r>
          </w:p>
        </w:tc>
        <w:tc>
          <w:tcPr>
            <w:tcW w:w="1526" w:type="dxa"/>
          </w:tcPr>
          <w:p w14:paraId="0361D305" w14:textId="77777777" w:rsidR="002E1292" w:rsidRPr="00DA716D" w:rsidRDefault="002E1292" w:rsidP="005E702D">
            <w:pPr>
              <w:tabs>
                <w:tab w:val="center" w:pos="655"/>
                <w:tab w:val="right" w:pos="1310"/>
              </w:tabs>
              <w:jc w:val="right"/>
              <w:rPr>
                <w:b/>
                <w:sz w:val="20"/>
                <w:szCs w:val="15"/>
              </w:rPr>
            </w:pPr>
            <w:r>
              <w:rPr>
                <w:b/>
                <w:sz w:val="20"/>
                <w:szCs w:val="15"/>
              </w:rPr>
              <w:t>95.300.</w:t>
            </w:r>
          </w:p>
        </w:tc>
      </w:tr>
    </w:tbl>
    <w:p w14:paraId="3ACDCA7D" w14:textId="77777777" w:rsidR="002E1292" w:rsidRPr="00DA716D" w:rsidRDefault="002E1292" w:rsidP="002E1292">
      <w:pPr>
        <w:rPr>
          <w:b/>
          <w:sz w:val="20"/>
          <w:szCs w:val="15"/>
        </w:rPr>
      </w:pPr>
    </w:p>
    <w:p w14:paraId="03DDF4DB"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2E1292" w:rsidRPr="00DA716D" w14:paraId="4AEDDE03" w14:textId="77777777" w:rsidTr="005E702D">
        <w:tc>
          <w:tcPr>
            <w:tcW w:w="924" w:type="dxa"/>
          </w:tcPr>
          <w:p w14:paraId="7507280F" w14:textId="77777777" w:rsidR="002E1292" w:rsidRPr="00DA716D" w:rsidRDefault="002E1292" w:rsidP="005E702D">
            <w:pPr>
              <w:rPr>
                <w:b/>
                <w:sz w:val="20"/>
                <w:szCs w:val="15"/>
              </w:rPr>
            </w:pPr>
            <w:r w:rsidRPr="00DA716D">
              <w:rPr>
                <w:b/>
                <w:sz w:val="20"/>
                <w:szCs w:val="15"/>
              </w:rPr>
              <w:t>321</w:t>
            </w:r>
          </w:p>
        </w:tc>
        <w:tc>
          <w:tcPr>
            <w:tcW w:w="8256" w:type="dxa"/>
            <w:gridSpan w:val="5"/>
          </w:tcPr>
          <w:p w14:paraId="2E98B1A0" w14:textId="77777777" w:rsidR="002E1292" w:rsidRPr="00DA716D" w:rsidRDefault="002E1292" w:rsidP="005E702D">
            <w:pPr>
              <w:rPr>
                <w:b/>
                <w:sz w:val="20"/>
                <w:szCs w:val="15"/>
              </w:rPr>
            </w:pPr>
            <w:r w:rsidRPr="00DA716D">
              <w:rPr>
                <w:b/>
                <w:sz w:val="20"/>
                <w:szCs w:val="15"/>
              </w:rPr>
              <w:t>Naknade troškova zaposlenima</w:t>
            </w:r>
          </w:p>
          <w:p w14:paraId="32E30970" w14:textId="77777777" w:rsidR="002E1292" w:rsidRPr="00DA716D" w:rsidRDefault="002E1292" w:rsidP="005E702D">
            <w:pPr>
              <w:rPr>
                <w:b/>
                <w:sz w:val="20"/>
                <w:szCs w:val="15"/>
              </w:rPr>
            </w:pPr>
          </w:p>
        </w:tc>
      </w:tr>
      <w:tr w:rsidR="002E1292" w:rsidRPr="00DA716D" w14:paraId="12EC5B74" w14:textId="77777777" w:rsidTr="005E702D">
        <w:tc>
          <w:tcPr>
            <w:tcW w:w="924" w:type="dxa"/>
          </w:tcPr>
          <w:p w14:paraId="226AE824" w14:textId="77777777" w:rsidR="002E1292" w:rsidRPr="00DA716D" w:rsidRDefault="002E1292" w:rsidP="005E702D">
            <w:pPr>
              <w:rPr>
                <w:sz w:val="20"/>
                <w:szCs w:val="15"/>
              </w:rPr>
            </w:pPr>
            <w:r w:rsidRPr="00DA716D">
              <w:rPr>
                <w:sz w:val="20"/>
                <w:szCs w:val="15"/>
              </w:rPr>
              <w:t>32111</w:t>
            </w:r>
          </w:p>
        </w:tc>
        <w:tc>
          <w:tcPr>
            <w:tcW w:w="885" w:type="dxa"/>
          </w:tcPr>
          <w:p w14:paraId="7A5878C1" w14:textId="77777777" w:rsidR="002E1292" w:rsidRPr="00DA716D" w:rsidRDefault="002E1292" w:rsidP="005E702D">
            <w:pPr>
              <w:rPr>
                <w:sz w:val="20"/>
                <w:szCs w:val="15"/>
              </w:rPr>
            </w:pPr>
            <w:r w:rsidRPr="00DA716D">
              <w:rPr>
                <w:sz w:val="20"/>
                <w:szCs w:val="15"/>
              </w:rPr>
              <w:t>23211</w:t>
            </w:r>
          </w:p>
        </w:tc>
        <w:tc>
          <w:tcPr>
            <w:tcW w:w="2943" w:type="dxa"/>
          </w:tcPr>
          <w:p w14:paraId="2F1D6F7D" w14:textId="77777777" w:rsidR="002E1292" w:rsidRPr="00DA716D" w:rsidRDefault="002E1292" w:rsidP="005E702D">
            <w:pPr>
              <w:rPr>
                <w:sz w:val="20"/>
                <w:szCs w:val="15"/>
              </w:rPr>
            </w:pPr>
            <w:r w:rsidRPr="00DA716D">
              <w:rPr>
                <w:sz w:val="20"/>
                <w:szCs w:val="15"/>
              </w:rPr>
              <w:t>Dnevnice za služb.put.u zemlji</w:t>
            </w:r>
          </w:p>
        </w:tc>
        <w:tc>
          <w:tcPr>
            <w:tcW w:w="1452" w:type="dxa"/>
          </w:tcPr>
          <w:p w14:paraId="174ACD21" w14:textId="77777777" w:rsidR="002E1292" w:rsidRPr="00DA716D" w:rsidRDefault="002E1292" w:rsidP="005E702D">
            <w:pPr>
              <w:jc w:val="right"/>
              <w:rPr>
                <w:sz w:val="20"/>
                <w:szCs w:val="15"/>
              </w:rPr>
            </w:pPr>
            <w:r w:rsidRPr="00DA716D">
              <w:rPr>
                <w:sz w:val="20"/>
                <w:szCs w:val="15"/>
              </w:rPr>
              <w:t>1.000.</w:t>
            </w:r>
          </w:p>
        </w:tc>
        <w:tc>
          <w:tcPr>
            <w:tcW w:w="1452" w:type="dxa"/>
          </w:tcPr>
          <w:p w14:paraId="2BAC1FBD" w14:textId="77777777" w:rsidR="002E1292" w:rsidRPr="00DA716D" w:rsidRDefault="002E1292" w:rsidP="005E702D">
            <w:pPr>
              <w:jc w:val="right"/>
              <w:rPr>
                <w:sz w:val="20"/>
                <w:szCs w:val="15"/>
              </w:rPr>
            </w:pPr>
            <w:r>
              <w:rPr>
                <w:sz w:val="20"/>
                <w:szCs w:val="15"/>
              </w:rPr>
              <w:t>0.</w:t>
            </w:r>
          </w:p>
        </w:tc>
        <w:tc>
          <w:tcPr>
            <w:tcW w:w="1524" w:type="dxa"/>
          </w:tcPr>
          <w:p w14:paraId="054A6AB5" w14:textId="77777777" w:rsidR="002E1292" w:rsidRPr="00DA716D" w:rsidRDefault="002E1292" w:rsidP="005E702D">
            <w:pPr>
              <w:jc w:val="right"/>
              <w:rPr>
                <w:sz w:val="20"/>
                <w:szCs w:val="15"/>
              </w:rPr>
            </w:pPr>
            <w:r w:rsidRPr="00DA716D">
              <w:rPr>
                <w:sz w:val="20"/>
                <w:szCs w:val="15"/>
              </w:rPr>
              <w:t>1.000.</w:t>
            </w:r>
          </w:p>
        </w:tc>
      </w:tr>
      <w:tr w:rsidR="002E1292" w:rsidRPr="00DA716D" w14:paraId="18C244A6" w14:textId="77777777" w:rsidTr="005E702D">
        <w:tc>
          <w:tcPr>
            <w:tcW w:w="924" w:type="dxa"/>
          </w:tcPr>
          <w:p w14:paraId="107D1F60" w14:textId="77777777" w:rsidR="002E1292" w:rsidRPr="00DA716D" w:rsidRDefault="002E1292" w:rsidP="005E702D">
            <w:pPr>
              <w:rPr>
                <w:sz w:val="20"/>
                <w:szCs w:val="15"/>
              </w:rPr>
            </w:pPr>
            <w:r w:rsidRPr="00DA716D">
              <w:rPr>
                <w:sz w:val="20"/>
                <w:szCs w:val="15"/>
              </w:rPr>
              <w:t>32112</w:t>
            </w:r>
          </w:p>
        </w:tc>
        <w:tc>
          <w:tcPr>
            <w:tcW w:w="885" w:type="dxa"/>
          </w:tcPr>
          <w:p w14:paraId="2B295C20" w14:textId="77777777" w:rsidR="002E1292" w:rsidRPr="00DA716D" w:rsidRDefault="002E1292" w:rsidP="005E702D">
            <w:pPr>
              <w:rPr>
                <w:sz w:val="20"/>
                <w:szCs w:val="15"/>
              </w:rPr>
            </w:pPr>
            <w:r w:rsidRPr="00DA716D">
              <w:rPr>
                <w:sz w:val="20"/>
                <w:szCs w:val="15"/>
              </w:rPr>
              <w:t>23212</w:t>
            </w:r>
          </w:p>
        </w:tc>
        <w:tc>
          <w:tcPr>
            <w:tcW w:w="2943" w:type="dxa"/>
          </w:tcPr>
          <w:p w14:paraId="6CBFFE94" w14:textId="77777777" w:rsidR="002E1292" w:rsidRPr="00DA716D" w:rsidRDefault="002E1292" w:rsidP="005E702D">
            <w:pPr>
              <w:rPr>
                <w:sz w:val="20"/>
                <w:szCs w:val="15"/>
              </w:rPr>
            </w:pPr>
            <w:r w:rsidRPr="00DA716D">
              <w:rPr>
                <w:sz w:val="20"/>
                <w:szCs w:val="15"/>
              </w:rPr>
              <w:t>Dnevnice za sl.put.u inozemstvo</w:t>
            </w:r>
          </w:p>
        </w:tc>
        <w:tc>
          <w:tcPr>
            <w:tcW w:w="1452" w:type="dxa"/>
          </w:tcPr>
          <w:p w14:paraId="1C96747F" w14:textId="77777777" w:rsidR="002E1292" w:rsidRPr="00DA716D" w:rsidRDefault="002E1292" w:rsidP="005E702D">
            <w:pPr>
              <w:tabs>
                <w:tab w:val="center" w:pos="618"/>
                <w:tab w:val="right" w:pos="1236"/>
              </w:tabs>
              <w:jc w:val="right"/>
              <w:rPr>
                <w:sz w:val="20"/>
                <w:szCs w:val="15"/>
              </w:rPr>
            </w:pPr>
            <w:r w:rsidRPr="00DA716D">
              <w:rPr>
                <w:sz w:val="20"/>
                <w:szCs w:val="15"/>
              </w:rPr>
              <w:t>1.000.</w:t>
            </w:r>
          </w:p>
        </w:tc>
        <w:tc>
          <w:tcPr>
            <w:tcW w:w="1452" w:type="dxa"/>
          </w:tcPr>
          <w:p w14:paraId="52FFE202" w14:textId="77777777" w:rsidR="002E1292" w:rsidRPr="00DA716D" w:rsidRDefault="002E1292" w:rsidP="005E702D">
            <w:pPr>
              <w:jc w:val="right"/>
              <w:rPr>
                <w:sz w:val="20"/>
                <w:szCs w:val="15"/>
              </w:rPr>
            </w:pPr>
            <w:r>
              <w:rPr>
                <w:sz w:val="20"/>
                <w:szCs w:val="15"/>
              </w:rPr>
              <w:t>0.</w:t>
            </w:r>
          </w:p>
        </w:tc>
        <w:tc>
          <w:tcPr>
            <w:tcW w:w="1524" w:type="dxa"/>
          </w:tcPr>
          <w:p w14:paraId="3D8E5792" w14:textId="77777777" w:rsidR="002E1292" w:rsidRPr="00DA716D" w:rsidRDefault="002E1292" w:rsidP="005E702D">
            <w:pPr>
              <w:tabs>
                <w:tab w:val="center" w:pos="618"/>
                <w:tab w:val="right" w:pos="1236"/>
              </w:tabs>
              <w:jc w:val="right"/>
              <w:rPr>
                <w:sz w:val="20"/>
                <w:szCs w:val="15"/>
              </w:rPr>
            </w:pPr>
            <w:r w:rsidRPr="00DA716D">
              <w:rPr>
                <w:sz w:val="20"/>
                <w:szCs w:val="15"/>
              </w:rPr>
              <w:t>1.000.</w:t>
            </w:r>
          </w:p>
        </w:tc>
      </w:tr>
      <w:tr w:rsidR="002E1292" w:rsidRPr="00DA716D" w14:paraId="6DDF9B36" w14:textId="77777777" w:rsidTr="005E702D">
        <w:tc>
          <w:tcPr>
            <w:tcW w:w="924" w:type="dxa"/>
          </w:tcPr>
          <w:p w14:paraId="6FD04827" w14:textId="77777777" w:rsidR="002E1292" w:rsidRPr="00DA716D" w:rsidRDefault="002E1292" w:rsidP="005E702D">
            <w:pPr>
              <w:rPr>
                <w:sz w:val="20"/>
                <w:szCs w:val="15"/>
              </w:rPr>
            </w:pPr>
            <w:r w:rsidRPr="00DA716D">
              <w:rPr>
                <w:sz w:val="20"/>
                <w:szCs w:val="15"/>
              </w:rPr>
              <w:t>32121</w:t>
            </w:r>
          </w:p>
        </w:tc>
        <w:tc>
          <w:tcPr>
            <w:tcW w:w="885" w:type="dxa"/>
          </w:tcPr>
          <w:p w14:paraId="246CF4AF" w14:textId="77777777" w:rsidR="002E1292" w:rsidRPr="00DA716D" w:rsidRDefault="002E1292" w:rsidP="005E702D">
            <w:pPr>
              <w:rPr>
                <w:sz w:val="20"/>
                <w:szCs w:val="15"/>
              </w:rPr>
            </w:pPr>
            <w:r w:rsidRPr="00DA716D">
              <w:rPr>
                <w:sz w:val="20"/>
                <w:szCs w:val="15"/>
              </w:rPr>
              <w:t>23212</w:t>
            </w:r>
          </w:p>
        </w:tc>
        <w:tc>
          <w:tcPr>
            <w:tcW w:w="2943" w:type="dxa"/>
          </w:tcPr>
          <w:p w14:paraId="02F3A270" w14:textId="77777777" w:rsidR="002E1292" w:rsidRPr="00DA716D" w:rsidRDefault="002E1292" w:rsidP="005E702D">
            <w:pPr>
              <w:rPr>
                <w:sz w:val="20"/>
                <w:szCs w:val="15"/>
              </w:rPr>
            </w:pPr>
            <w:r w:rsidRPr="00DA716D">
              <w:rPr>
                <w:sz w:val="20"/>
                <w:szCs w:val="15"/>
              </w:rPr>
              <w:t xml:space="preserve">Naknade za  prijevoz uposlenima </w:t>
            </w:r>
          </w:p>
        </w:tc>
        <w:tc>
          <w:tcPr>
            <w:tcW w:w="1452" w:type="dxa"/>
          </w:tcPr>
          <w:p w14:paraId="57AB5364" w14:textId="77777777" w:rsidR="002E1292" w:rsidRPr="00DA716D" w:rsidRDefault="002E1292" w:rsidP="005E702D">
            <w:pPr>
              <w:jc w:val="right"/>
              <w:rPr>
                <w:sz w:val="20"/>
                <w:szCs w:val="15"/>
              </w:rPr>
            </w:pPr>
            <w:r w:rsidRPr="00DA716D">
              <w:rPr>
                <w:sz w:val="20"/>
                <w:szCs w:val="15"/>
              </w:rPr>
              <w:t>30.000.</w:t>
            </w:r>
          </w:p>
        </w:tc>
        <w:tc>
          <w:tcPr>
            <w:tcW w:w="1452" w:type="dxa"/>
          </w:tcPr>
          <w:p w14:paraId="62AAFFB7" w14:textId="77777777" w:rsidR="002E1292" w:rsidRPr="00DA716D" w:rsidRDefault="002E1292" w:rsidP="005E702D">
            <w:pPr>
              <w:jc w:val="right"/>
              <w:rPr>
                <w:sz w:val="20"/>
                <w:szCs w:val="15"/>
              </w:rPr>
            </w:pPr>
            <w:r>
              <w:rPr>
                <w:sz w:val="20"/>
                <w:szCs w:val="15"/>
              </w:rPr>
              <w:t>0.</w:t>
            </w:r>
          </w:p>
        </w:tc>
        <w:tc>
          <w:tcPr>
            <w:tcW w:w="1524" w:type="dxa"/>
          </w:tcPr>
          <w:p w14:paraId="5520FEE6" w14:textId="77777777" w:rsidR="002E1292" w:rsidRPr="00DA716D" w:rsidRDefault="002E1292" w:rsidP="005E702D">
            <w:pPr>
              <w:jc w:val="right"/>
              <w:rPr>
                <w:sz w:val="20"/>
                <w:szCs w:val="15"/>
              </w:rPr>
            </w:pPr>
            <w:r w:rsidRPr="00DA716D">
              <w:rPr>
                <w:sz w:val="20"/>
                <w:szCs w:val="15"/>
              </w:rPr>
              <w:t>30.000.</w:t>
            </w:r>
          </w:p>
        </w:tc>
      </w:tr>
      <w:tr w:rsidR="002E1292" w:rsidRPr="00DA716D" w14:paraId="790579AC" w14:textId="77777777" w:rsidTr="005E702D">
        <w:tc>
          <w:tcPr>
            <w:tcW w:w="924" w:type="dxa"/>
          </w:tcPr>
          <w:p w14:paraId="365268C5" w14:textId="77777777" w:rsidR="002E1292" w:rsidRPr="00DA716D" w:rsidRDefault="002E1292" w:rsidP="005E702D">
            <w:pPr>
              <w:rPr>
                <w:sz w:val="20"/>
                <w:szCs w:val="15"/>
              </w:rPr>
            </w:pPr>
            <w:r w:rsidRPr="00DA716D">
              <w:rPr>
                <w:sz w:val="20"/>
                <w:szCs w:val="15"/>
              </w:rPr>
              <w:t>32131</w:t>
            </w:r>
          </w:p>
        </w:tc>
        <w:tc>
          <w:tcPr>
            <w:tcW w:w="885" w:type="dxa"/>
          </w:tcPr>
          <w:p w14:paraId="128A14AD" w14:textId="77777777" w:rsidR="002E1292" w:rsidRPr="00DA716D" w:rsidRDefault="002E1292" w:rsidP="005E702D">
            <w:pPr>
              <w:rPr>
                <w:sz w:val="20"/>
                <w:szCs w:val="15"/>
              </w:rPr>
            </w:pPr>
            <w:r w:rsidRPr="00DA716D">
              <w:rPr>
                <w:sz w:val="20"/>
                <w:szCs w:val="15"/>
              </w:rPr>
              <w:t>23213</w:t>
            </w:r>
          </w:p>
        </w:tc>
        <w:tc>
          <w:tcPr>
            <w:tcW w:w="2943" w:type="dxa"/>
          </w:tcPr>
          <w:p w14:paraId="5647F2C9" w14:textId="77777777" w:rsidR="002E1292" w:rsidRPr="00DA716D" w:rsidRDefault="002E1292" w:rsidP="005E702D">
            <w:pPr>
              <w:rPr>
                <w:sz w:val="20"/>
                <w:szCs w:val="15"/>
              </w:rPr>
            </w:pPr>
            <w:r w:rsidRPr="00DA716D">
              <w:rPr>
                <w:sz w:val="20"/>
                <w:szCs w:val="15"/>
              </w:rPr>
              <w:t>Seminari , savjetovanja , simpoz.</w:t>
            </w:r>
          </w:p>
        </w:tc>
        <w:tc>
          <w:tcPr>
            <w:tcW w:w="1452" w:type="dxa"/>
          </w:tcPr>
          <w:p w14:paraId="2139DCDE" w14:textId="77777777" w:rsidR="002E1292" w:rsidRPr="00DA716D" w:rsidRDefault="002E1292" w:rsidP="005E702D">
            <w:pPr>
              <w:jc w:val="right"/>
              <w:rPr>
                <w:sz w:val="20"/>
                <w:szCs w:val="15"/>
              </w:rPr>
            </w:pPr>
            <w:r w:rsidRPr="00DA716D">
              <w:rPr>
                <w:sz w:val="20"/>
                <w:szCs w:val="15"/>
              </w:rPr>
              <w:t>3.000.</w:t>
            </w:r>
          </w:p>
        </w:tc>
        <w:tc>
          <w:tcPr>
            <w:tcW w:w="1452" w:type="dxa"/>
          </w:tcPr>
          <w:p w14:paraId="43DAEDF1" w14:textId="77777777" w:rsidR="002E1292" w:rsidRPr="00DA716D" w:rsidRDefault="002E1292" w:rsidP="005E702D">
            <w:pPr>
              <w:jc w:val="right"/>
              <w:rPr>
                <w:sz w:val="20"/>
                <w:szCs w:val="15"/>
              </w:rPr>
            </w:pPr>
            <w:r>
              <w:rPr>
                <w:sz w:val="20"/>
                <w:szCs w:val="15"/>
              </w:rPr>
              <w:t>0.</w:t>
            </w:r>
          </w:p>
        </w:tc>
        <w:tc>
          <w:tcPr>
            <w:tcW w:w="1524" w:type="dxa"/>
          </w:tcPr>
          <w:p w14:paraId="40E7005B" w14:textId="77777777" w:rsidR="002E1292" w:rsidRPr="00DA716D" w:rsidRDefault="002E1292" w:rsidP="005E702D">
            <w:pPr>
              <w:jc w:val="right"/>
              <w:rPr>
                <w:sz w:val="20"/>
                <w:szCs w:val="15"/>
              </w:rPr>
            </w:pPr>
            <w:r w:rsidRPr="00DA716D">
              <w:rPr>
                <w:sz w:val="20"/>
                <w:szCs w:val="15"/>
              </w:rPr>
              <w:t>3.000.</w:t>
            </w:r>
          </w:p>
        </w:tc>
      </w:tr>
      <w:tr w:rsidR="002E1292" w:rsidRPr="00DA716D" w14:paraId="6EB29D7C" w14:textId="77777777" w:rsidTr="005E702D">
        <w:tc>
          <w:tcPr>
            <w:tcW w:w="924" w:type="dxa"/>
          </w:tcPr>
          <w:p w14:paraId="6219BAC9" w14:textId="77777777" w:rsidR="002E1292" w:rsidRPr="00DA716D" w:rsidRDefault="002E1292" w:rsidP="005E702D">
            <w:pPr>
              <w:rPr>
                <w:sz w:val="20"/>
                <w:szCs w:val="15"/>
              </w:rPr>
            </w:pPr>
            <w:r w:rsidRPr="00DA716D">
              <w:rPr>
                <w:sz w:val="20"/>
                <w:szCs w:val="15"/>
              </w:rPr>
              <w:lastRenderedPageBreak/>
              <w:t>32141</w:t>
            </w:r>
          </w:p>
        </w:tc>
        <w:tc>
          <w:tcPr>
            <w:tcW w:w="885" w:type="dxa"/>
          </w:tcPr>
          <w:p w14:paraId="101FA23D" w14:textId="77777777" w:rsidR="002E1292" w:rsidRPr="00DA716D" w:rsidRDefault="002E1292" w:rsidP="005E702D">
            <w:pPr>
              <w:rPr>
                <w:sz w:val="20"/>
                <w:szCs w:val="15"/>
              </w:rPr>
            </w:pPr>
            <w:r w:rsidRPr="00DA716D">
              <w:rPr>
                <w:sz w:val="20"/>
                <w:szCs w:val="15"/>
              </w:rPr>
              <w:t>23214</w:t>
            </w:r>
          </w:p>
        </w:tc>
        <w:tc>
          <w:tcPr>
            <w:tcW w:w="2943" w:type="dxa"/>
          </w:tcPr>
          <w:p w14:paraId="289FC33F" w14:textId="77777777" w:rsidR="002E1292" w:rsidRPr="00DA716D" w:rsidRDefault="002E1292" w:rsidP="005E702D">
            <w:pPr>
              <w:rPr>
                <w:sz w:val="20"/>
                <w:szCs w:val="15"/>
              </w:rPr>
            </w:pPr>
            <w:r w:rsidRPr="00DA716D">
              <w:rPr>
                <w:sz w:val="20"/>
                <w:szCs w:val="15"/>
              </w:rPr>
              <w:t>Nakn.za korišt.os.aut.u služ.svrhe</w:t>
            </w:r>
          </w:p>
        </w:tc>
        <w:tc>
          <w:tcPr>
            <w:tcW w:w="1452" w:type="dxa"/>
          </w:tcPr>
          <w:p w14:paraId="14120D80" w14:textId="77777777" w:rsidR="002E1292" w:rsidRPr="00DA716D" w:rsidRDefault="002E1292" w:rsidP="005E702D">
            <w:pPr>
              <w:jc w:val="right"/>
              <w:rPr>
                <w:sz w:val="20"/>
                <w:szCs w:val="15"/>
              </w:rPr>
            </w:pPr>
            <w:r w:rsidRPr="00DA716D">
              <w:rPr>
                <w:sz w:val="20"/>
                <w:szCs w:val="15"/>
              </w:rPr>
              <w:t>1.000.</w:t>
            </w:r>
          </w:p>
        </w:tc>
        <w:tc>
          <w:tcPr>
            <w:tcW w:w="1452" w:type="dxa"/>
          </w:tcPr>
          <w:p w14:paraId="139C912A" w14:textId="77777777" w:rsidR="002E1292" w:rsidRPr="00DA716D" w:rsidRDefault="002E1292" w:rsidP="005E702D">
            <w:pPr>
              <w:jc w:val="right"/>
              <w:rPr>
                <w:sz w:val="20"/>
                <w:szCs w:val="15"/>
              </w:rPr>
            </w:pPr>
            <w:r>
              <w:rPr>
                <w:sz w:val="20"/>
                <w:szCs w:val="15"/>
              </w:rPr>
              <w:t>0.</w:t>
            </w:r>
          </w:p>
        </w:tc>
        <w:tc>
          <w:tcPr>
            <w:tcW w:w="1524" w:type="dxa"/>
          </w:tcPr>
          <w:p w14:paraId="7879AB6E" w14:textId="77777777" w:rsidR="002E1292" w:rsidRPr="00DA716D" w:rsidRDefault="002E1292" w:rsidP="005E702D">
            <w:pPr>
              <w:jc w:val="right"/>
              <w:rPr>
                <w:sz w:val="20"/>
                <w:szCs w:val="15"/>
              </w:rPr>
            </w:pPr>
            <w:r w:rsidRPr="00DA716D">
              <w:rPr>
                <w:sz w:val="20"/>
                <w:szCs w:val="15"/>
              </w:rPr>
              <w:t>1.000.</w:t>
            </w:r>
          </w:p>
        </w:tc>
      </w:tr>
      <w:tr w:rsidR="002E1292" w:rsidRPr="00DA716D" w14:paraId="78248BED" w14:textId="77777777" w:rsidTr="005E702D">
        <w:tc>
          <w:tcPr>
            <w:tcW w:w="4752" w:type="dxa"/>
            <w:gridSpan w:val="3"/>
          </w:tcPr>
          <w:p w14:paraId="55508812" w14:textId="77777777" w:rsidR="002E1292" w:rsidRPr="00DA716D" w:rsidRDefault="002E1292" w:rsidP="005E702D">
            <w:pPr>
              <w:rPr>
                <w:sz w:val="20"/>
                <w:szCs w:val="15"/>
              </w:rPr>
            </w:pPr>
            <w:r w:rsidRPr="00DA716D">
              <w:rPr>
                <w:b/>
                <w:sz w:val="20"/>
                <w:szCs w:val="15"/>
              </w:rPr>
              <w:t xml:space="preserve">UKUPNO    321 :                                                 </w:t>
            </w:r>
          </w:p>
        </w:tc>
        <w:tc>
          <w:tcPr>
            <w:tcW w:w="1452" w:type="dxa"/>
          </w:tcPr>
          <w:p w14:paraId="0D80F548" w14:textId="77777777" w:rsidR="002E1292" w:rsidRPr="00DA716D" w:rsidRDefault="002E1292" w:rsidP="005E702D">
            <w:pPr>
              <w:jc w:val="right"/>
              <w:rPr>
                <w:b/>
                <w:sz w:val="20"/>
                <w:szCs w:val="15"/>
              </w:rPr>
            </w:pPr>
            <w:r w:rsidRPr="00DA716D">
              <w:rPr>
                <w:b/>
                <w:sz w:val="20"/>
                <w:szCs w:val="15"/>
              </w:rPr>
              <w:t>36.000.</w:t>
            </w:r>
          </w:p>
        </w:tc>
        <w:tc>
          <w:tcPr>
            <w:tcW w:w="1452" w:type="dxa"/>
          </w:tcPr>
          <w:p w14:paraId="274E7D5C" w14:textId="77777777" w:rsidR="002E1292" w:rsidRPr="00DA716D" w:rsidRDefault="002E1292" w:rsidP="005E702D">
            <w:pPr>
              <w:tabs>
                <w:tab w:val="center" w:pos="618"/>
                <w:tab w:val="right" w:pos="1236"/>
              </w:tabs>
              <w:jc w:val="right"/>
              <w:rPr>
                <w:b/>
                <w:sz w:val="20"/>
                <w:szCs w:val="20"/>
              </w:rPr>
            </w:pPr>
            <w:r>
              <w:rPr>
                <w:b/>
                <w:sz w:val="20"/>
                <w:szCs w:val="20"/>
              </w:rPr>
              <w:t>0.</w:t>
            </w:r>
          </w:p>
        </w:tc>
        <w:tc>
          <w:tcPr>
            <w:tcW w:w="1524" w:type="dxa"/>
          </w:tcPr>
          <w:p w14:paraId="092C00BA" w14:textId="77777777" w:rsidR="002E1292" w:rsidRPr="00DA716D" w:rsidRDefault="002E1292" w:rsidP="005E702D">
            <w:pPr>
              <w:jc w:val="right"/>
              <w:rPr>
                <w:b/>
                <w:sz w:val="20"/>
                <w:szCs w:val="20"/>
              </w:rPr>
            </w:pPr>
            <w:r>
              <w:rPr>
                <w:b/>
                <w:sz w:val="20"/>
                <w:szCs w:val="20"/>
              </w:rPr>
              <w:t>36.000.</w:t>
            </w:r>
          </w:p>
        </w:tc>
      </w:tr>
    </w:tbl>
    <w:p w14:paraId="2D18F152" w14:textId="77777777" w:rsidR="002E1292" w:rsidRPr="00DA716D" w:rsidRDefault="002E1292" w:rsidP="002E1292">
      <w:pPr>
        <w:tabs>
          <w:tab w:val="left" w:pos="8363"/>
        </w:tabs>
        <w:rPr>
          <w:b/>
          <w:sz w:val="20"/>
          <w:szCs w:val="15"/>
        </w:rPr>
      </w:pPr>
      <w:r w:rsidRPr="00DA716D">
        <w:rPr>
          <w:b/>
          <w:sz w:val="20"/>
          <w:szCs w:val="15"/>
        </w:rPr>
        <w:t xml:space="preserve">                           </w:t>
      </w:r>
    </w:p>
    <w:p w14:paraId="30EE91C2" w14:textId="77777777" w:rsidR="002E1292" w:rsidRPr="00DA716D" w:rsidRDefault="002E1292" w:rsidP="002E1292">
      <w:pPr>
        <w:rPr>
          <w:b/>
          <w:sz w:val="20"/>
          <w:szCs w:val="15"/>
        </w:rPr>
      </w:pPr>
      <w:r w:rsidRPr="00DA716D">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2E1292" w:rsidRPr="00DA716D" w14:paraId="6E08AD1C" w14:textId="77777777" w:rsidTr="005E702D">
        <w:tc>
          <w:tcPr>
            <w:tcW w:w="958" w:type="dxa"/>
          </w:tcPr>
          <w:p w14:paraId="4B5A9771" w14:textId="77777777" w:rsidR="002E1292" w:rsidRPr="00DA716D" w:rsidRDefault="002E1292" w:rsidP="005E702D">
            <w:pPr>
              <w:rPr>
                <w:b/>
                <w:sz w:val="20"/>
                <w:szCs w:val="15"/>
              </w:rPr>
            </w:pPr>
            <w:r w:rsidRPr="00DA716D">
              <w:rPr>
                <w:b/>
                <w:sz w:val="20"/>
                <w:szCs w:val="15"/>
              </w:rPr>
              <w:t>322</w:t>
            </w:r>
          </w:p>
        </w:tc>
        <w:tc>
          <w:tcPr>
            <w:tcW w:w="8222" w:type="dxa"/>
            <w:gridSpan w:val="5"/>
          </w:tcPr>
          <w:p w14:paraId="6D70AD54" w14:textId="77777777" w:rsidR="002E1292" w:rsidRPr="00DA716D" w:rsidRDefault="002E1292" w:rsidP="005E702D">
            <w:pPr>
              <w:rPr>
                <w:b/>
                <w:sz w:val="20"/>
                <w:szCs w:val="15"/>
              </w:rPr>
            </w:pPr>
            <w:r w:rsidRPr="00DA716D">
              <w:rPr>
                <w:b/>
                <w:sz w:val="20"/>
                <w:szCs w:val="15"/>
              </w:rPr>
              <w:t>Rashodi za materijal i energiju</w:t>
            </w:r>
          </w:p>
          <w:p w14:paraId="16B66335" w14:textId="77777777" w:rsidR="002E1292" w:rsidRPr="00DA716D" w:rsidRDefault="002E1292" w:rsidP="005E702D">
            <w:pPr>
              <w:rPr>
                <w:b/>
                <w:sz w:val="20"/>
                <w:szCs w:val="15"/>
              </w:rPr>
            </w:pPr>
          </w:p>
        </w:tc>
      </w:tr>
      <w:tr w:rsidR="002E1292" w:rsidRPr="00DA716D" w14:paraId="7034E4B7" w14:textId="77777777" w:rsidTr="005E702D">
        <w:tc>
          <w:tcPr>
            <w:tcW w:w="958" w:type="dxa"/>
          </w:tcPr>
          <w:p w14:paraId="5DE6089A" w14:textId="77777777" w:rsidR="002E1292" w:rsidRPr="00DA716D" w:rsidRDefault="002E1292" w:rsidP="005E702D">
            <w:pPr>
              <w:rPr>
                <w:sz w:val="20"/>
                <w:szCs w:val="15"/>
              </w:rPr>
            </w:pPr>
            <w:r w:rsidRPr="00DA716D">
              <w:rPr>
                <w:sz w:val="20"/>
                <w:szCs w:val="15"/>
              </w:rPr>
              <w:t>32211</w:t>
            </w:r>
          </w:p>
        </w:tc>
        <w:tc>
          <w:tcPr>
            <w:tcW w:w="816" w:type="dxa"/>
          </w:tcPr>
          <w:p w14:paraId="5CE4D87B" w14:textId="77777777" w:rsidR="002E1292" w:rsidRPr="00DA716D" w:rsidRDefault="002E1292" w:rsidP="005E702D">
            <w:pPr>
              <w:jc w:val="right"/>
              <w:rPr>
                <w:sz w:val="20"/>
                <w:szCs w:val="15"/>
              </w:rPr>
            </w:pPr>
            <w:r w:rsidRPr="00DA716D">
              <w:rPr>
                <w:sz w:val="20"/>
                <w:szCs w:val="15"/>
              </w:rPr>
              <w:t>23221</w:t>
            </w:r>
          </w:p>
        </w:tc>
        <w:tc>
          <w:tcPr>
            <w:tcW w:w="3012" w:type="dxa"/>
          </w:tcPr>
          <w:p w14:paraId="5251CD09" w14:textId="77777777" w:rsidR="002E1292" w:rsidRPr="00DA716D" w:rsidRDefault="002E1292" w:rsidP="005E702D">
            <w:pPr>
              <w:rPr>
                <w:sz w:val="20"/>
                <w:szCs w:val="15"/>
              </w:rPr>
            </w:pPr>
            <w:r w:rsidRPr="00DA716D">
              <w:rPr>
                <w:sz w:val="20"/>
                <w:szCs w:val="15"/>
              </w:rPr>
              <w:t>Uredski materijal</w:t>
            </w:r>
          </w:p>
        </w:tc>
        <w:tc>
          <w:tcPr>
            <w:tcW w:w="1418" w:type="dxa"/>
          </w:tcPr>
          <w:p w14:paraId="2733B0C2" w14:textId="77777777" w:rsidR="002E1292" w:rsidRPr="00DA716D" w:rsidRDefault="002E1292" w:rsidP="005E702D">
            <w:pPr>
              <w:jc w:val="right"/>
              <w:rPr>
                <w:sz w:val="20"/>
                <w:szCs w:val="15"/>
              </w:rPr>
            </w:pPr>
            <w:r w:rsidRPr="00DA716D">
              <w:rPr>
                <w:sz w:val="20"/>
                <w:szCs w:val="15"/>
              </w:rPr>
              <w:t>10.000.</w:t>
            </w:r>
          </w:p>
        </w:tc>
        <w:tc>
          <w:tcPr>
            <w:tcW w:w="1565" w:type="dxa"/>
          </w:tcPr>
          <w:p w14:paraId="0510B7D4" w14:textId="77777777" w:rsidR="002E1292" w:rsidRPr="00DA716D" w:rsidRDefault="002E1292" w:rsidP="005E702D">
            <w:pPr>
              <w:jc w:val="right"/>
              <w:rPr>
                <w:sz w:val="20"/>
                <w:szCs w:val="15"/>
              </w:rPr>
            </w:pPr>
            <w:r>
              <w:rPr>
                <w:sz w:val="20"/>
                <w:szCs w:val="15"/>
              </w:rPr>
              <w:t>0.</w:t>
            </w:r>
          </w:p>
        </w:tc>
        <w:tc>
          <w:tcPr>
            <w:tcW w:w="1411" w:type="dxa"/>
          </w:tcPr>
          <w:p w14:paraId="6D690014" w14:textId="77777777" w:rsidR="002E1292" w:rsidRPr="00DA716D" w:rsidRDefault="002E1292" w:rsidP="005E702D">
            <w:pPr>
              <w:jc w:val="right"/>
              <w:rPr>
                <w:sz w:val="20"/>
                <w:szCs w:val="15"/>
              </w:rPr>
            </w:pPr>
            <w:r w:rsidRPr="00DA716D">
              <w:rPr>
                <w:sz w:val="20"/>
                <w:szCs w:val="15"/>
              </w:rPr>
              <w:t>10.000.</w:t>
            </w:r>
          </w:p>
        </w:tc>
      </w:tr>
      <w:tr w:rsidR="002E1292" w:rsidRPr="00DA716D" w14:paraId="6ED2C7EA" w14:textId="77777777" w:rsidTr="005E702D">
        <w:tc>
          <w:tcPr>
            <w:tcW w:w="958" w:type="dxa"/>
          </w:tcPr>
          <w:p w14:paraId="38373E96" w14:textId="77777777" w:rsidR="002E1292" w:rsidRPr="00DA716D" w:rsidRDefault="002E1292" w:rsidP="005E702D">
            <w:pPr>
              <w:rPr>
                <w:sz w:val="20"/>
                <w:szCs w:val="15"/>
              </w:rPr>
            </w:pPr>
            <w:r w:rsidRPr="00DA716D">
              <w:rPr>
                <w:sz w:val="20"/>
                <w:szCs w:val="15"/>
              </w:rPr>
              <w:t xml:space="preserve">32212                           </w:t>
            </w:r>
          </w:p>
        </w:tc>
        <w:tc>
          <w:tcPr>
            <w:tcW w:w="816" w:type="dxa"/>
          </w:tcPr>
          <w:p w14:paraId="3A68CEF1" w14:textId="77777777" w:rsidR="002E1292" w:rsidRPr="00DA716D" w:rsidRDefault="002E1292" w:rsidP="005E702D">
            <w:pPr>
              <w:jc w:val="right"/>
              <w:rPr>
                <w:sz w:val="20"/>
                <w:szCs w:val="15"/>
              </w:rPr>
            </w:pPr>
            <w:r w:rsidRPr="00DA716D">
              <w:rPr>
                <w:sz w:val="20"/>
                <w:szCs w:val="15"/>
              </w:rPr>
              <w:t>23221</w:t>
            </w:r>
          </w:p>
        </w:tc>
        <w:tc>
          <w:tcPr>
            <w:tcW w:w="3012" w:type="dxa"/>
          </w:tcPr>
          <w:p w14:paraId="61D7D435" w14:textId="77777777" w:rsidR="002E1292" w:rsidRPr="00DA716D" w:rsidRDefault="002E1292" w:rsidP="005E702D">
            <w:pPr>
              <w:rPr>
                <w:sz w:val="20"/>
                <w:szCs w:val="15"/>
              </w:rPr>
            </w:pPr>
            <w:r w:rsidRPr="00DA716D">
              <w:rPr>
                <w:sz w:val="20"/>
                <w:szCs w:val="15"/>
              </w:rPr>
              <w:t>Literat. (publik., časop.,glasila)</w:t>
            </w:r>
          </w:p>
        </w:tc>
        <w:tc>
          <w:tcPr>
            <w:tcW w:w="1418" w:type="dxa"/>
          </w:tcPr>
          <w:p w14:paraId="2FF4DB3C" w14:textId="77777777" w:rsidR="002E1292" w:rsidRPr="00DA716D" w:rsidRDefault="002E1292" w:rsidP="005E702D">
            <w:pPr>
              <w:jc w:val="right"/>
              <w:rPr>
                <w:sz w:val="20"/>
                <w:szCs w:val="15"/>
              </w:rPr>
            </w:pPr>
            <w:r w:rsidRPr="00DA716D">
              <w:rPr>
                <w:sz w:val="20"/>
                <w:szCs w:val="15"/>
              </w:rPr>
              <w:t>4.000.</w:t>
            </w:r>
          </w:p>
        </w:tc>
        <w:tc>
          <w:tcPr>
            <w:tcW w:w="1565" w:type="dxa"/>
          </w:tcPr>
          <w:p w14:paraId="5F8B4870" w14:textId="77777777" w:rsidR="002E1292" w:rsidRPr="00DA716D" w:rsidRDefault="002E1292" w:rsidP="005E702D">
            <w:pPr>
              <w:jc w:val="right"/>
              <w:rPr>
                <w:sz w:val="20"/>
                <w:szCs w:val="15"/>
              </w:rPr>
            </w:pPr>
            <w:r>
              <w:rPr>
                <w:sz w:val="20"/>
                <w:szCs w:val="15"/>
              </w:rPr>
              <w:t>0.</w:t>
            </w:r>
          </w:p>
        </w:tc>
        <w:tc>
          <w:tcPr>
            <w:tcW w:w="1411" w:type="dxa"/>
          </w:tcPr>
          <w:p w14:paraId="7D66E100" w14:textId="77777777" w:rsidR="002E1292" w:rsidRPr="00DA716D" w:rsidRDefault="002E1292" w:rsidP="005E702D">
            <w:pPr>
              <w:jc w:val="right"/>
              <w:rPr>
                <w:sz w:val="20"/>
                <w:szCs w:val="15"/>
              </w:rPr>
            </w:pPr>
            <w:r w:rsidRPr="00DA716D">
              <w:rPr>
                <w:sz w:val="20"/>
                <w:szCs w:val="15"/>
              </w:rPr>
              <w:t>4.000.</w:t>
            </w:r>
          </w:p>
        </w:tc>
      </w:tr>
      <w:tr w:rsidR="002E1292" w:rsidRPr="00DA716D" w14:paraId="13EE19E5" w14:textId="77777777" w:rsidTr="005E702D">
        <w:tc>
          <w:tcPr>
            <w:tcW w:w="958" w:type="dxa"/>
          </w:tcPr>
          <w:p w14:paraId="274C5338" w14:textId="77777777" w:rsidR="002E1292" w:rsidRPr="00DA716D" w:rsidRDefault="002E1292" w:rsidP="005E702D">
            <w:pPr>
              <w:rPr>
                <w:sz w:val="20"/>
                <w:szCs w:val="15"/>
              </w:rPr>
            </w:pPr>
            <w:r w:rsidRPr="00DA716D">
              <w:rPr>
                <w:sz w:val="20"/>
                <w:szCs w:val="15"/>
              </w:rPr>
              <w:t>32214</w:t>
            </w:r>
          </w:p>
        </w:tc>
        <w:tc>
          <w:tcPr>
            <w:tcW w:w="816" w:type="dxa"/>
          </w:tcPr>
          <w:p w14:paraId="362164E2" w14:textId="77777777" w:rsidR="002E1292" w:rsidRPr="00DA716D" w:rsidRDefault="002E1292" w:rsidP="005E702D">
            <w:pPr>
              <w:jc w:val="right"/>
              <w:rPr>
                <w:sz w:val="20"/>
                <w:szCs w:val="15"/>
              </w:rPr>
            </w:pPr>
            <w:r w:rsidRPr="00DA716D">
              <w:rPr>
                <w:sz w:val="20"/>
                <w:szCs w:val="15"/>
              </w:rPr>
              <w:t>23222</w:t>
            </w:r>
          </w:p>
        </w:tc>
        <w:tc>
          <w:tcPr>
            <w:tcW w:w="3012" w:type="dxa"/>
          </w:tcPr>
          <w:p w14:paraId="3A280E44" w14:textId="77777777" w:rsidR="002E1292" w:rsidRPr="00DA716D" w:rsidRDefault="002E1292" w:rsidP="005E702D">
            <w:pPr>
              <w:rPr>
                <w:sz w:val="20"/>
                <w:szCs w:val="15"/>
              </w:rPr>
            </w:pPr>
            <w:r w:rsidRPr="00DA716D">
              <w:rPr>
                <w:sz w:val="20"/>
                <w:szCs w:val="15"/>
              </w:rPr>
              <w:t>Mat. i sredstva za čišć. i održ.</w:t>
            </w:r>
          </w:p>
        </w:tc>
        <w:tc>
          <w:tcPr>
            <w:tcW w:w="1418" w:type="dxa"/>
          </w:tcPr>
          <w:p w14:paraId="2DB80A37" w14:textId="77777777" w:rsidR="002E1292" w:rsidRPr="00DA716D" w:rsidRDefault="002E1292" w:rsidP="005E702D">
            <w:pPr>
              <w:jc w:val="right"/>
              <w:rPr>
                <w:sz w:val="20"/>
                <w:szCs w:val="15"/>
              </w:rPr>
            </w:pPr>
            <w:r w:rsidRPr="00DA716D">
              <w:rPr>
                <w:sz w:val="20"/>
                <w:szCs w:val="15"/>
              </w:rPr>
              <w:t>7.000.</w:t>
            </w:r>
          </w:p>
        </w:tc>
        <w:tc>
          <w:tcPr>
            <w:tcW w:w="1565" w:type="dxa"/>
          </w:tcPr>
          <w:p w14:paraId="086CACB6" w14:textId="77777777" w:rsidR="002E1292" w:rsidRPr="00DA716D" w:rsidRDefault="002E1292" w:rsidP="005E702D">
            <w:pPr>
              <w:jc w:val="right"/>
              <w:rPr>
                <w:sz w:val="20"/>
                <w:szCs w:val="15"/>
              </w:rPr>
            </w:pPr>
            <w:r>
              <w:rPr>
                <w:sz w:val="20"/>
                <w:szCs w:val="15"/>
              </w:rPr>
              <w:t>0.</w:t>
            </w:r>
          </w:p>
        </w:tc>
        <w:tc>
          <w:tcPr>
            <w:tcW w:w="1411" w:type="dxa"/>
          </w:tcPr>
          <w:p w14:paraId="4C2A7598" w14:textId="77777777" w:rsidR="002E1292" w:rsidRPr="00DA716D" w:rsidRDefault="002E1292" w:rsidP="005E702D">
            <w:pPr>
              <w:jc w:val="right"/>
              <w:rPr>
                <w:sz w:val="20"/>
                <w:szCs w:val="15"/>
              </w:rPr>
            </w:pPr>
            <w:r w:rsidRPr="00DA716D">
              <w:rPr>
                <w:sz w:val="20"/>
                <w:szCs w:val="15"/>
              </w:rPr>
              <w:t>7.000.</w:t>
            </w:r>
          </w:p>
        </w:tc>
      </w:tr>
      <w:tr w:rsidR="002E1292" w:rsidRPr="00DA716D" w14:paraId="71CEF904" w14:textId="77777777" w:rsidTr="005E702D">
        <w:tc>
          <w:tcPr>
            <w:tcW w:w="958" w:type="dxa"/>
          </w:tcPr>
          <w:p w14:paraId="30641938" w14:textId="77777777" w:rsidR="002E1292" w:rsidRPr="00DA716D" w:rsidRDefault="002E1292" w:rsidP="005E702D">
            <w:pPr>
              <w:rPr>
                <w:sz w:val="20"/>
                <w:szCs w:val="15"/>
              </w:rPr>
            </w:pPr>
            <w:r w:rsidRPr="00DA716D">
              <w:rPr>
                <w:sz w:val="20"/>
                <w:szCs w:val="15"/>
              </w:rPr>
              <w:t>32216</w:t>
            </w:r>
          </w:p>
        </w:tc>
        <w:tc>
          <w:tcPr>
            <w:tcW w:w="816" w:type="dxa"/>
          </w:tcPr>
          <w:p w14:paraId="0B284793" w14:textId="77777777" w:rsidR="002E1292" w:rsidRPr="00DA716D" w:rsidRDefault="002E1292" w:rsidP="005E702D">
            <w:pPr>
              <w:jc w:val="right"/>
              <w:rPr>
                <w:sz w:val="20"/>
                <w:szCs w:val="15"/>
              </w:rPr>
            </w:pPr>
            <w:r w:rsidRPr="00DA716D">
              <w:rPr>
                <w:sz w:val="20"/>
                <w:szCs w:val="15"/>
              </w:rPr>
              <w:t>23222</w:t>
            </w:r>
          </w:p>
        </w:tc>
        <w:tc>
          <w:tcPr>
            <w:tcW w:w="3012" w:type="dxa"/>
          </w:tcPr>
          <w:p w14:paraId="234E77CB" w14:textId="77777777" w:rsidR="002E1292" w:rsidRPr="00DA716D" w:rsidRDefault="002E1292" w:rsidP="005E702D">
            <w:pPr>
              <w:rPr>
                <w:sz w:val="20"/>
                <w:szCs w:val="15"/>
              </w:rPr>
            </w:pPr>
            <w:r w:rsidRPr="00DA716D">
              <w:rPr>
                <w:sz w:val="20"/>
                <w:szCs w:val="15"/>
              </w:rPr>
              <w:t>Mat. za higij.potrebe i njegu</w:t>
            </w:r>
          </w:p>
        </w:tc>
        <w:tc>
          <w:tcPr>
            <w:tcW w:w="1418" w:type="dxa"/>
          </w:tcPr>
          <w:p w14:paraId="145672BA" w14:textId="77777777" w:rsidR="002E1292" w:rsidRPr="00DA716D" w:rsidRDefault="002E1292" w:rsidP="005E702D">
            <w:pPr>
              <w:jc w:val="right"/>
              <w:rPr>
                <w:sz w:val="20"/>
                <w:szCs w:val="15"/>
              </w:rPr>
            </w:pPr>
            <w:r w:rsidRPr="00DA716D">
              <w:rPr>
                <w:sz w:val="20"/>
                <w:szCs w:val="15"/>
              </w:rPr>
              <w:t>4.000.</w:t>
            </w:r>
          </w:p>
        </w:tc>
        <w:tc>
          <w:tcPr>
            <w:tcW w:w="1565" w:type="dxa"/>
          </w:tcPr>
          <w:p w14:paraId="537C0417" w14:textId="77777777" w:rsidR="002E1292" w:rsidRPr="00DA716D" w:rsidRDefault="002E1292" w:rsidP="005E702D">
            <w:pPr>
              <w:jc w:val="right"/>
              <w:rPr>
                <w:sz w:val="20"/>
                <w:szCs w:val="15"/>
              </w:rPr>
            </w:pPr>
            <w:r>
              <w:rPr>
                <w:sz w:val="20"/>
                <w:szCs w:val="15"/>
              </w:rPr>
              <w:t>0.</w:t>
            </w:r>
          </w:p>
        </w:tc>
        <w:tc>
          <w:tcPr>
            <w:tcW w:w="1411" w:type="dxa"/>
          </w:tcPr>
          <w:p w14:paraId="57B5BAE0" w14:textId="77777777" w:rsidR="002E1292" w:rsidRPr="00DA716D" w:rsidRDefault="002E1292" w:rsidP="005E702D">
            <w:pPr>
              <w:jc w:val="right"/>
              <w:rPr>
                <w:sz w:val="20"/>
                <w:szCs w:val="15"/>
              </w:rPr>
            </w:pPr>
            <w:r w:rsidRPr="00DA716D">
              <w:rPr>
                <w:sz w:val="20"/>
                <w:szCs w:val="15"/>
              </w:rPr>
              <w:t>4.000.</w:t>
            </w:r>
          </w:p>
        </w:tc>
      </w:tr>
      <w:tr w:rsidR="002E1292" w:rsidRPr="00DA716D" w14:paraId="1FED9E1D" w14:textId="77777777" w:rsidTr="005E702D">
        <w:tc>
          <w:tcPr>
            <w:tcW w:w="958" w:type="dxa"/>
          </w:tcPr>
          <w:p w14:paraId="2C33FFE5" w14:textId="77777777" w:rsidR="002E1292" w:rsidRPr="00DA716D" w:rsidRDefault="002E1292" w:rsidP="005E702D">
            <w:pPr>
              <w:rPr>
                <w:sz w:val="20"/>
                <w:szCs w:val="15"/>
              </w:rPr>
            </w:pPr>
            <w:r w:rsidRPr="00DA716D">
              <w:rPr>
                <w:sz w:val="20"/>
                <w:szCs w:val="15"/>
              </w:rPr>
              <w:t>32219</w:t>
            </w:r>
          </w:p>
        </w:tc>
        <w:tc>
          <w:tcPr>
            <w:tcW w:w="816" w:type="dxa"/>
          </w:tcPr>
          <w:p w14:paraId="61ECCE54" w14:textId="77777777" w:rsidR="002E1292" w:rsidRPr="00DA716D" w:rsidRDefault="002E1292" w:rsidP="005E702D">
            <w:pPr>
              <w:jc w:val="right"/>
              <w:rPr>
                <w:sz w:val="20"/>
                <w:szCs w:val="15"/>
              </w:rPr>
            </w:pPr>
            <w:r w:rsidRPr="00DA716D">
              <w:rPr>
                <w:sz w:val="20"/>
                <w:szCs w:val="15"/>
              </w:rPr>
              <w:t>23299</w:t>
            </w:r>
          </w:p>
        </w:tc>
        <w:tc>
          <w:tcPr>
            <w:tcW w:w="3012" w:type="dxa"/>
          </w:tcPr>
          <w:p w14:paraId="54B45A0F" w14:textId="77777777" w:rsidR="002E1292" w:rsidRPr="00DA716D" w:rsidRDefault="002E1292" w:rsidP="005E702D">
            <w:pPr>
              <w:rPr>
                <w:sz w:val="20"/>
                <w:szCs w:val="15"/>
              </w:rPr>
            </w:pPr>
            <w:r w:rsidRPr="00DA716D">
              <w:rPr>
                <w:sz w:val="20"/>
                <w:szCs w:val="15"/>
              </w:rPr>
              <w:t xml:space="preserve">Ostali materijal  i sirovine                                         </w:t>
            </w:r>
          </w:p>
        </w:tc>
        <w:tc>
          <w:tcPr>
            <w:tcW w:w="1418" w:type="dxa"/>
          </w:tcPr>
          <w:p w14:paraId="25EFE0B8" w14:textId="77777777" w:rsidR="002E1292" w:rsidRPr="00DA716D" w:rsidRDefault="002E1292" w:rsidP="005E702D">
            <w:pPr>
              <w:jc w:val="right"/>
              <w:rPr>
                <w:sz w:val="20"/>
                <w:szCs w:val="15"/>
              </w:rPr>
            </w:pPr>
            <w:r w:rsidRPr="00DA716D">
              <w:rPr>
                <w:sz w:val="20"/>
                <w:szCs w:val="15"/>
              </w:rPr>
              <w:t>5.000.</w:t>
            </w:r>
          </w:p>
        </w:tc>
        <w:tc>
          <w:tcPr>
            <w:tcW w:w="1565" w:type="dxa"/>
          </w:tcPr>
          <w:p w14:paraId="7E8CC290" w14:textId="77777777" w:rsidR="002E1292" w:rsidRPr="00DA716D" w:rsidRDefault="002E1292" w:rsidP="005E702D">
            <w:pPr>
              <w:jc w:val="right"/>
              <w:rPr>
                <w:sz w:val="20"/>
                <w:szCs w:val="15"/>
              </w:rPr>
            </w:pPr>
            <w:r>
              <w:rPr>
                <w:sz w:val="20"/>
                <w:szCs w:val="15"/>
              </w:rPr>
              <w:t>0.</w:t>
            </w:r>
          </w:p>
        </w:tc>
        <w:tc>
          <w:tcPr>
            <w:tcW w:w="1411" w:type="dxa"/>
          </w:tcPr>
          <w:p w14:paraId="791118B4" w14:textId="77777777" w:rsidR="002E1292" w:rsidRPr="00DA716D" w:rsidRDefault="002E1292" w:rsidP="005E702D">
            <w:pPr>
              <w:jc w:val="right"/>
              <w:rPr>
                <w:sz w:val="20"/>
                <w:szCs w:val="15"/>
              </w:rPr>
            </w:pPr>
            <w:r w:rsidRPr="00DA716D">
              <w:rPr>
                <w:sz w:val="20"/>
                <w:szCs w:val="15"/>
              </w:rPr>
              <w:t>5.000.</w:t>
            </w:r>
          </w:p>
        </w:tc>
      </w:tr>
      <w:tr w:rsidR="002E1292" w:rsidRPr="00DA716D" w14:paraId="42A875C3" w14:textId="77777777" w:rsidTr="005E702D">
        <w:tc>
          <w:tcPr>
            <w:tcW w:w="958" w:type="dxa"/>
          </w:tcPr>
          <w:p w14:paraId="79D78796" w14:textId="77777777" w:rsidR="002E1292" w:rsidRPr="00DA716D" w:rsidRDefault="002E1292" w:rsidP="005E702D">
            <w:pPr>
              <w:rPr>
                <w:sz w:val="20"/>
                <w:szCs w:val="15"/>
              </w:rPr>
            </w:pPr>
            <w:r w:rsidRPr="00DA716D">
              <w:rPr>
                <w:sz w:val="20"/>
                <w:szCs w:val="15"/>
              </w:rPr>
              <w:t>32225</w:t>
            </w:r>
          </w:p>
        </w:tc>
        <w:tc>
          <w:tcPr>
            <w:tcW w:w="816" w:type="dxa"/>
          </w:tcPr>
          <w:p w14:paraId="5C798984" w14:textId="77777777" w:rsidR="002E1292" w:rsidRPr="00DA716D" w:rsidRDefault="002E1292" w:rsidP="005E702D">
            <w:pPr>
              <w:jc w:val="right"/>
              <w:rPr>
                <w:sz w:val="20"/>
                <w:szCs w:val="15"/>
              </w:rPr>
            </w:pPr>
            <w:r w:rsidRPr="00DA716D">
              <w:rPr>
                <w:sz w:val="20"/>
                <w:szCs w:val="15"/>
              </w:rPr>
              <w:t>23299</w:t>
            </w:r>
          </w:p>
        </w:tc>
        <w:tc>
          <w:tcPr>
            <w:tcW w:w="3012" w:type="dxa"/>
          </w:tcPr>
          <w:p w14:paraId="3D9D68E4" w14:textId="77777777" w:rsidR="002E1292" w:rsidRPr="00DA716D" w:rsidRDefault="002E1292" w:rsidP="005E702D">
            <w:pPr>
              <w:rPr>
                <w:sz w:val="20"/>
                <w:szCs w:val="15"/>
              </w:rPr>
            </w:pPr>
            <w:r w:rsidRPr="00DA716D">
              <w:rPr>
                <w:sz w:val="20"/>
                <w:szCs w:val="15"/>
              </w:rPr>
              <w:t>Materijal - roba</w:t>
            </w:r>
          </w:p>
        </w:tc>
        <w:tc>
          <w:tcPr>
            <w:tcW w:w="1418" w:type="dxa"/>
          </w:tcPr>
          <w:p w14:paraId="5ACDC7CC" w14:textId="77777777" w:rsidR="002E1292" w:rsidRPr="00DA716D" w:rsidRDefault="002E1292" w:rsidP="005E702D">
            <w:pPr>
              <w:jc w:val="right"/>
              <w:rPr>
                <w:sz w:val="20"/>
                <w:szCs w:val="15"/>
              </w:rPr>
            </w:pPr>
            <w:r w:rsidRPr="00DA716D">
              <w:rPr>
                <w:sz w:val="20"/>
                <w:szCs w:val="15"/>
              </w:rPr>
              <w:t>3.000.</w:t>
            </w:r>
          </w:p>
        </w:tc>
        <w:tc>
          <w:tcPr>
            <w:tcW w:w="1565" w:type="dxa"/>
          </w:tcPr>
          <w:p w14:paraId="2376B634" w14:textId="77777777" w:rsidR="002E1292" w:rsidRPr="00DA716D" w:rsidRDefault="002E1292" w:rsidP="005E702D">
            <w:pPr>
              <w:jc w:val="right"/>
              <w:rPr>
                <w:sz w:val="20"/>
                <w:szCs w:val="15"/>
              </w:rPr>
            </w:pPr>
            <w:r>
              <w:rPr>
                <w:sz w:val="20"/>
                <w:szCs w:val="15"/>
              </w:rPr>
              <w:t>0.</w:t>
            </w:r>
          </w:p>
        </w:tc>
        <w:tc>
          <w:tcPr>
            <w:tcW w:w="1411" w:type="dxa"/>
          </w:tcPr>
          <w:p w14:paraId="1C389B3F" w14:textId="77777777" w:rsidR="002E1292" w:rsidRPr="00DA716D" w:rsidRDefault="002E1292" w:rsidP="005E702D">
            <w:pPr>
              <w:jc w:val="right"/>
              <w:rPr>
                <w:sz w:val="20"/>
                <w:szCs w:val="15"/>
              </w:rPr>
            </w:pPr>
            <w:r w:rsidRPr="00DA716D">
              <w:rPr>
                <w:sz w:val="20"/>
                <w:szCs w:val="15"/>
              </w:rPr>
              <w:t>3.000.</w:t>
            </w:r>
          </w:p>
        </w:tc>
      </w:tr>
      <w:tr w:rsidR="002E1292" w:rsidRPr="00DA716D" w14:paraId="42D6B451" w14:textId="77777777" w:rsidTr="005E702D">
        <w:tc>
          <w:tcPr>
            <w:tcW w:w="958" w:type="dxa"/>
          </w:tcPr>
          <w:p w14:paraId="53BA8451" w14:textId="77777777" w:rsidR="002E1292" w:rsidRPr="00DA716D" w:rsidRDefault="002E1292" w:rsidP="005E702D">
            <w:pPr>
              <w:rPr>
                <w:sz w:val="20"/>
                <w:szCs w:val="15"/>
              </w:rPr>
            </w:pPr>
            <w:r w:rsidRPr="00DA716D">
              <w:rPr>
                <w:sz w:val="20"/>
                <w:szCs w:val="15"/>
              </w:rPr>
              <w:t>32229</w:t>
            </w:r>
          </w:p>
        </w:tc>
        <w:tc>
          <w:tcPr>
            <w:tcW w:w="816" w:type="dxa"/>
          </w:tcPr>
          <w:p w14:paraId="35730665" w14:textId="77777777" w:rsidR="002E1292" w:rsidRPr="00DA716D" w:rsidRDefault="002E1292" w:rsidP="005E702D">
            <w:pPr>
              <w:jc w:val="right"/>
              <w:rPr>
                <w:sz w:val="20"/>
                <w:szCs w:val="15"/>
              </w:rPr>
            </w:pPr>
            <w:r w:rsidRPr="00DA716D">
              <w:rPr>
                <w:sz w:val="20"/>
                <w:szCs w:val="15"/>
              </w:rPr>
              <w:t>23224</w:t>
            </w:r>
          </w:p>
        </w:tc>
        <w:tc>
          <w:tcPr>
            <w:tcW w:w="3012" w:type="dxa"/>
          </w:tcPr>
          <w:p w14:paraId="18C92AE8" w14:textId="77777777" w:rsidR="002E1292" w:rsidRPr="00DA716D" w:rsidRDefault="002E1292" w:rsidP="005E702D">
            <w:pPr>
              <w:rPr>
                <w:sz w:val="20"/>
                <w:szCs w:val="15"/>
              </w:rPr>
            </w:pPr>
            <w:r w:rsidRPr="00DA716D">
              <w:rPr>
                <w:sz w:val="20"/>
                <w:szCs w:val="15"/>
              </w:rPr>
              <w:t>Vijenci.cvijeće, zemlja i dr.</w:t>
            </w:r>
          </w:p>
        </w:tc>
        <w:tc>
          <w:tcPr>
            <w:tcW w:w="1418" w:type="dxa"/>
          </w:tcPr>
          <w:p w14:paraId="787FD46E" w14:textId="77777777" w:rsidR="002E1292" w:rsidRPr="00DA716D" w:rsidRDefault="002E1292" w:rsidP="005E702D">
            <w:pPr>
              <w:jc w:val="right"/>
              <w:rPr>
                <w:sz w:val="20"/>
                <w:szCs w:val="15"/>
              </w:rPr>
            </w:pPr>
            <w:r w:rsidRPr="00DA716D">
              <w:rPr>
                <w:sz w:val="20"/>
                <w:szCs w:val="15"/>
              </w:rPr>
              <w:t>5.000.</w:t>
            </w:r>
          </w:p>
        </w:tc>
        <w:tc>
          <w:tcPr>
            <w:tcW w:w="1565" w:type="dxa"/>
          </w:tcPr>
          <w:p w14:paraId="5B056B1B" w14:textId="77777777" w:rsidR="002E1292" w:rsidRPr="00DA716D" w:rsidRDefault="002E1292" w:rsidP="005E702D">
            <w:pPr>
              <w:jc w:val="right"/>
              <w:rPr>
                <w:sz w:val="20"/>
                <w:szCs w:val="15"/>
              </w:rPr>
            </w:pPr>
            <w:r>
              <w:rPr>
                <w:sz w:val="20"/>
                <w:szCs w:val="15"/>
              </w:rPr>
              <w:t>0.</w:t>
            </w:r>
          </w:p>
        </w:tc>
        <w:tc>
          <w:tcPr>
            <w:tcW w:w="1411" w:type="dxa"/>
          </w:tcPr>
          <w:p w14:paraId="79EAE16B" w14:textId="77777777" w:rsidR="002E1292" w:rsidRPr="00DA716D" w:rsidRDefault="002E1292" w:rsidP="005E702D">
            <w:pPr>
              <w:jc w:val="right"/>
              <w:rPr>
                <w:sz w:val="20"/>
                <w:szCs w:val="15"/>
              </w:rPr>
            </w:pPr>
            <w:r w:rsidRPr="00DA716D">
              <w:rPr>
                <w:sz w:val="20"/>
                <w:szCs w:val="15"/>
              </w:rPr>
              <w:t>5.000.</w:t>
            </w:r>
          </w:p>
        </w:tc>
      </w:tr>
      <w:tr w:rsidR="002E1292" w:rsidRPr="00DA716D" w14:paraId="2D2103C7" w14:textId="77777777" w:rsidTr="005E702D">
        <w:tc>
          <w:tcPr>
            <w:tcW w:w="958" w:type="dxa"/>
          </w:tcPr>
          <w:p w14:paraId="41D05760" w14:textId="77777777" w:rsidR="002E1292" w:rsidRPr="00DA716D" w:rsidRDefault="002E1292" w:rsidP="005E702D">
            <w:pPr>
              <w:rPr>
                <w:sz w:val="20"/>
                <w:szCs w:val="15"/>
              </w:rPr>
            </w:pPr>
            <w:r w:rsidRPr="00DA716D">
              <w:rPr>
                <w:sz w:val="20"/>
                <w:szCs w:val="15"/>
              </w:rPr>
              <w:t xml:space="preserve">322311  </w:t>
            </w:r>
          </w:p>
        </w:tc>
        <w:tc>
          <w:tcPr>
            <w:tcW w:w="816" w:type="dxa"/>
          </w:tcPr>
          <w:p w14:paraId="70B4D071" w14:textId="77777777" w:rsidR="002E1292" w:rsidRPr="00DA716D" w:rsidRDefault="002E1292" w:rsidP="005E702D">
            <w:pPr>
              <w:jc w:val="right"/>
              <w:rPr>
                <w:sz w:val="20"/>
                <w:szCs w:val="15"/>
              </w:rPr>
            </w:pPr>
            <w:r w:rsidRPr="00DA716D">
              <w:rPr>
                <w:sz w:val="20"/>
                <w:szCs w:val="15"/>
              </w:rPr>
              <w:t>232231</w:t>
            </w:r>
          </w:p>
        </w:tc>
        <w:tc>
          <w:tcPr>
            <w:tcW w:w="3012" w:type="dxa"/>
          </w:tcPr>
          <w:p w14:paraId="63AD85B2" w14:textId="77777777" w:rsidR="002E1292" w:rsidRPr="00DA716D" w:rsidRDefault="002E1292" w:rsidP="005E702D">
            <w:pPr>
              <w:rPr>
                <w:sz w:val="20"/>
                <w:szCs w:val="15"/>
              </w:rPr>
            </w:pPr>
            <w:r w:rsidRPr="00DA716D">
              <w:rPr>
                <w:sz w:val="20"/>
                <w:szCs w:val="15"/>
              </w:rPr>
              <w:t>Električna energija.- posl.objekti</w:t>
            </w:r>
          </w:p>
        </w:tc>
        <w:tc>
          <w:tcPr>
            <w:tcW w:w="1418" w:type="dxa"/>
          </w:tcPr>
          <w:p w14:paraId="12EEE73E" w14:textId="77777777" w:rsidR="002E1292" w:rsidRPr="00DA716D" w:rsidRDefault="002E1292" w:rsidP="005E702D">
            <w:pPr>
              <w:tabs>
                <w:tab w:val="left" w:pos="1110"/>
              </w:tabs>
              <w:jc w:val="right"/>
              <w:rPr>
                <w:sz w:val="20"/>
                <w:szCs w:val="15"/>
              </w:rPr>
            </w:pPr>
            <w:r w:rsidRPr="00DA716D">
              <w:rPr>
                <w:sz w:val="20"/>
                <w:szCs w:val="15"/>
              </w:rPr>
              <w:t>60.000.</w:t>
            </w:r>
          </w:p>
        </w:tc>
        <w:tc>
          <w:tcPr>
            <w:tcW w:w="1565" w:type="dxa"/>
          </w:tcPr>
          <w:p w14:paraId="7229E660" w14:textId="77777777" w:rsidR="002E1292" w:rsidRPr="00DA716D" w:rsidRDefault="002E1292" w:rsidP="005E702D">
            <w:pPr>
              <w:jc w:val="right"/>
              <w:rPr>
                <w:sz w:val="20"/>
                <w:szCs w:val="15"/>
              </w:rPr>
            </w:pPr>
            <w:r>
              <w:rPr>
                <w:sz w:val="20"/>
                <w:szCs w:val="15"/>
              </w:rPr>
              <w:t>+         20.000.</w:t>
            </w:r>
          </w:p>
        </w:tc>
        <w:tc>
          <w:tcPr>
            <w:tcW w:w="1411" w:type="dxa"/>
          </w:tcPr>
          <w:p w14:paraId="4C77DB33" w14:textId="77777777" w:rsidR="002E1292" w:rsidRPr="00DA716D" w:rsidRDefault="002E1292" w:rsidP="005E702D">
            <w:pPr>
              <w:tabs>
                <w:tab w:val="left" w:pos="1110"/>
              </w:tabs>
              <w:jc w:val="right"/>
              <w:rPr>
                <w:sz w:val="20"/>
                <w:szCs w:val="15"/>
              </w:rPr>
            </w:pPr>
            <w:r>
              <w:rPr>
                <w:sz w:val="20"/>
                <w:szCs w:val="15"/>
              </w:rPr>
              <w:t>80.000.</w:t>
            </w:r>
          </w:p>
        </w:tc>
      </w:tr>
      <w:tr w:rsidR="002E1292" w:rsidRPr="00DA716D" w14:paraId="75EFD1F5" w14:textId="77777777" w:rsidTr="005E702D">
        <w:tc>
          <w:tcPr>
            <w:tcW w:w="958" w:type="dxa"/>
          </w:tcPr>
          <w:p w14:paraId="669AB15F" w14:textId="77777777" w:rsidR="002E1292" w:rsidRPr="00DA716D" w:rsidRDefault="002E1292" w:rsidP="005E702D">
            <w:pPr>
              <w:rPr>
                <w:sz w:val="20"/>
                <w:szCs w:val="15"/>
              </w:rPr>
            </w:pPr>
            <w:r w:rsidRPr="00DA716D">
              <w:rPr>
                <w:sz w:val="20"/>
                <w:szCs w:val="18"/>
              </w:rPr>
              <w:t>322312</w:t>
            </w:r>
          </w:p>
        </w:tc>
        <w:tc>
          <w:tcPr>
            <w:tcW w:w="816" w:type="dxa"/>
          </w:tcPr>
          <w:p w14:paraId="57937FAC" w14:textId="77777777" w:rsidR="002E1292" w:rsidRPr="00DA716D" w:rsidRDefault="002E1292" w:rsidP="005E702D">
            <w:pPr>
              <w:jc w:val="right"/>
              <w:rPr>
                <w:sz w:val="20"/>
                <w:szCs w:val="15"/>
              </w:rPr>
            </w:pPr>
            <w:r w:rsidRPr="00DA716D">
              <w:rPr>
                <w:sz w:val="20"/>
                <w:szCs w:val="15"/>
              </w:rPr>
              <w:t>232232</w:t>
            </w:r>
          </w:p>
        </w:tc>
        <w:tc>
          <w:tcPr>
            <w:tcW w:w="3012" w:type="dxa"/>
          </w:tcPr>
          <w:p w14:paraId="5095D47B" w14:textId="77777777" w:rsidR="002E1292" w:rsidRPr="00DA716D" w:rsidRDefault="002E1292" w:rsidP="005E702D">
            <w:pPr>
              <w:rPr>
                <w:sz w:val="20"/>
                <w:szCs w:val="15"/>
              </w:rPr>
            </w:pPr>
            <w:r w:rsidRPr="00DA716D">
              <w:rPr>
                <w:sz w:val="20"/>
                <w:szCs w:val="15"/>
              </w:rPr>
              <w:t>Elektr. energija-  Javna rasvjeta</w:t>
            </w:r>
          </w:p>
        </w:tc>
        <w:tc>
          <w:tcPr>
            <w:tcW w:w="1418" w:type="dxa"/>
          </w:tcPr>
          <w:p w14:paraId="1F055B36" w14:textId="77777777" w:rsidR="002E1292" w:rsidRPr="00DA716D" w:rsidRDefault="002E1292" w:rsidP="005E702D">
            <w:pPr>
              <w:jc w:val="right"/>
              <w:rPr>
                <w:sz w:val="20"/>
                <w:szCs w:val="15"/>
              </w:rPr>
            </w:pPr>
            <w:r w:rsidRPr="00DA716D">
              <w:rPr>
                <w:sz w:val="20"/>
                <w:szCs w:val="15"/>
              </w:rPr>
              <w:t>65.000.</w:t>
            </w:r>
          </w:p>
        </w:tc>
        <w:tc>
          <w:tcPr>
            <w:tcW w:w="1565" w:type="dxa"/>
          </w:tcPr>
          <w:p w14:paraId="2B88E901" w14:textId="77777777" w:rsidR="002E1292" w:rsidRPr="00DA716D" w:rsidRDefault="002E1292" w:rsidP="005E702D">
            <w:pPr>
              <w:jc w:val="right"/>
              <w:rPr>
                <w:sz w:val="20"/>
                <w:szCs w:val="15"/>
              </w:rPr>
            </w:pPr>
            <w:r>
              <w:rPr>
                <w:sz w:val="20"/>
                <w:szCs w:val="15"/>
              </w:rPr>
              <w:t>+         30.000.</w:t>
            </w:r>
          </w:p>
        </w:tc>
        <w:tc>
          <w:tcPr>
            <w:tcW w:w="1411" w:type="dxa"/>
          </w:tcPr>
          <w:p w14:paraId="3E5FA2A8" w14:textId="77777777" w:rsidR="002E1292" w:rsidRPr="00DA716D" w:rsidRDefault="002E1292" w:rsidP="005E702D">
            <w:pPr>
              <w:jc w:val="right"/>
              <w:rPr>
                <w:sz w:val="20"/>
                <w:szCs w:val="15"/>
              </w:rPr>
            </w:pPr>
            <w:r>
              <w:rPr>
                <w:sz w:val="20"/>
                <w:szCs w:val="15"/>
              </w:rPr>
              <w:t>95.000.</w:t>
            </w:r>
          </w:p>
        </w:tc>
      </w:tr>
      <w:tr w:rsidR="002E1292" w:rsidRPr="00DA716D" w14:paraId="2951E851" w14:textId="77777777" w:rsidTr="005E702D">
        <w:tc>
          <w:tcPr>
            <w:tcW w:w="958" w:type="dxa"/>
          </w:tcPr>
          <w:p w14:paraId="0C56966C" w14:textId="77777777" w:rsidR="002E1292" w:rsidRPr="00DA716D" w:rsidRDefault="002E1292" w:rsidP="005E702D">
            <w:pPr>
              <w:rPr>
                <w:sz w:val="20"/>
                <w:szCs w:val="15"/>
              </w:rPr>
            </w:pPr>
            <w:r w:rsidRPr="00DA716D">
              <w:rPr>
                <w:sz w:val="20"/>
                <w:szCs w:val="15"/>
              </w:rPr>
              <w:t>32233</w:t>
            </w:r>
          </w:p>
        </w:tc>
        <w:tc>
          <w:tcPr>
            <w:tcW w:w="816" w:type="dxa"/>
          </w:tcPr>
          <w:p w14:paraId="70D56ECB" w14:textId="77777777" w:rsidR="002E1292" w:rsidRPr="00DA716D" w:rsidRDefault="002E1292" w:rsidP="005E702D">
            <w:pPr>
              <w:jc w:val="right"/>
              <w:rPr>
                <w:sz w:val="20"/>
                <w:szCs w:val="15"/>
              </w:rPr>
            </w:pPr>
            <w:r w:rsidRPr="00DA716D">
              <w:rPr>
                <w:sz w:val="20"/>
                <w:szCs w:val="15"/>
              </w:rPr>
              <w:t>232233</w:t>
            </w:r>
          </w:p>
        </w:tc>
        <w:tc>
          <w:tcPr>
            <w:tcW w:w="3012" w:type="dxa"/>
          </w:tcPr>
          <w:p w14:paraId="47085F7A" w14:textId="77777777" w:rsidR="002E1292" w:rsidRPr="00DA716D" w:rsidRDefault="002E1292" w:rsidP="005E702D">
            <w:pPr>
              <w:rPr>
                <w:sz w:val="20"/>
                <w:szCs w:val="15"/>
              </w:rPr>
            </w:pPr>
            <w:r w:rsidRPr="00DA716D">
              <w:rPr>
                <w:sz w:val="20"/>
                <w:szCs w:val="15"/>
              </w:rPr>
              <w:t>Plin</w:t>
            </w:r>
          </w:p>
        </w:tc>
        <w:tc>
          <w:tcPr>
            <w:tcW w:w="1418" w:type="dxa"/>
          </w:tcPr>
          <w:p w14:paraId="27439D5E" w14:textId="77777777" w:rsidR="002E1292" w:rsidRPr="00DA716D" w:rsidRDefault="002E1292" w:rsidP="005E702D">
            <w:pPr>
              <w:jc w:val="right"/>
              <w:rPr>
                <w:sz w:val="20"/>
                <w:szCs w:val="15"/>
              </w:rPr>
            </w:pPr>
            <w:r w:rsidRPr="00DA716D">
              <w:rPr>
                <w:sz w:val="20"/>
                <w:szCs w:val="15"/>
              </w:rPr>
              <w:t>60.000.</w:t>
            </w:r>
          </w:p>
        </w:tc>
        <w:tc>
          <w:tcPr>
            <w:tcW w:w="1565" w:type="dxa"/>
          </w:tcPr>
          <w:p w14:paraId="67F8F504" w14:textId="77777777" w:rsidR="002E1292" w:rsidRPr="00DA716D" w:rsidRDefault="002E1292" w:rsidP="005E702D">
            <w:pPr>
              <w:jc w:val="right"/>
              <w:rPr>
                <w:sz w:val="20"/>
                <w:szCs w:val="15"/>
              </w:rPr>
            </w:pPr>
            <w:r>
              <w:rPr>
                <w:sz w:val="20"/>
                <w:szCs w:val="15"/>
              </w:rPr>
              <w:t>+         30.000.</w:t>
            </w:r>
          </w:p>
        </w:tc>
        <w:tc>
          <w:tcPr>
            <w:tcW w:w="1411" w:type="dxa"/>
          </w:tcPr>
          <w:p w14:paraId="54DC7A6F" w14:textId="77777777" w:rsidR="002E1292" w:rsidRPr="00DA716D" w:rsidRDefault="002E1292" w:rsidP="005E702D">
            <w:pPr>
              <w:jc w:val="right"/>
              <w:rPr>
                <w:sz w:val="20"/>
                <w:szCs w:val="15"/>
              </w:rPr>
            </w:pPr>
            <w:r>
              <w:rPr>
                <w:sz w:val="20"/>
                <w:szCs w:val="15"/>
              </w:rPr>
              <w:t>90.000.</w:t>
            </w:r>
          </w:p>
        </w:tc>
      </w:tr>
      <w:tr w:rsidR="002E1292" w:rsidRPr="00DA716D" w14:paraId="1FA3CB04" w14:textId="77777777" w:rsidTr="005E702D">
        <w:tc>
          <w:tcPr>
            <w:tcW w:w="958" w:type="dxa"/>
          </w:tcPr>
          <w:p w14:paraId="464A25CB" w14:textId="77777777" w:rsidR="002E1292" w:rsidRPr="00DA716D" w:rsidRDefault="002E1292" w:rsidP="005E702D">
            <w:pPr>
              <w:rPr>
                <w:sz w:val="20"/>
                <w:szCs w:val="15"/>
              </w:rPr>
            </w:pPr>
            <w:r w:rsidRPr="00DA716D">
              <w:rPr>
                <w:sz w:val="20"/>
                <w:szCs w:val="15"/>
              </w:rPr>
              <w:t>32234</w:t>
            </w:r>
          </w:p>
        </w:tc>
        <w:tc>
          <w:tcPr>
            <w:tcW w:w="816" w:type="dxa"/>
          </w:tcPr>
          <w:p w14:paraId="2598C9B2" w14:textId="77777777" w:rsidR="002E1292" w:rsidRPr="00DA716D" w:rsidRDefault="002E1292" w:rsidP="005E702D">
            <w:pPr>
              <w:jc w:val="right"/>
              <w:rPr>
                <w:sz w:val="20"/>
                <w:szCs w:val="15"/>
              </w:rPr>
            </w:pPr>
            <w:r w:rsidRPr="00DA716D">
              <w:rPr>
                <w:sz w:val="20"/>
                <w:szCs w:val="15"/>
              </w:rPr>
              <w:t>232234</w:t>
            </w:r>
          </w:p>
        </w:tc>
        <w:tc>
          <w:tcPr>
            <w:tcW w:w="3012" w:type="dxa"/>
          </w:tcPr>
          <w:p w14:paraId="717E692F" w14:textId="77777777" w:rsidR="002E1292" w:rsidRPr="00DA716D" w:rsidRDefault="002E1292" w:rsidP="005E702D">
            <w:pPr>
              <w:rPr>
                <w:sz w:val="20"/>
                <w:szCs w:val="15"/>
              </w:rPr>
            </w:pPr>
            <w:r w:rsidRPr="00DA716D">
              <w:rPr>
                <w:sz w:val="20"/>
                <w:szCs w:val="15"/>
              </w:rPr>
              <w:t>Gorivo za  službeno vozilo</w:t>
            </w:r>
          </w:p>
        </w:tc>
        <w:tc>
          <w:tcPr>
            <w:tcW w:w="1418" w:type="dxa"/>
          </w:tcPr>
          <w:p w14:paraId="199620C5" w14:textId="77777777" w:rsidR="002E1292" w:rsidRPr="00DA716D" w:rsidRDefault="002E1292" w:rsidP="005E702D">
            <w:pPr>
              <w:jc w:val="right"/>
              <w:rPr>
                <w:sz w:val="20"/>
                <w:szCs w:val="15"/>
              </w:rPr>
            </w:pPr>
            <w:r w:rsidRPr="00DA716D">
              <w:rPr>
                <w:sz w:val="20"/>
                <w:szCs w:val="15"/>
              </w:rPr>
              <w:t>9.000.</w:t>
            </w:r>
          </w:p>
        </w:tc>
        <w:tc>
          <w:tcPr>
            <w:tcW w:w="1565" w:type="dxa"/>
          </w:tcPr>
          <w:p w14:paraId="2F73E03D" w14:textId="77777777" w:rsidR="002E1292" w:rsidRPr="00DA716D" w:rsidRDefault="002E1292" w:rsidP="005E702D">
            <w:pPr>
              <w:jc w:val="right"/>
              <w:rPr>
                <w:sz w:val="20"/>
                <w:szCs w:val="15"/>
              </w:rPr>
            </w:pPr>
            <w:r>
              <w:rPr>
                <w:sz w:val="20"/>
                <w:szCs w:val="15"/>
              </w:rPr>
              <w:t>+           2.000.</w:t>
            </w:r>
          </w:p>
        </w:tc>
        <w:tc>
          <w:tcPr>
            <w:tcW w:w="1411" w:type="dxa"/>
          </w:tcPr>
          <w:p w14:paraId="0B6E4042" w14:textId="77777777" w:rsidR="002E1292" w:rsidRPr="00DA716D" w:rsidRDefault="002E1292" w:rsidP="005E702D">
            <w:pPr>
              <w:jc w:val="right"/>
              <w:rPr>
                <w:sz w:val="20"/>
                <w:szCs w:val="15"/>
              </w:rPr>
            </w:pPr>
            <w:r>
              <w:rPr>
                <w:sz w:val="20"/>
                <w:szCs w:val="15"/>
              </w:rPr>
              <w:t>11.000.</w:t>
            </w:r>
          </w:p>
        </w:tc>
      </w:tr>
      <w:tr w:rsidR="002E1292" w:rsidRPr="00DA716D" w14:paraId="23B384C3" w14:textId="77777777" w:rsidTr="005E702D">
        <w:tc>
          <w:tcPr>
            <w:tcW w:w="958" w:type="dxa"/>
          </w:tcPr>
          <w:p w14:paraId="69B02447" w14:textId="77777777" w:rsidR="002E1292" w:rsidRPr="00DA716D" w:rsidRDefault="002E1292" w:rsidP="005E702D">
            <w:pPr>
              <w:rPr>
                <w:sz w:val="20"/>
                <w:szCs w:val="15"/>
              </w:rPr>
            </w:pPr>
            <w:r w:rsidRPr="00DA716D">
              <w:rPr>
                <w:sz w:val="20"/>
                <w:szCs w:val="15"/>
              </w:rPr>
              <w:t>322411</w:t>
            </w:r>
          </w:p>
        </w:tc>
        <w:tc>
          <w:tcPr>
            <w:tcW w:w="816" w:type="dxa"/>
          </w:tcPr>
          <w:p w14:paraId="256CB11B" w14:textId="77777777" w:rsidR="002E1292" w:rsidRPr="00DA716D" w:rsidRDefault="002E1292" w:rsidP="005E702D">
            <w:pPr>
              <w:jc w:val="right"/>
              <w:rPr>
                <w:sz w:val="20"/>
                <w:szCs w:val="15"/>
              </w:rPr>
            </w:pPr>
            <w:r w:rsidRPr="00DA716D">
              <w:rPr>
                <w:sz w:val="20"/>
                <w:szCs w:val="15"/>
              </w:rPr>
              <w:t>232241</w:t>
            </w:r>
          </w:p>
        </w:tc>
        <w:tc>
          <w:tcPr>
            <w:tcW w:w="3012" w:type="dxa"/>
          </w:tcPr>
          <w:p w14:paraId="55D30F35" w14:textId="77777777" w:rsidR="002E1292" w:rsidRPr="00DA716D" w:rsidRDefault="002E1292" w:rsidP="005E702D">
            <w:pPr>
              <w:rPr>
                <w:sz w:val="18"/>
                <w:szCs w:val="18"/>
              </w:rPr>
            </w:pPr>
            <w:r w:rsidRPr="00DA716D">
              <w:rPr>
                <w:sz w:val="18"/>
                <w:szCs w:val="18"/>
              </w:rPr>
              <w:t xml:space="preserve">Mat.i dij.za tek.i inv.održ.građ. objekata u vlasništvu Općine  </w:t>
            </w:r>
          </w:p>
        </w:tc>
        <w:tc>
          <w:tcPr>
            <w:tcW w:w="1418" w:type="dxa"/>
          </w:tcPr>
          <w:p w14:paraId="1CFB3926" w14:textId="77777777" w:rsidR="002E1292" w:rsidRPr="00DA716D" w:rsidRDefault="002E1292" w:rsidP="005E702D">
            <w:pPr>
              <w:jc w:val="right"/>
              <w:rPr>
                <w:sz w:val="20"/>
                <w:szCs w:val="15"/>
              </w:rPr>
            </w:pPr>
            <w:r w:rsidRPr="00DA716D">
              <w:rPr>
                <w:sz w:val="20"/>
                <w:szCs w:val="15"/>
              </w:rPr>
              <w:t>250.000.</w:t>
            </w:r>
          </w:p>
        </w:tc>
        <w:tc>
          <w:tcPr>
            <w:tcW w:w="1565" w:type="dxa"/>
          </w:tcPr>
          <w:p w14:paraId="6CCC38EC" w14:textId="77777777" w:rsidR="002E1292" w:rsidRPr="00DA716D" w:rsidRDefault="002E1292" w:rsidP="005E702D">
            <w:pPr>
              <w:jc w:val="right"/>
              <w:rPr>
                <w:sz w:val="20"/>
                <w:szCs w:val="15"/>
              </w:rPr>
            </w:pPr>
            <w:r>
              <w:rPr>
                <w:sz w:val="20"/>
                <w:szCs w:val="15"/>
              </w:rPr>
              <w:t>0.</w:t>
            </w:r>
          </w:p>
        </w:tc>
        <w:tc>
          <w:tcPr>
            <w:tcW w:w="1411" w:type="dxa"/>
          </w:tcPr>
          <w:p w14:paraId="71B0B8EE" w14:textId="77777777" w:rsidR="002E1292" w:rsidRPr="00DA716D" w:rsidRDefault="002E1292" w:rsidP="005E702D">
            <w:pPr>
              <w:jc w:val="right"/>
              <w:rPr>
                <w:sz w:val="20"/>
                <w:szCs w:val="15"/>
              </w:rPr>
            </w:pPr>
            <w:r>
              <w:rPr>
                <w:sz w:val="20"/>
                <w:szCs w:val="15"/>
              </w:rPr>
              <w:t>250.000.</w:t>
            </w:r>
          </w:p>
        </w:tc>
      </w:tr>
      <w:tr w:rsidR="002E1292" w:rsidRPr="00DA716D" w14:paraId="5082309A" w14:textId="77777777" w:rsidTr="005E702D">
        <w:tc>
          <w:tcPr>
            <w:tcW w:w="958" w:type="dxa"/>
          </w:tcPr>
          <w:p w14:paraId="38F901E2" w14:textId="77777777" w:rsidR="002E1292" w:rsidRPr="00DA716D" w:rsidRDefault="002E1292" w:rsidP="005E702D">
            <w:pPr>
              <w:rPr>
                <w:sz w:val="20"/>
                <w:szCs w:val="15"/>
              </w:rPr>
            </w:pPr>
            <w:r w:rsidRPr="00DA716D">
              <w:rPr>
                <w:sz w:val="20"/>
                <w:szCs w:val="15"/>
              </w:rPr>
              <w:t>322412</w:t>
            </w:r>
          </w:p>
        </w:tc>
        <w:tc>
          <w:tcPr>
            <w:tcW w:w="816" w:type="dxa"/>
          </w:tcPr>
          <w:p w14:paraId="43CA1B29" w14:textId="77777777" w:rsidR="002E1292" w:rsidRPr="00DA716D" w:rsidRDefault="002E1292" w:rsidP="005E702D">
            <w:pPr>
              <w:jc w:val="right"/>
              <w:rPr>
                <w:sz w:val="20"/>
                <w:szCs w:val="15"/>
              </w:rPr>
            </w:pPr>
            <w:r w:rsidRPr="00DA716D">
              <w:rPr>
                <w:sz w:val="20"/>
                <w:szCs w:val="15"/>
              </w:rPr>
              <w:t>232242</w:t>
            </w:r>
          </w:p>
        </w:tc>
        <w:tc>
          <w:tcPr>
            <w:tcW w:w="3012" w:type="dxa"/>
          </w:tcPr>
          <w:p w14:paraId="3B80C87D" w14:textId="77777777" w:rsidR="002E1292" w:rsidRPr="00DA716D" w:rsidRDefault="002E1292" w:rsidP="005E702D">
            <w:pPr>
              <w:rPr>
                <w:sz w:val="20"/>
                <w:szCs w:val="15"/>
              </w:rPr>
            </w:pPr>
            <w:r w:rsidRPr="00DA716D">
              <w:rPr>
                <w:sz w:val="20"/>
                <w:szCs w:val="15"/>
              </w:rPr>
              <w:t>Polj.putevi,most.,grabe</w:t>
            </w:r>
          </w:p>
          <w:p w14:paraId="56984005" w14:textId="77777777" w:rsidR="002E1292" w:rsidRPr="00DA716D" w:rsidRDefault="002E1292" w:rsidP="005E702D">
            <w:pPr>
              <w:rPr>
                <w:sz w:val="20"/>
                <w:szCs w:val="15"/>
              </w:rPr>
            </w:pPr>
            <w:r w:rsidRPr="00DA716D">
              <w:rPr>
                <w:sz w:val="20"/>
                <w:szCs w:val="15"/>
              </w:rPr>
              <w:t>(šljunak,građa,cijevi i ostalo)</w:t>
            </w:r>
          </w:p>
        </w:tc>
        <w:tc>
          <w:tcPr>
            <w:tcW w:w="1418" w:type="dxa"/>
          </w:tcPr>
          <w:p w14:paraId="29DCED23" w14:textId="77777777" w:rsidR="002E1292" w:rsidRPr="00DA716D" w:rsidRDefault="002E1292" w:rsidP="005E702D">
            <w:pPr>
              <w:jc w:val="right"/>
              <w:rPr>
                <w:sz w:val="20"/>
                <w:szCs w:val="15"/>
              </w:rPr>
            </w:pPr>
            <w:r w:rsidRPr="00DA716D">
              <w:rPr>
                <w:sz w:val="20"/>
                <w:szCs w:val="15"/>
              </w:rPr>
              <w:t>150.000.</w:t>
            </w:r>
          </w:p>
        </w:tc>
        <w:tc>
          <w:tcPr>
            <w:tcW w:w="1565" w:type="dxa"/>
          </w:tcPr>
          <w:p w14:paraId="1B823215" w14:textId="77777777" w:rsidR="002E1292" w:rsidRPr="00DA716D" w:rsidRDefault="002E1292" w:rsidP="005E702D">
            <w:pPr>
              <w:jc w:val="right"/>
              <w:rPr>
                <w:sz w:val="20"/>
                <w:szCs w:val="15"/>
              </w:rPr>
            </w:pPr>
            <w:r>
              <w:rPr>
                <w:sz w:val="20"/>
                <w:szCs w:val="15"/>
              </w:rPr>
              <w:t>0.</w:t>
            </w:r>
          </w:p>
        </w:tc>
        <w:tc>
          <w:tcPr>
            <w:tcW w:w="1411" w:type="dxa"/>
          </w:tcPr>
          <w:p w14:paraId="6CC8055A" w14:textId="77777777" w:rsidR="002E1292" w:rsidRPr="00DA716D" w:rsidRDefault="002E1292" w:rsidP="005E702D">
            <w:pPr>
              <w:jc w:val="right"/>
              <w:rPr>
                <w:sz w:val="20"/>
                <w:szCs w:val="15"/>
              </w:rPr>
            </w:pPr>
            <w:r>
              <w:rPr>
                <w:sz w:val="20"/>
                <w:szCs w:val="15"/>
              </w:rPr>
              <w:t>150.000.</w:t>
            </w:r>
          </w:p>
        </w:tc>
      </w:tr>
      <w:tr w:rsidR="002E1292" w:rsidRPr="00DA716D" w14:paraId="5205BE8B" w14:textId="77777777" w:rsidTr="005E702D">
        <w:tc>
          <w:tcPr>
            <w:tcW w:w="958" w:type="dxa"/>
          </w:tcPr>
          <w:p w14:paraId="2D8F54CB" w14:textId="77777777" w:rsidR="002E1292" w:rsidRPr="00DA716D" w:rsidRDefault="002E1292" w:rsidP="005E702D">
            <w:pPr>
              <w:rPr>
                <w:sz w:val="20"/>
                <w:szCs w:val="15"/>
              </w:rPr>
            </w:pPr>
            <w:r>
              <w:rPr>
                <w:sz w:val="20"/>
                <w:szCs w:val="15"/>
              </w:rPr>
              <w:t>322413</w:t>
            </w:r>
          </w:p>
        </w:tc>
        <w:tc>
          <w:tcPr>
            <w:tcW w:w="816" w:type="dxa"/>
          </w:tcPr>
          <w:p w14:paraId="6EB4C935" w14:textId="77777777" w:rsidR="002E1292" w:rsidRPr="00DA716D" w:rsidRDefault="002E1292" w:rsidP="005E702D">
            <w:pPr>
              <w:jc w:val="right"/>
              <w:rPr>
                <w:sz w:val="20"/>
                <w:szCs w:val="15"/>
              </w:rPr>
            </w:pPr>
            <w:r>
              <w:rPr>
                <w:sz w:val="20"/>
                <w:szCs w:val="15"/>
              </w:rPr>
              <w:t>232243</w:t>
            </w:r>
          </w:p>
        </w:tc>
        <w:tc>
          <w:tcPr>
            <w:tcW w:w="3012" w:type="dxa"/>
          </w:tcPr>
          <w:p w14:paraId="2897F1D0" w14:textId="77777777" w:rsidR="002E1292" w:rsidRPr="00DA716D" w:rsidRDefault="002E1292" w:rsidP="005E702D">
            <w:pPr>
              <w:rPr>
                <w:sz w:val="20"/>
                <w:szCs w:val="15"/>
              </w:rPr>
            </w:pPr>
            <w:r>
              <w:rPr>
                <w:sz w:val="20"/>
                <w:szCs w:val="15"/>
              </w:rPr>
              <w:t>Bazen GRADINA- igralište</w:t>
            </w:r>
          </w:p>
        </w:tc>
        <w:tc>
          <w:tcPr>
            <w:tcW w:w="1418" w:type="dxa"/>
          </w:tcPr>
          <w:p w14:paraId="68248044" w14:textId="77777777" w:rsidR="002E1292" w:rsidRPr="00DA716D" w:rsidRDefault="002E1292" w:rsidP="005E702D">
            <w:pPr>
              <w:jc w:val="right"/>
              <w:rPr>
                <w:sz w:val="20"/>
                <w:szCs w:val="15"/>
              </w:rPr>
            </w:pPr>
            <w:r>
              <w:rPr>
                <w:sz w:val="20"/>
                <w:szCs w:val="15"/>
              </w:rPr>
              <w:t>0,</w:t>
            </w:r>
          </w:p>
        </w:tc>
        <w:tc>
          <w:tcPr>
            <w:tcW w:w="1565" w:type="dxa"/>
          </w:tcPr>
          <w:p w14:paraId="5B59AA63" w14:textId="77777777" w:rsidR="002E1292" w:rsidRPr="00DA716D" w:rsidRDefault="002E1292" w:rsidP="005E702D">
            <w:pPr>
              <w:jc w:val="right"/>
              <w:rPr>
                <w:sz w:val="20"/>
                <w:szCs w:val="15"/>
              </w:rPr>
            </w:pPr>
            <w:r>
              <w:rPr>
                <w:sz w:val="20"/>
                <w:szCs w:val="15"/>
              </w:rPr>
              <w:t>+    250.000.</w:t>
            </w:r>
          </w:p>
        </w:tc>
        <w:tc>
          <w:tcPr>
            <w:tcW w:w="1411" w:type="dxa"/>
          </w:tcPr>
          <w:p w14:paraId="19EA7135" w14:textId="77777777" w:rsidR="002E1292" w:rsidRPr="00DA716D" w:rsidRDefault="002E1292" w:rsidP="005E702D">
            <w:pPr>
              <w:jc w:val="right"/>
              <w:rPr>
                <w:sz w:val="20"/>
                <w:szCs w:val="15"/>
              </w:rPr>
            </w:pPr>
            <w:r>
              <w:rPr>
                <w:sz w:val="20"/>
                <w:szCs w:val="15"/>
              </w:rPr>
              <w:t>250.000.</w:t>
            </w:r>
          </w:p>
        </w:tc>
      </w:tr>
      <w:tr w:rsidR="002E1292" w:rsidRPr="00DA716D" w14:paraId="4A3BD877" w14:textId="77777777" w:rsidTr="005E702D">
        <w:tc>
          <w:tcPr>
            <w:tcW w:w="958" w:type="dxa"/>
          </w:tcPr>
          <w:p w14:paraId="416BAE7E" w14:textId="77777777" w:rsidR="002E1292" w:rsidRPr="00DA716D" w:rsidRDefault="002E1292" w:rsidP="005E702D">
            <w:pPr>
              <w:rPr>
                <w:sz w:val="20"/>
                <w:szCs w:val="15"/>
              </w:rPr>
            </w:pPr>
            <w:r w:rsidRPr="00DA716D">
              <w:rPr>
                <w:sz w:val="20"/>
                <w:szCs w:val="15"/>
              </w:rPr>
              <w:t>32242</w:t>
            </w:r>
          </w:p>
        </w:tc>
        <w:tc>
          <w:tcPr>
            <w:tcW w:w="816" w:type="dxa"/>
          </w:tcPr>
          <w:p w14:paraId="5B11E300" w14:textId="77777777" w:rsidR="002E1292" w:rsidRPr="00DA716D" w:rsidRDefault="002E1292" w:rsidP="005E702D">
            <w:pPr>
              <w:jc w:val="right"/>
              <w:rPr>
                <w:sz w:val="20"/>
                <w:szCs w:val="15"/>
              </w:rPr>
            </w:pPr>
            <w:r w:rsidRPr="00DA716D">
              <w:rPr>
                <w:sz w:val="20"/>
                <w:szCs w:val="15"/>
              </w:rPr>
              <w:t>23224</w:t>
            </w:r>
          </w:p>
        </w:tc>
        <w:tc>
          <w:tcPr>
            <w:tcW w:w="3012" w:type="dxa"/>
          </w:tcPr>
          <w:p w14:paraId="583E5EED" w14:textId="77777777" w:rsidR="002E1292" w:rsidRPr="00DA716D" w:rsidRDefault="002E1292" w:rsidP="005E702D">
            <w:pPr>
              <w:rPr>
                <w:sz w:val="20"/>
                <w:szCs w:val="15"/>
              </w:rPr>
            </w:pPr>
            <w:r w:rsidRPr="00DA716D">
              <w:rPr>
                <w:sz w:val="20"/>
                <w:szCs w:val="15"/>
              </w:rPr>
              <w:t>Mat.i dij.tek.i inv.održ. opreme</w:t>
            </w:r>
          </w:p>
        </w:tc>
        <w:tc>
          <w:tcPr>
            <w:tcW w:w="1418" w:type="dxa"/>
          </w:tcPr>
          <w:p w14:paraId="6BCC8176" w14:textId="77777777" w:rsidR="002E1292" w:rsidRPr="00DA716D" w:rsidRDefault="002E1292" w:rsidP="005E702D">
            <w:pPr>
              <w:jc w:val="right"/>
              <w:rPr>
                <w:sz w:val="20"/>
                <w:szCs w:val="15"/>
              </w:rPr>
            </w:pPr>
            <w:r w:rsidRPr="00DA716D">
              <w:rPr>
                <w:sz w:val="20"/>
                <w:szCs w:val="15"/>
              </w:rPr>
              <w:t>5.000.</w:t>
            </w:r>
          </w:p>
        </w:tc>
        <w:tc>
          <w:tcPr>
            <w:tcW w:w="1565" w:type="dxa"/>
          </w:tcPr>
          <w:p w14:paraId="1F8F8421" w14:textId="77777777" w:rsidR="002E1292" w:rsidRPr="00DA716D" w:rsidRDefault="002E1292" w:rsidP="005E702D">
            <w:pPr>
              <w:jc w:val="right"/>
              <w:rPr>
                <w:sz w:val="20"/>
                <w:szCs w:val="15"/>
              </w:rPr>
            </w:pPr>
            <w:r>
              <w:rPr>
                <w:sz w:val="20"/>
                <w:szCs w:val="15"/>
              </w:rPr>
              <w:t>0.</w:t>
            </w:r>
          </w:p>
        </w:tc>
        <w:tc>
          <w:tcPr>
            <w:tcW w:w="1411" w:type="dxa"/>
          </w:tcPr>
          <w:p w14:paraId="5FCCADFE" w14:textId="77777777" w:rsidR="002E1292" w:rsidRPr="00DA716D" w:rsidRDefault="002E1292" w:rsidP="005E702D">
            <w:pPr>
              <w:jc w:val="right"/>
              <w:rPr>
                <w:sz w:val="20"/>
                <w:szCs w:val="15"/>
              </w:rPr>
            </w:pPr>
            <w:r>
              <w:rPr>
                <w:sz w:val="20"/>
                <w:szCs w:val="15"/>
              </w:rPr>
              <w:t>5.000.</w:t>
            </w:r>
          </w:p>
        </w:tc>
      </w:tr>
      <w:tr w:rsidR="002E1292" w:rsidRPr="00DA716D" w14:paraId="3342539C" w14:textId="77777777" w:rsidTr="005E702D">
        <w:tc>
          <w:tcPr>
            <w:tcW w:w="958" w:type="dxa"/>
          </w:tcPr>
          <w:p w14:paraId="74EC3C59" w14:textId="77777777" w:rsidR="002E1292" w:rsidRPr="00DA716D" w:rsidRDefault="002E1292" w:rsidP="005E702D">
            <w:pPr>
              <w:rPr>
                <w:sz w:val="20"/>
                <w:szCs w:val="15"/>
              </w:rPr>
            </w:pPr>
            <w:r w:rsidRPr="00DA716D">
              <w:rPr>
                <w:sz w:val="20"/>
                <w:szCs w:val="15"/>
              </w:rPr>
              <w:t xml:space="preserve">32244 </w:t>
            </w:r>
          </w:p>
        </w:tc>
        <w:tc>
          <w:tcPr>
            <w:tcW w:w="816" w:type="dxa"/>
          </w:tcPr>
          <w:p w14:paraId="25D40A7C" w14:textId="77777777" w:rsidR="002E1292" w:rsidRPr="00DA716D" w:rsidRDefault="002E1292" w:rsidP="005E702D">
            <w:pPr>
              <w:jc w:val="right"/>
              <w:rPr>
                <w:sz w:val="20"/>
                <w:szCs w:val="15"/>
              </w:rPr>
            </w:pPr>
            <w:r w:rsidRPr="00DA716D">
              <w:rPr>
                <w:sz w:val="20"/>
                <w:szCs w:val="15"/>
              </w:rPr>
              <w:t>23239</w:t>
            </w:r>
          </w:p>
        </w:tc>
        <w:tc>
          <w:tcPr>
            <w:tcW w:w="3012" w:type="dxa"/>
          </w:tcPr>
          <w:p w14:paraId="52A2FD1B" w14:textId="77777777" w:rsidR="002E1292" w:rsidRPr="00DA716D" w:rsidRDefault="002E1292" w:rsidP="005E702D">
            <w:pPr>
              <w:rPr>
                <w:sz w:val="20"/>
                <w:szCs w:val="15"/>
              </w:rPr>
            </w:pPr>
            <w:r w:rsidRPr="00DA716D">
              <w:rPr>
                <w:sz w:val="20"/>
                <w:szCs w:val="15"/>
              </w:rPr>
              <w:t>Ost.mater.i dij.za tek.i inv.održ.</w:t>
            </w:r>
          </w:p>
        </w:tc>
        <w:tc>
          <w:tcPr>
            <w:tcW w:w="1418" w:type="dxa"/>
          </w:tcPr>
          <w:p w14:paraId="51D4C847" w14:textId="77777777" w:rsidR="002E1292" w:rsidRPr="00DA716D" w:rsidRDefault="002E1292" w:rsidP="005E702D">
            <w:pPr>
              <w:jc w:val="right"/>
              <w:rPr>
                <w:sz w:val="20"/>
                <w:szCs w:val="15"/>
              </w:rPr>
            </w:pPr>
            <w:r w:rsidRPr="00DA716D">
              <w:rPr>
                <w:sz w:val="20"/>
                <w:szCs w:val="15"/>
              </w:rPr>
              <w:t>5.000.</w:t>
            </w:r>
          </w:p>
        </w:tc>
        <w:tc>
          <w:tcPr>
            <w:tcW w:w="1565" w:type="dxa"/>
          </w:tcPr>
          <w:p w14:paraId="6B1432F8" w14:textId="77777777" w:rsidR="002E1292" w:rsidRPr="00DA716D" w:rsidRDefault="002E1292" w:rsidP="005E702D">
            <w:pPr>
              <w:jc w:val="right"/>
              <w:rPr>
                <w:sz w:val="20"/>
                <w:szCs w:val="15"/>
              </w:rPr>
            </w:pPr>
            <w:r>
              <w:rPr>
                <w:sz w:val="20"/>
                <w:szCs w:val="15"/>
              </w:rPr>
              <w:t>0.</w:t>
            </w:r>
          </w:p>
        </w:tc>
        <w:tc>
          <w:tcPr>
            <w:tcW w:w="1411" w:type="dxa"/>
          </w:tcPr>
          <w:p w14:paraId="00F43282" w14:textId="77777777" w:rsidR="002E1292" w:rsidRPr="00DA716D" w:rsidRDefault="002E1292" w:rsidP="005E702D">
            <w:pPr>
              <w:jc w:val="right"/>
              <w:rPr>
                <w:sz w:val="20"/>
                <w:szCs w:val="15"/>
              </w:rPr>
            </w:pPr>
            <w:r>
              <w:rPr>
                <w:sz w:val="20"/>
                <w:szCs w:val="15"/>
              </w:rPr>
              <w:t>5.000.</w:t>
            </w:r>
          </w:p>
        </w:tc>
      </w:tr>
      <w:tr w:rsidR="002E1292" w:rsidRPr="00DA716D" w14:paraId="708E57A3" w14:textId="77777777" w:rsidTr="005E702D">
        <w:tc>
          <w:tcPr>
            <w:tcW w:w="958" w:type="dxa"/>
          </w:tcPr>
          <w:p w14:paraId="128E4BDC" w14:textId="77777777" w:rsidR="002E1292" w:rsidRPr="00DA716D" w:rsidRDefault="002E1292" w:rsidP="005E702D">
            <w:pPr>
              <w:rPr>
                <w:sz w:val="20"/>
                <w:szCs w:val="15"/>
              </w:rPr>
            </w:pPr>
            <w:r w:rsidRPr="00DA716D">
              <w:rPr>
                <w:sz w:val="20"/>
                <w:szCs w:val="15"/>
              </w:rPr>
              <w:t>32244 2</w:t>
            </w:r>
          </w:p>
        </w:tc>
        <w:tc>
          <w:tcPr>
            <w:tcW w:w="816" w:type="dxa"/>
          </w:tcPr>
          <w:p w14:paraId="78010123" w14:textId="77777777" w:rsidR="002E1292" w:rsidRPr="00DA716D" w:rsidRDefault="002E1292" w:rsidP="005E702D">
            <w:pPr>
              <w:jc w:val="right"/>
              <w:rPr>
                <w:sz w:val="20"/>
                <w:szCs w:val="15"/>
              </w:rPr>
            </w:pPr>
            <w:r w:rsidRPr="00DA716D">
              <w:rPr>
                <w:sz w:val="20"/>
                <w:szCs w:val="15"/>
              </w:rPr>
              <w:t>232245</w:t>
            </w:r>
          </w:p>
        </w:tc>
        <w:tc>
          <w:tcPr>
            <w:tcW w:w="3012" w:type="dxa"/>
          </w:tcPr>
          <w:p w14:paraId="5995857A" w14:textId="77777777" w:rsidR="002E1292" w:rsidRPr="00DA716D" w:rsidRDefault="002E1292" w:rsidP="005E702D">
            <w:pPr>
              <w:rPr>
                <w:sz w:val="20"/>
                <w:szCs w:val="15"/>
              </w:rPr>
            </w:pPr>
            <w:r w:rsidRPr="00DA716D">
              <w:rPr>
                <w:sz w:val="20"/>
                <w:szCs w:val="15"/>
              </w:rPr>
              <w:t>JAVNE POVRŠINE – matr.</w:t>
            </w:r>
          </w:p>
        </w:tc>
        <w:tc>
          <w:tcPr>
            <w:tcW w:w="1418" w:type="dxa"/>
          </w:tcPr>
          <w:p w14:paraId="582E6ED0" w14:textId="77777777" w:rsidR="002E1292" w:rsidRPr="00DA716D" w:rsidRDefault="002E1292" w:rsidP="005E702D">
            <w:pPr>
              <w:jc w:val="right"/>
              <w:rPr>
                <w:sz w:val="20"/>
                <w:szCs w:val="15"/>
              </w:rPr>
            </w:pPr>
            <w:r w:rsidRPr="00DA716D">
              <w:rPr>
                <w:sz w:val="20"/>
                <w:szCs w:val="15"/>
              </w:rPr>
              <w:t>5.000.</w:t>
            </w:r>
          </w:p>
        </w:tc>
        <w:tc>
          <w:tcPr>
            <w:tcW w:w="1565" w:type="dxa"/>
          </w:tcPr>
          <w:p w14:paraId="085E0512" w14:textId="77777777" w:rsidR="002E1292" w:rsidRPr="00DA716D" w:rsidRDefault="002E1292" w:rsidP="005E702D">
            <w:pPr>
              <w:jc w:val="right"/>
              <w:rPr>
                <w:sz w:val="20"/>
                <w:szCs w:val="15"/>
              </w:rPr>
            </w:pPr>
            <w:r>
              <w:rPr>
                <w:sz w:val="20"/>
                <w:szCs w:val="15"/>
              </w:rPr>
              <w:t>0.</w:t>
            </w:r>
          </w:p>
        </w:tc>
        <w:tc>
          <w:tcPr>
            <w:tcW w:w="1411" w:type="dxa"/>
          </w:tcPr>
          <w:p w14:paraId="19F53F69" w14:textId="77777777" w:rsidR="002E1292" w:rsidRPr="00DA716D" w:rsidRDefault="002E1292" w:rsidP="005E702D">
            <w:pPr>
              <w:jc w:val="right"/>
              <w:rPr>
                <w:sz w:val="20"/>
                <w:szCs w:val="15"/>
              </w:rPr>
            </w:pPr>
            <w:r>
              <w:rPr>
                <w:sz w:val="20"/>
                <w:szCs w:val="15"/>
              </w:rPr>
              <w:t>5.000.</w:t>
            </w:r>
          </w:p>
        </w:tc>
      </w:tr>
      <w:tr w:rsidR="002E1292" w:rsidRPr="00DA716D" w14:paraId="352249F2" w14:textId="77777777" w:rsidTr="005E702D">
        <w:tc>
          <w:tcPr>
            <w:tcW w:w="958" w:type="dxa"/>
          </w:tcPr>
          <w:p w14:paraId="1FC506C5" w14:textId="77777777" w:rsidR="002E1292" w:rsidRPr="00DA716D" w:rsidRDefault="002E1292" w:rsidP="005E702D">
            <w:pPr>
              <w:rPr>
                <w:sz w:val="20"/>
                <w:szCs w:val="15"/>
              </w:rPr>
            </w:pPr>
            <w:r w:rsidRPr="00DA716D">
              <w:rPr>
                <w:sz w:val="20"/>
                <w:szCs w:val="15"/>
              </w:rPr>
              <w:t>32244 3</w:t>
            </w:r>
          </w:p>
        </w:tc>
        <w:tc>
          <w:tcPr>
            <w:tcW w:w="816" w:type="dxa"/>
          </w:tcPr>
          <w:p w14:paraId="64A18576" w14:textId="77777777" w:rsidR="002E1292" w:rsidRPr="00DA716D" w:rsidRDefault="002E1292" w:rsidP="005E702D">
            <w:pPr>
              <w:jc w:val="right"/>
              <w:rPr>
                <w:sz w:val="20"/>
                <w:szCs w:val="15"/>
              </w:rPr>
            </w:pPr>
            <w:r w:rsidRPr="00DA716D">
              <w:rPr>
                <w:sz w:val="20"/>
                <w:szCs w:val="15"/>
              </w:rPr>
              <w:t>232246</w:t>
            </w:r>
          </w:p>
        </w:tc>
        <w:tc>
          <w:tcPr>
            <w:tcW w:w="3012" w:type="dxa"/>
          </w:tcPr>
          <w:p w14:paraId="2389EE2A" w14:textId="77777777" w:rsidR="002E1292" w:rsidRPr="00DA716D" w:rsidRDefault="002E1292" w:rsidP="005E702D">
            <w:pPr>
              <w:rPr>
                <w:sz w:val="20"/>
                <w:szCs w:val="15"/>
              </w:rPr>
            </w:pPr>
            <w:r w:rsidRPr="00DA716D">
              <w:rPr>
                <w:sz w:val="20"/>
                <w:szCs w:val="15"/>
              </w:rPr>
              <w:t xml:space="preserve">JAVNA RASVJETA  -matr.usl.   </w:t>
            </w:r>
          </w:p>
        </w:tc>
        <w:tc>
          <w:tcPr>
            <w:tcW w:w="1418" w:type="dxa"/>
          </w:tcPr>
          <w:p w14:paraId="7D82831E" w14:textId="77777777" w:rsidR="002E1292" w:rsidRPr="00DA716D" w:rsidRDefault="002E1292" w:rsidP="005E702D">
            <w:pPr>
              <w:tabs>
                <w:tab w:val="center" w:pos="601"/>
                <w:tab w:val="right" w:pos="1202"/>
              </w:tabs>
              <w:jc w:val="right"/>
              <w:rPr>
                <w:sz w:val="20"/>
                <w:szCs w:val="15"/>
              </w:rPr>
            </w:pPr>
            <w:r w:rsidRPr="00DA716D">
              <w:rPr>
                <w:sz w:val="20"/>
                <w:szCs w:val="15"/>
              </w:rPr>
              <w:tab/>
              <w:t>100.000.</w:t>
            </w:r>
          </w:p>
        </w:tc>
        <w:tc>
          <w:tcPr>
            <w:tcW w:w="1565" w:type="dxa"/>
          </w:tcPr>
          <w:p w14:paraId="12ED0924" w14:textId="77777777" w:rsidR="002E1292" w:rsidRPr="00DA716D" w:rsidRDefault="002E1292" w:rsidP="005E702D">
            <w:pPr>
              <w:jc w:val="right"/>
              <w:rPr>
                <w:sz w:val="20"/>
                <w:szCs w:val="15"/>
              </w:rPr>
            </w:pPr>
            <w:r>
              <w:rPr>
                <w:sz w:val="20"/>
                <w:szCs w:val="15"/>
              </w:rPr>
              <w:t>-       30.000.</w:t>
            </w:r>
          </w:p>
        </w:tc>
        <w:tc>
          <w:tcPr>
            <w:tcW w:w="1411" w:type="dxa"/>
          </w:tcPr>
          <w:p w14:paraId="2A846BA4" w14:textId="77777777" w:rsidR="002E1292" w:rsidRPr="00DA716D" w:rsidRDefault="002E1292" w:rsidP="005E702D">
            <w:pPr>
              <w:jc w:val="right"/>
              <w:rPr>
                <w:sz w:val="20"/>
                <w:szCs w:val="15"/>
              </w:rPr>
            </w:pPr>
            <w:r>
              <w:rPr>
                <w:sz w:val="20"/>
                <w:szCs w:val="15"/>
              </w:rPr>
              <w:t>70.000.</w:t>
            </w:r>
          </w:p>
        </w:tc>
      </w:tr>
      <w:tr w:rsidR="002E1292" w:rsidRPr="00DA716D" w14:paraId="04C6A828" w14:textId="77777777" w:rsidTr="005E702D">
        <w:tc>
          <w:tcPr>
            <w:tcW w:w="4786" w:type="dxa"/>
            <w:gridSpan w:val="3"/>
          </w:tcPr>
          <w:p w14:paraId="7F7B9ACF" w14:textId="77777777" w:rsidR="002E1292" w:rsidRPr="00DA716D" w:rsidRDefault="002E1292" w:rsidP="005E702D">
            <w:pPr>
              <w:rPr>
                <w:sz w:val="20"/>
                <w:szCs w:val="15"/>
              </w:rPr>
            </w:pPr>
            <w:r w:rsidRPr="00DA716D">
              <w:rPr>
                <w:b/>
                <w:sz w:val="20"/>
                <w:szCs w:val="15"/>
              </w:rPr>
              <w:t xml:space="preserve">UKUPNO 322         :                                       </w:t>
            </w:r>
          </w:p>
        </w:tc>
        <w:tc>
          <w:tcPr>
            <w:tcW w:w="1418" w:type="dxa"/>
          </w:tcPr>
          <w:p w14:paraId="43EEE57E" w14:textId="77777777" w:rsidR="002E1292" w:rsidRPr="00DA716D" w:rsidRDefault="002E1292" w:rsidP="005E702D">
            <w:pPr>
              <w:tabs>
                <w:tab w:val="center" w:pos="601"/>
                <w:tab w:val="right" w:pos="1202"/>
              </w:tabs>
              <w:jc w:val="right"/>
              <w:rPr>
                <w:b/>
                <w:sz w:val="20"/>
                <w:szCs w:val="15"/>
              </w:rPr>
            </w:pPr>
            <w:r w:rsidRPr="00DA716D">
              <w:rPr>
                <w:b/>
                <w:sz w:val="20"/>
                <w:szCs w:val="15"/>
              </w:rPr>
              <w:tab/>
              <w:t>747.000.</w:t>
            </w:r>
          </w:p>
        </w:tc>
        <w:tc>
          <w:tcPr>
            <w:tcW w:w="1565" w:type="dxa"/>
          </w:tcPr>
          <w:p w14:paraId="3EE6FB00" w14:textId="77777777" w:rsidR="002E1292" w:rsidRPr="00DA716D" w:rsidRDefault="002E1292" w:rsidP="005E702D">
            <w:pPr>
              <w:jc w:val="right"/>
              <w:rPr>
                <w:b/>
                <w:sz w:val="20"/>
                <w:szCs w:val="15"/>
              </w:rPr>
            </w:pPr>
            <w:r>
              <w:rPr>
                <w:b/>
                <w:sz w:val="20"/>
                <w:szCs w:val="15"/>
              </w:rPr>
              <w:t>+    302.000.</w:t>
            </w:r>
          </w:p>
        </w:tc>
        <w:tc>
          <w:tcPr>
            <w:tcW w:w="1411" w:type="dxa"/>
          </w:tcPr>
          <w:p w14:paraId="3E37FBE0" w14:textId="77777777" w:rsidR="002E1292" w:rsidRPr="00DA716D" w:rsidRDefault="002E1292" w:rsidP="005E702D">
            <w:pPr>
              <w:jc w:val="right"/>
              <w:rPr>
                <w:b/>
                <w:sz w:val="20"/>
                <w:szCs w:val="15"/>
              </w:rPr>
            </w:pPr>
            <w:r>
              <w:rPr>
                <w:b/>
                <w:sz w:val="20"/>
                <w:szCs w:val="15"/>
              </w:rPr>
              <w:t>1.049.000.</w:t>
            </w:r>
          </w:p>
        </w:tc>
      </w:tr>
    </w:tbl>
    <w:p w14:paraId="542DA999" w14:textId="77777777" w:rsidR="002E1292" w:rsidRPr="00DA716D" w:rsidRDefault="002E1292" w:rsidP="002E1292">
      <w:pPr>
        <w:tabs>
          <w:tab w:val="left" w:pos="6632"/>
          <w:tab w:val="right" w:pos="9072"/>
        </w:tabs>
        <w:rPr>
          <w:b/>
          <w:sz w:val="20"/>
          <w:szCs w:val="15"/>
        </w:rPr>
      </w:pPr>
      <w:r w:rsidRPr="00DA716D">
        <w:rPr>
          <w:b/>
          <w:sz w:val="20"/>
          <w:szCs w:val="15"/>
        </w:rPr>
        <w:t xml:space="preserve">                                </w:t>
      </w:r>
    </w:p>
    <w:p w14:paraId="76D02CB8" w14:textId="77777777" w:rsidR="002E1292" w:rsidRDefault="002E1292" w:rsidP="002E1292">
      <w:pPr>
        <w:tabs>
          <w:tab w:val="left" w:pos="3979"/>
        </w:tabs>
        <w:rPr>
          <w:b/>
          <w:sz w:val="20"/>
          <w:szCs w:val="15"/>
        </w:rPr>
      </w:pPr>
    </w:p>
    <w:p w14:paraId="2B507C64" w14:textId="77777777" w:rsidR="002E1292" w:rsidRDefault="002E1292" w:rsidP="002E1292">
      <w:pPr>
        <w:tabs>
          <w:tab w:val="left" w:pos="3979"/>
        </w:tabs>
        <w:rPr>
          <w:b/>
          <w:sz w:val="20"/>
          <w:szCs w:val="15"/>
        </w:rPr>
      </w:pPr>
    </w:p>
    <w:p w14:paraId="49C0D162" w14:textId="77777777" w:rsidR="002E1292" w:rsidRPr="00DA716D" w:rsidRDefault="002E1292" w:rsidP="002E1292">
      <w:pPr>
        <w:tabs>
          <w:tab w:val="left" w:pos="3979"/>
        </w:tabs>
        <w:rPr>
          <w:b/>
          <w:sz w:val="20"/>
          <w:szCs w:val="15"/>
        </w:rPr>
      </w:pPr>
      <w:r w:rsidRPr="00DA716D">
        <w:rPr>
          <w:b/>
          <w:sz w:val="20"/>
          <w:szCs w:val="15"/>
        </w:rPr>
        <w:tab/>
      </w:r>
      <w:r w:rsidRPr="00DA716D">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2E1292" w:rsidRPr="00DA716D" w14:paraId="024E1106" w14:textId="77777777" w:rsidTr="005E702D">
        <w:trPr>
          <w:trHeight w:val="470"/>
        </w:trPr>
        <w:tc>
          <w:tcPr>
            <w:tcW w:w="927" w:type="dxa"/>
          </w:tcPr>
          <w:p w14:paraId="052D7A44" w14:textId="77777777" w:rsidR="002E1292" w:rsidRPr="00DA716D" w:rsidRDefault="002E1292" w:rsidP="005E702D">
            <w:pPr>
              <w:rPr>
                <w:b/>
                <w:sz w:val="20"/>
                <w:szCs w:val="15"/>
              </w:rPr>
            </w:pPr>
            <w:r w:rsidRPr="00DA716D">
              <w:rPr>
                <w:b/>
                <w:sz w:val="20"/>
                <w:szCs w:val="15"/>
              </w:rPr>
              <w:t>323</w:t>
            </w:r>
          </w:p>
        </w:tc>
        <w:tc>
          <w:tcPr>
            <w:tcW w:w="8359" w:type="dxa"/>
            <w:gridSpan w:val="6"/>
          </w:tcPr>
          <w:p w14:paraId="3CB83821" w14:textId="77777777" w:rsidR="002E1292" w:rsidRPr="00DA716D" w:rsidRDefault="002E1292" w:rsidP="005E702D">
            <w:pPr>
              <w:rPr>
                <w:b/>
                <w:sz w:val="20"/>
                <w:szCs w:val="15"/>
              </w:rPr>
            </w:pPr>
            <w:r w:rsidRPr="00DA716D">
              <w:rPr>
                <w:b/>
                <w:sz w:val="20"/>
                <w:szCs w:val="15"/>
              </w:rPr>
              <w:t>Rashodi za usluge</w:t>
            </w:r>
          </w:p>
        </w:tc>
      </w:tr>
      <w:tr w:rsidR="002E1292" w:rsidRPr="00DA716D" w14:paraId="4F82236B" w14:textId="77777777" w:rsidTr="005E702D">
        <w:tc>
          <w:tcPr>
            <w:tcW w:w="927" w:type="dxa"/>
          </w:tcPr>
          <w:p w14:paraId="07EFCE27" w14:textId="77777777" w:rsidR="002E1292" w:rsidRPr="00DA716D" w:rsidRDefault="002E1292" w:rsidP="005E702D">
            <w:pPr>
              <w:rPr>
                <w:sz w:val="20"/>
                <w:szCs w:val="15"/>
              </w:rPr>
            </w:pPr>
            <w:r w:rsidRPr="00DA716D">
              <w:rPr>
                <w:sz w:val="20"/>
                <w:szCs w:val="15"/>
              </w:rPr>
              <w:t>32311</w:t>
            </w:r>
          </w:p>
        </w:tc>
        <w:tc>
          <w:tcPr>
            <w:tcW w:w="1021" w:type="dxa"/>
          </w:tcPr>
          <w:p w14:paraId="15C45FC7" w14:textId="77777777" w:rsidR="002E1292" w:rsidRPr="00DA716D" w:rsidRDefault="002E1292" w:rsidP="005E702D">
            <w:pPr>
              <w:rPr>
                <w:sz w:val="20"/>
                <w:szCs w:val="15"/>
              </w:rPr>
            </w:pPr>
            <w:r w:rsidRPr="00DA716D">
              <w:rPr>
                <w:sz w:val="20"/>
                <w:szCs w:val="15"/>
              </w:rPr>
              <w:t>23231</w:t>
            </w:r>
          </w:p>
        </w:tc>
        <w:tc>
          <w:tcPr>
            <w:tcW w:w="2683" w:type="dxa"/>
          </w:tcPr>
          <w:p w14:paraId="299B02D7" w14:textId="77777777" w:rsidR="002E1292" w:rsidRPr="00DA716D" w:rsidRDefault="002E1292" w:rsidP="005E702D">
            <w:pPr>
              <w:rPr>
                <w:sz w:val="20"/>
                <w:szCs w:val="15"/>
              </w:rPr>
            </w:pPr>
            <w:r w:rsidRPr="00DA716D">
              <w:rPr>
                <w:sz w:val="20"/>
                <w:szCs w:val="15"/>
              </w:rPr>
              <w:t>Usluge telefona i mobitela</w:t>
            </w:r>
          </w:p>
        </w:tc>
        <w:tc>
          <w:tcPr>
            <w:tcW w:w="1581" w:type="dxa"/>
          </w:tcPr>
          <w:p w14:paraId="3AC8CD7B"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447FC1EF" w14:textId="77777777" w:rsidR="002E1292" w:rsidRPr="00DA716D" w:rsidRDefault="002E1292" w:rsidP="005E702D">
            <w:pPr>
              <w:jc w:val="right"/>
              <w:rPr>
                <w:sz w:val="20"/>
                <w:szCs w:val="15"/>
              </w:rPr>
            </w:pPr>
            <w:r>
              <w:rPr>
                <w:sz w:val="20"/>
                <w:szCs w:val="15"/>
              </w:rPr>
              <w:t>0.</w:t>
            </w:r>
          </w:p>
        </w:tc>
        <w:tc>
          <w:tcPr>
            <w:tcW w:w="1537" w:type="dxa"/>
          </w:tcPr>
          <w:p w14:paraId="743FD2AD" w14:textId="77777777" w:rsidR="002E1292" w:rsidRPr="00DA716D" w:rsidRDefault="002E1292" w:rsidP="005E702D">
            <w:pPr>
              <w:jc w:val="right"/>
              <w:rPr>
                <w:sz w:val="20"/>
                <w:szCs w:val="15"/>
              </w:rPr>
            </w:pPr>
            <w:r w:rsidRPr="00DA716D">
              <w:rPr>
                <w:sz w:val="20"/>
                <w:szCs w:val="15"/>
              </w:rPr>
              <w:t>20.000.</w:t>
            </w:r>
          </w:p>
        </w:tc>
      </w:tr>
      <w:tr w:rsidR="002E1292" w:rsidRPr="00DA716D" w14:paraId="53257AC6" w14:textId="77777777" w:rsidTr="005E702D">
        <w:tc>
          <w:tcPr>
            <w:tcW w:w="927" w:type="dxa"/>
          </w:tcPr>
          <w:p w14:paraId="4E95A15A" w14:textId="77777777" w:rsidR="002E1292" w:rsidRPr="00DA716D" w:rsidRDefault="002E1292" w:rsidP="005E702D">
            <w:pPr>
              <w:rPr>
                <w:sz w:val="20"/>
                <w:szCs w:val="15"/>
              </w:rPr>
            </w:pPr>
            <w:r w:rsidRPr="00DA716D">
              <w:rPr>
                <w:sz w:val="20"/>
                <w:szCs w:val="15"/>
              </w:rPr>
              <w:t>32313</w:t>
            </w:r>
          </w:p>
        </w:tc>
        <w:tc>
          <w:tcPr>
            <w:tcW w:w="1021" w:type="dxa"/>
          </w:tcPr>
          <w:p w14:paraId="5D5BDF99" w14:textId="77777777" w:rsidR="002E1292" w:rsidRPr="00DA716D" w:rsidRDefault="002E1292" w:rsidP="005E702D">
            <w:pPr>
              <w:rPr>
                <w:sz w:val="20"/>
                <w:szCs w:val="15"/>
              </w:rPr>
            </w:pPr>
            <w:r w:rsidRPr="00DA716D">
              <w:rPr>
                <w:sz w:val="20"/>
                <w:szCs w:val="15"/>
              </w:rPr>
              <w:t>23231</w:t>
            </w:r>
          </w:p>
        </w:tc>
        <w:tc>
          <w:tcPr>
            <w:tcW w:w="2683" w:type="dxa"/>
          </w:tcPr>
          <w:p w14:paraId="289DCB9F" w14:textId="77777777" w:rsidR="002E1292" w:rsidRPr="00DA716D" w:rsidRDefault="002E1292" w:rsidP="005E702D">
            <w:pPr>
              <w:rPr>
                <w:sz w:val="20"/>
                <w:szCs w:val="15"/>
              </w:rPr>
            </w:pPr>
            <w:r w:rsidRPr="00DA716D">
              <w:rPr>
                <w:sz w:val="20"/>
                <w:szCs w:val="15"/>
              </w:rPr>
              <w:t>Poštarina</w:t>
            </w:r>
          </w:p>
        </w:tc>
        <w:tc>
          <w:tcPr>
            <w:tcW w:w="1581" w:type="dxa"/>
          </w:tcPr>
          <w:p w14:paraId="489960D6" w14:textId="77777777" w:rsidR="002E1292" w:rsidRPr="00DA716D" w:rsidRDefault="002E1292" w:rsidP="005E702D">
            <w:pPr>
              <w:jc w:val="right"/>
              <w:rPr>
                <w:sz w:val="20"/>
                <w:szCs w:val="15"/>
              </w:rPr>
            </w:pPr>
            <w:r w:rsidRPr="00DA716D">
              <w:rPr>
                <w:sz w:val="20"/>
                <w:szCs w:val="15"/>
              </w:rPr>
              <w:t>5.000.</w:t>
            </w:r>
          </w:p>
        </w:tc>
        <w:tc>
          <w:tcPr>
            <w:tcW w:w="1537" w:type="dxa"/>
            <w:gridSpan w:val="2"/>
          </w:tcPr>
          <w:p w14:paraId="3F24D5EC" w14:textId="77777777" w:rsidR="002E1292" w:rsidRPr="00DA716D" w:rsidRDefault="002E1292" w:rsidP="005E702D">
            <w:pPr>
              <w:jc w:val="right"/>
              <w:rPr>
                <w:sz w:val="20"/>
                <w:szCs w:val="15"/>
              </w:rPr>
            </w:pPr>
            <w:r>
              <w:rPr>
                <w:sz w:val="20"/>
                <w:szCs w:val="15"/>
              </w:rPr>
              <w:t>0.</w:t>
            </w:r>
          </w:p>
        </w:tc>
        <w:tc>
          <w:tcPr>
            <w:tcW w:w="1537" w:type="dxa"/>
          </w:tcPr>
          <w:p w14:paraId="032F92F5" w14:textId="77777777" w:rsidR="002E1292" w:rsidRPr="00DA716D" w:rsidRDefault="002E1292" w:rsidP="005E702D">
            <w:pPr>
              <w:jc w:val="right"/>
              <w:rPr>
                <w:sz w:val="20"/>
                <w:szCs w:val="15"/>
              </w:rPr>
            </w:pPr>
            <w:r w:rsidRPr="00DA716D">
              <w:rPr>
                <w:sz w:val="20"/>
                <w:szCs w:val="15"/>
              </w:rPr>
              <w:t>5.000.</w:t>
            </w:r>
          </w:p>
        </w:tc>
      </w:tr>
      <w:tr w:rsidR="002E1292" w:rsidRPr="00DA716D" w14:paraId="1F3BAA51" w14:textId="77777777" w:rsidTr="005E702D">
        <w:tc>
          <w:tcPr>
            <w:tcW w:w="927" w:type="dxa"/>
          </w:tcPr>
          <w:p w14:paraId="5FE3D97E" w14:textId="77777777" w:rsidR="002E1292" w:rsidRPr="00DA716D" w:rsidRDefault="002E1292" w:rsidP="005E702D">
            <w:pPr>
              <w:rPr>
                <w:sz w:val="20"/>
                <w:szCs w:val="15"/>
              </w:rPr>
            </w:pPr>
            <w:r>
              <w:rPr>
                <w:sz w:val="20"/>
                <w:szCs w:val="15"/>
              </w:rPr>
              <w:t>323191</w:t>
            </w:r>
          </w:p>
        </w:tc>
        <w:tc>
          <w:tcPr>
            <w:tcW w:w="1021" w:type="dxa"/>
          </w:tcPr>
          <w:p w14:paraId="431BA644" w14:textId="77777777" w:rsidR="002E1292" w:rsidRPr="00DA716D" w:rsidRDefault="002E1292" w:rsidP="005E702D">
            <w:pPr>
              <w:rPr>
                <w:sz w:val="20"/>
                <w:szCs w:val="15"/>
              </w:rPr>
            </w:pPr>
            <w:r>
              <w:rPr>
                <w:sz w:val="20"/>
                <w:szCs w:val="15"/>
              </w:rPr>
              <w:t>23231</w:t>
            </w:r>
          </w:p>
        </w:tc>
        <w:tc>
          <w:tcPr>
            <w:tcW w:w="2683" w:type="dxa"/>
          </w:tcPr>
          <w:p w14:paraId="16C66356" w14:textId="77777777" w:rsidR="002E1292" w:rsidRPr="00DA716D" w:rsidRDefault="002E1292" w:rsidP="005E702D">
            <w:pPr>
              <w:rPr>
                <w:sz w:val="20"/>
                <w:szCs w:val="15"/>
              </w:rPr>
            </w:pPr>
            <w:r>
              <w:rPr>
                <w:sz w:val="20"/>
                <w:szCs w:val="15"/>
              </w:rPr>
              <w:t>Usluge prijevoza</w:t>
            </w:r>
          </w:p>
        </w:tc>
        <w:tc>
          <w:tcPr>
            <w:tcW w:w="1581" w:type="dxa"/>
          </w:tcPr>
          <w:p w14:paraId="53DD8B8B" w14:textId="77777777" w:rsidR="002E1292" w:rsidRPr="00DA716D" w:rsidRDefault="002E1292" w:rsidP="005E702D">
            <w:pPr>
              <w:jc w:val="right"/>
              <w:rPr>
                <w:sz w:val="20"/>
                <w:szCs w:val="15"/>
              </w:rPr>
            </w:pPr>
            <w:r>
              <w:rPr>
                <w:sz w:val="20"/>
                <w:szCs w:val="15"/>
              </w:rPr>
              <w:t>0.</w:t>
            </w:r>
          </w:p>
        </w:tc>
        <w:tc>
          <w:tcPr>
            <w:tcW w:w="1537" w:type="dxa"/>
            <w:gridSpan w:val="2"/>
          </w:tcPr>
          <w:p w14:paraId="753F4143" w14:textId="77777777" w:rsidR="002E1292" w:rsidRDefault="002E1292" w:rsidP="005E702D">
            <w:pPr>
              <w:jc w:val="right"/>
              <w:rPr>
                <w:sz w:val="20"/>
                <w:szCs w:val="15"/>
              </w:rPr>
            </w:pPr>
            <w:r>
              <w:rPr>
                <w:sz w:val="20"/>
                <w:szCs w:val="15"/>
              </w:rPr>
              <w:t>+       10.000.</w:t>
            </w:r>
          </w:p>
        </w:tc>
        <w:tc>
          <w:tcPr>
            <w:tcW w:w="1537" w:type="dxa"/>
          </w:tcPr>
          <w:p w14:paraId="16B7AB84" w14:textId="77777777" w:rsidR="002E1292" w:rsidRPr="00DA716D" w:rsidRDefault="002E1292" w:rsidP="005E702D">
            <w:pPr>
              <w:jc w:val="right"/>
              <w:rPr>
                <w:sz w:val="20"/>
                <w:szCs w:val="15"/>
              </w:rPr>
            </w:pPr>
            <w:r>
              <w:rPr>
                <w:sz w:val="20"/>
                <w:szCs w:val="15"/>
              </w:rPr>
              <w:t>10.000.</w:t>
            </w:r>
          </w:p>
        </w:tc>
      </w:tr>
      <w:tr w:rsidR="002E1292" w:rsidRPr="00DA716D" w14:paraId="4C7CBDDE" w14:textId="77777777" w:rsidTr="005E702D">
        <w:tc>
          <w:tcPr>
            <w:tcW w:w="927" w:type="dxa"/>
          </w:tcPr>
          <w:p w14:paraId="4F01A437" w14:textId="77777777" w:rsidR="002E1292" w:rsidRPr="00DA716D" w:rsidRDefault="002E1292" w:rsidP="005E702D">
            <w:pPr>
              <w:rPr>
                <w:sz w:val="20"/>
                <w:szCs w:val="15"/>
              </w:rPr>
            </w:pPr>
            <w:r w:rsidRPr="00DA716D">
              <w:rPr>
                <w:sz w:val="20"/>
                <w:szCs w:val="15"/>
              </w:rPr>
              <w:t>32321 1</w:t>
            </w:r>
          </w:p>
        </w:tc>
        <w:tc>
          <w:tcPr>
            <w:tcW w:w="1021" w:type="dxa"/>
          </w:tcPr>
          <w:p w14:paraId="0D05B411" w14:textId="77777777" w:rsidR="002E1292" w:rsidRPr="00DA716D" w:rsidRDefault="002E1292" w:rsidP="005E702D">
            <w:pPr>
              <w:rPr>
                <w:sz w:val="20"/>
                <w:szCs w:val="15"/>
              </w:rPr>
            </w:pPr>
            <w:r w:rsidRPr="00DA716D">
              <w:rPr>
                <w:sz w:val="20"/>
                <w:szCs w:val="15"/>
              </w:rPr>
              <w:t>2323211</w:t>
            </w:r>
          </w:p>
        </w:tc>
        <w:tc>
          <w:tcPr>
            <w:tcW w:w="2683" w:type="dxa"/>
          </w:tcPr>
          <w:p w14:paraId="2ED99ABD" w14:textId="77777777" w:rsidR="002E1292" w:rsidRPr="00DA716D" w:rsidRDefault="002E1292" w:rsidP="005E702D">
            <w:pPr>
              <w:rPr>
                <w:sz w:val="20"/>
                <w:szCs w:val="15"/>
              </w:rPr>
            </w:pPr>
            <w:r w:rsidRPr="00DA716D">
              <w:rPr>
                <w:sz w:val="20"/>
                <w:szCs w:val="15"/>
              </w:rPr>
              <w:t>GROBLJA – usluge</w:t>
            </w:r>
          </w:p>
        </w:tc>
        <w:tc>
          <w:tcPr>
            <w:tcW w:w="1581" w:type="dxa"/>
          </w:tcPr>
          <w:p w14:paraId="6D11FEBA" w14:textId="77777777" w:rsidR="002E1292" w:rsidRPr="00DA716D" w:rsidRDefault="002E1292" w:rsidP="005E702D">
            <w:pPr>
              <w:jc w:val="right"/>
              <w:rPr>
                <w:sz w:val="20"/>
                <w:szCs w:val="15"/>
              </w:rPr>
            </w:pPr>
            <w:r w:rsidRPr="00DA716D">
              <w:rPr>
                <w:sz w:val="20"/>
                <w:szCs w:val="15"/>
              </w:rPr>
              <w:t>16.000.</w:t>
            </w:r>
          </w:p>
        </w:tc>
        <w:tc>
          <w:tcPr>
            <w:tcW w:w="1537" w:type="dxa"/>
            <w:gridSpan w:val="2"/>
          </w:tcPr>
          <w:p w14:paraId="66661D01" w14:textId="77777777" w:rsidR="002E1292" w:rsidRPr="00DA716D" w:rsidRDefault="002E1292" w:rsidP="005E702D">
            <w:pPr>
              <w:jc w:val="right"/>
              <w:rPr>
                <w:sz w:val="20"/>
                <w:szCs w:val="15"/>
              </w:rPr>
            </w:pPr>
            <w:r>
              <w:rPr>
                <w:sz w:val="20"/>
                <w:szCs w:val="15"/>
              </w:rPr>
              <w:t>0.</w:t>
            </w:r>
          </w:p>
        </w:tc>
        <w:tc>
          <w:tcPr>
            <w:tcW w:w="1537" w:type="dxa"/>
          </w:tcPr>
          <w:p w14:paraId="76739DE1" w14:textId="77777777" w:rsidR="002E1292" w:rsidRPr="00DA716D" w:rsidRDefault="002E1292" w:rsidP="005E702D">
            <w:pPr>
              <w:jc w:val="right"/>
              <w:rPr>
                <w:sz w:val="20"/>
                <w:szCs w:val="15"/>
              </w:rPr>
            </w:pPr>
            <w:r w:rsidRPr="00DA716D">
              <w:rPr>
                <w:sz w:val="20"/>
                <w:szCs w:val="15"/>
              </w:rPr>
              <w:t>16.000.</w:t>
            </w:r>
          </w:p>
        </w:tc>
      </w:tr>
      <w:tr w:rsidR="002E1292" w:rsidRPr="00DA716D" w14:paraId="136FE8BC" w14:textId="77777777" w:rsidTr="005E702D">
        <w:trPr>
          <w:trHeight w:val="490"/>
        </w:trPr>
        <w:tc>
          <w:tcPr>
            <w:tcW w:w="927" w:type="dxa"/>
          </w:tcPr>
          <w:p w14:paraId="688CD4AC" w14:textId="77777777" w:rsidR="002E1292" w:rsidRPr="00DA716D" w:rsidRDefault="002E1292" w:rsidP="005E702D">
            <w:pPr>
              <w:rPr>
                <w:sz w:val="20"/>
                <w:szCs w:val="15"/>
              </w:rPr>
            </w:pPr>
            <w:r w:rsidRPr="00DA716D">
              <w:rPr>
                <w:sz w:val="20"/>
                <w:szCs w:val="15"/>
              </w:rPr>
              <w:t>32321 2</w:t>
            </w:r>
          </w:p>
        </w:tc>
        <w:tc>
          <w:tcPr>
            <w:tcW w:w="1021" w:type="dxa"/>
          </w:tcPr>
          <w:p w14:paraId="7DC7C151" w14:textId="77777777" w:rsidR="002E1292" w:rsidRPr="00DA716D" w:rsidRDefault="002E1292" w:rsidP="005E702D">
            <w:pPr>
              <w:rPr>
                <w:sz w:val="20"/>
                <w:szCs w:val="15"/>
              </w:rPr>
            </w:pPr>
            <w:r w:rsidRPr="00DA716D">
              <w:rPr>
                <w:sz w:val="20"/>
                <w:szCs w:val="15"/>
              </w:rPr>
              <w:t>232321</w:t>
            </w:r>
          </w:p>
        </w:tc>
        <w:tc>
          <w:tcPr>
            <w:tcW w:w="2683" w:type="dxa"/>
          </w:tcPr>
          <w:p w14:paraId="735043C6" w14:textId="77777777" w:rsidR="002E1292" w:rsidRPr="00DA716D" w:rsidRDefault="002E1292" w:rsidP="005E702D">
            <w:pPr>
              <w:rPr>
                <w:sz w:val="20"/>
                <w:szCs w:val="15"/>
              </w:rPr>
            </w:pPr>
            <w:r w:rsidRPr="00DA716D">
              <w:rPr>
                <w:sz w:val="20"/>
                <w:szCs w:val="15"/>
              </w:rPr>
              <w:t>JAVNE POVRŠINE -Usluge tek.i inv.održ. i najam opreme</w:t>
            </w:r>
          </w:p>
        </w:tc>
        <w:tc>
          <w:tcPr>
            <w:tcW w:w="1581" w:type="dxa"/>
          </w:tcPr>
          <w:p w14:paraId="6944ECCD" w14:textId="77777777" w:rsidR="002E1292" w:rsidRPr="00DA716D" w:rsidRDefault="002E1292" w:rsidP="005E702D">
            <w:pPr>
              <w:jc w:val="right"/>
              <w:rPr>
                <w:sz w:val="20"/>
                <w:szCs w:val="15"/>
              </w:rPr>
            </w:pPr>
            <w:r w:rsidRPr="00DA716D">
              <w:rPr>
                <w:sz w:val="20"/>
                <w:szCs w:val="15"/>
              </w:rPr>
              <w:t>200.000.</w:t>
            </w:r>
          </w:p>
        </w:tc>
        <w:tc>
          <w:tcPr>
            <w:tcW w:w="1537" w:type="dxa"/>
            <w:gridSpan w:val="2"/>
          </w:tcPr>
          <w:p w14:paraId="143D67A4" w14:textId="77777777" w:rsidR="002E1292" w:rsidRPr="00DA716D" w:rsidRDefault="002E1292" w:rsidP="005E702D">
            <w:pPr>
              <w:jc w:val="right"/>
              <w:rPr>
                <w:sz w:val="20"/>
                <w:szCs w:val="15"/>
              </w:rPr>
            </w:pPr>
            <w:r>
              <w:rPr>
                <w:sz w:val="20"/>
                <w:szCs w:val="15"/>
              </w:rPr>
              <w:t>0.</w:t>
            </w:r>
          </w:p>
        </w:tc>
        <w:tc>
          <w:tcPr>
            <w:tcW w:w="1537" w:type="dxa"/>
          </w:tcPr>
          <w:p w14:paraId="12BDB906" w14:textId="77777777" w:rsidR="002E1292" w:rsidRPr="00DA716D" w:rsidRDefault="002E1292" w:rsidP="005E702D">
            <w:pPr>
              <w:jc w:val="right"/>
              <w:rPr>
                <w:sz w:val="20"/>
                <w:szCs w:val="15"/>
              </w:rPr>
            </w:pPr>
            <w:r w:rsidRPr="00DA716D">
              <w:rPr>
                <w:sz w:val="20"/>
                <w:szCs w:val="15"/>
              </w:rPr>
              <w:t>200.000.</w:t>
            </w:r>
          </w:p>
        </w:tc>
      </w:tr>
      <w:tr w:rsidR="002E1292" w:rsidRPr="00DA716D" w14:paraId="76A206DC" w14:textId="77777777" w:rsidTr="005E702D">
        <w:trPr>
          <w:trHeight w:val="490"/>
        </w:trPr>
        <w:tc>
          <w:tcPr>
            <w:tcW w:w="927" w:type="dxa"/>
          </w:tcPr>
          <w:p w14:paraId="474027B3" w14:textId="77777777" w:rsidR="002E1292" w:rsidRPr="00DA716D" w:rsidRDefault="002E1292" w:rsidP="005E702D">
            <w:pPr>
              <w:rPr>
                <w:sz w:val="20"/>
                <w:szCs w:val="15"/>
              </w:rPr>
            </w:pPr>
            <w:r w:rsidRPr="00DA716D">
              <w:rPr>
                <w:sz w:val="20"/>
                <w:szCs w:val="15"/>
              </w:rPr>
              <w:t>32321  4</w:t>
            </w:r>
          </w:p>
        </w:tc>
        <w:tc>
          <w:tcPr>
            <w:tcW w:w="1021" w:type="dxa"/>
          </w:tcPr>
          <w:p w14:paraId="033FC8BC" w14:textId="77777777" w:rsidR="002E1292" w:rsidRPr="00DA716D" w:rsidRDefault="002E1292" w:rsidP="005E702D">
            <w:pPr>
              <w:rPr>
                <w:sz w:val="20"/>
                <w:szCs w:val="15"/>
              </w:rPr>
            </w:pPr>
            <w:r w:rsidRPr="00DA716D">
              <w:rPr>
                <w:sz w:val="20"/>
                <w:szCs w:val="15"/>
              </w:rPr>
              <w:t>232322</w:t>
            </w:r>
          </w:p>
        </w:tc>
        <w:tc>
          <w:tcPr>
            <w:tcW w:w="2683" w:type="dxa"/>
          </w:tcPr>
          <w:p w14:paraId="41048B72" w14:textId="77777777" w:rsidR="002E1292" w:rsidRPr="00DA716D" w:rsidRDefault="002E1292" w:rsidP="005E702D">
            <w:pPr>
              <w:rPr>
                <w:sz w:val="20"/>
                <w:szCs w:val="15"/>
              </w:rPr>
            </w:pPr>
            <w:r w:rsidRPr="00DA716D">
              <w:rPr>
                <w:sz w:val="18"/>
                <w:szCs w:val="18"/>
              </w:rPr>
              <w:t xml:space="preserve">DOMOVI I OST. GRAĐEVINE </w:t>
            </w:r>
            <w:r w:rsidRPr="00DA716D">
              <w:rPr>
                <w:sz w:val="20"/>
                <w:szCs w:val="15"/>
              </w:rPr>
              <w:t>u vl.općine – usluge</w:t>
            </w:r>
          </w:p>
        </w:tc>
        <w:tc>
          <w:tcPr>
            <w:tcW w:w="1581" w:type="dxa"/>
          </w:tcPr>
          <w:p w14:paraId="66666244" w14:textId="77777777" w:rsidR="002E1292" w:rsidRPr="00DA716D" w:rsidRDefault="002E1292" w:rsidP="005E702D">
            <w:pPr>
              <w:jc w:val="right"/>
              <w:rPr>
                <w:sz w:val="20"/>
                <w:szCs w:val="15"/>
              </w:rPr>
            </w:pPr>
            <w:r w:rsidRPr="00DA716D">
              <w:rPr>
                <w:sz w:val="20"/>
                <w:szCs w:val="15"/>
              </w:rPr>
              <w:t>50.000.</w:t>
            </w:r>
          </w:p>
        </w:tc>
        <w:tc>
          <w:tcPr>
            <w:tcW w:w="1537" w:type="dxa"/>
            <w:gridSpan w:val="2"/>
          </w:tcPr>
          <w:p w14:paraId="00D4B0FC" w14:textId="77777777" w:rsidR="002E1292" w:rsidRPr="00DA716D" w:rsidRDefault="002E1292" w:rsidP="005E702D">
            <w:pPr>
              <w:jc w:val="right"/>
              <w:rPr>
                <w:sz w:val="20"/>
                <w:szCs w:val="15"/>
              </w:rPr>
            </w:pPr>
            <w:r>
              <w:rPr>
                <w:sz w:val="20"/>
                <w:szCs w:val="15"/>
              </w:rPr>
              <w:t>0.</w:t>
            </w:r>
          </w:p>
        </w:tc>
        <w:tc>
          <w:tcPr>
            <w:tcW w:w="1537" w:type="dxa"/>
          </w:tcPr>
          <w:p w14:paraId="7A9664B2" w14:textId="77777777" w:rsidR="002E1292" w:rsidRPr="00DA716D" w:rsidRDefault="002E1292" w:rsidP="005E702D">
            <w:pPr>
              <w:jc w:val="right"/>
              <w:rPr>
                <w:sz w:val="20"/>
                <w:szCs w:val="15"/>
              </w:rPr>
            </w:pPr>
            <w:r w:rsidRPr="00DA716D">
              <w:rPr>
                <w:sz w:val="20"/>
                <w:szCs w:val="15"/>
              </w:rPr>
              <w:t>50.000.</w:t>
            </w:r>
          </w:p>
        </w:tc>
      </w:tr>
      <w:tr w:rsidR="002E1292" w:rsidRPr="00DA716D" w14:paraId="535B6650" w14:textId="77777777" w:rsidTr="005E702D">
        <w:tc>
          <w:tcPr>
            <w:tcW w:w="927" w:type="dxa"/>
          </w:tcPr>
          <w:p w14:paraId="40EE1797" w14:textId="77777777" w:rsidR="002E1292" w:rsidRPr="00DA716D" w:rsidRDefault="002E1292" w:rsidP="005E702D">
            <w:pPr>
              <w:jc w:val="both"/>
              <w:rPr>
                <w:sz w:val="20"/>
                <w:szCs w:val="15"/>
              </w:rPr>
            </w:pPr>
            <w:r w:rsidRPr="00DA716D">
              <w:rPr>
                <w:sz w:val="20"/>
                <w:szCs w:val="15"/>
              </w:rPr>
              <w:t>32322</w:t>
            </w:r>
          </w:p>
        </w:tc>
        <w:tc>
          <w:tcPr>
            <w:tcW w:w="1021" w:type="dxa"/>
          </w:tcPr>
          <w:p w14:paraId="090BC477" w14:textId="77777777" w:rsidR="002E1292" w:rsidRPr="00DA716D" w:rsidRDefault="002E1292" w:rsidP="005E702D">
            <w:pPr>
              <w:jc w:val="both"/>
              <w:rPr>
                <w:sz w:val="20"/>
                <w:szCs w:val="15"/>
              </w:rPr>
            </w:pPr>
            <w:r w:rsidRPr="00DA716D">
              <w:rPr>
                <w:sz w:val="20"/>
                <w:szCs w:val="15"/>
              </w:rPr>
              <w:t>23239</w:t>
            </w:r>
          </w:p>
        </w:tc>
        <w:tc>
          <w:tcPr>
            <w:tcW w:w="2683" w:type="dxa"/>
          </w:tcPr>
          <w:p w14:paraId="237CBD15" w14:textId="77777777" w:rsidR="002E1292" w:rsidRPr="00DA716D" w:rsidRDefault="002E1292" w:rsidP="005E702D">
            <w:pPr>
              <w:rPr>
                <w:sz w:val="20"/>
                <w:szCs w:val="15"/>
              </w:rPr>
            </w:pPr>
            <w:r w:rsidRPr="00DA716D">
              <w:rPr>
                <w:sz w:val="20"/>
                <w:szCs w:val="15"/>
              </w:rPr>
              <w:t>Usl.tek.i inv. održ. opreme</w:t>
            </w:r>
          </w:p>
        </w:tc>
        <w:tc>
          <w:tcPr>
            <w:tcW w:w="1581" w:type="dxa"/>
          </w:tcPr>
          <w:p w14:paraId="036E9CC8" w14:textId="77777777" w:rsidR="002E1292" w:rsidRPr="00DA716D" w:rsidRDefault="002E1292" w:rsidP="005E702D">
            <w:pPr>
              <w:jc w:val="right"/>
              <w:rPr>
                <w:sz w:val="20"/>
                <w:szCs w:val="15"/>
              </w:rPr>
            </w:pPr>
            <w:r w:rsidRPr="00DA716D">
              <w:rPr>
                <w:sz w:val="20"/>
                <w:szCs w:val="15"/>
              </w:rPr>
              <w:t>6.000.</w:t>
            </w:r>
          </w:p>
        </w:tc>
        <w:tc>
          <w:tcPr>
            <w:tcW w:w="1537" w:type="dxa"/>
            <w:gridSpan w:val="2"/>
          </w:tcPr>
          <w:p w14:paraId="45816971" w14:textId="77777777" w:rsidR="002E1292" w:rsidRPr="00DA716D" w:rsidRDefault="002E1292" w:rsidP="005E702D">
            <w:pPr>
              <w:jc w:val="right"/>
              <w:rPr>
                <w:sz w:val="20"/>
                <w:szCs w:val="15"/>
              </w:rPr>
            </w:pPr>
            <w:r>
              <w:rPr>
                <w:sz w:val="20"/>
                <w:szCs w:val="15"/>
              </w:rPr>
              <w:t>+         4.000.</w:t>
            </w:r>
          </w:p>
        </w:tc>
        <w:tc>
          <w:tcPr>
            <w:tcW w:w="1537" w:type="dxa"/>
          </w:tcPr>
          <w:p w14:paraId="10B6E427" w14:textId="77777777" w:rsidR="002E1292" w:rsidRPr="00DA716D" w:rsidRDefault="002E1292" w:rsidP="005E702D">
            <w:pPr>
              <w:jc w:val="right"/>
              <w:rPr>
                <w:sz w:val="20"/>
                <w:szCs w:val="15"/>
              </w:rPr>
            </w:pPr>
            <w:r>
              <w:rPr>
                <w:sz w:val="20"/>
                <w:szCs w:val="15"/>
              </w:rPr>
              <w:t>10.000.</w:t>
            </w:r>
          </w:p>
        </w:tc>
      </w:tr>
      <w:tr w:rsidR="002E1292" w:rsidRPr="00DA716D" w14:paraId="482A9DB5" w14:textId="77777777" w:rsidTr="005E702D">
        <w:tc>
          <w:tcPr>
            <w:tcW w:w="927" w:type="dxa"/>
          </w:tcPr>
          <w:p w14:paraId="7470E31A" w14:textId="77777777" w:rsidR="002E1292" w:rsidRPr="00DA716D" w:rsidRDefault="002E1292" w:rsidP="005E702D">
            <w:pPr>
              <w:jc w:val="both"/>
              <w:rPr>
                <w:sz w:val="20"/>
                <w:szCs w:val="15"/>
              </w:rPr>
            </w:pPr>
            <w:r w:rsidRPr="00DA716D">
              <w:rPr>
                <w:sz w:val="20"/>
                <w:szCs w:val="15"/>
              </w:rPr>
              <w:t>32323</w:t>
            </w:r>
          </w:p>
        </w:tc>
        <w:tc>
          <w:tcPr>
            <w:tcW w:w="1021" w:type="dxa"/>
          </w:tcPr>
          <w:p w14:paraId="29C546B2" w14:textId="77777777" w:rsidR="002E1292" w:rsidRPr="00DA716D" w:rsidRDefault="002E1292" w:rsidP="005E702D">
            <w:pPr>
              <w:jc w:val="both"/>
              <w:rPr>
                <w:sz w:val="20"/>
                <w:szCs w:val="15"/>
              </w:rPr>
            </w:pPr>
            <w:r w:rsidRPr="00DA716D">
              <w:rPr>
                <w:sz w:val="20"/>
                <w:szCs w:val="15"/>
              </w:rPr>
              <w:t>23239</w:t>
            </w:r>
          </w:p>
        </w:tc>
        <w:tc>
          <w:tcPr>
            <w:tcW w:w="2683" w:type="dxa"/>
          </w:tcPr>
          <w:p w14:paraId="1035E406" w14:textId="77777777" w:rsidR="002E1292" w:rsidRPr="00DA716D" w:rsidRDefault="002E1292" w:rsidP="005E702D">
            <w:pPr>
              <w:jc w:val="both"/>
              <w:rPr>
                <w:sz w:val="20"/>
                <w:szCs w:val="15"/>
              </w:rPr>
            </w:pPr>
            <w:r w:rsidRPr="00DA716D">
              <w:rPr>
                <w:sz w:val="20"/>
                <w:szCs w:val="15"/>
              </w:rPr>
              <w:t>Usl.tek.i inv.održ.služb.vozila</w:t>
            </w:r>
          </w:p>
        </w:tc>
        <w:tc>
          <w:tcPr>
            <w:tcW w:w="1581" w:type="dxa"/>
          </w:tcPr>
          <w:p w14:paraId="7E7966FC" w14:textId="77777777" w:rsidR="002E1292" w:rsidRPr="00DA716D" w:rsidRDefault="002E1292" w:rsidP="005E702D">
            <w:pPr>
              <w:tabs>
                <w:tab w:val="center" w:pos="682"/>
                <w:tab w:val="right" w:pos="1365"/>
              </w:tabs>
              <w:rPr>
                <w:sz w:val="20"/>
                <w:szCs w:val="15"/>
              </w:rPr>
            </w:pPr>
            <w:r w:rsidRPr="00DA716D">
              <w:rPr>
                <w:sz w:val="20"/>
                <w:szCs w:val="15"/>
              </w:rPr>
              <w:tab/>
            </w:r>
            <w:r w:rsidRPr="00DA716D">
              <w:rPr>
                <w:sz w:val="20"/>
                <w:szCs w:val="15"/>
              </w:rPr>
              <w:tab/>
              <w:t>8.000.</w:t>
            </w:r>
          </w:p>
        </w:tc>
        <w:tc>
          <w:tcPr>
            <w:tcW w:w="1537" w:type="dxa"/>
            <w:gridSpan w:val="2"/>
          </w:tcPr>
          <w:p w14:paraId="1270C337" w14:textId="77777777" w:rsidR="002E1292" w:rsidRPr="00DA716D" w:rsidRDefault="002E1292" w:rsidP="005E702D">
            <w:pPr>
              <w:jc w:val="right"/>
              <w:rPr>
                <w:sz w:val="20"/>
                <w:szCs w:val="15"/>
              </w:rPr>
            </w:pPr>
            <w:r>
              <w:rPr>
                <w:sz w:val="20"/>
                <w:szCs w:val="15"/>
              </w:rPr>
              <w:t>0.</w:t>
            </w:r>
          </w:p>
        </w:tc>
        <w:tc>
          <w:tcPr>
            <w:tcW w:w="1537" w:type="dxa"/>
          </w:tcPr>
          <w:p w14:paraId="0AFDDD97" w14:textId="77777777" w:rsidR="002E1292" w:rsidRPr="00DA716D" w:rsidRDefault="002E1292" w:rsidP="005E702D">
            <w:pPr>
              <w:tabs>
                <w:tab w:val="center" w:pos="682"/>
                <w:tab w:val="right" w:pos="1365"/>
              </w:tabs>
              <w:rPr>
                <w:sz w:val="20"/>
                <w:szCs w:val="15"/>
              </w:rPr>
            </w:pPr>
            <w:r w:rsidRPr="00DA716D">
              <w:rPr>
                <w:sz w:val="20"/>
                <w:szCs w:val="15"/>
              </w:rPr>
              <w:tab/>
            </w:r>
            <w:r w:rsidRPr="00DA716D">
              <w:rPr>
                <w:sz w:val="20"/>
                <w:szCs w:val="15"/>
              </w:rPr>
              <w:tab/>
              <w:t>8.000.</w:t>
            </w:r>
          </w:p>
        </w:tc>
      </w:tr>
      <w:tr w:rsidR="002E1292" w:rsidRPr="00DA716D" w14:paraId="2ACAB0FF" w14:textId="77777777" w:rsidTr="005E702D">
        <w:tc>
          <w:tcPr>
            <w:tcW w:w="927" w:type="dxa"/>
          </w:tcPr>
          <w:p w14:paraId="25F0F6E8" w14:textId="77777777" w:rsidR="002E1292" w:rsidRPr="00DA716D" w:rsidRDefault="002E1292" w:rsidP="005E702D">
            <w:pPr>
              <w:jc w:val="both"/>
              <w:rPr>
                <w:sz w:val="20"/>
                <w:szCs w:val="15"/>
              </w:rPr>
            </w:pPr>
            <w:r w:rsidRPr="00DA716D">
              <w:rPr>
                <w:sz w:val="20"/>
                <w:szCs w:val="15"/>
              </w:rPr>
              <w:t>32329</w:t>
            </w:r>
          </w:p>
        </w:tc>
        <w:tc>
          <w:tcPr>
            <w:tcW w:w="1021" w:type="dxa"/>
          </w:tcPr>
          <w:p w14:paraId="283CE711" w14:textId="77777777" w:rsidR="002E1292" w:rsidRPr="00DA716D" w:rsidRDefault="002E1292" w:rsidP="005E702D">
            <w:pPr>
              <w:jc w:val="both"/>
              <w:rPr>
                <w:sz w:val="20"/>
                <w:szCs w:val="15"/>
              </w:rPr>
            </w:pPr>
            <w:r w:rsidRPr="00DA716D">
              <w:rPr>
                <w:sz w:val="20"/>
                <w:szCs w:val="15"/>
              </w:rPr>
              <w:t>23239</w:t>
            </w:r>
          </w:p>
        </w:tc>
        <w:tc>
          <w:tcPr>
            <w:tcW w:w="2683" w:type="dxa"/>
          </w:tcPr>
          <w:p w14:paraId="43794746" w14:textId="77777777" w:rsidR="002E1292" w:rsidRPr="00DA716D" w:rsidRDefault="002E1292" w:rsidP="005E702D">
            <w:pPr>
              <w:jc w:val="both"/>
              <w:rPr>
                <w:sz w:val="20"/>
                <w:szCs w:val="15"/>
              </w:rPr>
            </w:pPr>
            <w:r w:rsidRPr="00DA716D">
              <w:rPr>
                <w:sz w:val="20"/>
                <w:szCs w:val="15"/>
              </w:rPr>
              <w:t xml:space="preserve">Ostale usl.tek.i inv.održavanja </w:t>
            </w:r>
          </w:p>
        </w:tc>
        <w:tc>
          <w:tcPr>
            <w:tcW w:w="1581" w:type="dxa"/>
          </w:tcPr>
          <w:p w14:paraId="1EB028F1" w14:textId="77777777" w:rsidR="002E1292" w:rsidRPr="00DA716D" w:rsidRDefault="002E1292" w:rsidP="005E702D">
            <w:pPr>
              <w:jc w:val="right"/>
              <w:rPr>
                <w:sz w:val="20"/>
                <w:szCs w:val="15"/>
              </w:rPr>
            </w:pPr>
            <w:r w:rsidRPr="00DA716D">
              <w:rPr>
                <w:sz w:val="20"/>
                <w:szCs w:val="15"/>
              </w:rPr>
              <w:t>2.000.</w:t>
            </w:r>
          </w:p>
        </w:tc>
        <w:tc>
          <w:tcPr>
            <w:tcW w:w="1537" w:type="dxa"/>
            <w:gridSpan w:val="2"/>
          </w:tcPr>
          <w:p w14:paraId="671F573A" w14:textId="77777777" w:rsidR="002E1292" w:rsidRPr="00DA716D" w:rsidRDefault="002E1292" w:rsidP="005E702D">
            <w:pPr>
              <w:jc w:val="right"/>
              <w:rPr>
                <w:sz w:val="20"/>
                <w:szCs w:val="15"/>
              </w:rPr>
            </w:pPr>
            <w:r>
              <w:rPr>
                <w:sz w:val="20"/>
                <w:szCs w:val="15"/>
              </w:rPr>
              <w:t>0.</w:t>
            </w:r>
          </w:p>
        </w:tc>
        <w:tc>
          <w:tcPr>
            <w:tcW w:w="1537" w:type="dxa"/>
          </w:tcPr>
          <w:p w14:paraId="38623652" w14:textId="77777777" w:rsidR="002E1292" w:rsidRPr="00DA716D" w:rsidRDefault="002E1292" w:rsidP="005E702D">
            <w:pPr>
              <w:jc w:val="right"/>
              <w:rPr>
                <w:sz w:val="20"/>
                <w:szCs w:val="15"/>
              </w:rPr>
            </w:pPr>
            <w:r w:rsidRPr="00DA716D">
              <w:rPr>
                <w:sz w:val="20"/>
                <w:szCs w:val="15"/>
              </w:rPr>
              <w:t>2.000.</w:t>
            </w:r>
          </w:p>
        </w:tc>
      </w:tr>
      <w:tr w:rsidR="002E1292" w:rsidRPr="00DA716D" w14:paraId="703AD52F" w14:textId="77777777" w:rsidTr="005E702D">
        <w:tc>
          <w:tcPr>
            <w:tcW w:w="927" w:type="dxa"/>
          </w:tcPr>
          <w:p w14:paraId="3CF4EBDF" w14:textId="77777777" w:rsidR="002E1292" w:rsidRPr="00DA716D" w:rsidRDefault="002E1292" w:rsidP="005E702D">
            <w:pPr>
              <w:jc w:val="both"/>
              <w:rPr>
                <w:sz w:val="20"/>
                <w:szCs w:val="15"/>
              </w:rPr>
            </w:pPr>
            <w:r w:rsidRPr="00DA716D">
              <w:rPr>
                <w:sz w:val="20"/>
                <w:szCs w:val="15"/>
              </w:rPr>
              <w:lastRenderedPageBreak/>
              <w:t>32329 2</w:t>
            </w:r>
          </w:p>
        </w:tc>
        <w:tc>
          <w:tcPr>
            <w:tcW w:w="1021" w:type="dxa"/>
          </w:tcPr>
          <w:p w14:paraId="1B099D8F" w14:textId="77777777" w:rsidR="002E1292" w:rsidRPr="00DA716D" w:rsidRDefault="002E1292" w:rsidP="005E702D">
            <w:pPr>
              <w:jc w:val="both"/>
              <w:rPr>
                <w:sz w:val="20"/>
                <w:szCs w:val="15"/>
              </w:rPr>
            </w:pPr>
            <w:r w:rsidRPr="00DA716D">
              <w:rPr>
                <w:sz w:val="20"/>
                <w:szCs w:val="15"/>
              </w:rPr>
              <w:t>232323</w:t>
            </w:r>
          </w:p>
        </w:tc>
        <w:tc>
          <w:tcPr>
            <w:tcW w:w="2683" w:type="dxa"/>
          </w:tcPr>
          <w:p w14:paraId="5AEE3EBB" w14:textId="77777777" w:rsidR="002E1292" w:rsidRPr="00DA716D" w:rsidRDefault="002E1292" w:rsidP="005E702D">
            <w:pPr>
              <w:jc w:val="both"/>
              <w:rPr>
                <w:sz w:val="20"/>
                <w:szCs w:val="15"/>
              </w:rPr>
            </w:pPr>
            <w:r w:rsidRPr="00DA716D">
              <w:rPr>
                <w:sz w:val="20"/>
                <w:szCs w:val="15"/>
              </w:rPr>
              <w:t>POLJSKI PUTEVI –usluge  kamiona</w:t>
            </w:r>
          </w:p>
        </w:tc>
        <w:tc>
          <w:tcPr>
            <w:tcW w:w="1581" w:type="dxa"/>
          </w:tcPr>
          <w:p w14:paraId="00E9663A" w14:textId="77777777" w:rsidR="002E1292" w:rsidRPr="00DA716D" w:rsidRDefault="002E1292" w:rsidP="005E702D">
            <w:pPr>
              <w:jc w:val="right"/>
              <w:rPr>
                <w:sz w:val="20"/>
                <w:szCs w:val="15"/>
              </w:rPr>
            </w:pPr>
            <w:r w:rsidRPr="00DA716D">
              <w:rPr>
                <w:sz w:val="20"/>
                <w:szCs w:val="15"/>
              </w:rPr>
              <w:t>140.000.</w:t>
            </w:r>
          </w:p>
        </w:tc>
        <w:tc>
          <w:tcPr>
            <w:tcW w:w="1537" w:type="dxa"/>
            <w:gridSpan w:val="2"/>
          </w:tcPr>
          <w:p w14:paraId="15036DD4" w14:textId="77777777" w:rsidR="002E1292" w:rsidRPr="00DA716D" w:rsidRDefault="002E1292" w:rsidP="005E702D">
            <w:pPr>
              <w:jc w:val="right"/>
              <w:rPr>
                <w:sz w:val="20"/>
                <w:szCs w:val="15"/>
              </w:rPr>
            </w:pPr>
            <w:r>
              <w:rPr>
                <w:sz w:val="20"/>
                <w:szCs w:val="15"/>
              </w:rPr>
              <w:t>0.</w:t>
            </w:r>
          </w:p>
        </w:tc>
        <w:tc>
          <w:tcPr>
            <w:tcW w:w="1537" w:type="dxa"/>
          </w:tcPr>
          <w:p w14:paraId="3F991EAE" w14:textId="77777777" w:rsidR="002E1292" w:rsidRPr="00DA716D" w:rsidRDefault="002E1292" w:rsidP="005E702D">
            <w:pPr>
              <w:jc w:val="right"/>
              <w:rPr>
                <w:sz w:val="20"/>
                <w:szCs w:val="15"/>
              </w:rPr>
            </w:pPr>
            <w:r w:rsidRPr="00DA716D">
              <w:rPr>
                <w:sz w:val="20"/>
                <w:szCs w:val="15"/>
              </w:rPr>
              <w:t>140.000.</w:t>
            </w:r>
          </w:p>
        </w:tc>
      </w:tr>
      <w:tr w:rsidR="002E1292" w:rsidRPr="00DA716D" w14:paraId="1D5F4A99" w14:textId="77777777" w:rsidTr="005E702D">
        <w:tc>
          <w:tcPr>
            <w:tcW w:w="927" w:type="dxa"/>
          </w:tcPr>
          <w:p w14:paraId="1C1157AC" w14:textId="77777777" w:rsidR="002E1292" w:rsidRPr="00DA716D" w:rsidRDefault="002E1292" w:rsidP="005E702D">
            <w:pPr>
              <w:jc w:val="both"/>
              <w:rPr>
                <w:sz w:val="20"/>
                <w:szCs w:val="15"/>
              </w:rPr>
            </w:pPr>
            <w:r w:rsidRPr="00DA716D">
              <w:rPr>
                <w:sz w:val="20"/>
                <w:szCs w:val="15"/>
              </w:rPr>
              <w:t>32329 3</w:t>
            </w:r>
          </w:p>
        </w:tc>
        <w:tc>
          <w:tcPr>
            <w:tcW w:w="1021" w:type="dxa"/>
          </w:tcPr>
          <w:p w14:paraId="605D3507" w14:textId="77777777" w:rsidR="002E1292" w:rsidRPr="00DA716D" w:rsidRDefault="002E1292" w:rsidP="005E702D">
            <w:pPr>
              <w:jc w:val="both"/>
              <w:rPr>
                <w:sz w:val="20"/>
                <w:szCs w:val="15"/>
              </w:rPr>
            </w:pPr>
            <w:r w:rsidRPr="00DA716D">
              <w:rPr>
                <w:sz w:val="20"/>
                <w:szCs w:val="15"/>
              </w:rPr>
              <w:t>232324</w:t>
            </w:r>
          </w:p>
        </w:tc>
        <w:tc>
          <w:tcPr>
            <w:tcW w:w="2683" w:type="dxa"/>
          </w:tcPr>
          <w:p w14:paraId="72C83BAF" w14:textId="77777777" w:rsidR="002E1292" w:rsidRPr="00DA716D" w:rsidRDefault="002E1292" w:rsidP="005E702D">
            <w:pPr>
              <w:jc w:val="both"/>
              <w:rPr>
                <w:sz w:val="20"/>
                <w:szCs w:val="15"/>
              </w:rPr>
            </w:pPr>
            <w:r w:rsidRPr="00DA716D">
              <w:rPr>
                <w:sz w:val="20"/>
                <w:szCs w:val="15"/>
              </w:rPr>
              <w:t>POLJ.PUTEVI – usluge. Komunalnog  stroja</w:t>
            </w:r>
          </w:p>
        </w:tc>
        <w:tc>
          <w:tcPr>
            <w:tcW w:w="1581" w:type="dxa"/>
          </w:tcPr>
          <w:p w14:paraId="06A6A93B" w14:textId="77777777" w:rsidR="002E1292" w:rsidRPr="00DA716D" w:rsidRDefault="002E1292" w:rsidP="005E702D">
            <w:pPr>
              <w:jc w:val="right"/>
              <w:rPr>
                <w:sz w:val="20"/>
                <w:szCs w:val="15"/>
              </w:rPr>
            </w:pPr>
            <w:r w:rsidRPr="00DA716D">
              <w:rPr>
                <w:sz w:val="20"/>
                <w:szCs w:val="15"/>
              </w:rPr>
              <w:t>230.000.</w:t>
            </w:r>
          </w:p>
        </w:tc>
        <w:tc>
          <w:tcPr>
            <w:tcW w:w="1537" w:type="dxa"/>
            <w:gridSpan w:val="2"/>
          </w:tcPr>
          <w:p w14:paraId="42B6EB44" w14:textId="77777777" w:rsidR="002E1292" w:rsidRPr="00DA716D" w:rsidRDefault="002E1292" w:rsidP="005E702D">
            <w:pPr>
              <w:jc w:val="right"/>
              <w:rPr>
                <w:sz w:val="20"/>
                <w:szCs w:val="15"/>
              </w:rPr>
            </w:pPr>
            <w:r>
              <w:rPr>
                <w:sz w:val="20"/>
                <w:szCs w:val="15"/>
              </w:rPr>
              <w:t>0.</w:t>
            </w:r>
          </w:p>
        </w:tc>
        <w:tc>
          <w:tcPr>
            <w:tcW w:w="1537" w:type="dxa"/>
          </w:tcPr>
          <w:p w14:paraId="7E6C5755" w14:textId="77777777" w:rsidR="002E1292" w:rsidRPr="00DA716D" w:rsidRDefault="002E1292" w:rsidP="005E702D">
            <w:pPr>
              <w:jc w:val="right"/>
              <w:rPr>
                <w:sz w:val="20"/>
                <w:szCs w:val="15"/>
              </w:rPr>
            </w:pPr>
            <w:r w:rsidRPr="00DA716D">
              <w:rPr>
                <w:sz w:val="20"/>
                <w:szCs w:val="15"/>
              </w:rPr>
              <w:t>230.000.</w:t>
            </w:r>
          </w:p>
        </w:tc>
      </w:tr>
      <w:tr w:rsidR="002E1292" w:rsidRPr="00DA716D" w14:paraId="57C1BADC" w14:textId="77777777" w:rsidTr="005E702D">
        <w:tc>
          <w:tcPr>
            <w:tcW w:w="927" w:type="dxa"/>
          </w:tcPr>
          <w:p w14:paraId="6BBD86A7" w14:textId="77777777" w:rsidR="002E1292" w:rsidRPr="00DA716D" w:rsidRDefault="002E1292" w:rsidP="005E702D">
            <w:pPr>
              <w:jc w:val="both"/>
              <w:rPr>
                <w:sz w:val="20"/>
                <w:szCs w:val="15"/>
              </w:rPr>
            </w:pPr>
            <w:r w:rsidRPr="00DA716D">
              <w:rPr>
                <w:sz w:val="20"/>
                <w:szCs w:val="15"/>
              </w:rPr>
              <w:t>3232931</w:t>
            </w:r>
          </w:p>
        </w:tc>
        <w:tc>
          <w:tcPr>
            <w:tcW w:w="1021" w:type="dxa"/>
          </w:tcPr>
          <w:p w14:paraId="60E3A1E9" w14:textId="77777777" w:rsidR="002E1292" w:rsidRPr="00DA716D" w:rsidRDefault="002E1292" w:rsidP="005E702D">
            <w:pPr>
              <w:jc w:val="both"/>
              <w:rPr>
                <w:sz w:val="20"/>
                <w:szCs w:val="15"/>
              </w:rPr>
            </w:pPr>
            <w:r w:rsidRPr="00DA716D">
              <w:rPr>
                <w:sz w:val="20"/>
                <w:szCs w:val="15"/>
              </w:rPr>
              <w:t>232324</w:t>
            </w:r>
          </w:p>
        </w:tc>
        <w:tc>
          <w:tcPr>
            <w:tcW w:w="2683" w:type="dxa"/>
          </w:tcPr>
          <w:p w14:paraId="17C7618E" w14:textId="77777777" w:rsidR="002E1292" w:rsidRPr="00DA716D" w:rsidRDefault="002E1292" w:rsidP="005E702D">
            <w:pPr>
              <w:jc w:val="both"/>
              <w:rPr>
                <w:sz w:val="20"/>
                <w:szCs w:val="15"/>
              </w:rPr>
            </w:pPr>
            <w:r w:rsidRPr="00DA716D">
              <w:rPr>
                <w:sz w:val="20"/>
                <w:szCs w:val="15"/>
              </w:rPr>
              <w:t>Košnja bankina - traktor</w:t>
            </w:r>
          </w:p>
        </w:tc>
        <w:tc>
          <w:tcPr>
            <w:tcW w:w="1581" w:type="dxa"/>
          </w:tcPr>
          <w:p w14:paraId="56F64C5E" w14:textId="77777777" w:rsidR="002E1292" w:rsidRPr="00DA716D" w:rsidRDefault="002E1292" w:rsidP="005E702D">
            <w:pPr>
              <w:jc w:val="right"/>
              <w:rPr>
                <w:sz w:val="20"/>
                <w:szCs w:val="15"/>
              </w:rPr>
            </w:pPr>
            <w:r w:rsidRPr="00DA716D">
              <w:rPr>
                <w:sz w:val="20"/>
                <w:szCs w:val="15"/>
              </w:rPr>
              <w:t>150.000.</w:t>
            </w:r>
          </w:p>
        </w:tc>
        <w:tc>
          <w:tcPr>
            <w:tcW w:w="1537" w:type="dxa"/>
            <w:gridSpan w:val="2"/>
          </w:tcPr>
          <w:p w14:paraId="41DC8C70" w14:textId="77777777" w:rsidR="002E1292" w:rsidRPr="00DA716D" w:rsidRDefault="002E1292" w:rsidP="005E702D">
            <w:pPr>
              <w:jc w:val="right"/>
              <w:rPr>
                <w:sz w:val="20"/>
                <w:szCs w:val="15"/>
              </w:rPr>
            </w:pPr>
            <w:r>
              <w:rPr>
                <w:sz w:val="20"/>
                <w:szCs w:val="15"/>
              </w:rPr>
              <w:t>0.</w:t>
            </w:r>
          </w:p>
        </w:tc>
        <w:tc>
          <w:tcPr>
            <w:tcW w:w="1537" w:type="dxa"/>
          </w:tcPr>
          <w:p w14:paraId="450479CE" w14:textId="77777777" w:rsidR="002E1292" w:rsidRPr="00DA716D" w:rsidRDefault="002E1292" w:rsidP="005E702D">
            <w:pPr>
              <w:jc w:val="right"/>
              <w:rPr>
                <w:sz w:val="20"/>
                <w:szCs w:val="15"/>
              </w:rPr>
            </w:pPr>
            <w:r w:rsidRPr="00DA716D">
              <w:rPr>
                <w:sz w:val="20"/>
                <w:szCs w:val="15"/>
              </w:rPr>
              <w:t>150.000.</w:t>
            </w:r>
          </w:p>
        </w:tc>
      </w:tr>
      <w:tr w:rsidR="002E1292" w:rsidRPr="00DA716D" w14:paraId="77B2B20F" w14:textId="77777777" w:rsidTr="005E702D">
        <w:tc>
          <w:tcPr>
            <w:tcW w:w="927" w:type="dxa"/>
          </w:tcPr>
          <w:p w14:paraId="3E2A80C2" w14:textId="77777777" w:rsidR="002E1292" w:rsidRPr="00DA716D" w:rsidRDefault="002E1292" w:rsidP="005E702D">
            <w:pPr>
              <w:jc w:val="both"/>
              <w:rPr>
                <w:sz w:val="20"/>
                <w:szCs w:val="15"/>
              </w:rPr>
            </w:pPr>
            <w:r w:rsidRPr="00DA716D">
              <w:rPr>
                <w:sz w:val="20"/>
                <w:szCs w:val="15"/>
              </w:rPr>
              <w:t>32329 4</w:t>
            </w:r>
          </w:p>
        </w:tc>
        <w:tc>
          <w:tcPr>
            <w:tcW w:w="1021" w:type="dxa"/>
          </w:tcPr>
          <w:p w14:paraId="7F9A6F76" w14:textId="77777777" w:rsidR="002E1292" w:rsidRPr="00DA716D" w:rsidRDefault="002E1292" w:rsidP="005E702D">
            <w:pPr>
              <w:jc w:val="both"/>
              <w:rPr>
                <w:sz w:val="20"/>
                <w:szCs w:val="15"/>
              </w:rPr>
            </w:pPr>
            <w:r w:rsidRPr="00DA716D">
              <w:rPr>
                <w:sz w:val="20"/>
                <w:szCs w:val="15"/>
              </w:rPr>
              <w:t>232325</w:t>
            </w:r>
          </w:p>
        </w:tc>
        <w:tc>
          <w:tcPr>
            <w:tcW w:w="2683" w:type="dxa"/>
          </w:tcPr>
          <w:p w14:paraId="62B2EBAA" w14:textId="77777777" w:rsidR="002E1292" w:rsidRPr="00DA716D" w:rsidRDefault="002E1292" w:rsidP="005E702D">
            <w:pPr>
              <w:jc w:val="both"/>
              <w:rPr>
                <w:sz w:val="20"/>
                <w:szCs w:val="15"/>
              </w:rPr>
            </w:pPr>
            <w:r w:rsidRPr="00DA716D">
              <w:rPr>
                <w:sz w:val="20"/>
                <w:szCs w:val="15"/>
              </w:rPr>
              <w:t>POLJ.PUTEVI –usluge  komunalnih djelatnika</w:t>
            </w:r>
          </w:p>
        </w:tc>
        <w:tc>
          <w:tcPr>
            <w:tcW w:w="1581" w:type="dxa"/>
          </w:tcPr>
          <w:p w14:paraId="0507C4E2"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1618C9B4" w14:textId="77777777" w:rsidR="002E1292" w:rsidRPr="00DA716D" w:rsidRDefault="002E1292" w:rsidP="005E702D">
            <w:pPr>
              <w:jc w:val="right"/>
              <w:rPr>
                <w:sz w:val="20"/>
                <w:szCs w:val="15"/>
              </w:rPr>
            </w:pPr>
            <w:r>
              <w:rPr>
                <w:sz w:val="20"/>
                <w:szCs w:val="15"/>
              </w:rPr>
              <w:t>+      40.000.</w:t>
            </w:r>
          </w:p>
        </w:tc>
        <w:tc>
          <w:tcPr>
            <w:tcW w:w="1537" w:type="dxa"/>
          </w:tcPr>
          <w:p w14:paraId="4FFEA953" w14:textId="77777777" w:rsidR="002E1292" w:rsidRPr="00DA716D" w:rsidRDefault="002E1292" w:rsidP="005E702D">
            <w:pPr>
              <w:jc w:val="right"/>
              <w:rPr>
                <w:sz w:val="20"/>
                <w:szCs w:val="15"/>
              </w:rPr>
            </w:pPr>
            <w:r>
              <w:rPr>
                <w:sz w:val="20"/>
                <w:szCs w:val="15"/>
              </w:rPr>
              <w:t>60.000.</w:t>
            </w:r>
          </w:p>
        </w:tc>
      </w:tr>
      <w:tr w:rsidR="002E1292" w:rsidRPr="00DA716D" w14:paraId="3F60E971" w14:textId="77777777" w:rsidTr="005E702D">
        <w:tc>
          <w:tcPr>
            <w:tcW w:w="927" w:type="dxa"/>
          </w:tcPr>
          <w:p w14:paraId="1D65F2A5" w14:textId="77777777" w:rsidR="002E1292" w:rsidRPr="00DA716D" w:rsidRDefault="002E1292" w:rsidP="005E702D">
            <w:pPr>
              <w:jc w:val="both"/>
              <w:rPr>
                <w:sz w:val="20"/>
                <w:szCs w:val="15"/>
              </w:rPr>
            </w:pPr>
            <w:r w:rsidRPr="00DA716D">
              <w:rPr>
                <w:sz w:val="20"/>
                <w:szCs w:val="15"/>
              </w:rPr>
              <w:t>323295</w:t>
            </w:r>
          </w:p>
        </w:tc>
        <w:tc>
          <w:tcPr>
            <w:tcW w:w="1021" w:type="dxa"/>
          </w:tcPr>
          <w:p w14:paraId="6B1A6DE5" w14:textId="77777777" w:rsidR="002E1292" w:rsidRPr="00DA716D" w:rsidRDefault="002E1292" w:rsidP="005E702D">
            <w:pPr>
              <w:jc w:val="both"/>
              <w:rPr>
                <w:sz w:val="20"/>
                <w:szCs w:val="15"/>
              </w:rPr>
            </w:pPr>
            <w:r w:rsidRPr="00DA716D">
              <w:rPr>
                <w:sz w:val="20"/>
                <w:szCs w:val="15"/>
              </w:rPr>
              <w:t>232326</w:t>
            </w:r>
          </w:p>
        </w:tc>
        <w:tc>
          <w:tcPr>
            <w:tcW w:w="2683" w:type="dxa"/>
          </w:tcPr>
          <w:p w14:paraId="6FF6CEBE" w14:textId="77777777" w:rsidR="002E1292" w:rsidRPr="00DA716D" w:rsidRDefault="002E1292" w:rsidP="005E702D">
            <w:pPr>
              <w:jc w:val="both"/>
              <w:rPr>
                <w:sz w:val="20"/>
                <w:szCs w:val="15"/>
              </w:rPr>
            </w:pPr>
            <w:r w:rsidRPr="00DA716D">
              <w:rPr>
                <w:sz w:val="20"/>
                <w:szCs w:val="15"/>
              </w:rPr>
              <w:t xml:space="preserve">Usluge čišćenja </w:t>
            </w:r>
          </w:p>
        </w:tc>
        <w:tc>
          <w:tcPr>
            <w:tcW w:w="1581" w:type="dxa"/>
          </w:tcPr>
          <w:p w14:paraId="6A66463B" w14:textId="77777777" w:rsidR="002E1292" w:rsidRPr="00DA716D" w:rsidRDefault="002E1292" w:rsidP="005E702D">
            <w:pPr>
              <w:jc w:val="right"/>
              <w:rPr>
                <w:sz w:val="20"/>
                <w:szCs w:val="15"/>
              </w:rPr>
            </w:pPr>
            <w:r w:rsidRPr="00DA716D">
              <w:rPr>
                <w:sz w:val="20"/>
                <w:szCs w:val="15"/>
              </w:rPr>
              <w:t>65.000.</w:t>
            </w:r>
          </w:p>
        </w:tc>
        <w:tc>
          <w:tcPr>
            <w:tcW w:w="1537" w:type="dxa"/>
            <w:gridSpan w:val="2"/>
          </w:tcPr>
          <w:p w14:paraId="70A14555" w14:textId="77777777" w:rsidR="002E1292" w:rsidRPr="00DA716D" w:rsidRDefault="002E1292" w:rsidP="005E702D">
            <w:pPr>
              <w:jc w:val="right"/>
              <w:rPr>
                <w:sz w:val="20"/>
                <w:szCs w:val="15"/>
              </w:rPr>
            </w:pPr>
            <w:r>
              <w:rPr>
                <w:sz w:val="20"/>
                <w:szCs w:val="15"/>
              </w:rPr>
              <w:t>0.</w:t>
            </w:r>
          </w:p>
        </w:tc>
        <w:tc>
          <w:tcPr>
            <w:tcW w:w="1537" w:type="dxa"/>
          </w:tcPr>
          <w:p w14:paraId="75EDD067" w14:textId="77777777" w:rsidR="002E1292" w:rsidRPr="00DA716D" w:rsidRDefault="002E1292" w:rsidP="005E702D">
            <w:pPr>
              <w:jc w:val="right"/>
              <w:rPr>
                <w:sz w:val="20"/>
                <w:szCs w:val="15"/>
              </w:rPr>
            </w:pPr>
            <w:r w:rsidRPr="00DA716D">
              <w:rPr>
                <w:sz w:val="20"/>
                <w:szCs w:val="15"/>
              </w:rPr>
              <w:t>65.000.</w:t>
            </w:r>
          </w:p>
        </w:tc>
      </w:tr>
      <w:tr w:rsidR="002E1292" w:rsidRPr="00DA716D" w14:paraId="733C055D" w14:textId="77777777" w:rsidTr="005E702D">
        <w:tc>
          <w:tcPr>
            <w:tcW w:w="927" w:type="dxa"/>
          </w:tcPr>
          <w:p w14:paraId="03E86ECB" w14:textId="77777777" w:rsidR="002E1292" w:rsidRPr="00DA716D" w:rsidRDefault="002E1292" w:rsidP="005E702D">
            <w:pPr>
              <w:jc w:val="both"/>
              <w:rPr>
                <w:sz w:val="20"/>
                <w:szCs w:val="15"/>
              </w:rPr>
            </w:pPr>
            <w:r w:rsidRPr="00DA716D">
              <w:rPr>
                <w:sz w:val="20"/>
                <w:szCs w:val="15"/>
              </w:rPr>
              <w:t>323296</w:t>
            </w:r>
          </w:p>
        </w:tc>
        <w:tc>
          <w:tcPr>
            <w:tcW w:w="1021" w:type="dxa"/>
          </w:tcPr>
          <w:p w14:paraId="06EF13F4" w14:textId="77777777" w:rsidR="002E1292" w:rsidRPr="00DA716D" w:rsidRDefault="002E1292" w:rsidP="005E702D">
            <w:pPr>
              <w:jc w:val="both"/>
              <w:rPr>
                <w:sz w:val="20"/>
                <w:szCs w:val="15"/>
              </w:rPr>
            </w:pPr>
            <w:r w:rsidRPr="00DA716D">
              <w:rPr>
                <w:sz w:val="20"/>
                <w:szCs w:val="15"/>
              </w:rPr>
              <w:t>23232</w:t>
            </w:r>
          </w:p>
        </w:tc>
        <w:tc>
          <w:tcPr>
            <w:tcW w:w="2683" w:type="dxa"/>
          </w:tcPr>
          <w:p w14:paraId="1CDD1F94" w14:textId="77777777" w:rsidR="002E1292" w:rsidRPr="00DA716D" w:rsidRDefault="002E1292" w:rsidP="005E702D">
            <w:pPr>
              <w:jc w:val="both"/>
              <w:rPr>
                <w:sz w:val="20"/>
                <w:szCs w:val="15"/>
              </w:rPr>
            </w:pPr>
            <w:r w:rsidRPr="00DA716D">
              <w:rPr>
                <w:sz w:val="20"/>
                <w:szCs w:val="15"/>
              </w:rPr>
              <w:t>Održavanje vodovoda</w:t>
            </w:r>
          </w:p>
        </w:tc>
        <w:tc>
          <w:tcPr>
            <w:tcW w:w="1581" w:type="dxa"/>
          </w:tcPr>
          <w:p w14:paraId="6A11437C" w14:textId="77777777" w:rsidR="002E1292" w:rsidRPr="00DA716D" w:rsidRDefault="002E1292" w:rsidP="005E702D">
            <w:pPr>
              <w:jc w:val="right"/>
              <w:rPr>
                <w:sz w:val="20"/>
                <w:szCs w:val="15"/>
              </w:rPr>
            </w:pPr>
            <w:r w:rsidRPr="00DA716D">
              <w:rPr>
                <w:sz w:val="20"/>
                <w:szCs w:val="15"/>
              </w:rPr>
              <w:t>10.000.</w:t>
            </w:r>
          </w:p>
        </w:tc>
        <w:tc>
          <w:tcPr>
            <w:tcW w:w="1537" w:type="dxa"/>
            <w:gridSpan w:val="2"/>
          </w:tcPr>
          <w:p w14:paraId="3356DA44" w14:textId="77777777" w:rsidR="002E1292" w:rsidRPr="00DA716D" w:rsidRDefault="002E1292" w:rsidP="005E702D">
            <w:pPr>
              <w:jc w:val="right"/>
              <w:rPr>
                <w:sz w:val="20"/>
                <w:szCs w:val="15"/>
              </w:rPr>
            </w:pPr>
            <w:r>
              <w:rPr>
                <w:sz w:val="20"/>
                <w:szCs w:val="15"/>
              </w:rPr>
              <w:t>0.</w:t>
            </w:r>
          </w:p>
        </w:tc>
        <w:tc>
          <w:tcPr>
            <w:tcW w:w="1537" w:type="dxa"/>
          </w:tcPr>
          <w:p w14:paraId="260043F6" w14:textId="77777777" w:rsidR="002E1292" w:rsidRPr="00DA716D" w:rsidRDefault="002E1292" w:rsidP="005E702D">
            <w:pPr>
              <w:jc w:val="right"/>
              <w:rPr>
                <w:sz w:val="20"/>
                <w:szCs w:val="15"/>
              </w:rPr>
            </w:pPr>
            <w:r w:rsidRPr="00DA716D">
              <w:rPr>
                <w:sz w:val="20"/>
                <w:szCs w:val="15"/>
              </w:rPr>
              <w:t>10.000.</w:t>
            </w:r>
          </w:p>
        </w:tc>
      </w:tr>
      <w:tr w:rsidR="002E1292" w:rsidRPr="00DA716D" w14:paraId="5B1E9E3B" w14:textId="77777777" w:rsidTr="005E702D">
        <w:tc>
          <w:tcPr>
            <w:tcW w:w="927" w:type="dxa"/>
          </w:tcPr>
          <w:p w14:paraId="60A6A82F" w14:textId="77777777" w:rsidR="002E1292" w:rsidRPr="00DA716D" w:rsidRDefault="002E1292" w:rsidP="005E702D">
            <w:pPr>
              <w:jc w:val="both"/>
              <w:rPr>
                <w:sz w:val="20"/>
                <w:szCs w:val="15"/>
              </w:rPr>
            </w:pPr>
            <w:r w:rsidRPr="00DA716D">
              <w:rPr>
                <w:sz w:val="20"/>
                <w:szCs w:val="15"/>
              </w:rPr>
              <w:t>323297</w:t>
            </w:r>
          </w:p>
        </w:tc>
        <w:tc>
          <w:tcPr>
            <w:tcW w:w="1021" w:type="dxa"/>
          </w:tcPr>
          <w:p w14:paraId="748F0663" w14:textId="77777777" w:rsidR="002E1292" w:rsidRPr="00DA716D" w:rsidRDefault="002E1292" w:rsidP="005E702D">
            <w:pPr>
              <w:jc w:val="both"/>
              <w:rPr>
                <w:sz w:val="20"/>
                <w:szCs w:val="15"/>
              </w:rPr>
            </w:pPr>
            <w:r w:rsidRPr="00DA716D">
              <w:rPr>
                <w:sz w:val="20"/>
                <w:szCs w:val="15"/>
              </w:rPr>
              <w:t>23232</w:t>
            </w:r>
          </w:p>
        </w:tc>
        <w:tc>
          <w:tcPr>
            <w:tcW w:w="2683" w:type="dxa"/>
          </w:tcPr>
          <w:p w14:paraId="2DF4F2B6" w14:textId="77777777" w:rsidR="002E1292" w:rsidRPr="00DA716D" w:rsidRDefault="002E1292" w:rsidP="005E702D">
            <w:pPr>
              <w:jc w:val="both"/>
              <w:rPr>
                <w:sz w:val="20"/>
                <w:szCs w:val="15"/>
              </w:rPr>
            </w:pPr>
            <w:r w:rsidRPr="00DA716D">
              <w:rPr>
                <w:sz w:val="20"/>
                <w:szCs w:val="15"/>
              </w:rPr>
              <w:t>Komunalni priključci</w:t>
            </w:r>
          </w:p>
        </w:tc>
        <w:tc>
          <w:tcPr>
            <w:tcW w:w="1581" w:type="dxa"/>
          </w:tcPr>
          <w:p w14:paraId="290FF594" w14:textId="77777777" w:rsidR="002E1292" w:rsidRPr="00DA716D" w:rsidRDefault="002E1292" w:rsidP="005E702D">
            <w:pPr>
              <w:jc w:val="right"/>
              <w:rPr>
                <w:sz w:val="20"/>
                <w:szCs w:val="15"/>
              </w:rPr>
            </w:pPr>
            <w:r w:rsidRPr="00DA716D">
              <w:rPr>
                <w:sz w:val="20"/>
                <w:szCs w:val="15"/>
              </w:rPr>
              <w:t>30.000.</w:t>
            </w:r>
          </w:p>
        </w:tc>
        <w:tc>
          <w:tcPr>
            <w:tcW w:w="1537" w:type="dxa"/>
            <w:gridSpan w:val="2"/>
          </w:tcPr>
          <w:p w14:paraId="644CF0DA" w14:textId="77777777" w:rsidR="002E1292" w:rsidRPr="00DA716D" w:rsidRDefault="002E1292" w:rsidP="005E702D">
            <w:pPr>
              <w:jc w:val="right"/>
              <w:rPr>
                <w:sz w:val="20"/>
                <w:szCs w:val="15"/>
              </w:rPr>
            </w:pPr>
            <w:r>
              <w:rPr>
                <w:sz w:val="20"/>
                <w:szCs w:val="15"/>
              </w:rPr>
              <w:t>+      10.000.</w:t>
            </w:r>
          </w:p>
        </w:tc>
        <w:tc>
          <w:tcPr>
            <w:tcW w:w="1537" w:type="dxa"/>
          </w:tcPr>
          <w:p w14:paraId="76C0BCF9" w14:textId="77777777" w:rsidR="002E1292" w:rsidRPr="00DA716D" w:rsidRDefault="002E1292" w:rsidP="005E702D">
            <w:pPr>
              <w:jc w:val="right"/>
              <w:rPr>
                <w:sz w:val="20"/>
                <w:szCs w:val="15"/>
              </w:rPr>
            </w:pPr>
            <w:r>
              <w:rPr>
                <w:sz w:val="20"/>
                <w:szCs w:val="15"/>
              </w:rPr>
              <w:t>40.000.</w:t>
            </w:r>
          </w:p>
        </w:tc>
      </w:tr>
      <w:tr w:rsidR="002E1292" w:rsidRPr="00DA716D" w14:paraId="53945DA7" w14:textId="77777777" w:rsidTr="005E702D">
        <w:tc>
          <w:tcPr>
            <w:tcW w:w="927" w:type="dxa"/>
          </w:tcPr>
          <w:p w14:paraId="40A92E5A" w14:textId="77777777" w:rsidR="002E1292" w:rsidRPr="00DA716D" w:rsidRDefault="002E1292" w:rsidP="005E702D">
            <w:pPr>
              <w:jc w:val="both"/>
              <w:rPr>
                <w:sz w:val="20"/>
                <w:szCs w:val="15"/>
              </w:rPr>
            </w:pPr>
            <w:r>
              <w:rPr>
                <w:sz w:val="20"/>
                <w:szCs w:val="15"/>
              </w:rPr>
              <w:t>323298</w:t>
            </w:r>
          </w:p>
        </w:tc>
        <w:tc>
          <w:tcPr>
            <w:tcW w:w="1021" w:type="dxa"/>
          </w:tcPr>
          <w:p w14:paraId="35640245" w14:textId="77777777" w:rsidR="002E1292" w:rsidRPr="00DA716D" w:rsidRDefault="002E1292" w:rsidP="005E702D">
            <w:pPr>
              <w:jc w:val="both"/>
              <w:rPr>
                <w:sz w:val="20"/>
                <w:szCs w:val="15"/>
              </w:rPr>
            </w:pPr>
            <w:r>
              <w:rPr>
                <w:sz w:val="20"/>
                <w:szCs w:val="15"/>
              </w:rPr>
              <w:t>23232</w:t>
            </w:r>
          </w:p>
        </w:tc>
        <w:tc>
          <w:tcPr>
            <w:tcW w:w="2683" w:type="dxa"/>
          </w:tcPr>
          <w:p w14:paraId="58B7E728" w14:textId="77777777" w:rsidR="002E1292" w:rsidRPr="00DA716D" w:rsidRDefault="002E1292" w:rsidP="005E702D">
            <w:pPr>
              <w:jc w:val="both"/>
              <w:rPr>
                <w:sz w:val="20"/>
                <w:szCs w:val="15"/>
              </w:rPr>
            </w:pPr>
            <w:r>
              <w:rPr>
                <w:sz w:val="20"/>
                <w:szCs w:val="15"/>
              </w:rPr>
              <w:t>Umjetne izbočine za smirivanje prometa</w:t>
            </w:r>
          </w:p>
        </w:tc>
        <w:tc>
          <w:tcPr>
            <w:tcW w:w="1581" w:type="dxa"/>
          </w:tcPr>
          <w:p w14:paraId="222BDE6C" w14:textId="77777777" w:rsidR="002E1292" w:rsidRPr="00DA716D" w:rsidRDefault="002E1292" w:rsidP="005E702D">
            <w:pPr>
              <w:jc w:val="right"/>
              <w:rPr>
                <w:sz w:val="20"/>
                <w:szCs w:val="15"/>
              </w:rPr>
            </w:pPr>
            <w:r>
              <w:rPr>
                <w:sz w:val="20"/>
                <w:szCs w:val="15"/>
              </w:rPr>
              <w:t>0.</w:t>
            </w:r>
          </w:p>
        </w:tc>
        <w:tc>
          <w:tcPr>
            <w:tcW w:w="1537" w:type="dxa"/>
            <w:gridSpan w:val="2"/>
          </w:tcPr>
          <w:p w14:paraId="08009680" w14:textId="77777777" w:rsidR="002E1292" w:rsidRDefault="002E1292" w:rsidP="005E702D">
            <w:pPr>
              <w:jc w:val="right"/>
              <w:rPr>
                <w:sz w:val="20"/>
                <w:szCs w:val="15"/>
              </w:rPr>
            </w:pPr>
            <w:r>
              <w:rPr>
                <w:sz w:val="20"/>
                <w:szCs w:val="15"/>
              </w:rPr>
              <w:t>+      36.000.</w:t>
            </w:r>
          </w:p>
        </w:tc>
        <w:tc>
          <w:tcPr>
            <w:tcW w:w="1537" w:type="dxa"/>
          </w:tcPr>
          <w:p w14:paraId="199A67FF" w14:textId="77777777" w:rsidR="002E1292" w:rsidRDefault="002E1292" w:rsidP="005E702D">
            <w:pPr>
              <w:jc w:val="right"/>
              <w:rPr>
                <w:sz w:val="20"/>
                <w:szCs w:val="15"/>
              </w:rPr>
            </w:pPr>
            <w:r>
              <w:rPr>
                <w:sz w:val="20"/>
                <w:szCs w:val="15"/>
              </w:rPr>
              <w:t>36.000.</w:t>
            </w:r>
          </w:p>
        </w:tc>
      </w:tr>
      <w:tr w:rsidR="002E1292" w:rsidRPr="00DA716D" w14:paraId="227AF464" w14:textId="77777777" w:rsidTr="005E702D">
        <w:tc>
          <w:tcPr>
            <w:tcW w:w="927" w:type="dxa"/>
          </w:tcPr>
          <w:p w14:paraId="7DD9BC76" w14:textId="77777777" w:rsidR="002E1292" w:rsidRPr="00DA716D" w:rsidRDefault="002E1292" w:rsidP="005E702D">
            <w:pPr>
              <w:jc w:val="both"/>
              <w:rPr>
                <w:sz w:val="20"/>
                <w:szCs w:val="15"/>
              </w:rPr>
            </w:pPr>
            <w:r w:rsidRPr="00DA716D">
              <w:rPr>
                <w:sz w:val="20"/>
                <w:szCs w:val="15"/>
              </w:rPr>
              <w:t>323311</w:t>
            </w:r>
          </w:p>
        </w:tc>
        <w:tc>
          <w:tcPr>
            <w:tcW w:w="1021" w:type="dxa"/>
          </w:tcPr>
          <w:p w14:paraId="251FF12E" w14:textId="77777777" w:rsidR="002E1292" w:rsidRPr="00DA716D" w:rsidRDefault="002E1292" w:rsidP="005E702D">
            <w:pPr>
              <w:jc w:val="both"/>
              <w:rPr>
                <w:sz w:val="20"/>
                <w:szCs w:val="15"/>
              </w:rPr>
            </w:pPr>
            <w:r w:rsidRPr="00DA716D">
              <w:rPr>
                <w:sz w:val="20"/>
                <w:szCs w:val="15"/>
              </w:rPr>
              <w:t>23233</w:t>
            </w:r>
          </w:p>
        </w:tc>
        <w:tc>
          <w:tcPr>
            <w:tcW w:w="2683" w:type="dxa"/>
          </w:tcPr>
          <w:p w14:paraId="5574445B" w14:textId="77777777" w:rsidR="002E1292" w:rsidRPr="00DA716D" w:rsidRDefault="002E1292" w:rsidP="005E702D">
            <w:pPr>
              <w:jc w:val="both"/>
              <w:rPr>
                <w:sz w:val="20"/>
                <w:szCs w:val="15"/>
              </w:rPr>
            </w:pPr>
            <w:r w:rsidRPr="00DA716D">
              <w:rPr>
                <w:sz w:val="20"/>
                <w:szCs w:val="15"/>
              </w:rPr>
              <w:t>HRT pretplata</w:t>
            </w:r>
          </w:p>
        </w:tc>
        <w:tc>
          <w:tcPr>
            <w:tcW w:w="1581" w:type="dxa"/>
          </w:tcPr>
          <w:p w14:paraId="686F3E4F" w14:textId="77777777" w:rsidR="002E1292" w:rsidRPr="00DA716D" w:rsidRDefault="002E1292" w:rsidP="005E702D">
            <w:pPr>
              <w:jc w:val="right"/>
              <w:rPr>
                <w:sz w:val="20"/>
                <w:szCs w:val="15"/>
              </w:rPr>
            </w:pPr>
            <w:r w:rsidRPr="00DA716D">
              <w:rPr>
                <w:sz w:val="20"/>
                <w:szCs w:val="15"/>
              </w:rPr>
              <w:t>1.000.</w:t>
            </w:r>
          </w:p>
        </w:tc>
        <w:tc>
          <w:tcPr>
            <w:tcW w:w="1537" w:type="dxa"/>
            <w:gridSpan w:val="2"/>
          </w:tcPr>
          <w:p w14:paraId="0EB64215" w14:textId="77777777" w:rsidR="002E1292" w:rsidRPr="00DA716D" w:rsidRDefault="002E1292" w:rsidP="005E702D">
            <w:pPr>
              <w:jc w:val="right"/>
              <w:rPr>
                <w:sz w:val="20"/>
                <w:szCs w:val="15"/>
              </w:rPr>
            </w:pPr>
            <w:r>
              <w:rPr>
                <w:sz w:val="20"/>
                <w:szCs w:val="15"/>
              </w:rPr>
              <w:t>0.</w:t>
            </w:r>
          </w:p>
        </w:tc>
        <w:tc>
          <w:tcPr>
            <w:tcW w:w="1537" w:type="dxa"/>
          </w:tcPr>
          <w:p w14:paraId="0111C9E5" w14:textId="77777777" w:rsidR="002E1292" w:rsidRPr="00DA716D" w:rsidRDefault="002E1292" w:rsidP="005E702D">
            <w:pPr>
              <w:jc w:val="right"/>
              <w:rPr>
                <w:sz w:val="20"/>
                <w:szCs w:val="15"/>
              </w:rPr>
            </w:pPr>
            <w:r>
              <w:rPr>
                <w:sz w:val="20"/>
                <w:szCs w:val="15"/>
              </w:rPr>
              <w:t>1.000.</w:t>
            </w:r>
          </w:p>
        </w:tc>
      </w:tr>
      <w:tr w:rsidR="002E1292" w:rsidRPr="00DA716D" w14:paraId="6C68DBD2" w14:textId="77777777" w:rsidTr="005E702D">
        <w:tc>
          <w:tcPr>
            <w:tcW w:w="927" w:type="dxa"/>
          </w:tcPr>
          <w:p w14:paraId="61FE5B85" w14:textId="77777777" w:rsidR="002E1292" w:rsidRPr="00DA716D" w:rsidRDefault="002E1292" w:rsidP="005E702D">
            <w:pPr>
              <w:jc w:val="both"/>
              <w:rPr>
                <w:sz w:val="20"/>
                <w:szCs w:val="15"/>
              </w:rPr>
            </w:pPr>
            <w:r w:rsidRPr="00DA716D">
              <w:rPr>
                <w:sz w:val="20"/>
                <w:szCs w:val="15"/>
              </w:rPr>
              <w:t>32339</w:t>
            </w:r>
          </w:p>
        </w:tc>
        <w:tc>
          <w:tcPr>
            <w:tcW w:w="1021" w:type="dxa"/>
          </w:tcPr>
          <w:p w14:paraId="7609F5B0" w14:textId="77777777" w:rsidR="002E1292" w:rsidRPr="00DA716D" w:rsidRDefault="002E1292" w:rsidP="005E702D">
            <w:pPr>
              <w:jc w:val="both"/>
              <w:rPr>
                <w:sz w:val="20"/>
                <w:szCs w:val="15"/>
              </w:rPr>
            </w:pPr>
            <w:r w:rsidRPr="00DA716D">
              <w:rPr>
                <w:sz w:val="20"/>
                <w:szCs w:val="15"/>
              </w:rPr>
              <w:t>23233</w:t>
            </w:r>
          </w:p>
        </w:tc>
        <w:tc>
          <w:tcPr>
            <w:tcW w:w="2683" w:type="dxa"/>
          </w:tcPr>
          <w:p w14:paraId="7723468A" w14:textId="77777777" w:rsidR="002E1292" w:rsidRPr="00DA716D" w:rsidRDefault="002E1292" w:rsidP="005E702D">
            <w:pPr>
              <w:rPr>
                <w:sz w:val="20"/>
                <w:szCs w:val="15"/>
              </w:rPr>
            </w:pPr>
            <w:r w:rsidRPr="00DA716D">
              <w:rPr>
                <w:sz w:val="20"/>
                <w:szCs w:val="15"/>
              </w:rPr>
              <w:t>Usl. promidžbe i informiranja</w:t>
            </w:r>
          </w:p>
          <w:p w14:paraId="1F5601AA" w14:textId="77777777" w:rsidR="002E1292" w:rsidRPr="00DA716D" w:rsidRDefault="002E1292" w:rsidP="005E702D">
            <w:pPr>
              <w:jc w:val="both"/>
              <w:rPr>
                <w:sz w:val="20"/>
                <w:szCs w:val="15"/>
              </w:rPr>
            </w:pPr>
            <w:r w:rsidRPr="00DA716D">
              <w:rPr>
                <w:sz w:val="20"/>
                <w:szCs w:val="15"/>
              </w:rPr>
              <w:t>-sajam</w:t>
            </w:r>
          </w:p>
        </w:tc>
        <w:tc>
          <w:tcPr>
            <w:tcW w:w="1581" w:type="dxa"/>
          </w:tcPr>
          <w:p w14:paraId="418A8F07"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7B9DE930" w14:textId="77777777" w:rsidR="002E1292" w:rsidRPr="00DA716D" w:rsidRDefault="002E1292" w:rsidP="005E702D">
            <w:pPr>
              <w:jc w:val="right"/>
              <w:rPr>
                <w:sz w:val="20"/>
                <w:szCs w:val="15"/>
              </w:rPr>
            </w:pPr>
            <w:r>
              <w:rPr>
                <w:sz w:val="20"/>
                <w:szCs w:val="15"/>
              </w:rPr>
              <w:t>+       30.000.</w:t>
            </w:r>
          </w:p>
        </w:tc>
        <w:tc>
          <w:tcPr>
            <w:tcW w:w="1537" w:type="dxa"/>
          </w:tcPr>
          <w:p w14:paraId="7407DAFC" w14:textId="77777777" w:rsidR="002E1292" w:rsidRPr="00DA716D" w:rsidRDefault="002E1292" w:rsidP="005E702D">
            <w:pPr>
              <w:jc w:val="right"/>
              <w:rPr>
                <w:sz w:val="20"/>
                <w:szCs w:val="15"/>
              </w:rPr>
            </w:pPr>
            <w:r>
              <w:rPr>
                <w:sz w:val="20"/>
                <w:szCs w:val="15"/>
              </w:rPr>
              <w:t>50.000.</w:t>
            </w:r>
          </w:p>
        </w:tc>
      </w:tr>
      <w:tr w:rsidR="002E1292" w:rsidRPr="00DA716D" w14:paraId="5752DEBF" w14:textId="77777777" w:rsidTr="005E702D">
        <w:tc>
          <w:tcPr>
            <w:tcW w:w="927" w:type="dxa"/>
          </w:tcPr>
          <w:p w14:paraId="0DC6053F" w14:textId="77777777" w:rsidR="002E1292" w:rsidRPr="00DA716D" w:rsidRDefault="002E1292" w:rsidP="005E702D">
            <w:pPr>
              <w:jc w:val="both"/>
              <w:rPr>
                <w:sz w:val="20"/>
                <w:szCs w:val="15"/>
              </w:rPr>
            </w:pPr>
            <w:r w:rsidRPr="00DA716D">
              <w:rPr>
                <w:sz w:val="20"/>
                <w:szCs w:val="15"/>
              </w:rPr>
              <w:t>323391</w:t>
            </w:r>
          </w:p>
        </w:tc>
        <w:tc>
          <w:tcPr>
            <w:tcW w:w="1021" w:type="dxa"/>
          </w:tcPr>
          <w:p w14:paraId="00C40267" w14:textId="77777777" w:rsidR="002E1292" w:rsidRPr="00DA716D" w:rsidRDefault="002E1292" w:rsidP="005E702D">
            <w:pPr>
              <w:jc w:val="both"/>
              <w:rPr>
                <w:sz w:val="20"/>
                <w:szCs w:val="15"/>
              </w:rPr>
            </w:pPr>
            <w:r w:rsidRPr="00DA716D">
              <w:rPr>
                <w:sz w:val="20"/>
                <w:szCs w:val="15"/>
              </w:rPr>
              <w:t>23233</w:t>
            </w:r>
          </w:p>
        </w:tc>
        <w:tc>
          <w:tcPr>
            <w:tcW w:w="2683" w:type="dxa"/>
          </w:tcPr>
          <w:p w14:paraId="7A9CEBF3" w14:textId="77777777" w:rsidR="002E1292" w:rsidRPr="00DA716D" w:rsidRDefault="002E1292" w:rsidP="005E702D">
            <w:pPr>
              <w:jc w:val="both"/>
              <w:rPr>
                <w:sz w:val="20"/>
                <w:szCs w:val="15"/>
              </w:rPr>
            </w:pPr>
            <w:r w:rsidRPr="00DA716D">
              <w:rPr>
                <w:sz w:val="20"/>
                <w:szCs w:val="15"/>
              </w:rPr>
              <w:t>Objave- natječaji</w:t>
            </w:r>
          </w:p>
        </w:tc>
        <w:tc>
          <w:tcPr>
            <w:tcW w:w="1581" w:type="dxa"/>
          </w:tcPr>
          <w:p w14:paraId="7114D4DE"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47373D50" w14:textId="77777777" w:rsidR="002E1292" w:rsidRPr="00DA716D" w:rsidRDefault="002E1292" w:rsidP="005E702D">
            <w:pPr>
              <w:jc w:val="right"/>
              <w:rPr>
                <w:sz w:val="20"/>
                <w:szCs w:val="15"/>
              </w:rPr>
            </w:pPr>
            <w:r>
              <w:rPr>
                <w:sz w:val="20"/>
                <w:szCs w:val="15"/>
              </w:rPr>
              <w:t>0.</w:t>
            </w:r>
          </w:p>
        </w:tc>
        <w:tc>
          <w:tcPr>
            <w:tcW w:w="1537" w:type="dxa"/>
          </w:tcPr>
          <w:p w14:paraId="2D37F8DC" w14:textId="77777777" w:rsidR="002E1292" w:rsidRPr="00DA716D" w:rsidRDefault="002E1292" w:rsidP="005E702D">
            <w:pPr>
              <w:jc w:val="right"/>
              <w:rPr>
                <w:sz w:val="20"/>
                <w:szCs w:val="15"/>
              </w:rPr>
            </w:pPr>
            <w:r w:rsidRPr="00DA716D">
              <w:rPr>
                <w:sz w:val="20"/>
                <w:szCs w:val="15"/>
              </w:rPr>
              <w:t>20.000.</w:t>
            </w:r>
          </w:p>
        </w:tc>
      </w:tr>
      <w:tr w:rsidR="002E1292" w:rsidRPr="00DA716D" w14:paraId="0475850E" w14:textId="77777777" w:rsidTr="005E702D">
        <w:tc>
          <w:tcPr>
            <w:tcW w:w="927" w:type="dxa"/>
          </w:tcPr>
          <w:p w14:paraId="21382286" w14:textId="77777777" w:rsidR="002E1292" w:rsidRPr="00DA716D" w:rsidRDefault="002E1292" w:rsidP="005E702D">
            <w:pPr>
              <w:jc w:val="both"/>
              <w:rPr>
                <w:sz w:val="20"/>
                <w:szCs w:val="15"/>
              </w:rPr>
            </w:pPr>
            <w:r w:rsidRPr="00DA716D">
              <w:rPr>
                <w:sz w:val="20"/>
                <w:szCs w:val="15"/>
              </w:rPr>
              <w:t>323392</w:t>
            </w:r>
          </w:p>
        </w:tc>
        <w:tc>
          <w:tcPr>
            <w:tcW w:w="1021" w:type="dxa"/>
          </w:tcPr>
          <w:p w14:paraId="0191400E" w14:textId="77777777" w:rsidR="002E1292" w:rsidRPr="00DA716D" w:rsidRDefault="002E1292" w:rsidP="005E702D">
            <w:pPr>
              <w:jc w:val="both"/>
              <w:rPr>
                <w:sz w:val="20"/>
                <w:szCs w:val="15"/>
              </w:rPr>
            </w:pPr>
            <w:r w:rsidRPr="00DA716D">
              <w:rPr>
                <w:sz w:val="20"/>
                <w:szCs w:val="15"/>
              </w:rPr>
              <w:t>23233</w:t>
            </w:r>
          </w:p>
        </w:tc>
        <w:tc>
          <w:tcPr>
            <w:tcW w:w="2683" w:type="dxa"/>
          </w:tcPr>
          <w:p w14:paraId="3C53169A" w14:textId="77777777" w:rsidR="002E1292" w:rsidRPr="00DA716D" w:rsidRDefault="002E1292" w:rsidP="005E702D">
            <w:pPr>
              <w:jc w:val="both"/>
              <w:rPr>
                <w:sz w:val="20"/>
                <w:szCs w:val="15"/>
              </w:rPr>
            </w:pPr>
            <w:r w:rsidRPr="00DA716D">
              <w:rPr>
                <w:sz w:val="20"/>
                <w:szCs w:val="15"/>
              </w:rPr>
              <w:t>TZ Bjelovar-Bilogora</w:t>
            </w:r>
          </w:p>
        </w:tc>
        <w:tc>
          <w:tcPr>
            <w:tcW w:w="1581" w:type="dxa"/>
          </w:tcPr>
          <w:p w14:paraId="5A96F0A8" w14:textId="77777777" w:rsidR="002E1292" w:rsidRPr="00DA716D" w:rsidRDefault="002E1292" w:rsidP="005E702D">
            <w:pPr>
              <w:jc w:val="right"/>
              <w:rPr>
                <w:sz w:val="20"/>
                <w:szCs w:val="15"/>
              </w:rPr>
            </w:pPr>
            <w:r w:rsidRPr="00DA716D">
              <w:rPr>
                <w:sz w:val="20"/>
                <w:szCs w:val="15"/>
              </w:rPr>
              <w:t>8.000.</w:t>
            </w:r>
          </w:p>
        </w:tc>
        <w:tc>
          <w:tcPr>
            <w:tcW w:w="1537" w:type="dxa"/>
            <w:gridSpan w:val="2"/>
          </w:tcPr>
          <w:p w14:paraId="6B9B32BF" w14:textId="77777777" w:rsidR="002E1292" w:rsidRPr="00DA716D" w:rsidRDefault="002E1292" w:rsidP="005E702D">
            <w:pPr>
              <w:jc w:val="right"/>
              <w:rPr>
                <w:sz w:val="20"/>
                <w:szCs w:val="15"/>
              </w:rPr>
            </w:pPr>
            <w:r>
              <w:rPr>
                <w:sz w:val="20"/>
                <w:szCs w:val="15"/>
              </w:rPr>
              <w:t>0.</w:t>
            </w:r>
          </w:p>
        </w:tc>
        <w:tc>
          <w:tcPr>
            <w:tcW w:w="1537" w:type="dxa"/>
          </w:tcPr>
          <w:p w14:paraId="3BF6C1CC" w14:textId="77777777" w:rsidR="002E1292" w:rsidRPr="00DA716D" w:rsidRDefault="002E1292" w:rsidP="005E702D">
            <w:pPr>
              <w:jc w:val="right"/>
              <w:rPr>
                <w:sz w:val="20"/>
                <w:szCs w:val="15"/>
              </w:rPr>
            </w:pPr>
            <w:r w:rsidRPr="00DA716D">
              <w:rPr>
                <w:sz w:val="20"/>
                <w:szCs w:val="15"/>
              </w:rPr>
              <w:t>8.000.</w:t>
            </w:r>
          </w:p>
        </w:tc>
      </w:tr>
      <w:tr w:rsidR="002E1292" w:rsidRPr="00DA716D" w14:paraId="22284657" w14:textId="77777777" w:rsidTr="005E702D">
        <w:tc>
          <w:tcPr>
            <w:tcW w:w="927" w:type="dxa"/>
          </w:tcPr>
          <w:p w14:paraId="2B7E2AAD" w14:textId="77777777" w:rsidR="002E1292" w:rsidRPr="00DA716D" w:rsidRDefault="002E1292" w:rsidP="005E702D">
            <w:pPr>
              <w:jc w:val="both"/>
              <w:rPr>
                <w:sz w:val="20"/>
                <w:szCs w:val="15"/>
              </w:rPr>
            </w:pPr>
            <w:r w:rsidRPr="00DA716D">
              <w:rPr>
                <w:sz w:val="20"/>
                <w:szCs w:val="15"/>
              </w:rPr>
              <w:t>32341</w:t>
            </w:r>
          </w:p>
        </w:tc>
        <w:tc>
          <w:tcPr>
            <w:tcW w:w="1021" w:type="dxa"/>
          </w:tcPr>
          <w:p w14:paraId="2237F85B" w14:textId="77777777" w:rsidR="002E1292" w:rsidRPr="00DA716D" w:rsidRDefault="002E1292" w:rsidP="005E702D">
            <w:pPr>
              <w:jc w:val="both"/>
              <w:rPr>
                <w:sz w:val="20"/>
                <w:szCs w:val="15"/>
              </w:rPr>
            </w:pPr>
            <w:r w:rsidRPr="00DA716D">
              <w:rPr>
                <w:sz w:val="20"/>
                <w:szCs w:val="15"/>
              </w:rPr>
              <w:t>23234</w:t>
            </w:r>
          </w:p>
        </w:tc>
        <w:tc>
          <w:tcPr>
            <w:tcW w:w="2683" w:type="dxa"/>
          </w:tcPr>
          <w:p w14:paraId="583F75CD" w14:textId="77777777" w:rsidR="002E1292" w:rsidRPr="00DA716D" w:rsidRDefault="002E1292" w:rsidP="005E702D">
            <w:pPr>
              <w:jc w:val="both"/>
              <w:rPr>
                <w:sz w:val="20"/>
                <w:szCs w:val="15"/>
              </w:rPr>
            </w:pPr>
            <w:r w:rsidRPr="00DA716D">
              <w:rPr>
                <w:sz w:val="20"/>
                <w:szCs w:val="15"/>
              </w:rPr>
              <w:t>Opskrba vodom</w:t>
            </w:r>
          </w:p>
        </w:tc>
        <w:tc>
          <w:tcPr>
            <w:tcW w:w="1581" w:type="dxa"/>
          </w:tcPr>
          <w:p w14:paraId="159722E6" w14:textId="77777777" w:rsidR="002E1292" w:rsidRPr="00DA716D" w:rsidRDefault="002E1292" w:rsidP="005E702D">
            <w:pPr>
              <w:jc w:val="right"/>
              <w:rPr>
                <w:sz w:val="20"/>
                <w:szCs w:val="15"/>
              </w:rPr>
            </w:pPr>
            <w:r w:rsidRPr="00DA716D">
              <w:rPr>
                <w:sz w:val="20"/>
                <w:szCs w:val="15"/>
              </w:rPr>
              <w:t>10.000.</w:t>
            </w:r>
          </w:p>
        </w:tc>
        <w:tc>
          <w:tcPr>
            <w:tcW w:w="1537" w:type="dxa"/>
            <w:gridSpan w:val="2"/>
          </w:tcPr>
          <w:p w14:paraId="62229AD5" w14:textId="77777777" w:rsidR="002E1292" w:rsidRPr="00DA716D" w:rsidRDefault="002E1292" w:rsidP="005E702D">
            <w:pPr>
              <w:jc w:val="right"/>
              <w:rPr>
                <w:sz w:val="20"/>
                <w:szCs w:val="15"/>
              </w:rPr>
            </w:pPr>
            <w:r>
              <w:rPr>
                <w:sz w:val="20"/>
                <w:szCs w:val="15"/>
              </w:rPr>
              <w:t>0.</w:t>
            </w:r>
          </w:p>
        </w:tc>
        <w:tc>
          <w:tcPr>
            <w:tcW w:w="1537" w:type="dxa"/>
          </w:tcPr>
          <w:p w14:paraId="649ACFF1" w14:textId="77777777" w:rsidR="002E1292" w:rsidRPr="00DA716D" w:rsidRDefault="002E1292" w:rsidP="005E702D">
            <w:pPr>
              <w:jc w:val="right"/>
              <w:rPr>
                <w:sz w:val="20"/>
                <w:szCs w:val="15"/>
              </w:rPr>
            </w:pPr>
            <w:r w:rsidRPr="00DA716D">
              <w:rPr>
                <w:sz w:val="20"/>
                <w:szCs w:val="15"/>
              </w:rPr>
              <w:t>10.000.</w:t>
            </w:r>
          </w:p>
        </w:tc>
      </w:tr>
      <w:tr w:rsidR="002E1292" w:rsidRPr="00DA716D" w14:paraId="2D6926AA" w14:textId="77777777" w:rsidTr="005E702D">
        <w:tc>
          <w:tcPr>
            <w:tcW w:w="927" w:type="dxa"/>
          </w:tcPr>
          <w:p w14:paraId="7E1F3FC2" w14:textId="77777777" w:rsidR="002E1292" w:rsidRPr="00DA716D" w:rsidRDefault="002E1292" w:rsidP="005E702D">
            <w:pPr>
              <w:jc w:val="both"/>
              <w:rPr>
                <w:sz w:val="20"/>
                <w:szCs w:val="15"/>
              </w:rPr>
            </w:pPr>
            <w:r w:rsidRPr="00DA716D">
              <w:rPr>
                <w:sz w:val="20"/>
                <w:szCs w:val="15"/>
              </w:rPr>
              <w:t>32342</w:t>
            </w:r>
          </w:p>
        </w:tc>
        <w:tc>
          <w:tcPr>
            <w:tcW w:w="1021" w:type="dxa"/>
          </w:tcPr>
          <w:p w14:paraId="0FDDF29C" w14:textId="77777777" w:rsidR="002E1292" w:rsidRPr="00DA716D" w:rsidRDefault="002E1292" w:rsidP="005E702D">
            <w:pPr>
              <w:jc w:val="both"/>
              <w:rPr>
                <w:sz w:val="20"/>
                <w:szCs w:val="15"/>
              </w:rPr>
            </w:pPr>
            <w:r w:rsidRPr="00DA716D">
              <w:rPr>
                <w:sz w:val="20"/>
                <w:szCs w:val="15"/>
              </w:rPr>
              <w:t>23234</w:t>
            </w:r>
          </w:p>
        </w:tc>
        <w:tc>
          <w:tcPr>
            <w:tcW w:w="2683" w:type="dxa"/>
          </w:tcPr>
          <w:p w14:paraId="50B10B56" w14:textId="77777777" w:rsidR="002E1292" w:rsidRPr="00DA716D" w:rsidRDefault="002E1292" w:rsidP="005E702D">
            <w:pPr>
              <w:jc w:val="both"/>
              <w:rPr>
                <w:sz w:val="20"/>
                <w:szCs w:val="15"/>
              </w:rPr>
            </w:pPr>
            <w:r w:rsidRPr="00DA716D">
              <w:rPr>
                <w:sz w:val="20"/>
                <w:szCs w:val="15"/>
              </w:rPr>
              <w:t>Iznošenje i odvoz smeća</w:t>
            </w:r>
            <w:r>
              <w:rPr>
                <w:sz w:val="20"/>
                <w:szCs w:val="15"/>
              </w:rPr>
              <w:t xml:space="preserve"> i Reciklažno dvorište</w:t>
            </w:r>
            <w:r w:rsidRPr="00DA716D">
              <w:rPr>
                <w:sz w:val="20"/>
                <w:szCs w:val="15"/>
              </w:rPr>
              <w:t xml:space="preserve"> </w:t>
            </w:r>
          </w:p>
        </w:tc>
        <w:tc>
          <w:tcPr>
            <w:tcW w:w="1581" w:type="dxa"/>
          </w:tcPr>
          <w:p w14:paraId="330CB2B7"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0930F378" w14:textId="77777777" w:rsidR="002E1292" w:rsidRPr="00DA716D" w:rsidRDefault="002E1292" w:rsidP="005E702D">
            <w:pPr>
              <w:jc w:val="right"/>
              <w:rPr>
                <w:sz w:val="20"/>
                <w:szCs w:val="15"/>
              </w:rPr>
            </w:pPr>
            <w:r>
              <w:rPr>
                <w:sz w:val="20"/>
                <w:szCs w:val="15"/>
              </w:rPr>
              <w:t>+       10.000.</w:t>
            </w:r>
          </w:p>
        </w:tc>
        <w:tc>
          <w:tcPr>
            <w:tcW w:w="1537" w:type="dxa"/>
          </w:tcPr>
          <w:p w14:paraId="35F90608" w14:textId="77777777" w:rsidR="002E1292" w:rsidRPr="00DA716D" w:rsidRDefault="002E1292" w:rsidP="005E702D">
            <w:pPr>
              <w:jc w:val="right"/>
              <w:rPr>
                <w:sz w:val="20"/>
                <w:szCs w:val="15"/>
              </w:rPr>
            </w:pPr>
            <w:r>
              <w:rPr>
                <w:sz w:val="20"/>
                <w:szCs w:val="15"/>
              </w:rPr>
              <w:t>30.000.</w:t>
            </w:r>
          </w:p>
        </w:tc>
      </w:tr>
      <w:tr w:rsidR="002E1292" w:rsidRPr="00DA716D" w14:paraId="6EC9E8AE" w14:textId="77777777" w:rsidTr="005E702D">
        <w:tc>
          <w:tcPr>
            <w:tcW w:w="927" w:type="dxa"/>
          </w:tcPr>
          <w:p w14:paraId="35FD25B8" w14:textId="77777777" w:rsidR="002E1292" w:rsidRPr="00DA716D" w:rsidRDefault="002E1292" w:rsidP="005E702D">
            <w:pPr>
              <w:jc w:val="both"/>
              <w:rPr>
                <w:sz w:val="20"/>
                <w:szCs w:val="15"/>
              </w:rPr>
            </w:pPr>
            <w:r w:rsidRPr="00DA716D">
              <w:rPr>
                <w:sz w:val="20"/>
                <w:szCs w:val="15"/>
              </w:rPr>
              <w:t>32343</w:t>
            </w:r>
          </w:p>
        </w:tc>
        <w:tc>
          <w:tcPr>
            <w:tcW w:w="1021" w:type="dxa"/>
          </w:tcPr>
          <w:p w14:paraId="4B9CD524" w14:textId="77777777" w:rsidR="002E1292" w:rsidRPr="00DA716D" w:rsidRDefault="002E1292" w:rsidP="005E702D">
            <w:pPr>
              <w:jc w:val="both"/>
              <w:rPr>
                <w:sz w:val="20"/>
                <w:szCs w:val="15"/>
              </w:rPr>
            </w:pPr>
            <w:r w:rsidRPr="00DA716D">
              <w:rPr>
                <w:sz w:val="20"/>
                <w:szCs w:val="15"/>
              </w:rPr>
              <w:t>23236</w:t>
            </w:r>
          </w:p>
        </w:tc>
        <w:tc>
          <w:tcPr>
            <w:tcW w:w="2683" w:type="dxa"/>
          </w:tcPr>
          <w:p w14:paraId="5AA9A2FD" w14:textId="77777777" w:rsidR="002E1292" w:rsidRPr="00DA716D" w:rsidRDefault="002E1292" w:rsidP="005E702D">
            <w:pPr>
              <w:jc w:val="both"/>
              <w:rPr>
                <w:sz w:val="20"/>
                <w:szCs w:val="15"/>
              </w:rPr>
            </w:pPr>
            <w:r w:rsidRPr="00DA716D">
              <w:rPr>
                <w:sz w:val="20"/>
                <w:szCs w:val="15"/>
              </w:rPr>
              <w:t>Deratizacija i dezinsekcija</w:t>
            </w:r>
          </w:p>
        </w:tc>
        <w:tc>
          <w:tcPr>
            <w:tcW w:w="1581" w:type="dxa"/>
          </w:tcPr>
          <w:p w14:paraId="38DEA6BE" w14:textId="77777777" w:rsidR="002E1292" w:rsidRPr="00DA716D" w:rsidRDefault="002E1292" w:rsidP="005E702D">
            <w:pPr>
              <w:jc w:val="right"/>
              <w:rPr>
                <w:sz w:val="20"/>
                <w:szCs w:val="15"/>
              </w:rPr>
            </w:pPr>
            <w:r w:rsidRPr="00DA716D">
              <w:rPr>
                <w:sz w:val="20"/>
                <w:szCs w:val="15"/>
              </w:rPr>
              <w:t>80.000.</w:t>
            </w:r>
          </w:p>
        </w:tc>
        <w:tc>
          <w:tcPr>
            <w:tcW w:w="1537" w:type="dxa"/>
            <w:gridSpan w:val="2"/>
          </w:tcPr>
          <w:p w14:paraId="50AF90E7" w14:textId="77777777" w:rsidR="002E1292" w:rsidRPr="00DA716D" w:rsidRDefault="002E1292" w:rsidP="005E702D">
            <w:pPr>
              <w:jc w:val="right"/>
              <w:rPr>
                <w:sz w:val="20"/>
                <w:szCs w:val="15"/>
              </w:rPr>
            </w:pPr>
            <w:r>
              <w:rPr>
                <w:sz w:val="20"/>
                <w:szCs w:val="15"/>
              </w:rPr>
              <w:t>0.</w:t>
            </w:r>
          </w:p>
        </w:tc>
        <w:tc>
          <w:tcPr>
            <w:tcW w:w="1537" w:type="dxa"/>
          </w:tcPr>
          <w:p w14:paraId="7A56CB80" w14:textId="77777777" w:rsidR="002E1292" w:rsidRPr="00DA716D" w:rsidRDefault="002E1292" w:rsidP="005E702D">
            <w:pPr>
              <w:jc w:val="right"/>
              <w:rPr>
                <w:sz w:val="20"/>
                <w:szCs w:val="15"/>
              </w:rPr>
            </w:pPr>
            <w:r w:rsidRPr="00DA716D">
              <w:rPr>
                <w:sz w:val="20"/>
                <w:szCs w:val="15"/>
              </w:rPr>
              <w:t>80.000.</w:t>
            </w:r>
          </w:p>
        </w:tc>
      </w:tr>
      <w:tr w:rsidR="002E1292" w:rsidRPr="00DA716D" w14:paraId="12273A3C" w14:textId="77777777" w:rsidTr="005E702D">
        <w:tc>
          <w:tcPr>
            <w:tcW w:w="927" w:type="dxa"/>
          </w:tcPr>
          <w:p w14:paraId="52F04CBA" w14:textId="77777777" w:rsidR="002E1292" w:rsidRPr="00DA716D" w:rsidRDefault="002E1292" w:rsidP="005E702D">
            <w:pPr>
              <w:jc w:val="both"/>
              <w:rPr>
                <w:sz w:val="20"/>
                <w:szCs w:val="15"/>
              </w:rPr>
            </w:pPr>
            <w:r w:rsidRPr="00DA716D">
              <w:rPr>
                <w:sz w:val="20"/>
                <w:szCs w:val="15"/>
              </w:rPr>
              <w:t>32344</w:t>
            </w:r>
          </w:p>
        </w:tc>
        <w:tc>
          <w:tcPr>
            <w:tcW w:w="1021" w:type="dxa"/>
          </w:tcPr>
          <w:p w14:paraId="67BC5C9A" w14:textId="77777777" w:rsidR="002E1292" w:rsidRPr="00DA716D" w:rsidRDefault="002E1292" w:rsidP="005E702D">
            <w:pPr>
              <w:jc w:val="both"/>
              <w:rPr>
                <w:sz w:val="20"/>
                <w:szCs w:val="15"/>
              </w:rPr>
            </w:pPr>
            <w:r w:rsidRPr="00DA716D">
              <w:rPr>
                <w:sz w:val="20"/>
                <w:szCs w:val="15"/>
              </w:rPr>
              <w:t>23234</w:t>
            </w:r>
          </w:p>
        </w:tc>
        <w:tc>
          <w:tcPr>
            <w:tcW w:w="2683" w:type="dxa"/>
          </w:tcPr>
          <w:p w14:paraId="40396267" w14:textId="77777777" w:rsidR="002E1292" w:rsidRPr="00DA716D" w:rsidRDefault="002E1292" w:rsidP="005E702D">
            <w:pPr>
              <w:jc w:val="both"/>
              <w:rPr>
                <w:sz w:val="20"/>
                <w:szCs w:val="15"/>
              </w:rPr>
            </w:pPr>
            <w:r w:rsidRPr="00DA716D">
              <w:rPr>
                <w:sz w:val="20"/>
                <w:szCs w:val="15"/>
              </w:rPr>
              <w:t>Dimnjačarske usluge</w:t>
            </w:r>
          </w:p>
        </w:tc>
        <w:tc>
          <w:tcPr>
            <w:tcW w:w="1581" w:type="dxa"/>
          </w:tcPr>
          <w:p w14:paraId="7480D6D1" w14:textId="77777777" w:rsidR="002E1292" w:rsidRPr="00DA716D" w:rsidRDefault="002E1292" w:rsidP="005E702D">
            <w:pPr>
              <w:jc w:val="right"/>
              <w:rPr>
                <w:sz w:val="20"/>
                <w:szCs w:val="15"/>
              </w:rPr>
            </w:pPr>
            <w:r w:rsidRPr="00DA716D">
              <w:rPr>
                <w:sz w:val="20"/>
                <w:szCs w:val="15"/>
              </w:rPr>
              <w:t>1.000.</w:t>
            </w:r>
          </w:p>
        </w:tc>
        <w:tc>
          <w:tcPr>
            <w:tcW w:w="1537" w:type="dxa"/>
            <w:gridSpan w:val="2"/>
          </w:tcPr>
          <w:p w14:paraId="0DBE021F" w14:textId="77777777" w:rsidR="002E1292" w:rsidRPr="00DA716D" w:rsidRDefault="002E1292" w:rsidP="005E702D">
            <w:pPr>
              <w:jc w:val="right"/>
              <w:rPr>
                <w:sz w:val="20"/>
                <w:szCs w:val="15"/>
              </w:rPr>
            </w:pPr>
            <w:r>
              <w:rPr>
                <w:sz w:val="20"/>
                <w:szCs w:val="15"/>
              </w:rPr>
              <w:t>0.</w:t>
            </w:r>
          </w:p>
        </w:tc>
        <w:tc>
          <w:tcPr>
            <w:tcW w:w="1537" w:type="dxa"/>
          </w:tcPr>
          <w:p w14:paraId="4D640BD8" w14:textId="77777777" w:rsidR="002E1292" w:rsidRPr="00DA716D" w:rsidRDefault="002E1292" w:rsidP="005E702D">
            <w:pPr>
              <w:jc w:val="right"/>
              <w:rPr>
                <w:sz w:val="20"/>
                <w:szCs w:val="15"/>
              </w:rPr>
            </w:pPr>
            <w:r w:rsidRPr="00DA716D">
              <w:rPr>
                <w:sz w:val="20"/>
                <w:szCs w:val="15"/>
              </w:rPr>
              <w:t>1.000.</w:t>
            </w:r>
          </w:p>
        </w:tc>
      </w:tr>
      <w:tr w:rsidR="002E1292" w:rsidRPr="00DA716D" w14:paraId="2F1C6FE4" w14:textId="77777777" w:rsidTr="005E702D">
        <w:tc>
          <w:tcPr>
            <w:tcW w:w="927" w:type="dxa"/>
          </w:tcPr>
          <w:p w14:paraId="05F1BE55" w14:textId="77777777" w:rsidR="002E1292" w:rsidRPr="00DA716D" w:rsidRDefault="002E1292" w:rsidP="005E702D">
            <w:pPr>
              <w:jc w:val="both"/>
              <w:rPr>
                <w:sz w:val="20"/>
                <w:szCs w:val="15"/>
              </w:rPr>
            </w:pPr>
            <w:r w:rsidRPr="00DA716D">
              <w:rPr>
                <w:sz w:val="20"/>
                <w:szCs w:val="15"/>
              </w:rPr>
              <w:t>32349</w:t>
            </w:r>
          </w:p>
        </w:tc>
        <w:tc>
          <w:tcPr>
            <w:tcW w:w="1021" w:type="dxa"/>
          </w:tcPr>
          <w:p w14:paraId="261F6EA4" w14:textId="77777777" w:rsidR="002E1292" w:rsidRPr="00DA716D" w:rsidRDefault="002E1292" w:rsidP="005E702D">
            <w:pPr>
              <w:jc w:val="both"/>
              <w:rPr>
                <w:sz w:val="20"/>
                <w:szCs w:val="15"/>
              </w:rPr>
            </w:pPr>
            <w:r w:rsidRPr="00DA716D">
              <w:rPr>
                <w:sz w:val="20"/>
                <w:szCs w:val="15"/>
              </w:rPr>
              <w:t>23234</w:t>
            </w:r>
          </w:p>
        </w:tc>
        <w:tc>
          <w:tcPr>
            <w:tcW w:w="2683" w:type="dxa"/>
          </w:tcPr>
          <w:p w14:paraId="1EE4400E" w14:textId="77777777" w:rsidR="002E1292" w:rsidRPr="00DA716D" w:rsidRDefault="002E1292" w:rsidP="005E702D">
            <w:pPr>
              <w:jc w:val="both"/>
              <w:rPr>
                <w:sz w:val="20"/>
                <w:szCs w:val="15"/>
              </w:rPr>
            </w:pPr>
            <w:r w:rsidRPr="00DA716D">
              <w:rPr>
                <w:sz w:val="20"/>
                <w:szCs w:val="15"/>
              </w:rPr>
              <w:t>Vodoprivredna naknada</w:t>
            </w:r>
          </w:p>
        </w:tc>
        <w:tc>
          <w:tcPr>
            <w:tcW w:w="1581" w:type="dxa"/>
          </w:tcPr>
          <w:p w14:paraId="357A0E96" w14:textId="77777777" w:rsidR="002E1292" w:rsidRPr="00DA716D" w:rsidRDefault="002E1292" w:rsidP="005E702D">
            <w:pPr>
              <w:jc w:val="right"/>
              <w:rPr>
                <w:sz w:val="20"/>
                <w:szCs w:val="15"/>
              </w:rPr>
            </w:pPr>
            <w:r w:rsidRPr="00DA716D">
              <w:rPr>
                <w:sz w:val="20"/>
                <w:szCs w:val="15"/>
              </w:rPr>
              <w:t>5.000.</w:t>
            </w:r>
          </w:p>
        </w:tc>
        <w:tc>
          <w:tcPr>
            <w:tcW w:w="1537" w:type="dxa"/>
            <w:gridSpan w:val="2"/>
          </w:tcPr>
          <w:p w14:paraId="268E5E7F" w14:textId="77777777" w:rsidR="002E1292" w:rsidRPr="00DA716D" w:rsidRDefault="002E1292" w:rsidP="005E702D">
            <w:pPr>
              <w:jc w:val="right"/>
              <w:rPr>
                <w:sz w:val="20"/>
                <w:szCs w:val="15"/>
              </w:rPr>
            </w:pPr>
            <w:r>
              <w:rPr>
                <w:sz w:val="20"/>
                <w:szCs w:val="15"/>
              </w:rPr>
              <w:t>0.</w:t>
            </w:r>
          </w:p>
        </w:tc>
        <w:tc>
          <w:tcPr>
            <w:tcW w:w="1537" w:type="dxa"/>
          </w:tcPr>
          <w:p w14:paraId="3ECBE4FC" w14:textId="77777777" w:rsidR="002E1292" w:rsidRPr="00DA716D" w:rsidRDefault="002E1292" w:rsidP="005E702D">
            <w:pPr>
              <w:jc w:val="right"/>
              <w:rPr>
                <w:sz w:val="20"/>
                <w:szCs w:val="15"/>
              </w:rPr>
            </w:pPr>
            <w:r w:rsidRPr="00DA716D">
              <w:rPr>
                <w:sz w:val="20"/>
                <w:szCs w:val="15"/>
              </w:rPr>
              <w:t>5.000.</w:t>
            </w:r>
          </w:p>
        </w:tc>
      </w:tr>
      <w:tr w:rsidR="002E1292" w:rsidRPr="00DA716D" w14:paraId="342A5C6F" w14:textId="77777777" w:rsidTr="005E702D">
        <w:trPr>
          <w:trHeight w:val="282"/>
        </w:trPr>
        <w:tc>
          <w:tcPr>
            <w:tcW w:w="927" w:type="dxa"/>
          </w:tcPr>
          <w:p w14:paraId="70FD3738" w14:textId="77777777" w:rsidR="002E1292" w:rsidRPr="00DA716D" w:rsidRDefault="002E1292" w:rsidP="005E702D">
            <w:pPr>
              <w:jc w:val="both"/>
              <w:rPr>
                <w:sz w:val="20"/>
                <w:szCs w:val="15"/>
              </w:rPr>
            </w:pPr>
            <w:r w:rsidRPr="00DA716D">
              <w:rPr>
                <w:sz w:val="20"/>
                <w:szCs w:val="15"/>
              </w:rPr>
              <w:t>323492</w:t>
            </w:r>
          </w:p>
        </w:tc>
        <w:tc>
          <w:tcPr>
            <w:tcW w:w="1021" w:type="dxa"/>
          </w:tcPr>
          <w:p w14:paraId="3D3C64CB" w14:textId="77777777" w:rsidR="002E1292" w:rsidRPr="00DA716D" w:rsidRDefault="002E1292" w:rsidP="005E702D">
            <w:pPr>
              <w:jc w:val="both"/>
              <w:rPr>
                <w:sz w:val="20"/>
                <w:szCs w:val="15"/>
              </w:rPr>
            </w:pPr>
            <w:r w:rsidRPr="00DA716D">
              <w:rPr>
                <w:sz w:val="20"/>
                <w:szCs w:val="15"/>
              </w:rPr>
              <w:t>23234</w:t>
            </w:r>
          </w:p>
        </w:tc>
        <w:tc>
          <w:tcPr>
            <w:tcW w:w="2683" w:type="dxa"/>
          </w:tcPr>
          <w:p w14:paraId="50F3868D" w14:textId="77777777" w:rsidR="002E1292" w:rsidRPr="00DA716D" w:rsidRDefault="002E1292" w:rsidP="005E702D">
            <w:pPr>
              <w:jc w:val="both"/>
              <w:rPr>
                <w:sz w:val="20"/>
                <w:szCs w:val="15"/>
              </w:rPr>
            </w:pPr>
            <w:r w:rsidRPr="00DA716D">
              <w:rPr>
                <w:sz w:val="20"/>
                <w:szCs w:val="15"/>
              </w:rPr>
              <w:t>Saniranje divljih deponija</w:t>
            </w:r>
          </w:p>
        </w:tc>
        <w:tc>
          <w:tcPr>
            <w:tcW w:w="1581" w:type="dxa"/>
          </w:tcPr>
          <w:p w14:paraId="297DC204" w14:textId="77777777" w:rsidR="002E1292" w:rsidRPr="00DA716D" w:rsidRDefault="002E1292" w:rsidP="005E702D">
            <w:pPr>
              <w:jc w:val="right"/>
              <w:rPr>
                <w:sz w:val="20"/>
                <w:szCs w:val="15"/>
              </w:rPr>
            </w:pPr>
            <w:r w:rsidRPr="00DA716D">
              <w:rPr>
                <w:sz w:val="20"/>
                <w:szCs w:val="15"/>
              </w:rPr>
              <w:t>5.000.</w:t>
            </w:r>
          </w:p>
        </w:tc>
        <w:tc>
          <w:tcPr>
            <w:tcW w:w="1537" w:type="dxa"/>
            <w:gridSpan w:val="2"/>
          </w:tcPr>
          <w:p w14:paraId="5888D16B" w14:textId="77777777" w:rsidR="002E1292" w:rsidRPr="00DA716D" w:rsidRDefault="002E1292" w:rsidP="005E702D">
            <w:pPr>
              <w:jc w:val="right"/>
              <w:rPr>
                <w:sz w:val="20"/>
                <w:szCs w:val="15"/>
              </w:rPr>
            </w:pPr>
            <w:r>
              <w:rPr>
                <w:sz w:val="20"/>
                <w:szCs w:val="15"/>
              </w:rPr>
              <w:t>0.</w:t>
            </w:r>
          </w:p>
        </w:tc>
        <w:tc>
          <w:tcPr>
            <w:tcW w:w="1537" w:type="dxa"/>
          </w:tcPr>
          <w:p w14:paraId="13D6D808" w14:textId="77777777" w:rsidR="002E1292" w:rsidRPr="00DA716D" w:rsidRDefault="002E1292" w:rsidP="005E702D">
            <w:pPr>
              <w:jc w:val="right"/>
              <w:rPr>
                <w:sz w:val="20"/>
                <w:szCs w:val="15"/>
              </w:rPr>
            </w:pPr>
            <w:r w:rsidRPr="00DA716D">
              <w:rPr>
                <w:sz w:val="20"/>
                <w:szCs w:val="15"/>
              </w:rPr>
              <w:t>5.000.</w:t>
            </w:r>
          </w:p>
        </w:tc>
      </w:tr>
      <w:tr w:rsidR="002E1292" w:rsidRPr="00DA716D" w14:paraId="254CD859" w14:textId="77777777" w:rsidTr="005E702D">
        <w:trPr>
          <w:trHeight w:val="282"/>
        </w:trPr>
        <w:tc>
          <w:tcPr>
            <w:tcW w:w="927" w:type="dxa"/>
          </w:tcPr>
          <w:p w14:paraId="5828EAA2" w14:textId="77777777" w:rsidR="002E1292" w:rsidRPr="00DA716D" w:rsidRDefault="002E1292" w:rsidP="005E702D">
            <w:pPr>
              <w:jc w:val="both"/>
              <w:rPr>
                <w:sz w:val="20"/>
                <w:szCs w:val="15"/>
              </w:rPr>
            </w:pPr>
            <w:r w:rsidRPr="00DA716D">
              <w:rPr>
                <w:sz w:val="20"/>
                <w:szCs w:val="15"/>
              </w:rPr>
              <w:t>323495</w:t>
            </w:r>
          </w:p>
        </w:tc>
        <w:tc>
          <w:tcPr>
            <w:tcW w:w="1021" w:type="dxa"/>
          </w:tcPr>
          <w:p w14:paraId="34BE40AA" w14:textId="77777777" w:rsidR="002E1292" w:rsidRPr="00DA716D" w:rsidRDefault="002E1292" w:rsidP="005E702D">
            <w:pPr>
              <w:jc w:val="both"/>
              <w:rPr>
                <w:sz w:val="20"/>
                <w:szCs w:val="15"/>
              </w:rPr>
            </w:pPr>
            <w:r w:rsidRPr="00DA716D">
              <w:rPr>
                <w:sz w:val="20"/>
                <w:szCs w:val="15"/>
              </w:rPr>
              <w:t>23234</w:t>
            </w:r>
          </w:p>
        </w:tc>
        <w:tc>
          <w:tcPr>
            <w:tcW w:w="2683" w:type="dxa"/>
          </w:tcPr>
          <w:p w14:paraId="01C37E3F" w14:textId="77777777" w:rsidR="002E1292" w:rsidRPr="00DA716D" w:rsidRDefault="002E1292" w:rsidP="005E702D">
            <w:pPr>
              <w:rPr>
                <w:sz w:val="20"/>
                <w:szCs w:val="15"/>
              </w:rPr>
            </w:pPr>
            <w:r w:rsidRPr="00DA716D">
              <w:rPr>
                <w:sz w:val="20"/>
                <w:szCs w:val="15"/>
              </w:rPr>
              <w:t>Čišćenje okorovljenih privatnih  zemljišta</w:t>
            </w:r>
          </w:p>
        </w:tc>
        <w:tc>
          <w:tcPr>
            <w:tcW w:w="1581" w:type="dxa"/>
          </w:tcPr>
          <w:p w14:paraId="43CEEB1D" w14:textId="77777777" w:rsidR="002E1292" w:rsidRPr="00DA716D" w:rsidRDefault="002E1292" w:rsidP="005E702D">
            <w:pPr>
              <w:jc w:val="right"/>
              <w:rPr>
                <w:sz w:val="20"/>
                <w:szCs w:val="15"/>
              </w:rPr>
            </w:pPr>
          </w:p>
          <w:p w14:paraId="741E822A"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517472CD" w14:textId="77777777" w:rsidR="002E1292" w:rsidRPr="00DA716D" w:rsidRDefault="002E1292" w:rsidP="005E702D">
            <w:pPr>
              <w:jc w:val="right"/>
              <w:rPr>
                <w:sz w:val="20"/>
                <w:szCs w:val="15"/>
              </w:rPr>
            </w:pPr>
            <w:r>
              <w:rPr>
                <w:sz w:val="20"/>
                <w:szCs w:val="15"/>
              </w:rPr>
              <w:t>0.</w:t>
            </w:r>
          </w:p>
        </w:tc>
        <w:tc>
          <w:tcPr>
            <w:tcW w:w="1537" w:type="dxa"/>
          </w:tcPr>
          <w:p w14:paraId="7B6511E3" w14:textId="77777777" w:rsidR="002E1292" w:rsidRPr="00DA716D" w:rsidRDefault="002E1292" w:rsidP="005E702D">
            <w:pPr>
              <w:jc w:val="right"/>
              <w:rPr>
                <w:sz w:val="20"/>
                <w:szCs w:val="15"/>
              </w:rPr>
            </w:pPr>
          </w:p>
          <w:p w14:paraId="6F6C357C" w14:textId="77777777" w:rsidR="002E1292" w:rsidRPr="00DA716D" w:rsidRDefault="002E1292" w:rsidP="005E702D">
            <w:pPr>
              <w:jc w:val="right"/>
              <w:rPr>
                <w:sz w:val="20"/>
                <w:szCs w:val="15"/>
              </w:rPr>
            </w:pPr>
            <w:r w:rsidRPr="00DA716D">
              <w:rPr>
                <w:sz w:val="20"/>
                <w:szCs w:val="15"/>
              </w:rPr>
              <w:t>20.000.</w:t>
            </w:r>
          </w:p>
        </w:tc>
      </w:tr>
      <w:tr w:rsidR="002E1292" w:rsidRPr="00DA716D" w14:paraId="5CDE90FB" w14:textId="77777777" w:rsidTr="005E702D">
        <w:trPr>
          <w:trHeight w:val="282"/>
        </w:trPr>
        <w:tc>
          <w:tcPr>
            <w:tcW w:w="927" w:type="dxa"/>
          </w:tcPr>
          <w:p w14:paraId="1014A361" w14:textId="77777777" w:rsidR="002E1292" w:rsidRPr="00DA716D" w:rsidRDefault="002E1292" w:rsidP="005E702D">
            <w:pPr>
              <w:jc w:val="both"/>
              <w:rPr>
                <w:sz w:val="20"/>
                <w:szCs w:val="15"/>
              </w:rPr>
            </w:pPr>
            <w:r>
              <w:rPr>
                <w:sz w:val="20"/>
                <w:szCs w:val="15"/>
              </w:rPr>
              <w:t>323496</w:t>
            </w:r>
          </w:p>
        </w:tc>
        <w:tc>
          <w:tcPr>
            <w:tcW w:w="1021" w:type="dxa"/>
          </w:tcPr>
          <w:p w14:paraId="02CC79F0" w14:textId="77777777" w:rsidR="002E1292" w:rsidRPr="00DA716D" w:rsidRDefault="002E1292" w:rsidP="005E702D">
            <w:pPr>
              <w:jc w:val="both"/>
              <w:rPr>
                <w:sz w:val="20"/>
                <w:szCs w:val="15"/>
              </w:rPr>
            </w:pPr>
            <w:r>
              <w:rPr>
                <w:sz w:val="20"/>
                <w:szCs w:val="15"/>
              </w:rPr>
              <w:t>23234</w:t>
            </w:r>
          </w:p>
        </w:tc>
        <w:tc>
          <w:tcPr>
            <w:tcW w:w="2683" w:type="dxa"/>
          </w:tcPr>
          <w:p w14:paraId="796E9A6A" w14:textId="77777777" w:rsidR="002E1292" w:rsidRPr="00DA716D" w:rsidRDefault="002E1292" w:rsidP="005E702D">
            <w:pPr>
              <w:rPr>
                <w:sz w:val="20"/>
                <w:szCs w:val="15"/>
              </w:rPr>
            </w:pPr>
            <w:r>
              <w:rPr>
                <w:sz w:val="20"/>
                <w:szCs w:val="15"/>
              </w:rPr>
              <w:t>Zbrinjavanje otpadnih voda</w:t>
            </w:r>
          </w:p>
        </w:tc>
        <w:tc>
          <w:tcPr>
            <w:tcW w:w="1581" w:type="dxa"/>
          </w:tcPr>
          <w:p w14:paraId="2326D77D" w14:textId="77777777" w:rsidR="002E1292" w:rsidRPr="00DA716D" w:rsidRDefault="002E1292" w:rsidP="005E702D">
            <w:pPr>
              <w:jc w:val="right"/>
              <w:rPr>
                <w:sz w:val="20"/>
                <w:szCs w:val="15"/>
              </w:rPr>
            </w:pPr>
            <w:r>
              <w:rPr>
                <w:sz w:val="20"/>
                <w:szCs w:val="15"/>
              </w:rPr>
              <w:t>0.</w:t>
            </w:r>
          </w:p>
        </w:tc>
        <w:tc>
          <w:tcPr>
            <w:tcW w:w="1537" w:type="dxa"/>
            <w:gridSpan w:val="2"/>
          </w:tcPr>
          <w:p w14:paraId="24258E15" w14:textId="77777777" w:rsidR="002E1292" w:rsidRPr="00DA716D" w:rsidRDefault="002E1292" w:rsidP="005E702D">
            <w:pPr>
              <w:jc w:val="right"/>
              <w:rPr>
                <w:sz w:val="20"/>
                <w:szCs w:val="15"/>
              </w:rPr>
            </w:pPr>
            <w:r>
              <w:rPr>
                <w:sz w:val="20"/>
                <w:szCs w:val="15"/>
              </w:rPr>
              <w:t>+         3.000.</w:t>
            </w:r>
          </w:p>
        </w:tc>
        <w:tc>
          <w:tcPr>
            <w:tcW w:w="1537" w:type="dxa"/>
          </w:tcPr>
          <w:p w14:paraId="4FC893E5" w14:textId="77777777" w:rsidR="002E1292" w:rsidRPr="00DA716D" w:rsidRDefault="002E1292" w:rsidP="005E702D">
            <w:pPr>
              <w:jc w:val="right"/>
              <w:rPr>
                <w:sz w:val="20"/>
                <w:szCs w:val="15"/>
              </w:rPr>
            </w:pPr>
            <w:r>
              <w:rPr>
                <w:sz w:val="20"/>
                <w:szCs w:val="15"/>
              </w:rPr>
              <w:t>3.000.</w:t>
            </w:r>
          </w:p>
        </w:tc>
      </w:tr>
      <w:tr w:rsidR="002E1292" w:rsidRPr="00DA716D" w14:paraId="58672B23" w14:textId="77777777" w:rsidTr="005E702D">
        <w:trPr>
          <w:trHeight w:val="282"/>
        </w:trPr>
        <w:tc>
          <w:tcPr>
            <w:tcW w:w="927" w:type="dxa"/>
          </w:tcPr>
          <w:p w14:paraId="616CD063" w14:textId="77777777" w:rsidR="002E1292" w:rsidRPr="00DA716D" w:rsidRDefault="002E1292" w:rsidP="005E702D">
            <w:pPr>
              <w:jc w:val="both"/>
              <w:rPr>
                <w:sz w:val="20"/>
                <w:szCs w:val="15"/>
              </w:rPr>
            </w:pPr>
            <w:r w:rsidRPr="00DA716D">
              <w:rPr>
                <w:sz w:val="20"/>
                <w:szCs w:val="15"/>
              </w:rPr>
              <w:t>323591</w:t>
            </w:r>
          </w:p>
        </w:tc>
        <w:tc>
          <w:tcPr>
            <w:tcW w:w="1021" w:type="dxa"/>
          </w:tcPr>
          <w:p w14:paraId="268352B0" w14:textId="77777777" w:rsidR="002E1292" w:rsidRPr="00DA716D" w:rsidRDefault="002E1292" w:rsidP="005E702D">
            <w:pPr>
              <w:jc w:val="both"/>
              <w:rPr>
                <w:sz w:val="20"/>
                <w:szCs w:val="15"/>
              </w:rPr>
            </w:pPr>
            <w:r w:rsidRPr="00DA716D">
              <w:rPr>
                <w:sz w:val="20"/>
                <w:szCs w:val="15"/>
              </w:rPr>
              <w:t>23235</w:t>
            </w:r>
          </w:p>
        </w:tc>
        <w:tc>
          <w:tcPr>
            <w:tcW w:w="2683" w:type="dxa"/>
          </w:tcPr>
          <w:p w14:paraId="1707F2EC" w14:textId="77777777" w:rsidR="002E1292" w:rsidRPr="00DA716D" w:rsidRDefault="002E1292" w:rsidP="005E702D">
            <w:pPr>
              <w:jc w:val="both"/>
              <w:rPr>
                <w:sz w:val="20"/>
                <w:szCs w:val="15"/>
              </w:rPr>
            </w:pPr>
            <w:r w:rsidRPr="00DA716D">
              <w:rPr>
                <w:sz w:val="20"/>
                <w:szCs w:val="15"/>
              </w:rPr>
              <w:t>Najam službenog automobila</w:t>
            </w:r>
          </w:p>
        </w:tc>
        <w:tc>
          <w:tcPr>
            <w:tcW w:w="1581" w:type="dxa"/>
          </w:tcPr>
          <w:p w14:paraId="26FEF811" w14:textId="77777777" w:rsidR="002E1292" w:rsidRPr="00DA716D" w:rsidRDefault="002E1292" w:rsidP="005E702D">
            <w:pPr>
              <w:jc w:val="right"/>
              <w:rPr>
                <w:sz w:val="20"/>
                <w:szCs w:val="15"/>
              </w:rPr>
            </w:pPr>
            <w:r w:rsidRPr="00DA716D">
              <w:rPr>
                <w:sz w:val="20"/>
                <w:szCs w:val="15"/>
              </w:rPr>
              <w:t>25.000.</w:t>
            </w:r>
          </w:p>
        </w:tc>
        <w:tc>
          <w:tcPr>
            <w:tcW w:w="1537" w:type="dxa"/>
            <w:gridSpan w:val="2"/>
          </w:tcPr>
          <w:p w14:paraId="1E7F5DB9" w14:textId="77777777" w:rsidR="002E1292" w:rsidRPr="00DA716D" w:rsidRDefault="002E1292" w:rsidP="005E702D">
            <w:pPr>
              <w:jc w:val="right"/>
              <w:rPr>
                <w:sz w:val="20"/>
                <w:szCs w:val="15"/>
              </w:rPr>
            </w:pPr>
            <w:r>
              <w:rPr>
                <w:sz w:val="20"/>
                <w:szCs w:val="15"/>
              </w:rPr>
              <w:t>0.</w:t>
            </w:r>
          </w:p>
        </w:tc>
        <w:tc>
          <w:tcPr>
            <w:tcW w:w="1537" w:type="dxa"/>
          </w:tcPr>
          <w:p w14:paraId="173B48DE" w14:textId="77777777" w:rsidR="002E1292" w:rsidRPr="00DA716D" w:rsidRDefault="002E1292" w:rsidP="005E702D">
            <w:pPr>
              <w:jc w:val="right"/>
              <w:rPr>
                <w:sz w:val="20"/>
                <w:szCs w:val="15"/>
              </w:rPr>
            </w:pPr>
            <w:r w:rsidRPr="00DA716D">
              <w:rPr>
                <w:sz w:val="20"/>
                <w:szCs w:val="15"/>
              </w:rPr>
              <w:t>25.000.</w:t>
            </w:r>
          </w:p>
        </w:tc>
      </w:tr>
      <w:tr w:rsidR="002E1292" w:rsidRPr="00DA716D" w14:paraId="390937EA" w14:textId="77777777" w:rsidTr="005E702D">
        <w:trPr>
          <w:trHeight w:val="282"/>
        </w:trPr>
        <w:tc>
          <w:tcPr>
            <w:tcW w:w="927" w:type="dxa"/>
          </w:tcPr>
          <w:p w14:paraId="08EECA4A" w14:textId="77777777" w:rsidR="002E1292" w:rsidRPr="00DA716D" w:rsidRDefault="002E1292" w:rsidP="005E702D">
            <w:pPr>
              <w:jc w:val="both"/>
              <w:rPr>
                <w:sz w:val="20"/>
                <w:szCs w:val="15"/>
              </w:rPr>
            </w:pPr>
            <w:r w:rsidRPr="00DA716D">
              <w:rPr>
                <w:sz w:val="20"/>
                <w:szCs w:val="15"/>
              </w:rPr>
              <w:t>32362</w:t>
            </w:r>
          </w:p>
        </w:tc>
        <w:tc>
          <w:tcPr>
            <w:tcW w:w="1021" w:type="dxa"/>
          </w:tcPr>
          <w:p w14:paraId="4BD333ED" w14:textId="77777777" w:rsidR="002E1292" w:rsidRPr="00DA716D" w:rsidRDefault="002E1292" w:rsidP="005E702D">
            <w:pPr>
              <w:jc w:val="both"/>
              <w:rPr>
                <w:sz w:val="20"/>
                <w:szCs w:val="15"/>
              </w:rPr>
            </w:pPr>
            <w:r w:rsidRPr="00DA716D">
              <w:rPr>
                <w:sz w:val="20"/>
                <w:szCs w:val="15"/>
              </w:rPr>
              <w:t>23236</w:t>
            </w:r>
          </w:p>
        </w:tc>
        <w:tc>
          <w:tcPr>
            <w:tcW w:w="2683" w:type="dxa"/>
          </w:tcPr>
          <w:p w14:paraId="007BEA09" w14:textId="77777777" w:rsidR="002E1292" w:rsidRPr="00DA716D" w:rsidRDefault="002E1292" w:rsidP="005E702D">
            <w:pPr>
              <w:jc w:val="both"/>
              <w:rPr>
                <w:sz w:val="20"/>
                <w:szCs w:val="15"/>
              </w:rPr>
            </w:pPr>
            <w:r w:rsidRPr="00DA716D">
              <w:rPr>
                <w:sz w:val="20"/>
                <w:szCs w:val="15"/>
              </w:rPr>
              <w:t>Veterinarske usluge</w:t>
            </w:r>
          </w:p>
        </w:tc>
        <w:tc>
          <w:tcPr>
            <w:tcW w:w="1581" w:type="dxa"/>
          </w:tcPr>
          <w:p w14:paraId="2CCE1411" w14:textId="77777777" w:rsidR="002E1292" w:rsidRPr="00DA716D" w:rsidRDefault="002E1292" w:rsidP="005E702D">
            <w:pPr>
              <w:jc w:val="right"/>
              <w:rPr>
                <w:sz w:val="20"/>
                <w:szCs w:val="15"/>
              </w:rPr>
            </w:pPr>
            <w:r w:rsidRPr="00DA716D">
              <w:rPr>
                <w:sz w:val="20"/>
                <w:szCs w:val="15"/>
              </w:rPr>
              <w:t>9.000.</w:t>
            </w:r>
          </w:p>
        </w:tc>
        <w:tc>
          <w:tcPr>
            <w:tcW w:w="1537" w:type="dxa"/>
            <w:gridSpan w:val="2"/>
          </w:tcPr>
          <w:p w14:paraId="78E49DE0" w14:textId="77777777" w:rsidR="002E1292" w:rsidRPr="00DA716D" w:rsidRDefault="002E1292" w:rsidP="005E702D">
            <w:pPr>
              <w:jc w:val="right"/>
              <w:rPr>
                <w:sz w:val="20"/>
                <w:szCs w:val="15"/>
              </w:rPr>
            </w:pPr>
            <w:r>
              <w:rPr>
                <w:sz w:val="20"/>
                <w:szCs w:val="15"/>
              </w:rPr>
              <w:t>0.</w:t>
            </w:r>
          </w:p>
        </w:tc>
        <w:tc>
          <w:tcPr>
            <w:tcW w:w="1537" w:type="dxa"/>
          </w:tcPr>
          <w:p w14:paraId="75898D93" w14:textId="77777777" w:rsidR="002E1292" w:rsidRPr="00DA716D" w:rsidRDefault="002E1292" w:rsidP="005E702D">
            <w:pPr>
              <w:jc w:val="right"/>
              <w:rPr>
                <w:sz w:val="20"/>
                <w:szCs w:val="15"/>
              </w:rPr>
            </w:pPr>
            <w:r w:rsidRPr="00DA716D">
              <w:rPr>
                <w:sz w:val="20"/>
                <w:szCs w:val="15"/>
              </w:rPr>
              <w:t>9.000.</w:t>
            </w:r>
          </w:p>
        </w:tc>
      </w:tr>
      <w:tr w:rsidR="002E1292" w:rsidRPr="00DA716D" w14:paraId="7B1CB457" w14:textId="77777777" w:rsidTr="005E702D">
        <w:trPr>
          <w:trHeight w:val="282"/>
        </w:trPr>
        <w:tc>
          <w:tcPr>
            <w:tcW w:w="927" w:type="dxa"/>
          </w:tcPr>
          <w:p w14:paraId="31B2DB0F" w14:textId="77777777" w:rsidR="002E1292" w:rsidRPr="00DA716D" w:rsidRDefault="002E1292" w:rsidP="005E702D">
            <w:pPr>
              <w:jc w:val="both"/>
              <w:rPr>
                <w:sz w:val="20"/>
                <w:szCs w:val="15"/>
              </w:rPr>
            </w:pPr>
            <w:r>
              <w:rPr>
                <w:sz w:val="20"/>
                <w:szCs w:val="15"/>
              </w:rPr>
              <w:t>32363</w:t>
            </w:r>
          </w:p>
        </w:tc>
        <w:tc>
          <w:tcPr>
            <w:tcW w:w="1021" w:type="dxa"/>
          </w:tcPr>
          <w:p w14:paraId="358A9A21" w14:textId="77777777" w:rsidR="002E1292" w:rsidRPr="00DA716D" w:rsidRDefault="002E1292" w:rsidP="005E702D">
            <w:pPr>
              <w:jc w:val="both"/>
              <w:rPr>
                <w:sz w:val="20"/>
                <w:szCs w:val="15"/>
              </w:rPr>
            </w:pPr>
            <w:r>
              <w:rPr>
                <w:sz w:val="20"/>
                <w:szCs w:val="15"/>
              </w:rPr>
              <w:t>23236</w:t>
            </w:r>
          </w:p>
        </w:tc>
        <w:tc>
          <w:tcPr>
            <w:tcW w:w="2683" w:type="dxa"/>
          </w:tcPr>
          <w:p w14:paraId="2147A900" w14:textId="77777777" w:rsidR="002E1292" w:rsidRPr="00DA716D" w:rsidRDefault="002E1292" w:rsidP="005E702D">
            <w:pPr>
              <w:jc w:val="both"/>
              <w:rPr>
                <w:sz w:val="20"/>
                <w:szCs w:val="15"/>
              </w:rPr>
            </w:pPr>
            <w:r>
              <w:rPr>
                <w:sz w:val="20"/>
                <w:szCs w:val="15"/>
              </w:rPr>
              <w:t>Laboratorijske usluge</w:t>
            </w:r>
          </w:p>
        </w:tc>
        <w:tc>
          <w:tcPr>
            <w:tcW w:w="1581" w:type="dxa"/>
          </w:tcPr>
          <w:p w14:paraId="552B23A4" w14:textId="77777777" w:rsidR="002E1292" w:rsidRPr="00DA716D" w:rsidRDefault="002E1292" w:rsidP="005E702D">
            <w:pPr>
              <w:jc w:val="right"/>
              <w:rPr>
                <w:sz w:val="20"/>
                <w:szCs w:val="15"/>
              </w:rPr>
            </w:pPr>
            <w:r>
              <w:rPr>
                <w:sz w:val="20"/>
                <w:szCs w:val="15"/>
              </w:rPr>
              <w:t>0.</w:t>
            </w:r>
          </w:p>
        </w:tc>
        <w:tc>
          <w:tcPr>
            <w:tcW w:w="1537" w:type="dxa"/>
            <w:gridSpan w:val="2"/>
          </w:tcPr>
          <w:p w14:paraId="73031EB8" w14:textId="77777777" w:rsidR="002E1292" w:rsidRPr="00DA716D" w:rsidRDefault="002E1292" w:rsidP="005E702D">
            <w:pPr>
              <w:jc w:val="right"/>
              <w:rPr>
                <w:sz w:val="20"/>
                <w:szCs w:val="15"/>
              </w:rPr>
            </w:pPr>
            <w:r>
              <w:rPr>
                <w:sz w:val="20"/>
                <w:szCs w:val="15"/>
              </w:rPr>
              <w:t>+             500.</w:t>
            </w:r>
          </w:p>
        </w:tc>
        <w:tc>
          <w:tcPr>
            <w:tcW w:w="1537" w:type="dxa"/>
          </w:tcPr>
          <w:p w14:paraId="59BE785F" w14:textId="77777777" w:rsidR="002E1292" w:rsidRPr="00DA716D" w:rsidRDefault="002E1292" w:rsidP="005E702D">
            <w:pPr>
              <w:jc w:val="right"/>
              <w:rPr>
                <w:sz w:val="20"/>
                <w:szCs w:val="15"/>
              </w:rPr>
            </w:pPr>
            <w:r>
              <w:rPr>
                <w:sz w:val="20"/>
                <w:szCs w:val="15"/>
              </w:rPr>
              <w:t>500.</w:t>
            </w:r>
          </w:p>
        </w:tc>
      </w:tr>
      <w:tr w:rsidR="002E1292" w:rsidRPr="00DA716D" w14:paraId="706370DA" w14:textId="77777777" w:rsidTr="005E702D">
        <w:trPr>
          <w:trHeight w:val="282"/>
        </w:trPr>
        <w:tc>
          <w:tcPr>
            <w:tcW w:w="927" w:type="dxa"/>
          </w:tcPr>
          <w:p w14:paraId="173F7A06" w14:textId="77777777" w:rsidR="002E1292" w:rsidRDefault="002E1292" w:rsidP="005E702D">
            <w:pPr>
              <w:jc w:val="both"/>
              <w:rPr>
                <w:sz w:val="20"/>
                <w:szCs w:val="15"/>
              </w:rPr>
            </w:pPr>
            <w:r>
              <w:rPr>
                <w:sz w:val="20"/>
                <w:szCs w:val="15"/>
              </w:rPr>
              <w:t>32373</w:t>
            </w:r>
          </w:p>
        </w:tc>
        <w:tc>
          <w:tcPr>
            <w:tcW w:w="1021" w:type="dxa"/>
          </w:tcPr>
          <w:p w14:paraId="7938FAF0" w14:textId="77777777" w:rsidR="002E1292" w:rsidRDefault="002E1292" w:rsidP="005E702D">
            <w:pPr>
              <w:jc w:val="both"/>
              <w:rPr>
                <w:sz w:val="20"/>
                <w:szCs w:val="15"/>
              </w:rPr>
            </w:pPr>
            <w:r>
              <w:rPr>
                <w:sz w:val="20"/>
                <w:szCs w:val="15"/>
              </w:rPr>
              <w:t>23237</w:t>
            </w:r>
          </w:p>
        </w:tc>
        <w:tc>
          <w:tcPr>
            <w:tcW w:w="2683" w:type="dxa"/>
          </w:tcPr>
          <w:p w14:paraId="19FFC353" w14:textId="77777777" w:rsidR="002E1292" w:rsidRDefault="002E1292" w:rsidP="005E702D">
            <w:pPr>
              <w:jc w:val="both"/>
              <w:rPr>
                <w:sz w:val="20"/>
                <w:szCs w:val="15"/>
              </w:rPr>
            </w:pPr>
            <w:r>
              <w:rPr>
                <w:sz w:val="20"/>
                <w:szCs w:val="15"/>
              </w:rPr>
              <w:t>Usl.odvjetnika i prav.savj.</w:t>
            </w:r>
          </w:p>
        </w:tc>
        <w:tc>
          <w:tcPr>
            <w:tcW w:w="1581" w:type="dxa"/>
          </w:tcPr>
          <w:p w14:paraId="03F4FDA1" w14:textId="77777777" w:rsidR="002E1292" w:rsidRDefault="002E1292" w:rsidP="005E702D">
            <w:pPr>
              <w:jc w:val="right"/>
              <w:rPr>
                <w:sz w:val="20"/>
                <w:szCs w:val="15"/>
              </w:rPr>
            </w:pPr>
            <w:r>
              <w:rPr>
                <w:sz w:val="20"/>
                <w:szCs w:val="15"/>
              </w:rPr>
              <w:t>0.</w:t>
            </w:r>
          </w:p>
        </w:tc>
        <w:tc>
          <w:tcPr>
            <w:tcW w:w="1537" w:type="dxa"/>
            <w:gridSpan w:val="2"/>
          </w:tcPr>
          <w:p w14:paraId="68B2BEFC" w14:textId="77777777" w:rsidR="002E1292" w:rsidRDefault="002E1292" w:rsidP="005E702D">
            <w:pPr>
              <w:jc w:val="right"/>
              <w:rPr>
                <w:sz w:val="20"/>
                <w:szCs w:val="15"/>
              </w:rPr>
            </w:pPr>
            <w:r>
              <w:rPr>
                <w:sz w:val="20"/>
                <w:szCs w:val="15"/>
              </w:rPr>
              <w:t>+        20.800.</w:t>
            </w:r>
          </w:p>
        </w:tc>
        <w:tc>
          <w:tcPr>
            <w:tcW w:w="1537" w:type="dxa"/>
          </w:tcPr>
          <w:p w14:paraId="2C55BDE9" w14:textId="77777777" w:rsidR="002E1292" w:rsidRDefault="002E1292" w:rsidP="005E702D">
            <w:pPr>
              <w:jc w:val="right"/>
              <w:rPr>
                <w:sz w:val="20"/>
                <w:szCs w:val="15"/>
              </w:rPr>
            </w:pPr>
            <w:r>
              <w:rPr>
                <w:sz w:val="20"/>
                <w:szCs w:val="15"/>
              </w:rPr>
              <w:t>20.800.</w:t>
            </w:r>
          </w:p>
        </w:tc>
      </w:tr>
      <w:tr w:rsidR="002E1292" w:rsidRPr="00DA716D" w14:paraId="5BA1B56E" w14:textId="77777777" w:rsidTr="005E702D">
        <w:tc>
          <w:tcPr>
            <w:tcW w:w="927" w:type="dxa"/>
          </w:tcPr>
          <w:p w14:paraId="31ED59E6" w14:textId="77777777" w:rsidR="002E1292" w:rsidRPr="00DA716D" w:rsidRDefault="002E1292" w:rsidP="005E702D">
            <w:pPr>
              <w:jc w:val="both"/>
              <w:rPr>
                <w:sz w:val="20"/>
                <w:szCs w:val="15"/>
              </w:rPr>
            </w:pPr>
            <w:r w:rsidRPr="00DA716D">
              <w:rPr>
                <w:sz w:val="20"/>
                <w:szCs w:val="15"/>
              </w:rPr>
              <w:t>32375</w:t>
            </w:r>
          </w:p>
        </w:tc>
        <w:tc>
          <w:tcPr>
            <w:tcW w:w="1021" w:type="dxa"/>
          </w:tcPr>
          <w:p w14:paraId="799EAC63" w14:textId="77777777" w:rsidR="002E1292" w:rsidRPr="00DA716D" w:rsidRDefault="002E1292" w:rsidP="005E702D">
            <w:pPr>
              <w:jc w:val="both"/>
              <w:rPr>
                <w:sz w:val="20"/>
                <w:szCs w:val="15"/>
              </w:rPr>
            </w:pPr>
            <w:r w:rsidRPr="00DA716D">
              <w:rPr>
                <w:sz w:val="20"/>
                <w:szCs w:val="15"/>
              </w:rPr>
              <w:t>23299</w:t>
            </w:r>
          </w:p>
        </w:tc>
        <w:tc>
          <w:tcPr>
            <w:tcW w:w="2683" w:type="dxa"/>
          </w:tcPr>
          <w:p w14:paraId="57483804" w14:textId="77777777" w:rsidR="002E1292" w:rsidRPr="00DA716D" w:rsidRDefault="002E1292" w:rsidP="005E702D">
            <w:pPr>
              <w:jc w:val="both"/>
              <w:rPr>
                <w:sz w:val="20"/>
                <w:szCs w:val="15"/>
              </w:rPr>
            </w:pPr>
            <w:r w:rsidRPr="00DA716D">
              <w:rPr>
                <w:sz w:val="20"/>
                <w:szCs w:val="15"/>
              </w:rPr>
              <w:t>Geodetsko-katastarske usluge</w:t>
            </w:r>
          </w:p>
        </w:tc>
        <w:tc>
          <w:tcPr>
            <w:tcW w:w="1581" w:type="dxa"/>
          </w:tcPr>
          <w:p w14:paraId="0899DA95" w14:textId="77777777" w:rsidR="002E1292" w:rsidRPr="00DA716D" w:rsidRDefault="002E1292" w:rsidP="005E702D">
            <w:pPr>
              <w:jc w:val="right"/>
              <w:rPr>
                <w:sz w:val="20"/>
                <w:szCs w:val="15"/>
              </w:rPr>
            </w:pPr>
            <w:r w:rsidRPr="00DA716D">
              <w:rPr>
                <w:sz w:val="20"/>
                <w:szCs w:val="15"/>
              </w:rPr>
              <w:t>20.000.</w:t>
            </w:r>
          </w:p>
        </w:tc>
        <w:tc>
          <w:tcPr>
            <w:tcW w:w="1537" w:type="dxa"/>
            <w:gridSpan w:val="2"/>
          </w:tcPr>
          <w:p w14:paraId="1163338A" w14:textId="77777777" w:rsidR="002E1292" w:rsidRPr="00DA716D" w:rsidRDefault="002E1292" w:rsidP="005E702D">
            <w:pPr>
              <w:jc w:val="right"/>
              <w:rPr>
                <w:sz w:val="20"/>
                <w:szCs w:val="15"/>
              </w:rPr>
            </w:pPr>
            <w:r>
              <w:rPr>
                <w:sz w:val="20"/>
                <w:szCs w:val="15"/>
              </w:rPr>
              <w:t>+        10.000.</w:t>
            </w:r>
          </w:p>
        </w:tc>
        <w:tc>
          <w:tcPr>
            <w:tcW w:w="1537" w:type="dxa"/>
          </w:tcPr>
          <w:p w14:paraId="25BCEB75" w14:textId="77777777" w:rsidR="002E1292" w:rsidRPr="00DA716D" w:rsidRDefault="002E1292" w:rsidP="005E702D">
            <w:pPr>
              <w:jc w:val="right"/>
              <w:rPr>
                <w:sz w:val="20"/>
                <w:szCs w:val="15"/>
              </w:rPr>
            </w:pPr>
            <w:r>
              <w:rPr>
                <w:sz w:val="20"/>
                <w:szCs w:val="15"/>
              </w:rPr>
              <w:t>30.000.</w:t>
            </w:r>
          </w:p>
        </w:tc>
      </w:tr>
      <w:tr w:rsidR="002E1292" w:rsidRPr="00DA716D" w14:paraId="6E25AAB8" w14:textId="77777777" w:rsidTr="005E702D">
        <w:tc>
          <w:tcPr>
            <w:tcW w:w="927" w:type="dxa"/>
          </w:tcPr>
          <w:p w14:paraId="65BA1334" w14:textId="77777777" w:rsidR="002E1292" w:rsidRPr="00DA716D" w:rsidRDefault="002E1292" w:rsidP="005E702D">
            <w:pPr>
              <w:jc w:val="both"/>
              <w:rPr>
                <w:sz w:val="20"/>
                <w:szCs w:val="15"/>
              </w:rPr>
            </w:pPr>
            <w:r w:rsidRPr="00DA716D">
              <w:rPr>
                <w:sz w:val="20"/>
                <w:szCs w:val="15"/>
              </w:rPr>
              <w:t>323752</w:t>
            </w:r>
          </w:p>
        </w:tc>
        <w:tc>
          <w:tcPr>
            <w:tcW w:w="1021" w:type="dxa"/>
          </w:tcPr>
          <w:p w14:paraId="2E7F8E5B" w14:textId="77777777" w:rsidR="002E1292" w:rsidRPr="00DA716D" w:rsidRDefault="002E1292" w:rsidP="005E702D">
            <w:pPr>
              <w:jc w:val="both"/>
              <w:rPr>
                <w:sz w:val="20"/>
                <w:szCs w:val="15"/>
              </w:rPr>
            </w:pPr>
            <w:r w:rsidRPr="00DA716D">
              <w:rPr>
                <w:sz w:val="20"/>
                <w:szCs w:val="15"/>
              </w:rPr>
              <w:t>23299</w:t>
            </w:r>
          </w:p>
        </w:tc>
        <w:tc>
          <w:tcPr>
            <w:tcW w:w="2683" w:type="dxa"/>
          </w:tcPr>
          <w:p w14:paraId="6E84F214" w14:textId="77777777" w:rsidR="002E1292" w:rsidRPr="00DA716D" w:rsidRDefault="002E1292" w:rsidP="005E702D">
            <w:pPr>
              <w:rPr>
                <w:sz w:val="20"/>
                <w:szCs w:val="20"/>
              </w:rPr>
            </w:pPr>
            <w:r w:rsidRPr="00DA716D">
              <w:rPr>
                <w:sz w:val="20"/>
                <w:szCs w:val="20"/>
              </w:rPr>
              <w:t>Troš.legalizacije  obj.u vl.OŠ</w:t>
            </w:r>
          </w:p>
        </w:tc>
        <w:tc>
          <w:tcPr>
            <w:tcW w:w="1581" w:type="dxa"/>
          </w:tcPr>
          <w:p w14:paraId="7D47CBDE" w14:textId="77777777" w:rsidR="002E1292" w:rsidRPr="00DA716D" w:rsidRDefault="002E1292" w:rsidP="005E702D">
            <w:pPr>
              <w:jc w:val="right"/>
              <w:rPr>
                <w:sz w:val="20"/>
                <w:szCs w:val="15"/>
              </w:rPr>
            </w:pPr>
            <w:r w:rsidRPr="00DA716D">
              <w:rPr>
                <w:sz w:val="20"/>
                <w:szCs w:val="15"/>
              </w:rPr>
              <w:t>7.000.</w:t>
            </w:r>
          </w:p>
        </w:tc>
        <w:tc>
          <w:tcPr>
            <w:tcW w:w="1537" w:type="dxa"/>
            <w:gridSpan w:val="2"/>
          </w:tcPr>
          <w:p w14:paraId="46650559" w14:textId="77777777" w:rsidR="002E1292" w:rsidRPr="00DA716D" w:rsidRDefault="002E1292" w:rsidP="005E702D">
            <w:pPr>
              <w:jc w:val="right"/>
              <w:rPr>
                <w:sz w:val="20"/>
                <w:szCs w:val="15"/>
              </w:rPr>
            </w:pPr>
            <w:r>
              <w:rPr>
                <w:sz w:val="20"/>
                <w:szCs w:val="15"/>
              </w:rPr>
              <w:t>+        13.000.</w:t>
            </w:r>
          </w:p>
        </w:tc>
        <w:tc>
          <w:tcPr>
            <w:tcW w:w="1537" w:type="dxa"/>
          </w:tcPr>
          <w:p w14:paraId="2C8B115B" w14:textId="77777777" w:rsidR="002E1292" w:rsidRPr="00DA716D" w:rsidRDefault="002E1292" w:rsidP="005E702D">
            <w:pPr>
              <w:jc w:val="right"/>
              <w:rPr>
                <w:sz w:val="20"/>
                <w:szCs w:val="15"/>
              </w:rPr>
            </w:pPr>
            <w:r>
              <w:rPr>
                <w:sz w:val="20"/>
                <w:szCs w:val="15"/>
              </w:rPr>
              <w:t>20.000.</w:t>
            </w:r>
          </w:p>
        </w:tc>
      </w:tr>
      <w:tr w:rsidR="002E1292" w:rsidRPr="00DA716D" w14:paraId="4D87C868" w14:textId="77777777" w:rsidTr="005E702D">
        <w:tc>
          <w:tcPr>
            <w:tcW w:w="927" w:type="dxa"/>
          </w:tcPr>
          <w:p w14:paraId="36134CCE" w14:textId="77777777" w:rsidR="002E1292" w:rsidRPr="00DA716D" w:rsidRDefault="002E1292" w:rsidP="005E702D">
            <w:pPr>
              <w:jc w:val="both"/>
              <w:rPr>
                <w:sz w:val="20"/>
                <w:szCs w:val="15"/>
              </w:rPr>
            </w:pPr>
            <w:r w:rsidRPr="00DA716D">
              <w:rPr>
                <w:sz w:val="20"/>
                <w:szCs w:val="15"/>
              </w:rPr>
              <w:t>32379</w:t>
            </w:r>
          </w:p>
        </w:tc>
        <w:tc>
          <w:tcPr>
            <w:tcW w:w="1021" w:type="dxa"/>
          </w:tcPr>
          <w:p w14:paraId="1D764D56" w14:textId="77777777" w:rsidR="002E1292" w:rsidRPr="00DA716D" w:rsidRDefault="002E1292" w:rsidP="005E702D">
            <w:pPr>
              <w:jc w:val="both"/>
              <w:rPr>
                <w:sz w:val="20"/>
                <w:szCs w:val="15"/>
              </w:rPr>
            </w:pPr>
            <w:r w:rsidRPr="00DA716D">
              <w:rPr>
                <w:sz w:val="20"/>
                <w:szCs w:val="15"/>
              </w:rPr>
              <w:t>23299</w:t>
            </w:r>
          </w:p>
        </w:tc>
        <w:tc>
          <w:tcPr>
            <w:tcW w:w="2683" w:type="dxa"/>
          </w:tcPr>
          <w:p w14:paraId="5E818F31" w14:textId="77777777" w:rsidR="002E1292" w:rsidRPr="00DA716D" w:rsidRDefault="002E1292" w:rsidP="005E702D">
            <w:pPr>
              <w:rPr>
                <w:sz w:val="20"/>
                <w:szCs w:val="15"/>
              </w:rPr>
            </w:pPr>
            <w:r w:rsidRPr="00DA716D">
              <w:rPr>
                <w:sz w:val="20"/>
                <w:szCs w:val="15"/>
              </w:rPr>
              <w:t>Ostale intelekt.Usluge(WEB str., -nadzor;procjene i ostalo)</w:t>
            </w:r>
          </w:p>
        </w:tc>
        <w:tc>
          <w:tcPr>
            <w:tcW w:w="1581" w:type="dxa"/>
          </w:tcPr>
          <w:p w14:paraId="2B5F386C" w14:textId="77777777" w:rsidR="002E1292" w:rsidRPr="00DA716D" w:rsidRDefault="002E1292" w:rsidP="005E702D">
            <w:pPr>
              <w:jc w:val="right"/>
              <w:rPr>
                <w:sz w:val="20"/>
                <w:szCs w:val="15"/>
              </w:rPr>
            </w:pPr>
            <w:r w:rsidRPr="00DA716D">
              <w:rPr>
                <w:sz w:val="20"/>
                <w:szCs w:val="15"/>
              </w:rPr>
              <w:t xml:space="preserve">25.000.                  </w:t>
            </w:r>
          </w:p>
        </w:tc>
        <w:tc>
          <w:tcPr>
            <w:tcW w:w="1537" w:type="dxa"/>
            <w:gridSpan w:val="2"/>
          </w:tcPr>
          <w:p w14:paraId="7F04571B" w14:textId="77777777" w:rsidR="002E1292" w:rsidRPr="00DA716D" w:rsidRDefault="002E1292" w:rsidP="005E702D">
            <w:pPr>
              <w:jc w:val="right"/>
              <w:rPr>
                <w:sz w:val="20"/>
                <w:szCs w:val="15"/>
              </w:rPr>
            </w:pPr>
            <w:r>
              <w:rPr>
                <w:sz w:val="20"/>
                <w:szCs w:val="15"/>
              </w:rPr>
              <w:t>0.</w:t>
            </w:r>
          </w:p>
        </w:tc>
        <w:tc>
          <w:tcPr>
            <w:tcW w:w="1537" w:type="dxa"/>
          </w:tcPr>
          <w:p w14:paraId="648E98C6" w14:textId="77777777" w:rsidR="002E1292" w:rsidRPr="00DA716D" w:rsidRDefault="002E1292" w:rsidP="005E702D">
            <w:pPr>
              <w:jc w:val="right"/>
              <w:rPr>
                <w:sz w:val="20"/>
                <w:szCs w:val="15"/>
              </w:rPr>
            </w:pPr>
            <w:r w:rsidRPr="00DA716D">
              <w:rPr>
                <w:sz w:val="20"/>
                <w:szCs w:val="15"/>
              </w:rPr>
              <w:t xml:space="preserve">25.000.                  </w:t>
            </w:r>
          </w:p>
        </w:tc>
      </w:tr>
      <w:tr w:rsidR="002E1292" w:rsidRPr="00DA716D" w14:paraId="32754C04" w14:textId="77777777" w:rsidTr="005E702D">
        <w:tc>
          <w:tcPr>
            <w:tcW w:w="927" w:type="dxa"/>
          </w:tcPr>
          <w:p w14:paraId="6D202DDF" w14:textId="77777777" w:rsidR="002E1292" w:rsidRPr="00DA716D" w:rsidRDefault="002E1292" w:rsidP="005E702D">
            <w:pPr>
              <w:jc w:val="both"/>
              <w:rPr>
                <w:sz w:val="20"/>
                <w:szCs w:val="15"/>
              </w:rPr>
            </w:pPr>
            <w:r w:rsidRPr="00DA716D">
              <w:rPr>
                <w:sz w:val="20"/>
                <w:szCs w:val="15"/>
              </w:rPr>
              <w:t>323791</w:t>
            </w:r>
          </w:p>
        </w:tc>
        <w:tc>
          <w:tcPr>
            <w:tcW w:w="1021" w:type="dxa"/>
          </w:tcPr>
          <w:p w14:paraId="068CBA07" w14:textId="77777777" w:rsidR="002E1292" w:rsidRPr="00DA716D" w:rsidRDefault="002E1292" w:rsidP="005E702D">
            <w:pPr>
              <w:jc w:val="both"/>
              <w:rPr>
                <w:sz w:val="20"/>
                <w:szCs w:val="15"/>
              </w:rPr>
            </w:pPr>
            <w:r w:rsidRPr="00DA716D">
              <w:rPr>
                <w:sz w:val="20"/>
                <w:szCs w:val="15"/>
              </w:rPr>
              <w:t>23299</w:t>
            </w:r>
          </w:p>
        </w:tc>
        <w:tc>
          <w:tcPr>
            <w:tcW w:w="2683" w:type="dxa"/>
          </w:tcPr>
          <w:p w14:paraId="5FC95550" w14:textId="77777777" w:rsidR="002E1292" w:rsidRPr="00DA716D" w:rsidRDefault="002E1292" w:rsidP="005E702D">
            <w:pPr>
              <w:jc w:val="both"/>
              <w:rPr>
                <w:sz w:val="20"/>
                <w:szCs w:val="15"/>
              </w:rPr>
            </w:pPr>
            <w:r w:rsidRPr="00DA716D">
              <w:rPr>
                <w:sz w:val="20"/>
                <w:szCs w:val="15"/>
              </w:rPr>
              <w:t>Plan zaštite od požara- izmjene</w:t>
            </w:r>
          </w:p>
        </w:tc>
        <w:tc>
          <w:tcPr>
            <w:tcW w:w="1581" w:type="dxa"/>
          </w:tcPr>
          <w:p w14:paraId="49DAD5CC" w14:textId="77777777" w:rsidR="002E1292" w:rsidRPr="00DA716D" w:rsidRDefault="002E1292" w:rsidP="005E702D">
            <w:pPr>
              <w:jc w:val="right"/>
              <w:rPr>
                <w:sz w:val="20"/>
                <w:szCs w:val="15"/>
              </w:rPr>
            </w:pPr>
            <w:r w:rsidRPr="00DA716D">
              <w:rPr>
                <w:sz w:val="20"/>
                <w:szCs w:val="15"/>
              </w:rPr>
              <w:t>5.000.</w:t>
            </w:r>
          </w:p>
        </w:tc>
        <w:tc>
          <w:tcPr>
            <w:tcW w:w="1537" w:type="dxa"/>
            <w:gridSpan w:val="2"/>
          </w:tcPr>
          <w:p w14:paraId="6B48D6FD" w14:textId="77777777" w:rsidR="002E1292" w:rsidRPr="00DA716D" w:rsidRDefault="002E1292" w:rsidP="005E702D">
            <w:pPr>
              <w:jc w:val="right"/>
              <w:rPr>
                <w:sz w:val="20"/>
                <w:szCs w:val="15"/>
              </w:rPr>
            </w:pPr>
            <w:r>
              <w:rPr>
                <w:sz w:val="20"/>
                <w:szCs w:val="15"/>
              </w:rPr>
              <w:t>0.</w:t>
            </w:r>
          </w:p>
        </w:tc>
        <w:tc>
          <w:tcPr>
            <w:tcW w:w="1537" w:type="dxa"/>
          </w:tcPr>
          <w:p w14:paraId="646C869E" w14:textId="77777777" w:rsidR="002E1292" w:rsidRPr="00DA716D" w:rsidRDefault="002E1292" w:rsidP="005E702D">
            <w:pPr>
              <w:jc w:val="right"/>
              <w:rPr>
                <w:sz w:val="20"/>
                <w:szCs w:val="15"/>
              </w:rPr>
            </w:pPr>
            <w:r w:rsidRPr="00DA716D">
              <w:rPr>
                <w:sz w:val="20"/>
                <w:szCs w:val="15"/>
              </w:rPr>
              <w:t>5.000.</w:t>
            </w:r>
          </w:p>
        </w:tc>
      </w:tr>
      <w:tr w:rsidR="002E1292" w:rsidRPr="00DA716D" w14:paraId="2F18B709" w14:textId="77777777" w:rsidTr="005E702D">
        <w:tc>
          <w:tcPr>
            <w:tcW w:w="927" w:type="dxa"/>
          </w:tcPr>
          <w:p w14:paraId="58F20F84" w14:textId="77777777" w:rsidR="002E1292" w:rsidRPr="00DA716D" w:rsidRDefault="002E1292" w:rsidP="005E702D">
            <w:pPr>
              <w:jc w:val="both"/>
              <w:rPr>
                <w:sz w:val="20"/>
                <w:szCs w:val="15"/>
              </w:rPr>
            </w:pPr>
            <w:r w:rsidRPr="00DA716D">
              <w:rPr>
                <w:sz w:val="20"/>
                <w:szCs w:val="15"/>
              </w:rPr>
              <w:t>3237909</w:t>
            </w:r>
          </w:p>
        </w:tc>
        <w:tc>
          <w:tcPr>
            <w:tcW w:w="1021" w:type="dxa"/>
          </w:tcPr>
          <w:p w14:paraId="594A2187" w14:textId="77777777" w:rsidR="002E1292" w:rsidRPr="00DA716D" w:rsidRDefault="002E1292" w:rsidP="005E702D">
            <w:pPr>
              <w:rPr>
                <w:sz w:val="20"/>
                <w:szCs w:val="15"/>
              </w:rPr>
            </w:pPr>
            <w:r w:rsidRPr="00DA716D">
              <w:rPr>
                <w:sz w:val="20"/>
                <w:szCs w:val="15"/>
              </w:rPr>
              <w:t>23299</w:t>
            </w:r>
          </w:p>
        </w:tc>
        <w:tc>
          <w:tcPr>
            <w:tcW w:w="2683" w:type="dxa"/>
          </w:tcPr>
          <w:p w14:paraId="0BF52B70" w14:textId="77777777" w:rsidR="002E1292" w:rsidRPr="00DA716D" w:rsidRDefault="002E1292" w:rsidP="005E702D">
            <w:pPr>
              <w:jc w:val="both"/>
              <w:rPr>
                <w:sz w:val="20"/>
                <w:szCs w:val="15"/>
              </w:rPr>
            </w:pPr>
            <w:r w:rsidRPr="00DA716D">
              <w:rPr>
                <w:sz w:val="20"/>
                <w:szCs w:val="15"/>
              </w:rPr>
              <w:t>Prostorni plan općine-izmjene</w:t>
            </w:r>
          </w:p>
        </w:tc>
        <w:tc>
          <w:tcPr>
            <w:tcW w:w="1581" w:type="dxa"/>
          </w:tcPr>
          <w:p w14:paraId="579010AC" w14:textId="77777777" w:rsidR="002E1292" w:rsidRPr="00DA716D" w:rsidRDefault="002E1292" w:rsidP="005E702D">
            <w:pPr>
              <w:jc w:val="right"/>
              <w:rPr>
                <w:sz w:val="20"/>
                <w:szCs w:val="15"/>
              </w:rPr>
            </w:pPr>
            <w:r w:rsidRPr="00DA716D">
              <w:rPr>
                <w:sz w:val="20"/>
                <w:szCs w:val="15"/>
              </w:rPr>
              <w:t>5.000.</w:t>
            </w:r>
          </w:p>
        </w:tc>
        <w:tc>
          <w:tcPr>
            <w:tcW w:w="1537" w:type="dxa"/>
            <w:gridSpan w:val="2"/>
          </w:tcPr>
          <w:p w14:paraId="4CDC7E09" w14:textId="77777777" w:rsidR="002E1292" w:rsidRPr="00DA716D" w:rsidRDefault="002E1292" w:rsidP="005E702D">
            <w:pPr>
              <w:jc w:val="right"/>
              <w:rPr>
                <w:sz w:val="20"/>
                <w:szCs w:val="15"/>
              </w:rPr>
            </w:pPr>
            <w:r>
              <w:rPr>
                <w:sz w:val="20"/>
                <w:szCs w:val="15"/>
              </w:rPr>
              <w:t>0.</w:t>
            </w:r>
          </w:p>
        </w:tc>
        <w:tc>
          <w:tcPr>
            <w:tcW w:w="1537" w:type="dxa"/>
          </w:tcPr>
          <w:p w14:paraId="41DBFA28" w14:textId="77777777" w:rsidR="002E1292" w:rsidRPr="00DA716D" w:rsidRDefault="002E1292" w:rsidP="005E702D">
            <w:pPr>
              <w:jc w:val="right"/>
              <w:rPr>
                <w:sz w:val="20"/>
                <w:szCs w:val="15"/>
              </w:rPr>
            </w:pPr>
            <w:r w:rsidRPr="00DA716D">
              <w:rPr>
                <w:sz w:val="20"/>
                <w:szCs w:val="15"/>
              </w:rPr>
              <w:t>5.000.</w:t>
            </w:r>
          </w:p>
        </w:tc>
      </w:tr>
      <w:tr w:rsidR="002E1292" w:rsidRPr="00DA716D" w14:paraId="4762A034" w14:textId="77777777" w:rsidTr="005E702D">
        <w:tc>
          <w:tcPr>
            <w:tcW w:w="927" w:type="dxa"/>
          </w:tcPr>
          <w:p w14:paraId="62329A53" w14:textId="77777777" w:rsidR="002E1292" w:rsidRPr="00DA716D" w:rsidRDefault="002E1292" w:rsidP="005E702D">
            <w:pPr>
              <w:jc w:val="both"/>
              <w:rPr>
                <w:sz w:val="20"/>
                <w:szCs w:val="15"/>
              </w:rPr>
            </w:pPr>
            <w:r w:rsidRPr="00DA716D">
              <w:rPr>
                <w:sz w:val="20"/>
                <w:szCs w:val="15"/>
              </w:rPr>
              <w:t>323794</w:t>
            </w:r>
          </w:p>
        </w:tc>
        <w:tc>
          <w:tcPr>
            <w:tcW w:w="1021" w:type="dxa"/>
          </w:tcPr>
          <w:p w14:paraId="4A575BFC" w14:textId="77777777" w:rsidR="002E1292" w:rsidRPr="00DA716D" w:rsidRDefault="002E1292" w:rsidP="005E702D">
            <w:pPr>
              <w:jc w:val="both"/>
              <w:rPr>
                <w:sz w:val="20"/>
                <w:szCs w:val="15"/>
              </w:rPr>
            </w:pPr>
            <w:r w:rsidRPr="00DA716D">
              <w:rPr>
                <w:sz w:val="20"/>
                <w:szCs w:val="15"/>
              </w:rPr>
              <w:t>23299</w:t>
            </w:r>
          </w:p>
        </w:tc>
        <w:tc>
          <w:tcPr>
            <w:tcW w:w="2683" w:type="dxa"/>
          </w:tcPr>
          <w:p w14:paraId="1470B9BA" w14:textId="77777777" w:rsidR="002E1292" w:rsidRPr="00DA716D" w:rsidRDefault="002E1292" w:rsidP="005E702D">
            <w:pPr>
              <w:jc w:val="both"/>
              <w:rPr>
                <w:sz w:val="20"/>
                <w:szCs w:val="15"/>
              </w:rPr>
            </w:pPr>
            <w:r w:rsidRPr="00DA716D">
              <w:rPr>
                <w:sz w:val="20"/>
                <w:szCs w:val="15"/>
              </w:rPr>
              <w:t>Projekti- Azil za životinje</w:t>
            </w:r>
          </w:p>
        </w:tc>
        <w:tc>
          <w:tcPr>
            <w:tcW w:w="1581" w:type="dxa"/>
          </w:tcPr>
          <w:p w14:paraId="4391CC9E" w14:textId="77777777" w:rsidR="002E1292" w:rsidRPr="00DA716D" w:rsidRDefault="002E1292" w:rsidP="005E702D">
            <w:pPr>
              <w:jc w:val="right"/>
              <w:rPr>
                <w:sz w:val="20"/>
                <w:szCs w:val="15"/>
              </w:rPr>
            </w:pPr>
            <w:r w:rsidRPr="00DA716D">
              <w:rPr>
                <w:sz w:val="20"/>
                <w:szCs w:val="15"/>
              </w:rPr>
              <w:t>8.000.</w:t>
            </w:r>
          </w:p>
        </w:tc>
        <w:tc>
          <w:tcPr>
            <w:tcW w:w="1537" w:type="dxa"/>
            <w:gridSpan w:val="2"/>
          </w:tcPr>
          <w:p w14:paraId="4B639E24" w14:textId="77777777" w:rsidR="002E1292" w:rsidRPr="00DA716D" w:rsidRDefault="002E1292" w:rsidP="005E702D">
            <w:pPr>
              <w:jc w:val="right"/>
              <w:rPr>
                <w:sz w:val="20"/>
                <w:szCs w:val="15"/>
              </w:rPr>
            </w:pPr>
            <w:r>
              <w:rPr>
                <w:sz w:val="20"/>
                <w:szCs w:val="15"/>
              </w:rPr>
              <w:t>0.</w:t>
            </w:r>
          </w:p>
        </w:tc>
        <w:tc>
          <w:tcPr>
            <w:tcW w:w="1537" w:type="dxa"/>
          </w:tcPr>
          <w:p w14:paraId="47B6B5A0" w14:textId="77777777" w:rsidR="002E1292" w:rsidRPr="00DA716D" w:rsidRDefault="002E1292" w:rsidP="005E702D">
            <w:pPr>
              <w:jc w:val="right"/>
              <w:rPr>
                <w:sz w:val="20"/>
                <w:szCs w:val="15"/>
              </w:rPr>
            </w:pPr>
            <w:r w:rsidRPr="00DA716D">
              <w:rPr>
                <w:sz w:val="20"/>
                <w:szCs w:val="15"/>
              </w:rPr>
              <w:t>8.000.</w:t>
            </w:r>
          </w:p>
        </w:tc>
      </w:tr>
      <w:tr w:rsidR="002E1292" w:rsidRPr="00DA716D" w14:paraId="26ADF123" w14:textId="77777777" w:rsidTr="005E702D">
        <w:tc>
          <w:tcPr>
            <w:tcW w:w="927" w:type="dxa"/>
          </w:tcPr>
          <w:p w14:paraId="2DA8C601" w14:textId="77777777" w:rsidR="002E1292" w:rsidRPr="00DA716D" w:rsidRDefault="002E1292" w:rsidP="005E702D">
            <w:pPr>
              <w:jc w:val="both"/>
              <w:rPr>
                <w:sz w:val="20"/>
                <w:szCs w:val="15"/>
              </w:rPr>
            </w:pPr>
            <w:r w:rsidRPr="00DA716D">
              <w:rPr>
                <w:sz w:val="20"/>
                <w:szCs w:val="15"/>
              </w:rPr>
              <w:t>323797</w:t>
            </w:r>
          </w:p>
        </w:tc>
        <w:tc>
          <w:tcPr>
            <w:tcW w:w="1021" w:type="dxa"/>
          </w:tcPr>
          <w:p w14:paraId="3EC0E968" w14:textId="77777777" w:rsidR="002E1292" w:rsidRPr="00DA716D" w:rsidRDefault="002E1292" w:rsidP="005E702D">
            <w:pPr>
              <w:jc w:val="both"/>
              <w:rPr>
                <w:sz w:val="20"/>
                <w:szCs w:val="15"/>
              </w:rPr>
            </w:pPr>
            <w:r w:rsidRPr="00DA716D">
              <w:rPr>
                <w:sz w:val="20"/>
                <w:szCs w:val="15"/>
              </w:rPr>
              <w:t>23299</w:t>
            </w:r>
          </w:p>
        </w:tc>
        <w:tc>
          <w:tcPr>
            <w:tcW w:w="2683" w:type="dxa"/>
          </w:tcPr>
          <w:p w14:paraId="09C71AD8" w14:textId="77777777" w:rsidR="002E1292" w:rsidRPr="00DA716D" w:rsidRDefault="002E1292" w:rsidP="005E702D">
            <w:pPr>
              <w:jc w:val="both"/>
              <w:rPr>
                <w:sz w:val="20"/>
                <w:szCs w:val="15"/>
              </w:rPr>
            </w:pPr>
            <w:r w:rsidRPr="00DA716D">
              <w:rPr>
                <w:sz w:val="20"/>
                <w:szCs w:val="15"/>
              </w:rPr>
              <w:t>Klizište-istraživanja i projekti</w:t>
            </w:r>
          </w:p>
        </w:tc>
        <w:tc>
          <w:tcPr>
            <w:tcW w:w="1581" w:type="dxa"/>
          </w:tcPr>
          <w:p w14:paraId="365D7EB3" w14:textId="77777777" w:rsidR="002E1292" w:rsidRPr="00DA716D" w:rsidRDefault="002E1292" w:rsidP="005E702D">
            <w:pPr>
              <w:jc w:val="right"/>
              <w:rPr>
                <w:sz w:val="20"/>
                <w:szCs w:val="15"/>
              </w:rPr>
            </w:pPr>
            <w:r w:rsidRPr="00DA716D">
              <w:rPr>
                <w:sz w:val="20"/>
                <w:szCs w:val="15"/>
              </w:rPr>
              <w:t>460.000.</w:t>
            </w:r>
          </w:p>
        </w:tc>
        <w:tc>
          <w:tcPr>
            <w:tcW w:w="1537" w:type="dxa"/>
            <w:gridSpan w:val="2"/>
          </w:tcPr>
          <w:p w14:paraId="3BD275A4" w14:textId="77777777" w:rsidR="002E1292" w:rsidRPr="00DA716D" w:rsidRDefault="002E1292" w:rsidP="005E702D">
            <w:pPr>
              <w:jc w:val="right"/>
              <w:rPr>
                <w:sz w:val="20"/>
                <w:szCs w:val="15"/>
              </w:rPr>
            </w:pPr>
            <w:r>
              <w:rPr>
                <w:sz w:val="20"/>
                <w:szCs w:val="15"/>
              </w:rPr>
              <w:t>-       260.000.</w:t>
            </w:r>
          </w:p>
        </w:tc>
        <w:tc>
          <w:tcPr>
            <w:tcW w:w="1537" w:type="dxa"/>
          </w:tcPr>
          <w:p w14:paraId="13F7DB8A" w14:textId="77777777" w:rsidR="002E1292" w:rsidRPr="00DA716D" w:rsidRDefault="002E1292" w:rsidP="005E702D">
            <w:pPr>
              <w:jc w:val="right"/>
              <w:rPr>
                <w:sz w:val="20"/>
                <w:szCs w:val="15"/>
              </w:rPr>
            </w:pPr>
            <w:r>
              <w:rPr>
                <w:sz w:val="20"/>
                <w:szCs w:val="15"/>
              </w:rPr>
              <w:t>200.000.</w:t>
            </w:r>
          </w:p>
        </w:tc>
      </w:tr>
      <w:tr w:rsidR="002E1292" w:rsidRPr="00DA716D" w14:paraId="0AE2C8AB" w14:textId="77777777" w:rsidTr="005E702D">
        <w:tc>
          <w:tcPr>
            <w:tcW w:w="927" w:type="dxa"/>
          </w:tcPr>
          <w:p w14:paraId="7A08816F" w14:textId="77777777" w:rsidR="002E1292" w:rsidRPr="00DA716D" w:rsidRDefault="002E1292" w:rsidP="005E702D">
            <w:pPr>
              <w:jc w:val="both"/>
              <w:rPr>
                <w:sz w:val="20"/>
                <w:szCs w:val="15"/>
              </w:rPr>
            </w:pPr>
            <w:r>
              <w:rPr>
                <w:sz w:val="20"/>
                <w:szCs w:val="15"/>
              </w:rPr>
              <w:t>32382</w:t>
            </w:r>
          </w:p>
        </w:tc>
        <w:tc>
          <w:tcPr>
            <w:tcW w:w="1021" w:type="dxa"/>
          </w:tcPr>
          <w:p w14:paraId="335A8898" w14:textId="77777777" w:rsidR="002E1292" w:rsidRPr="00DA716D" w:rsidRDefault="002E1292" w:rsidP="005E702D">
            <w:pPr>
              <w:jc w:val="both"/>
              <w:rPr>
                <w:sz w:val="20"/>
                <w:szCs w:val="15"/>
              </w:rPr>
            </w:pPr>
            <w:r>
              <w:rPr>
                <w:sz w:val="20"/>
                <w:szCs w:val="15"/>
              </w:rPr>
              <w:t>23238</w:t>
            </w:r>
          </w:p>
        </w:tc>
        <w:tc>
          <w:tcPr>
            <w:tcW w:w="2683" w:type="dxa"/>
          </w:tcPr>
          <w:p w14:paraId="33370011" w14:textId="77777777" w:rsidR="002E1292" w:rsidRPr="00DA716D" w:rsidRDefault="002E1292" w:rsidP="005E702D">
            <w:pPr>
              <w:jc w:val="both"/>
              <w:rPr>
                <w:sz w:val="20"/>
                <w:szCs w:val="15"/>
              </w:rPr>
            </w:pPr>
            <w:r>
              <w:rPr>
                <w:sz w:val="20"/>
                <w:szCs w:val="15"/>
              </w:rPr>
              <w:t>Usluge razvoja software-a</w:t>
            </w:r>
          </w:p>
        </w:tc>
        <w:tc>
          <w:tcPr>
            <w:tcW w:w="1581" w:type="dxa"/>
          </w:tcPr>
          <w:p w14:paraId="600A65A3" w14:textId="77777777" w:rsidR="002E1292" w:rsidRPr="00DA716D" w:rsidRDefault="002E1292" w:rsidP="005E702D">
            <w:pPr>
              <w:jc w:val="right"/>
              <w:rPr>
                <w:sz w:val="20"/>
                <w:szCs w:val="15"/>
              </w:rPr>
            </w:pPr>
            <w:r>
              <w:rPr>
                <w:sz w:val="20"/>
                <w:szCs w:val="15"/>
              </w:rPr>
              <w:t>0.</w:t>
            </w:r>
          </w:p>
        </w:tc>
        <w:tc>
          <w:tcPr>
            <w:tcW w:w="1537" w:type="dxa"/>
            <w:gridSpan w:val="2"/>
          </w:tcPr>
          <w:p w14:paraId="09EA19C6" w14:textId="77777777" w:rsidR="002E1292" w:rsidRPr="00DA716D" w:rsidRDefault="002E1292" w:rsidP="005E702D">
            <w:pPr>
              <w:jc w:val="right"/>
              <w:rPr>
                <w:sz w:val="20"/>
                <w:szCs w:val="15"/>
              </w:rPr>
            </w:pPr>
            <w:r>
              <w:rPr>
                <w:sz w:val="20"/>
                <w:szCs w:val="15"/>
              </w:rPr>
              <w:t>+      100.000.</w:t>
            </w:r>
          </w:p>
        </w:tc>
        <w:tc>
          <w:tcPr>
            <w:tcW w:w="1537" w:type="dxa"/>
          </w:tcPr>
          <w:p w14:paraId="74EB888F" w14:textId="77777777" w:rsidR="002E1292" w:rsidRPr="00DA716D" w:rsidRDefault="002E1292" w:rsidP="005E702D">
            <w:pPr>
              <w:jc w:val="right"/>
              <w:rPr>
                <w:sz w:val="20"/>
                <w:szCs w:val="15"/>
              </w:rPr>
            </w:pPr>
            <w:r>
              <w:rPr>
                <w:sz w:val="20"/>
                <w:szCs w:val="15"/>
              </w:rPr>
              <w:t>100.000.</w:t>
            </w:r>
          </w:p>
        </w:tc>
      </w:tr>
      <w:tr w:rsidR="002E1292" w:rsidRPr="00DA716D" w14:paraId="4530F19A" w14:textId="77777777" w:rsidTr="005E702D">
        <w:tc>
          <w:tcPr>
            <w:tcW w:w="927" w:type="dxa"/>
          </w:tcPr>
          <w:p w14:paraId="3938FF32" w14:textId="77777777" w:rsidR="002E1292" w:rsidRPr="00DA716D" w:rsidRDefault="002E1292" w:rsidP="005E702D">
            <w:pPr>
              <w:jc w:val="both"/>
              <w:rPr>
                <w:sz w:val="20"/>
                <w:szCs w:val="15"/>
              </w:rPr>
            </w:pPr>
            <w:r w:rsidRPr="00DA716D">
              <w:rPr>
                <w:sz w:val="20"/>
                <w:szCs w:val="15"/>
              </w:rPr>
              <w:t>32389</w:t>
            </w:r>
          </w:p>
        </w:tc>
        <w:tc>
          <w:tcPr>
            <w:tcW w:w="1021" w:type="dxa"/>
          </w:tcPr>
          <w:p w14:paraId="5AA2E80C" w14:textId="77777777" w:rsidR="002E1292" w:rsidRPr="00DA716D" w:rsidRDefault="002E1292" w:rsidP="005E702D">
            <w:pPr>
              <w:jc w:val="both"/>
              <w:rPr>
                <w:sz w:val="20"/>
                <w:szCs w:val="15"/>
              </w:rPr>
            </w:pPr>
            <w:r w:rsidRPr="00DA716D">
              <w:rPr>
                <w:sz w:val="20"/>
                <w:szCs w:val="15"/>
              </w:rPr>
              <w:t>23238</w:t>
            </w:r>
          </w:p>
        </w:tc>
        <w:tc>
          <w:tcPr>
            <w:tcW w:w="2683" w:type="dxa"/>
          </w:tcPr>
          <w:p w14:paraId="36ACE7C1" w14:textId="77777777" w:rsidR="002E1292" w:rsidRPr="00DA716D" w:rsidRDefault="002E1292" w:rsidP="005E702D">
            <w:pPr>
              <w:jc w:val="both"/>
              <w:rPr>
                <w:sz w:val="20"/>
                <w:szCs w:val="15"/>
              </w:rPr>
            </w:pPr>
            <w:r w:rsidRPr="00DA716D">
              <w:rPr>
                <w:sz w:val="20"/>
                <w:szCs w:val="15"/>
              </w:rPr>
              <w:t>Održavanje info-sustava</w:t>
            </w:r>
          </w:p>
        </w:tc>
        <w:tc>
          <w:tcPr>
            <w:tcW w:w="1581" w:type="dxa"/>
          </w:tcPr>
          <w:p w14:paraId="2243B753" w14:textId="77777777" w:rsidR="002E1292" w:rsidRPr="00DA716D" w:rsidRDefault="002E1292" w:rsidP="005E702D">
            <w:pPr>
              <w:jc w:val="right"/>
              <w:rPr>
                <w:sz w:val="20"/>
                <w:szCs w:val="15"/>
              </w:rPr>
            </w:pPr>
            <w:r w:rsidRPr="00DA716D">
              <w:rPr>
                <w:sz w:val="20"/>
                <w:szCs w:val="15"/>
              </w:rPr>
              <w:t>6.000.</w:t>
            </w:r>
          </w:p>
        </w:tc>
        <w:tc>
          <w:tcPr>
            <w:tcW w:w="1537" w:type="dxa"/>
            <w:gridSpan w:val="2"/>
          </w:tcPr>
          <w:p w14:paraId="1ADCA753" w14:textId="77777777" w:rsidR="002E1292" w:rsidRPr="00DA716D" w:rsidRDefault="002E1292" w:rsidP="005E702D">
            <w:pPr>
              <w:jc w:val="right"/>
              <w:rPr>
                <w:sz w:val="20"/>
                <w:szCs w:val="15"/>
              </w:rPr>
            </w:pPr>
            <w:r>
              <w:rPr>
                <w:sz w:val="20"/>
                <w:szCs w:val="15"/>
              </w:rPr>
              <w:t>0.</w:t>
            </w:r>
          </w:p>
        </w:tc>
        <w:tc>
          <w:tcPr>
            <w:tcW w:w="1537" w:type="dxa"/>
          </w:tcPr>
          <w:p w14:paraId="1E0BC929" w14:textId="77777777" w:rsidR="002E1292" w:rsidRPr="00DA716D" w:rsidRDefault="002E1292" w:rsidP="005E702D">
            <w:pPr>
              <w:jc w:val="right"/>
              <w:rPr>
                <w:sz w:val="20"/>
                <w:szCs w:val="15"/>
              </w:rPr>
            </w:pPr>
            <w:r w:rsidRPr="00DA716D">
              <w:rPr>
                <w:sz w:val="20"/>
                <w:szCs w:val="15"/>
              </w:rPr>
              <w:t>6.000.</w:t>
            </w:r>
          </w:p>
        </w:tc>
      </w:tr>
      <w:tr w:rsidR="002E1292" w:rsidRPr="00DA716D" w14:paraId="20CF36B0" w14:textId="77777777" w:rsidTr="005E702D">
        <w:tc>
          <w:tcPr>
            <w:tcW w:w="927" w:type="dxa"/>
          </w:tcPr>
          <w:p w14:paraId="01B17445" w14:textId="77777777" w:rsidR="002E1292" w:rsidRPr="00DA716D" w:rsidRDefault="002E1292" w:rsidP="005E702D">
            <w:pPr>
              <w:jc w:val="both"/>
              <w:rPr>
                <w:sz w:val="20"/>
                <w:szCs w:val="15"/>
              </w:rPr>
            </w:pPr>
            <w:r w:rsidRPr="00DA716D">
              <w:rPr>
                <w:sz w:val="20"/>
                <w:szCs w:val="15"/>
              </w:rPr>
              <w:t>32391</w:t>
            </w:r>
          </w:p>
        </w:tc>
        <w:tc>
          <w:tcPr>
            <w:tcW w:w="1021" w:type="dxa"/>
          </w:tcPr>
          <w:p w14:paraId="0FC62DF2" w14:textId="77777777" w:rsidR="002E1292" w:rsidRPr="00DA716D" w:rsidRDefault="002E1292" w:rsidP="005E702D">
            <w:pPr>
              <w:jc w:val="both"/>
              <w:rPr>
                <w:sz w:val="20"/>
                <w:szCs w:val="15"/>
              </w:rPr>
            </w:pPr>
            <w:r w:rsidRPr="00DA716D">
              <w:rPr>
                <w:sz w:val="20"/>
                <w:szCs w:val="15"/>
              </w:rPr>
              <w:t>23239</w:t>
            </w:r>
          </w:p>
        </w:tc>
        <w:tc>
          <w:tcPr>
            <w:tcW w:w="2683" w:type="dxa"/>
          </w:tcPr>
          <w:p w14:paraId="40DD5D35" w14:textId="77777777" w:rsidR="002E1292" w:rsidRPr="00DA716D" w:rsidRDefault="002E1292" w:rsidP="005E702D">
            <w:pPr>
              <w:rPr>
                <w:sz w:val="20"/>
                <w:szCs w:val="15"/>
              </w:rPr>
            </w:pPr>
            <w:r w:rsidRPr="00DA716D">
              <w:rPr>
                <w:sz w:val="20"/>
                <w:szCs w:val="15"/>
              </w:rPr>
              <w:t>Graf. Tiskarske  usluge</w:t>
            </w:r>
          </w:p>
        </w:tc>
        <w:tc>
          <w:tcPr>
            <w:tcW w:w="1581" w:type="dxa"/>
          </w:tcPr>
          <w:p w14:paraId="074D7EE4" w14:textId="77777777" w:rsidR="002E1292" w:rsidRPr="00DA716D" w:rsidRDefault="002E1292" w:rsidP="005E702D">
            <w:pPr>
              <w:jc w:val="right"/>
              <w:rPr>
                <w:sz w:val="20"/>
                <w:szCs w:val="15"/>
              </w:rPr>
            </w:pPr>
            <w:r w:rsidRPr="00DA716D">
              <w:rPr>
                <w:sz w:val="20"/>
                <w:szCs w:val="15"/>
              </w:rPr>
              <w:t>5.000.</w:t>
            </w:r>
          </w:p>
        </w:tc>
        <w:tc>
          <w:tcPr>
            <w:tcW w:w="1537" w:type="dxa"/>
            <w:gridSpan w:val="2"/>
          </w:tcPr>
          <w:p w14:paraId="4309B2FD" w14:textId="77777777" w:rsidR="002E1292" w:rsidRPr="00DA716D" w:rsidRDefault="002E1292" w:rsidP="005E702D">
            <w:pPr>
              <w:jc w:val="right"/>
              <w:rPr>
                <w:sz w:val="20"/>
                <w:szCs w:val="15"/>
              </w:rPr>
            </w:pPr>
            <w:r>
              <w:rPr>
                <w:sz w:val="20"/>
                <w:szCs w:val="15"/>
              </w:rPr>
              <w:t>0.</w:t>
            </w:r>
          </w:p>
        </w:tc>
        <w:tc>
          <w:tcPr>
            <w:tcW w:w="1537" w:type="dxa"/>
          </w:tcPr>
          <w:p w14:paraId="66247CA8" w14:textId="77777777" w:rsidR="002E1292" w:rsidRPr="00DA716D" w:rsidRDefault="002E1292" w:rsidP="005E702D">
            <w:pPr>
              <w:jc w:val="right"/>
              <w:rPr>
                <w:sz w:val="20"/>
                <w:szCs w:val="15"/>
              </w:rPr>
            </w:pPr>
            <w:r w:rsidRPr="00DA716D">
              <w:rPr>
                <w:sz w:val="20"/>
                <w:szCs w:val="15"/>
              </w:rPr>
              <w:t>5.000.</w:t>
            </w:r>
          </w:p>
        </w:tc>
      </w:tr>
      <w:tr w:rsidR="002E1292" w:rsidRPr="00DA716D" w14:paraId="2DCAD5D6" w14:textId="77777777" w:rsidTr="005E702D">
        <w:tc>
          <w:tcPr>
            <w:tcW w:w="927" w:type="dxa"/>
          </w:tcPr>
          <w:p w14:paraId="4871C8DE" w14:textId="77777777" w:rsidR="002E1292" w:rsidRPr="00DA716D" w:rsidRDefault="002E1292" w:rsidP="005E702D">
            <w:pPr>
              <w:jc w:val="both"/>
              <w:rPr>
                <w:sz w:val="20"/>
                <w:szCs w:val="15"/>
              </w:rPr>
            </w:pPr>
            <w:r w:rsidRPr="00DA716D">
              <w:rPr>
                <w:sz w:val="20"/>
                <w:szCs w:val="15"/>
              </w:rPr>
              <w:t>32399</w:t>
            </w:r>
          </w:p>
        </w:tc>
        <w:tc>
          <w:tcPr>
            <w:tcW w:w="1021" w:type="dxa"/>
          </w:tcPr>
          <w:p w14:paraId="5033B8B3" w14:textId="77777777" w:rsidR="002E1292" w:rsidRPr="00DA716D" w:rsidRDefault="002E1292" w:rsidP="005E702D">
            <w:pPr>
              <w:jc w:val="both"/>
              <w:rPr>
                <w:sz w:val="20"/>
                <w:szCs w:val="15"/>
              </w:rPr>
            </w:pPr>
            <w:r w:rsidRPr="00DA716D">
              <w:rPr>
                <w:sz w:val="20"/>
                <w:szCs w:val="15"/>
              </w:rPr>
              <w:t>23239</w:t>
            </w:r>
          </w:p>
        </w:tc>
        <w:tc>
          <w:tcPr>
            <w:tcW w:w="2683" w:type="dxa"/>
          </w:tcPr>
          <w:p w14:paraId="6B4192E0" w14:textId="77777777" w:rsidR="002E1292" w:rsidRPr="00DA716D" w:rsidRDefault="002E1292" w:rsidP="005E702D">
            <w:pPr>
              <w:jc w:val="both"/>
              <w:rPr>
                <w:sz w:val="20"/>
                <w:szCs w:val="15"/>
              </w:rPr>
            </w:pPr>
            <w:r w:rsidRPr="00DA716D">
              <w:rPr>
                <w:sz w:val="20"/>
                <w:szCs w:val="15"/>
              </w:rPr>
              <w:t>Ostale nespomenute usluge</w:t>
            </w:r>
          </w:p>
        </w:tc>
        <w:tc>
          <w:tcPr>
            <w:tcW w:w="1581" w:type="dxa"/>
          </w:tcPr>
          <w:p w14:paraId="4DAC9223" w14:textId="77777777" w:rsidR="002E1292" w:rsidRPr="00DA716D" w:rsidRDefault="002E1292" w:rsidP="005E702D">
            <w:pPr>
              <w:jc w:val="right"/>
              <w:rPr>
                <w:sz w:val="20"/>
                <w:szCs w:val="15"/>
              </w:rPr>
            </w:pPr>
            <w:r w:rsidRPr="00DA716D">
              <w:rPr>
                <w:sz w:val="20"/>
                <w:szCs w:val="15"/>
              </w:rPr>
              <w:t>30.000.</w:t>
            </w:r>
          </w:p>
        </w:tc>
        <w:tc>
          <w:tcPr>
            <w:tcW w:w="1537" w:type="dxa"/>
            <w:gridSpan w:val="2"/>
          </w:tcPr>
          <w:p w14:paraId="706F1ECE" w14:textId="77777777" w:rsidR="002E1292" w:rsidRPr="00DA716D" w:rsidRDefault="002E1292" w:rsidP="005E702D">
            <w:pPr>
              <w:jc w:val="right"/>
              <w:rPr>
                <w:sz w:val="20"/>
                <w:szCs w:val="15"/>
              </w:rPr>
            </w:pPr>
            <w:r>
              <w:rPr>
                <w:sz w:val="20"/>
                <w:szCs w:val="15"/>
              </w:rPr>
              <w:t>0.</w:t>
            </w:r>
          </w:p>
        </w:tc>
        <w:tc>
          <w:tcPr>
            <w:tcW w:w="1537" w:type="dxa"/>
          </w:tcPr>
          <w:p w14:paraId="71FDB9B9" w14:textId="77777777" w:rsidR="002E1292" w:rsidRPr="00DA716D" w:rsidRDefault="002E1292" w:rsidP="005E702D">
            <w:pPr>
              <w:jc w:val="right"/>
              <w:rPr>
                <w:sz w:val="20"/>
                <w:szCs w:val="15"/>
              </w:rPr>
            </w:pPr>
            <w:r w:rsidRPr="00DA716D">
              <w:rPr>
                <w:sz w:val="20"/>
                <w:szCs w:val="15"/>
              </w:rPr>
              <w:t>30.000.</w:t>
            </w:r>
          </w:p>
        </w:tc>
      </w:tr>
      <w:tr w:rsidR="002E1292" w:rsidRPr="00DA716D" w14:paraId="0FA75466" w14:textId="77777777" w:rsidTr="005E702D">
        <w:tc>
          <w:tcPr>
            <w:tcW w:w="927" w:type="dxa"/>
          </w:tcPr>
          <w:p w14:paraId="597A2E4F" w14:textId="77777777" w:rsidR="002E1292" w:rsidRPr="00DA716D" w:rsidRDefault="002E1292" w:rsidP="005E702D">
            <w:pPr>
              <w:rPr>
                <w:sz w:val="20"/>
                <w:szCs w:val="15"/>
              </w:rPr>
            </w:pPr>
            <w:r w:rsidRPr="00DA716D">
              <w:rPr>
                <w:sz w:val="20"/>
                <w:szCs w:val="15"/>
              </w:rPr>
              <w:t xml:space="preserve"> 323991</w:t>
            </w:r>
          </w:p>
        </w:tc>
        <w:tc>
          <w:tcPr>
            <w:tcW w:w="1021" w:type="dxa"/>
          </w:tcPr>
          <w:p w14:paraId="3F4F760C" w14:textId="77777777" w:rsidR="002E1292" w:rsidRPr="00DA716D" w:rsidRDefault="002E1292" w:rsidP="005E702D">
            <w:pPr>
              <w:jc w:val="both"/>
              <w:rPr>
                <w:sz w:val="20"/>
                <w:szCs w:val="15"/>
              </w:rPr>
            </w:pPr>
            <w:r w:rsidRPr="00DA716D">
              <w:rPr>
                <w:sz w:val="20"/>
                <w:szCs w:val="15"/>
              </w:rPr>
              <w:t>23239</w:t>
            </w:r>
          </w:p>
        </w:tc>
        <w:tc>
          <w:tcPr>
            <w:tcW w:w="2683" w:type="dxa"/>
          </w:tcPr>
          <w:p w14:paraId="66709308" w14:textId="77777777" w:rsidR="002E1292" w:rsidRPr="00DA716D" w:rsidRDefault="002E1292" w:rsidP="005E702D">
            <w:pPr>
              <w:rPr>
                <w:sz w:val="20"/>
                <w:szCs w:val="15"/>
              </w:rPr>
            </w:pPr>
            <w:r w:rsidRPr="00DA716D">
              <w:rPr>
                <w:sz w:val="20"/>
                <w:szCs w:val="15"/>
              </w:rPr>
              <w:t xml:space="preserve">  Pranje ,  Parkiranje i cestarina za sl.vozilo</w:t>
            </w:r>
          </w:p>
        </w:tc>
        <w:tc>
          <w:tcPr>
            <w:tcW w:w="1581" w:type="dxa"/>
          </w:tcPr>
          <w:p w14:paraId="07C59099" w14:textId="77777777" w:rsidR="002E1292" w:rsidRPr="00DA716D" w:rsidRDefault="002E1292" w:rsidP="005E702D">
            <w:pPr>
              <w:jc w:val="right"/>
              <w:rPr>
                <w:sz w:val="20"/>
                <w:szCs w:val="15"/>
              </w:rPr>
            </w:pPr>
            <w:r w:rsidRPr="00DA716D">
              <w:rPr>
                <w:sz w:val="20"/>
                <w:szCs w:val="15"/>
              </w:rPr>
              <w:t>1.000.</w:t>
            </w:r>
          </w:p>
        </w:tc>
        <w:tc>
          <w:tcPr>
            <w:tcW w:w="1537" w:type="dxa"/>
            <w:gridSpan w:val="2"/>
          </w:tcPr>
          <w:p w14:paraId="4148E645" w14:textId="77777777" w:rsidR="002E1292" w:rsidRPr="00DA716D" w:rsidRDefault="002E1292" w:rsidP="005E702D">
            <w:pPr>
              <w:jc w:val="right"/>
              <w:rPr>
                <w:sz w:val="20"/>
                <w:szCs w:val="15"/>
              </w:rPr>
            </w:pPr>
            <w:r>
              <w:rPr>
                <w:sz w:val="20"/>
                <w:szCs w:val="15"/>
              </w:rPr>
              <w:t>0.</w:t>
            </w:r>
          </w:p>
        </w:tc>
        <w:tc>
          <w:tcPr>
            <w:tcW w:w="1537" w:type="dxa"/>
          </w:tcPr>
          <w:p w14:paraId="24B6B0BF" w14:textId="77777777" w:rsidR="002E1292" w:rsidRPr="00DA716D" w:rsidRDefault="002E1292" w:rsidP="005E702D">
            <w:pPr>
              <w:jc w:val="right"/>
              <w:rPr>
                <w:sz w:val="20"/>
                <w:szCs w:val="15"/>
              </w:rPr>
            </w:pPr>
            <w:r w:rsidRPr="00DA716D">
              <w:rPr>
                <w:sz w:val="20"/>
                <w:szCs w:val="15"/>
              </w:rPr>
              <w:t>1.000.</w:t>
            </w:r>
          </w:p>
        </w:tc>
      </w:tr>
      <w:tr w:rsidR="002E1292" w:rsidRPr="00DA716D" w14:paraId="301EEC9E" w14:textId="77777777" w:rsidTr="005E702D">
        <w:tc>
          <w:tcPr>
            <w:tcW w:w="927" w:type="dxa"/>
          </w:tcPr>
          <w:p w14:paraId="215D8BB2" w14:textId="77777777" w:rsidR="002E1292" w:rsidRPr="00DA716D" w:rsidRDefault="002E1292" w:rsidP="005E702D">
            <w:pPr>
              <w:jc w:val="both"/>
              <w:rPr>
                <w:sz w:val="20"/>
                <w:szCs w:val="15"/>
              </w:rPr>
            </w:pPr>
            <w:r w:rsidRPr="00DA716D">
              <w:rPr>
                <w:sz w:val="20"/>
                <w:szCs w:val="15"/>
              </w:rPr>
              <w:t>323997</w:t>
            </w:r>
          </w:p>
        </w:tc>
        <w:tc>
          <w:tcPr>
            <w:tcW w:w="1021" w:type="dxa"/>
          </w:tcPr>
          <w:p w14:paraId="1CC4FFD0" w14:textId="77777777" w:rsidR="002E1292" w:rsidRPr="00DA716D" w:rsidRDefault="002E1292" w:rsidP="005E702D">
            <w:pPr>
              <w:jc w:val="both"/>
              <w:rPr>
                <w:sz w:val="20"/>
                <w:szCs w:val="15"/>
              </w:rPr>
            </w:pPr>
            <w:r w:rsidRPr="00DA716D">
              <w:rPr>
                <w:sz w:val="20"/>
                <w:szCs w:val="15"/>
              </w:rPr>
              <w:t>23239</w:t>
            </w:r>
          </w:p>
        </w:tc>
        <w:tc>
          <w:tcPr>
            <w:tcW w:w="2683" w:type="dxa"/>
          </w:tcPr>
          <w:p w14:paraId="4C96815D" w14:textId="77777777" w:rsidR="002E1292" w:rsidRPr="00DA716D" w:rsidRDefault="002E1292" w:rsidP="005E702D">
            <w:pPr>
              <w:jc w:val="both"/>
              <w:rPr>
                <w:sz w:val="20"/>
                <w:szCs w:val="15"/>
              </w:rPr>
            </w:pPr>
            <w:r w:rsidRPr="00DA716D">
              <w:rPr>
                <w:sz w:val="20"/>
                <w:szCs w:val="15"/>
              </w:rPr>
              <w:t xml:space="preserve">Naknada vagara </w:t>
            </w:r>
          </w:p>
        </w:tc>
        <w:tc>
          <w:tcPr>
            <w:tcW w:w="1581" w:type="dxa"/>
          </w:tcPr>
          <w:p w14:paraId="44EDAC78" w14:textId="77777777" w:rsidR="002E1292" w:rsidRPr="00DA716D" w:rsidRDefault="002E1292" w:rsidP="005E702D">
            <w:pPr>
              <w:jc w:val="right"/>
              <w:rPr>
                <w:sz w:val="20"/>
                <w:szCs w:val="15"/>
              </w:rPr>
            </w:pPr>
            <w:r w:rsidRPr="00DA716D">
              <w:rPr>
                <w:sz w:val="20"/>
                <w:szCs w:val="15"/>
              </w:rPr>
              <w:t>2.000.</w:t>
            </w:r>
          </w:p>
        </w:tc>
        <w:tc>
          <w:tcPr>
            <w:tcW w:w="1537" w:type="dxa"/>
            <w:gridSpan w:val="2"/>
          </w:tcPr>
          <w:p w14:paraId="6CFE4FB5" w14:textId="77777777" w:rsidR="002E1292" w:rsidRPr="00DA716D" w:rsidRDefault="002E1292" w:rsidP="005E702D">
            <w:pPr>
              <w:jc w:val="right"/>
              <w:rPr>
                <w:sz w:val="20"/>
                <w:szCs w:val="15"/>
              </w:rPr>
            </w:pPr>
            <w:r>
              <w:rPr>
                <w:sz w:val="20"/>
                <w:szCs w:val="15"/>
              </w:rPr>
              <w:t>+             3 00.</w:t>
            </w:r>
          </w:p>
        </w:tc>
        <w:tc>
          <w:tcPr>
            <w:tcW w:w="1537" w:type="dxa"/>
          </w:tcPr>
          <w:p w14:paraId="7344C3F8" w14:textId="77777777" w:rsidR="002E1292" w:rsidRPr="00DA716D" w:rsidRDefault="002E1292" w:rsidP="005E702D">
            <w:pPr>
              <w:jc w:val="right"/>
              <w:rPr>
                <w:sz w:val="20"/>
                <w:szCs w:val="15"/>
              </w:rPr>
            </w:pPr>
            <w:r>
              <w:rPr>
                <w:sz w:val="20"/>
                <w:szCs w:val="15"/>
              </w:rPr>
              <w:t>2.300.</w:t>
            </w:r>
          </w:p>
        </w:tc>
      </w:tr>
      <w:tr w:rsidR="002E1292" w:rsidRPr="00DA716D" w14:paraId="550CAD8E" w14:textId="77777777" w:rsidTr="005E702D">
        <w:tc>
          <w:tcPr>
            <w:tcW w:w="4631" w:type="dxa"/>
            <w:gridSpan w:val="3"/>
          </w:tcPr>
          <w:p w14:paraId="2D68360D" w14:textId="77777777" w:rsidR="002E1292" w:rsidRPr="00DA716D" w:rsidRDefault="002E1292" w:rsidP="005E702D">
            <w:pPr>
              <w:jc w:val="both"/>
              <w:rPr>
                <w:sz w:val="20"/>
                <w:szCs w:val="15"/>
              </w:rPr>
            </w:pPr>
            <w:r w:rsidRPr="00DA716D">
              <w:rPr>
                <w:b/>
                <w:sz w:val="20"/>
                <w:szCs w:val="15"/>
              </w:rPr>
              <w:t xml:space="preserve">UKUPNO :  323                                            </w:t>
            </w:r>
          </w:p>
        </w:tc>
        <w:tc>
          <w:tcPr>
            <w:tcW w:w="1581" w:type="dxa"/>
          </w:tcPr>
          <w:p w14:paraId="11EE6399" w14:textId="77777777" w:rsidR="002E1292" w:rsidRPr="00DA716D" w:rsidRDefault="002E1292" w:rsidP="005E702D">
            <w:pPr>
              <w:jc w:val="right"/>
              <w:rPr>
                <w:b/>
                <w:sz w:val="20"/>
                <w:szCs w:val="15"/>
              </w:rPr>
            </w:pPr>
            <w:r w:rsidRPr="00DA716D">
              <w:rPr>
                <w:b/>
                <w:sz w:val="20"/>
                <w:szCs w:val="15"/>
              </w:rPr>
              <w:t>1.750.000.</w:t>
            </w:r>
          </w:p>
        </w:tc>
        <w:tc>
          <w:tcPr>
            <w:tcW w:w="1524" w:type="dxa"/>
          </w:tcPr>
          <w:p w14:paraId="016F9404" w14:textId="77777777" w:rsidR="002E1292" w:rsidRPr="00DA716D" w:rsidRDefault="002E1292" w:rsidP="005E702D">
            <w:pPr>
              <w:jc w:val="right"/>
              <w:rPr>
                <w:b/>
                <w:sz w:val="20"/>
                <w:szCs w:val="15"/>
              </w:rPr>
            </w:pPr>
            <w:r>
              <w:rPr>
                <w:b/>
                <w:sz w:val="20"/>
                <w:szCs w:val="15"/>
              </w:rPr>
              <w:t>+        27.600.</w:t>
            </w:r>
          </w:p>
        </w:tc>
        <w:tc>
          <w:tcPr>
            <w:tcW w:w="1550" w:type="dxa"/>
            <w:gridSpan w:val="2"/>
          </w:tcPr>
          <w:p w14:paraId="308E101B" w14:textId="77777777" w:rsidR="002E1292" w:rsidRPr="00DA716D" w:rsidRDefault="002E1292" w:rsidP="005E702D">
            <w:pPr>
              <w:jc w:val="right"/>
              <w:rPr>
                <w:b/>
                <w:sz w:val="20"/>
                <w:szCs w:val="15"/>
              </w:rPr>
            </w:pPr>
            <w:r>
              <w:rPr>
                <w:b/>
                <w:sz w:val="20"/>
                <w:szCs w:val="15"/>
              </w:rPr>
              <w:t>1.777.600.</w:t>
            </w:r>
          </w:p>
        </w:tc>
      </w:tr>
    </w:tbl>
    <w:p w14:paraId="626B0C72" w14:textId="77777777" w:rsidR="002E1292" w:rsidRDefault="002E1292" w:rsidP="002E1292">
      <w:pPr>
        <w:tabs>
          <w:tab w:val="left" w:pos="6577"/>
          <w:tab w:val="right" w:pos="9072"/>
        </w:tabs>
        <w:rPr>
          <w:b/>
          <w:sz w:val="20"/>
          <w:szCs w:val="15"/>
        </w:rPr>
      </w:pPr>
      <w:r w:rsidRPr="00DA716D">
        <w:rPr>
          <w:b/>
          <w:sz w:val="20"/>
          <w:szCs w:val="15"/>
        </w:rPr>
        <w:t xml:space="preserve">              </w:t>
      </w:r>
    </w:p>
    <w:p w14:paraId="3FC94A21" w14:textId="77777777" w:rsidR="002E1292" w:rsidRPr="00DA716D" w:rsidRDefault="002E1292" w:rsidP="002E1292">
      <w:pPr>
        <w:tabs>
          <w:tab w:val="left" w:pos="6577"/>
          <w:tab w:val="right" w:pos="9072"/>
        </w:tabs>
        <w:rPr>
          <w:b/>
          <w:sz w:val="20"/>
          <w:szCs w:val="15"/>
        </w:rPr>
      </w:pPr>
      <w:r w:rsidRPr="00DA716D">
        <w:rPr>
          <w:b/>
          <w:sz w:val="20"/>
          <w:szCs w:val="15"/>
        </w:rPr>
        <w:t xml:space="preserve">                  </w:t>
      </w:r>
    </w:p>
    <w:p w14:paraId="282DB03A" w14:textId="77777777" w:rsidR="002E1292" w:rsidRPr="00DA716D" w:rsidRDefault="002E1292" w:rsidP="002E1292">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2E1292" w:rsidRPr="00DA716D" w14:paraId="6E25474D" w14:textId="77777777" w:rsidTr="005E702D">
        <w:tc>
          <w:tcPr>
            <w:tcW w:w="996" w:type="dxa"/>
          </w:tcPr>
          <w:p w14:paraId="7BCE6B8C" w14:textId="77777777" w:rsidR="002E1292" w:rsidRPr="00DA716D" w:rsidRDefault="002E1292" w:rsidP="005E702D">
            <w:pPr>
              <w:rPr>
                <w:b/>
                <w:sz w:val="20"/>
                <w:szCs w:val="15"/>
              </w:rPr>
            </w:pPr>
            <w:r w:rsidRPr="00DA716D">
              <w:rPr>
                <w:b/>
                <w:sz w:val="20"/>
                <w:szCs w:val="15"/>
              </w:rPr>
              <w:t>324</w:t>
            </w:r>
          </w:p>
        </w:tc>
        <w:tc>
          <w:tcPr>
            <w:tcW w:w="8290" w:type="dxa"/>
            <w:gridSpan w:val="5"/>
          </w:tcPr>
          <w:p w14:paraId="3900C8D4" w14:textId="77777777" w:rsidR="002E1292" w:rsidRPr="00DA716D" w:rsidRDefault="002E1292" w:rsidP="005E702D">
            <w:pPr>
              <w:rPr>
                <w:b/>
                <w:sz w:val="20"/>
                <w:szCs w:val="15"/>
              </w:rPr>
            </w:pPr>
            <w:r w:rsidRPr="00DA716D">
              <w:rPr>
                <w:b/>
                <w:sz w:val="20"/>
                <w:szCs w:val="15"/>
              </w:rPr>
              <w:t>Naknade troškova osobama izvan radnog odnosa</w:t>
            </w:r>
          </w:p>
        </w:tc>
      </w:tr>
      <w:tr w:rsidR="002E1292" w:rsidRPr="00DA716D" w14:paraId="26BA9FE9" w14:textId="77777777" w:rsidTr="005E702D">
        <w:tc>
          <w:tcPr>
            <w:tcW w:w="996" w:type="dxa"/>
          </w:tcPr>
          <w:p w14:paraId="272D5075" w14:textId="77777777" w:rsidR="002E1292" w:rsidRPr="00DA716D" w:rsidRDefault="002E1292" w:rsidP="005E702D">
            <w:pPr>
              <w:jc w:val="both"/>
              <w:rPr>
                <w:sz w:val="20"/>
                <w:szCs w:val="15"/>
              </w:rPr>
            </w:pPr>
            <w:bookmarkStart w:id="1" w:name="_Hlk498451990"/>
            <w:r w:rsidRPr="00DA716D">
              <w:rPr>
                <w:sz w:val="20"/>
                <w:szCs w:val="15"/>
              </w:rPr>
              <w:t>32412</w:t>
            </w:r>
          </w:p>
        </w:tc>
        <w:tc>
          <w:tcPr>
            <w:tcW w:w="955" w:type="dxa"/>
          </w:tcPr>
          <w:p w14:paraId="1074592C" w14:textId="77777777" w:rsidR="002E1292" w:rsidRPr="00DA716D" w:rsidRDefault="002E1292" w:rsidP="005E702D">
            <w:pPr>
              <w:jc w:val="both"/>
              <w:rPr>
                <w:sz w:val="20"/>
                <w:szCs w:val="15"/>
              </w:rPr>
            </w:pPr>
            <w:r w:rsidRPr="00DA716D">
              <w:rPr>
                <w:sz w:val="20"/>
                <w:szCs w:val="15"/>
              </w:rPr>
              <w:t>23241</w:t>
            </w:r>
          </w:p>
        </w:tc>
        <w:tc>
          <w:tcPr>
            <w:tcW w:w="2693" w:type="dxa"/>
          </w:tcPr>
          <w:p w14:paraId="5A8D9718" w14:textId="77777777" w:rsidR="002E1292" w:rsidRPr="00DA716D" w:rsidRDefault="002E1292" w:rsidP="005E702D">
            <w:pPr>
              <w:rPr>
                <w:sz w:val="20"/>
                <w:szCs w:val="15"/>
              </w:rPr>
            </w:pPr>
            <w:r w:rsidRPr="00DA716D">
              <w:rPr>
                <w:sz w:val="20"/>
                <w:szCs w:val="15"/>
              </w:rPr>
              <w:t>Javni radovi</w:t>
            </w:r>
          </w:p>
        </w:tc>
        <w:tc>
          <w:tcPr>
            <w:tcW w:w="1544" w:type="dxa"/>
          </w:tcPr>
          <w:p w14:paraId="04EA50B5" w14:textId="77777777" w:rsidR="002E1292" w:rsidRPr="00DA716D" w:rsidRDefault="002E1292" w:rsidP="005E702D">
            <w:pPr>
              <w:jc w:val="right"/>
              <w:rPr>
                <w:sz w:val="20"/>
                <w:szCs w:val="15"/>
              </w:rPr>
            </w:pPr>
            <w:r w:rsidRPr="00DA716D">
              <w:rPr>
                <w:sz w:val="20"/>
                <w:szCs w:val="15"/>
              </w:rPr>
              <w:t>61.500.</w:t>
            </w:r>
          </w:p>
        </w:tc>
        <w:tc>
          <w:tcPr>
            <w:tcW w:w="1549" w:type="dxa"/>
          </w:tcPr>
          <w:p w14:paraId="2C26F331" w14:textId="77777777" w:rsidR="002E1292" w:rsidRPr="00DA716D" w:rsidRDefault="002E1292" w:rsidP="005E702D">
            <w:pPr>
              <w:jc w:val="right"/>
              <w:rPr>
                <w:sz w:val="20"/>
                <w:szCs w:val="15"/>
              </w:rPr>
            </w:pPr>
            <w:r>
              <w:rPr>
                <w:sz w:val="20"/>
                <w:szCs w:val="15"/>
              </w:rPr>
              <w:t>0.</w:t>
            </w:r>
          </w:p>
        </w:tc>
        <w:tc>
          <w:tcPr>
            <w:tcW w:w="1549" w:type="dxa"/>
          </w:tcPr>
          <w:p w14:paraId="6D4C648E" w14:textId="77777777" w:rsidR="002E1292" w:rsidRPr="00DA716D" w:rsidRDefault="002E1292" w:rsidP="005E702D">
            <w:pPr>
              <w:jc w:val="right"/>
              <w:rPr>
                <w:sz w:val="20"/>
                <w:szCs w:val="15"/>
              </w:rPr>
            </w:pPr>
            <w:r>
              <w:rPr>
                <w:sz w:val="20"/>
                <w:szCs w:val="15"/>
              </w:rPr>
              <w:t>61.500.</w:t>
            </w:r>
          </w:p>
        </w:tc>
      </w:tr>
      <w:tr w:rsidR="002E1292" w:rsidRPr="00DA716D" w14:paraId="0B0C959C" w14:textId="77777777" w:rsidTr="005E702D">
        <w:tc>
          <w:tcPr>
            <w:tcW w:w="4644" w:type="dxa"/>
            <w:gridSpan w:val="3"/>
          </w:tcPr>
          <w:p w14:paraId="60957F17" w14:textId="77777777" w:rsidR="002E1292" w:rsidRPr="00DA716D" w:rsidRDefault="002E1292" w:rsidP="005E702D">
            <w:pPr>
              <w:tabs>
                <w:tab w:val="left" w:pos="6798"/>
                <w:tab w:val="right" w:pos="9072"/>
              </w:tabs>
              <w:rPr>
                <w:b/>
                <w:sz w:val="20"/>
                <w:szCs w:val="15"/>
              </w:rPr>
            </w:pPr>
            <w:r w:rsidRPr="00DA716D">
              <w:rPr>
                <w:b/>
                <w:sz w:val="20"/>
                <w:szCs w:val="15"/>
              </w:rPr>
              <w:t xml:space="preserve">                               UKUPNO 324    :                                             </w:t>
            </w:r>
          </w:p>
        </w:tc>
        <w:tc>
          <w:tcPr>
            <w:tcW w:w="1544" w:type="dxa"/>
          </w:tcPr>
          <w:p w14:paraId="62398034" w14:textId="77777777" w:rsidR="002E1292" w:rsidRPr="00DA716D" w:rsidRDefault="002E1292" w:rsidP="005E702D">
            <w:pPr>
              <w:jc w:val="right"/>
              <w:rPr>
                <w:b/>
                <w:sz w:val="20"/>
                <w:szCs w:val="15"/>
              </w:rPr>
            </w:pPr>
            <w:r w:rsidRPr="00DA716D">
              <w:rPr>
                <w:b/>
                <w:sz w:val="20"/>
                <w:szCs w:val="15"/>
              </w:rPr>
              <w:t>61.500.</w:t>
            </w:r>
          </w:p>
        </w:tc>
        <w:tc>
          <w:tcPr>
            <w:tcW w:w="1549" w:type="dxa"/>
          </w:tcPr>
          <w:p w14:paraId="52F8257A" w14:textId="77777777" w:rsidR="002E1292" w:rsidRPr="00DA716D" w:rsidRDefault="002E1292" w:rsidP="005E702D">
            <w:pPr>
              <w:jc w:val="right"/>
              <w:rPr>
                <w:b/>
                <w:sz w:val="20"/>
                <w:szCs w:val="15"/>
              </w:rPr>
            </w:pPr>
            <w:r>
              <w:rPr>
                <w:b/>
                <w:sz w:val="20"/>
                <w:szCs w:val="15"/>
              </w:rPr>
              <w:t>0.</w:t>
            </w:r>
          </w:p>
        </w:tc>
        <w:tc>
          <w:tcPr>
            <w:tcW w:w="1549" w:type="dxa"/>
          </w:tcPr>
          <w:p w14:paraId="14C2AA51" w14:textId="77777777" w:rsidR="002E1292" w:rsidRPr="00DA716D" w:rsidRDefault="002E1292" w:rsidP="005E702D">
            <w:pPr>
              <w:jc w:val="right"/>
              <w:rPr>
                <w:b/>
                <w:sz w:val="20"/>
                <w:szCs w:val="15"/>
              </w:rPr>
            </w:pPr>
            <w:r>
              <w:rPr>
                <w:b/>
                <w:sz w:val="20"/>
                <w:szCs w:val="15"/>
              </w:rPr>
              <w:t>61.500.</w:t>
            </w:r>
          </w:p>
        </w:tc>
      </w:tr>
      <w:bookmarkEnd w:id="1"/>
    </w:tbl>
    <w:p w14:paraId="7CD42D47" w14:textId="77777777" w:rsidR="002E1292" w:rsidRPr="00DA716D" w:rsidRDefault="002E1292" w:rsidP="002E1292">
      <w:pPr>
        <w:jc w:val="center"/>
        <w:rPr>
          <w:b/>
          <w:sz w:val="20"/>
          <w:szCs w:val="15"/>
        </w:rPr>
      </w:pPr>
    </w:p>
    <w:p w14:paraId="72D9F20E" w14:textId="77777777" w:rsidR="002E1292" w:rsidRPr="00DA716D" w:rsidRDefault="002E1292" w:rsidP="002E1292">
      <w:pPr>
        <w:rPr>
          <w:b/>
          <w:sz w:val="20"/>
          <w:szCs w:val="15"/>
        </w:rPr>
      </w:pPr>
    </w:p>
    <w:p w14:paraId="2E27E744" w14:textId="77777777" w:rsidR="002E1292" w:rsidRPr="00DA716D" w:rsidRDefault="002E1292" w:rsidP="002E1292">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9"/>
        <w:gridCol w:w="2869"/>
        <w:gridCol w:w="1563"/>
        <w:gridCol w:w="1472"/>
        <w:gridCol w:w="1465"/>
      </w:tblGrid>
      <w:tr w:rsidR="002E1292" w:rsidRPr="00DA716D" w14:paraId="4A4E5A1A" w14:textId="77777777" w:rsidTr="005E702D">
        <w:tc>
          <w:tcPr>
            <w:tcW w:w="988" w:type="dxa"/>
          </w:tcPr>
          <w:p w14:paraId="4BDFEFFF" w14:textId="77777777" w:rsidR="002E1292" w:rsidRPr="00DA716D" w:rsidRDefault="002E1292" w:rsidP="005E702D">
            <w:pPr>
              <w:rPr>
                <w:b/>
                <w:sz w:val="20"/>
                <w:szCs w:val="15"/>
              </w:rPr>
            </w:pPr>
            <w:r w:rsidRPr="00DA716D">
              <w:rPr>
                <w:b/>
                <w:sz w:val="20"/>
                <w:szCs w:val="15"/>
              </w:rPr>
              <w:t>329</w:t>
            </w:r>
          </w:p>
        </w:tc>
        <w:tc>
          <w:tcPr>
            <w:tcW w:w="8298" w:type="dxa"/>
            <w:gridSpan w:val="5"/>
          </w:tcPr>
          <w:p w14:paraId="6906F0BC" w14:textId="77777777" w:rsidR="002E1292" w:rsidRPr="00DA716D" w:rsidRDefault="002E1292" w:rsidP="005E702D">
            <w:pPr>
              <w:rPr>
                <w:b/>
                <w:sz w:val="20"/>
                <w:szCs w:val="15"/>
              </w:rPr>
            </w:pPr>
            <w:r w:rsidRPr="00DA716D">
              <w:rPr>
                <w:b/>
                <w:sz w:val="20"/>
                <w:szCs w:val="15"/>
              </w:rPr>
              <w:t>Ostali nespomenuti rashodi</w:t>
            </w:r>
          </w:p>
        </w:tc>
      </w:tr>
      <w:tr w:rsidR="002E1292" w:rsidRPr="00DA716D" w14:paraId="7EF3A65D" w14:textId="77777777" w:rsidTr="005E702D">
        <w:tc>
          <w:tcPr>
            <w:tcW w:w="988" w:type="dxa"/>
          </w:tcPr>
          <w:p w14:paraId="3AE37050" w14:textId="77777777" w:rsidR="002E1292" w:rsidRPr="00DA716D" w:rsidRDefault="002E1292" w:rsidP="005E702D">
            <w:pPr>
              <w:jc w:val="both"/>
              <w:rPr>
                <w:sz w:val="20"/>
                <w:szCs w:val="15"/>
              </w:rPr>
            </w:pPr>
            <w:bookmarkStart w:id="2" w:name="_Hlk498452111"/>
            <w:r w:rsidRPr="00DA716D">
              <w:rPr>
                <w:sz w:val="20"/>
                <w:szCs w:val="15"/>
              </w:rPr>
              <w:t>32911</w:t>
            </w:r>
          </w:p>
        </w:tc>
        <w:tc>
          <w:tcPr>
            <w:tcW w:w="929" w:type="dxa"/>
          </w:tcPr>
          <w:p w14:paraId="425870DF" w14:textId="77777777" w:rsidR="002E1292" w:rsidRPr="00DA716D" w:rsidRDefault="002E1292" w:rsidP="005E702D">
            <w:pPr>
              <w:jc w:val="both"/>
              <w:rPr>
                <w:sz w:val="20"/>
                <w:szCs w:val="15"/>
              </w:rPr>
            </w:pPr>
            <w:r w:rsidRPr="00DA716D">
              <w:rPr>
                <w:sz w:val="20"/>
                <w:szCs w:val="15"/>
              </w:rPr>
              <w:t>23291</w:t>
            </w:r>
          </w:p>
        </w:tc>
        <w:tc>
          <w:tcPr>
            <w:tcW w:w="2869" w:type="dxa"/>
          </w:tcPr>
          <w:p w14:paraId="55EF039C" w14:textId="77777777" w:rsidR="002E1292" w:rsidRPr="00DA716D" w:rsidRDefault="002E1292" w:rsidP="005E702D">
            <w:pPr>
              <w:jc w:val="both"/>
              <w:rPr>
                <w:sz w:val="20"/>
                <w:szCs w:val="15"/>
              </w:rPr>
            </w:pPr>
            <w:r w:rsidRPr="00DA716D">
              <w:rPr>
                <w:sz w:val="20"/>
                <w:szCs w:val="15"/>
              </w:rPr>
              <w:t>Nakn.za  predst.i izvrš.tijela</w:t>
            </w:r>
          </w:p>
        </w:tc>
        <w:tc>
          <w:tcPr>
            <w:tcW w:w="1563" w:type="dxa"/>
          </w:tcPr>
          <w:p w14:paraId="4D6A6764" w14:textId="77777777" w:rsidR="002E1292" w:rsidRPr="00DA716D" w:rsidRDefault="002E1292" w:rsidP="005E702D">
            <w:pPr>
              <w:jc w:val="right"/>
              <w:rPr>
                <w:sz w:val="20"/>
                <w:szCs w:val="15"/>
              </w:rPr>
            </w:pPr>
            <w:r w:rsidRPr="00DA716D">
              <w:rPr>
                <w:sz w:val="20"/>
                <w:szCs w:val="15"/>
              </w:rPr>
              <w:t>45.000.</w:t>
            </w:r>
          </w:p>
        </w:tc>
        <w:tc>
          <w:tcPr>
            <w:tcW w:w="1472" w:type="dxa"/>
          </w:tcPr>
          <w:p w14:paraId="060D3A81" w14:textId="77777777" w:rsidR="002E1292" w:rsidRPr="00DA716D" w:rsidRDefault="002E1292" w:rsidP="005E702D">
            <w:pPr>
              <w:jc w:val="right"/>
              <w:rPr>
                <w:sz w:val="20"/>
                <w:szCs w:val="15"/>
              </w:rPr>
            </w:pPr>
            <w:r>
              <w:rPr>
                <w:sz w:val="20"/>
                <w:szCs w:val="15"/>
              </w:rPr>
              <w:t>0.</w:t>
            </w:r>
          </w:p>
        </w:tc>
        <w:tc>
          <w:tcPr>
            <w:tcW w:w="1465" w:type="dxa"/>
          </w:tcPr>
          <w:p w14:paraId="448A0BCE" w14:textId="77777777" w:rsidR="002E1292" w:rsidRPr="00DA716D" w:rsidRDefault="002E1292" w:rsidP="005E702D">
            <w:pPr>
              <w:jc w:val="right"/>
              <w:rPr>
                <w:sz w:val="20"/>
                <w:szCs w:val="15"/>
              </w:rPr>
            </w:pPr>
            <w:r>
              <w:rPr>
                <w:sz w:val="20"/>
                <w:szCs w:val="15"/>
              </w:rPr>
              <w:t>45.000.</w:t>
            </w:r>
          </w:p>
        </w:tc>
      </w:tr>
      <w:tr w:rsidR="002E1292" w:rsidRPr="00DA716D" w14:paraId="125DDB45" w14:textId="77777777" w:rsidTr="005E702D">
        <w:tc>
          <w:tcPr>
            <w:tcW w:w="988" w:type="dxa"/>
          </w:tcPr>
          <w:p w14:paraId="64423764" w14:textId="77777777" w:rsidR="002E1292" w:rsidRPr="00DA716D" w:rsidRDefault="002E1292" w:rsidP="005E702D">
            <w:pPr>
              <w:jc w:val="both"/>
              <w:rPr>
                <w:sz w:val="20"/>
                <w:szCs w:val="15"/>
              </w:rPr>
            </w:pPr>
            <w:r w:rsidRPr="00DA716D">
              <w:rPr>
                <w:sz w:val="20"/>
                <w:szCs w:val="15"/>
              </w:rPr>
              <w:t>32912</w:t>
            </w:r>
          </w:p>
        </w:tc>
        <w:tc>
          <w:tcPr>
            <w:tcW w:w="929" w:type="dxa"/>
          </w:tcPr>
          <w:p w14:paraId="5B53F009" w14:textId="77777777" w:rsidR="002E1292" w:rsidRPr="00DA716D" w:rsidRDefault="002E1292" w:rsidP="005E702D">
            <w:pPr>
              <w:jc w:val="both"/>
              <w:rPr>
                <w:sz w:val="20"/>
                <w:szCs w:val="15"/>
              </w:rPr>
            </w:pPr>
            <w:r w:rsidRPr="00DA716D">
              <w:rPr>
                <w:sz w:val="20"/>
                <w:szCs w:val="15"/>
              </w:rPr>
              <w:t>23291</w:t>
            </w:r>
          </w:p>
        </w:tc>
        <w:tc>
          <w:tcPr>
            <w:tcW w:w="2869" w:type="dxa"/>
          </w:tcPr>
          <w:p w14:paraId="3E2C7B03" w14:textId="77777777" w:rsidR="002E1292" w:rsidRPr="00DA716D" w:rsidRDefault="002E1292" w:rsidP="005E702D">
            <w:pPr>
              <w:jc w:val="both"/>
              <w:rPr>
                <w:sz w:val="20"/>
                <w:szCs w:val="15"/>
              </w:rPr>
            </w:pPr>
            <w:r w:rsidRPr="00DA716D">
              <w:rPr>
                <w:sz w:val="20"/>
                <w:szCs w:val="15"/>
              </w:rPr>
              <w:t>Nakn. Za  povjerenstava</w:t>
            </w:r>
          </w:p>
        </w:tc>
        <w:tc>
          <w:tcPr>
            <w:tcW w:w="1563" w:type="dxa"/>
          </w:tcPr>
          <w:p w14:paraId="4B77F197" w14:textId="77777777" w:rsidR="002E1292" w:rsidRPr="00DA716D" w:rsidRDefault="002E1292" w:rsidP="005E702D">
            <w:pPr>
              <w:tabs>
                <w:tab w:val="left" w:pos="1230"/>
              </w:tabs>
              <w:jc w:val="right"/>
              <w:rPr>
                <w:sz w:val="20"/>
                <w:szCs w:val="15"/>
              </w:rPr>
            </w:pPr>
            <w:r w:rsidRPr="00DA716D">
              <w:rPr>
                <w:sz w:val="20"/>
                <w:szCs w:val="15"/>
              </w:rPr>
              <w:t>4.000.</w:t>
            </w:r>
          </w:p>
        </w:tc>
        <w:tc>
          <w:tcPr>
            <w:tcW w:w="1472" w:type="dxa"/>
          </w:tcPr>
          <w:p w14:paraId="537BFCFB" w14:textId="77777777" w:rsidR="002E1292" w:rsidRPr="00DA716D" w:rsidRDefault="002E1292" w:rsidP="005E702D">
            <w:pPr>
              <w:jc w:val="right"/>
              <w:rPr>
                <w:sz w:val="20"/>
                <w:szCs w:val="15"/>
              </w:rPr>
            </w:pPr>
            <w:r>
              <w:rPr>
                <w:sz w:val="20"/>
                <w:szCs w:val="15"/>
              </w:rPr>
              <w:t>0.</w:t>
            </w:r>
          </w:p>
        </w:tc>
        <w:tc>
          <w:tcPr>
            <w:tcW w:w="1465" w:type="dxa"/>
          </w:tcPr>
          <w:p w14:paraId="56A4FBD4" w14:textId="77777777" w:rsidR="002E1292" w:rsidRPr="00DA716D" w:rsidRDefault="002E1292" w:rsidP="005E702D">
            <w:pPr>
              <w:jc w:val="right"/>
              <w:rPr>
                <w:sz w:val="20"/>
                <w:szCs w:val="15"/>
              </w:rPr>
            </w:pPr>
            <w:r>
              <w:rPr>
                <w:sz w:val="20"/>
                <w:szCs w:val="15"/>
              </w:rPr>
              <w:t>4.000.</w:t>
            </w:r>
          </w:p>
        </w:tc>
      </w:tr>
      <w:tr w:rsidR="002E1292" w:rsidRPr="00DA716D" w14:paraId="4DEADECF" w14:textId="77777777" w:rsidTr="005E702D">
        <w:tc>
          <w:tcPr>
            <w:tcW w:w="988" w:type="dxa"/>
          </w:tcPr>
          <w:p w14:paraId="35B1A515" w14:textId="77777777" w:rsidR="002E1292" w:rsidRPr="00DA716D" w:rsidRDefault="002E1292" w:rsidP="005E702D">
            <w:pPr>
              <w:jc w:val="both"/>
              <w:rPr>
                <w:sz w:val="20"/>
                <w:szCs w:val="15"/>
              </w:rPr>
            </w:pPr>
            <w:r w:rsidRPr="00DA716D">
              <w:rPr>
                <w:sz w:val="20"/>
                <w:szCs w:val="15"/>
              </w:rPr>
              <w:t>32921</w:t>
            </w:r>
          </w:p>
        </w:tc>
        <w:tc>
          <w:tcPr>
            <w:tcW w:w="929" w:type="dxa"/>
          </w:tcPr>
          <w:p w14:paraId="7B16E740" w14:textId="77777777" w:rsidR="002E1292" w:rsidRPr="00DA716D" w:rsidRDefault="002E1292" w:rsidP="005E702D">
            <w:pPr>
              <w:jc w:val="both"/>
              <w:rPr>
                <w:sz w:val="20"/>
                <w:szCs w:val="15"/>
              </w:rPr>
            </w:pPr>
            <w:r w:rsidRPr="00DA716D">
              <w:rPr>
                <w:sz w:val="20"/>
                <w:szCs w:val="15"/>
              </w:rPr>
              <w:t>23292</w:t>
            </w:r>
          </w:p>
        </w:tc>
        <w:tc>
          <w:tcPr>
            <w:tcW w:w="2869" w:type="dxa"/>
          </w:tcPr>
          <w:p w14:paraId="38B26D2C" w14:textId="77777777" w:rsidR="002E1292" w:rsidRPr="00DA716D" w:rsidRDefault="002E1292" w:rsidP="005E702D">
            <w:pPr>
              <w:rPr>
                <w:sz w:val="20"/>
                <w:szCs w:val="15"/>
              </w:rPr>
            </w:pPr>
            <w:r w:rsidRPr="00DA716D">
              <w:rPr>
                <w:sz w:val="20"/>
                <w:szCs w:val="15"/>
              </w:rPr>
              <w:t>Premije osig.služb.auta</w:t>
            </w:r>
          </w:p>
        </w:tc>
        <w:tc>
          <w:tcPr>
            <w:tcW w:w="1563" w:type="dxa"/>
          </w:tcPr>
          <w:p w14:paraId="3013129E" w14:textId="77777777" w:rsidR="002E1292" w:rsidRPr="00DA716D" w:rsidRDefault="002E1292" w:rsidP="005E702D">
            <w:pPr>
              <w:jc w:val="right"/>
              <w:rPr>
                <w:sz w:val="20"/>
                <w:szCs w:val="15"/>
              </w:rPr>
            </w:pPr>
            <w:r w:rsidRPr="00DA716D">
              <w:rPr>
                <w:sz w:val="20"/>
                <w:szCs w:val="15"/>
              </w:rPr>
              <w:t>12.000.</w:t>
            </w:r>
          </w:p>
        </w:tc>
        <w:tc>
          <w:tcPr>
            <w:tcW w:w="1472" w:type="dxa"/>
          </w:tcPr>
          <w:p w14:paraId="66BE04DF" w14:textId="77777777" w:rsidR="002E1292" w:rsidRPr="00DA716D" w:rsidRDefault="002E1292" w:rsidP="005E702D">
            <w:pPr>
              <w:jc w:val="right"/>
              <w:rPr>
                <w:sz w:val="20"/>
                <w:szCs w:val="15"/>
              </w:rPr>
            </w:pPr>
            <w:r>
              <w:rPr>
                <w:sz w:val="20"/>
                <w:szCs w:val="15"/>
              </w:rPr>
              <w:t>0.</w:t>
            </w:r>
          </w:p>
        </w:tc>
        <w:tc>
          <w:tcPr>
            <w:tcW w:w="1465" w:type="dxa"/>
          </w:tcPr>
          <w:p w14:paraId="22CDD82C" w14:textId="77777777" w:rsidR="002E1292" w:rsidRPr="00DA716D" w:rsidRDefault="002E1292" w:rsidP="005E702D">
            <w:pPr>
              <w:jc w:val="right"/>
              <w:rPr>
                <w:sz w:val="20"/>
                <w:szCs w:val="15"/>
              </w:rPr>
            </w:pPr>
            <w:r>
              <w:rPr>
                <w:sz w:val="20"/>
                <w:szCs w:val="15"/>
              </w:rPr>
              <w:t>12.000.</w:t>
            </w:r>
          </w:p>
        </w:tc>
      </w:tr>
      <w:tr w:rsidR="002E1292" w:rsidRPr="00DA716D" w14:paraId="56DD2D2B" w14:textId="77777777" w:rsidTr="005E702D">
        <w:tc>
          <w:tcPr>
            <w:tcW w:w="988" w:type="dxa"/>
          </w:tcPr>
          <w:p w14:paraId="46728856" w14:textId="77777777" w:rsidR="002E1292" w:rsidRPr="00DA716D" w:rsidRDefault="002E1292" w:rsidP="005E702D">
            <w:pPr>
              <w:jc w:val="both"/>
              <w:rPr>
                <w:sz w:val="20"/>
                <w:szCs w:val="15"/>
              </w:rPr>
            </w:pPr>
            <w:r w:rsidRPr="00DA716D">
              <w:rPr>
                <w:sz w:val="20"/>
                <w:szCs w:val="15"/>
              </w:rPr>
              <w:t>32922</w:t>
            </w:r>
          </w:p>
        </w:tc>
        <w:tc>
          <w:tcPr>
            <w:tcW w:w="929" w:type="dxa"/>
          </w:tcPr>
          <w:p w14:paraId="32E51C9E" w14:textId="77777777" w:rsidR="002E1292" w:rsidRPr="00DA716D" w:rsidRDefault="002E1292" w:rsidP="005E702D">
            <w:pPr>
              <w:jc w:val="both"/>
              <w:rPr>
                <w:sz w:val="20"/>
                <w:szCs w:val="15"/>
              </w:rPr>
            </w:pPr>
            <w:r w:rsidRPr="00DA716D">
              <w:rPr>
                <w:sz w:val="20"/>
                <w:szCs w:val="15"/>
              </w:rPr>
              <w:t>23292</w:t>
            </w:r>
          </w:p>
        </w:tc>
        <w:tc>
          <w:tcPr>
            <w:tcW w:w="2869" w:type="dxa"/>
          </w:tcPr>
          <w:p w14:paraId="1A8796EB" w14:textId="77777777" w:rsidR="002E1292" w:rsidRPr="00DA716D" w:rsidRDefault="002E1292" w:rsidP="005E702D">
            <w:pPr>
              <w:jc w:val="both"/>
              <w:rPr>
                <w:sz w:val="20"/>
                <w:szCs w:val="15"/>
              </w:rPr>
            </w:pPr>
            <w:r w:rsidRPr="00DA716D">
              <w:rPr>
                <w:sz w:val="20"/>
                <w:szCs w:val="15"/>
              </w:rPr>
              <w:t>Premije osig. Posl.objekata</w:t>
            </w:r>
          </w:p>
        </w:tc>
        <w:tc>
          <w:tcPr>
            <w:tcW w:w="1563" w:type="dxa"/>
          </w:tcPr>
          <w:p w14:paraId="5EB56DB7" w14:textId="77777777" w:rsidR="002E1292" w:rsidRPr="00DA716D" w:rsidRDefault="002E1292" w:rsidP="005E702D">
            <w:pPr>
              <w:jc w:val="right"/>
              <w:rPr>
                <w:sz w:val="20"/>
                <w:szCs w:val="15"/>
              </w:rPr>
            </w:pPr>
            <w:r w:rsidRPr="00DA716D">
              <w:rPr>
                <w:sz w:val="20"/>
                <w:szCs w:val="15"/>
              </w:rPr>
              <w:t>15.000.</w:t>
            </w:r>
          </w:p>
        </w:tc>
        <w:tc>
          <w:tcPr>
            <w:tcW w:w="1472" w:type="dxa"/>
          </w:tcPr>
          <w:p w14:paraId="713EF618" w14:textId="77777777" w:rsidR="002E1292" w:rsidRPr="00DA716D" w:rsidRDefault="002E1292" w:rsidP="005E702D">
            <w:pPr>
              <w:jc w:val="right"/>
              <w:rPr>
                <w:sz w:val="20"/>
                <w:szCs w:val="15"/>
              </w:rPr>
            </w:pPr>
            <w:r>
              <w:rPr>
                <w:sz w:val="20"/>
                <w:szCs w:val="15"/>
              </w:rPr>
              <w:t>0.</w:t>
            </w:r>
          </w:p>
        </w:tc>
        <w:tc>
          <w:tcPr>
            <w:tcW w:w="1465" w:type="dxa"/>
          </w:tcPr>
          <w:p w14:paraId="1773F726" w14:textId="77777777" w:rsidR="002E1292" w:rsidRPr="00DA716D" w:rsidRDefault="002E1292" w:rsidP="005E702D">
            <w:pPr>
              <w:jc w:val="right"/>
              <w:rPr>
                <w:sz w:val="20"/>
                <w:szCs w:val="15"/>
              </w:rPr>
            </w:pPr>
            <w:r>
              <w:rPr>
                <w:sz w:val="20"/>
                <w:szCs w:val="15"/>
              </w:rPr>
              <w:t>15.000.</w:t>
            </w:r>
          </w:p>
        </w:tc>
      </w:tr>
      <w:tr w:rsidR="002E1292" w:rsidRPr="00DA716D" w14:paraId="5833119B" w14:textId="77777777" w:rsidTr="005E702D">
        <w:tc>
          <w:tcPr>
            <w:tcW w:w="988" w:type="dxa"/>
          </w:tcPr>
          <w:p w14:paraId="7E1AA595" w14:textId="77777777" w:rsidR="002E1292" w:rsidRPr="00DA716D" w:rsidRDefault="002E1292" w:rsidP="005E702D">
            <w:pPr>
              <w:jc w:val="both"/>
              <w:rPr>
                <w:sz w:val="20"/>
                <w:szCs w:val="15"/>
              </w:rPr>
            </w:pPr>
            <w:r w:rsidRPr="00DA716D">
              <w:rPr>
                <w:sz w:val="20"/>
                <w:szCs w:val="15"/>
              </w:rPr>
              <w:t>32931</w:t>
            </w:r>
          </w:p>
        </w:tc>
        <w:tc>
          <w:tcPr>
            <w:tcW w:w="929" w:type="dxa"/>
          </w:tcPr>
          <w:p w14:paraId="5F4F3299" w14:textId="77777777" w:rsidR="002E1292" w:rsidRPr="00DA716D" w:rsidRDefault="002E1292" w:rsidP="005E702D">
            <w:pPr>
              <w:jc w:val="both"/>
              <w:rPr>
                <w:sz w:val="20"/>
                <w:szCs w:val="15"/>
              </w:rPr>
            </w:pPr>
            <w:r w:rsidRPr="00DA716D">
              <w:rPr>
                <w:sz w:val="20"/>
                <w:szCs w:val="15"/>
              </w:rPr>
              <w:t>23293</w:t>
            </w:r>
          </w:p>
        </w:tc>
        <w:tc>
          <w:tcPr>
            <w:tcW w:w="2869" w:type="dxa"/>
          </w:tcPr>
          <w:p w14:paraId="7C54FFF4" w14:textId="77777777" w:rsidR="002E1292" w:rsidRPr="00DA716D" w:rsidRDefault="002E1292" w:rsidP="005E702D">
            <w:pPr>
              <w:jc w:val="both"/>
              <w:rPr>
                <w:sz w:val="20"/>
                <w:szCs w:val="15"/>
              </w:rPr>
            </w:pPr>
            <w:r w:rsidRPr="00DA716D">
              <w:rPr>
                <w:sz w:val="20"/>
                <w:szCs w:val="15"/>
              </w:rPr>
              <w:t>Reprezentacija – Općina</w:t>
            </w:r>
          </w:p>
        </w:tc>
        <w:tc>
          <w:tcPr>
            <w:tcW w:w="1563" w:type="dxa"/>
          </w:tcPr>
          <w:p w14:paraId="63EC34D1" w14:textId="77777777" w:rsidR="002E1292" w:rsidRPr="00DA716D" w:rsidRDefault="002E1292" w:rsidP="005E702D">
            <w:pPr>
              <w:jc w:val="right"/>
              <w:rPr>
                <w:sz w:val="20"/>
                <w:szCs w:val="15"/>
              </w:rPr>
            </w:pPr>
            <w:r w:rsidRPr="00DA716D">
              <w:rPr>
                <w:sz w:val="20"/>
                <w:szCs w:val="15"/>
              </w:rPr>
              <w:t>60.000.</w:t>
            </w:r>
          </w:p>
        </w:tc>
        <w:tc>
          <w:tcPr>
            <w:tcW w:w="1472" w:type="dxa"/>
          </w:tcPr>
          <w:p w14:paraId="77B31575" w14:textId="77777777" w:rsidR="002E1292" w:rsidRPr="00DA716D" w:rsidRDefault="002E1292" w:rsidP="005E702D">
            <w:pPr>
              <w:jc w:val="right"/>
              <w:rPr>
                <w:sz w:val="20"/>
                <w:szCs w:val="15"/>
              </w:rPr>
            </w:pPr>
            <w:r>
              <w:rPr>
                <w:sz w:val="20"/>
                <w:szCs w:val="15"/>
              </w:rPr>
              <w:t>0.</w:t>
            </w:r>
          </w:p>
        </w:tc>
        <w:tc>
          <w:tcPr>
            <w:tcW w:w="1465" w:type="dxa"/>
          </w:tcPr>
          <w:p w14:paraId="2C4B1A0C" w14:textId="77777777" w:rsidR="002E1292" w:rsidRPr="00DA716D" w:rsidRDefault="002E1292" w:rsidP="005E702D">
            <w:pPr>
              <w:jc w:val="right"/>
              <w:rPr>
                <w:sz w:val="20"/>
                <w:szCs w:val="15"/>
              </w:rPr>
            </w:pPr>
            <w:r>
              <w:rPr>
                <w:sz w:val="20"/>
                <w:szCs w:val="15"/>
              </w:rPr>
              <w:t>60.000.</w:t>
            </w:r>
          </w:p>
        </w:tc>
      </w:tr>
      <w:tr w:rsidR="002E1292" w:rsidRPr="00DA716D" w14:paraId="51B5755B" w14:textId="77777777" w:rsidTr="005E702D">
        <w:tc>
          <w:tcPr>
            <w:tcW w:w="988" w:type="dxa"/>
          </w:tcPr>
          <w:p w14:paraId="3A373995" w14:textId="77777777" w:rsidR="002E1292" w:rsidRPr="00DA716D" w:rsidRDefault="002E1292" w:rsidP="005E702D">
            <w:pPr>
              <w:jc w:val="both"/>
              <w:rPr>
                <w:sz w:val="20"/>
                <w:szCs w:val="15"/>
              </w:rPr>
            </w:pPr>
            <w:r w:rsidRPr="00DA716D">
              <w:rPr>
                <w:sz w:val="20"/>
                <w:szCs w:val="15"/>
              </w:rPr>
              <w:t xml:space="preserve"> 329311</w:t>
            </w:r>
          </w:p>
        </w:tc>
        <w:tc>
          <w:tcPr>
            <w:tcW w:w="929" w:type="dxa"/>
          </w:tcPr>
          <w:p w14:paraId="73A8CD89" w14:textId="77777777" w:rsidR="002E1292" w:rsidRPr="00DA716D" w:rsidRDefault="002E1292" w:rsidP="005E702D">
            <w:pPr>
              <w:jc w:val="both"/>
              <w:rPr>
                <w:sz w:val="20"/>
                <w:szCs w:val="15"/>
              </w:rPr>
            </w:pPr>
            <w:r w:rsidRPr="00DA716D">
              <w:rPr>
                <w:sz w:val="20"/>
                <w:szCs w:val="15"/>
              </w:rPr>
              <w:t>232931</w:t>
            </w:r>
          </w:p>
        </w:tc>
        <w:tc>
          <w:tcPr>
            <w:tcW w:w="2869" w:type="dxa"/>
          </w:tcPr>
          <w:p w14:paraId="2DE1FAC1" w14:textId="77777777" w:rsidR="002E1292" w:rsidRPr="00DA716D" w:rsidRDefault="002E1292" w:rsidP="005E702D">
            <w:pPr>
              <w:jc w:val="both"/>
              <w:rPr>
                <w:sz w:val="20"/>
                <w:szCs w:val="15"/>
              </w:rPr>
            </w:pPr>
            <w:r w:rsidRPr="00DA716D">
              <w:rPr>
                <w:sz w:val="20"/>
                <w:szCs w:val="15"/>
              </w:rPr>
              <w:t xml:space="preserve">  Dan Općine, Vidovo i sjednice</w:t>
            </w:r>
          </w:p>
        </w:tc>
        <w:tc>
          <w:tcPr>
            <w:tcW w:w="1563" w:type="dxa"/>
          </w:tcPr>
          <w:p w14:paraId="515D8CDD" w14:textId="77777777" w:rsidR="002E1292" w:rsidRPr="00DA716D" w:rsidRDefault="002E1292" w:rsidP="005E702D">
            <w:pPr>
              <w:jc w:val="right"/>
              <w:rPr>
                <w:sz w:val="20"/>
                <w:szCs w:val="15"/>
              </w:rPr>
            </w:pPr>
            <w:r w:rsidRPr="00DA716D">
              <w:rPr>
                <w:sz w:val="20"/>
                <w:szCs w:val="15"/>
              </w:rPr>
              <w:t>100.000.</w:t>
            </w:r>
          </w:p>
        </w:tc>
        <w:tc>
          <w:tcPr>
            <w:tcW w:w="1472" w:type="dxa"/>
          </w:tcPr>
          <w:p w14:paraId="0CF1D075" w14:textId="77777777" w:rsidR="002E1292" w:rsidRPr="00047B0D" w:rsidRDefault="002E1292" w:rsidP="005E702D">
            <w:pPr>
              <w:jc w:val="right"/>
              <w:rPr>
                <w:sz w:val="20"/>
                <w:szCs w:val="20"/>
              </w:rPr>
            </w:pPr>
            <w:r w:rsidRPr="00047B0D">
              <w:rPr>
                <w:sz w:val="20"/>
                <w:szCs w:val="20"/>
              </w:rPr>
              <w:t>0.</w:t>
            </w:r>
          </w:p>
        </w:tc>
        <w:tc>
          <w:tcPr>
            <w:tcW w:w="1465" w:type="dxa"/>
          </w:tcPr>
          <w:p w14:paraId="33D6C7A3" w14:textId="77777777" w:rsidR="002E1292" w:rsidRPr="00DA716D" w:rsidRDefault="002E1292" w:rsidP="005E702D">
            <w:pPr>
              <w:jc w:val="right"/>
              <w:rPr>
                <w:sz w:val="20"/>
                <w:szCs w:val="15"/>
              </w:rPr>
            </w:pPr>
            <w:r>
              <w:rPr>
                <w:sz w:val="20"/>
                <w:szCs w:val="15"/>
              </w:rPr>
              <w:t>100.000.</w:t>
            </w:r>
          </w:p>
        </w:tc>
      </w:tr>
      <w:tr w:rsidR="002E1292" w:rsidRPr="00DA716D" w14:paraId="0E73C502" w14:textId="77777777" w:rsidTr="005E702D">
        <w:tc>
          <w:tcPr>
            <w:tcW w:w="988" w:type="dxa"/>
          </w:tcPr>
          <w:p w14:paraId="3964064A" w14:textId="77777777" w:rsidR="002E1292" w:rsidRPr="00DA716D" w:rsidRDefault="002E1292" w:rsidP="005E702D">
            <w:pPr>
              <w:jc w:val="both"/>
              <w:rPr>
                <w:sz w:val="20"/>
                <w:szCs w:val="15"/>
              </w:rPr>
            </w:pPr>
            <w:r w:rsidRPr="00DA716D">
              <w:rPr>
                <w:sz w:val="20"/>
                <w:szCs w:val="15"/>
              </w:rPr>
              <w:t>329317</w:t>
            </w:r>
          </w:p>
        </w:tc>
        <w:tc>
          <w:tcPr>
            <w:tcW w:w="929" w:type="dxa"/>
          </w:tcPr>
          <w:p w14:paraId="4D5223BE" w14:textId="77777777" w:rsidR="002E1292" w:rsidRPr="00DA716D" w:rsidRDefault="002E1292" w:rsidP="005E702D">
            <w:pPr>
              <w:jc w:val="both"/>
              <w:rPr>
                <w:sz w:val="20"/>
                <w:szCs w:val="15"/>
              </w:rPr>
            </w:pPr>
            <w:r w:rsidRPr="00DA716D">
              <w:rPr>
                <w:sz w:val="20"/>
                <w:szCs w:val="15"/>
              </w:rPr>
              <w:t>232937</w:t>
            </w:r>
          </w:p>
        </w:tc>
        <w:tc>
          <w:tcPr>
            <w:tcW w:w="2869" w:type="dxa"/>
          </w:tcPr>
          <w:p w14:paraId="63320836" w14:textId="77777777" w:rsidR="002E1292" w:rsidRPr="00DA716D" w:rsidRDefault="002E1292" w:rsidP="005E702D">
            <w:pPr>
              <w:jc w:val="both"/>
              <w:rPr>
                <w:sz w:val="20"/>
                <w:szCs w:val="15"/>
              </w:rPr>
            </w:pPr>
            <w:r w:rsidRPr="00DA716D">
              <w:rPr>
                <w:sz w:val="20"/>
                <w:szCs w:val="15"/>
              </w:rPr>
              <w:t>Troškovi kuhinje</w:t>
            </w:r>
          </w:p>
        </w:tc>
        <w:tc>
          <w:tcPr>
            <w:tcW w:w="1563" w:type="dxa"/>
          </w:tcPr>
          <w:p w14:paraId="1171F7CE" w14:textId="77777777" w:rsidR="002E1292" w:rsidRPr="00DA716D" w:rsidRDefault="002E1292" w:rsidP="005E702D">
            <w:pPr>
              <w:jc w:val="right"/>
              <w:rPr>
                <w:sz w:val="20"/>
                <w:szCs w:val="15"/>
              </w:rPr>
            </w:pPr>
            <w:r w:rsidRPr="00DA716D">
              <w:rPr>
                <w:sz w:val="20"/>
                <w:szCs w:val="15"/>
              </w:rPr>
              <w:t>7.000.</w:t>
            </w:r>
          </w:p>
        </w:tc>
        <w:tc>
          <w:tcPr>
            <w:tcW w:w="1472" w:type="dxa"/>
          </w:tcPr>
          <w:p w14:paraId="5C3C5ACC" w14:textId="77777777" w:rsidR="002E1292" w:rsidRPr="00047B0D" w:rsidRDefault="002E1292" w:rsidP="005E702D">
            <w:pPr>
              <w:jc w:val="right"/>
              <w:rPr>
                <w:sz w:val="20"/>
                <w:szCs w:val="20"/>
              </w:rPr>
            </w:pPr>
            <w:r w:rsidRPr="00047B0D">
              <w:rPr>
                <w:sz w:val="20"/>
                <w:szCs w:val="20"/>
              </w:rPr>
              <w:t>0.</w:t>
            </w:r>
          </w:p>
        </w:tc>
        <w:tc>
          <w:tcPr>
            <w:tcW w:w="1465" w:type="dxa"/>
          </w:tcPr>
          <w:p w14:paraId="12743075" w14:textId="77777777" w:rsidR="002E1292" w:rsidRPr="00DA716D" w:rsidRDefault="002E1292" w:rsidP="005E702D">
            <w:pPr>
              <w:jc w:val="right"/>
              <w:rPr>
                <w:sz w:val="20"/>
                <w:szCs w:val="15"/>
              </w:rPr>
            </w:pPr>
            <w:r>
              <w:rPr>
                <w:sz w:val="20"/>
                <w:szCs w:val="15"/>
              </w:rPr>
              <w:t>7.000.</w:t>
            </w:r>
          </w:p>
        </w:tc>
      </w:tr>
      <w:tr w:rsidR="002E1292" w:rsidRPr="00DA716D" w14:paraId="5A735A50" w14:textId="77777777" w:rsidTr="005E702D">
        <w:tc>
          <w:tcPr>
            <w:tcW w:w="988" w:type="dxa"/>
          </w:tcPr>
          <w:p w14:paraId="0A59A2AA" w14:textId="77777777" w:rsidR="002E1292" w:rsidRPr="00DA716D" w:rsidRDefault="002E1292" w:rsidP="005E702D">
            <w:pPr>
              <w:jc w:val="both"/>
              <w:rPr>
                <w:sz w:val="20"/>
                <w:szCs w:val="15"/>
              </w:rPr>
            </w:pPr>
            <w:r w:rsidRPr="00DA716D">
              <w:rPr>
                <w:sz w:val="20"/>
                <w:szCs w:val="15"/>
              </w:rPr>
              <w:t>329318</w:t>
            </w:r>
          </w:p>
        </w:tc>
        <w:tc>
          <w:tcPr>
            <w:tcW w:w="929" w:type="dxa"/>
          </w:tcPr>
          <w:p w14:paraId="2BC20B6E" w14:textId="77777777" w:rsidR="002E1292" w:rsidRPr="00DA716D" w:rsidRDefault="002E1292" w:rsidP="005E702D">
            <w:pPr>
              <w:jc w:val="both"/>
              <w:rPr>
                <w:sz w:val="20"/>
                <w:szCs w:val="15"/>
              </w:rPr>
            </w:pPr>
            <w:r w:rsidRPr="00DA716D">
              <w:rPr>
                <w:sz w:val="20"/>
                <w:szCs w:val="15"/>
              </w:rPr>
              <w:t>232938</w:t>
            </w:r>
          </w:p>
        </w:tc>
        <w:tc>
          <w:tcPr>
            <w:tcW w:w="2869" w:type="dxa"/>
          </w:tcPr>
          <w:p w14:paraId="4E3D533A" w14:textId="77777777" w:rsidR="002E1292" w:rsidRPr="00DA716D" w:rsidRDefault="002E1292" w:rsidP="005E702D">
            <w:pPr>
              <w:jc w:val="both"/>
              <w:rPr>
                <w:sz w:val="20"/>
                <w:szCs w:val="15"/>
              </w:rPr>
            </w:pPr>
            <w:r w:rsidRPr="00DA716D">
              <w:rPr>
                <w:sz w:val="20"/>
                <w:szCs w:val="15"/>
              </w:rPr>
              <w:t>Manifestacije-reprezentacija</w:t>
            </w:r>
          </w:p>
        </w:tc>
        <w:tc>
          <w:tcPr>
            <w:tcW w:w="1563" w:type="dxa"/>
          </w:tcPr>
          <w:p w14:paraId="21AEB0DD" w14:textId="77777777" w:rsidR="002E1292" w:rsidRPr="00DA716D" w:rsidRDefault="002E1292" w:rsidP="005E702D">
            <w:pPr>
              <w:jc w:val="right"/>
              <w:rPr>
                <w:sz w:val="20"/>
                <w:szCs w:val="15"/>
              </w:rPr>
            </w:pPr>
            <w:r w:rsidRPr="00DA716D">
              <w:rPr>
                <w:sz w:val="20"/>
                <w:szCs w:val="15"/>
              </w:rPr>
              <w:t>13.000.</w:t>
            </w:r>
          </w:p>
        </w:tc>
        <w:tc>
          <w:tcPr>
            <w:tcW w:w="1472" w:type="dxa"/>
          </w:tcPr>
          <w:p w14:paraId="45C3CB20" w14:textId="77777777" w:rsidR="002E1292" w:rsidRPr="00047B0D" w:rsidRDefault="002E1292" w:rsidP="005E702D">
            <w:pPr>
              <w:jc w:val="right"/>
              <w:rPr>
                <w:sz w:val="20"/>
                <w:szCs w:val="20"/>
              </w:rPr>
            </w:pPr>
            <w:r>
              <w:rPr>
                <w:sz w:val="20"/>
                <w:szCs w:val="20"/>
              </w:rPr>
              <w:t>+       12.000.</w:t>
            </w:r>
          </w:p>
        </w:tc>
        <w:tc>
          <w:tcPr>
            <w:tcW w:w="1465" w:type="dxa"/>
          </w:tcPr>
          <w:p w14:paraId="0354775A" w14:textId="77777777" w:rsidR="002E1292" w:rsidRPr="00DA716D" w:rsidRDefault="002E1292" w:rsidP="005E702D">
            <w:pPr>
              <w:jc w:val="right"/>
              <w:rPr>
                <w:sz w:val="20"/>
                <w:szCs w:val="15"/>
              </w:rPr>
            </w:pPr>
            <w:r>
              <w:rPr>
                <w:sz w:val="20"/>
                <w:szCs w:val="15"/>
              </w:rPr>
              <w:t>25.000.</w:t>
            </w:r>
          </w:p>
        </w:tc>
      </w:tr>
      <w:tr w:rsidR="002E1292" w:rsidRPr="00DA716D" w14:paraId="65F42CBD" w14:textId="77777777" w:rsidTr="005E702D">
        <w:tc>
          <w:tcPr>
            <w:tcW w:w="988" w:type="dxa"/>
          </w:tcPr>
          <w:p w14:paraId="165C85C2" w14:textId="77777777" w:rsidR="002E1292" w:rsidRPr="00DA716D" w:rsidRDefault="002E1292" w:rsidP="005E702D">
            <w:pPr>
              <w:jc w:val="both"/>
              <w:rPr>
                <w:sz w:val="20"/>
                <w:szCs w:val="15"/>
              </w:rPr>
            </w:pPr>
            <w:r w:rsidRPr="00DA716D">
              <w:rPr>
                <w:sz w:val="20"/>
                <w:szCs w:val="15"/>
              </w:rPr>
              <w:t>32941</w:t>
            </w:r>
          </w:p>
        </w:tc>
        <w:tc>
          <w:tcPr>
            <w:tcW w:w="929" w:type="dxa"/>
          </w:tcPr>
          <w:p w14:paraId="76843405" w14:textId="77777777" w:rsidR="002E1292" w:rsidRPr="00DA716D" w:rsidRDefault="002E1292" w:rsidP="005E702D">
            <w:pPr>
              <w:jc w:val="both"/>
              <w:rPr>
                <w:sz w:val="20"/>
                <w:szCs w:val="15"/>
              </w:rPr>
            </w:pPr>
            <w:r w:rsidRPr="00DA716D">
              <w:rPr>
                <w:sz w:val="20"/>
                <w:szCs w:val="15"/>
              </w:rPr>
              <w:t>23294</w:t>
            </w:r>
          </w:p>
        </w:tc>
        <w:tc>
          <w:tcPr>
            <w:tcW w:w="2869" w:type="dxa"/>
          </w:tcPr>
          <w:p w14:paraId="48CCAE22" w14:textId="77777777" w:rsidR="002E1292" w:rsidRPr="00DA716D" w:rsidRDefault="002E1292" w:rsidP="005E702D">
            <w:pPr>
              <w:jc w:val="both"/>
              <w:rPr>
                <w:sz w:val="20"/>
                <w:szCs w:val="15"/>
              </w:rPr>
            </w:pPr>
            <w:r w:rsidRPr="00DA716D">
              <w:rPr>
                <w:sz w:val="20"/>
                <w:szCs w:val="15"/>
              </w:rPr>
              <w:t>Članarine   (LAG-UO)</w:t>
            </w:r>
          </w:p>
        </w:tc>
        <w:tc>
          <w:tcPr>
            <w:tcW w:w="1563" w:type="dxa"/>
          </w:tcPr>
          <w:p w14:paraId="6F41342D" w14:textId="77777777" w:rsidR="002E1292" w:rsidRPr="00DA716D" w:rsidRDefault="002E1292" w:rsidP="005E702D">
            <w:pPr>
              <w:jc w:val="right"/>
              <w:rPr>
                <w:sz w:val="20"/>
                <w:szCs w:val="15"/>
              </w:rPr>
            </w:pPr>
            <w:r w:rsidRPr="00DA716D">
              <w:rPr>
                <w:sz w:val="20"/>
                <w:szCs w:val="15"/>
              </w:rPr>
              <w:t>13.000.</w:t>
            </w:r>
          </w:p>
        </w:tc>
        <w:tc>
          <w:tcPr>
            <w:tcW w:w="1472" w:type="dxa"/>
          </w:tcPr>
          <w:p w14:paraId="337B9CC8" w14:textId="77777777" w:rsidR="002E1292" w:rsidRPr="00047B0D" w:rsidRDefault="002E1292" w:rsidP="005E702D">
            <w:pPr>
              <w:jc w:val="right"/>
              <w:rPr>
                <w:sz w:val="20"/>
                <w:szCs w:val="20"/>
              </w:rPr>
            </w:pPr>
            <w:r>
              <w:rPr>
                <w:sz w:val="20"/>
                <w:szCs w:val="20"/>
              </w:rPr>
              <w:t>0.</w:t>
            </w:r>
          </w:p>
        </w:tc>
        <w:tc>
          <w:tcPr>
            <w:tcW w:w="1465" w:type="dxa"/>
          </w:tcPr>
          <w:p w14:paraId="283A7701" w14:textId="77777777" w:rsidR="002E1292" w:rsidRPr="00DA716D" w:rsidRDefault="002E1292" w:rsidP="005E702D">
            <w:pPr>
              <w:jc w:val="right"/>
              <w:rPr>
                <w:sz w:val="20"/>
                <w:szCs w:val="15"/>
              </w:rPr>
            </w:pPr>
            <w:r>
              <w:rPr>
                <w:sz w:val="20"/>
                <w:szCs w:val="15"/>
              </w:rPr>
              <w:t>13.000.</w:t>
            </w:r>
          </w:p>
        </w:tc>
      </w:tr>
      <w:tr w:rsidR="002E1292" w:rsidRPr="00DA716D" w14:paraId="6C6CCD97" w14:textId="77777777" w:rsidTr="005E702D">
        <w:tc>
          <w:tcPr>
            <w:tcW w:w="988" w:type="dxa"/>
          </w:tcPr>
          <w:p w14:paraId="63654485" w14:textId="77777777" w:rsidR="002E1292" w:rsidRPr="00DA716D" w:rsidRDefault="002E1292" w:rsidP="005E702D">
            <w:pPr>
              <w:jc w:val="both"/>
              <w:rPr>
                <w:sz w:val="20"/>
                <w:szCs w:val="15"/>
              </w:rPr>
            </w:pPr>
            <w:r w:rsidRPr="00DA716D">
              <w:rPr>
                <w:sz w:val="20"/>
                <w:szCs w:val="15"/>
              </w:rPr>
              <w:t>32953</w:t>
            </w:r>
          </w:p>
        </w:tc>
        <w:tc>
          <w:tcPr>
            <w:tcW w:w="929" w:type="dxa"/>
          </w:tcPr>
          <w:p w14:paraId="3F0297CE" w14:textId="77777777" w:rsidR="002E1292" w:rsidRPr="00DA716D" w:rsidRDefault="002E1292" w:rsidP="005E702D">
            <w:pPr>
              <w:jc w:val="both"/>
              <w:rPr>
                <w:sz w:val="20"/>
                <w:szCs w:val="15"/>
              </w:rPr>
            </w:pPr>
            <w:r w:rsidRPr="00DA716D">
              <w:rPr>
                <w:sz w:val="20"/>
                <w:szCs w:val="15"/>
              </w:rPr>
              <w:t>23299</w:t>
            </w:r>
          </w:p>
        </w:tc>
        <w:tc>
          <w:tcPr>
            <w:tcW w:w="2869" w:type="dxa"/>
          </w:tcPr>
          <w:p w14:paraId="61868C7B" w14:textId="77777777" w:rsidR="002E1292" w:rsidRPr="00DA716D" w:rsidRDefault="002E1292" w:rsidP="005E702D">
            <w:pPr>
              <w:rPr>
                <w:sz w:val="20"/>
                <w:szCs w:val="15"/>
              </w:rPr>
            </w:pPr>
            <w:r w:rsidRPr="00DA716D">
              <w:rPr>
                <w:sz w:val="20"/>
                <w:szCs w:val="15"/>
              </w:rPr>
              <w:t>Usluge javnog bilježnika</w:t>
            </w:r>
          </w:p>
        </w:tc>
        <w:tc>
          <w:tcPr>
            <w:tcW w:w="1563" w:type="dxa"/>
          </w:tcPr>
          <w:p w14:paraId="01C831F0" w14:textId="77777777" w:rsidR="002E1292" w:rsidRPr="00DA716D" w:rsidRDefault="002E1292" w:rsidP="005E702D">
            <w:pPr>
              <w:jc w:val="right"/>
              <w:rPr>
                <w:sz w:val="20"/>
                <w:szCs w:val="15"/>
              </w:rPr>
            </w:pPr>
            <w:r w:rsidRPr="00DA716D">
              <w:rPr>
                <w:sz w:val="20"/>
                <w:szCs w:val="15"/>
              </w:rPr>
              <w:t>6.000.</w:t>
            </w:r>
          </w:p>
        </w:tc>
        <w:tc>
          <w:tcPr>
            <w:tcW w:w="1472" w:type="dxa"/>
          </w:tcPr>
          <w:p w14:paraId="78308333" w14:textId="77777777" w:rsidR="002E1292" w:rsidRPr="00047B0D" w:rsidRDefault="002E1292" w:rsidP="005E702D">
            <w:pPr>
              <w:jc w:val="right"/>
              <w:rPr>
                <w:sz w:val="20"/>
                <w:szCs w:val="20"/>
              </w:rPr>
            </w:pPr>
            <w:r w:rsidRPr="00047B0D">
              <w:rPr>
                <w:sz w:val="20"/>
                <w:szCs w:val="20"/>
              </w:rPr>
              <w:t xml:space="preserve">-  </w:t>
            </w:r>
            <w:r>
              <w:rPr>
                <w:sz w:val="20"/>
                <w:szCs w:val="20"/>
              </w:rPr>
              <w:t xml:space="preserve">     </w:t>
            </w:r>
            <w:r w:rsidRPr="00047B0D">
              <w:rPr>
                <w:sz w:val="20"/>
                <w:szCs w:val="20"/>
              </w:rPr>
              <w:t xml:space="preserve">  2.000.</w:t>
            </w:r>
          </w:p>
        </w:tc>
        <w:tc>
          <w:tcPr>
            <w:tcW w:w="1465" w:type="dxa"/>
          </w:tcPr>
          <w:p w14:paraId="78263283" w14:textId="77777777" w:rsidR="002E1292" w:rsidRPr="00DA716D" w:rsidRDefault="002E1292" w:rsidP="005E702D">
            <w:pPr>
              <w:jc w:val="right"/>
              <w:rPr>
                <w:sz w:val="20"/>
                <w:szCs w:val="15"/>
              </w:rPr>
            </w:pPr>
            <w:r>
              <w:rPr>
                <w:sz w:val="20"/>
                <w:szCs w:val="15"/>
              </w:rPr>
              <w:t>4.000.</w:t>
            </w:r>
          </w:p>
        </w:tc>
      </w:tr>
      <w:tr w:rsidR="002E1292" w:rsidRPr="00DA716D" w14:paraId="67D72F51" w14:textId="77777777" w:rsidTr="005E702D">
        <w:tc>
          <w:tcPr>
            <w:tcW w:w="988" w:type="dxa"/>
          </w:tcPr>
          <w:p w14:paraId="2517F964" w14:textId="77777777" w:rsidR="002E1292" w:rsidRPr="00DA716D" w:rsidRDefault="002E1292" w:rsidP="005E702D">
            <w:pPr>
              <w:jc w:val="both"/>
              <w:rPr>
                <w:sz w:val="20"/>
                <w:szCs w:val="15"/>
              </w:rPr>
            </w:pPr>
            <w:r w:rsidRPr="00DA716D">
              <w:rPr>
                <w:sz w:val="20"/>
                <w:szCs w:val="15"/>
              </w:rPr>
              <w:t>32999</w:t>
            </w:r>
          </w:p>
        </w:tc>
        <w:tc>
          <w:tcPr>
            <w:tcW w:w="929" w:type="dxa"/>
          </w:tcPr>
          <w:p w14:paraId="23C73B96" w14:textId="77777777" w:rsidR="002E1292" w:rsidRPr="00DA716D" w:rsidRDefault="002E1292" w:rsidP="005E702D">
            <w:pPr>
              <w:jc w:val="both"/>
              <w:rPr>
                <w:sz w:val="20"/>
                <w:szCs w:val="15"/>
              </w:rPr>
            </w:pPr>
            <w:r w:rsidRPr="00DA716D">
              <w:rPr>
                <w:sz w:val="20"/>
                <w:szCs w:val="15"/>
              </w:rPr>
              <w:t>23299</w:t>
            </w:r>
          </w:p>
        </w:tc>
        <w:tc>
          <w:tcPr>
            <w:tcW w:w="2869" w:type="dxa"/>
          </w:tcPr>
          <w:p w14:paraId="2D459D32" w14:textId="77777777" w:rsidR="002E1292" w:rsidRPr="00DA716D" w:rsidRDefault="002E1292" w:rsidP="005E702D">
            <w:pPr>
              <w:jc w:val="both"/>
              <w:rPr>
                <w:sz w:val="20"/>
                <w:szCs w:val="15"/>
              </w:rPr>
            </w:pPr>
            <w:r w:rsidRPr="00DA716D">
              <w:rPr>
                <w:sz w:val="20"/>
                <w:szCs w:val="15"/>
              </w:rPr>
              <w:t>Ost.nesp.rashodi poslovanja</w:t>
            </w:r>
          </w:p>
          <w:p w14:paraId="62AC4760" w14:textId="77777777" w:rsidR="002E1292" w:rsidRPr="00DA716D" w:rsidRDefault="002E1292" w:rsidP="005E702D">
            <w:pPr>
              <w:jc w:val="both"/>
              <w:rPr>
                <w:sz w:val="20"/>
                <w:szCs w:val="15"/>
              </w:rPr>
            </w:pPr>
            <w:r w:rsidRPr="00DA716D">
              <w:rPr>
                <w:sz w:val="20"/>
                <w:szCs w:val="15"/>
              </w:rPr>
              <w:t xml:space="preserve">(TO-JR,;gorivo kombi; </w:t>
            </w:r>
          </w:p>
        </w:tc>
        <w:tc>
          <w:tcPr>
            <w:tcW w:w="1563" w:type="dxa"/>
          </w:tcPr>
          <w:p w14:paraId="063B2145" w14:textId="77777777" w:rsidR="002E1292" w:rsidRPr="00DA716D" w:rsidRDefault="002E1292" w:rsidP="005E702D">
            <w:pPr>
              <w:jc w:val="right"/>
              <w:rPr>
                <w:sz w:val="20"/>
                <w:szCs w:val="15"/>
              </w:rPr>
            </w:pPr>
            <w:r w:rsidRPr="00DA716D">
              <w:rPr>
                <w:sz w:val="20"/>
                <w:szCs w:val="15"/>
              </w:rPr>
              <w:t>50.000.</w:t>
            </w:r>
          </w:p>
        </w:tc>
        <w:tc>
          <w:tcPr>
            <w:tcW w:w="1472" w:type="dxa"/>
          </w:tcPr>
          <w:p w14:paraId="2577FD0E" w14:textId="77777777" w:rsidR="002E1292" w:rsidRPr="00047B0D" w:rsidRDefault="002E1292" w:rsidP="005E702D">
            <w:pPr>
              <w:jc w:val="right"/>
              <w:rPr>
                <w:sz w:val="20"/>
                <w:szCs w:val="20"/>
              </w:rPr>
            </w:pPr>
            <w:r>
              <w:rPr>
                <w:sz w:val="20"/>
                <w:szCs w:val="20"/>
              </w:rPr>
              <w:t>0.</w:t>
            </w:r>
          </w:p>
        </w:tc>
        <w:tc>
          <w:tcPr>
            <w:tcW w:w="1465" w:type="dxa"/>
          </w:tcPr>
          <w:p w14:paraId="0733C347" w14:textId="77777777" w:rsidR="002E1292" w:rsidRPr="00DA716D" w:rsidRDefault="002E1292" w:rsidP="005E702D">
            <w:pPr>
              <w:jc w:val="right"/>
              <w:rPr>
                <w:sz w:val="20"/>
                <w:szCs w:val="15"/>
              </w:rPr>
            </w:pPr>
            <w:r>
              <w:rPr>
                <w:sz w:val="20"/>
                <w:szCs w:val="15"/>
              </w:rPr>
              <w:t>50.000.</w:t>
            </w:r>
          </w:p>
        </w:tc>
      </w:tr>
      <w:tr w:rsidR="002E1292" w:rsidRPr="00DA716D" w14:paraId="1039B911" w14:textId="77777777" w:rsidTr="005E702D">
        <w:tc>
          <w:tcPr>
            <w:tcW w:w="988" w:type="dxa"/>
          </w:tcPr>
          <w:p w14:paraId="453F1CED" w14:textId="77777777" w:rsidR="002E1292" w:rsidRPr="00DA716D" w:rsidRDefault="002E1292" w:rsidP="005E702D">
            <w:pPr>
              <w:jc w:val="both"/>
              <w:rPr>
                <w:sz w:val="20"/>
                <w:szCs w:val="15"/>
              </w:rPr>
            </w:pPr>
            <w:r w:rsidRPr="00DA716D">
              <w:rPr>
                <w:sz w:val="20"/>
                <w:szCs w:val="15"/>
              </w:rPr>
              <w:t xml:space="preserve">   329992</w:t>
            </w:r>
          </w:p>
        </w:tc>
        <w:tc>
          <w:tcPr>
            <w:tcW w:w="929" w:type="dxa"/>
          </w:tcPr>
          <w:p w14:paraId="21459C85" w14:textId="77777777" w:rsidR="002E1292" w:rsidRPr="00DA716D" w:rsidRDefault="002E1292" w:rsidP="005E702D">
            <w:pPr>
              <w:jc w:val="both"/>
              <w:rPr>
                <w:sz w:val="20"/>
                <w:szCs w:val="15"/>
              </w:rPr>
            </w:pPr>
            <w:r w:rsidRPr="00DA716D">
              <w:rPr>
                <w:sz w:val="20"/>
                <w:szCs w:val="15"/>
              </w:rPr>
              <w:t>23299</w:t>
            </w:r>
          </w:p>
        </w:tc>
        <w:tc>
          <w:tcPr>
            <w:tcW w:w="2869" w:type="dxa"/>
          </w:tcPr>
          <w:p w14:paraId="06926DCA" w14:textId="77777777" w:rsidR="002E1292" w:rsidRPr="00DA716D" w:rsidRDefault="002E1292" w:rsidP="005E702D">
            <w:pPr>
              <w:jc w:val="both"/>
              <w:rPr>
                <w:sz w:val="20"/>
                <w:szCs w:val="15"/>
              </w:rPr>
            </w:pPr>
            <w:r w:rsidRPr="00DA716D">
              <w:rPr>
                <w:sz w:val="20"/>
                <w:szCs w:val="15"/>
              </w:rPr>
              <w:t>Trošk.Ug.za porez.upravu</w:t>
            </w:r>
          </w:p>
        </w:tc>
        <w:tc>
          <w:tcPr>
            <w:tcW w:w="1563" w:type="dxa"/>
          </w:tcPr>
          <w:p w14:paraId="3A8A9F32" w14:textId="77777777" w:rsidR="002E1292" w:rsidRPr="00DA716D" w:rsidRDefault="002E1292" w:rsidP="005E702D">
            <w:pPr>
              <w:jc w:val="right"/>
              <w:rPr>
                <w:sz w:val="20"/>
                <w:szCs w:val="15"/>
              </w:rPr>
            </w:pPr>
            <w:r w:rsidRPr="00DA716D">
              <w:rPr>
                <w:sz w:val="20"/>
                <w:szCs w:val="15"/>
              </w:rPr>
              <w:t>26.000.</w:t>
            </w:r>
          </w:p>
        </w:tc>
        <w:tc>
          <w:tcPr>
            <w:tcW w:w="1472" w:type="dxa"/>
          </w:tcPr>
          <w:p w14:paraId="730A1F92" w14:textId="77777777" w:rsidR="002E1292" w:rsidRPr="00047B0D" w:rsidRDefault="002E1292" w:rsidP="005E702D">
            <w:pPr>
              <w:jc w:val="right"/>
              <w:rPr>
                <w:sz w:val="20"/>
                <w:szCs w:val="20"/>
              </w:rPr>
            </w:pPr>
            <w:r>
              <w:rPr>
                <w:sz w:val="20"/>
                <w:szCs w:val="20"/>
              </w:rPr>
              <w:t>0.</w:t>
            </w:r>
          </w:p>
        </w:tc>
        <w:tc>
          <w:tcPr>
            <w:tcW w:w="1465" w:type="dxa"/>
          </w:tcPr>
          <w:p w14:paraId="666A1F25" w14:textId="77777777" w:rsidR="002E1292" w:rsidRPr="00DA716D" w:rsidRDefault="002E1292" w:rsidP="005E702D">
            <w:pPr>
              <w:jc w:val="right"/>
              <w:rPr>
                <w:sz w:val="20"/>
                <w:szCs w:val="15"/>
              </w:rPr>
            </w:pPr>
            <w:r>
              <w:rPr>
                <w:sz w:val="20"/>
                <w:szCs w:val="15"/>
              </w:rPr>
              <w:t>26.000.</w:t>
            </w:r>
          </w:p>
        </w:tc>
      </w:tr>
      <w:tr w:rsidR="002E1292" w:rsidRPr="00DA716D" w14:paraId="53508216" w14:textId="77777777" w:rsidTr="005E702D">
        <w:tc>
          <w:tcPr>
            <w:tcW w:w="988" w:type="dxa"/>
          </w:tcPr>
          <w:p w14:paraId="117D86DD" w14:textId="77777777" w:rsidR="002E1292" w:rsidRPr="00DA716D" w:rsidRDefault="002E1292" w:rsidP="005E702D">
            <w:pPr>
              <w:jc w:val="both"/>
              <w:rPr>
                <w:sz w:val="20"/>
                <w:szCs w:val="15"/>
              </w:rPr>
            </w:pPr>
            <w:r w:rsidRPr="00DA716D">
              <w:rPr>
                <w:sz w:val="20"/>
                <w:szCs w:val="15"/>
              </w:rPr>
              <w:t>329993</w:t>
            </w:r>
          </w:p>
        </w:tc>
        <w:tc>
          <w:tcPr>
            <w:tcW w:w="929" w:type="dxa"/>
          </w:tcPr>
          <w:p w14:paraId="17AB7CEB" w14:textId="77777777" w:rsidR="002E1292" w:rsidRPr="00DA716D" w:rsidRDefault="002E1292" w:rsidP="005E702D">
            <w:pPr>
              <w:jc w:val="both"/>
              <w:rPr>
                <w:sz w:val="20"/>
                <w:szCs w:val="15"/>
              </w:rPr>
            </w:pPr>
            <w:r w:rsidRPr="00DA716D">
              <w:rPr>
                <w:sz w:val="20"/>
                <w:szCs w:val="15"/>
              </w:rPr>
              <w:t>23299</w:t>
            </w:r>
          </w:p>
        </w:tc>
        <w:tc>
          <w:tcPr>
            <w:tcW w:w="2869" w:type="dxa"/>
          </w:tcPr>
          <w:p w14:paraId="28E3F26E" w14:textId="77777777" w:rsidR="002E1292" w:rsidRPr="00DA716D" w:rsidRDefault="002E1292" w:rsidP="005E702D">
            <w:pPr>
              <w:jc w:val="both"/>
              <w:rPr>
                <w:sz w:val="20"/>
                <w:szCs w:val="15"/>
              </w:rPr>
            </w:pPr>
            <w:r w:rsidRPr="00DA716D">
              <w:rPr>
                <w:sz w:val="20"/>
                <w:szCs w:val="15"/>
              </w:rPr>
              <w:t>Sufin.knjig.-poljoprivrednika</w:t>
            </w:r>
          </w:p>
        </w:tc>
        <w:tc>
          <w:tcPr>
            <w:tcW w:w="1563" w:type="dxa"/>
          </w:tcPr>
          <w:p w14:paraId="4BD81C22" w14:textId="77777777" w:rsidR="002E1292" w:rsidRPr="00DA716D" w:rsidRDefault="002E1292" w:rsidP="005E702D">
            <w:pPr>
              <w:jc w:val="right"/>
              <w:rPr>
                <w:sz w:val="20"/>
                <w:szCs w:val="15"/>
              </w:rPr>
            </w:pPr>
            <w:r w:rsidRPr="00DA716D">
              <w:rPr>
                <w:sz w:val="20"/>
                <w:szCs w:val="15"/>
              </w:rPr>
              <w:t>23.000.</w:t>
            </w:r>
          </w:p>
        </w:tc>
        <w:tc>
          <w:tcPr>
            <w:tcW w:w="1472" w:type="dxa"/>
          </w:tcPr>
          <w:p w14:paraId="3CBC2AB4" w14:textId="77777777" w:rsidR="002E1292" w:rsidRPr="00047B0D" w:rsidRDefault="002E1292" w:rsidP="005E702D">
            <w:pPr>
              <w:jc w:val="right"/>
              <w:rPr>
                <w:sz w:val="20"/>
                <w:szCs w:val="20"/>
              </w:rPr>
            </w:pPr>
            <w:r>
              <w:rPr>
                <w:sz w:val="20"/>
                <w:szCs w:val="20"/>
              </w:rPr>
              <w:t>0.</w:t>
            </w:r>
          </w:p>
        </w:tc>
        <w:tc>
          <w:tcPr>
            <w:tcW w:w="1465" w:type="dxa"/>
          </w:tcPr>
          <w:p w14:paraId="19BF19E1" w14:textId="77777777" w:rsidR="002E1292" w:rsidRPr="00DA716D" w:rsidRDefault="002E1292" w:rsidP="005E702D">
            <w:pPr>
              <w:jc w:val="right"/>
              <w:rPr>
                <w:sz w:val="20"/>
                <w:szCs w:val="15"/>
              </w:rPr>
            </w:pPr>
            <w:r>
              <w:rPr>
                <w:sz w:val="20"/>
                <w:szCs w:val="15"/>
              </w:rPr>
              <w:t>23.000.</w:t>
            </w:r>
          </w:p>
        </w:tc>
      </w:tr>
      <w:tr w:rsidR="002E1292" w:rsidRPr="00DA716D" w14:paraId="46266DDE" w14:textId="77777777" w:rsidTr="005E702D">
        <w:tc>
          <w:tcPr>
            <w:tcW w:w="988" w:type="dxa"/>
          </w:tcPr>
          <w:p w14:paraId="529B6C6B" w14:textId="77777777" w:rsidR="002E1292" w:rsidRPr="00DA716D" w:rsidRDefault="002E1292" w:rsidP="005E702D">
            <w:pPr>
              <w:jc w:val="both"/>
              <w:rPr>
                <w:sz w:val="20"/>
                <w:szCs w:val="15"/>
              </w:rPr>
            </w:pPr>
            <w:r w:rsidRPr="00DA716D">
              <w:rPr>
                <w:sz w:val="20"/>
                <w:szCs w:val="15"/>
              </w:rPr>
              <w:t>329995</w:t>
            </w:r>
          </w:p>
        </w:tc>
        <w:tc>
          <w:tcPr>
            <w:tcW w:w="929" w:type="dxa"/>
          </w:tcPr>
          <w:p w14:paraId="2F9B2A53" w14:textId="77777777" w:rsidR="002E1292" w:rsidRPr="00DA716D" w:rsidRDefault="002E1292" w:rsidP="005E702D">
            <w:pPr>
              <w:jc w:val="both"/>
              <w:rPr>
                <w:sz w:val="20"/>
                <w:szCs w:val="15"/>
              </w:rPr>
            </w:pPr>
            <w:r w:rsidRPr="00DA716D">
              <w:rPr>
                <w:sz w:val="20"/>
                <w:szCs w:val="15"/>
              </w:rPr>
              <w:t>23299</w:t>
            </w:r>
          </w:p>
        </w:tc>
        <w:tc>
          <w:tcPr>
            <w:tcW w:w="2869" w:type="dxa"/>
          </w:tcPr>
          <w:p w14:paraId="6EB389BE" w14:textId="77777777" w:rsidR="002E1292" w:rsidRPr="00DA716D" w:rsidRDefault="002E1292" w:rsidP="005E702D">
            <w:pPr>
              <w:jc w:val="both"/>
              <w:rPr>
                <w:sz w:val="20"/>
                <w:szCs w:val="15"/>
              </w:rPr>
            </w:pPr>
            <w:r w:rsidRPr="00DA716D">
              <w:rPr>
                <w:sz w:val="20"/>
                <w:szCs w:val="15"/>
              </w:rPr>
              <w:t>Troškovi posjete EU</w:t>
            </w:r>
          </w:p>
        </w:tc>
        <w:tc>
          <w:tcPr>
            <w:tcW w:w="1563" w:type="dxa"/>
          </w:tcPr>
          <w:p w14:paraId="78B824D2" w14:textId="77777777" w:rsidR="002E1292" w:rsidRPr="00DA716D" w:rsidRDefault="002E1292" w:rsidP="005E702D">
            <w:pPr>
              <w:jc w:val="right"/>
              <w:rPr>
                <w:sz w:val="20"/>
                <w:szCs w:val="15"/>
              </w:rPr>
            </w:pPr>
            <w:r w:rsidRPr="00DA716D">
              <w:rPr>
                <w:sz w:val="20"/>
                <w:szCs w:val="15"/>
              </w:rPr>
              <w:t>7.000.</w:t>
            </w:r>
          </w:p>
        </w:tc>
        <w:tc>
          <w:tcPr>
            <w:tcW w:w="1472" w:type="dxa"/>
          </w:tcPr>
          <w:p w14:paraId="4B699495" w14:textId="77777777" w:rsidR="002E1292" w:rsidRPr="00047B0D" w:rsidRDefault="002E1292" w:rsidP="005E702D">
            <w:pPr>
              <w:jc w:val="right"/>
              <w:rPr>
                <w:sz w:val="20"/>
                <w:szCs w:val="20"/>
              </w:rPr>
            </w:pPr>
            <w:r>
              <w:rPr>
                <w:sz w:val="20"/>
                <w:szCs w:val="20"/>
              </w:rPr>
              <w:t>0.</w:t>
            </w:r>
          </w:p>
        </w:tc>
        <w:tc>
          <w:tcPr>
            <w:tcW w:w="1465" w:type="dxa"/>
          </w:tcPr>
          <w:p w14:paraId="2C76018E" w14:textId="77777777" w:rsidR="002E1292" w:rsidRPr="00DA716D" w:rsidRDefault="002E1292" w:rsidP="005E702D">
            <w:pPr>
              <w:jc w:val="right"/>
              <w:rPr>
                <w:sz w:val="20"/>
                <w:szCs w:val="15"/>
              </w:rPr>
            </w:pPr>
            <w:r>
              <w:rPr>
                <w:sz w:val="20"/>
                <w:szCs w:val="15"/>
              </w:rPr>
              <w:t>7.000.</w:t>
            </w:r>
          </w:p>
        </w:tc>
      </w:tr>
      <w:tr w:rsidR="002E1292" w:rsidRPr="00DA716D" w14:paraId="5B13E757" w14:textId="77777777" w:rsidTr="005E702D">
        <w:tc>
          <w:tcPr>
            <w:tcW w:w="988" w:type="dxa"/>
          </w:tcPr>
          <w:p w14:paraId="4B51A9DA" w14:textId="77777777" w:rsidR="002E1292" w:rsidRPr="00455DFF" w:rsidRDefault="002E1292" w:rsidP="005E702D">
            <w:pPr>
              <w:jc w:val="both"/>
              <w:rPr>
                <w:sz w:val="20"/>
                <w:szCs w:val="15"/>
                <w:highlight w:val="yellow"/>
              </w:rPr>
            </w:pPr>
            <w:r w:rsidRPr="00455DFF">
              <w:rPr>
                <w:sz w:val="20"/>
                <w:szCs w:val="15"/>
                <w:highlight w:val="yellow"/>
              </w:rPr>
              <w:t>329998</w:t>
            </w:r>
          </w:p>
        </w:tc>
        <w:tc>
          <w:tcPr>
            <w:tcW w:w="929" w:type="dxa"/>
          </w:tcPr>
          <w:p w14:paraId="16EDDF9F" w14:textId="77777777" w:rsidR="002E1292" w:rsidRPr="00455DFF" w:rsidRDefault="002E1292" w:rsidP="005E702D">
            <w:pPr>
              <w:jc w:val="both"/>
              <w:rPr>
                <w:sz w:val="20"/>
                <w:szCs w:val="15"/>
                <w:highlight w:val="yellow"/>
              </w:rPr>
            </w:pPr>
            <w:r w:rsidRPr="00455DFF">
              <w:rPr>
                <w:sz w:val="20"/>
                <w:szCs w:val="15"/>
                <w:highlight w:val="yellow"/>
              </w:rPr>
              <w:t>23299</w:t>
            </w:r>
          </w:p>
        </w:tc>
        <w:tc>
          <w:tcPr>
            <w:tcW w:w="2869" w:type="dxa"/>
          </w:tcPr>
          <w:p w14:paraId="3EA89EEB" w14:textId="77777777" w:rsidR="002E1292" w:rsidRPr="00455DFF" w:rsidRDefault="002E1292" w:rsidP="005E702D">
            <w:pPr>
              <w:jc w:val="both"/>
              <w:rPr>
                <w:sz w:val="20"/>
                <w:szCs w:val="15"/>
                <w:highlight w:val="yellow"/>
              </w:rPr>
            </w:pPr>
            <w:r w:rsidRPr="00455DFF">
              <w:rPr>
                <w:sz w:val="20"/>
                <w:szCs w:val="15"/>
                <w:highlight w:val="yellow"/>
              </w:rPr>
              <w:t xml:space="preserve">Povrati u Drž.proračun </w:t>
            </w:r>
          </w:p>
        </w:tc>
        <w:tc>
          <w:tcPr>
            <w:tcW w:w="1563" w:type="dxa"/>
          </w:tcPr>
          <w:p w14:paraId="65E57423" w14:textId="77777777" w:rsidR="002E1292" w:rsidRPr="00455DFF" w:rsidRDefault="002E1292" w:rsidP="005E702D">
            <w:pPr>
              <w:jc w:val="right"/>
              <w:rPr>
                <w:sz w:val="20"/>
                <w:szCs w:val="15"/>
                <w:highlight w:val="yellow"/>
              </w:rPr>
            </w:pPr>
            <w:r w:rsidRPr="00455DFF">
              <w:rPr>
                <w:sz w:val="20"/>
                <w:szCs w:val="15"/>
                <w:highlight w:val="yellow"/>
              </w:rPr>
              <w:t>0.</w:t>
            </w:r>
          </w:p>
        </w:tc>
        <w:tc>
          <w:tcPr>
            <w:tcW w:w="1472" w:type="dxa"/>
          </w:tcPr>
          <w:p w14:paraId="2EA54998" w14:textId="77777777" w:rsidR="002E1292" w:rsidRPr="00455DFF" w:rsidRDefault="002E1292" w:rsidP="005E702D">
            <w:pPr>
              <w:jc w:val="right"/>
              <w:rPr>
                <w:sz w:val="20"/>
                <w:szCs w:val="20"/>
                <w:highlight w:val="yellow"/>
              </w:rPr>
            </w:pPr>
            <w:r w:rsidRPr="00455DFF">
              <w:rPr>
                <w:sz w:val="20"/>
                <w:szCs w:val="20"/>
                <w:highlight w:val="yellow"/>
              </w:rPr>
              <w:t>+      47.800.</w:t>
            </w:r>
          </w:p>
        </w:tc>
        <w:tc>
          <w:tcPr>
            <w:tcW w:w="1465" w:type="dxa"/>
          </w:tcPr>
          <w:p w14:paraId="16050EC2" w14:textId="77777777" w:rsidR="002E1292" w:rsidRPr="00455DFF" w:rsidRDefault="002E1292" w:rsidP="005E702D">
            <w:pPr>
              <w:jc w:val="right"/>
              <w:rPr>
                <w:sz w:val="20"/>
                <w:szCs w:val="15"/>
                <w:highlight w:val="yellow"/>
              </w:rPr>
            </w:pPr>
            <w:r w:rsidRPr="00455DFF">
              <w:rPr>
                <w:sz w:val="20"/>
                <w:szCs w:val="15"/>
                <w:highlight w:val="yellow"/>
              </w:rPr>
              <w:t>47.800.</w:t>
            </w:r>
          </w:p>
        </w:tc>
      </w:tr>
      <w:tr w:rsidR="002E1292" w:rsidRPr="00DA716D" w14:paraId="34D57FAD" w14:textId="77777777" w:rsidTr="005E702D">
        <w:tc>
          <w:tcPr>
            <w:tcW w:w="4786" w:type="dxa"/>
            <w:gridSpan w:val="3"/>
          </w:tcPr>
          <w:p w14:paraId="259EDDA8" w14:textId="77777777" w:rsidR="002E1292" w:rsidRPr="00DA716D" w:rsidRDefault="002E1292" w:rsidP="005E702D">
            <w:pPr>
              <w:jc w:val="both"/>
              <w:rPr>
                <w:sz w:val="20"/>
                <w:szCs w:val="15"/>
              </w:rPr>
            </w:pPr>
            <w:r w:rsidRPr="00DA716D">
              <w:rPr>
                <w:b/>
                <w:sz w:val="20"/>
                <w:szCs w:val="15"/>
              </w:rPr>
              <w:t xml:space="preserve">UKUPNO  329                                                     </w:t>
            </w:r>
          </w:p>
        </w:tc>
        <w:tc>
          <w:tcPr>
            <w:tcW w:w="1563" w:type="dxa"/>
          </w:tcPr>
          <w:p w14:paraId="5AAA42D5" w14:textId="77777777" w:rsidR="002E1292" w:rsidRPr="00DA716D" w:rsidRDefault="002E1292" w:rsidP="005E702D">
            <w:pPr>
              <w:jc w:val="right"/>
              <w:rPr>
                <w:b/>
                <w:sz w:val="20"/>
                <w:szCs w:val="15"/>
              </w:rPr>
            </w:pPr>
            <w:r w:rsidRPr="00DA716D">
              <w:rPr>
                <w:b/>
                <w:sz w:val="20"/>
                <w:szCs w:val="15"/>
              </w:rPr>
              <w:t>381.000.</w:t>
            </w:r>
          </w:p>
        </w:tc>
        <w:tc>
          <w:tcPr>
            <w:tcW w:w="1472" w:type="dxa"/>
          </w:tcPr>
          <w:p w14:paraId="50D2C630" w14:textId="77777777" w:rsidR="002E1292" w:rsidRPr="00DA716D" w:rsidRDefault="002E1292" w:rsidP="005E702D">
            <w:pPr>
              <w:jc w:val="right"/>
              <w:rPr>
                <w:b/>
                <w:sz w:val="20"/>
                <w:szCs w:val="15"/>
              </w:rPr>
            </w:pPr>
            <w:r>
              <w:rPr>
                <w:b/>
                <w:sz w:val="20"/>
                <w:szCs w:val="15"/>
              </w:rPr>
              <w:t>+      57.800.</w:t>
            </w:r>
          </w:p>
        </w:tc>
        <w:tc>
          <w:tcPr>
            <w:tcW w:w="1465" w:type="dxa"/>
          </w:tcPr>
          <w:p w14:paraId="4109ECFD" w14:textId="77777777" w:rsidR="002E1292" w:rsidRPr="00DA716D" w:rsidRDefault="002E1292" w:rsidP="005E702D">
            <w:pPr>
              <w:jc w:val="right"/>
              <w:rPr>
                <w:b/>
                <w:sz w:val="20"/>
                <w:szCs w:val="15"/>
              </w:rPr>
            </w:pPr>
            <w:r>
              <w:rPr>
                <w:b/>
                <w:sz w:val="20"/>
                <w:szCs w:val="15"/>
              </w:rPr>
              <w:t>438.800.</w:t>
            </w:r>
          </w:p>
        </w:tc>
      </w:tr>
    </w:tbl>
    <w:bookmarkEnd w:id="2"/>
    <w:p w14:paraId="7D8FDA8C" w14:textId="77777777" w:rsidR="002E1292" w:rsidRPr="00DA716D" w:rsidRDefault="002E1292" w:rsidP="002E1292">
      <w:pPr>
        <w:tabs>
          <w:tab w:val="left" w:pos="6688"/>
          <w:tab w:val="right" w:pos="9072"/>
        </w:tabs>
        <w:rPr>
          <w:b/>
          <w:sz w:val="20"/>
          <w:szCs w:val="15"/>
        </w:rPr>
      </w:pPr>
      <w:r w:rsidRPr="00DA716D">
        <w:rPr>
          <w:b/>
          <w:sz w:val="20"/>
          <w:szCs w:val="15"/>
        </w:rPr>
        <w:t xml:space="preserve">          </w:t>
      </w:r>
    </w:p>
    <w:p w14:paraId="12C030BC" w14:textId="77777777" w:rsidR="002E1292" w:rsidRPr="00DA716D" w:rsidRDefault="002E1292" w:rsidP="002E1292">
      <w:pPr>
        <w:tabs>
          <w:tab w:val="left" w:pos="6688"/>
          <w:tab w:val="right" w:pos="9072"/>
        </w:tabs>
        <w:jc w:val="center"/>
        <w:rPr>
          <w:b/>
          <w:sz w:val="20"/>
          <w:szCs w:val="15"/>
        </w:rPr>
      </w:pPr>
    </w:p>
    <w:p w14:paraId="721A6A25" w14:textId="77777777" w:rsidR="002E1292" w:rsidRPr="00DA716D" w:rsidRDefault="002E1292" w:rsidP="002E1292">
      <w:pPr>
        <w:tabs>
          <w:tab w:val="left" w:pos="6688"/>
          <w:tab w:val="right" w:pos="9072"/>
        </w:tabs>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2E1292" w:rsidRPr="00DA716D" w14:paraId="302981A9" w14:textId="77777777" w:rsidTr="005E702D">
        <w:tc>
          <w:tcPr>
            <w:tcW w:w="866" w:type="dxa"/>
          </w:tcPr>
          <w:p w14:paraId="7A670313" w14:textId="77777777" w:rsidR="002E1292" w:rsidRPr="00DA716D" w:rsidRDefault="002E1292" w:rsidP="005E702D">
            <w:pPr>
              <w:tabs>
                <w:tab w:val="left" w:pos="6688"/>
                <w:tab w:val="right" w:pos="9072"/>
              </w:tabs>
              <w:rPr>
                <w:b/>
                <w:sz w:val="20"/>
                <w:szCs w:val="15"/>
              </w:rPr>
            </w:pPr>
            <w:r w:rsidRPr="00DA716D">
              <w:rPr>
                <w:b/>
                <w:sz w:val="20"/>
                <w:szCs w:val="15"/>
              </w:rPr>
              <w:t>342</w:t>
            </w:r>
          </w:p>
        </w:tc>
        <w:tc>
          <w:tcPr>
            <w:tcW w:w="8456" w:type="dxa"/>
            <w:gridSpan w:val="5"/>
          </w:tcPr>
          <w:p w14:paraId="5CEDF6FF" w14:textId="77777777" w:rsidR="002E1292" w:rsidRPr="00DA716D" w:rsidRDefault="002E1292" w:rsidP="005E702D">
            <w:pPr>
              <w:tabs>
                <w:tab w:val="left" w:pos="6688"/>
                <w:tab w:val="right" w:pos="9072"/>
              </w:tabs>
              <w:rPr>
                <w:b/>
                <w:sz w:val="20"/>
                <w:szCs w:val="15"/>
              </w:rPr>
            </w:pPr>
            <w:r w:rsidRPr="00DA716D">
              <w:rPr>
                <w:b/>
                <w:sz w:val="20"/>
                <w:szCs w:val="15"/>
              </w:rPr>
              <w:t>Kamate za primljene  zajmove</w:t>
            </w:r>
          </w:p>
        </w:tc>
      </w:tr>
      <w:tr w:rsidR="002E1292" w:rsidRPr="00DA716D" w14:paraId="6D1ACFBA" w14:textId="77777777" w:rsidTr="005E702D">
        <w:trPr>
          <w:trHeight w:val="225"/>
        </w:trPr>
        <w:tc>
          <w:tcPr>
            <w:tcW w:w="866" w:type="dxa"/>
          </w:tcPr>
          <w:p w14:paraId="435FEEE3" w14:textId="77777777" w:rsidR="002E1292" w:rsidRPr="00DA716D" w:rsidRDefault="002E1292" w:rsidP="005E702D">
            <w:pPr>
              <w:tabs>
                <w:tab w:val="left" w:pos="6688"/>
                <w:tab w:val="right" w:pos="9072"/>
              </w:tabs>
              <w:rPr>
                <w:bCs/>
                <w:sz w:val="20"/>
                <w:szCs w:val="15"/>
              </w:rPr>
            </w:pPr>
            <w:r w:rsidRPr="00DA716D">
              <w:rPr>
                <w:bCs/>
                <w:sz w:val="20"/>
                <w:szCs w:val="15"/>
              </w:rPr>
              <w:t>34222</w:t>
            </w:r>
          </w:p>
        </w:tc>
        <w:tc>
          <w:tcPr>
            <w:tcW w:w="1064" w:type="dxa"/>
          </w:tcPr>
          <w:p w14:paraId="525C40AC" w14:textId="77777777" w:rsidR="002E1292" w:rsidRPr="00DA716D" w:rsidRDefault="002E1292" w:rsidP="005E702D">
            <w:pPr>
              <w:tabs>
                <w:tab w:val="left" w:pos="6688"/>
                <w:tab w:val="right" w:pos="9072"/>
              </w:tabs>
              <w:rPr>
                <w:bCs/>
                <w:sz w:val="20"/>
                <w:szCs w:val="15"/>
              </w:rPr>
            </w:pPr>
            <w:r w:rsidRPr="00DA716D">
              <w:rPr>
                <w:bCs/>
                <w:sz w:val="20"/>
                <w:szCs w:val="15"/>
              </w:rPr>
              <w:t>23422</w:t>
            </w:r>
          </w:p>
        </w:tc>
        <w:tc>
          <w:tcPr>
            <w:tcW w:w="2856" w:type="dxa"/>
          </w:tcPr>
          <w:p w14:paraId="3829E7E4" w14:textId="77777777" w:rsidR="002E1292" w:rsidRPr="00DA716D" w:rsidRDefault="002E1292" w:rsidP="005E702D">
            <w:pPr>
              <w:tabs>
                <w:tab w:val="left" w:pos="6688"/>
                <w:tab w:val="right" w:pos="9072"/>
              </w:tabs>
              <w:rPr>
                <w:bCs/>
                <w:sz w:val="20"/>
                <w:szCs w:val="15"/>
              </w:rPr>
            </w:pPr>
            <w:r w:rsidRPr="00DA716D">
              <w:rPr>
                <w:bCs/>
                <w:sz w:val="20"/>
                <w:szCs w:val="15"/>
              </w:rPr>
              <w:t>Kamate primljeni zajmovi</w:t>
            </w:r>
          </w:p>
        </w:tc>
        <w:tc>
          <w:tcPr>
            <w:tcW w:w="1559" w:type="dxa"/>
          </w:tcPr>
          <w:p w14:paraId="3AB1F4C3" w14:textId="77777777" w:rsidR="002E1292" w:rsidRPr="00DA716D" w:rsidRDefault="002E1292" w:rsidP="005E702D">
            <w:pPr>
              <w:tabs>
                <w:tab w:val="left" w:pos="6688"/>
                <w:tab w:val="right" w:pos="9072"/>
              </w:tabs>
              <w:jc w:val="right"/>
              <w:rPr>
                <w:bCs/>
                <w:sz w:val="20"/>
                <w:szCs w:val="15"/>
              </w:rPr>
            </w:pPr>
            <w:r w:rsidRPr="00DA716D">
              <w:rPr>
                <w:bCs/>
                <w:sz w:val="20"/>
                <w:szCs w:val="15"/>
              </w:rPr>
              <w:t>20.000.</w:t>
            </w:r>
          </w:p>
        </w:tc>
        <w:tc>
          <w:tcPr>
            <w:tcW w:w="1418" w:type="dxa"/>
          </w:tcPr>
          <w:p w14:paraId="5807BBFF" w14:textId="77777777" w:rsidR="002E1292" w:rsidRPr="00DA716D" w:rsidRDefault="002E1292" w:rsidP="005E702D">
            <w:pPr>
              <w:tabs>
                <w:tab w:val="left" w:pos="6688"/>
                <w:tab w:val="right" w:pos="9072"/>
              </w:tabs>
              <w:jc w:val="right"/>
              <w:rPr>
                <w:bCs/>
                <w:sz w:val="20"/>
                <w:szCs w:val="15"/>
              </w:rPr>
            </w:pPr>
            <w:r>
              <w:rPr>
                <w:bCs/>
                <w:sz w:val="20"/>
                <w:szCs w:val="15"/>
              </w:rPr>
              <w:t>0.</w:t>
            </w:r>
          </w:p>
        </w:tc>
        <w:tc>
          <w:tcPr>
            <w:tcW w:w="1559" w:type="dxa"/>
          </w:tcPr>
          <w:p w14:paraId="3BC419B4" w14:textId="77777777" w:rsidR="002E1292" w:rsidRPr="00DA716D" w:rsidRDefault="002E1292" w:rsidP="005E702D">
            <w:pPr>
              <w:tabs>
                <w:tab w:val="left" w:pos="6688"/>
                <w:tab w:val="right" w:pos="9072"/>
              </w:tabs>
              <w:jc w:val="right"/>
              <w:rPr>
                <w:bCs/>
                <w:sz w:val="20"/>
                <w:szCs w:val="15"/>
              </w:rPr>
            </w:pPr>
            <w:r>
              <w:rPr>
                <w:bCs/>
                <w:sz w:val="20"/>
                <w:szCs w:val="15"/>
              </w:rPr>
              <w:t>20.000.</w:t>
            </w:r>
          </w:p>
        </w:tc>
      </w:tr>
      <w:tr w:rsidR="002E1292" w:rsidRPr="00DA716D" w14:paraId="7D9CE13C" w14:textId="77777777" w:rsidTr="005E702D">
        <w:trPr>
          <w:trHeight w:val="225"/>
        </w:trPr>
        <w:tc>
          <w:tcPr>
            <w:tcW w:w="4786" w:type="dxa"/>
            <w:gridSpan w:val="3"/>
          </w:tcPr>
          <w:p w14:paraId="389FFB65" w14:textId="77777777" w:rsidR="002E1292" w:rsidRPr="00DA716D" w:rsidRDefault="002E1292" w:rsidP="005E702D">
            <w:pPr>
              <w:tabs>
                <w:tab w:val="left" w:pos="6688"/>
                <w:tab w:val="right" w:pos="9072"/>
              </w:tabs>
              <w:rPr>
                <w:b/>
                <w:sz w:val="20"/>
                <w:szCs w:val="15"/>
              </w:rPr>
            </w:pPr>
            <w:r w:rsidRPr="00DA716D">
              <w:rPr>
                <w:b/>
                <w:sz w:val="20"/>
                <w:szCs w:val="15"/>
              </w:rPr>
              <w:t xml:space="preserve">UKUPNO : 342                                                </w:t>
            </w:r>
          </w:p>
        </w:tc>
        <w:tc>
          <w:tcPr>
            <w:tcW w:w="1559" w:type="dxa"/>
          </w:tcPr>
          <w:p w14:paraId="6C7C3006" w14:textId="77777777" w:rsidR="002E1292" w:rsidRPr="00DA716D" w:rsidRDefault="002E1292" w:rsidP="005E702D">
            <w:pPr>
              <w:tabs>
                <w:tab w:val="left" w:pos="6688"/>
                <w:tab w:val="right" w:pos="9072"/>
              </w:tabs>
              <w:jc w:val="right"/>
              <w:rPr>
                <w:b/>
                <w:sz w:val="20"/>
                <w:szCs w:val="15"/>
              </w:rPr>
            </w:pPr>
            <w:r w:rsidRPr="00DA716D">
              <w:rPr>
                <w:b/>
                <w:sz w:val="20"/>
                <w:szCs w:val="15"/>
              </w:rPr>
              <w:t>20.000.</w:t>
            </w:r>
          </w:p>
        </w:tc>
        <w:tc>
          <w:tcPr>
            <w:tcW w:w="1418" w:type="dxa"/>
          </w:tcPr>
          <w:p w14:paraId="734B4A51" w14:textId="77777777" w:rsidR="002E1292" w:rsidRPr="00DA716D" w:rsidRDefault="002E1292" w:rsidP="005E702D">
            <w:pPr>
              <w:tabs>
                <w:tab w:val="left" w:pos="6688"/>
                <w:tab w:val="right" w:pos="9072"/>
              </w:tabs>
              <w:jc w:val="right"/>
              <w:rPr>
                <w:b/>
                <w:sz w:val="20"/>
                <w:szCs w:val="15"/>
              </w:rPr>
            </w:pPr>
            <w:r>
              <w:rPr>
                <w:b/>
                <w:sz w:val="20"/>
                <w:szCs w:val="15"/>
              </w:rPr>
              <w:t>0.</w:t>
            </w:r>
          </w:p>
        </w:tc>
        <w:tc>
          <w:tcPr>
            <w:tcW w:w="1559" w:type="dxa"/>
          </w:tcPr>
          <w:p w14:paraId="2A6EF43F" w14:textId="77777777" w:rsidR="002E1292" w:rsidRPr="00DA716D" w:rsidRDefault="002E1292" w:rsidP="005E702D">
            <w:pPr>
              <w:tabs>
                <w:tab w:val="center" w:pos="671"/>
                <w:tab w:val="right" w:pos="1343"/>
                <w:tab w:val="left" w:pos="6688"/>
                <w:tab w:val="right" w:pos="9072"/>
              </w:tabs>
              <w:jc w:val="right"/>
              <w:rPr>
                <w:b/>
                <w:sz w:val="20"/>
                <w:szCs w:val="15"/>
              </w:rPr>
            </w:pPr>
            <w:r>
              <w:rPr>
                <w:b/>
                <w:sz w:val="20"/>
                <w:szCs w:val="15"/>
              </w:rPr>
              <w:t>20.000.</w:t>
            </w:r>
          </w:p>
        </w:tc>
      </w:tr>
    </w:tbl>
    <w:p w14:paraId="0679BE86" w14:textId="77777777" w:rsidR="002E1292" w:rsidRPr="00DA716D" w:rsidRDefault="002E1292" w:rsidP="002E1292">
      <w:pPr>
        <w:tabs>
          <w:tab w:val="left" w:pos="6688"/>
          <w:tab w:val="right" w:pos="9072"/>
        </w:tabs>
        <w:rPr>
          <w:b/>
          <w:sz w:val="20"/>
          <w:szCs w:val="15"/>
        </w:rPr>
      </w:pPr>
      <w:r w:rsidRPr="00DA716D">
        <w:rPr>
          <w:b/>
          <w:sz w:val="20"/>
          <w:szCs w:val="15"/>
        </w:rPr>
        <w:t xml:space="preserve">        </w:t>
      </w:r>
    </w:p>
    <w:p w14:paraId="078EDABF" w14:textId="77777777" w:rsidR="002E1292" w:rsidRPr="00DA716D" w:rsidRDefault="002E1292" w:rsidP="002E1292">
      <w:pPr>
        <w:tabs>
          <w:tab w:val="left" w:pos="6688"/>
          <w:tab w:val="right" w:pos="9072"/>
        </w:tabs>
        <w:rPr>
          <w:b/>
          <w:sz w:val="20"/>
          <w:szCs w:val="15"/>
        </w:rPr>
      </w:pPr>
      <w:r w:rsidRPr="00DA716D">
        <w:rPr>
          <w:b/>
          <w:sz w:val="20"/>
          <w:szCs w:val="15"/>
        </w:rPr>
        <w:t xml:space="preserve">                </w:t>
      </w:r>
    </w:p>
    <w:p w14:paraId="0E6A907B" w14:textId="77777777" w:rsidR="002E1292" w:rsidRPr="00DA716D" w:rsidRDefault="002E1292" w:rsidP="002E1292">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835"/>
        <w:gridCol w:w="1559"/>
        <w:gridCol w:w="1418"/>
        <w:gridCol w:w="1559"/>
      </w:tblGrid>
      <w:tr w:rsidR="002E1292" w:rsidRPr="00DA716D" w14:paraId="336A0B59" w14:textId="77777777" w:rsidTr="005E702D">
        <w:tc>
          <w:tcPr>
            <w:tcW w:w="1004" w:type="dxa"/>
          </w:tcPr>
          <w:p w14:paraId="29356FEA" w14:textId="77777777" w:rsidR="002E1292" w:rsidRPr="00DA716D" w:rsidRDefault="002E1292" w:rsidP="005E702D">
            <w:pPr>
              <w:rPr>
                <w:b/>
                <w:sz w:val="20"/>
                <w:szCs w:val="15"/>
              </w:rPr>
            </w:pPr>
            <w:r w:rsidRPr="00DA716D">
              <w:rPr>
                <w:b/>
                <w:sz w:val="20"/>
                <w:szCs w:val="15"/>
              </w:rPr>
              <w:t xml:space="preserve">       343</w:t>
            </w:r>
          </w:p>
        </w:tc>
        <w:tc>
          <w:tcPr>
            <w:tcW w:w="8318" w:type="dxa"/>
            <w:gridSpan w:val="5"/>
          </w:tcPr>
          <w:p w14:paraId="02132473" w14:textId="77777777" w:rsidR="002E1292" w:rsidRPr="00DA716D" w:rsidRDefault="002E1292" w:rsidP="005E702D">
            <w:pPr>
              <w:rPr>
                <w:b/>
                <w:sz w:val="20"/>
                <w:szCs w:val="15"/>
              </w:rPr>
            </w:pPr>
            <w:r w:rsidRPr="00DA716D">
              <w:rPr>
                <w:b/>
                <w:sz w:val="20"/>
                <w:szCs w:val="15"/>
              </w:rPr>
              <w:t>Ostali financijski rashodi</w:t>
            </w:r>
          </w:p>
        </w:tc>
      </w:tr>
      <w:tr w:rsidR="002E1292" w:rsidRPr="00DA716D" w14:paraId="4F659095" w14:textId="77777777" w:rsidTr="005E702D">
        <w:tc>
          <w:tcPr>
            <w:tcW w:w="1004" w:type="dxa"/>
          </w:tcPr>
          <w:p w14:paraId="06421853" w14:textId="77777777" w:rsidR="002E1292" w:rsidRPr="00DA716D" w:rsidRDefault="002E1292" w:rsidP="005E702D">
            <w:pPr>
              <w:jc w:val="both"/>
              <w:rPr>
                <w:sz w:val="20"/>
                <w:szCs w:val="15"/>
              </w:rPr>
            </w:pPr>
            <w:r w:rsidRPr="00DA716D">
              <w:rPr>
                <w:sz w:val="20"/>
                <w:szCs w:val="15"/>
              </w:rPr>
              <w:t>34311</w:t>
            </w:r>
          </w:p>
        </w:tc>
        <w:tc>
          <w:tcPr>
            <w:tcW w:w="947" w:type="dxa"/>
          </w:tcPr>
          <w:p w14:paraId="30ABDB1B" w14:textId="77777777" w:rsidR="002E1292" w:rsidRPr="00DA716D" w:rsidRDefault="002E1292" w:rsidP="005E702D">
            <w:pPr>
              <w:jc w:val="both"/>
              <w:rPr>
                <w:sz w:val="20"/>
                <w:szCs w:val="15"/>
              </w:rPr>
            </w:pPr>
          </w:p>
        </w:tc>
        <w:tc>
          <w:tcPr>
            <w:tcW w:w="2835" w:type="dxa"/>
          </w:tcPr>
          <w:p w14:paraId="4C016211" w14:textId="77777777" w:rsidR="002E1292" w:rsidRPr="00DA716D" w:rsidRDefault="002E1292" w:rsidP="005E702D">
            <w:pPr>
              <w:jc w:val="both"/>
              <w:rPr>
                <w:sz w:val="20"/>
                <w:szCs w:val="15"/>
              </w:rPr>
            </w:pPr>
            <w:r w:rsidRPr="00DA716D">
              <w:rPr>
                <w:sz w:val="20"/>
                <w:szCs w:val="15"/>
              </w:rPr>
              <w:t>Usluge banaka</w:t>
            </w:r>
          </w:p>
        </w:tc>
        <w:tc>
          <w:tcPr>
            <w:tcW w:w="1559" w:type="dxa"/>
          </w:tcPr>
          <w:p w14:paraId="6C1BF60C" w14:textId="77777777" w:rsidR="002E1292" w:rsidRPr="00DA716D" w:rsidRDefault="002E1292" w:rsidP="005E702D">
            <w:pPr>
              <w:tabs>
                <w:tab w:val="center" w:pos="671"/>
                <w:tab w:val="right" w:pos="1343"/>
              </w:tabs>
              <w:rPr>
                <w:sz w:val="20"/>
                <w:szCs w:val="15"/>
              </w:rPr>
            </w:pPr>
            <w:r w:rsidRPr="00DA716D">
              <w:rPr>
                <w:sz w:val="20"/>
                <w:szCs w:val="15"/>
              </w:rPr>
              <w:tab/>
            </w:r>
            <w:r w:rsidRPr="00DA716D">
              <w:rPr>
                <w:sz w:val="20"/>
                <w:szCs w:val="15"/>
              </w:rPr>
              <w:tab/>
              <w:t>2.000.</w:t>
            </w:r>
          </w:p>
        </w:tc>
        <w:tc>
          <w:tcPr>
            <w:tcW w:w="1418" w:type="dxa"/>
          </w:tcPr>
          <w:p w14:paraId="07BB1C54" w14:textId="77777777" w:rsidR="002E1292" w:rsidRPr="00DA716D" w:rsidRDefault="002E1292" w:rsidP="005E702D">
            <w:pPr>
              <w:jc w:val="right"/>
              <w:rPr>
                <w:sz w:val="20"/>
                <w:szCs w:val="15"/>
              </w:rPr>
            </w:pPr>
            <w:r>
              <w:rPr>
                <w:sz w:val="20"/>
                <w:szCs w:val="15"/>
              </w:rPr>
              <w:t>0.</w:t>
            </w:r>
          </w:p>
        </w:tc>
        <w:tc>
          <w:tcPr>
            <w:tcW w:w="1559" w:type="dxa"/>
          </w:tcPr>
          <w:p w14:paraId="303A80A2" w14:textId="77777777" w:rsidR="002E1292" w:rsidRPr="00DA716D" w:rsidRDefault="002E1292" w:rsidP="005E702D">
            <w:pPr>
              <w:jc w:val="right"/>
              <w:rPr>
                <w:sz w:val="20"/>
                <w:szCs w:val="15"/>
              </w:rPr>
            </w:pPr>
            <w:r>
              <w:rPr>
                <w:sz w:val="20"/>
                <w:szCs w:val="15"/>
              </w:rPr>
              <w:t>2.000.</w:t>
            </w:r>
          </w:p>
        </w:tc>
      </w:tr>
      <w:tr w:rsidR="002E1292" w:rsidRPr="00DA716D" w14:paraId="647F10A9" w14:textId="77777777" w:rsidTr="005E702D">
        <w:tc>
          <w:tcPr>
            <w:tcW w:w="1004" w:type="dxa"/>
          </w:tcPr>
          <w:p w14:paraId="066873C8" w14:textId="77777777" w:rsidR="002E1292" w:rsidRPr="00DA716D" w:rsidRDefault="002E1292" w:rsidP="005E702D">
            <w:pPr>
              <w:jc w:val="both"/>
              <w:rPr>
                <w:sz w:val="20"/>
                <w:szCs w:val="15"/>
              </w:rPr>
            </w:pPr>
            <w:r w:rsidRPr="00DA716D">
              <w:rPr>
                <w:sz w:val="20"/>
                <w:szCs w:val="15"/>
              </w:rPr>
              <w:t>34312</w:t>
            </w:r>
          </w:p>
        </w:tc>
        <w:tc>
          <w:tcPr>
            <w:tcW w:w="947" w:type="dxa"/>
          </w:tcPr>
          <w:p w14:paraId="702E765A" w14:textId="77777777" w:rsidR="002E1292" w:rsidRPr="00DA716D" w:rsidRDefault="002E1292" w:rsidP="005E702D">
            <w:pPr>
              <w:jc w:val="both"/>
              <w:rPr>
                <w:sz w:val="20"/>
                <w:szCs w:val="15"/>
              </w:rPr>
            </w:pPr>
            <w:r w:rsidRPr="00DA716D">
              <w:rPr>
                <w:sz w:val="20"/>
                <w:szCs w:val="15"/>
              </w:rPr>
              <w:t>23439</w:t>
            </w:r>
          </w:p>
        </w:tc>
        <w:tc>
          <w:tcPr>
            <w:tcW w:w="2835" w:type="dxa"/>
          </w:tcPr>
          <w:p w14:paraId="417F4B76" w14:textId="77777777" w:rsidR="002E1292" w:rsidRPr="00DA716D" w:rsidRDefault="002E1292" w:rsidP="005E702D">
            <w:pPr>
              <w:jc w:val="both"/>
              <w:rPr>
                <w:sz w:val="20"/>
                <w:szCs w:val="15"/>
              </w:rPr>
            </w:pPr>
            <w:r w:rsidRPr="00DA716D">
              <w:rPr>
                <w:sz w:val="20"/>
                <w:szCs w:val="15"/>
              </w:rPr>
              <w:t>Usluge platnog prometa</w:t>
            </w:r>
          </w:p>
        </w:tc>
        <w:tc>
          <w:tcPr>
            <w:tcW w:w="1559" w:type="dxa"/>
          </w:tcPr>
          <w:p w14:paraId="4B7ED5F1" w14:textId="77777777" w:rsidR="002E1292" w:rsidRPr="00DA716D" w:rsidRDefault="002E1292" w:rsidP="005E702D">
            <w:pPr>
              <w:jc w:val="right"/>
              <w:rPr>
                <w:sz w:val="20"/>
                <w:szCs w:val="15"/>
              </w:rPr>
            </w:pPr>
            <w:r w:rsidRPr="00DA716D">
              <w:rPr>
                <w:sz w:val="20"/>
                <w:szCs w:val="15"/>
              </w:rPr>
              <w:t>7.000.</w:t>
            </w:r>
          </w:p>
        </w:tc>
        <w:tc>
          <w:tcPr>
            <w:tcW w:w="1418" w:type="dxa"/>
          </w:tcPr>
          <w:p w14:paraId="5BE263DA" w14:textId="77777777" w:rsidR="002E1292" w:rsidRPr="00DA716D" w:rsidRDefault="002E1292" w:rsidP="005E702D">
            <w:pPr>
              <w:jc w:val="right"/>
              <w:rPr>
                <w:sz w:val="20"/>
                <w:szCs w:val="15"/>
              </w:rPr>
            </w:pPr>
            <w:r>
              <w:rPr>
                <w:sz w:val="20"/>
                <w:szCs w:val="15"/>
              </w:rPr>
              <w:t>0.</w:t>
            </w:r>
          </w:p>
        </w:tc>
        <w:tc>
          <w:tcPr>
            <w:tcW w:w="1559" w:type="dxa"/>
          </w:tcPr>
          <w:p w14:paraId="171D9237" w14:textId="77777777" w:rsidR="002E1292" w:rsidRPr="00DA716D" w:rsidRDefault="002E1292" w:rsidP="005E702D">
            <w:pPr>
              <w:jc w:val="right"/>
              <w:rPr>
                <w:sz w:val="20"/>
                <w:szCs w:val="15"/>
              </w:rPr>
            </w:pPr>
            <w:r>
              <w:rPr>
                <w:sz w:val="20"/>
                <w:szCs w:val="15"/>
              </w:rPr>
              <w:t>7.000.</w:t>
            </w:r>
          </w:p>
        </w:tc>
      </w:tr>
      <w:tr w:rsidR="002E1292" w:rsidRPr="00DA716D" w14:paraId="4F26A2D8" w14:textId="77777777" w:rsidTr="005E702D">
        <w:tc>
          <w:tcPr>
            <w:tcW w:w="4786" w:type="dxa"/>
            <w:gridSpan w:val="3"/>
          </w:tcPr>
          <w:p w14:paraId="79AF0493" w14:textId="77777777" w:rsidR="002E1292" w:rsidRPr="00DA716D" w:rsidRDefault="002E1292" w:rsidP="005E702D">
            <w:pPr>
              <w:jc w:val="both"/>
              <w:rPr>
                <w:sz w:val="20"/>
                <w:szCs w:val="15"/>
              </w:rPr>
            </w:pPr>
            <w:bookmarkStart w:id="3" w:name="_Hlk498452281"/>
            <w:r w:rsidRPr="00DA716D">
              <w:rPr>
                <w:b/>
                <w:sz w:val="20"/>
                <w:szCs w:val="15"/>
              </w:rPr>
              <w:t xml:space="preserve">UKUPNO  343 :                                                 </w:t>
            </w:r>
          </w:p>
        </w:tc>
        <w:tc>
          <w:tcPr>
            <w:tcW w:w="1559" w:type="dxa"/>
          </w:tcPr>
          <w:p w14:paraId="4A4F6BCB" w14:textId="77777777" w:rsidR="002E1292" w:rsidRPr="00DA716D" w:rsidRDefault="002E1292" w:rsidP="005E702D">
            <w:pPr>
              <w:jc w:val="right"/>
              <w:rPr>
                <w:b/>
                <w:sz w:val="20"/>
                <w:szCs w:val="15"/>
              </w:rPr>
            </w:pPr>
            <w:r w:rsidRPr="00DA716D">
              <w:rPr>
                <w:b/>
                <w:sz w:val="20"/>
                <w:szCs w:val="15"/>
              </w:rPr>
              <w:t>9.000.</w:t>
            </w:r>
          </w:p>
        </w:tc>
        <w:tc>
          <w:tcPr>
            <w:tcW w:w="1418" w:type="dxa"/>
          </w:tcPr>
          <w:p w14:paraId="63E73644" w14:textId="77777777" w:rsidR="002E1292" w:rsidRPr="00DA716D" w:rsidRDefault="002E1292" w:rsidP="005E702D">
            <w:pPr>
              <w:tabs>
                <w:tab w:val="center" w:pos="694"/>
                <w:tab w:val="right" w:pos="1388"/>
              </w:tabs>
              <w:jc w:val="right"/>
              <w:rPr>
                <w:b/>
                <w:sz w:val="20"/>
                <w:szCs w:val="15"/>
              </w:rPr>
            </w:pPr>
            <w:r>
              <w:rPr>
                <w:b/>
                <w:sz w:val="20"/>
                <w:szCs w:val="15"/>
              </w:rPr>
              <w:t>0.</w:t>
            </w:r>
          </w:p>
        </w:tc>
        <w:tc>
          <w:tcPr>
            <w:tcW w:w="1559" w:type="dxa"/>
          </w:tcPr>
          <w:p w14:paraId="3819C1A5" w14:textId="77777777" w:rsidR="002E1292" w:rsidRPr="00DA716D" w:rsidRDefault="002E1292" w:rsidP="005E702D">
            <w:pPr>
              <w:jc w:val="right"/>
              <w:rPr>
                <w:b/>
                <w:sz w:val="20"/>
                <w:szCs w:val="15"/>
              </w:rPr>
            </w:pPr>
            <w:r>
              <w:rPr>
                <w:b/>
                <w:sz w:val="20"/>
                <w:szCs w:val="15"/>
              </w:rPr>
              <w:t>9.000.</w:t>
            </w:r>
          </w:p>
        </w:tc>
      </w:tr>
    </w:tbl>
    <w:bookmarkEnd w:id="3"/>
    <w:p w14:paraId="18421263" w14:textId="77777777" w:rsidR="002E1292" w:rsidRDefault="002E1292" w:rsidP="002E1292">
      <w:pPr>
        <w:tabs>
          <w:tab w:val="left" w:pos="2499"/>
        </w:tabs>
        <w:rPr>
          <w:b/>
          <w:sz w:val="20"/>
          <w:szCs w:val="15"/>
        </w:rPr>
      </w:pPr>
      <w:r w:rsidRPr="00DA716D">
        <w:rPr>
          <w:b/>
          <w:sz w:val="20"/>
          <w:szCs w:val="15"/>
        </w:rPr>
        <w:t xml:space="preserve">   </w:t>
      </w:r>
    </w:p>
    <w:p w14:paraId="39C8123E" w14:textId="77777777" w:rsidR="002E1292" w:rsidRDefault="002E1292" w:rsidP="002E1292">
      <w:pPr>
        <w:tabs>
          <w:tab w:val="left" w:pos="2499"/>
        </w:tabs>
        <w:rPr>
          <w:b/>
          <w:sz w:val="20"/>
          <w:szCs w:val="15"/>
        </w:rPr>
      </w:pPr>
    </w:p>
    <w:p w14:paraId="4B70A9CB" w14:textId="77777777" w:rsidR="002E1292" w:rsidRPr="00DA716D" w:rsidRDefault="002E1292" w:rsidP="002E1292">
      <w:pPr>
        <w:tabs>
          <w:tab w:val="left" w:pos="2499"/>
        </w:tabs>
        <w:rPr>
          <w:b/>
          <w:sz w:val="20"/>
          <w:szCs w:val="15"/>
        </w:rPr>
      </w:pPr>
      <w:r w:rsidRPr="00DA716D">
        <w:rPr>
          <w:b/>
          <w:sz w:val="20"/>
          <w:szCs w:val="15"/>
        </w:rPr>
        <w:t xml:space="preserve">      </w:t>
      </w:r>
      <w:r w:rsidRPr="00DA716D">
        <w:rPr>
          <w:b/>
          <w:sz w:val="20"/>
          <w:szCs w:val="15"/>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2E1292" w:rsidRPr="00DA716D" w14:paraId="21112F0D" w14:textId="77777777" w:rsidTr="005E702D">
        <w:tc>
          <w:tcPr>
            <w:tcW w:w="866" w:type="dxa"/>
          </w:tcPr>
          <w:p w14:paraId="3C2E9F59" w14:textId="77777777" w:rsidR="002E1292" w:rsidRPr="00DA716D" w:rsidRDefault="002E1292" w:rsidP="005E702D">
            <w:pPr>
              <w:tabs>
                <w:tab w:val="left" w:pos="6688"/>
                <w:tab w:val="right" w:pos="9072"/>
              </w:tabs>
              <w:rPr>
                <w:b/>
                <w:sz w:val="20"/>
                <w:szCs w:val="15"/>
              </w:rPr>
            </w:pPr>
            <w:r>
              <w:rPr>
                <w:b/>
                <w:sz w:val="20"/>
                <w:szCs w:val="15"/>
              </w:rPr>
              <w:t>351</w:t>
            </w:r>
          </w:p>
        </w:tc>
        <w:tc>
          <w:tcPr>
            <w:tcW w:w="8456" w:type="dxa"/>
            <w:gridSpan w:val="5"/>
          </w:tcPr>
          <w:p w14:paraId="63A3E190" w14:textId="77777777" w:rsidR="002E1292" w:rsidRPr="00DA716D" w:rsidRDefault="002E1292" w:rsidP="005E702D">
            <w:pPr>
              <w:tabs>
                <w:tab w:val="left" w:pos="6688"/>
                <w:tab w:val="right" w:pos="9072"/>
              </w:tabs>
              <w:rPr>
                <w:b/>
                <w:sz w:val="20"/>
                <w:szCs w:val="15"/>
              </w:rPr>
            </w:pPr>
            <w:r>
              <w:rPr>
                <w:b/>
                <w:sz w:val="20"/>
                <w:szCs w:val="15"/>
              </w:rPr>
              <w:t>Subvencje  trgovačkim društvima u javnom sektiru</w:t>
            </w:r>
          </w:p>
        </w:tc>
      </w:tr>
      <w:tr w:rsidR="002E1292" w:rsidRPr="00DA716D" w14:paraId="5C9F55FE" w14:textId="77777777" w:rsidTr="005E702D">
        <w:trPr>
          <w:trHeight w:val="225"/>
        </w:trPr>
        <w:tc>
          <w:tcPr>
            <w:tcW w:w="866" w:type="dxa"/>
          </w:tcPr>
          <w:p w14:paraId="2B46C21E" w14:textId="77777777" w:rsidR="002E1292" w:rsidRPr="00DA716D" w:rsidRDefault="002E1292" w:rsidP="005E702D">
            <w:pPr>
              <w:tabs>
                <w:tab w:val="left" w:pos="6688"/>
                <w:tab w:val="right" w:pos="9072"/>
              </w:tabs>
              <w:rPr>
                <w:bCs/>
                <w:sz w:val="20"/>
                <w:szCs w:val="15"/>
              </w:rPr>
            </w:pPr>
            <w:r>
              <w:rPr>
                <w:bCs/>
                <w:sz w:val="20"/>
                <w:szCs w:val="15"/>
              </w:rPr>
              <w:t>35121</w:t>
            </w:r>
          </w:p>
        </w:tc>
        <w:tc>
          <w:tcPr>
            <w:tcW w:w="1064" w:type="dxa"/>
          </w:tcPr>
          <w:p w14:paraId="5491BBCF" w14:textId="77777777" w:rsidR="002E1292" w:rsidRPr="00DA716D" w:rsidRDefault="002E1292" w:rsidP="005E702D">
            <w:pPr>
              <w:tabs>
                <w:tab w:val="left" w:pos="6688"/>
                <w:tab w:val="right" w:pos="9072"/>
              </w:tabs>
              <w:rPr>
                <w:bCs/>
                <w:sz w:val="20"/>
                <w:szCs w:val="15"/>
              </w:rPr>
            </w:pPr>
            <w:r>
              <w:rPr>
                <w:bCs/>
                <w:sz w:val="20"/>
                <w:szCs w:val="15"/>
              </w:rPr>
              <w:t>23512</w:t>
            </w:r>
          </w:p>
        </w:tc>
        <w:tc>
          <w:tcPr>
            <w:tcW w:w="2856" w:type="dxa"/>
          </w:tcPr>
          <w:p w14:paraId="75DED5E7" w14:textId="77777777" w:rsidR="002E1292" w:rsidRPr="00DA716D" w:rsidRDefault="002E1292" w:rsidP="005E702D">
            <w:pPr>
              <w:tabs>
                <w:tab w:val="left" w:pos="6688"/>
                <w:tab w:val="right" w:pos="9072"/>
              </w:tabs>
              <w:rPr>
                <w:bCs/>
                <w:sz w:val="20"/>
                <w:szCs w:val="15"/>
              </w:rPr>
            </w:pPr>
            <w:r>
              <w:rPr>
                <w:bCs/>
                <w:sz w:val="20"/>
                <w:szCs w:val="15"/>
              </w:rPr>
              <w:t>Subvencija- Šandroprom d.o.o.</w:t>
            </w:r>
          </w:p>
        </w:tc>
        <w:tc>
          <w:tcPr>
            <w:tcW w:w="1559" w:type="dxa"/>
          </w:tcPr>
          <w:p w14:paraId="00C0F9BB" w14:textId="77777777" w:rsidR="002E1292" w:rsidRPr="00DA716D" w:rsidRDefault="002E1292" w:rsidP="005E702D">
            <w:pPr>
              <w:tabs>
                <w:tab w:val="left" w:pos="6688"/>
                <w:tab w:val="right" w:pos="9072"/>
              </w:tabs>
              <w:jc w:val="right"/>
              <w:rPr>
                <w:bCs/>
                <w:sz w:val="20"/>
                <w:szCs w:val="15"/>
              </w:rPr>
            </w:pPr>
            <w:r w:rsidRPr="00DA716D">
              <w:rPr>
                <w:bCs/>
                <w:sz w:val="20"/>
                <w:szCs w:val="15"/>
              </w:rPr>
              <w:t>0.</w:t>
            </w:r>
          </w:p>
        </w:tc>
        <w:tc>
          <w:tcPr>
            <w:tcW w:w="1418" w:type="dxa"/>
          </w:tcPr>
          <w:p w14:paraId="06392353" w14:textId="77777777" w:rsidR="002E1292" w:rsidRPr="00DA716D" w:rsidRDefault="002E1292" w:rsidP="005E702D">
            <w:pPr>
              <w:tabs>
                <w:tab w:val="left" w:pos="6688"/>
                <w:tab w:val="right" w:pos="9072"/>
              </w:tabs>
              <w:jc w:val="right"/>
              <w:rPr>
                <w:bCs/>
                <w:sz w:val="20"/>
                <w:szCs w:val="15"/>
              </w:rPr>
            </w:pPr>
            <w:r>
              <w:rPr>
                <w:bCs/>
                <w:sz w:val="20"/>
                <w:szCs w:val="15"/>
              </w:rPr>
              <w:t>+      53.700.</w:t>
            </w:r>
          </w:p>
        </w:tc>
        <w:tc>
          <w:tcPr>
            <w:tcW w:w="1559" w:type="dxa"/>
          </w:tcPr>
          <w:p w14:paraId="590CD6F5" w14:textId="77777777" w:rsidR="002E1292" w:rsidRPr="00DA716D" w:rsidRDefault="002E1292" w:rsidP="005E702D">
            <w:pPr>
              <w:tabs>
                <w:tab w:val="left" w:pos="6688"/>
                <w:tab w:val="right" w:pos="9072"/>
              </w:tabs>
              <w:jc w:val="right"/>
              <w:rPr>
                <w:bCs/>
                <w:sz w:val="20"/>
                <w:szCs w:val="15"/>
              </w:rPr>
            </w:pPr>
            <w:r>
              <w:rPr>
                <w:bCs/>
                <w:sz w:val="20"/>
                <w:szCs w:val="15"/>
              </w:rPr>
              <w:t>53.700.</w:t>
            </w:r>
          </w:p>
        </w:tc>
      </w:tr>
      <w:tr w:rsidR="002E1292" w:rsidRPr="00DA716D" w14:paraId="294067BC" w14:textId="77777777" w:rsidTr="005E702D">
        <w:trPr>
          <w:trHeight w:val="225"/>
        </w:trPr>
        <w:tc>
          <w:tcPr>
            <w:tcW w:w="4786" w:type="dxa"/>
            <w:gridSpan w:val="3"/>
          </w:tcPr>
          <w:p w14:paraId="67B2DBD2" w14:textId="77777777" w:rsidR="002E1292" w:rsidRPr="00DA716D" w:rsidRDefault="002E1292" w:rsidP="005E702D">
            <w:pPr>
              <w:tabs>
                <w:tab w:val="left" w:pos="6688"/>
                <w:tab w:val="right" w:pos="9072"/>
              </w:tabs>
              <w:rPr>
                <w:b/>
                <w:sz w:val="20"/>
                <w:szCs w:val="15"/>
              </w:rPr>
            </w:pPr>
            <w:r w:rsidRPr="00DA716D">
              <w:rPr>
                <w:b/>
                <w:sz w:val="20"/>
                <w:szCs w:val="15"/>
              </w:rPr>
              <w:t>UKUPNO : 3</w:t>
            </w:r>
            <w:r>
              <w:rPr>
                <w:b/>
                <w:sz w:val="20"/>
                <w:szCs w:val="15"/>
              </w:rPr>
              <w:t>51</w:t>
            </w:r>
            <w:r w:rsidRPr="00DA716D">
              <w:rPr>
                <w:b/>
                <w:sz w:val="20"/>
                <w:szCs w:val="15"/>
              </w:rPr>
              <w:t xml:space="preserve">                                                </w:t>
            </w:r>
          </w:p>
        </w:tc>
        <w:tc>
          <w:tcPr>
            <w:tcW w:w="1559" w:type="dxa"/>
          </w:tcPr>
          <w:p w14:paraId="53A7EC5E" w14:textId="77777777" w:rsidR="002E1292" w:rsidRPr="00DA716D" w:rsidRDefault="002E1292" w:rsidP="005E702D">
            <w:pPr>
              <w:tabs>
                <w:tab w:val="left" w:pos="6688"/>
                <w:tab w:val="right" w:pos="9072"/>
              </w:tabs>
              <w:jc w:val="right"/>
              <w:rPr>
                <w:b/>
                <w:sz w:val="20"/>
                <w:szCs w:val="15"/>
              </w:rPr>
            </w:pPr>
            <w:r w:rsidRPr="00DA716D">
              <w:rPr>
                <w:b/>
                <w:sz w:val="20"/>
                <w:szCs w:val="15"/>
              </w:rPr>
              <w:t>0.</w:t>
            </w:r>
          </w:p>
        </w:tc>
        <w:tc>
          <w:tcPr>
            <w:tcW w:w="1418" w:type="dxa"/>
          </w:tcPr>
          <w:p w14:paraId="6C23AD42" w14:textId="77777777" w:rsidR="002E1292" w:rsidRPr="00DA716D" w:rsidRDefault="002E1292" w:rsidP="005E702D">
            <w:pPr>
              <w:tabs>
                <w:tab w:val="left" w:pos="6688"/>
                <w:tab w:val="right" w:pos="9072"/>
              </w:tabs>
              <w:jc w:val="right"/>
              <w:rPr>
                <w:b/>
                <w:sz w:val="20"/>
                <w:szCs w:val="15"/>
              </w:rPr>
            </w:pPr>
            <w:r>
              <w:rPr>
                <w:b/>
                <w:sz w:val="20"/>
                <w:szCs w:val="15"/>
              </w:rPr>
              <w:t>+      53.700.</w:t>
            </w:r>
          </w:p>
        </w:tc>
        <w:tc>
          <w:tcPr>
            <w:tcW w:w="1559" w:type="dxa"/>
          </w:tcPr>
          <w:p w14:paraId="2FBAB863" w14:textId="77777777" w:rsidR="002E1292" w:rsidRPr="00DA716D" w:rsidRDefault="002E1292" w:rsidP="005E702D">
            <w:pPr>
              <w:tabs>
                <w:tab w:val="center" w:pos="671"/>
                <w:tab w:val="right" w:pos="1343"/>
                <w:tab w:val="left" w:pos="6688"/>
                <w:tab w:val="right" w:pos="9072"/>
              </w:tabs>
              <w:jc w:val="right"/>
              <w:rPr>
                <w:b/>
                <w:sz w:val="20"/>
                <w:szCs w:val="15"/>
              </w:rPr>
            </w:pPr>
            <w:r>
              <w:rPr>
                <w:b/>
                <w:sz w:val="20"/>
                <w:szCs w:val="15"/>
              </w:rPr>
              <w:t>53.700.</w:t>
            </w:r>
          </w:p>
        </w:tc>
      </w:tr>
    </w:tbl>
    <w:p w14:paraId="26D872DC" w14:textId="77777777" w:rsidR="002E1292" w:rsidRDefault="002E1292" w:rsidP="002E1292">
      <w:pPr>
        <w:tabs>
          <w:tab w:val="left" w:pos="2499"/>
        </w:tabs>
        <w:rPr>
          <w:b/>
          <w:sz w:val="20"/>
          <w:szCs w:val="15"/>
        </w:rPr>
      </w:pPr>
    </w:p>
    <w:p w14:paraId="58BB3A69" w14:textId="77777777" w:rsidR="002E1292" w:rsidRPr="00DA716D" w:rsidRDefault="002E1292" w:rsidP="002E1292">
      <w:pPr>
        <w:tabs>
          <w:tab w:val="left" w:pos="2499"/>
        </w:tabs>
        <w:rPr>
          <w:b/>
          <w:sz w:val="20"/>
          <w:szCs w:val="15"/>
        </w:rPr>
      </w:pPr>
    </w:p>
    <w:p w14:paraId="21BCBBD7" w14:textId="77777777" w:rsidR="002E1292" w:rsidRPr="00DA716D" w:rsidRDefault="002E1292" w:rsidP="002E1292">
      <w:pPr>
        <w:tabs>
          <w:tab w:val="left" w:pos="6660"/>
          <w:tab w:val="right" w:pos="9072"/>
        </w:tabs>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2E1292" w:rsidRPr="00DA716D" w14:paraId="10CC6942" w14:textId="77777777" w:rsidTr="005E702D">
        <w:tc>
          <w:tcPr>
            <w:tcW w:w="866" w:type="dxa"/>
          </w:tcPr>
          <w:p w14:paraId="607EFDF2" w14:textId="77777777" w:rsidR="002E1292" w:rsidRPr="00DA716D" w:rsidRDefault="002E1292" w:rsidP="005E702D">
            <w:pPr>
              <w:rPr>
                <w:b/>
                <w:sz w:val="20"/>
                <w:szCs w:val="15"/>
              </w:rPr>
            </w:pPr>
            <w:r w:rsidRPr="00DA716D">
              <w:rPr>
                <w:b/>
                <w:sz w:val="20"/>
                <w:szCs w:val="15"/>
              </w:rPr>
              <w:t>352</w:t>
            </w:r>
          </w:p>
        </w:tc>
        <w:tc>
          <w:tcPr>
            <w:tcW w:w="8456" w:type="dxa"/>
            <w:gridSpan w:val="5"/>
          </w:tcPr>
          <w:p w14:paraId="02E11AC3" w14:textId="77777777" w:rsidR="002E1292" w:rsidRPr="00DA716D" w:rsidRDefault="002E1292" w:rsidP="005E702D">
            <w:pPr>
              <w:rPr>
                <w:b/>
                <w:sz w:val="20"/>
                <w:szCs w:val="15"/>
              </w:rPr>
            </w:pPr>
            <w:r w:rsidRPr="00DA716D">
              <w:rPr>
                <w:b/>
                <w:sz w:val="20"/>
                <w:szCs w:val="15"/>
              </w:rPr>
              <w:t>Subvencije izvan javnog sektora</w:t>
            </w:r>
          </w:p>
        </w:tc>
      </w:tr>
      <w:tr w:rsidR="002E1292" w:rsidRPr="00DA716D" w14:paraId="0EE1C41B" w14:textId="77777777" w:rsidTr="005E702D">
        <w:trPr>
          <w:trHeight w:val="225"/>
        </w:trPr>
        <w:tc>
          <w:tcPr>
            <w:tcW w:w="866" w:type="dxa"/>
          </w:tcPr>
          <w:p w14:paraId="0CEEC839" w14:textId="77777777" w:rsidR="002E1292" w:rsidRPr="00DA716D" w:rsidRDefault="002E1292" w:rsidP="005E702D">
            <w:pPr>
              <w:rPr>
                <w:sz w:val="20"/>
                <w:szCs w:val="15"/>
              </w:rPr>
            </w:pPr>
            <w:bookmarkStart w:id="4" w:name="_Hlk498452334"/>
            <w:r w:rsidRPr="00DA716D">
              <w:rPr>
                <w:sz w:val="20"/>
                <w:szCs w:val="15"/>
              </w:rPr>
              <w:t>35231</w:t>
            </w:r>
          </w:p>
        </w:tc>
        <w:tc>
          <w:tcPr>
            <w:tcW w:w="1064" w:type="dxa"/>
          </w:tcPr>
          <w:p w14:paraId="3F83E283" w14:textId="77777777" w:rsidR="002E1292" w:rsidRPr="00DA716D" w:rsidRDefault="002E1292" w:rsidP="005E702D">
            <w:pPr>
              <w:rPr>
                <w:sz w:val="20"/>
                <w:szCs w:val="15"/>
              </w:rPr>
            </w:pPr>
            <w:r w:rsidRPr="00DA716D">
              <w:rPr>
                <w:sz w:val="20"/>
                <w:szCs w:val="15"/>
              </w:rPr>
              <w:t>23523</w:t>
            </w:r>
          </w:p>
        </w:tc>
        <w:tc>
          <w:tcPr>
            <w:tcW w:w="2856" w:type="dxa"/>
          </w:tcPr>
          <w:p w14:paraId="41959115" w14:textId="77777777" w:rsidR="002E1292" w:rsidRPr="00DA716D" w:rsidRDefault="002E1292" w:rsidP="005E702D">
            <w:pPr>
              <w:rPr>
                <w:sz w:val="20"/>
                <w:szCs w:val="15"/>
              </w:rPr>
            </w:pPr>
            <w:r w:rsidRPr="00DA716D">
              <w:rPr>
                <w:sz w:val="20"/>
                <w:szCs w:val="15"/>
              </w:rPr>
              <w:t>Subvencije – Poljoprivrednici</w:t>
            </w:r>
          </w:p>
        </w:tc>
        <w:tc>
          <w:tcPr>
            <w:tcW w:w="1559" w:type="dxa"/>
          </w:tcPr>
          <w:p w14:paraId="21EBB623" w14:textId="77777777" w:rsidR="002E1292" w:rsidRPr="00DA716D" w:rsidRDefault="002E1292" w:rsidP="005E702D">
            <w:pPr>
              <w:jc w:val="right"/>
              <w:rPr>
                <w:sz w:val="20"/>
                <w:szCs w:val="15"/>
              </w:rPr>
            </w:pPr>
            <w:r w:rsidRPr="00DA716D">
              <w:rPr>
                <w:sz w:val="20"/>
                <w:szCs w:val="15"/>
              </w:rPr>
              <w:t>50.000.</w:t>
            </w:r>
          </w:p>
        </w:tc>
        <w:tc>
          <w:tcPr>
            <w:tcW w:w="1418" w:type="dxa"/>
          </w:tcPr>
          <w:p w14:paraId="6AB71895" w14:textId="77777777" w:rsidR="002E1292" w:rsidRPr="00DA716D" w:rsidRDefault="002E1292" w:rsidP="005E702D">
            <w:pPr>
              <w:jc w:val="right"/>
              <w:rPr>
                <w:sz w:val="20"/>
                <w:szCs w:val="15"/>
              </w:rPr>
            </w:pPr>
            <w:r>
              <w:rPr>
                <w:sz w:val="20"/>
                <w:szCs w:val="15"/>
              </w:rPr>
              <w:t>0.</w:t>
            </w:r>
          </w:p>
        </w:tc>
        <w:tc>
          <w:tcPr>
            <w:tcW w:w="1559" w:type="dxa"/>
          </w:tcPr>
          <w:p w14:paraId="0D36EAFE" w14:textId="77777777" w:rsidR="002E1292" w:rsidRPr="00DA716D" w:rsidRDefault="002E1292" w:rsidP="005E702D">
            <w:pPr>
              <w:jc w:val="right"/>
              <w:rPr>
                <w:sz w:val="20"/>
                <w:szCs w:val="15"/>
              </w:rPr>
            </w:pPr>
            <w:r>
              <w:rPr>
                <w:sz w:val="20"/>
                <w:szCs w:val="15"/>
              </w:rPr>
              <w:t>50.000.</w:t>
            </w:r>
          </w:p>
        </w:tc>
      </w:tr>
      <w:tr w:rsidR="002E1292" w:rsidRPr="00DA716D" w14:paraId="6B22C9D8" w14:textId="77777777" w:rsidTr="005E702D">
        <w:trPr>
          <w:trHeight w:val="225"/>
        </w:trPr>
        <w:tc>
          <w:tcPr>
            <w:tcW w:w="866" w:type="dxa"/>
          </w:tcPr>
          <w:p w14:paraId="062CEB45" w14:textId="77777777" w:rsidR="002E1292" w:rsidRPr="00DA716D" w:rsidRDefault="002E1292" w:rsidP="005E702D">
            <w:pPr>
              <w:rPr>
                <w:sz w:val="20"/>
                <w:szCs w:val="15"/>
              </w:rPr>
            </w:pPr>
            <w:r w:rsidRPr="00DA716D">
              <w:rPr>
                <w:sz w:val="20"/>
                <w:szCs w:val="15"/>
              </w:rPr>
              <w:t>35232</w:t>
            </w:r>
          </w:p>
        </w:tc>
        <w:tc>
          <w:tcPr>
            <w:tcW w:w="1064" w:type="dxa"/>
          </w:tcPr>
          <w:p w14:paraId="044A7709" w14:textId="77777777" w:rsidR="002E1292" w:rsidRPr="00DA716D" w:rsidRDefault="002E1292" w:rsidP="005E702D">
            <w:pPr>
              <w:rPr>
                <w:sz w:val="20"/>
                <w:szCs w:val="15"/>
              </w:rPr>
            </w:pPr>
            <w:r w:rsidRPr="00DA716D">
              <w:rPr>
                <w:sz w:val="20"/>
                <w:szCs w:val="15"/>
              </w:rPr>
              <w:t>23523</w:t>
            </w:r>
          </w:p>
        </w:tc>
        <w:tc>
          <w:tcPr>
            <w:tcW w:w="2856" w:type="dxa"/>
          </w:tcPr>
          <w:p w14:paraId="37C533E4" w14:textId="77777777" w:rsidR="002E1292" w:rsidRPr="00DA716D" w:rsidRDefault="002E1292" w:rsidP="005E702D">
            <w:pPr>
              <w:rPr>
                <w:sz w:val="20"/>
                <w:szCs w:val="15"/>
              </w:rPr>
            </w:pPr>
            <w:r w:rsidRPr="00DA716D">
              <w:rPr>
                <w:sz w:val="20"/>
                <w:szCs w:val="15"/>
              </w:rPr>
              <w:t>Subvencije. – Poduzetnicima</w:t>
            </w:r>
          </w:p>
        </w:tc>
        <w:tc>
          <w:tcPr>
            <w:tcW w:w="1559" w:type="dxa"/>
          </w:tcPr>
          <w:p w14:paraId="23647E55" w14:textId="77777777" w:rsidR="002E1292" w:rsidRPr="00DA716D" w:rsidRDefault="002E1292" w:rsidP="005E702D">
            <w:pPr>
              <w:jc w:val="right"/>
              <w:rPr>
                <w:sz w:val="20"/>
                <w:szCs w:val="15"/>
              </w:rPr>
            </w:pPr>
            <w:r w:rsidRPr="00DA716D">
              <w:rPr>
                <w:sz w:val="20"/>
                <w:szCs w:val="15"/>
              </w:rPr>
              <w:t>10.000.</w:t>
            </w:r>
          </w:p>
        </w:tc>
        <w:tc>
          <w:tcPr>
            <w:tcW w:w="1418" w:type="dxa"/>
          </w:tcPr>
          <w:p w14:paraId="614F47D0" w14:textId="77777777" w:rsidR="002E1292" w:rsidRPr="00DA716D" w:rsidRDefault="002E1292" w:rsidP="005E702D">
            <w:pPr>
              <w:jc w:val="right"/>
              <w:rPr>
                <w:sz w:val="20"/>
                <w:szCs w:val="15"/>
              </w:rPr>
            </w:pPr>
            <w:r>
              <w:rPr>
                <w:sz w:val="20"/>
                <w:szCs w:val="15"/>
              </w:rPr>
              <w:t>0.</w:t>
            </w:r>
          </w:p>
        </w:tc>
        <w:tc>
          <w:tcPr>
            <w:tcW w:w="1559" w:type="dxa"/>
          </w:tcPr>
          <w:p w14:paraId="3982D499" w14:textId="77777777" w:rsidR="002E1292" w:rsidRPr="00DA716D" w:rsidRDefault="002E1292" w:rsidP="005E702D">
            <w:pPr>
              <w:jc w:val="right"/>
              <w:rPr>
                <w:sz w:val="20"/>
                <w:szCs w:val="15"/>
              </w:rPr>
            </w:pPr>
            <w:r>
              <w:rPr>
                <w:sz w:val="20"/>
                <w:szCs w:val="15"/>
              </w:rPr>
              <w:t>10.000.</w:t>
            </w:r>
          </w:p>
        </w:tc>
      </w:tr>
      <w:tr w:rsidR="002E1292" w:rsidRPr="00DA716D" w14:paraId="5C466B28" w14:textId="77777777" w:rsidTr="005E702D">
        <w:trPr>
          <w:trHeight w:val="225"/>
        </w:trPr>
        <w:tc>
          <w:tcPr>
            <w:tcW w:w="4786" w:type="dxa"/>
            <w:gridSpan w:val="3"/>
          </w:tcPr>
          <w:p w14:paraId="30A662A0" w14:textId="77777777" w:rsidR="002E1292" w:rsidRPr="00DA716D" w:rsidRDefault="002E1292" w:rsidP="005E702D">
            <w:pPr>
              <w:rPr>
                <w:sz w:val="20"/>
                <w:szCs w:val="15"/>
              </w:rPr>
            </w:pPr>
            <w:r w:rsidRPr="00DA716D">
              <w:rPr>
                <w:b/>
                <w:sz w:val="20"/>
                <w:szCs w:val="15"/>
              </w:rPr>
              <w:t xml:space="preserve">UKUPNO : 352                                                 </w:t>
            </w:r>
          </w:p>
        </w:tc>
        <w:tc>
          <w:tcPr>
            <w:tcW w:w="1559" w:type="dxa"/>
          </w:tcPr>
          <w:p w14:paraId="7A22510A" w14:textId="77777777" w:rsidR="002E1292" w:rsidRPr="00DA716D" w:rsidRDefault="002E1292" w:rsidP="005E702D">
            <w:pPr>
              <w:jc w:val="right"/>
              <w:rPr>
                <w:b/>
                <w:sz w:val="20"/>
                <w:szCs w:val="15"/>
              </w:rPr>
            </w:pPr>
            <w:r w:rsidRPr="00DA716D">
              <w:rPr>
                <w:b/>
                <w:sz w:val="20"/>
                <w:szCs w:val="15"/>
              </w:rPr>
              <w:t>60.000.</w:t>
            </w:r>
          </w:p>
        </w:tc>
        <w:tc>
          <w:tcPr>
            <w:tcW w:w="1418" w:type="dxa"/>
          </w:tcPr>
          <w:p w14:paraId="118BE053" w14:textId="77777777" w:rsidR="002E1292" w:rsidRPr="00DA716D" w:rsidRDefault="002E1292" w:rsidP="005E702D">
            <w:pPr>
              <w:jc w:val="right"/>
              <w:rPr>
                <w:b/>
                <w:sz w:val="20"/>
                <w:szCs w:val="15"/>
              </w:rPr>
            </w:pPr>
            <w:r>
              <w:rPr>
                <w:b/>
                <w:sz w:val="20"/>
                <w:szCs w:val="15"/>
              </w:rPr>
              <w:t>0.</w:t>
            </w:r>
          </w:p>
        </w:tc>
        <w:tc>
          <w:tcPr>
            <w:tcW w:w="1559" w:type="dxa"/>
          </w:tcPr>
          <w:p w14:paraId="3E299503" w14:textId="77777777" w:rsidR="002E1292" w:rsidRPr="00DA716D" w:rsidRDefault="002E1292" w:rsidP="005E702D">
            <w:pPr>
              <w:jc w:val="right"/>
              <w:rPr>
                <w:b/>
                <w:sz w:val="20"/>
                <w:szCs w:val="15"/>
              </w:rPr>
            </w:pPr>
            <w:r>
              <w:rPr>
                <w:b/>
                <w:sz w:val="20"/>
                <w:szCs w:val="15"/>
              </w:rPr>
              <w:t>60.000.</w:t>
            </w:r>
          </w:p>
        </w:tc>
      </w:tr>
    </w:tbl>
    <w:bookmarkEnd w:id="4"/>
    <w:p w14:paraId="1489B9EC" w14:textId="77777777" w:rsidR="002E1292" w:rsidRPr="00DA716D" w:rsidRDefault="002E1292" w:rsidP="002E1292">
      <w:pPr>
        <w:rPr>
          <w:b/>
          <w:sz w:val="20"/>
          <w:szCs w:val="15"/>
        </w:rPr>
      </w:pPr>
      <w:r w:rsidRPr="00DA716D">
        <w:rPr>
          <w:b/>
          <w:sz w:val="20"/>
          <w:szCs w:val="15"/>
        </w:rPr>
        <w:lastRenderedPageBreak/>
        <w:t xml:space="preserve">                                        </w:t>
      </w:r>
    </w:p>
    <w:p w14:paraId="02AE44CA" w14:textId="77777777" w:rsidR="002E1292" w:rsidRPr="00DA716D" w:rsidRDefault="002E1292" w:rsidP="002E1292">
      <w:pPr>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2E1292" w:rsidRPr="00DA716D" w14:paraId="3246EDE2" w14:textId="77777777" w:rsidTr="005E702D">
        <w:tc>
          <w:tcPr>
            <w:tcW w:w="866" w:type="dxa"/>
          </w:tcPr>
          <w:p w14:paraId="7291B9BE" w14:textId="77777777" w:rsidR="002E1292" w:rsidRPr="00DA716D" w:rsidRDefault="002E1292" w:rsidP="005E702D">
            <w:pPr>
              <w:rPr>
                <w:b/>
                <w:sz w:val="20"/>
                <w:szCs w:val="15"/>
              </w:rPr>
            </w:pPr>
            <w:bookmarkStart w:id="5" w:name="_Hlk56153453"/>
            <w:r w:rsidRPr="00DA716D">
              <w:rPr>
                <w:b/>
                <w:sz w:val="20"/>
                <w:szCs w:val="15"/>
              </w:rPr>
              <w:t>367</w:t>
            </w:r>
          </w:p>
        </w:tc>
        <w:tc>
          <w:tcPr>
            <w:tcW w:w="8456" w:type="dxa"/>
            <w:gridSpan w:val="5"/>
          </w:tcPr>
          <w:p w14:paraId="5B8FAF5A" w14:textId="77777777" w:rsidR="002E1292" w:rsidRPr="00DA716D" w:rsidRDefault="002E1292" w:rsidP="005E702D">
            <w:pPr>
              <w:rPr>
                <w:b/>
                <w:sz w:val="20"/>
                <w:szCs w:val="15"/>
              </w:rPr>
            </w:pPr>
            <w:r w:rsidRPr="00DA716D">
              <w:rPr>
                <w:b/>
                <w:sz w:val="20"/>
                <w:szCs w:val="15"/>
              </w:rPr>
              <w:t>Prijenosi proračunskim korisnicima</w:t>
            </w:r>
          </w:p>
        </w:tc>
      </w:tr>
      <w:tr w:rsidR="002E1292" w:rsidRPr="00DA716D" w14:paraId="12DFE131" w14:textId="77777777" w:rsidTr="005E702D">
        <w:trPr>
          <w:trHeight w:val="225"/>
        </w:trPr>
        <w:tc>
          <w:tcPr>
            <w:tcW w:w="866" w:type="dxa"/>
          </w:tcPr>
          <w:p w14:paraId="6620B6F0" w14:textId="77777777" w:rsidR="002E1292" w:rsidRPr="00DA716D" w:rsidRDefault="002E1292" w:rsidP="005E702D">
            <w:pPr>
              <w:rPr>
                <w:sz w:val="20"/>
                <w:szCs w:val="15"/>
              </w:rPr>
            </w:pPr>
            <w:r w:rsidRPr="00DA716D">
              <w:rPr>
                <w:sz w:val="20"/>
                <w:szCs w:val="15"/>
              </w:rPr>
              <w:t>367211</w:t>
            </w:r>
          </w:p>
        </w:tc>
        <w:tc>
          <w:tcPr>
            <w:tcW w:w="1064" w:type="dxa"/>
          </w:tcPr>
          <w:p w14:paraId="10170C1A" w14:textId="77777777" w:rsidR="002E1292" w:rsidRPr="00DA716D" w:rsidRDefault="002E1292" w:rsidP="005E702D">
            <w:pPr>
              <w:rPr>
                <w:sz w:val="20"/>
                <w:szCs w:val="15"/>
              </w:rPr>
            </w:pPr>
            <w:r w:rsidRPr="00DA716D">
              <w:rPr>
                <w:sz w:val="20"/>
                <w:szCs w:val="15"/>
              </w:rPr>
              <w:t>23722</w:t>
            </w:r>
          </w:p>
        </w:tc>
        <w:tc>
          <w:tcPr>
            <w:tcW w:w="2856" w:type="dxa"/>
          </w:tcPr>
          <w:p w14:paraId="5F37FF09" w14:textId="77777777" w:rsidR="002E1292" w:rsidRPr="00DA716D" w:rsidRDefault="002E1292" w:rsidP="005E702D">
            <w:pPr>
              <w:rPr>
                <w:sz w:val="20"/>
                <w:szCs w:val="15"/>
              </w:rPr>
            </w:pPr>
            <w:r w:rsidRPr="00DA716D">
              <w:rPr>
                <w:sz w:val="20"/>
                <w:szCs w:val="15"/>
              </w:rPr>
              <w:t xml:space="preserve">Prijenosi Dom za starije i nemoćne- </w:t>
            </w:r>
            <w:r w:rsidRPr="00DA716D">
              <w:rPr>
                <w:sz w:val="18"/>
                <w:szCs w:val="18"/>
              </w:rPr>
              <w:t>za rash. Poslovanja</w:t>
            </w:r>
          </w:p>
        </w:tc>
        <w:tc>
          <w:tcPr>
            <w:tcW w:w="1559" w:type="dxa"/>
          </w:tcPr>
          <w:p w14:paraId="023FE1F4" w14:textId="77777777" w:rsidR="002E1292" w:rsidRPr="00DA716D" w:rsidRDefault="002E1292" w:rsidP="005E702D">
            <w:pPr>
              <w:jc w:val="right"/>
              <w:rPr>
                <w:sz w:val="20"/>
                <w:szCs w:val="15"/>
              </w:rPr>
            </w:pPr>
            <w:r w:rsidRPr="00DA716D">
              <w:rPr>
                <w:sz w:val="20"/>
                <w:szCs w:val="15"/>
              </w:rPr>
              <w:t>200.000.</w:t>
            </w:r>
          </w:p>
        </w:tc>
        <w:tc>
          <w:tcPr>
            <w:tcW w:w="1418" w:type="dxa"/>
          </w:tcPr>
          <w:p w14:paraId="67CBED68" w14:textId="77777777" w:rsidR="002E1292" w:rsidRPr="00DA716D" w:rsidRDefault="002E1292" w:rsidP="005E702D">
            <w:pPr>
              <w:jc w:val="right"/>
              <w:rPr>
                <w:sz w:val="20"/>
                <w:szCs w:val="15"/>
              </w:rPr>
            </w:pPr>
            <w:r>
              <w:rPr>
                <w:sz w:val="20"/>
                <w:szCs w:val="15"/>
              </w:rPr>
              <w:t>0.</w:t>
            </w:r>
          </w:p>
        </w:tc>
        <w:tc>
          <w:tcPr>
            <w:tcW w:w="1559" w:type="dxa"/>
          </w:tcPr>
          <w:p w14:paraId="155FAF97" w14:textId="77777777" w:rsidR="002E1292" w:rsidRPr="00DA716D" w:rsidRDefault="002E1292" w:rsidP="005E702D">
            <w:pPr>
              <w:jc w:val="right"/>
              <w:rPr>
                <w:sz w:val="20"/>
                <w:szCs w:val="15"/>
              </w:rPr>
            </w:pPr>
            <w:r>
              <w:rPr>
                <w:sz w:val="20"/>
                <w:szCs w:val="15"/>
              </w:rPr>
              <w:t>200.000.</w:t>
            </w:r>
          </w:p>
        </w:tc>
      </w:tr>
      <w:tr w:rsidR="002E1292" w:rsidRPr="00DA716D" w14:paraId="3B2BFEAF" w14:textId="77777777" w:rsidTr="005E702D">
        <w:trPr>
          <w:trHeight w:val="225"/>
        </w:trPr>
        <w:tc>
          <w:tcPr>
            <w:tcW w:w="866" w:type="dxa"/>
          </w:tcPr>
          <w:p w14:paraId="31CEC428" w14:textId="77777777" w:rsidR="002E1292" w:rsidRPr="00DA716D" w:rsidRDefault="002E1292" w:rsidP="005E702D">
            <w:pPr>
              <w:rPr>
                <w:sz w:val="20"/>
                <w:szCs w:val="15"/>
              </w:rPr>
            </w:pPr>
            <w:r w:rsidRPr="00DA716D">
              <w:rPr>
                <w:sz w:val="20"/>
                <w:szCs w:val="15"/>
              </w:rPr>
              <w:t>367212</w:t>
            </w:r>
          </w:p>
        </w:tc>
        <w:tc>
          <w:tcPr>
            <w:tcW w:w="1064" w:type="dxa"/>
          </w:tcPr>
          <w:p w14:paraId="64480493" w14:textId="77777777" w:rsidR="002E1292" w:rsidRPr="00DA716D" w:rsidRDefault="002E1292" w:rsidP="005E702D">
            <w:pPr>
              <w:rPr>
                <w:sz w:val="20"/>
                <w:szCs w:val="15"/>
              </w:rPr>
            </w:pPr>
            <w:r w:rsidRPr="00DA716D">
              <w:rPr>
                <w:sz w:val="20"/>
                <w:szCs w:val="15"/>
              </w:rPr>
              <w:t>23722</w:t>
            </w:r>
          </w:p>
        </w:tc>
        <w:tc>
          <w:tcPr>
            <w:tcW w:w="2856" w:type="dxa"/>
          </w:tcPr>
          <w:p w14:paraId="39E477A2" w14:textId="77777777" w:rsidR="002E1292" w:rsidRPr="00DA716D" w:rsidRDefault="002E1292" w:rsidP="005E702D">
            <w:pPr>
              <w:rPr>
                <w:sz w:val="20"/>
                <w:szCs w:val="15"/>
              </w:rPr>
            </w:pPr>
            <w:r w:rsidRPr="00DA716D">
              <w:rPr>
                <w:sz w:val="20"/>
                <w:szCs w:val="15"/>
              </w:rPr>
              <w:t>Prijenosi-Dječji vrtić Šandrovac -za rashode poslovanja</w:t>
            </w:r>
          </w:p>
        </w:tc>
        <w:tc>
          <w:tcPr>
            <w:tcW w:w="1559" w:type="dxa"/>
          </w:tcPr>
          <w:p w14:paraId="0CCE61D7" w14:textId="77777777" w:rsidR="002E1292" w:rsidRPr="00DA716D" w:rsidRDefault="002E1292" w:rsidP="005E702D">
            <w:pPr>
              <w:jc w:val="right"/>
              <w:rPr>
                <w:sz w:val="20"/>
                <w:szCs w:val="15"/>
              </w:rPr>
            </w:pPr>
            <w:r w:rsidRPr="00DA716D">
              <w:rPr>
                <w:sz w:val="20"/>
                <w:szCs w:val="15"/>
              </w:rPr>
              <w:t>400.000.</w:t>
            </w:r>
          </w:p>
        </w:tc>
        <w:tc>
          <w:tcPr>
            <w:tcW w:w="1418" w:type="dxa"/>
          </w:tcPr>
          <w:p w14:paraId="648C1C5E" w14:textId="77777777" w:rsidR="002E1292" w:rsidRPr="00DA716D" w:rsidRDefault="002E1292" w:rsidP="005E702D">
            <w:pPr>
              <w:jc w:val="right"/>
              <w:rPr>
                <w:sz w:val="20"/>
                <w:szCs w:val="15"/>
              </w:rPr>
            </w:pPr>
            <w:r>
              <w:rPr>
                <w:sz w:val="20"/>
                <w:szCs w:val="15"/>
              </w:rPr>
              <w:t>0.</w:t>
            </w:r>
          </w:p>
        </w:tc>
        <w:tc>
          <w:tcPr>
            <w:tcW w:w="1559" w:type="dxa"/>
          </w:tcPr>
          <w:p w14:paraId="6E2922E1" w14:textId="77777777" w:rsidR="002E1292" w:rsidRPr="00DA716D" w:rsidRDefault="002E1292" w:rsidP="005E702D">
            <w:pPr>
              <w:jc w:val="right"/>
              <w:rPr>
                <w:sz w:val="20"/>
                <w:szCs w:val="15"/>
              </w:rPr>
            </w:pPr>
            <w:r>
              <w:rPr>
                <w:sz w:val="20"/>
                <w:szCs w:val="15"/>
              </w:rPr>
              <w:t>400.000.</w:t>
            </w:r>
          </w:p>
        </w:tc>
      </w:tr>
      <w:tr w:rsidR="002E1292" w:rsidRPr="00DA716D" w14:paraId="608B0CCB" w14:textId="77777777" w:rsidTr="005E702D">
        <w:trPr>
          <w:trHeight w:val="225"/>
        </w:trPr>
        <w:tc>
          <w:tcPr>
            <w:tcW w:w="866" w:type="dxa"/>
          </w:tcPr>
          <w:p w14:paraId="21D65D9D" w14:textId="77777777" w:rsidR="002E1292" w:rsidRPr="00DA716D" w:rsidRDefault="002E1292" w:rsidP="005E702D">
            <w:pPr>
              <w:rPr>
                <w:sz w:val="20"/>
                <w:szCs w:val="15"/>
              </w:rPr>
            </w:pPr>
            <w:r w:rsidRPr="00DA716D">
              <w:rPr>
                <w:sz w:val="20"/>
                <w:szCs w:val="15"/>
              </w:rPr>
              <w:t>367311</w:t>
            </w:r>
          </w:p>
        </w:tc>
        <w:tc>
          <w:tcPr>
            <w:tcW w:w="1064" w:type="dxa"/>
          </w:tcPr>
          <w:p w14:paraId="37D201F0" w14:textId="77777777" w:rsidR="002E1292" w:rsidRPr="00DA716D" w:rsidRDefault="002E1292" w:rsidP="005E702D">
            <w:pPr>
              <w:rPr>
                <w:sz w:val="20"/>
                <w:szCs w:val="15"/>
              </w:rPr>
            </w:pPr>
            <w:r w:rsidRPr="00DA716D">
              <w:rPr>
                <w:sz w:val="20"/>
                <w:szCs w:val="15"/>
              </w:rPr>
              <w:t>23722</w:t>
            </w:r>
          </w:p>
        </w:tc>
        <w:tc>
          <w:tcPr>
            <w:tcW w:w="2856" w:type="dxa"/>
          </w:tcPr>
          <w:p w14:paraId="0EA12CFB" w14:textId="77777777" w:rsidR="002E1292" w:rsidRDefault="002E1292" w:rsidP="005E702D">
            <w:pPr>
              <w:rPr>
                <w:sz w:val="20"/>
                <w:szCs w:val="15"/>
              </w:rPr>
            </w:pPr>
            <w:r w:rsidRPr="00DA716D">
              <w:rPr>
                <w:sz w:val="20"/>
                <w:szCs w:val="15"/>
              </w:rPr>
              <w:t xml:space="preserve">Prijenosi-Dječji vrtić Šandrovac </w:t>
            </w:r>
          </w:p>
          <w:p w14:paraId="58475606" w14:textId="77777777" w:rsidR="002E1292" w:rsidRPr="00DA716D" w:rsidRDefault="002E1292" w:rsidP="005E702D">
            <w:pPr>
              <w:rPr>
                <w:sz w:val="20"/>
                <w:szCs w:val="15"/>
              </w:rPr>
            </w:pPr>
            <w:r w:rsidRPr="00DA716D">
              <w:rPr>
                <w:sz w:val="20"/>
                <w:szCs w:val="15"/>
              </w:rPr>
              <w:t>-rashodi za nabavu opreme</w:t>
            </w:r>
          </w:p>
        </w:tc>
        <w:tc>
          <w:tcPr>
            <w:tcW w:w="1559" w:type="dxa"/>
          </w:tcPr>
          <w:p w14:paraId="43BC10E7" w14:textId="77777777" w:rsidR="002E1292" w:rsidRPr="00DA716D" w:rsidRDefault="002E1292" w:rsidP="005E702D">
            <w:pPr>
              <w:jc w:val="right"/>
              <w:rPr>
                <w:sz w:val="20"/>
                <w:szCs w:val="15"/>
              </w:rPr>
            </w:pPr>
            <w:r w:rsidRPr="00DA716D">
              <w:rPr>
                <w:sz w:val="20"/>
                <w:szCs w:val="15"/>
              </w:rPr>
              <w:t>10.000.</w:t>
            </w:r>
          </w:p>
        </w:tc>
        <w:tc>
          <w:tcPr>
            <w:tcW w:w="1418" w:type="dxa"/>
          </w:tcPr>
          <w:p w14:paraId="20E136E6" w14:textId="77777777" w:rsidR="002E1292" w:rsidRPr="00DA716D" w:rsidRDefault="002E1292" w:rsidP="005E702D">
            <w:pPr>
              <w:jc w:val="right"/>
              <w:rPr>
                <w:sz w:val="20"/>
                <w:szCs w:val="15"/>
              </w:rPr>
            </w:pPr>
            <w:r>
              <w:rPr>
                <w:sz w:val="20"/>
                <w:szCs w:val="15"/>
              </w:rPr>
              <w:t>+    220.000.</w:t>
            </w:r>
          </w:p>
        </w:tc>
        <w:tc>
          <w:tcPr>
            <w:tcW w:w="1559" w:type="dxa"/>
          </w:tcPr>
          <w:p w14:paraId="7B03EC3E" w14:textId="77777777" w:rsidR="002E1292" w:rsidRPr="00DA716D" w:rsidRDefault="002E1292" w:rsidP="005E702D">
            <w:pPr>
              <w:jc w:val="right"/>
              <w:rPr>
                <w:sz w:val="20"/>
                <w:szCs w:val="15"/>
              </w:rPr>
            </w:pPr>
            <w:r>
              <w:rPr>
                <w:sz w:val="20"/>
                <w:szCs w:val="15"/>
              </w:rPr>
              <w:t>230.000.</w:t>
            </w:r>
          </w:p>
        </w:tc>
      </w:tr>
      <w:tr w:rsidR="002E1292" w:rsidRPr="00DA716D" w14:paraId="0BC8F2A0" w14:textId="77777777" w:rsidTr="005E702D">
        <w:trPr>
          <w:trHeight w:val="225"/>
        </w:trPr>
        <w:tc>
          <w:tcPr>
            <w:tcW w:w="4786" w:type="dxa"/>
            <w:gridSpan w:val="3"/>
          </w:tcPr>
          <w:p w14:paraId="5176B4C4" w14:textId="77777777" w:rsidR="002E1292" w:rsidRPr="00DA716D" w:rsidRDefault="002E1292" w:rsidP="005E702D">
            <w:pPr>
              <w:rPr>
                <w:sz w:val="20"/>
                <w:szCs w:val="15"/>
              </w:rPr>
            </w:pPr>
            <w:r w:rsidRPr="00DA716D">
              <w:rPr>
                <w:b/>
                <w:sz w:val="20"/>
                <w:szCs w:val="15"/>
              </w:rPr>
              <w:t xml:space="preserve">UKUPNO : 367                                                </w:t>
            </w:r>
          </w:p>
        </w:tc>
        <w:tc>
          <w:tcPr>
            <w:tcW w:w="1559" w:type="dxa"/>
          </w:tcPr>
          <w:p w14:paraId="5201A80E" w14:textId="77777777" w:rsidR="002E1292" w:rsidRPr="00DA716D" w:rsidRDefault="002E1292" w:rsidP="005E702D">
            <w:pPr>
              <w:jc w:val="right"/>
              <w:rPr>
                <w:b/>
                <w:sz w:val="20"/>
                <w:szCs w:val="15"/>
              </w:rPr>
            </w:pPr>
            <w:r w:rsidRPr="00DA716D">
              <w:rPr>
                <w:b/>
                <w:sz w:val="20"/>
                <w:szCs w:val="15"/>
              </w:rPr>
              <w:t>610.000.</w:t>
            </w:r>
          </w:p>
        </w:tc>
        <w:tc>
          <w:tcPr>
            <w:tcW w:w="1418" w:type="dxa"/>
          </w:tcPr>
          <w:p w14:paraId="24990DA9" w14:textId="77777777" w:rsidR="002E1292" w:rsidRPr="00DA716D" w:rsidRDefault="002E1292" w:rsidP="005E702D">
            <w:pPr>
              <w:tabs>
                <w:tab w:val="center" w:pos="671"/>
                <w:tab w:val="right" w:pos="1343"/>
              </w:tabs>
              <w:jc w:val="right"/>
              <w:rPr>
                <w:b/>
                <w:sz w:val="20"/>
                <w:szCs w:val="15"/>
              </w:rPr>
            </w:pPr>
            <w:r>
              <w:rPr>
                <w:b/>
                <w:sz w:val="20"/>
                <w:szCs w:val="15"/>
              </w:rPr>
              <w:t>+    220.000.</w:t>
            </w:r>
          </w:p>
        </w:tc>
        <w:tc>
          <w:tcPr>
            <w:tcW w:w="1559" w:type="dxa"/>
          </w:tcPr>
          <w:p w14:paraId="1EADC771" w14:textId="77777777" w:rsidR="002E1292" w:rsidRPr="00DA716D" w:rsidRDefault="002E1292" w:rsidP="005E702D">
            <w:pPr>
              <w:tabs>
                <w:tab w:val="center" w:pos="671"/>
                <w:tab w:val="right" w:pos="1343"/>
              </w:tabs>
              <w:jc w:val="right"/>
              <w:rPr>
                <w:b/>
                <w:sz w:val="20"/>
                <w:szCs w:val="15"/>
              </w:rPr>
            </w:pPr>
            <w:r>
              <w:rPr>
                <w:b/>
                <w:sz w:val="20"/>
                <w:szCs w:val="15"/>
              </w:rPr>
              <w:t>830.000.</w:t>
            </w:r>
          </w:p>
        </w:tc>
      </w:tr>
    </w:tbl>
    <w:bookmarkEnd w:id="5"/>
    <w:p w14:paraId="37109CEC" w14:textId="77777777" w:rsidR="002E1292" w:rsidRPr="00DA716D" w:rsidRDefault="002E1292" w:rsidP="002E1292">
      <w:pPr>
        <w:rPr>
          <w:b/>
          <w:sz w:val="20"/>
          <w:szCs w:val="15"/>
        </w:rPr>
      </w:pPr>
      <w:r w:rsidRPr="00DA716D">
        <w:rPr>
          <w:b/>
          <w:sz w:val="20"/>
          <w:szCs w:val="15"/>
        </w:rPr>
        <w:t xml:space="preserve">               </w:t>
      </w:r>
    </w:p>
    <w:p w14:paraId="1360D770" w14:textId="77777777" w:rsidR="002E1292" w:rsidRPr="00DA716D" w:rsidRDefault="002E1292" w:rsidP="002E1292">
      <w:pPr>
        <w:rPr>
          <w:b/>
          <w:sz w:val="20"/>
          <w:szCs w:val="15"/>
        </w:rPr>
      </w:pPr>
    </w:p>
    <w:p w14:paraId="0535A507" w14:textId="77777777" w:rsidR="002E1292" w:rsidRPr="00DA716D" w:rsidRDefault="002E1292" w:rsidP="002E1292">
      <w:pP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559"/>
        <w:gridCol w:w="1418"/>
        <w:gridCol w:w="1559"/>
      </w:tblGrid>
      <w:tr w:rsidR="002E1292" w:rsidRPr="00DA716D" w14:paraId="4015F515" w14:textId="77777777" w:rsidTr="005E702D">
        <w:trPr>
          <w:trHeight w:val="256"/>
        </w:trPr>
        <w:tc>
          <w:tcPr>
            <w:tcW w:w="959" w:type="dxa"/>
          </w:tcPr>
          <w:p w14:paraId="7608C000" w14:textId="77777777" w:rsidR="002E1292" w:rsidRPr="00DA716D" w:rsidRDefault="002E1292" w:rsidP="005E702D">
            <w:pPr>
              <w:rPr>
                <w:b/>
                <w:sz w:val="20"/>
                <w:szCs w:val="15"/>
              </w:rPr>
            </w:pPr>
            <w:r w:rsidRPr="00DA716D">
              <w:rPr>
                <w:b/>
                <w:sz w:val="20"/>
                <w:szCs w:val="15"/>
              </w:rPr>
              <w:t>372</w:t>
            </w:r>
          </w:p>
        </w:tc>
        <w:tc>
          <w:tcPr>
            <w:tcW w:w="8363" w:type="dxa"/>
            <w:gridSpan w:val="5"/>
          </w:tcPr>
          <w:p w14:paraId="48BAC49F" w14:textId="77777777" w:rsidR="002E1292" w:rsidRPr="00DA716D" w:rsidRDefault="002E1292" w:rsidP="005E702D">
            <w:pPr>
              <w:rPr>
                <w:b/>
                <w:sz w:val="20"/>
                <w:szCs w:val="15"/>
              </w:rPr>
            </w:pPr>
            <w:r w:rsidRPr="00DA716D">
              <w:rPr>
                <w:b/>
                <w:sz w:val="20"/>
                <w:szCs w:val="15"/>
              </w:rPr>
              <w:t>Naknade građanima iz proračuna</w:t>
            </w:r>
          </w:p>
        </w:tc>
      </w:tr>
      <w:tr w:rsidR="002E1292" w:rsidRPr="00DA716D" w14:paraId="0F4B94CA" w14:textId="77777777" w:rsidTr="005E702D">
        <w:trPr>
          <w:trHeight w:val="256"/>
        </w:trPr>
        <w:tc>
          <w:tcPr>
            <w:tcW w:w="959" w:type="dxa"/>
          </w:tcPr>
          <w:p w14:paraId="256800FF" w14:textId="77777777" w:rsidR="002E1292" w:rsidRPr="00DA716D" w:rsidRDefault="002E1292" w:rsidP="005E702D">
            <w:pPr>
              <w:rPr>
                <w:sz w:val="20"/>
                <w:szCs w:val="15"/>
              </w:rPr>
            </w:pPr>
            <w:bookmarkStart w:id="6" w:name="_Hlk498452437"/>
            <w:r w:rsidRPr="00DA716D">
              <w:rPr>
                <w:sz w:val="20"/>
                <w:szCs w:val="15"/>
              </w:rPr>
              <w:t>37212</w:t>
            </w:r>
          </w:p>
        </w:tc>
        <w:tc>
          <w:tcPr>
            <w:tcW w:w="858" w:type="dxa"/>
          </w:tcPr>
          <w:p w14:paraId="21FAEC5D" w14:textId="77777777" w:rsidR="002E1292" w:rsidRPr="00DA716D" w:rsidRDefault="002E1292" w:rsidP="005E702D">
            <w:pPr>
              <w:jc w:val="both"/>
              <w:rPr>
                <w:sz w:val="20"/>
                <w:szCs w:val="15"/>
              </w:rPr>
            </w:pPr>
            <w:r w:rsidRPr="00DA716D">
              <w:rPr>
                <w:sz w:val="20"/>
                <w:szCs w:val="15"/>
              </w:rPr>
              <w:t>237211</w:t>
            </w:r>
          </w:p>
        </w:tc>
        <w:tc>
          <w:tcPr>
            <w:tcW w:w="2969" w:type="dxa"/>
          </w:tcPr>
          <w:p w14:paraId="324A6854" w14:textId="77777777" w:rsidR="002E1292" w:rsidRPr="00DA716D" w:rsidRDefault="002E1292" w:rsidP="005E702D">
            <w:pPr>
              <w:rPr>
                <w:sz w:val="20"/>
                <w:szCs w:val="15"/>
              </w:rPr>
            </w:pPr>
            <w:r w:rsidRPr="00DA716D">
              <w:rPr>
                <w:sz w:val="20"/>
                <w:szCs w:val="15"/>
              </w:rPr>
              <w:t>Pomoć obiteljima i kućanstvima</w:t>
            </w:r>
          </w:p>
        </w:tc>
        <w:tc>
          <w:tcPr>
            <w:tcW w:w="1559" w:type="dxa"/>
          </w:tcPr>
          <w:p w14:paraId="6B912F5C" w14:textId="77777777" w:rsidR="002E1292" w:rsidRPr="00DA716D" w:rsidRDefault="002E1292" w:rsidP="005E702D">
            <w:pPr>
              <w:jc w:val="right"/>
              <w:rPr>
                <w:sz w:val="20"/>
                <w:szCs w:val="15"/>
              </w:rPr>
            </w:pPr>
            <w:r w:rsidRPr="00DA716D">
              <w:rPr>
                <w:sz w:val="20"/>
                <w:szCs w:val="15"/>
              </w:rPr>
              <w:t>50.000.</w:t>
            </w:r>
          </w:p>
        </w:tc>
        <w:tc>
          <w:tcPr>
            <w:tcW w:w="1418" w:type="dxa"/>
          </w:tcPr>
          <w:p w14:paraId="3BD2DC40" w14:textId="77777777" w:rsidR="002E1292" w:rsidRPr="00DA716D" w:rsidRDefault="002E1292" w:rsidP="005E702D">
            <w:pPr>
              <w:jc w:val="right"/>
              <w:rPr>
                <w:sz w:val="20"/>
                <w:szCs w:val="15"/>
              </w:rPr>
            </w:pPr>
            <w:r>
              <w:rPr>
                <w:sz w:val="20"/>
                <w:szCs w:val="15"/>
              </w:rPr>
              <w:t>+      20.000.</w:t>
            </w:r>
          </w:p>
        </w:tc>
        <w:tc>
          <w:tcPr>
            <w:tcW w:w="1559" w:type="dxa"/>
          </w:tcPr>
          <w:p w14:paraId="23585898" w14:textId="77777777" w:rsidR="002E1292" w:rsidRPr="00DA716D" w:rsidRDefault="002E1292" w:rsidP="005E702D">
            <w:pPr>
              <w:jc w:val="right"/>
              <w:rPr>
                <w:sz w:val="20"/>
                <w:szCs w:val="15"/>
              </w:rPr>
            </w:pPr>
            <w:r>
              <w:rPr>
                <w:sz w:val="20"/>
                <w:szCs w:val="15"/>
              </w:rPr>
              <w:t>70.000.</w:t>
            </w:r>
          </w:p>
        </w:tc>
      </w:tr>
      <w:tr w:rsidR="002E1292" w:rsidRPr="00DA716D" w14:paraId="2761DC05" w14:textId="77777777" w:rsidTr="005E702D">
        <w:trPr>
          <w:trHeight w:val="256"/>
        </w:trPr>
        <w:tc>
          <w:tcPr>
            <w:tcW w:w="959" w:type="dxa"/>
          </w:tcPr>
          <w:p w14:paraId="6197CD7E" w14:textId="77777777" w:rsidR="002E1292" w:rsidRPr="00DA716D" w:rsidRDefault="002E1292" w:rsidP="005E702D">
            <w:pPr>
              <w:rPr>
                <w:sz w:val="18"/>
                <w:szCs w:val="18"/>
              </w:rPr>
            </w:pPr>
            <w:r w:rsidRPr="00DA716D">
              <w:rPr>
                <w:sz w:val="18"/>
                <w:szCs w:val="18"/>
              </w:rPr>
              <w:t xml:space="preserve"> 372121</w:t>
            </w:r>
          </w:p>
        </w:tc>
        <w:tc>
          <w:tcPr>
            <w:tcW w:w="858" w:type="dxa"/>
          </w:tcPr>
          <w:p w14:paraId="17B338E3" w14:textId="77777777" w:rsidR="002E1292" w:rsidRPr="00DA716D" w:rsidRDefault="002E1292" w:rsidP="005E702D">
            <w:pPr>
              <w:jc w:val="both"/>
              <w:rPr>
                <w:sz w:val="20"/>
                <w:szCs w:val="15"/>
              </w:rPr>
            </w:pPr>
            <w:r w:rsidRPr="00DA716D">
              <w:rPr>
                <w:sz w:val="20"/>
                <w:szCs w:val="15"/>
              </w:rPr>
              <w:t>23721</w:t>
            </w:r>
          </w:p>
        </w:tc>
        <w:tc>
          <w:tcPr>
            <w:tcW w:w="2969" w:type="dxa"/>
          </w:tcPr>
          <w:p w14:paraId="519A1556" w14:textId="77777777" w:rsidR="002E1292" w:rsidRPr="00DA716D" w:rsidRDefault="002E1292" w:rsidP="005E702D">
            <w:pPr>
              <w:jc w:val="both"/>
              <w:rPr>
                <w:sz w:val="20"/>
                <w:szCs w:val="15"/>
              </w:rPr>
            </w:pPr>
            <w:r w:rsidRPr="00DA716D">
              <w:rPr>
                <w:sz w:val="20"/>
                <w:szCs w:val="15"/>
              </w:rPr>
              <w:t>Pomoć soc.ugrož.za ogrijev</w:t>
            </w:r>
          </w:p>
        </w:tc>
        <w:tc>
          <w:tcPr>
            <w:tcW w:w="1559" w:type="dxa"/>
          </w:tcPr>
          <w:p w14:paraId="1F3158EA" w14:textId="77777777" w:rsidR="002E1292" w:rsidRPr="00DA716D" w:rsidRDefault="002E1292" w:rsidP="005E702D">
            <w:pPr>
              <w:jc w:val="right"/>
              <w:rPr>
                <w:sz w:val="20"/>
                <w:szCs w:val="15"/>
              </w:rPr>
            </w:pPr>
            <w:r w:rsidRPr="00DA716D">
              <w:rPr>
                <w:sz w:val="20"/>
                <w:szCs w:val="15"/>
              </w:rPr>
              <w:t>37.000.</w:t>
            </w:r>
          </w:p>
        </w:tc>
        <w:tc>
          <w:tcPr>
            <w:tcW w:w="1418" w:type="dxa"/>
          </w:tcPr>
          <w:p w14:paraId="432CC639" w14:textId="77777777" w:rsidR="002E1292" w:rsidRPr="00DA716D" w:rsidRDefault="002E1292" w:rsidP="005E702D">
            <w:pPr>
              <w:jc w:val="right"/>
              <w:rPr>
                <w:sz w:val="20"/>
                <w:szCs w:val="15"/>
              </w:rPr>
            </w:pPr>
            <w:r>
              <w:rPr>
                <w:sz w:val="20"/>
                <w:szCs w:val="15"/>
              </w:rPr>
              <w:t>0.</w:t>
            </w:r>
          </w:p>
        </w:tc>
        <w:tc>
          <w:tcPr>
            <w:tcW w:w="1559" w:type="dxa"/>
          </w:tcPr>
          <w:p w14:paraId="27BD61E8" w14:textId="77777777" w:rsidR="002E1292" w:rsidRPr="00DA716D" w:rsidRDefault="002E1292" w:rsidP="005E702D">
            <w:pPr>
              <w:jc w:val="right"/>
              <w:rPr>
                <w:sz w:val="20"/>
                <w:szCs w:val="15"/>
              </w:rPr>
            </w:pPr>
            <w:r>
              <w:rPr>
                <w:sz w:val="20"/>
                <w:szCs w:val="15"/>
              </w:rPr>
              <w:t>37.000.</w:t>
            </w:r>
          </w:p>
        </w:tc>
      </w:tr>
      <w:tr w:rsidR="002E1292" w:rsidRPr="00DA716D" w14:paraId="5972AA65" w14:textId="77777777" w:rsidTr="005E702D">
        <w:trPr>
          <w:trHeight w:val="256"/>
        </w:trPr>
        <w:tc>
          <w:tcPr>
            <w:tcW w:w="959" w:type="dxa"/>
          </w:tcPr>
          <w:p w14:paraId="70428461" w14:textId="77777777" w:rsidR="002E1292" w:rsidRPr="00DA716D" w:rsidRDefault="002E1292" w:rsidP="005E702D">
            <w:pPr>
              <w:rPr>
                <w:sz w:val="18"/>
                <w:szCs w:val="18"/>
              </w:rPr>
            </w:pPr>
            <w:r w:rsidRPr="00DA716D">
              <w:rPr>
                <w:sz w:val="18"/>
                <w:szCs w:val="18"/>
              </w:rPr>
              <w:t>37215</w:t>
            </w:r>
          </w:p>
        </w:tc>
        <w:tc>
          <w:tcPr>
            <w:tcW w:w="858" w:type="dxa"/>
          </w:tcPr>
          <w:p w14:paraId="42DD71E7" w14:textId="77777777" w:rsidR="002E1292" w:rsidRPr="00DA716D" w:rsidRDefault="002E1292" w:rsidP="005E702D">
            <w:pPr>
              <w:jc w:val="both"/>
              <w:rPr>
                <w:sz w:val="20"/>
                <w:szCs w:val="15"/>
              </w:rPr>
            </w:pPr>
            <w:r w:rsidRPr="00DA716D">
              <w:rPr>
                <w:sz w:val="20"/>
                <w:szCs w:val="15"/>
              </w:rPr>
              <w:t>23721</w:t>
            </w:r>
          </w:p>
        </w:tc>
        <w:tc>
          <w:tcPr>
            <w:tcW w:w="2969" w:type="dxa"/>
          </w:tcPr>
          <w:p w14:paraId="44677DB7" w14:textId="77777777" w:rsidR="002E1292" w:rsidRPr="00DA716D" w:rsidRDefault="002E1292" w:rsidP="005E702D">
            <w:pPr>
              <w:jc w:val="both"/>
              <w:rPr>
                <w:sz w:val="20"/>
                <w:szCs w:val="15"/>
              </w:rPr>
            </w:pPr>
            <w:r w:rsidRPr="00DA716D">
              <w:rPr>
                <w:sz w:val="20"/>
                <w:szCs w:val="15"/>
              </w:rPr>
              <w:t>Stipendije i školarine</w:t>
            </w:r>
          </w:p>
        </w:tc>
        <w:tc>
          <w:tcPr>
            <w:tcW w:w="1559" w:type="dxa"/>
          </w:tcPr>
          <w:p w14:paraId="514EA44E" w14:textId="77777777" w:rsidR="002E1292" w:rsidRPr="00DA716D" w:rsidRDefault="002E1292" w:rsidP="005E702D">
            <w:pPr>
              <w:jc w:val="right"/>
              <w:rPr>
                <w:sz w:val="20"/>
                <w:szCs w:val="15"/>
              </w:rPr>
            </w:pPr>
            <w:r w:rsidRPr="00DA716D">
              <w:rPr>
                <w:sz w:val="20"/>
                <w:szCs w:val="15"/>
              </w:rPr>
              <w:t>20.000.</w:t>
            </w:r>
          </w:p>
        </w:tc>
        <w:tc>
          <w:tcPr>
            <w:tcW w:w="1418" w:type="dxa"/>
          </w:tcPr>
          <w:p w14:paraId="51022179" w14:textId="77777777" w:rsidR="002E1292" w:rsidRPr="00DA716D" w:rsidRDefault="002E1292" w:rsidP="005E702D">
            <w:pPr>
              <w:tabs>
                <w:tab w:val="center" w:pos="671"/>
                <w:tab w:val="right" w:pos="1343"/>
              </w:tabs>
              <w:jc w:val="right"/>
              <w:rPr>
                <w:sz w:val="20"/>
                <w:szCs w:val="15"/>
              </w:rPr>
            </w:pPr>
            <w:r>
              <w:rPr>
                <w:sz w:val="20"/>
                <w:szCs w:val="15"/>
              </w:rPr>
              <w:t>0.</w:t>
            </w:r>
          </w:p>
        </w:tc>
        <w:tc>
          <w:tcPr>
            <w:tcW w:w="1559" w:type="dxa"/>
          </w:tcPr>
          <w:p w14:paraId="59CAF054" w14:textId="77777777" w:rsidR="002E1292" w:rsidRPr="00DA716D" w:rsidRDefault="002E1292" w:rsidP="005E702D">
            <w:pPr>
              <w:jc w:val="right"/>
              <w:rPr>
                <w:sz w:val="20"/>
                <w:szCs w:val="15"/>
              </w:rPr>
            </w:pPr>
            <w:r>
              <w:rPr>
                <w:sz w:val="20"/>
                <w:szCs w:val="15"/>
              </w:rPr>
              <w:t>20.000.</w:t>
            </w:r>
          </w:p>
        </w:tc>
      </w:tr>
      <w:tr w:rsidR="002E1292" w:rsidRPr="00DA716D" w14:paraId="1A87ED92" w14:textId="77777777" w:rsidTr="005E702D">
        <w:trPr>
          <w:trHeight w:val="256"/>
        </w:trPr>
        <w:tc>
          <w:tcPr>
            <w:tcW w:w="959" w:type="dxa"/>
          </w:tcPr>
          <w:p w14:paraId="1EFFC367" w14:textId="77777777" w:rsidR="002E1292" w:rsidRPr="00DA716D" w:rsidRDefault="002E1292" w:rsidP="005E702D">
            <w:pPr>
              <w:rPr>
                <w:sz w:val="18"/>
                <w:szCs w:val="18"/>
              </w:rPr>
            </w:pPr>
            <w:r w:rsidRPr="00DA716D">
              <w:rPr>
                <w:sz w:val="18"/>
                <w:szCs w:val="18"/>
              </w:rPr>
              <w:t>37217</w:t>
            </w:r>
          </w:p>
        </w:tc>
        <w:tc>
          <w:tcPr>
            <w:tcW w:w="858" w:type="dxa"/>
          </w:tcPr>
          <w:p w14:paraId="54F810AC" w14:textId="77777777" w:rsidR="002E1292" w:rsidRPr="00DA716D" w:rsidRDefault="002E1292" w:rsidP="005E702D">
            <w:pPr>
              <w:jc w:val="both"/>
              <w:rPr>
                <w:sz w:val="20"/>
                <w:szCs w:val="15"/>
              </w:rPr>
            </w:pPr>
            <w:r w:rsidRPr="00DA716D">
              <w:rPr>
                <w:sz w:val="20"/>
                <w:szCs w:val="15"/>
              </w:rPr>
              <w:t>237211</w:t>
            </w:r>
          </w:p>
        </w:tc>
        <w:tc>
          <w:tcPr>
            <w:tcW w:w="2969" w:type="dxa"/>
          </w:tcPr>
          <w:p w14:paraId="4BA4708C" w14:textId="77777777" w:rsidR="002E1292" w:rsidRPr="00DA716D" w:rsidRDefault="002E1292" w:rsidP="005E702D">
            <w:pPr>
              <w:jc w:val="both"/>
              <w:rPr>
                <w:sz w:val="20"/>
                <w:szCs w:val="15"/>
              </w:rPr>
            </w:pPr>
            <w:r w:rsidRPr="00DA716D">
              <w:rPr>
                <w:sz w:val="20"/>
                <w:szCs w:val="15"/>
              </w:rPr>
              <w:t>Potpore za novorođenčad</w:t>
            </w:r>
          </w:p>
        </w:tc>
        <w:tc>
          <w:tcPr>
            <w:tcW w:w="1559" w:type="dxa"/>
          </w:tcPr>
          <w:p w14:paraId="7E7E916F" w14:textId="77777777" w:rsidR="002E1292" w:rsidRPr="00DA716D" w:rsidRDefault="002E1292" w:rsidP="005E702D">
            <w:pPr>
              <w:jc w:val="right"/>
              <w:rPr>
                <w:sz w:val="20"/>
                <w:szCs w:val="15"/>
              </w:rPr>
            </w:pPr>
            <w:r w:rsidRPr="00DA716D">
              <w:rPr>
                <w:sz w:val="20"/>
                <w:szCs w:val="15"/>
              </w:rPr>
              <w:t>20.000.</w:t>
            </w:r>
          </w:p>
        </w:tc>
        <w:tc>
          <w:tcPr>
            <w:tcW w:w="1418" w:type="dxa"/>
          </w:tcPr>
          <w:p w14:paraId="589E42B6" w14:textId="77777777" w:rsidR="002E1292" w:rsidRPr="00DA716D" w:rsidRDefault="002E1292" w:rsidP="005E702D">
            <w:pPr>
              <w:jc w:val="right"/>
              <w:rPr>
                <w:sz w:val="20"/>
                <w:szCs w:val="15"/>
              </w:rPr>
            </w:pPr>
            <w:r>
              <w:rPr>
                <w:sz w:val="20"/>
                <w:szCs w:val="15"/>
              </w:rPr>
              <w:t>0.</w:t>
            </w:r>
          </w:p>
        </w:tc>
        <w:tc>
          <w:tcPr>
            <w:tcW w:w="1559" w:type="dxa"/>
          </w:tcPr>
          <w:p w14:paraId="4A7235D4" w14:textId="77777777" w:rsidR="002E1292" w:rsidRPr="00DA716D" w:rsidRDefault="002E1292" w:rsidP="005E702D">
            <w:pPr>
              <w:jc w:val="right"/>
              <w:rPr>
                <w:sz w:val="20"/>
                <w:szCs w:val="15"/>
              </w:rPr>
            </w:pPr>
            <w:r>
              <w:rPr>
                <w:sz w:val="20"/>
                <w:szCs w:val="15"/>
              </w:rPr>
              <w:t>20.000.</w:t>
            </w:r>
          </w:p>
        </w:tc>
      </w:tr>
      <w:tr w:rsidR="002E1292" w:rsidRPr="00DA716D" w14:paraId="1DDEBC4D" w14:textId="77777777" w:rsidTr="005E702D">
        <w:trPr>
          <w:trHeight w:val="256"/>
        </w:trPr>
        <w:tc>
          <w:tcPr>
            <w:tcW w:w="959" w:type="dxa"/>
          </w:tcPr>
          <w:p w14:paraId="6BB1AE90" w14:textId="77777777" w:rsidR="002E1292" w:rsidRPr="00DA716D" w:rsidRDefault="002E1292" w:rsidP="005E702D">
            <w:pPr>
              <w:rPr>
                <w:sz w:val="18"/>
                <w:szCs w:val="18"/>
              </w:rPr>
            </w:pPr>
            <w:r w:rsidRPr="00DA716D">
              <w:rPr>
                <w:sz w:val="18"/>
                <w:szCs w:val="18"/>
              </w:rPr>
              <w:t>372191</w:t>
            </w:r>
          </w:p>
        </w:tc>
        <w:tc>
          <w:tcPr>
            <w:tcW w:w="858" w:type="dxa"/>
          </w:tcPr>
          <w:p w14:paraId="1A82B0D1" w14:textId="77777777" w:rsidR="002E1292" w:rsidRPr="00DA716D" w:rsidRDefault="002E1292" w:rsidP="005E702D">
            <w:pPr>
              <w:jc w:val="both"/>
              <w:rPr>
                <w:sz w:val="20"/>
                <w:szCs w:val="15"/>
              </w:rPr>
            </w:pPr>
            <w:r w:rsidRPr="00DA716D">
              <w:rPr>
                <w:sz w:val="20"/>
                <w:szCs w:val="15"/>
              </w:rPr>
              <w:t>23721</w:t>
            </w:r>
          </w:p>
        </w:tc>
        <w:tc>
          <w:tcPr>
            <w:tcW w:w="2969" w:type="dxa"/>
          </w:tcPr>
          <w:p w14:paraId="22C607FC" w14:textId="77777777" w:rsidR="002E1292" w:rsidRPr="00DA716D" w:rsidRDefault="002E1292" w:rsidP="005E702D">
            <w:pPr>
              <w:jc w:val="both"/>
              <w:rPr>
                <w:sz w:val="20"/>
                <w:szCs w:val="15"/>
              </w:rPr>
            </w:pPr>
            <w:r w:rsidRPr="00DA716D">
              <w:rPr>
                <w:sz w:val="20"/>
                <w:szCs w:val="15"/>
              </w:rPr>
              <w:t>Sufinanciranje ulaznica- bazen</w:t>
            </w:r>
          </w:p>
        </w:tc>
        <w:tc>
          <w:tcPr>
            <w:tcW w:w="1559" w:type="dxa"/>
          </w:tcPr>
          <w:p w14:paraId="222D2205" w14:textId="77777777" w:rsidR="002E1292" w:rsidRPr="00DA716D" w:rsidRDefault="002E1292" w:rsidP="005E702D">
            <w:pPr>
              <w:jc w:val="right"/>
              <w:rPr>
                <w:sz w:val="20"/>
                <w:szCs w:val="15"/>
              </w:rPr>
            </w:pPr>
            <w:r w:rsidRPr="00DA716D">
              <w:rPr>
                <w:sz w:val="20"/>
                <w:szCs w:val="15"/>
              </w:rPr>
              <w:t>100.000.</w:t>
            </w:r>
          </w:p>
        </w:tc>
        <w:tc>
          <w:tcPr>
            <w:tcW w:w="1418" w:type="dxa"/>
          </w:tcPr>
          <w:p w14:paraId="387EDAA1" w14:textId="77777777" w:rsidR="002E1292" w:rsidRPr="00DA716D" w:rsidRDefault="002E1292" w:rsidP="005E702D">
            <w:pPr>
              <w:jc w:val="right"/>
              <w:rPr>
                <w:sz w:val="20"/>
                <w:szCs w:val="15"/>
              </w:rPr>
            </w:pPr>
            <w:r>
              <w:rPr>
                <w:sz w:val="20"/>
                <w:szCs w:val="15"/>
              </w:rPr>
              <w:t>0.</w:t>
            </w:r>
          </w:p>
        </w:tc>
        <w:tc>
          <w:tcPr>
            <w:tcW w:w="1559" w:type="dxa"/>
          </w:tcPr>
          <w:p w14:paraId="759630E5" w14:textId="77777777" w:rsidR="002E1292" w:rsidRPr="00DA716D" w:rsidRDefault="002E1292" w:rsidP="005E702D">
            <w:pPr>
              <w:jc w:val="right"/>
              <w:rPr>
                <w:sz w:val="20"/>
                <w:szCs w:val="15"/>
              </w:rPr>
            </w:pPr>
            <w:r>
              <w:rPr>
                <w:sz w:val="20"/>
                <w:szCs w:val="15"/>
              </w:rPr>
              <w:t>100.000.</w:t>
            </w:r>
          </w:p>
        </w:tc>
      </w:tr>
      <w:tr w:rsidR="002E1292" w:rsidRPr="00DA716D" w14:paraId="754F0739" w14:textId="77777777" w:rsidTr="005E702D">
        <w:trPr>
          <w:trHeight w:val="256"/>
        </w:trPr>
        <w:tc>
          <w:tcPr>
            <w:tcW w:w="959" w:type="dxa"/>
          </w:tcPr>
          <w:p w14:paraId="04EA9A3C" w14:textId="77777777" w:rsidR="002E1292" w:rsidRPr="00DA716D" w:rsidRDefault="002E1292" w:rsidP="005E702D">
            <w:pPr>
              <w:rPr>
                <w:sz w:val="18"/>
                <w:szCs w:val="18"/>
              </w:rPr>
            </w:pPr>
            <w:r w:rsidRPr="00DA716D">
              <w:rPr>
                <w:sz w:val="18"/>
                <w:szCs w:val="18"/>
              </w:rPr>
              <w:t>37224</w:t>
            </w:r>
          </w:p>
        </w:tc>
        <w:tc>
          <w:tcPr>
            <w:tcW w:w="858" w:type="dxa"/>
          </w:tcPr>
          <w:p w14:paraId="372BB57B" w14:textId="77777777" w:rsidR="002E1292" w:rsidRPr="00DA716D" w:rsidRDefault="002E1292" w:rsidP="005E702D">
            <w:pPr>
              <w:jc w:val="both"/>
              <w:rPr>
                <w:sz w:val="20"/>
                <w:szCs w:val="15"/>
              </w:rPr>
            </w:pPr>
            <w:r w:rsidRPr="00DA716D">
              <w:rPr>
                <w:sz w:val="20"/>
                <w:szCs w:val="15"/>
              </w:rPr>
              <w:t>23721</w:t>
            </w:r>
          </w:p>
        </w:tc>
        <w:tc>
          <w:tcPr>
            <w:tcW w:w="2969" w:type="dxa"/>
          </w:tcPr>
          <w:p w14:paraId="22DE06AD" w14:textId="77777777" w:rsidR="002E1292" w:rsidRPr="00DA716D" w:rsidRDefault="002E1292" w:rsidP="005E702D">
            <w:pPr>
              <w:jc w:val="both"/>
              <w:rPr>
                <w:sz w:val="20"/>
                <w:szCs w:val="15"/>
              </w:rPr>
            </w:pPr>
            <w:r w:rsidRPr="00DA716D">
              <w:rPr>
                <w:sz w:val="20"/>
                <w:szCs w:val="15"/>
              </w:rPr>
              <w:t>Školska kuhinja</w:t>
            </w:r>
          </w:p>
        </w:tc>
        <w:tc>
          <w:tcPr>
            <w:tcW w:w="1559" w:type="dxa"/>
          </w:tcPr>
          <w:p w14:paraId="3AB2F044" w14:textId="77777777" w:rsidR="002E1292" w:rsidRPr="00DA716D" w:rsidRDefault="002E1292" w:rsidP="005E702D">
            <w:pPr>
              <w:jc w:val="right"/>
              <w:rPr>
                <w:sz w:val="20"/>
                <w:szCs w:val="15"/>
              </w:rPr>
            </w:pPr>
            <w:r w:rsidRPr="00DA716D">
              <w:rPr>
                <w:sz w:val="20"/>
                <w:szCs w:val="15"/>
              </w:rPr>
              <w:t>15.000.</w:t>
            </w:r>
          </w:p>
        </w:tc>
        <w:tc>
          <w:tcPr>
            <w:tcW w:w="1418" w:type="dxa"/>
          </w:tcPr>
          <w:p w14:paraId="7DB83D3C" w14:textId="77777777" w:rsidR="002E1292" w:rsidRPr="00DA716D" w:rsidRDefault="002E1292" w:rsidP="005E702D">
            <w:pPr>
              <w:tabs>
                <w:tab w:val="left" w:pos="1290"/>
              </w:tabs>
              <w:jc w:val="right"/>
              <w:rPr>
                <w:sz w:val="20"/>
                <w:szCs w:val="15"/>
              </w:rPr>
            </w:pPr>
            <w:r>
              <w:rPr>
                <w:sz w:val="20"/>
                <w:szCs w:val="15"/>
              </w:rPr>
              <w:t>0.</w:t>
            </w:r>
          </w:p>
        </w:tc>
        <w:tc>
          <w:tcPr>
            <w:tcW w:w="1559" w:type="dxa"/>
          </w:tcPr>
          <w:p w14:paraId="20123384" w14:textId="77777777" w:rsidR="002E1292" w:rsidRPr="00DA716D" w:rsidRDefault="002E1292" w:rsidP="005E702D">
            <w:pPr>
              <w:jc w:val="right"/>
              <w:rPr>
                <w:sz w:val="20"/>
                <w:szCs w:val="15"/>
              </w:rPr>
            </w:pPr>
            <w:r>
              <w:rPr>
                <w:sz w:val="20"/>
                <w:szCs w:val="15"/>
              </w:rPr>
              <w:t>15.000.</w:t>
            </w:r>
          </w:p>
        </w:tc>
      </w:tr>
      <w:tr w:rsidR="002E1292" w:rsidRPr="00DA716D" w14:paraId="207DC127" w14:textId="77777777" w:rsidTr="005E702D">
        <w:trPr>
          <w:trHeight w:val="256"/>
        </w:trPr>
        <w:tc>
          <w:tcPr>
            <w:tcW w:w="4786" w:type="dxa"/>
            <w:gridSpan w:val="3"/>
          </w:tcPr>
          <w:p w14:paraId="73D4FF5A" w14:textId="77777777" w:rsidR="002E1292" w:rsidRPr="00DA716D" w:rsidRDefault="002E1292" w:rsidP="005E702D">
            <w:pPr>
              <w:jc w:val="both"/>
              <w:rPr>
                <w:sz w:val="20"/>
                <w:szCs w:val="15"/>
              </w:rPr>
            </w:pPr>
            <w:r w:rsidRPr="00DA716D">
              <w:rPr>
                <w:b/>
                <w:sz w:val="20"/>
                <w:szCs w:val="15"/>
              </w:rPr>
              <w:t xml:space="preserve">UKUPNO  372 :                                              </w:t>
            </w:r>
          </w:p>
        </w:tc>
        <w:tc>
          <w:tcPr>
            <w:tcW w:w="1559" w:type="dxa"/>
          </w:tcPr>
          <w:p w14:paraId="4D552465" w14:textId="77777777" w:rsidR="002E1292" w:rsidRPr="00DA716D" w:rsidRDefault="002E1292" w:rsidP="005E702D">
            <w:pPr>
              <w:jc w:val="right"/>
              <w:rPr>
                <w:b/>
                <w:sz w:val="20"/>
                <w:szCs w:val="15"/>
              </w:rPr>
            </w:pPr>
            <w:r w:rsidRPr="00DA716D">
              <w:rPr>
                <w:b/>
                <w:sz w:val="20"/>
                <w:szCs w:val="15"/>
              </w:rPr>
              <w:t>242.000.</w:t>
            </w:r>
          </w:p>
        </w:tc>
        <w:tc>
          <w:tcPr>
            <w:tcW w:w="1418" w:type="dxa"/>
          </w:tcPr>
          <w:p w14:paraId="5662048A" w14:textId="77777777" w:rsidR="002E1292" w:rsidRPr="00DA716D" w:rsidRDefault="002E1292" w:rsidP="005E702D">
            <w:pPr>
              <w:jc w:val="right"/>
              <w:rPr>
                <w:b/>
                <w:sz w:val="20"/>
                <w:szCs w:val="15"/>
              </w:rPr>
            </w:pPr>
            <w:r>
              <w:rPr>
                <w:b/>
                <w:sz w:val="20"/>
                <w:szCs w:val="15"/>
              </w:rPr>
              <w:t>+      20.000.</w:t>
            </w:r>
          </w:p>
        </w:tc>
        <w:tc>
          <w:tcPr>
            <w:tcW w:w="1559" w:type="dxa"/>
          </w:tcPr>
          <w:p w14:paraId="095517C6" w14:textId="77777777" w:rsidR="002E1292" w:rsidRPr="00DA716D" w:rsidRDefault="002E1292" w:rsidP="005E702D">
            <w:pPr>
              <w:jc w:val="right"/>
              <w:rPr>
                <w:b/>
                <w:sz w:val="20"/>
                <w:szCs w:val="15"/>
              </w:rPr>
            </w:pPr>
            <w:r>
              <w:rPr>
                <w:b/>
                <w:sz w:val="20"/>
                <w:szCs w:val="15"/>
              </w:rPr>
              <w:t>262.000.</w:t>
            </w:r>
          </w:p>
        </w:tc>
      </w:tr>
    </w:tbl>
    <w:bookmarkEnd w:id="6"/>
    <w:p w14:paraId="1367ADD1" w14:textId="77777777" w:rsidR="002E1292" w:rsidRPr="00DA716D" w:rsidRDefault="002E1292" w:rsidP="002E1292">
      <w:pPr>
        <w:rPr>
          <w:b/>
          <w:sz w:val="20"/>
          <w:szCs w:val="15"/>
        </w:rPr>
      </w:pPr>
      <w:r w:rsidRPr="00DA716D">
        <w:rPr>
          <w:b/>
          <w:sz w:val="20"/>
          <w:szCs w:val="15"/>
        </w:rPr>
        <w:t xml:space="preserve">             </w:t>
      </w:r>
    </w:p>
    <w:p w14:paraId="0B83EAB1" w14:textId="77777777" w:rsidR="002E1292" w:rsidRPr="00DA716D" w:rsidRDefault="002E1292" w:rsidP="002E1292">
      <w:pPr>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537"/>
        <w:gridCol w:w="1417"/>
        <w:gridCol w:w="1557"/>
      </w:tblGrid>
      <w:tr w:rsidR="002E1292" w:rsidRPr="00DA716D" w14:paraId="55496CDD" w14:textId="77777777" w:rsidTr="005E702D">
        <w:tc>
          <w:tcPr>
            <w:tcW w:w="1005" w:type="dxa"/>
          </w:tcPr>
          <w:p w14:paraId="5ECF51E1" w14:textId="77777777" w:rsidR="002E1292" w:rsidRPr="00DA716D" w:rsidRDefault="002E1292" w:rsidP="005E702D">
            <w:pPr>
              <w:rPr>
                <w:b/>
                <w:sz w:val="20"/>
                <w:szCs w:val="15"/>
              </w:rPr>
            </w:pPr>
            <w:r w:rsidRPr="00DA716D">
              <w:rPr>
                <w:b/>
                <w:sz w:val="20"/>
                <w:szCs w:val="15"/>
              </w:rPr>
              <w:t>381</w:t>
            </w:r>
          </w:p>
        </w:tc>
        <w:tc>
          <w:tcPr>
            <w:tcW w:w="8317" w:type="dxa"/>
            <w:gridSpan w:val="5"/>
          </w:tcPr>
          <w:p w14:paraId="52850CD0" w14:textId="77777777" w:rsidR="002E1292" w:rsidRPr="00DA716D" w:rsidRDefault="002E1292" w:rsidP="005E702D">
            <w:pPr>
              <w:rPr>
                <w:b/>
                <w:sz w:val="20"/>
                <w:szCs w:val="15"/>
              </w:rPr>
            </w:pPr>
            <w:r w:rsidRPr="00DA716D">
              <w:rPr>
                <w:b/>
                <w:sz w:val="20"/>
                <w:szCs w:val="15"/>
              </w:rPr>
              <w:t>Tekuće donacije i pomoći</w:t>
            </w:r>
          </w:p>
        </w:tc>
      </w:tr>
      <w:tr w:rsidR="002E1292" w:rsidRPr="00DA716D" w14:paraId="1A23FBD5" w14:textId="77777777" w:rsidTr="005E702D">
        <w:tc>
          <w:tcPr>
            <w:tcW w:w="1005" w:type="dxa"/>
          </w:tcPr>
          <w:p w14:paraId="7CE24A4D" w14:textId="77777777" w:rsidR="002E1292" w:rsidRPr="00DA716D" w:rsidRDefault="002E1292" w:rsidP="005E702D">
            <w:pPr>
              <w:jc w:val="both"/>
              <w:rPr>
                <w:sz w:val="20"/>
                <w:szCs w:val="15"/>
              </w:rPr>
            </w:pPr>
            <w:bookmarkStart w:id="7" w:name="_Hlk498452853"/>
            <w:r w:rsidRPr="00DA716D">
              <w:rPr>
                <w:sz w:val="20"/>
                <w:szCs w:val="15"/>
              </w:rPr>
              <w:t>38112</w:t>
            </w:r>
          </w:p>
        </w:tc>
        <w:tc>
          <w:tcPr>
            <w:tcW w:w="846" w:type="dxa"/>
          </w:tcPr>
          <w:p w14:paraId="10495B05" w14:textId="77777777" w:rsidR="002E1292" w:rsidRPr="00DA716D" w:rsidRDefault="002E1292" w:rsidP="005E702D">
            <w:pPr>
              <w:jc w:val="both"/>
              <w:rPr>
                <w:sz w:val="18"/>
                <w:szCs w:val="18"/>
              </w:rPr>
            </w:pPr>
            <w:r w:rsidRPr="00DA716D">
              <w:rPr>
                <w:sz w:val="18"/>
                <w:szCs w:val="18"/>
              </w:rPr>
              <w:t>23721</w:t>
            </w:r>
          </w:p>
        </w:tc>
        <w:tc>
          <w:tcPr>
            <w:tcW w:w="2955" w:type="dxa"/>
          </w:tcPr>
          <w:p w14:paraId="693589C8" w14:textId="77777777" w:rsidR="002E1292" w:rsidRPr="00DA716D" w:rsidRDefault="002E1292" w:rsidP="005E702D">
            <w:pPr>
              <w:jc w:val="both"/>
              <w:rPr>
                <w:sz w:val="20"/>
                <w:szCs w:val="15"/>
              </w:rPr>
            </w:pPr>
            <w:r w:rsidRPr="00DA716D">
              <w:rPr>
                <w:sz w:val="20"/>
                <w:szCs w:val="15"/>
              </w:rPr>
              <w:t>Crkva Šandrovac- tek.donacije</w:t>
            </w:r>
          </w:p>
        </w:tc>
        <w:tc>
          <w:tcPr>
            <w:tcW w:w="1539" w:type="dxa"/>
          </w:tcPr>
          <w:p w14:paraId="45F3BBFC" w14:textId="77777777" w:rsidR="002E1292" w:rsidRPr="00DA716D" w:rsidRDefault="002E1292" w:rsidP="005E702D">
            <w:pPr>
              <w:jc w:val="right"/>
              <w:rPr>
                <w:sz w:val="20"/>
                <w:szCs w:val="15"/>
              </w:rPr>
            </w:pPr>
            <w:r w:rsidRPr="00DA716D">
              <w:rPr>
                <w:sz w:val="20"/>
                <w:szCs w:val="15"/>
              </w:rPr>
              <w:t>50.000.</w:t>
            </w:r>
          </w:p>
        </w:tc>
        <w:tc>
          <w:tcPr>
            <w:tcW w:w="1418" w:type="dxa"/>
          </w:tcPr>
          <w:p w14:paraId="327F95D4" w14:textId="77777777" w:rsidR="002E1292" w:rsidRPr="00DA716D" w:rsidRDefault="002E1292" w:rsidP="005E702D">
            <w:pPr>
              <w:jc w:val="right"/>
              <w:rPr>
                <w:sz w:val="20"/>
                <w:szCs w:val="15"/>
              </w:rPr>
            </w:pPr>
            <w:r>
              <w:rPr>
                <w:sz w:val="20"/>
                <w:szCs w:val="15"/>
              </w:rPr>
              <w:t>0.</w:t>
            </w:r>
          </w:p>
        </w:tc>
        <w:tc>
          <w:tcPr>
            <w:tcW w:w="1559" w:type="dxa"/>
          </w:tcPr>
          <w:p w14:paraId="63A3B357" w14:textId="77777777" w:rsidR="002E1292" w:rsidRPr="00DA716D" w:rsidRDefault="002E1292" w:rsidP="005E702D">
            <w:pPr>
              <w:jc w:val="right"/>
              <w:rPr>
                <w:sz w:val="20"/>
                <w:szCs w:val="15"/>
              </w:rPr>
            </w:pPr>
            <w:r>
              <w:rPr>
                <w:sz w:val="20"/>
                <w:szCs w:val="15"/>
              </w:rPr>
              <w:t>50.000.</w:t>
            </w:r>
          </w:p>
        </w:tc>
      </w:tr>
      <w:tr w:rsidR="002E1292" w:rsidRPr="00DA716D" w14:paraId="0DA3DE62" w14:textId="77777777" w:rsidTr="005E702D">
        <w:tc>
          <w:tcPr>
            <w:tcW w:w="1005" w:type="dxa"/>
          </w:tcPr>
          <w:p w14:paraId="7180CB14" w14:textId="77777777" w:rsidR="002E1292" w:rsidRPr="00DA716D" w:rsidRDefault="002E1292" w:rsidP="005E702D">
            <w:pPr>
              <w:jc w:val="both"/>
              <w:rPr>
                <w:sz w:val="20"/>
                <w:szCs w:val="15"/>
              </w:rPr>
            </w:pPr>
            <w:r w:rsidRPr="00DA716D">
              <w:rPr>
                <w:sz w:val="20"/>
                <w:szCs w:val="15"/>
              </w:rPr>
              <w:t>381146</w:t>
            </w:r>
          </w:p>
        </w:tc>
        <w:tc>
          <w:tcPr>
            <w:tcW w:w="846" w:type="dxa"/>
          </w:tcPr>
          <w:p w14:paraId="74FBC103" w14:textId="77777777" w:rsidR="002E1292" w:rsidRPr="00DA716D" w:rsidRDefault="002E1292" w:rsidP="005E702D">
            <w:pPr>
              <w:jc w:val="both"/>
              <w:rPr>
                <w:sz w:val="18"/>
                <w:szCs w:val="18"/>
              </w:rPr>
            </w:pPr>
            <w:r w:rsidRPr="00DA716D">
              <w:rPr>
                <w:sz w:val="18"/>
                <w:szCs w:val="18"/>
              </w:rPr>
              <w:t>2371106</w:t>
            </w:r>
          </w:p>
        </w:tc>
        <w:tc>
          <w:tcPr>
            <w:tcW w:w="2955" w:type="dxa"/>
          </w:tcPr>
          <w:p w14:paraId="79288EF1" w14:textId="77777777" w:rsidR="002E1292" w:rsidRPr="00DA716D" w:rsidRDefault="002E1292" w:rsidP="005E702D">
            <w:pPr>
              <w:jc w:val="both"/>
              <w:rPr>
                <w:sz w:val="20"/>
                <w:szCs w:val="15"/>
              </w:rPr>
            </w:pPr>
            <w:r w:rsidRPr="00DA716D">
              <w:rPr>
                <w:sz w:val="20"/>
                <w:szCs w:val="15"/>
              </w:rPr>
              <w:t>Crveni križ</w:t>
            </w:r>
          </w:p>
        </w:tc>
        <w:tc>
          <w:tcPr>
            <w:tcW w:w="1539" w:type="dxa"/>
          </w:tcPr>
          <w:p w14:paraId="2400A153" w14:textId="77777777" w:rsidR="002E1292" w:rsidRPr="00DA716D" w:rsidRDefault="002E1292" w:rsidP="005E702D">
            <w:pPr>
              <w:jc w:val="right"/>
              <w:rPr>
                <w:sz w:val="20"/>
                <w:szCs w:val="15"/>
              </w:rPr>
            </w:pPr>
            <w:r w:rsidRPr="00DA716D">
              <w:rPr>
                <w:sz w:val="20"/>
                <w:szCs w:val="15"/>
              </w:rPr>
              <w:t>15.000.</w:t>
            </w:r>
          </w:p>
        </w:tc>
        <w:tc>
          <w:tcPr>
            <w:tcW w:w="1418" w:type="dxa"/>
          </w:tcPr>
          <w:p w14:paraId="4739A4AD" w14:textId="77777777" w:rsidR="002E1292" w:rsidRPr="00DA716D" w:rsidRDefault="002E1292" w:rsidP="005E702D">
            <w:pPr>
              <w:tabs>
                <w:tab w:val="center" w:pos="671"/>
                <w:tab w:val="right" w:pos="1343"/>
              </w:tabs>
              <w:jc w:val="right"/>
              <w:rPr>
                <w:sz w:val="20"/>
                <w:szCs w:val="15"/>
              </w:rPr>
            </w:pPr>
            <w:r>
              <w:rPr>
                <w:sz w:val="20"/>
                <w:szCs w:val="15"/>
              </w:rPr>
              <w:t>+           5.000.</w:t>
            </w:r>
          </w:p>
        </w:tc>
        <w:tc>
          <w:tcPr>
            <w:tcW w:w="1559" w:type="dxa"/>
          </w:tcPr>
          <w:p w14:paraId="096F4B2E" w14:textId="77777777" w:rsidR="002E1292" w:rsidRPr="00DA716D" w:rsidRDefault="002E1292" w:rsidP="005E702D">
            <w:pPr>
              <w:jc w:val="right"/>
              <w:rPr>
                <w:sz w:val="20"/>
                <w:szCs w:val="15"/>
              </w:rPr>
            </w:pPr>
            <w:r>
              <w:rPr>
                <w:sz w:val="20"/>
                <w:szCs w:val="15"/>
              </w:rPr>
              <w:t>20.000.</w:t>
            </w:r>
          </w:p>
        </w:tc>
      </w:tr>
      <w:tr w:rsidR="002E1292" w:rsidRPr="00DA716D" w14:paraId="63EFE6DA" w14:textId="77777777" w:rsidTr="005E702D">
        <w:tc>
          <w:tcPr>
            <w:tcW w:w="1005" w:type="dxa"/>
          </w:tcPr>
          <w:p w14:paraId="629711B1" w14:textId="77777777" w:rsidR="002E1292" w:rsidRPr="00DA716D" w:rsidRDefault="002E1292" w:rsidP="005E702D">
            <w:pPr>
              <w:jc w:val="both"/>
              <w:rPr>
                <w:sz w:val="20"/>
                <w:szCs w:val="15"/>
              </w:rPr>
            </w:pPr>
            <w:r w:rsidRPr="00DA716D">
              <w:rPr>
                <w:sz w:val="20"/>
                <w:szCs w:val="15"/>
              </w:rPr>
              <w:t>381148</w:t>
            </w:r>
          </w:p>
        </w:tc>
        <w:tc>
          <w:tcPr>
            <w:tcW w:w="846" w:type="dxa"/>
          </w:tcPr>
          <w:p w14:paraId="588EA710" w14:textId="77777777" w:rsidR="002E1292" w:rsidRPr="00DA716D" w:rsidRDefault="002E1292" w:rsidP="005E702D">
            <w:pPr>
              <w:jc w:val="both"/>
              <w:rPr>
                <w:sz w:val="18"/>
                <w:szCs w:val="18"/>
              </w:rPr>
            </w:pPr>
            <w:r w:rsidRPr="00DA716D">
              <w:rPr>
                <w:sz w:val="18"/>
                <w:szCs w:val="18"/>
              </w:rPr>
              <w:t>2371108</w:t>
            </w:r>
          </w:p>
        </w:tc>
        <w:tc>
          <w:tcPr>
            <w:tcW w:w="2955" w:type="dxa"/>
          </w:tcPr>
          <w:p w14:paraId="73AC0300" w14:textId="77777777" w:rsidR="002E1292" w:rsidRPr="00DA716D" w:rsidRDefault="002E1292" w:rsidP="005E702D">
            <w:pPr>
              <w:jc w:val="both"/>
              <w:rPr>
                <w:sz w:val="20"/>
                <w:szCs w:val="15"/>
              </w:rPr>
            </w:pPr>
            <w:r w:rsidRPr="00DA716D">
              <w:rPr>
                <w:sz w:val="20"/>
                <w:szCs w:val="15"/>
              </w:rPr>
              <w:t>Stranke</w:t>
            </w:r>
          </w:p>
        </w:tc>
        <w:tc>
          <w:tcPr>
            <w:tcW w:w="1539" w:type="dxa"/>
          </w:tcPr>
          <w:p w14:paraId="28FC1050" w14:textId="77777777" w:rsidR="002E1292" w:rsidRPr="00DA716D" w:rsidRDefault="002E1292" w:rsidP="005E702D">
            <w:pPr>
              <w:jc w:val="right"/>
              <w:rPr>
                <w:sz w:val="20"/>
                <w:szCs w:val="15"/>
              </w:rPr>
            </w:pPr>
            <w:r w:rsidRPr="00DA716D">
              <w:rPr>
                <w:sz w:val="20"/>
                <w:szCs w:val="15"/>
              </w:rPr>
              <w:t>10.000.</w:t>
            </w:r>
          </w:p>
        </w:tc>
        <w:tc>
          <w:tcPr>
            <w:tcW w:w="1418" w:type="dxa"/>
          </w:tcPr>
          <w:p w14:paraId="690A8388" w14:textId="77777777" w:rsidR="002E1292" w:rsidRPr="00DA716D" w:rsidRDefault="002E1292" w:rsidP="005E702D">
            <w:pPr>
              <w:jc w:val="right"/>
              <w:rPr>
                <w:sz w:val="20"/>
                <w:szCs w:val="15"/>
              </w:rPr>
            </w:pPr>
            <w:r>
              <w:rPr>
                <w:sz w:val="20"/>
                <w:szCs w:val="15"/>
              </w:rPr>
              <w:t>0.</w:t>
            </w:r>
          </w:p>
        </w:tc>
        <w:tc>
          <w:tcPr>
            <w:tcW w:w="1559" w:type="dxa"/>
          </w:tcPr>
          <w:p w14:paraId="5364FAA1" w14:textId="77777777" w:rsidR="002E1292" w:rsidRPr="00DA716D" w:rsidRDefault="002E1292" w:rsidP="005E702D">
            <w:pPr>
              <w:jc w:val="right"/>
              <w:rPr>
                <w:sz w:val="20"/>
                <w:szCs w:val="15"/>
              </w:rPr>
            </w:pPr>
            <w:r>
              <w:rPr>
                <w:sz w:val="20"/>
                <w:szCs w:val="15"/>
              </w:rPr>
              <w:t>10.000.</w:t>
            </w:r>
          </w:p>
        </w:tc>
      </w:tr>
      <w:tr w:rsidR="002E1292" w:rsidRPr="00DA716D" w14:paraId="7CF55B38" w14:textId="77777777" w:rsidTr="005E702D">
        <w:tc>
          <w:tcPr>
            <w:tcW w:w="1005" w:type="dxa"/>
          </w:tcPr>
          <w:p w14:paraId="05781669" w14:textId="77777777" w:rsidR="002E1292" w:rsidRPr="00DA716D" w:rsidRDefault="002E1292" w:rsidP="005E702D">
            <w:pPr>
              <w:jc w:val="both"/>
              <w:rPr>
                <w:sz w:val="20"/>
                <w:szCs w:val="15"/>
              </w:rPr>
            </w:pPr>
            <w:r w:rsidRPr="00DA716D">
              <w:rPr>
                <w:sz w:val="20"/>
                <w:szCs w:val="15"/>
              </w:rPr>
              <w:t>3811413</w:t>
            </w:r>
          </w:p>
        </w:tc>
        <w:tc>
          <w:tcPr>
            <w:tcW w:w="846" w:type="dxa"/>
          </w:tcPr>
          <w:p w14:paraId="6B006C1F" w14:textId="77777777" w:rsidR="002E1292" w:rsidRPr="00DA716D" w:rsidRDefault="002E1292" w:rsidP="005E702D">
            <w:pPr>
              <w:jc w:val="both"/>
              <w:rPr>
                <w:sz w:val="18"/>
                <w:szCs w:val="18"/>
              </w:rPr>
            </w:pPr>
            <w:r w:rsidRPr="00DA716D">
              <w:rPr>
                <w:sz w:val="18"/>
                <w:szCs w:val="18"/>
              </w:rPr>
              <w:t>23711</w:t>
            </w:r>
          </w:p>
        </w:tc>
        <w:tc>
          <w:tcPr>
            <w:tcW w:w="2955" w:type="dxa"/>
          </w:tcPr>
          <w:p w14:paraId="0A40C106" w14:textId="77777777" w:rsidR="002E1292" w:rsidRPr="00DA716D" w:rsidRDefault="002E1292" w:rsidP="005E702D">
            <w:pPr>
              <w:rPr>
                <w:sz w:val="20"/>
                <w:szCs w:val="20"/>
              </w:rPr>
            </w:pPr>
            <w:r w:rsidRPr="00DA716D">
              <w:rPr>
                <w:sz w:val="20"/>
                <w:szCs w:val="20"/>
              </w:rPr>
              <w:t>Udruge Općina Šandrovac</w:t>
            </w:r>
          </w:p>
        </w:tc>
        <w:tc>
          <w:tcPr>
            <w:tcW w:w="1539" w:type="dxa"/>
          </w:tcPr>
          <w:p w14:paraId="7139BC0C" w14:textId="77777777" w:rsidR="002E1292" w:rsidRPr="00DA716D" w:rsidRDefault="002E1292" w:rsidP="005E702D">
            <w:pPr>
              <w:jc w:val="right"/>
              <w:rPr>
                <w:sz w:val="20"/>
                <w:szCs w:val="15"/>
              </w:rPr>
            </w:pPr>
            <w:r w:rsidRPr="00DA716D">
              <w:rPr>
                <w:sz w:val="20"/>
                <w:szCs w:val="15"/>
              </w:rPr>
              <w:t>100.000.</w:t>
            </w:r>
          </w:p>
        </w:tc>
        <w:tc>
          <w:tcPr>
            <w:tcW w:w="1418" w:type="dxa"/>
          </w:tcPr>
          <w:p w14:paraId="4EF01364" w14:textId="77777777" w:rsidR="002E1292" w:rsidRPr="00DA716D" w:rsidRDefault="002E1292" w:rsidP="005E702D">
            <w:pPr>
              <w:jc w:val="right"/>
            </w:pPr>
            <w:r w:rsidRPr="006934B4">
              <w:t xml:space="preserve">+ </w:t>
            </w:r>
            <w:r>
              <w:t xml:space="preserve">    </w:t>
            </w:r>
            <w:r w:rsidRPr="006934B4">
              <w:t xml:space="preserve">  50.000</w:t>
            </w:r>
            <w:r>
              <w:t>.</w:t>
            </w:r>
          </w:p>
        </w:tc>
        <w:tc>
          <w:tcPr>
            <w:tcW w:w="1559" w:type="dxa"/>
          </w:tcPr>
          <w:p w14:paraId="6B24C70E" w14:textId="77777777" w:rsidR="002E1292" w:rsidRPr="00DA716D" w:rsidRDefault="002E1292" w:rsidP="005E702D">
            <w:pPr>
              <w:jc w:val="right"/>
              <w:rPr>
                <w:sz w:val="20"/>
                <w:szCs w:val="15"/>
              </w:rPr>
            </w:pPr>
            <w:r>
              <w:rPr>
                <w:sz w:val="20"/>
                <w:szCs w:val="15"/>
              </w:rPr>
              <w:t>150.000.</w:t>
            </w:r>
          </w:p>
        </w:tc>
      </w:tr>
      <w:tr w:rsidR="002E1292" w:rsidRPr="00DA716D" w14:paraId="7A58F04B" w14:textId="77777777" w:rsidTr="005E702D">
        <w:tc>
          <w:tcPr>
            <w:tcW w:w="1005" w:type="dxa"/>
          </w:tcPr>
          <w:p w14:paraId="6BB96C5A" w14:textId="77777777" w:rsidR="002E1292" w:rsidRPr="00DA716D" w:rsidRDefault="002E1292" w:rsidP="005E702D">
            <w:pPr>
              <w:jc w:val="both"/>
              <w:rPr>
                <w:sz w:val="20"/>
                <w:szCs w:val="15"/>
              </w:rPr>
            </w:pPr>
            <w:r w:rsidRPr="00DA716D">
              <w:rPr>
                <w:sz w:val="20"/>
                <w:szCs w:val="15"/>
              </w:rPr>
              <w:t>381191</w:t>
            </w:r>
          </w:p>
        </w:tc>
        <w:tc>
          <w:tcPr>
            <w:tcW w:w="846" w:type="dxa"/>
          </w:tcPr>
          <w:p w14:paraId="437EA006" w14:textId="77777777" w:rsidR="002E1292" w:rsidRPr="00DA716D" w:rsidRDefault="002E1292" w:rsidP="005E702D">
            <w:pPr>
              <w:jc w:val="both"/>
              <w:rPr>
                <w:sz w:val="18"/>
                <w:szCs w:val="18"/>
              </w:rPr>
            </w:pPr>
            <w:r w:rsidRPr="00DA716D">
              <w:rPr>
                <w:sz w:val="18"/>
                <w:szCs w:val="18"/>
              </w:rPr>
              <w:t>2371111</w:t>
            </w:r>
          </w:p>
        </w:tc>
        <w:tc>
          <w:tcPr>
            <w:tcW w:w="2955" w:type="dxa"/>
          </w:tcPr>
          <w:p w14:paraId="6BCDCC3C" w14:textId="77777777" w:rsidR="002E1292" w:rsidRPr="00DA716D" w:rsidRDefault="002E1292" w:rsidP="005E702D">
            <w:pPr>
              <w:jc w:val="both"/>
              <w:rPr>
                <w:sz w:val="20"/>
                <w:szCs w:val="15"/>
              </w:rPr>
            </w:pPr>
            <w:r w:rsidRPr="00DA716D">
              <w:rPr>
                <w:sz w:val="20"/>
                <w:szCs w:val="15"/>
              </w:rPr>
              <w:t>Vatrogasna zajednica</w:t>
            </w:r>
          </w:p>
        </w:tc>
        <w:tc>
          <w:tcPr>
            <w:tcW w:w="1539" w:type="dxa"/>
          </w:tcPr>
          <w:p w14:paraId="512113A1" w14:textId="77777777" w:rsidR="002E1292" w:rsidRPr="00DA716D" w:rsidRDefault="002E1292" w:rsidP="005E702D">
            <w:pPr>
              <w:jc w:val="right"/>
              <w:rPr>
                <w:sz w:val="20"/>
                <w:szCs w:val="15"/>
              </w:rPr>
            </w:pPr>
            <w:r w:rsidRPr="00DA716D">
              <w:rPr>
                <w:sz w:val="20"/>
                <w:szCs w:val="15"/>
              </w:rPr>
              <w:t>120.000.</w:t>
            </w:r>
          </w:p>
        </w:tc>
        <w:tc>
          <w:tcPr>
            <w:tcW w:w="1418" w:type="dxa"/>
          </w:tcPr>
          <w:p w14:paraId="7CFAEED0" w14:textId="77777777" w:rsidR="002E1292" w:rsidRPr="00273C47" w:rsidRDefault="002E1292" w:rsidP="005E702D">
            <w:pPr>
              <w:jc w:val="right"/>
            </w:pPr>
            <w:r w:rsidRPr="00273C47">
              <w:t>0.</w:t>
            </w:r>
          </w:p>
        </w:tc>
        <w:tc>
          <w:tcPr>
            <w:tcW w:w="1559" w:type="dxa"/>
          </w:tcPr>
          <w:p w14:paraId="41A88DE9" w14:textId="77777777" w:rsidR="002E1292" w:rsidRPr="00DA716D" w:rsidRDefault="002E1292" w:rsidP="005E702D">
            <w:pPr>
              <w:jc w:val="right"/>
              <w:rPr>
                <w:sz w:val="20"/>
                <w:szCs w:val="15"/>
              </w:rPr>
            </w:pPr>
            <w:r w:rsidRPr="00DA716D">
              <w:rPr>
                <w:sz w:val="20"/>
                <w:szCs w:val="15"/>
              </w:rPr>
              <w:t>120.000.</w:t>
            </w:r>
          </w:p>
        </w:tc>
      </w:tr>
      <w:tr w:rsidR="002E1292" w:rsidRPr="00DA716D" w14:paraId="697BDFED" w14:textId="77777777" w:rsidTr="005E702D">
        <w:tc>
          <w:tcPr>
            <w:tcW w:w="1005" w:type="dxa"/>
          </w:tcPr>
          <w:p w14:paraId="4107667B" w14:textId="77777777" w:rsidR="002E1292" w:rsidRPr="00DA716D" w:rsidRDefault="002E1292" w:rsidP="005E702D">
            <w:pPr>
              <w:jc w:val="both"/>
              <w:rPr>
                <w:sz w:val="20"/>
                <w:szCs w:val="15"/>
              </w:rPr>
            </w:pPr>
            <w:r w:rsidRPr="00DA716D">
              <w:rPr>
                <w:sz w:val="20"/>
                <w:szCs w:val="15"/>
              </w:rPr>
              <w:t>3811911</w:t>
            </w:r>
          </w:p>
        </w:tc>
        <w:tc>
          <w:tcPr>
            <w:tcW w:w="846" w:type="dxa"/>
          </w:tcPr>
          <w:p w14:paraId="53F352A0" w14:textId="77777777" w:rsidR="002E1292" w:rsidRPr="00DA716D" w:rsidRDefault="002E1292" w:rsidP="005E702D">
            <w:pPr>
              <w:jc w:val="both"/>
              <w:rPr>
                <w:sz w:val="18"/>
                <w:szCs w:val="18"/>
              </w:rPr>
            </w:pPr>
            <w:r w:rsidRPr="00DA716D">
              <w:rPr>
                <w:sz w:val="18"/>
                <w:szCs w:val="18"/>
              </w:rPr>
              <w:t>2371111</w:t>
            </w:r>
          </w:p>
        </w:tc>
        <w:tc>
          <w:tcPr>
            <w:tcW w:w="2955" w:type="dxa"/>
          </w:tcPr>
          <w:p w14:paraId="38B5AB14" w14:textId="77777777" w:rsidR="002E1292" w:rsidRPr="00DA716D" w:rsidRDefault="002E1292" w:rsidP="005E702D">
            <w:pPr>
              <w:jc w:val="both"/>
              <w:rPr>
                <w:sz w:val="20"/>
                <w:szCs w:val="15"/>
              </w:rPr>
            </w:pPr>
            <w:r w:rsidRPr="00DA716D">
              <w:rPr>
                <w:sz w:val="20"/>
                <w:szCs w:val="15"/>
              </w:rPr>
              <w:t>VZ-za nabavku kamiona</w:t>
            </w:r>
          </w:p>
        </w:tc>
        <w:tc>
          <w:tcPr>
            <w:tcW w:w="1539" w:type="dxa"/>
          </w:tcPr>
          <w:p w14:paraId="2C70E7C6" w14:textId="77777777" w:rsidR="002E1292" w:rsidRPr="00DA716D" w:rsidRDefault="002E1292" w:rsidP="005E702D">
            <w:pPr>
              <w:jc w:val="right"/>
              <w:rPr>
                <w:sz w:val="20"/>
                <w:szCs w:val="15"/>
              </w:rPr>
            </w:pPr>
            <w:r w:rsidRPr="00DA716D">
              <w:rPr>
                <w:sz w:val="20"/>
                <w:szCs w:val="15"/>
              </w:rPr>
              <w:t>100.000.</w:t>
            </w:r>
          </w:p>
        </w:tc>
        <w:tc>
          <w:tcPr>
            <w:tcW w:w="1418" w:type="dxa"/>
          </w:tcPr>
          <w:p w14:paraId="027851AD" w14:textId="77777777" w:rsidR="002E1292" w:rsidRPr="00273C47" w:rsidRDefault="002E1292" w:rsidP="005E702D">
            <w:pPr>
              <w:jc w:val="right"/>
            </w:pPr>
            <w:r w:rsidRPr="00273C47">
              <w:t>0.</w:t>
            </w:r>
          </w:p>
        </w:tc>
        <w:tc>
          <w:tcPr>
            <w:tcW w:w="1559" w:type="dxa"/>
          </w:tcPr>
          <w:p w14:paraId="5CE21CE8" w14:textId="77777777" w:rsidR="002E1292" w:rsidRPr="00DA716D" w:rsidRDefault="002E1292" w:rsidP="005E702D">
            <w:pPr>
              <w:jc w:val="right"/>
              <w:rPr>
                <w:sz w:val="20"/>
                <w:szCs w:val="15"/>
              </w:rPr>
            </w:pPr>
            <w:r w:rsidRPr="00DA716D">
              <w:rPr>
                <w:sz w:val="20"/>
                <w:szCs w:val="15"/>
              </w:rPr>
              <w:t>100.000.</w:t>
            </w:r>
          </w:p>
        </w:tc>
      </w:tr>
      <w:tr w:rsidR="002E1292" w:rsidRPr="00DA716D" w14:paraId="27AB5311" w14:textId="77777777" w:rsidTr="005E702D">
        <w:tc>
          <w:tcPr>
            <w:tcW w:w="1005" w:type="dxa"/>
          </w:tcPr>
          <w:p w14:paraId="504A6A4D" w14:textId="77777777" w:rsidR="002E1292" w:rsidRPr="00DA716D" w:rsidRDefault="002E1292" w:rsidP="005E702D">
            <w:pPr>
              <w:jc w:val="both"/>
              <w:rPr>
                <w:sz w:val="20"/>
                <w:szCs w:val="15"/>
              </w:rPr>
            </w:pPr>
            <w:r w:rsidRPr="00DA716D">
              <w:rPr>
                <w:sz w:val="20"/>
                <w:szCs w:val="15"/>
              </w:rPr>
              <w:t>381192</w:t>
            </w:r>
          </w:p>
        </w:tc>
        <w:tc>
          <w:tcPr>
            <w:tcW w:w="846" w:type="dxa"/>
          </w:tcPr>
          <w:p w14:paraId="51DCF8B1" w14:textId="77777777" w:rsidR="002E1292" w:rsidRPr="00DA716D" w:rsidRDefault="002E1292" w:rsidP="005E702D">
            <w:pPr>
              <w:jc w:val="both"/>
              <w:rPr>
                <w:sz w:val="18"/>
                <w:szCs w:val="18"/>
              </w:rPr>
            </w:pPr>
            <w:r w:rsidRPr="00DA716D">
              <w:rPr>
                <w:sz w:val="18"/>
                <w:szCs w:val="18"/>
              </w:rPr>
              <w:t>2371112</w:t>
            </w:r>
          </w:p>
        </w:tc>
        <w:tc>
          <w:tcPr>
            <w:tcW w:w="2955" w:type="dxa"/>
          </w:tcPr>
          <w:p w14:paraId="253D8DA5" w14:textId="77777777" w:rsidR="002E1292" w:rsidRPr="00DA716D" w:rsidRDefault="002E1292" w:rsidP="005E702D">
            <w:pPr>
              <w:rPr>
                <w:sz w:val="20"/>
                <w:szCs w:val="15"/>
              </w:rPr>
            </w:pPr>
            <w:r w:rsidRPr="00DA716D">
              <w:rPr>
                <w:sz w:val="20"/>
                <w:szCs w:val="15"/>
              </w:rPr>
              <w:t>Civilna zaštita(ospos.i opremanje)</w:t>
            </w:r>
          </w:p>
        </w:tc>
        <w:tc>
          <w:tcPr>
            <w:tcW w:w="1539" w:type="dxa"/>
          </w:tcPr>
          <w:p w14:paraId="456FC9A2" w14:textId="77777777" w:rsidR="002E1292" w:rsidRPr="00DA716D" w:rsidRDefault="002E1292" w:rsidP="005E702D">
            <w:pPr>
              <w:jc w:val="right"/>
              <w:rPr>
                <w:sz w:val="20"/>
                <w:szCs w:val="15"/>
              </w:rPr>
            </w:pPr>
            <w:r w:rsidRPr="00DA716D">
              <w:rPr>
                <w:sz w:val="20"/>
                <w:szCs w:val="15"/>
              </w:rPr>
              <w:t>5.000.</w:t>
            </w:r>
          </w:p>
        </w:tc>
        <w:tc>
          <w:tcPr>
            <w:tcW w:w="1418" w:type="dxa"/>
          </w:tcPr>
          <w:p w14:paraId="6C972BC2" w14:textId="77777777" w:rsidR="002E1292" w:rsidRPr="00273C47" w:rsidRDefault="002E1292" w:rsidP="005E702D">
            <w:pPr>
              <w:jc w:val="right"/>
            </w:pPr>
            <w:r w:rsidRPr="00273C47">
              <w:t>0.</w:t>
            </w:r>
          </w:p>
        </w:tc>
        <w:tc>
          <w:tcPr>
            <w:tcW w:w="1559" w:type="dxa"/>
          </w:tcPr>
          <w:p w14:paraId="7E769E7E" w14:textId="77777777" w:rsidR="002E1292" w:rsidRPr="00DA716D" w:rsidRDefault="002E1292" w:rsidP="005E702D">
            <w:pPr>
              <w:jc w:val="right"/>
              <w:rPr>
                <w:sz w:val="20"/>
                <w:szCs w:val="15"/>
              </w:rPr>
            </w:pPr>
            <w:r w:rsidRPr="00DA716D">
              <w:rPr>
                <w:sz w:val="20"/>
                <w:szCs w:val="15"/>
              </w:rPr>
              <w:t>5.000.</w:t>
            </w:r>
          </w:p>
        </w:tc>
      </w:tr>
      <w:tr w:rsidR="002E1292" w:rsidRPr="00DA716D" w14:paraId="6A99A26C" w14:textId="77777777" w:rsidTr="005E702D">
        <w:tc>
          <w:tcPr>
            <w:tcW w:w="1005" w:type="dxa"/>
          </w:tcPr>
          <w:p w14:paraId="729E806D" w14:textId="77777777" w:rsidR="002E1292" w:rsidRPr="00DA716D" w:rsidRDefault="002E1292" w:rsidP="005E702D">
            <w:pPr>
              <w:jc w:val="both"/>
              <w:rPr>
                <w:sz w:val="20"/>
                <w:szCs w:val="15"/>
              </w:rPr>
            </w:pPr>
            <w:r w:rsidRPr="00DA716D">
              <w:rPr>
                <w:sz w:val="20"/>
                <w:szCs w:val="15"/>
              </w:rPr>
              <w:t>3811921</w:t>
            </w:r>
          </w:p>
        </w:tc>
        <w:tc>
          <w:tcPr>
            <w:tcW w:w="846" w:type="dxa"/>
          </w:tcPr>
          <w:p w14:paraId="45B1B9DA" w14:textId="77777777" w:rsidR="002E1292" w:rsidRPr="00DA716D" w:rsidRDefault="002E1292" w:rsidP="005E702D">
            <w:pPr>
              <w:jc w:val="both"/>
              <w:rPr>
                <w:sz w:val="18"/>
                <w:szCs w:val="18"/>
              </w:rPr>
            </w:pPr>
            <w:r w:rsidRPr="00DA716D">
              <w:rPr>
                <w:sz w:val="18"/>
                <w:szCs w:val="18"/>
              </w:rPr>
              <w:t>23711</w:t>
            </w:r>
          </w:p>
        </w:tc>
        <w:tc>
          <w:tcPr>
            <w:tcW w:w="2955" w:type="dxa"/>
          </w:tcPr>
          <w:p w14:paraId="4E33BB88" w14:textId="77777777" w:rsidR="002E1292" w:rsidRPr="00DA716D" w:rsidRDefault="002E1292" w:rsidP="005E702D">
            <w:pPr>
              <w:jc w:val="both"/>
              <w:rPr>
                <w:sz w:val="20"/>
                <w:szCs w:val="15"/>
              </w:rPr>
            </w:pPr>
            <w:r w:rsidRPr="00DA716D">
              <w:rPr>
                <w:sz w:val="20"/>
                <w:szCs w:val="15"/>
              </w:rPr>
              <w:t>Civ.zašt. –aktivnosti u velikoj nesreći i katastrofi</w:t>
            </w:r>
          </w:p>
        </w:tc>
        <w:tc>
          <w:tcPr>
            <w:tcW w:w="1539" w:type="dxa"/>
          </w:tcPr>
          <w:p w14:paraId="31AE3A5B" w14:textId="77777777" w:rsidR="002E1292" w:rsidRPr="00DA716D" w:rsidRDefault="002E1292" w:rsidP="005E702D">
            <w:pPr>
              <w:jc w:val="right"/>
              <w:rPr>
                <w:sz w:val="20"/>
                <w:szCs w:val="15"/>
              </w:rPr>
            </w:pPr>
            <w:r w:rsidRPr="00DA716D">
              <w:rPr>
                <w:sz w:val="20"/>
                <w:szCs w:val="15"/>
              </w:rPr>
              <w:t>10.000.</w:t>
            </w:r>
          </w:p>
        </w:tc>
        <w:tc>
          <w:tcPr>
            <w:tcW w:w="1418" w:type="dxa"/>
          </w:tcPr>
          <w:p w14:paraId="040188C2" w14:textId="77777777" w:rsidR="002E1292" w:rsidRPr="00273C47" w:rsidRDefault="002E1292" w:rsidP="005E702D">
            <w:pPr>
              <w:jc w:val="right"/>
            </w:pPr>
            <w:r w:rsidRPr="00273C47">
              <w:t>0.</w:t>
            </w:r>
          </w:p>
        </w:tc>
        <w:tc>
          <w:tcPr>
            <w:tcW w:w="1559" w:type="dxa"/>
          </w:tcPr>
          <w:p w14:paraId="49E829D5" w14:textId="77777777" w:rsidR="002E1292" w:rsidRPr="00DA716D" w:rsidRDefault="002E1292" w:rsidP="005E702D">
            <w:pPr>
              <w:jc w:val="right"/>
              <w:rPr>
                <w:sz w:val="20"/>
                <w:szCs w:val="15"/>
              </w:rPr>
            </w:pPr>
            <w:r w:rsidRPr="00DA716D">
              <w:rPr>
                <w:sz w:val="20"/>
                <w:szCs w:val="15"/>
              </w:rPr>
              <w:t>10.000.</w:t>
            </w:r>
          </w:p>
        </w:tc>
      </w:tr>
      <w:tr w:rsidR="002E1292" w:rsidRPr="00DA716D" w14:paraId="19B9EBBE" w14:textId="77777777" w:rsidTr="005E702D">
        <w:tc>
          <w:tcPr>
            <w:tcW w:w="1005" w:type="dxa"/>
          </w:tcPr>
          <w:p w14:paraId="22F90578" w14:textId="77777777" w:rsidR="002E1292" w:rsidRPr="00DA716D" w:rsidRDefault="002E1292" w:rsidP="005E702D">
            <w:pPr>
              <w:jc w:val="both"/>
              <w:rPr>
                <w:sz w:val="20"/>
                <w:szCs w:val="15"/>
              </w:rPr>
            </w:pPr>
            <w:r w:rsidRPr="00DA716D">
              <w:rPr>
                <w:sz w:val="20"/>
                <w:szCs w:val="15"/>
              </w:rPr>
              <w:t>381193</w:t>
            </w:r>
          </w:p>
        </w:tc>
        <w:tc>
          <w:tcPr>
            <w:tcW w:w="846" w:type="dxa"/>
          </w:tcPr>
          <w:p w14:paraId="46538637" w14:textId="77777777" w:rsidR="002E1292" w:rsidRPr="00DA716D" w:rsidRDefault="002E1292" w:rsidP="005E702D">
            <w:pPr>
              <w:jc w:val="both"/>
              <w:rPr>
                <w:sz w:val="18"/>
                <w:szCs w:val="18"/>
              </w:rPr>
            </w:pPr>
            <w:r w:rsidRPr="00DA716D">
              <w:rPr>
                <w:sz w:val="18"/>
                <w:szCs w:val="18"/>
              </w:rPr>
              <w:t>2371113</w:t>
            </w:r>
          </w:p>
        </w:tc>
        <w:tc>
          <w:tcPr>
            <w:tcW w:w="2955" w:type="dxa"/>
          </w:tcPr>
          <w:p w14:paraId="0D50B99C" w14:textId="77777777" w:rsidR="002E1292" w:rsidRPr="00DA716D" w:rsidRDefault="002E1292" w:rsidP="005E702D">
            <w:pPr>
              <w:jc w:val="both"/>
              <w:rPr>
                <w:sz w:val="20"/>
                <w:szCs w:val="15"/>
              </w:rPr>
            </w:pPr>
            <w:r w:rsidRPr="00DA716D">
              <w:rPr>
                <w:sz w:val="20"/>
                <w:szCs w:val="15"/>
              </w:rPr>
              <w:t xml:space="preserve">Mala škola </w:t>
            </w:r>
          </w:p>
        </w:tc>
        <w:tc>
          <w:tcPr>
            <w:tcW w:w="1539" w:type="dxa"/>
          </w:tcPr>
          <w:p w14:paraId="6CED500A" w14:textId="77777777" w:rsidR="002E1292" w:rsidRPr="00DA716D" w:rsidRDefault="002E1292" w:rsidP="005E702D">
            <w:pPr>
              <w:jc w:val="right"/>
              <w:rPr>
                <w:sz w:val="20"/>
                <w:szCs w:val="15"/>
              </w:rPr>
            </w:pPr>
            <w:r w:rsidRPr="00DA716D">
              <w:rPr>
                <w:sz w:val="20"/>
                <w:szCs w:val="15"/>
              </w:rPr>
              <w:t>20.000.</w:t>
            </w:r>
          </w:p>
        </w:tc>
        <w:tc>
          <w:tcPr>
            <w:tcW w:w="1418" w:type="dxa"/>
          </w:tcPr>
          <w:p w14:paraId="67247C94" w14:textId="77777777" w:rsidR="002E1292" w:rsidRPr="00273C47" w:rsidRDefault="002E1292" w:rsidP="005E702D">
            <w:pPr>
              <w:jc w:val="right"/>
            </w:pPr>
            <w:r w:rsidRPr="00273C47">
              <w:t>0.</w:t>
            </w:r>
          </w:p>
        </w:tc>
        <w:tc>
          <w:tcPr>
            <w:tcW w:w="1559" w:type="dxa"/>
          </w:tcPr>
          <w:p w14:paraId="7DCC17CC" w14:textId="77777777" w:rsidR="002E1292" w:rsidRPr="00DA716D" w:rsidRDefault="002E1292" w:rsidP="005E702D">
            <w:pPr>
              <w:jc w:val="right"/>
              <w:rPr>
                <w:sz w:val="20"/>
                <w:szCs w:val="15"/>
              </w:rPr>
            </w:pPr>
            <w:r w:rsidRPr="00DA716D">
              <w:rPr>
                <w:sz w:val="20"/>
                <w:szCs w:val="15"/>
              </w:rPr>
              <w:t>20.000.</w:t>
            </w:r>
          </w:p>
        </w:tc>
      </w:tr>
      <w:tr w:rsidR="002E1292" w:rsidRPr="00DA716D" w14:paraId="1C4CA60B" w14:textId="77777777" w:rsidTr="005E702D">
        <w:tc>
          <w:tcPr>
            <w:tcW w:w="1005" w:type="dxa"/>
          </w:tcPr>
          <w:p w14:paraId="0C958A9A" w14:textId="77777777" w:rsidR="002E1292" w:rsidRPr="00DA716D" w:rsidRDefault="002E1292" w:rsidP="005E702D">
            <w:pPr>
              <w:jc w:val="both"/>
              <w:rPr>
                <w:sz w:val="20"/>
                <w:szCs w:val="15"/>
              </w:rPr>
            </w:pPr>
            <w:r w:rsidRPr="00DA716D">
              <w:rPr>
                <w:sz w:val="20"/>
                <w:szCs w:val="15"/>
              </w:rPr>
              <w:t>3811931</w:t>
            </w:r>
          </w:p>
        </w:tc>
        <w:tc>
          <w:tcPr>
            <w:tcW w:w="846" w:type="dxa"/>
          </w:tcPr>
          <w:p w14:paraId="5FF300B9" w14:textId="77777777" w:rsidR="002E1292" w:rsidRPr="00DA716D" w:rsidRDefault="002E1292" w:rsidP="005E702D">
            <w:pPr>
              <w:jc w:val="both"/>
              <w:rPr>
                <w:sz w:val="18"/>
                <w:szCs w:val="18"/>
              </w:rPr>
            </w:pPr>
            <w:r w:rsidRPr="00DA716D">
              <w:rPr>
                <w:sz w:val="18"/>
                <w:szCs w:val="18"/>
              </w:rPr>
              <w:t>2371113</w:t>
            </w:r>
          </w:p>
        </w:tc>
        <w:tc>
          <w:tcPr>
            <w:tcW w:w="2955" w:type="dxa"/>
          </w:tcPr>
          <w:p w14:paraId="086F9DB1" w14:textId="77777777" w:rsidR="002E1292" w:rsidRPr="00DA716D" w:rsidRDefault="002E1292" w:rsidP="005E702D">
            <w:pPr>
              <w:jc w:val="both"/>
              <w:rPr>
                <w:sz w:val="20"/>
                <w:szCs w:val="15"/>
              </w:rPr>
            </w:pPr>
            <w:r w:rsidRPr="00DA716D">
              <w:rPr>
                <w:sz w:val="20"/>
                <w:szCs w:val="15"/>
              </w:rPr>
              <w:t xml:space="preserve">Knjige i bilježnice </w:t>
            </w:r>
          </w:p>
        </w:tc>
        <w:tc>
          <w:tcPr>
            <w:tcW w:w="1539" w:type="dxa"/>
          </w:tcPr>
          <w:p w14:paraId="3D0132AB" w14:textId="77777777" w:rsidR="002E1292" w:rsidRPr="00DA716D" w:rsidRDefault="002E1292" w:rsidP="005E702D">
            <w:pPr>
              <w:jc w:val="right"/>
              <w:rPr>
                <w:sz w:val="20"/>
                <w:szCs w:val="15"/>
              </w:rPr>
            </w:pPr>
            <w:r w:rsidRPr="00DA716D">
              <w:rPr>
                <w:sz w:val="20"/>
                <w:szCs w:val="15"/>
              </w:rPr>
              <w:t>50.000.</w:t>
            </w:r>
          </w:p>
        </w:tc>
        <w:tc>
          <w:tcPr>
            <w:tcW w:w="1418" w:type="dxa"/>
          </w:tcPr>
          <w:p w14:paraId="720199C4" w14:textId="77777777" w:rsidR="002E1292" w:rsidRPr="00273C47" w:rsidRDefault="002E1292" w:rsidP="005E702D">
            <w:pPr>
              <w:jc w:val="right"/>
            </w:pPr>
            <w:r w:rsidRPr="00273C47">
              <w:t>0.</w:t>
            </w:r>
          </w:p>
        </w:tc>
        <w:tc>
          <w:tcPr>
            <w:tcW w:w="1559" w:type="dxa"/>
          </w:tcPr>
          <w:p w14:paraId="4274F7A1" w14:textId="77777777" w:rsidR="002E1292" w:rsidRPr="00DA716D" w:rsidRDefault="002E1292" w:rsidP="005E702D">
            <w:pPr>
              <w:jc w:val="right"/>
              <w:rPr>
                <w:sz w:val="20"/>
                <w:szCs w:val="15"/>
              </w:rPr>
            </w:pPr>
            <w:r w:rsidRPr="00DA716D">
              <w:rPr>
                <w:sz w:val="20"/>
                <w:szCs w:val="15"/>
              </w:rPr>
              <w:t>50.000.</w:t>
            </w:r>
          </w:p>
        </w:tc>
      </w:tr>
      <w:tr w:rsidR="002E1292" w:rsidRPr="00DA716D" w14:paraId="25B22CFC" w14:textId="77777777" w:rsidTr="005E702D">
        <w:tc>
          <w:tcPr>
            <w:tcW w:w="1005" w:type="dxa"/>
          </w:tcPr>
          <w:p w14:paraId="438AC392" w14:textId="77777777" w:rsidR="002E1292" w:rsidRPr="00DA716D" w:rsidRDefault="002E1292" w:rsidP="005E702D">
            <w:pPr>
              <w:jc w:val="both"/>
              <w:rPr>
                <w:sz w:val="20"/>
                <w:szCs w:val="15"/>
              </w:rPr>
            </w:pPr>
            <w:r w:rsidRPr="00DA716D">
              <w:rPr>
                <w:sz w:val="20"/>
                <w:szCs w:val="15"/>
              </w:rPr>
              <w:t>381195</w:t>
            </w:r>
          </w:p>
        </w:tc>
        <w:tc>
          <w:tcPr>
            <w:tcW w:w="846" w:type="dxa"/>
          </w:tcPr>
          <w:p w14:paraId="3D7D8E22" w14:textId="77777777" w:rsidR="002E1292" w:rsidRPr="00DA716D" w:rsidRDefault="002E1292" w:rsidP="005E702D">
            <w:pPr>
              <w:jc w:val="both"/>
              <w:rPr>
                <w:sz w:val="18"/>
                <w:szCs w:val="18"/>
              </w:rPr>
            </w:pPr>
            <w:r w:rsidRPr="00DA716D">
              <w:rPr>
                <w:sz w:val="18"/>
                <w:szCs w:val="18"/>
              </w:rPr>
              <w:t>2371115</w:t>
            </w:r>
          </w:p>
        </w:tc>
        <w:tc>
          <w:tcPr>
            <w:tcW w:w="2955" w:type="dxa"/>
          </w:tcPr>
          <w:p w14:paraId="14C27CE1" w14:textId="77777777" w:rsidR="002E1292" w:rsidRPr="00DA716D" w:rsidRDefault="002E1292" w:rsidP="005E702D">
            <w:pPr>
              <w:jc w:val="both"/>
              <w:rPr>
                <w:sz w:val="20"/>
                <w:szCs w:val="15"/>
              </w:rPr>
            </w:pPr>
            <w:r w:rsidRPr="00DA716D">
              <w:rPr>
                <w:sz w:val="20"/>
                <w:szCs w:val="15"/>
              </w:rPr>
              <w:t>Ostale tekuće donacije</w:t>
            </w:r>
          </w:p>
        </w:tc>
        <w:tc>
          <w:tcPr>
            <w:tcW w:w="1539" w:type="dxa"/>
          </w:tcPr>
          <w:p w14:paraId="043D8501" w14:textId="77777777" w:rsidR="002E1292" w:rsidRPr="00DA716D" w:rsidRDefault="002E1292" w:rsidP="005E702D">
            <w:pPr>
              <w:jc w:val="right"/>
              <w:rPr>
                <w:sz w:val="20"/>
                <w:szCs w:val="15"/>
              </w:rPr>
            </w:pPr>
            <w:r w:rsidRPr="00DA716D">
              <w:rPr>
                <w:sz w:val="20"/>
                <w:szCs w:val="15"/>
              </w:rPr>
              <w:t>25.000.</w:t>
            </w:r>
          </w:p>
        </w:tc>
        <w:tc>
          <w:tcPr>
            <w:tcW w:w="1418" w:type="dxa"/>
          </w:tcPr>
          <w:p w14:paraId="472432DB" w14:textId="77777777" w:rsidR="002E1292" w:rsidRPr="00273C47" w:rsidRDefault="002E1292" w:rsidP="005E702D">
            <w:pPr>
              <w:jc w:val="right"/>
            </w:pPr>
            <w:r w:rsidRPr="00273C47">
              <w:t>0.</w:t>
            </w:r>
          </w:p>
        </w:tc>
        <w:tc>
          <w:tcPr>
            <w:tcW w:w="1559" w:type="dxa"/>
          </w:tcPr>
          <w:p w14:paraId="52BFDDF0" w14:textId="77777777" w:rsidR="002E1292" w:rsidRPr="00DA716D" w:rsidRDefault="002E1292" w:rsidP="005E702D">
            <w:pPr>
              <w:jc w:val="right"/>
              <w:rPr>
                <w:sz w:val="20"/>
                <w:szCs w:val="15"/>
              </w:rPr>
            </w:pPr>
            <w:r w:rsidRPr="00DA716D">
              <w:rPr>
                <w:sz w:val="20"/>
                <w:szCs w:val="15"/>
              </w:rPr>
              <w:t>25.000.</w:t>
            </w:r>
          </w:p>
        </w:tc>
      </w:tr>
      <w:tr w:rsidR="002E1292" w:rsidRPr="00DA716D" w14:paraId="3BDEAEBB" w14:textId="77777777" w:rsidTr="005E702D">
        <w:tc>
          <w:tcPr>
            <w:tcW w:w="1005" w:type="dxa"/>
          </w:tcPr>
          <w:p w14:paraId="3F748F7F" w14:textId="77777777" w:rsidR="002E1292" w:rsidRPr="00DA716D" w:rsidRDefault="002E1292" w:rsidP="005E702D">
            <w:pPr>
              <w:jc w:val="both"/>
              <w:rPr>
                <w:sz w:val="20"/>
                <w:szCs w:val="15"/>
              </w:rPr>
            </w:pPr>
            <w:r w:rsidRPr="00DA716D">
              <w:rPr>
                <w:sz w:val="20"/>
                <w:szCs w:val="15"/>
              </w:rPr>
              <w:t>381197</w:t>
            </w:r>
          </w:p>
        </w:tc>
        <w:tc>
          <w:tcPr>
            <w:tcW w:w="846" w:type="dxa"/>
          </w:tcPr>
          <w:p w14:paraId="75B1CDB4" w14:textId="77777777" w:rsidR="002E1292" w:rsidRPr="00DA716D" w:rsidRDefault="002E1292" w:rsidP="005E702D">
            <w:pPr>
              <w:jc w:val="both"/>
              <w:rPr>
                <w:sz w:val="18"/>
                <w:szCs w:val="18"/>
              </w:rPr>
            </w:pPr>
            <w:r w:rsidRPr="00DA716D">
              <w:rPr>
                <w:sz w:val="18"/>
                <w:szCs w:val="18"/>
              </w:rPr>
              <w:t>237111</w:t>
            </w:r>
          </w:p>
        </w:tc>
        <w:tc>
          <w:tcPr>
            <w:tcW w:w="2955" w:type="dxa"/>
          </w:tcPr>
          <w:p w14:paraId="412D7909" w14:textId="77777777" w:rsidR="002E1292" w:rsidRPr="00DA716D" w:rsidRDefault="002E1292" w:rsidP="005E702D">
            <w:pPr>
              <w:jc w:val="both"/>
              <w:rPr>
                <w:sz w:val="20"/>
                <w:szCs w:val="15"/>
              </w:rPr>
            </w:pPr>
            <w:r w:rsidRPr="00DA716D">
              <w:rPr>
                <w:sz w:val="20"/>
                <w:szCs w:val="15"/>
              </w:rPr>
              <w:t>Gorska služba</w:t>
            </w:r>
          </w:p>
        </w:tc>
        <w:tc>
          <w:tcPr>
            <w:tcW w:w="1539" w:type="dxa"/>
          </w:tcPr>
          <w:p w14:paraId="088937D9" w14:textId="77777777" w:rsidR="002E1292" w:rsidRPr="00DA716D" w:rsidRDefault="002E1292" w:rsidP="005E702D">
            <w:pPr>
              <w:jc w:val="right"/>
              <w:rPr>
                <w:sz w:val="20"/>
                <w:szCs w:val="15"/>
              </w:rPr>
            </w:pPr>
            <w:r w:rsidRPr="00DA716D">
              <w:rPr>
                <w:sz w:val="20"/>
                <w:szCs w:val="15"/>
              </w:rPr>
              <w:t>2.000.</w:t>
            </w:r>
          </w:p>
        </w:tc>
        <w:tc>
          <w:tcPr>
            <w:tcW w:w="1418" w:type="dxa"/>
          </w:tcPr>
          <w:p w14:paraId="133030B0" w14:textId="77777777" w:rsidR="002E1292" w:rsidRPr="00273C47" w:rsidRDefault="002E1292" w:rsidP="005E702D">
            <w:pPr>
              <w:jc w:val="right"/>
            </w:pPr>
            <w:r w:rsidRPr="00273C47">
              <w:t>0.</w:t>
            </w:r>
          </w:p>
        </w:tc>
        <w:tc>
          <w:tcPr>
            <w:tcW w:w="1559" w:type="dxa"/>
          </w:tcPr>
          <w:p w14:paraId="3AC893E6" w14:textId="77777777" w:rsidR="002E1292" w:rsidRPr="00DA716D" w:rsidRDefault="002E1292" w:rsidP="005E702D">
            <w:pPr>
              <w:jc w:val="right"/>
              <w:rPr>
                <w:sz w:val="20"/>
                <w:szCs w:val="15"/>
              </w:rPr>
            </w:pPr>
            <w:r w:rsidRPr="00DA716D">
              <w:rPr>
                <w:sz w:val="20"/>
                <w:szCs w:val="15"/>
              </w:rPr>
              <w:t>2.000.</w:t>
            </w:r>
          </w:p>
        </w:tc>
      </w:tr>
      <w:tr w:rsidR="002E1292" w:rsidRPr="00DA716D" w14:paraId="0AB9357C" w14:textId="77777777" w:rsidTr="005E702D">
        <w:tc>
          <w:tcPr>
            <w:tcW w:w="1005" w:type="dxa"/>
          </w:tcPr>
          <w:p w14:paraId="68E1FD0B" w14:textId="77777777" w:rsidR="002E1292" w:rsidRPr="00DA716D" w:rsidRDefault="002E1292" w:rsidP="005E702D">
            <w:pPr>
              <w:jc w:val="both"/>
              <w:rPr>
                <w:sz w:val="20"/>
                <w:szCs w:val="15"/>
              </w:rPr>
            </w:pPr>
            <w:r w:rsidRPr="00DA716D">
              <w:rPr>
                <w:sz w:val="20"/>
                <w:szCs w:val="15"/>
              </w:rPr>
              <w:t>381198</w:t>
            </w:r>
          </w:p>
        </w:tc>
        <w:tc>
          <w:tcPr>
            <w:tcW w:w="846" w:type="dxa"/>
          </w:tcPr>
          <w:p w14:paraId="40B58948" w14:textId="77777777" w:rsidR="002E1292" w:rsidRPr="00DA716D" w:rsidRDefault="002E1292" w:rsidP="005E702D">
            <w:pPr>
              <w:jc w:val="both"/>
              <w:rPr>
                <w:sz w:val="18"/>
                <w:szCs w:val="18"/>
              </w:rPr>
            </w:pPr>
            <w:r w:rsidRPr="00DA716D">
              <w:rPr>
                <w:sz w:val="18"/>
                <w:szCs w:val="18"/>
              </w:rPr>
              <w:t>23711</w:t>
            </w:r>
          </w:p>
        </w:tc>
        <w:tc>
          <w:tcPr>
            <w:tcW w:w="2955" w:type="dxa"/>
          </w:tcPr>
          <w:p w14:paraId="0F60536B" w14:textId="77777777" w:rsidR="002E1292" w:rsidRPr="00DA716D" w:rsidRDefault="002E1292" w:rsidP="005E702D">
            <w:pPr>
              <w:jc w:val="both"/>
              <w:rPr>
                <w:sz w:val="20"/>
                <w:szCs w:val="15"/>
              </w:rPr>
            </w:pPr>
            <w:r w:rsidRPr="00DA716D">
              <w:rPr>
                <w:sz w:val="20"/>
                <w:szCs w:val="15"/>
              </w:rPr>
              <w:t>Škola plivanja</w:t>
            </w:r>
          </w:p>
        </w:tc>
        <w:tc>
          <w:tcPr>
            <w:tcW w:w="1539" w:type="dxa"/>
          </w:tcPr>
          <w:p w14:paraId="7D6CF58D" w14:textId="77777777" w:rsidR="002E1292" w:rsidRPr="00DA716D" w:rsidRDefault="002E1292" w:rsidP="005E702D">
            <w:pPr>
              <w:jc w:val="right"/>
              <w:rPr>
                <w:sz w:val="20"/>
                <w:szCs w:val="15"/>
              </w:rPr>
            </w:pPr>
            <w:r w:rsidRPr="00DA716D">
              <w:rPr>
                <w:sz w:val="20"/>
                <w:szCs w:val="15"/>
              </w:rPr>
              <w:t>3.000.</w:t>
            </w:r>
          </w:p>
        </w:tc>
        <w:tc>
          <w:tcPr>
            <w:tcW w:w="1418" w:type="dxa"/>
          </w:tcPr>
          <w:p w14:paraId="58151F94" w14:textId="77777777" w:rsidR="002E1292" w:rsidRPr="00273C47" w:rsidRDefault="002E1292" w:rsidP="005E702D">
            <w:pPr>
              <w:jc w:val="right"/>
            </w:pPr>
            <w:r w:rsidRPr="00273C47">
              <w:t>0.</w:t>
            </w:r>
          </w:p>
        </w:tc>
        <w:tc>
          <w:tcPr>
            <w:tcW w:w="1559" w:type="dxa"/>
          </w:tcPr>
          <w:p w14:paraId="3D694642" w14:textId="77777777" w:rsidR="002E1292" w:rsidRPr="00DA716D" w:rsidRDefault="002E1292" w:rsidP="005E702D">
            <w:pPr>
              <w:jc w:val="right"/>
              <w:rPr>
                <w:sz w:val="20"/>
                <w:szCs w:val="15"/>
              </w:rPr>
            </w:pPr>
            <w:r w:rsidRPr="00DA716D">
              <w:rPr>
                <w:sz w:val="20"/>
                <w:szCs w:val="15"/>
              </w:rPr>
              <w:t>3.000.</w:t>
            </w:r>
          </w:p>
        </w:tc>
      </w:tr>
      <w:tr w:rsidR="002E1292" w:rsidRPr="00DA716D" w14:paraId="78198C34" w14:textId="77777777" w:rsidTr="005E702D">
        <w:tc>
          <w:tcPr>
            <w:tcW w:w="4806" w:type="dxa"/>
            <w:gridSpan w:val="3"/>
          </w:tcPr>
          <w:p w14:paraId="7E4591E9" w14:textId="77777777" w:rsidR="002E1292" w:rsidRPr="00DA716D" w:rsidRDefault="002E1292" w:rsidP="005E702D">
            <w:pPr>
              <w:jc w:val="both"/>
              <w:rPr>
                <w:sz w:val="20"/>
                <w:szCs w:val="15"/>
              </w:rPr>
            </w:pPr>
            <w:r w:rsidRPr="00DA716D">
              <w:rPr>
                <w:b/>
                <w:sz w:val="20"/>
                <w:szCs w:val="15"/>
              </w:rPr>
              <w:t xml:space="preserve">                          UKUPNO  381 :                                                    </w:t>
            </w:r>
          </w:p>
        </w:tc>
        <w:tc>
          <w:tcPr>
            <w:tcW w:w="1539" w:type="dxa"/>
          </w:tcPr>
          <w:p w14:paraId="4DFB9CDE" w14:textId="77777777" w:rsidR="002E1292" w:rsidRPr="00DA716D" w:rsidRDefault="002E1292" w:rsidP="005E702D">
            <w:pPr>
              <w:jc w:val="right"/>
              <w:rPr>
                <w:b/>
                <w:sz w:val="20"/>
                <w:szCs w:val="15"/>
              </w:rPr>
            </w:pPr>
            <w:r w:rsidRPr="00DA716D">
              <w:rPr>
                <w:b/>
                <w:sz w:val="20"/>
                <w:szCs w:val="15"/>
              </w:rPr>
              <w:t>510.000.</w:t>
            </w:r>
          </w:p>
        </w:tc>
        <w:tc>
          <w:tcPr>
            <w:tcW w:w="1418" w:type="dxa"/>
          </w:tcPr>
          <w:p w14:paraId="48BDC8FD" w14:textId="77777777" w:rsidR="002E1292" w:rsidRPr="00DA716D" w:rsidRDefault="002E1292" w:rsidP="005E702D">
            <w:pPr>
              <w:jc w:val="right"/>
              <w:rPr>
                <w:b/>
                <w:sz w:val="20"/>
                <w:szCs w:val="15"/>
              </w:rPr>
            </w:pPr>
            <w:r>
              <w:rPr>
                <w:b/>
                <w:sz w:val="20"/>
                <w:szCs w:val="15"/>
              </w:rPr>
              <w:t>+        55.000.</w:t>
            </w:r>
          </w:p>
        </w:tc>
        <w:tc>
          <w:tcPr>
            <w:tcW w:w="1559" w:type="dxa"/>
          </w:tcPr>
          <w:p w14:paraId="33D471AB" w14:textId="77777777" w:rsidR="002E1292" w:rsidRPr="00DA716D" w:rsidRDefault="002E1292" w:rsidP="005E702D">
            <w:pPr>
              <w:jc w:val="right"/>
              <w:rPr>
                <w:b/>
                <w:sz w:val="20"/>
                <w:szCs w:val="15"/>
              </w:rPr>
            </w:pPr>
            <w:r>
              <w:rPr>
                <w:b/>
                <w:sz w:val="20"/>
                <w:szCs w:val="15"/>
              </w:rPr>
              <w:t>565.000.</w:t>
            </w:r>
          </w:p>
        </w:tc>
      </w:tr>
    </w:tbl>
    <w:bookmarkEnd w:id="7"/>
    <w:p w14:paraId="072493FD" w14:textId="77777777" w:rsidR="002E1292" w:rsidRPr="00DA716D" w:rsidRDefault="002E1292" w:rsidP="002E1292">
      <w:pPr>
        <w:rPr>
          <w:b/>
          <w:sz w:val="20"/>
          <w:szCs w:val="15"/>
        </w:rPr>
      </w:pPr>
      <w:r w:rsidRPr="00DA716D">
        <w:rPr>
          <w:b/>
          <w:sz w:val="20"/>
          <w:szCs w:val="15"/>
        </w:rPr>
        <w:t xml:space="preserve">         </w:t>
      </w:r>
    </w:p>
    <w:p w14:paraId="214E165F" w14:textId="77777777" w:rsidR="002E1292" w:rsidRPr="00DA716D" w:rsidRDefault="002E1292" w:rsidP="002E1292">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2E1292" w:rsidRPr="00DA716D" w14:paraId="4944DA33" w14:textId="77777777" w:rsidTr="005E702D">
        <w:tc>
          <w:tcPr>
            <w:tcW w:w="996" w:type="dxa"/>
          </w:tcPr>
          <w:p w14:paraId="4BBCFC99" w14:textId="77777777" w:rsidR="002E1292" w:rsidRPr="00DA716D" w:rsidRDefault="002E1292" w:rsidP="005E702D">
            <w:pPr>
              <w:rPr>
                <w:b/>
                <w:sz w:val="20"/>
                <w:szCs w:val="15"/>
              </w:rPr>
            </w:pPr>
            <w:r w:rsidRPr="00DA716D">
              <w:rPr>
                <w:b/>
                <w:sz w:val="20"/>
                <w:szCs w:val="15"/>
              </w:rPr>
              <w:t>411</w:t>
            </w:r>
          </w:p>
        </w:tc>
        <w:tc>
          <w:tcPr>
            <w:tcW w:w="8290" w:type="dxa"/>
            <w:gridSpan w:val="5"/>
          </w:tcPr>
          <w:p w14:paraId="2C335B5D" w14:textId="77777777" w:rsidR="002E1292" w:rsidRPr="00DA716D" w:rsidRDefault="002E1292" w:rsidP="005E702D">
            <w:pPr>
              <w:rPr>
                <w:b/>
                <w:sz w:val="20"/>
                <w:szCs w:val="15"/>
              </w:rPr>
            </w:pPr>
            <w:r w:rsidRPr="00DA716D">
              <w:rPr>
                <w:b/>
                <w:sz w:val="20"/>
                <w:szCs w:val="15"/>
              </w:rPr>
              <w:t>Zemljište</w:t>
            </w:r>
          </w:p>
        </w:tc>
      </w:tr>
      <w:tr w:rsidR="002E1292" w:rsidRPr="00DA716D" w14:paraId="444680EF" w14:textId="77777777" w:rsidTr="005E702D">
        <w:tc>
          <w:tcPr>
            <w:tcW w:w="996" w:type="dxa"/>
          </w:tcPr>
          <w:p w14:paraId="7173A114" w14:textId="77777777" w:rsidR="002E1292" w:rsidRPr="00DA716D" w:rsidRDefault="002E1292" w:rsidP="005E702D">
            <w:pPr>
              <w:jc w:val="both"/>
              <w:rPr>
                <w:sz w:val="20"/>
                <w:szCs w:val="15"/>
              </w:rPr>
            </w:pPr>
            <w:r w:rsidRPr="00DA716D">
              <w:rPr>
                <w:sz w:val="20"/>
                <w:szCs w:val="15"/>
              </w:rPr>
              <w:t>41119</w:t>
            </w:r>
          </w:p>
        </w:tc>
        <w:tc>
          <w:tcPr>
            <w:tcW w:w="955" w:type="dxa"/>
          </w:tcPr>
          <w:p w14:paraId="7BF77233" w14:textId="77777777" w:rsidR="002E1292" w:rsidRPr="00DA716D" w:rsidRDefault="002E1292" w:rsidP="005E702D">
            <w:pPr>
              <w:jc w:val="both"/>
              <w:rPr>
                <w:sz w:val="20"/>
                <w:szCs w:val="15"/>
              </w:rPr>
            </w:pPr>
            <w:r w:rsidRPr="00DA716D">
              <w:rPr>
                <w:sz w:val="20"/>
                <w:szCs w:val="15"/>
              </w:rPr>
              <w:t>24111</w:t>
            </w:r>
          </w:p>
        </w:tc>
        <w:tc>
          <w:tcPr>
            <w:tcW w:w="2835" w:type="dxa"/>
          </w:tcPr>
          <w:p w14:paraId="5EE50B22" w14:textId="77777777" w:rsidR="002E1292" w:rsidRPr="00DA716D" w:rsidRDefault="002E1292" w:rsidP="005E702D">
            <w:pPr>
              <w:rPr>
                <w:sz w:val="20"/>
                <w:szCs w:val="15"/>
              </w:rPr>
            </w:pPr>
            <w:r w:rsidRPr="00DA716D">
              <w:rPr>
                <w:sz w:val="20"/>
                <w:szCs w:val="15"/>
              </w:rPr>
              <w:t>Zemljište za potrebe općine</w:t>
            </w:r>
          </w:p>
        </w:tc>
        <w:tc>
          <w:tcPr>
            <w:tcW w:w="1402" w:type="dxa"/>
          </w:tcPr>
          <w:p w14:paraId="13E8F3E4" w14:textId="77777777" w:rsidR="002E1292" w:rsidRPr="00DA716D" w:rsidRDefault="002E1292" w:rsidP="005E702D">
            <w:pPr>
              <w:tabs>
                <w:tab w:val="center" w:pos="593"/>
                <w:tab w:val="right" w:pos="1186"/>
              </w:tabs>
              <w:jc w:val="right"/>
              <w:rPr>
                <w:sz w:val="20"/>
                <w:szCs w:val="15"/>
              </w:rPr>
            </w:pPr>
            <w:r w:rsidRPr="00DA716D">
              <w:rPr>
                <w:sz w:val="20"/>
                <w:szCs w:val="15"/>
              </w:rPr>
              <w:tab/>
              <w:t>75.000.</w:t>
            </w:r>
          </w:p>
        </w:tc>
        <w:tc>
          <w:tcPr>
            <w:tcW w:w="1549" w:type="dxa"/>
          </w:tcPr>
          <w:p w14:paraId="6AE131D1" w14:textId="77777777" w:rsidR="002E1292" w:rsidRPr="00DA716D" w:rsidRDefault="002E1292" w:rsidP="005E702D">
            <w:pPr>
              <w:jc w:val="right"/>
              <w:rPr>
                <w:sz w:val="20"/>
                <w:szCs w:val="15"/>
              </w:rPr>
            </w:pPr>
            <w:r>
              <w:rPr>
                <w:sz w:val="20"/>
                <w:szCs w:val="15"/>
              </w:rPr>
              <w:t>-           3.000.</w:t>
            </w:r>
          </w:p>
        </w:tc>
        <w:tc>
          <w:tcPr>
            <w:tcW w:w="1549" w:type="dxa"/>
          </w:tcPr>
          <w:p w14:paraId="5C40FD69" w14:textId="77777777" w:rsidR="002E1292" w:rsidRPr="00DA716D" w:rsidRDefault="002E1292" w:rsidP="005E702D">
            <w:pPr>
              <w:jc w:val="right"/>
              <w:rPr>
                <w:sz w:val="20"/>
                <w:szCs w:val="15"/>
              </w:rPr>
            </w:pPr>
            <w:r>
              <w:rPr>
                <w:sz w:val="20"/>
                <w:szCs w:val="15"/>
              </w:rPr>
              <w:t>72.000.</w:t>
            </w:r>
          </w:p>
        </w:tc>
      </w:tr>
      <w:tr w:rsidR="002E1292" w:rsidRPr="00DA716D" w14:paraId="7D8B5FDE" w14:textId="77777777" w:rsidTr="005E702D">
        <w:tc>
          <w:tcPr>
            <w:tcW w:w="4786" w:type="dxa"/>
            <w:gridSpan w:val="3"/>
          </w:tcPr>
          <w:p w14:paraId="5FCD17DB" w14:textId="77777777" w:rsidR="002E1292" w:rsidRPr="00DA716D" w:rsidRDefault="002E1292" w:rsidP="005E702D">
            <w:pPr>
              <w:rPr>
                <w:sz w:val="20"/>
                <w:szCs w:val="15"/>
              </w:rPr>
            </w:pPr>
            <w:r w:rsidRPr="00DA716D">
              <w:rPr>
                <w:b/>
                <w:sz w:val="20"/>
                <w:szCs w:val="15"/>
              </w:rPr>
              <w:t xml:space="preserve">UKUPNO 411    :                                               </w:t>
            </w:r>
          </w:p>
        </w:tc>
        <w:tc>
          <w:tcPr>
            <w:tcW w:w="1402" w:type="dxa"/>
          </w:tcPr>
          <w:p w14:paraId="5A190DE4" w14:textId="77777777" w:rsidR="002E1292" w:rsidRPr="00DA716D" w:rsidRDefault="002E1292" w:rsidP="005E702D">
            <w:pPr>
              <w:jc w:val="right"/>
              <w:rPr>
                <w:b/>
                <w:sz w:val="20"/>
                <w:szCs w:val="15"/>
              </w:rPr>
            </w:pPr>
            <w:r w:rsidRPr="00DA716D">
              <w:rPr>
                <w:b/>
                <w:sz w:val="20"/>
                <w:szCs w:val="15"/>
              </w:rPr>
              <w:t>75.000.</w:t>
            </w:r>
          </w:p>
        </w:tc>
        <w:tc>
          <w:tcPr>
            <w:tcW w:w="1549" w:type="dxa"/>
          </w:tcPr>
          <w:p w14:paraId="0E36BBCC" w14:textId="77777777" w:rsidR="002E1292" w:rsidRPr="00DA716D" w:rsidRDefault="002E1292" w:rsidP="005E702D">
            <w:pPr>
              <w:tabs>
                <w:tab w:val="center" w:pos="666"/>
                <w:tab w:val="left" w:pos="1053"/>
                <w:tab w:val="left" w:pos="1155"/>
                <w:tab w:val="right" w:pos="1333"/>
              </w:tabs>
              <w:jc w:val="right"/>
              <w:rPr>
                <w:b/>
                <w:sz w:val="20"/>
                <w:szCs w:val="15"/>
              </w:rPr>
            </w:pPr>
            <w:r>
              <w:rPr>
                <w:b/>
                <w:sz w:val="20"/>
                <w:szCs w:val="15"/>
              </w:rPr>
              <w:t>-           3.000.</w:t>
            </w:r>
          </w:p>
        </w:tc>
        <w:tc>
          <w:tcPr>
            <w:tcW w:w="1549" w:type="dxa"/>
          </w:tcPr>
          <w:p w14:paraId="64CF3E06" w14:textId="77777777" w:rsidR="002E1292" w:rsidRPr="00DA716D" w:rsidRDefault="002E1292" w:rsidP="005E702D">
            <w:pPr>
              <w:jc w:val="right"/>
              <w:rPr>
                <w:b/>
                <w:sz w:val="20"/>
                <w:szCs w:val="15"/>
              </w:rPr>
            </w:pPr>
            <w:r>
              <w:rPr>
                <w:b/>
                <w:sz w:val="20"/>
                <w:szCs w:val="15"/>
              </w:rPr>
              <w:t>72.000.</w:t>
            </w:r>
          </w:p>
        </w:tc>
      </w:tr>
    </w:tbl>
    <w:p w14:paraId="66E9B2DE" w14:textId="77777777" w:rsidR="002E1292" w:rsidRPr="00DA716D" w:rsidRDefault="002E1292" w:rsidP="002E1292">
      <w:pPr>
        <w:rPr>
          <w:b/>
          <w:sz w:val="20"/>
          <w:szCs w:val="15"/>
        </w:rPr>
      </w:pPr>
      <w:r w:rsidRPr="00DA716D">
        <w:rPr>
          <w:b/>
          <w:sz w:val="20"/>
          <w:szCs w:val="15"/>
        </w:rPr>
        <w:t xml:space="preserve">           </w:t>
      </w:r>
    </w:p>
    <w:p w14:paraId="2E7FEC28" w14:textId="77777777" w:rsidR="002E1292" w:rsidRPr="00DA716D" w:rsidRDefault="002E1292" w:rsidP="002E1292">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26"/>
        <w:gridCol w:w="2872"/>
        <w:gridCol w:w="1368"/>
        <w:gridCol w:w="1566"/>
        <w:gridCol w:w="1566"/>
      </w:tblGrid>
      <w:tr w:rsidR="002E1292" w:rsidRPr="00DA716D" w14:paraId="5039EEA2" w14:textId="77777777" w:rsidTr="005E702D">
        <w:tc>
          <w:tcPr>
            <w:tcW w:w="998" w:type="dxa"/>
          </w:tcPr>
          <w:p w14:paraId="7C937785" w14:textId="77777777" w:rsidR="002E1292" w:rsidRPr="00DA716D" w:rsidRDefault="002E1292" w:rsidP="005E702D">
            <w:pPr>
              <w:rPr>
                <w:b/>
                <w:sz w:val="20"/>
                <w:szCs w:val="15"/>
              </w:rPr>
            </w:pPr>
            <w:r w:rsidRPr="00DA716D">
              <w:rPr>
                <w:b/>
                <w:sz w:val="20"/>
                <w:szCs w:val="15"/>
              </w:rPr>
              <w:t>421</w:t>
            </w:r>
          </w:p>
        </w:tc>
        <w:tc>
          <w:tcPr>
            <w:tcW w:w="8288" w:type="dxa"/>
            <w:gridSpan w:val="5"/>
          </w:tcPr>
          <w:p w14:paraId="405D23F9" w14:textId="77777777" w:rsidR="002E1292" w:rsidRPr="00DA716D" w:rsidRDefault="002E1292" w:rsidP="005E702D">
            <w:pPr>
              <w:rPr>
                <w:b/>
                <w:sz w:val="20"/>
                <w:szCs w:val="15"/>
              </w:rPr>
            </w:pPr>
            <w:r w:rsidRPr="00DA716D">
              <w:rPr>
                <w:b/>
                <w:sz w:val="20"/>
                <w:szCs w:val="15"/>
              </w:rPr>
              <w:t>Građevinski objekti</w:t>
            </w:r>
          </w:p>
        </w:tc>
      </w:tr>
      <w:tr w:rsidR="002E1292" w:rsidRPr="00DA716D" w14:paraId="4E1C58F4" w14:textId="77777777" w:rsidTr="005E702D">
        <w:tc>
          <w:tcPr>
            <w:tcW w:w="998" w:type="dxa"/>
          </w:tcPr>
          <w:p w14:paraId="59849B43" w14:textId="77777777" w:rsidR="002E1292" w:rsidRPr="00DA716D" w:rsidRDefault="002E1292" w:rsidP="005E702D">
            <w:pPr>
              <w:jc w:val="both"/>
              <w:rPr>
                <w:sz w:val="20"/>
                <w:szCs w:val="15"/>
              </w:rPr>
            </w:pPr>
            <w:r w:rsidRPr="00DA716D">
              <w:rPr>
                <w:sz w:val="20"/>
                <w:szCs w:val="15"/>
              </w:rPr>
              <w:t>42126</w:t>
            </w:r>
          </w:p>
        </w:tc>
        <w:tc>
          <w:tcPr>
            <w:tcW w:w="916" w:type="dxa"/>
          </w:tcPr>
          <w:p w14:paraId="4F452E15" w14:textId="77777777" w:rsidR="002E1292" w:rsidRPr="00DA716D" w:rsidRDefault="002E1292" w:rsidP="005E702D">
            <w:pPr>
              <w:jc w:val="both"/>
              <w:rPr>
                <w:sz w:val="20"/>
                <w:szCs w:val="15"/>
              </w:rPr>
            </w:pPr>
            <w:r w:rsidRPr="00DA716D">
              <w:rPr>
                <w:sz w:val="20"/>
                <w:szCs w:val="15"/>
              </w:rPr>
              <w:t>24212</w:t>
            </w:r>
          </w:p>
        </w:tc>
        <w:tc>
          <w:tcPr>
            <w:tcW w:w="2872" w:type="dxa"/>
          </w:tcPr>
          <w:p w14:paraId="2C05C62E" w14:textId="77777777" w:rsidR="002E1292" w:rsidRPr="00DA716D" w:rsidRDefault="002E1292" w:rsidP="005E702D">
            <w:pPr>
              <w:jc w:val="both"/>
              <w:rPr>
                <w:sz w:val="20"/>
                <w:szCs w:val="15"/>
              </w:rPr>
            </w:pPr>
            <w:r w:rsidRPr="00DA716D">
              <w:rPr>
                <w:sz w:val="20"/>
                <w:szCs w:val="15"/>
              </w:rPr>
              <w:t>Izgradnja malog bazena</w:t>
            </w:r>
          </w:p>
        </w:tc>
        <w:tc>
          <w:tcPr>
            <w:tcW w:w="1368" w:type="dxa"/>
          </w:tcPr>
          <w:p w14:paraId="7490916C" w14:textId="77777777" w:rsidR="002E1292" w:rsidRPr="000E6D5F" w:rsidRDefault="002E1292" w:rsidP="005E702D">
            <w:pPr>
              <w:jc w:val="right"/>
              <w:rPr>
                <w:sz w:val="20"/>
                <w:szCs w:val="15"/>
              </w:rPr>
            </w:pPr>
            <w:r w:rsidRPr="000E6D5F">
              <w:rPr>
                <w:sz w:val="20"/>
                <w:szCs w:val="15"/>
              </w:rPr>
              <w:t>100.000.</w:t>
            </w:r>
          </w:p>
        </w:tc>
        <w:tc>
          <w:tcPr>
            <w:tcW w:w="1566" w:type="dxa"/>
          </w:tcPr>
          <w:p w14:paraId="6927DDB5" w14:textId="77777777" w:rsidR="002E1292" w:rsidRPr="00DA716D" w:rsidRDefault="002E1292" w:rsidP="005E702D">
            <w:pPr>
              <w:jc w:val="right"/>
              <w:rPr>
                <w:sz w:val="20"/>
                <w:szCs w:val="15"/>
              </w:rPr>
            </w:pPr>
            <w:r>
              <w:rPr>
                <w:sz w:val="20"/>
                <w:szCs w:val="15"/>
              </w:rPr>
              <w:t>0.</w:t>
            </w:r>
          </w:p>
        </w:tc>
        <w:tc>
          <w:tcPr>
            <w:tcW w:w="1566" w:type="dxa"/>
          </w:tcPr>
          <w:p w14:paraId="39716429" w14:textId="77777777" w:rsidR="002E1292" w:rsidRPr="00DA716D" w:rsidRDefault="002E1292" w:rsidP="005E702D">
            <w:pPr>
              <w:jc w:val="right"/>
              <w:rPr>
                <w:sz w:val="20"/>
                <w:szCs w:val="15"/>
              </w:rPr>
            </w:pPr>
            <w:r>
              <w:rPr>
                <w:sz w:val="20"/>
                <w:szCs w:val="15"/>
              </w:rPr>
              <w:t>100.000.</w:t>
            </w:r>
          </w:p>
        </w:tc>
      </w:tr>
      <w:tr w:rsidR="002E1292" w:rsidRPr="00DA716D" w14:paraId="4FE00B72" w14:textId="77777777" w:rsidTr="005E702D">
        <w:tc>
          <w:tcPr>
            <w:tcW w:w="998" w:type="dxa"/>
          </w:tcPr>
          <w:p w14:paraId="308D5D3C" w14:textId="77777777" w:rsidR="002E1292" w:rsidRPr="00DA716D" w:rsidRDefault="002E1292" w:rsidP="005E702D">
            <w:pPr>
              <w:jc w:val="both"/>
              <w:rPr>
                <w:sz w:val="20"/>
                <w:szCs w:val="15"/>
              </w:rPr>
            </w:pPr>
            <w:r w:rsidRPr="00DA716D">
              <w:rPr>
                <w:sz w:val="20"/>
                <w:szCs w:val="15"/>
              </w:rPr>
              <w:t>421299</w:t>
            </w:r>
          </w:p>
        </w:tc>
        <w:tc>
          <w:tcPr>
            <w:tcW w:w="916" w:type="dxa"/>
          </w:tcPr>
          <w:p w14:paraId="3A3EA369" w14:textId="77777777" w:rsidR="002E1292" w:rsidRPr="00DA716D" w:rsidRDefault="002E1292" w:rsidP="005E702D">
            <w:pPr>
              <w:jc w:val="both"/>
              <w:rPr>
                <w:sz w:val="20"/>
                <w:szCs w:val="15"/>
              </w:rPr>
            </w:pPr>
            <w:r w:rsidRPr="00DA716D">
              <w:rPr>
                <w:sz w:val="20"/>
                <w:szCs w:val="15"/>
              </w:rPr>
              <w:t>2421211</w:t>
            </w:r>
          </w:p>
        </w:tc>
        <w:tc>
          <w:tcPr>
            <w:tcW w:w="2872" w:type="dxa"/>
          </w:tcPr>
          <w:p w14:paraId="100FBA1B" w14:textId="77777777" w:rsidR="002E1292" w:rsidRPr="00DA716D" w:rsidRDefault="002E1292" w:rsidP="005E702D">
            <w:pPr>
              <w:jc w:val="both"/>
              <w:rPr>
                <w:sz w:val="20"/>
                <w:szCs w:val="15"/>
              </w:rPr>
            </w:pPr>
            <w:r w:rsidRPr="00DA716D">
              <w:rPr>
                <w:sz w:val="20"/>
                <w:szCs w:val="15"/>
              </w:rPr>
              <w:t>Kulturni centar-etno kuća</w:t>
            </w:r>
          </w:p>
        </w:tc>
        <w:tc>
          <w:tcPr>
            <w:tcW w:w="1368" w:type="dxa"/>
          </w:tcPr>
          <w:p w14:paraId="466351CF" w14:textId="77777777" w:rsidR="002E1292" w:rsidRPr="00DA716D" w:rsidRDefault="002E1292" w:rsidP="005E702D">
            <w:pPr>
              <w:jc w:val="right"/>
              <w:rPr>
                <w:sz w:val="20"/>
                <w:szCs w:val="15"/>
              </w:rPr>
            </w:pPr>
            <w:r w:rsidRPr="00DA716D">
              <w:rPr>
                <w:sz w:val="20"/>
                <w:szCs w:val="15"/>
              </w:rPr>
              <w:t>100.000.</w:t>
            </w:r>
          </w:p>
        </w:tc>
        <w:tc>
          <w:tcPr>
            <w:tcW w:w="1566" w:type="dxa"/>
          </w:tcPr>
          <w:p w14:paraId="6B464E49" w14:textId="77777777" w:rsidR="002E1292" w:rsidRPr="00DA716D" w:rsidRDefault="002E1292" w:rsidP="005E702D">
            <w:pPr>
              <w:jc w:val="right"/>
              <w:rPr>
                <w:sz w:val="20"/>
                <w:szCs w:val="15"/>
              </w:rPr>
            </w:pPr>
            <w:r>
              <w:rPr>
                <w:sz w:val="20"/>
                <w:szCs w:val="15"/>
              </w:rPr>
              <w:t>+         20.000.</w:t>
            </w:r>
          </w:p>
        </w:tc>
        <w:tc>
          <w:tcPr>
            <w:tcW w:w="1566" w:type="dxa"/>
          </w:tcPr>
          <w:p w14:paraId="0336296E" w14:textId="77777777" w:rsidR="002E1292" w:rsidRPr="00DA716D" w:rsidRDefault="002E1292" w:rsidP="005E702D">
            <w:pPr>
              <w:jc w:val="right"/>
              <w:rPr>
                <w:sz w:val="20"/>
                <w:szCs w:val="15"/>
              </w:rPr>
            </w:pPr>
            <w:r>
              <w:rPr>
                <w:sz w:val="20"/>
                <w:szCs w:val="15"/>
              </w:rPr>
              <w:t>120.000.</w:t>
            </w:r>
          </w:p>
        </w:tc>
      </w:tr>
      <w:tr w:rsidR="002E1292" w:rsidRPr="00DA716D" w14:paraId="58E99819" w14:textId="77777777" w:rsidTr="005E702D">
        <w:tc>
          <w:tcPr>
            <w:tcW w:w="998" w:type="dxa"/>
          </w:tcPr>
          <w:p w14:paraId="6123EDE1" w14:textId="77777777" w:rsidR="002E1292" w:rsidRPr="00DA716D" w:rsidRDefault="002E1292" w:rsidP="005E702D">
            <w:pPr>
              <w:jc w:val="both"/>
              <w:rPr>
                <w:sz w:val="20"/>
                <w:szCs w:val="15"/>
              </w:rPr>
            </w:pPr>
            <w:r w:rsidRPr="00DA716D">
              <w:rPr>
                <w:sz w:val="20"/>
                <w:szCs w:val="15"/>
              </w:rPr>
              <w:t>421312</w:t>
            </w:r>
          </w:p>
        </w:tc>
        <w:tc>
          <w:tcPr>
            <w:tcW w:w="916" w:type="dxa"/>
          </w:tcPr>
          <w:p w14:paraId="3A69BCEF" w14:textId="77777777" w:rsidR="002E1292" w:rsidRPr="00DA716D" w:rsidRDefault="002E1292" w:rsidP="005E702D">
            <w:pPr>
              <w:jc w:val="both"/>
              <w:rPr>
                <w:sz w:val="20"/>
                <w:szCs w:val="15"/>
              </w:rPr>
            </w:pPr>
            <w:r w:rsidRPr="00DA716D">
              <w:rPr>
                <w:sz w:val="20"/>
                <w:szCs w:val="15"/>
              </w:rPr>
              <w:t>24213</w:t>
            </w:r>
          </w:p>
        </w:tc>
        <w:tc>
          <w:tcPr>
            <w:tcW w:w="2872" w:type="dxa"/>
          </w:tcPr>
          <w:p w14:paraId="058201C2" w14:textId="77777777" w:rsidR="002E1292" w:rsidRPr="00DA716D" w:rsidRDefault="002E1292" w:rsidP="005E702D">
            <w:pPr>
              <w:jc w:val="both"/>
              <w:rPr>
                <w:sz w:val="20"/>
                <w:szCs w:val="15"/>
              </w:rPr>
            </w:pPr>
            <w:r w:rsidRPr="00DA716D">
              <w:rPr>
                <w:sz w:val="20"/>
                <w:szCs w:val="15"/>
              </w:rPr>
              <w:t>Ceste</w:t>
            </w:r>
          </w:p>
        </w:tc>
        <w:tc>
          <w:tcPr>
            <w:tcW w:w="1368" w:type="dxa"/>
          </w:tcPr>
          <w:p w14:paraId="678A164A" w14:textId="77777777" w:rsidR="002E1292" w:rsidRPr="00DA716D" w:rsidRDefault="002E1292" w:rsidP="005E702D">
            <w:pPr>
              <w:tabs>
                <w:tab w:val="left" w:pos="542"/>
                <w:tab w:val="center" w:pos="576"/>
                <w:tab w:val="right" w:pos="1152"/>
              </w:tabs>
              <w:jc w:val="right"/>
              <w:rPr>
                <w:sz w:val="20"/>
                <w:szCs w:val="15"/>
              </w:rPr>
            </w:pPr>
            <w:r w:rsidRPr="00DA716D">
              <w:rPr>
                <w:sz w:val="20"/>
                <w:szCs w:val="15"/>
              </w:rPr>
              <w:t xml:space="preserve">     1.770.000.</w:t>
            </w:r>
          </w:p>
        </w:tc>
        <w:tc>
          <w:tcPr>
            <w:tcW w:w="1566" w:type="dxa"/>
          </w:tcPr>
          <w:p w14:paraId="3785F22B" w14:textId="77777777" w:rsidR="002E1292" w:rsidRPr="00DA716D" w:rsidRDefault="002E1292" w:rsidP="005E702D">
            <w:pPr>
              <w:jc w:val="right"/>
              <w:rPr>
                <w:sz w:val="20"/>
                <w:szCs w:val="15"/>
              </w:rPr>
            </w:pPr>
            <w:r>
              <w:rPr>
                <w:sz w:val="20"/>
                <w:szCs w:val="15"/>
              </w:rPr>
              <w:t>+         29.000.</w:t>
            </w:r>
          </w:p>
        </w:tc>
        <w:tc>
          <w:tcPr>
            <w:tcW w:w="1566" w:type="dxa"/>
          </w:tcPr>
          <w:p w14:paraId="28A83AEE" w14:textId="77777777" w:rsidR="002E1292" w:rsidRPr="00DA716D" w:rsidRDefault="002E1292" w:rsidP="005E702D">
            <w:pPr>
              <w:jc w:val="right"/>
              <w:rPr>
                <w:sz w:val="20"/>
                <w:szCs w:val="15"/>
              </w:rPr>
            </w:pPr>
            <w:r>
              <w:rPr>
                <w:sz w:val="20"/>
                <w:szCs w:val="15"/>
              </w:rPr>
              <w:t>1.799.000.</w:t>
            </w:r>
          </w:p>
        </w:tc>
      </w:tr>
      <w:tr w:rsidR="002E1292" w:rsidRPr="00DA716D" w14:paraId="3F793A9E" w14:textId="77777777" w:rsidTr="005E702D">
        <w:tc>
          <w:tcPr>
            <w:tcW w:w="998" w:type="dxa"/>
          </w:tcPr>
          <w:p w14:paraId="147CD68B" w14:textId="77777777" w:rsidR="002E1292" w:rsidRPr="00DA716D" w:rsidRDefault="002E1292" w:rsidP="005E702D">
            <w:pPr>
              <w:jc w:val="both"/>
              <w:rPr>
                <w:sz w:val="20"/>
                <w:szCs w:val="15"/>
              </w:rPr>
            </w:pPr>
            <w:r w:rsidRPr="00DA716D">
              <w:rPr>
                <w:sz w:val="20"/>
                <w:szCs w:val="15"/>
              </w:rPr>
              <w:lastRenderedPageBreak/>
              <w:t>421413</w:t>
            </w:r>
          </w:p>
        </w:tc>
        <w:tc>
          <w:tcPr>
            <w:tcW w:w="916" w:type="dxa"/>
          </w:tcPr>
          <w:p w14:paraId="143F55B6" w14:textId="77777777" w:rsidR="002E1292" w:rsidRPr="00DA716D" w:rsidRDefault="002E1292" w:rsidP="005E702D">
            <w:pPr>
              <w:jc w:val="both"/>
              <w:rPr>
                <w:sz w:val="20"/>
                <w:szCs w:val="15"/>
              </w:rPr>
            </w:pPr>
            <w:r w:rsidRPr="00DA716D">
              <w:rPr>
                <w:sz w:val="20"/>
                <w:szCs w:val="15"/>
              </w:rPr>
              <w:t>2421413</w:t>
            </w:r>
          </w:p>
        </w:tc>
        <w:tc>
          <w:tcPr>
            <w:tcW w:w="2872" w:type="dxa"/>
          </w:tcPr>
          <w:p w14:paraId="5CC7D7F8" w14:textId="77777777" w:rsidR="002E1292" w:rsidRPr="00DA716D" w:rsidRDefault="002E1292" w:rsidP="005E702D">
            <w:pPr>
              <w:jc w:val="both"/>
              <w:rPr>
                <w:sz w:val="20"/>
                <w:szCs w:val="15"/>
              </w:rPr>
            </w:pPr>
            <w:r w:rsidRPr="00DA716D">
              <w:rPr>
                <w:sz w:val="20"/>
                <w:szCs w:val="15"/>
              </w:rPr>
              <w:t>Kanalizacija- odvodnja</w:t>
            </w:r>
          </w:p>
        </w:tc>
        <w:tc>
          <w:tcPr>
            <w:tcW w:w="1368" w:type="dxa"/>
          </w:tcPr>
          <w:p w14:paraId="79B52F6A" w14:textId="77777777" w:rsidR="002E1292" w:rsidRPr="00DA716D" w:rsidRDefault="002E1292" w:rsidP="005E702D">
            <w:pPr>
              <w:jc w:val="right"/>
              <w:rPr>
                <w:sz w:val="20"/>
                <w:szCs w:val="15"/>
              </w:rPr>
            </w:pPr>
            <w:r w:rsidRPr="00DA716D">
              <w:rPr>
                <w:sz w:val="20"/>
                <w:szCs w:val="15"/>
              </w:rPr>
              <w:t>3.000.000.</w:t>
            </w:r>
          </w:p>
        </w:tc>
        <w:tc>
          <w:tcPr>
            <w:tcW w:w="1566" w:type="dxa"/>
          </w:tcPr>
          <w:p w14:paraId="36E8EC0C" w14:textId="77777777" w:rsidR="002E1292" w:rsidRPr="00DA716D" w:rsidRDefault="002E1292" w:rsidP="005E702D">
            <w:pPr>
              <w:jc w:val="right"/>
              <w:rPr>
                <w:sz w:val="20"/>
                <w:szCs w:val="15"/>
              </w:rPr>
            </w:pPr>
            <w:r>
              <w:rPr>
                <w:sz w:val="20"/>
                <w:szCs w:val="15"/>
              </w:rPr>
              <w:t>-     3.000.000.</w:t>
            </w:r>
          </w:p>
        </w:tc>
        <w:tc>
          <w:tcPr>
            <w:tcW w:w="1566" w:type="dxa"/>
          </w:tcPr>
          <w:p w14:paraId="20B449A0" w14:textId="77777777" w:rsidR="002E1292" w:rsidRPr="00DA716D" w:rsidRDefault="002E1292" w:rsidP="005E702D">
            <w:pPr>
              <w:tabs>
                <w:tab w:val="center" w:pos="675"/>
                <w:tab w:val="right" w:pos="1350"/>
              </w:tabs>
              <w:jc w:val="right"/>
              <w:rPr>
                <w:sz w:val="20"/>
                <w:szCs w:val="15"/>
              </w:rPr>
            </w:pPr>
            <w:r>
              <w:rPr>
                <w:sz w:val="20"/>
                <w:szCs w:val="15"/>
              </w:rPr>
              <w:t>0.</w:t>
            </w:r>
          </w:p>
        </w:tc>
      </w:tr>
      <w:tr w:rsidR="002E1292" w:rsidRPr="00DA716D" w14:paraId="6322E810" w14:textId="77777777" w:rsidTr="005E702D">
        <w:tc>
          <w:tcPr>
            <w:tcW w:w="4786" w:type="dxa"/>
            <w:gridSpan w:val="3"/>
          </w:tcPr>
          <w:p w14:paraId="28CAA1C8" w14:textId="77777777" w:rsidR="002E1292" w:rsidRPr="00DA716D" w:rsidRDefault="002E1292" w:rsidP="005E702D">
            <w:pPr>
              <w:jc w:val="both"/>
              <w:rPr>
                <w:sz w:val="20"/>
                <w:szCs w:val="15"/>
              </w:rPr>
            </w:pPr>
            <w:r w:rsidRPr="00DA716D">
              <w:rPr>
                <w:b/>
                <w:sz w:val="20"/>
                <w:szCs w:val="15"/>
              </w:rPr>
              <w:t xml:space="preserve">UKUPNO  421                                          </w:t>
            </w:r>
          </w:p>
        </w:tc>
        <w:tc>
          <w:tcPr>
            <w:tcW w:w="1368" w:type="dxa"/>
          </w:tcPr>
          <w:p w14:paraId="00AD3C18" w14:textId="77777777" w:rsidR="002E1292" w:rsidRPr="00DA716D" w:rsidRDefault="002E1292" w:rsidP="005E702D">
            <w:pPr>
              <w:jc w:val="right"/>
              <w:rPr>
                <w:b/>
                <w:sz w:val="20"/>
                <w:szCs w:val="15"/>
              </w:rPr>
            </w:pPr>
            <w:r w:rsidRPr="00DA716D">
              <w:rPr>
                <w:b/>
                <w:sz w:val="20"/>
                <w:szCs w:val="15"/>
              </w:rPr>
              <w:t>4.970.000.</w:t>
            </w:r>
          </w:p>
        </w:tc>
        <w:tc>
          <w:tcPr>
            <w:tcW w:w="1566" w:type="dxa"/>
          </w:tcPr>
          <w:p w14:paraId="10E70E4F" w14:textId="77777777" w:rsidR="002E1292" w:rsidRPr="00DA716D" w:rsidRDefault="002E1292" w:rsidP="005E702D">
            <w:pPr>
              <w:jc w:val="right"/>
              <w:rPr>
                <w:b/>
                <w:sz w:val="20"/>
                <w:szCs w:val="15"/>
              </w:rPr>
            </w:pPr>
            <w:r>
              <w:rPr>
                <w:b/>
                <w:sz w:val="20"/>
                <w:szCs w:val="15"/>
              </w:rPr>
              <w:t>-     2.951.000.</w:t>
            </w:r>
          </w:p>
        </w:tc>
        <w:tc>
          <w:tcPr>
            <w:tcW w:w="1566" w:type="dxa"/>
          </w:tcPr>
          <w:p w14:paraId="0B1C98E9" w14:textId="77777777" w:rsidR="002E1292" w:rsidRPr="00DA716D" w:rsidRDefault="002E1292" w:rsidP="005E702D">
            <w:pPr>
              <w:jc w:val="right"/>
              <w:rPr>
                <w:b/>
                <w:sz w:val="20"/>
                <w:szCs w:val="15"/>
              </w:rPr>
            </w:pPr>
            <w:r>
              <w:rPr>
                <w:b/>
                <w:sz w:val="20"/>
                <w:szCs w:val="15"/>
              </w:rPr>
              <w:t>2.019.000.</w:t>
            </w:r>
          </w:p>
        </w:tc>
      </w:tr>
    </w:tbl>
    <w:p w14:paraId="4D2DA5F6" w14:textId="77777777" w:rsidR="002E1292" w:rsidRPr="00DA716D" w:rsidRDefault="002E1292" w:rsidP="002E1292">
      <w:pPr>
        <w:jc w:val="center"/>
        <w:rPr>
          <w:b/>
          <w:sz w:val="20"/>
          <w:szCs w:val="15"/>
        </w:rPr>
      </w:pPr>
    </w:p>
    <w:p w14:paraId="6B449EFD" w14:textId="77777777" w:rsidR="002E1292" w:rsidRPr="00DA716D" w:rsidRDefault="002E1292" w:rsidP="002E1292">
      <w:pPr>
        <w:tabs>
          <w:tab w:val="center" w:pos="4535"/>
          <w:tab w:val="left" w:pos="6885"/>
        </w:tabs>
        <w:rPr>
          <w:b/>
          <w:sz w:val="20"/>
          <w:szCs w:val="15"/>
        </w:rPr>
      </w:pPr>
      <w:r w:rsidRPr="00DA716D">
        <w:rPr>
          <w:b/>
          <w:sz w:val="20"/>
          <w:szCs w:val="15"/>
        </w:rPr>
        <w:t xml:space="preserve">                              </w:t>
      </w:r>
      <w:r w:rsidRPr="00DA716D">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23"/>
        <w:gridCol w:w="3068"/>
        <w:gridCol w:w="1418"/>
        <w:gridCol w:w="1510"/>
        <w:gridCol w:w="1572"/>
      </w:tblGrid>
      <w:tr w:rsidR="002E1292" w:rsidRPr="00DA716D" w14:paraId="1BF54391" w14:textId="77777777" w:rsidTr="005E702D">
        <w:tc>
          <w:tcPr>
            <w:tcW w:w="1002" w:type="dxa"/>
          </w:tcPr>
          <w:p w14:paraId="42943AD5" w14:textId="77777777" w:rsidR="002E1292" w:rsidRPr="00DA716D" w:rsidRDefault="002E1292" w:rsidP="005E702D">
            <w:pPr>
              <w:rPr>
                <w:b/>
                <w:sz w:val="20"/>
                <w:szCs w:val="15"/>
              </w:rPr>
            </w:pPr>
            <w:r w:rsidRPr="00DA716D">
              <w:rPr>
                <w:b/>
                <w:sz w:val="20"/>
                <w:szCs w:val="15"/>
              </w:rPr>
              <w:t>422</w:t>
            </w:r>
          </w:p>
        </w:tc>
        <w:tc>
          <w:tcPr>
            <w:tcW w:w="8284" w:type="dxa"/>
            <w:gridSpan w:val="5"/>
          </w:tcPr>
          <w:p w14:paraId="4BA1DF03" w14:textId="77777777" w:rsidR="002E1292" w:rsidRPr="00DA716D" w:rsidRDefault="002E1292" w:rsidP="005E702D">
            <w:pPr>
              <w:rPr>
                <w:b/>
                <w:sz w:val="20"/>
                <w:szCs w:val="15"/>
              </w:rPr>
            </w:pPr>
            <w:r w:rsidRPr="00DA716D">
              <w:rPr>
                <w:b/>
                <w:sz w:val="20"/>
                <w:szCs w:val="15"/>
              </w:rPr>
              <w:t>Postrojenja i oprema</w:t>
            </w:r>
          </w:p>
        </w:tc>
      </w:tr>
      <w:tr w:rsidR="002E1292" w:rsidRPr="00DA716D" w14:paraId="692C8D8C" w14:textId="77777777" w:rsidTr="005E702D">
        <w:tc>
          <w:tcPr>
            <w:tcW w:w="1002" w:type="dxa"/>
          </w:tcPr>
          <w:p w14:paraId="2B2DE479" w14:textId="77777777" w:rsidR="002E1292" w:rsidRPr="00DA716D" w:rsidRDefault="002E1292" w:rsidP="005E702D">
            <w:pPr>
              <w:jc w:val="both"/>
              <w:rPr>
                <w:sz w:val="20"/>
                <w:szCs w:val="15"/>
              </w:rPr>
            </w:pPr>
            <w:r w:rsidRPr="00DA716D">
              <w:rPr>
                <w:sz w:val="20"/>
                <w:szCs w:val="15"/>
              </w:rPr>
              <w:t>42212</w:t>
            </w:r>
          </w:p>
        </w:tc>
        <w:tc>
          <w:tcPr>
            <w:tcW w:w="716" w:type="dxa"/>
          </w:tcPr>
          <w:p w14:paraId="1AA2C4C9" w14:textId="77777777" w:rsidR="002E1292" w:rsidRPr="00DA716D" w:rsidRDefault="002E1292" w:rsidP="005E702D">
            <w:pPr>
              <w:jc w:val="both"/>
              <w:rPr>
                <w:sz w:val="20"/>
                <w:szCs w:val="15"/>
              </w:rPr>
            </w:pPr>
            <w:r w:rsidRPr="00DA716D">
              <w:rPr>
                <w:sz w:val="20"/>
                <w:szCs w:val="15"/>
              </w:rPr>
              <w:t>24222</w:t>
            </w:r>
          </w:p>
        </w:tc>
        <w:tc>
          <w:tcPr>
            <w:tcW w:w="3068" w:type="dxa"/>
          </w:tcPr>
          <w:p w14:paraId="716409CA" w14:textId="77777777" w:rsidR="002E1292" w:rsidRPr="00DA716D" w:rsidRDefault="002E1292" w:rsidP="005E702D">
            <w:pPr>
              <w:jc w:val="both"/>
              <w:rPr>
                <w:sz w:val="20"/>
                <w:szCs w:val="15"/>
              </w:rPr>
            </w:pPr>
            <w:r w:rsidRPr="00DA716D">
              <w:rPr>
                <w:sz w:val="20"/>
                <w:szCs w:val="15"/>
              </w:rPr>
              <w:t>Uredski namještaj</w:t>
            </w:r>
          </w:p>
        </w:tc>
        <w:tc>
          <w:tcPr>
            <w:tcW w:w="1418" w:type="dxa"/>
          </w:tcPr>
          <w:p w14:paraId="25D8821F" w14:textId="77777777" w:rsidR="002E1292" w:rsidRPr="00DA716D" w:rsidRDefault="002E1292" w:rsidP="005E702D">
            <w:pPr>
              <w:jc w:val="right"/>
              <w:rPr>
                <w:sz w:val="20"/>
                <w:szCs w:val="15"/>
              </w:rPr>
            </w:pPr>
            <w:r w:rsidRPr="00DA716D">
              <w:rPr>
                <w:sz w:val="20"/>
                <w:szCs w:val="15"/>
              </w:rPr>
              <w:t>5.000.</w:t>
            </w:r>
          </w:p>
        </w:tc>
        <w:tc>
          <w:tcPr>
            <w:tcW w:w="1510" w:type="dxa"/>
          </w:tcPr>
          <w:p w14:paraId="7E049CED" w14:textId="77777777" w:rsidR="002E1292" w:rsidRPr="00DA716D" w:rsidRDefault="002E1292" w:rsidP="005E702D">
            <w:pPr>
              <w:jc w:val="right"/>
              <w:rPr>
                <w:sz w:val="20"/>
                <w:szCs w:val="15"/>
              </w:rPr>
            </w:pPr>
            <w:r>
              <w:rPr>
                <w:sz w:val="20"/>
                <w:szCs w:val="15"/>
              </w:rPr>
              <w:t>0.</w:t>
            </w:r>
          </w:p>
        </w:tc>
        <w:tc>
          <w:tcPr>
            <w:tcW w:w="1572" w:type="dxa"/>
          </w:tcPr>
          <w:p w14:paraId="12051CBF" w14:textId="77777777" w:rsidR="002E1292" w:rsidRPr="00DA716D" w:rsidRDefault="002E1292" w:rsidP="005E702D">
            <w:pPr>
              <w:jc w:val="right"/>
              <w:rPr>
                <w:sz w:val="20"/>
                <w:szCs w:val="15"/>
              </w:rPr>
            </w:pPr>
            <w:r>
              <w:rPr>
                <w:sz w:val="20"/>
                <w:szCs w:val="15"/>
              </w:rPr>
              <w:t>5.000.</w:t>
            </w:r>
          </w:p>
        </w:tc>
      </w:tr>
      <w:tr w:rsidR="002E1292" w:rsidRPr="00DA716D" w14:paraId="07E0E4B5" w14:textId="77777777" w:rsidTr="005E702D">
        <w:tc>
          <w:tcPr>
            <w:tcW w:w="1002" w:type="dxa"/>
          </w:tcPr>
          <w:p w14:paraId="6D3F1C9B" w14:textId="77777777" w:rsidR="002E1292" w:rsidRPr="00DA716D" w:rsidRDefault="002E1292" w:rsidP="005E702D">
            <w:pPr>
              <w:jc w:val="both"/>
              <w:rPr>
                <w:sz w:val="20"/>
                <w:szCs w:val="15"/>
              </w:rPr>
            </w:pPr>
            <w:r w:rsidRPr="00DA716D">
              <w:rPr>
                <w:sz w:val="20"/>
                <w:szCs w:val="15"/>
              </w:rPr>
              <w:t>42211</w:t>
            </w:r>
          </w:p>
        </w:tc>
        <w:tc>
          <w:tcPr>
            <w:tcW w:w="716" w:type="dxa"/>
          </w:tcPr>
          <w:p w14:paraId="293963F7" w14:textId="77777777" w:rsidR="002E1292" w:rsidRPr="00DA716D" w:rsidRDefault="002E1292" w:rsidP="005E702D">
            <w:pPr>
              <w:jc w:val="both"/>
              <w:rPr>
                <w:sz w:val="20"/>
                <w:szCs w:val="15"/>
              </w:rPr>
            </w:pPr>
            <w:r w:rsidRPr="00DA716D">
              <w:rPr>
                <w:sz w:val="20"/>
                <w:szCs w:val="15"/>
              </w:rPr>
              <w:t>24222</w:t>
            </w:r>
          </w:p>
        </w:tc>
        <w:tc>
          <w:tcPr>
            <w:tcW w:w="3068" w:type="dxa"/>
          </w:tcPr>
          <w:p w14:paraId="19BCC5BD" w14:textId="77777777" w:rsidR="002E1292" w:rsidRPr="00DA716D" w:rsidRDefault="002E1292" w:rsidP="005E702D">
            <w:pPr>
              <w:jc w:val="both"/>
              <w:rPr>
                <w:sz w:val="20"/>
                <w:szCs w:val="15"/>
              </w:rPr>
            </w:pPr>
            <w:r w:rsidRPr="00DA716D">
              <w:rPr>
                <w:sz w:val="20"/>
                <w:szCs w:val="15"/>
              </w:rPr>
              <w:t>Računala i rač. Oprema</w:t>
            </w:r>
          </w:p>
        </w:tc>
        <w:tc>
          <w:tcPr>
            <w:tcW w:w="1418" w:type="dxa"/>
          </w:tcPr>
          <w:p w14:paraId="79FA9050" w14:textId="77777777" w:rsidR="002E1292" w:rsidRPr="00DA716D" w:rsidRDefault="002E1292" w:rsidP="005E702D">
            <w:pPr>
              <w:jc w:val="right"/>
              <w:rPr>
                <w:sz w:val="20"/>
                <w:szCs w:val="15"/>
              </w:rPr>
            </w:pPr>
            <w:r w:rsidRPr="00DA716D">
              <w:rPr>
                <w:sz w:val="20"/>
                <w:szCs w:val="15"/>
              </w:rPr>
              <w:t>10.000.</w:t>
            </w:r>
          </w:p>
        </w:tc>
        <w:tc>
          <w:tcPr>
            <w:tcW w:w="1510" w:type="dxa"/>
          </w:tcPr>
          <w:p w14:paraId="1C7F5728" w14:textId="77777777" w:rsidR="002E1292" w:rsidRPr="00DA716D" w:rsidRDefault="002E1292" w:rsidP="005E702D">
            <w:pPr>
              <w:jc w:val="right"/>
              <w:rPr>
                <w:sz w:val="20"/>
                <w:szCs w:val="15"/>
              </w:rPr>
            </w:pPr>
            <w:r>
              <w:rPr>
                <w:sz w:val="20"/>
                <w:szCs w:val="15"/>
              </w:rPr>
              <w:t>0.</w:t>
            </w:r>
          </w:p>
        </w:tc>
        <w:tc>
          <w:tcPr>
            <w:tcW w:w="1572" w:type="dxa"/>
          </w:tcPr>
          <w:p w14:paraId="5C3F6A61" w14:textId="77777777" w:rsidR="002E1292" w:rsidRPr="00DA716D" w:rsidRDefault="002E1292" w:rsidP="005E702D">
            <w:pPr>
              <w:jc w:val="right"/>
              <w:rPr>
                <w:sz w:val="20"/>
                <w:szCs w:val="15"/>
              </w:rPr>
            </w:pPr>
            <w:r>
              <w:rPr>
                <w:sz w:val="20"/>
                <w:szCs w:val="15"/>
              </w:rPr>
              <w:t>10.000.</w:t>
            </w:r>
          </w:p>
        </w:tc>
      </w:tr>
      <w:tr w:rsidR="002E1292" w:rsidRPr="00DA716D" w14:paraId="2CC8A34E" w14:textId="77777777" w:rsidTr="005E702D">
        <w:tc>
          <w:tcPr>
            <w:tcW w:w="1002" w:type="dxa"/>
          </w:tcPr>
          <w:p w14:paraId="59B2A295" w14:textId="77777777" w:rsidR="002E1292" w:rsidRPr="00DA716D" w:rsidRDefault="002E1292" w:rsidP="005E702D">
            <w:pPr>
              <w:jc w:val="both"/>
              <w:rPr>
                <w:sz w:val="20"/>
                <w:szCs w:val="15"/>
              </w:rPr>
            </w:pPr>
            <w:r>
              <w:rPr>
                <w:sz w:val="20"/>
                <w:szCs w:val="15"/>
              </w:rPr>
              <w:t>42222</w:t>
            </w:r>
          </w:p>
        </w:tc>
        <w:tc>
          <w:tcPr>
            <w:tcW w:w="716" w:type="dxa"/>
          </w:tcPr>
          <w:p w14:paraId="35141C20" w14:textId="77777777" w:rsidR="002E1292" w:rsidRPr="00DA716D" w:rsidRDefault="002E1292" w:rsidP="005E702D">
            <w:pPr>
              <w:jc w:val="both"/>
              <w:rPr>
                <w:sz w:val="20"/>
                <w:szCs w:val="15"/>
              </w:rPr>
            </w:pPr>
            <w:r>
              <w:rPr>
                <w:sz w:val="20"/>
                <w:szCs w:val="15"/>
              </w:rPr>
              <w:t>24222</w:t>
            </w:r>
          </w:p>
        </w:tc>
        <w:tc>
          <w:tcPr>
            <w:tcW w:w="3068" w:type="dxa"/>
          </w:tcPr>
          <w:p w14:paraId="5F87C3FA" w14:textId="77777777" w:rsidR="002E1292" w:rsidRPr="00DA716D" w:rsidRDefault="002E1292" w:rsidP="005E702D">
            <w:pPr>
              <w:jc w:val="both"/>
              <w:rPr>
                <w:sz w:val="20"/>
                <w:szCs w:val="15"/>
              </w:rPr>
            </w:pPr>
            <w:r>
              <w:rPr>
                <w:sz w:val="20"/>
                <w:szCs w:val="15"/>
              </w:rPr>
              <w:t>Mobilni uređaji</w:t>
            </w:r>
          </w:p>
        </w:tc>
        <w:tc>
          <w:tcPr>
            <w:tcW w:w="1418" w:type="dxa"/>
          </w:tcPr>
          <w:p w14:paraId="76762B2E" w14:textId="77777777" w:rsidR="002E1292" w:rsidRPr="00DA716D" w:rsidRDefault="002E1292" w:rsidP="005E702D">
            <w:pPr>
              <w:jc w:val="right"/>
              <w:rPr>
                <w:sz w:val="20"/>
                <w:szCs w:val="15"/>
              </w:rPr>
            </w:pPr>
            <w:r>
              <w:rPr>
                <w:sz w:val="20"/>
                <w:szCs w:val="15"/>
              </w:rPr>
              <w:t>0.</w:t>
            </w:r>
          </w:p>
        </w:tc>
        <w:tc>
          <w:tcPr>
            <w:tcW w:w="1510" w:type="dxa"/>
          </w:tcPr>
          <w:p w14:paraId="2E6369FD" w14:textId="77777777" w:rsidR="002E1292" w:rsidRDefault="002E1292" w:rsidP="005E702D">
            <w:pPr>
              <w:jc w:val="right"/>
              <w:rPr>
                <w:sz w:val="20"/>
                <w:szCs w:val="15"/>
              </w:rPr>
            </w:pPr>
            <w:r>
              <w:rPr>
                <w:sz w:val="20"/>
                <w:szCs w:val="15"/>
              </w:rPr>
              <w:t>+          4.000.</w:t>
            </w:r>
          </w:p>
        </w:tc>
        <w:tc>
          <w:tcPr>
            <w:tcW w:w="1572" w:type="dxa"/>
          </w:tcPr>
          <w:p w14:paraId="36E5E681" w14:textId="77777777" w:rsidR="002E1292" w:rsidRDefault="002E1292" w:rsidP="005E702D">
            <w:pPr>
              <w:jc w:val="right"/>
              <w:rPr>
                <w:sz w:val="20"/>
                <w:szCs w:val="15"/>
              </w:rPr>
            </w:pPr>
            <w:r>
              <w:rPr>
                <w:sz w:val="20"/>
                <w:szCs w:val="15"/>
              </w:rPr>
              <w:t>4.000.</w:t>
            </w:r>
          </w:p>
        </w:tc>
      </w:tr>
      <w:tr w:rsidR="002E1292" w:rsidRPr="00DA716D" w14:paraId="442D8771" w14:textId="77777777" w:rsidTr="005E702D">
        <w:tc>
          <w:tcPr>
            <w:tcW w:w="1002" w:type="dxa"/>
          </w:tcPr>
          <w:p w14:paraId="282DA2E8" w14:textId="77777777" w:rsidR="002E1292" w:rsidRPr="00DA716D" w:rsidRDefault="002E1292" w:rsidP="005E702D">
            <w:pPr>
              <w:jc w:val="both"/>
              <w:rPr>
                <w:sz w:val="20"/>
                <w:szCs w:val="15"/>
              </w:rPr>
            </w:pPr>
            <w:r w:rsidRPr="00DA716D">
              <w:rPr>
                <w:sz w:val="20"/>
                <w:szCs w:val="15"/>
              </w:rPr>
              <w:t>42239</w:t>
            </w:r>
          </w:p>
        </w:tc>
        <w:tc>
          <w:tcPr>
            <w:tcW w:w="716" w:type="dxa"/>
          </w:tcPr>
          <w:p w14:paraId="79CF6144" w14:textId="77777777" w:rsidR="002E1292" w:rsidRPr="00DA716D" w:rsidRDefault="002E1292" w:rsidP="005E702D">
            <w:pPr>
              <w:jc w:val="both"/>
              <w:rPr>
                <w:sz w:val="20"/>
                <w:szCs w:val="15"/>
              </w:rPr>
            </w:pPr>
            <w:r w:rsidRPr="00DA716D">
              <w:rPr>
                <w:sz w:val="20"/>
                <w:szCs w:val="15"/>
              </w:rPr>
              <w:t>24223</w:t>
            </w:r>
          </w:p>
        </w:tc>
        <w:tc>
          <w:tcPr>
            <w:tcW w:w="3068" w:type="dxa"/>
          </w:tcPr>
          <w:p w14:paraId="23D35661" w14:textId="77777777" w:rsidR="002E1292" w:rsidRPr="00DA716D" w:rsidRDefault="002E1292" w:rsidP="005E702D">
            <w:pPr>
              <w:jc w:val="both"/>
              <w:rPr>
                <w:sz w:val="20"/>
                <w:szCs w:val="15"/>
              </w:rPr>
            </w:pPr>
            <w:r w:rsidRPr="00DA716D">
              <w:rPr>
                <w:sz w:val="20"/>
                <w:szCs w:val="15"/>
              </w:rPr>
              <w:t>Reciklažno dvorište</w:t>
            </w:r>
          </w:p>
        </w:tc>
        <w:tc>
          <w:tcPr>
            <w:tcW w:w="1418" w:type="dxa"/>
          </w:tcPr>
          <w:p w14:paraId="7DA597A2" w14:textId="77777777" w:rsidR="002E1292" w:rsidRPr="00DA716D" w:rsidRDefault="002E1292" w:rsidP="005E702D">
            <w:pPr>
              <w:jc w:val="right"/>
              <w:rPr>
                <w:sz w:val="20"/>
                <w:szCs w:val="15"/>
              </w:rPr>
            </w:pPr>
            <w:r w:rsidRPr="00DA716D">
              <w:rPr>
                <w:sz w:val="20"/>
                <w:szCs w:val="15"/>
              </w:rPr>
              <w:t>100.000.</w:t>
            </w:r>
          </w:p>
        </w:tc>
        <w:tc>
          <w:tcPr>
            <w:tcW w:w="1510" w:type="dxa"/>
          </w:tcPr>
          <w:p w14:paraId="54B71E3B" w14:textId="77777777" w:rsidR="002E1292" w:rsidRPr="00DA716D" w:rsidRDefault="002E1292" w:rsidP="005E702D">
            <w:pPr>
              <w:jc w:val="right"/>
              <w:rPr>
                <w:sz w:val="20"/>
                <w:szCs w:val="15"/>
              </w:rPr>
            </w:pPr>
            <w:r>
              <w:rPr>
                <w:sz w:val="20"/>
                <w:szCs w:val="15"/>
              </w:rPr>
              <w:t>-      100.000.</w:t>
            </w:r>
          </w:p>
        </w:tc>
        <w:tc>
          <w:tcPr>
            <w:tcW w:w="1572" w:type="dxa"/>
          </w:tcPr>
          <w:p w14:paraId="100FAB5B" w14:textId="77777777" w:rsidR="002E1292" w:rsidRPr="00DA716D" w:rsidRDefault="002E1292" w:rsidP="005E702D">
            <w:pPr>
              <w:jc w:val="right"/>
              <w:rPr>
                <w:sz w:val="20"/>
                <w:szCs w:val="15"/>
              </w:rPr>
            </w:pPr>
            <w:r>
              <w:rPr>
                <w:sz w:val="20"/>
                <w:szCs w:val="15"/>
              </w:rPr>
              <w:t>0.</w:t>
            </w:r>
          </w:p>
        </w:tc>
      </w:tr>
      <w:tr w:rsidR="002E1292" w:rsidRPr="00DA716D" w14:paraId="42128944" w14:textId="77777777" w:rsidTr="005E702D">
        <w:tc>
          <w:tcPr>
            <w:tcW w:w="1002" w:type="dxa"/>
          </w:tcPr>
          <w:p w14:paraId="21B1DB89" w14:textId="77777777" w:rsidR="002E1292" w:rsidRPr="00DA716D" w:rsidRDefault="002E1292" w:rsidP="005E702D">
            <w:pPr>
              <w:jc w:val="both"/>
              <w:rPr>
                <w:sz w:val="20"/>
                <w:szCs w:val="15"/>
              </w:rPr>
            </w:pPr>
            <w:r w:rsidRPr="00DA716D">
              <w:rPr>
                <w:sz w:val="20"/>
                <w:szCs w:val="15"/>
              </w:rPr>
              <w:t>42273</w:t>
            </w:r>
          </w:p>
        </w:tc>
        <w:tc>
          <w:tcPr>
            <w:tcW w:w="716" w:type="dxa"/>
          </w:tcPr>
          <w:p w14:paraId="3F3FD64F" w14:textId="77777777" w:rsidR="002E1292" w:rsidRPr="00DA716D" w:rsidRDefault="002E1292" w:rsidP="005E702D">
            <w:pPr>
              <w:jc w:val="both"/>
              <w:rPr>
                <w:sz w:val="20"/>
                <w:szCs w:val="15"/>
              </w:rPr>
            </w:pPr>
            <w:r w:rsidRPr="00DA716D">
              <w:rPr>
                <w:sz w:val="20"/>
                <w:szCs w:val="15"/>
              </w:rPr>
              <w:t>24227</w:t>
            </w:r>
          </w:p>
        </w:tc>
        <w:tc>
          <w:tcPr>
            <w:tcW w:w="3068" w:type="dxa"/>
          </w:tcPr>
          <w:p w14:paraId="0F0D6FBE" w14:textId="77777777" w:rsidR="002E1292" w:rsidRPr="00DA716D" w:rsidRDefault="002E1292" w:rsidP="005E702D">
            <w:pPr>
              <w:jc w:val="both"/>
              <w:rPr>
                <w:sz w:val="20"/>
                <w:szCs w:val="15"/>
              </w:rPr>
            </w:pPr>
            <w:r w:rsidRPr="00DA716D">
              <w:rPr>
                <w:sz w:val="20"/>
                <w:szCs w:val="15"/>
              </w:rPr>
              <w:t>Oprema ostala</w:t>
            </w:r>
          </w:p>
        </w:tc>
        <w:tc>
          <w:tcPr>
            <w:tcW w:w="1418" w:type="dxa"/>
          </w:tcPr>
          <w:p w14:paraId="118473BD" w14:textId="77777777" w:rsidR="002E1292" w:rsidRPr="00DA716D" w:rsidRDefault="002E1292" w:rsidP="005E702D">
            <w:pPr>
              <w:jc w:val="right"/>
              <w:rPr>
                <w:sz w:val="20"/>
                <w:szCs w:val="15"/>
              </w:rPr>
            </w:pPr>
            <w:r w:rsidRPr="00DA716D">
              <w:rPr>
                <w:sz w:val="20"/>
                <w:szCs w:val="15"/>
              </w:rPr>
              <w:t>30.000.</w:t>
            </w:r>
          </w:p>
        </w:tc>
        <w:tc>
          <w:tcPr>
            <w:tcW w:w="1510" w:type="dxa"/>
          </w:tcPr>
          <w:p w14:paraId="2158D77A" w14:textId="77777777" w:rsidR="002E1292" w:rsidRPr="00DA716D" w:rsidRDefault="002E1292" w:rsidP="005E702D">
            <w:pPr>
              <w:jc w:val="right"/>
              <w:rPr>
                <w:sz w:val="20"/>
                <w:szCs w:val="15"/>
              </w:rPr>
            </w:pPr>
            <w:r>
              <w:rPr>
                <w:sz w:val="20"/>
                <w:szCs w:val="15"/>
              </w:rPr>
              <w:t>0.</w:t>
            </w:r>
          </w:p>
        </w:tc>
        <w:tc>
          <w:tcPr>
            <w:tcW w:w="1572" w:type="dxa"/>
          </w:tcPr>
          <w:p w14:paraId="684F378A" w14:textId="77777777" w:rsidR="002E1292" w:rsidRPr="00DA716D" w:rsidRDefault="002E1292" w:rsidP="005E702D">
            <w:pPr>
              <w:jc w:val="right"/>
              <w:rPr>
                <w:sz w:val="20"/>
                <w:szCs w:val="15"/>
              </w:rPr>
            </w:pPr>
            <w:r>
              <w:rPr>
                <w:sz w:val="20"/>
                <w:szCs w:val="15"/>
              </w:rPr>
              <w:t>30.000.</w:t>
            </w:r>
          </w:p>
        </w:tc>
      </w:tr>
      <w:tr w:rsidR="002E1292" w:rsidRPr="00DA716D" w14:paraId="207A05AB" w14:textId="77777777" w:rsidTr="005E702D">
        <w:tc>
          <w:tcPr>
            <w:tcW w:w="4786" w:type="dxa"/>
            <w:gridSpan w:val="3"/>
          </w:tcPr>
          <w:p w14:paraId="5C28D144" w14:textId="77777777" w:rsidR="002E1292" w:rsidRPr="00DA716D" w:rsidRDefault="002E1292" w:rsidP="005E702D">
            <w:pPr>
              <w:jc w:val="both"/>
              <w:rPr>
                <w:sz w:val="20"/>
                <w:szCs w:val="15"/>
              </w:rPr>
            </w:pPr>
            <w:bookmarkStart w:id="8" w:name="_Hlk498453951"/>
            <w:r w:rsidRPr="00DA716D">
              <w:rPr>
                <w:b/>
                <w:sz w:val="20"/>
                <w:szCs w:val="15"/>
              </w:rPr>
              <w:t xml:space="preserve">UKUPNO :  422                                                 </w:t>
            </w:r>
          </w:p>
        </w:tc>
        <w:tc>
          <w:tcPr>
            <w:tcW w:w="1418" w:type="dxa"/>
          </w:tcPr>
          <w:p w14:paraId="24F0F632" w14:textId="77777777" w:rsidR="002E1292" w:rsidRPr="00DA716D" w:rsidRDefault="002E1292" w:rsidP="005E702D">
            <w:pPr>
              <w:jc w:val="right"/>
              <w:rPr>
                <w:b/>
                <w:sz w:val="20"/>
                <w:szCs w:val="15"/>
              </w:rPr>
            </w:pPr>
            <w:r w:rsidRPr="00DA716D">
              <w:rPr>
                <w:b/>
                <w:sz w:val="20"/>
                <w:szCs w:val="15"/>
              </w:rPr>
              <w:t>145.000.</w:t>
            </w:r>
          </w:p>
        </w:tc>
        <w:tc>
          <w:tcPr>
            <w:tcW w:w="1510" w:type="dxa"/>
          </w:tcPr>
          <w:p w14:paraId="4B21A37F" w14:textId="77777777" w:rsidR="002E1292" w:rsidRPr="00DA716D" w:rsidRDefault="002E1292" w:rsidP="005E702D">
            <w:pPr>
              <w:jc w:val="right"/>
              <w:rPr>
                <w:b/>
                <w:sz w:val="20"/>
                <w:szCs w:val="15"/>
              </w:rPr>
            </w:pPr>
            <w:r>
              <w:rPr>
                <w:b/>
                <w:sz w:val="20"/>
                <w:szCs w:val="15"/>
              </w:rPr>
              <w:t>-        96.000.</w:t>
            </w:r>
          </w:p>
        </w:tc>
        <w:tc>
          <w:tcPr>
            <w:tcW w:w="1572" w:type="dxa"/>
          </w:tcPr>
          <w:p w14:paraId="648A15FA" w14:textId="77777777" w:rsidR="002E1292" w:rsidRPr="00DA716D" w:rsidRDefault="002E1292" w:rsidP="005E702D">
            <w:pPr>
              <w:jc w:val="right"/>
              <w:rPr>
                <w:b/>
                <w:sz w:val="20"/>
                <w:szCs w:val="15"/>
              </w:rPr>
            </w:pPr>
            <w:r>
              <w:rPr>
                <w:b/>
                <w:sz w:val="20"/>
                <w:szCs w:val="15"/>
              </w:rPr>
              <w:t>49.000.</w:t>
            </w:r>
          </w:p>
        </w:tc>
      </w:tr>
      <w:bookmarkEnd w:id="8"/>
    </w:tbl>
    <w:p w14:paraId="04382F8A" w14:textId="77777777" w:rsidR="002E1292" w:rsidRPr="00DA716D" w:rsidRDefault="002E1292" w:rsidP="002E1292">
      <w:pPr>
        <w:rPr>
          <w:b/>
          <w:sz w:val="20"/>
          <w:szCs w:val="15"/>
        </w:rPr>
      </w:pPr>
    </w:p>
    <w:p w14:paraId="7A84805E" w14:textId="77777777" w:rsidR="002E1292" w:rsidRPr="00DA716D" w:rsidRDefault="002E1292" w:rsidP="002E1292">
      <w:pPr>
        <w:rPr>
          <w:b/>
          <w:sz w:val="20"/>
          <w:szCs w:val="15"/>
        </w:rPr>
      </w:pPr>
      <w:r w:rsidRPr="00DA716D">
        <w:rPr>
          <w:b/>
          <w:sz w:val="20"/>
          <w:szCs w:val="15"/>
        </w:rPr>
        <w:t xml:space="preserve">                               </w:t>
      </w:r>
      <w:r w:rsidRPr="00DA716D">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23"/>
        <w:gridCol w:w="3066"/>
        <w:gridCol w:w="1474"/>
        <w:gridCol w:w="1439"/>
        <w:gridCol w:w="1621"/>
      </w:tblGrid>
      <w:tr w:rsidR="002E1292" w:rsidRPr="00DA716D" w14:paraId="2841725B" w14:textId="77777777" w:rsidTr="005E702D">
        <w:tc>
          <w:tcPr>
            <w:tcW w:w="999" w:type="dxa"/>
          </w:tcPr>
          <w:p w14:paraId="483DA20A" w14:textId="77777777" w:rsidR="002E1292" w:rsidRPr="00DA716D" w:rsidRDefault="002E1292" w:rsidP="005E702D">
            <w:pPr>
              <w:rPr>
                <w:b/>
                <w:sz w:val="20"/>
                <w:szCs w:val="20"/>
              </w:rPr>
            </w:pPr>
            <w:r w:rsidRPr="00DA716D">
              <w:rPr>
                <w:b/>
                <w:sz w:val="20"/>
                <w:szCs w:val="20"/>
              </w:rPr>
              <w:t>544</w:t>
            </w:r>
          </w:p>
        </w:tc>
        <w:tc>
          <w:tcPr>
            <w:tcW w:w="8323" w:type="dxa"/>
            <w:gridSpan w:val="5"/>
          </w:tcPr>
          <w:p w14:paraId="7F7E3844" w14:textId="77777777" w:rsidR="002E1292" w:rsidRPr="00DA716D" w:rsidRDefault="002E1292" w:rsidP="005E702D">
            <w:pPr>
              <w:rPr>
                <w:b/>
                <w:sz w:val="20"/>
                <w:szCs w:val="20"/>
              </w:rPr>
            </w:pPr>
            <w:r w:rsidRPr="00DA716D">
              <w:rPr>
                <w:b/>
                <w:sz w:val="20"/>
                <w:szCs w:val="20"/>
              </w:rPr>
              <w:t>Otplata glavnice kredita</w:t>
            </w:r>
          </w:p>
        </w:tc>
      </w:tr>
      <w:tr w:rsidR="002E1292" w:rsidRPr="00DA716D" w14:paraId="3E8CDDA2" w14:textId="77777777" w:rsidTr="005E702D">
        <w:tc>
          <w:tcPr>
            <w:tcW w:w="999" w:type="dxa"/>
          </w:tcPr>
          <w:p w14:paraId="71CCC507" w14:textId="77777777" w:rsidR="002E1292" w:rsidRPr="00DA716D" w:rsidRDefault="002E1292" w:rsidP="005E702D">
            <w:pPr>
              <w:rPr>
                <w:sz w:val="20"/>
                <w:szCs w:val="20"/>
              </w:rPr>
            </w:pPr>
            <w:r>
              <w:rPr>
                <w:sz w:val="20"/>
                <w:szCs w:val="20"/>
              </w:rPr>
              <w:t>54431</w:t>
            </w:r>
          </w:p>
        </w:tc>
        <w:tc>
          <w:tcPr>
            <w:tcW w:w="716" w:type="dxa"/>
          </w:tcPr>
          <w:p w14:paraId="57AF91AE" w14:textId="77777777" w:rsidR="002E1292" w:rsidRPr="00DA716D" w:rsidRDefault="002E1292" w:rsidP="005E702D">
            <w:pPr>
              <w:rPr>
                <w:sz w:val="20"/>
                <w:szCs w:val="20"/>
              </w:rPr>
            </w:pPr>
            <w:r>
              <w:rPr>
                <w:sz w:val="20"/>
                <w:szCs w:val="20"/>
              </w:rPr>
              <w:t>26431</w:t>
            </w:r>
          </w:p>
        </w:tc>
        <w:tc>
          <w:tcPr>
            <w:tcW w:w="3070" w:type="dxa"/>
          </w:tcPr>
          <w:p w14:paraId="0574AF09" w14:textId="77777777" w:rsidR="002E1292" w:rsidRPr="00DA716D" w:rsidRDefault="002E1292" w:rsidP="005E702D">
            <w:pPr>
              <w:rPr>
                <w:sz w:val="20"/>
                <w:szCs w:val="20"/>
              </w:rPr>
            </w:pPr>
            <w:r>
              <w:rPr>
                <w:sz w:val="20"/>
                <w:szCs w:val="20"/>
              </w:rPr>
              <w:t>Otpl.glavnice kredita-kratkoročni</w:t>
            </w:r>
          </w:p>
        </w:tc>
        <w:tc>
          <w:tcPr>
            <w:tcW w:w="1475" w:type="dxa"/>
          </w:tcPr>
          <w:p w14:paraId="686B922E" w14:textId="77777777" w:rsidR="002E1292" w:rsidRPr="00DA716D" w:rsidRDefault="002E1292" w:rsidP="005E702D">
            <w:pPr>
              <w:jc w:val="right"/>
              <w:rPr>
                <w:sz w:val="20"/>
                <w:szCs w:val="20"/>
              </w:rPr>
            </w:pPr>
            <w:r>
              <w:rPr>
                <w:sz w:val="20"/>
                <w:szCs w:val="20"/>
              </w:rPr>
              <w:t>0.</w:t>
            </w:r>
          </w:p>
        </w:tc>
        <w:tc>
          <w:tcPr>
            <w:tcW w:w="1440" w:type="dxa"/>
          </w:tcPr>
          <w:p w14:paraId="01D3EB78" w14:textId="77777777" w:rsidR="002E1292" w:rsidRPr="00DA716D" w:rsidRDefault="002E1292" w:rsidP="005E702D">
            <w:pPr>
              <w:jc w:val="right"/>
              <w:rPr>
                <w:sz w:val="20"/>
                <w:szCs w:val="20"/>
              </w:rPr>
            </w:pPr>
            <w:r>
              <w:rPr>
                <w:sz w:val="20"/>
                <w:szCs w:val="20"/>
              </w:rPr>
              <w:t>+    1.000.000.</w:t>
            </w:r>
          </w:p>
        </w:tc>
        <w:tc>
          <w:tcPr>
            <w:tcW w:w="1622" w:type="dxa"/>
          </w:tcPr>
          <w:p w14:paraId="39FD1EA1" w14:textId="77777777" w:rsidR="002E1292" w:rsidRPr="00DA716D" w:rsidRDefault="002E1292" w:rsidP="005E702D">
            <w:pPr>
              <w:jc w:val="right"/>
              <w:rPr>
                <w:sz w:val="20"/>
                <w:szCs w:val="20"/>
              </w:rPr>
            </w:pPr>
            <w:r>
              <w:rPr>
                <w:sz w:val="20"/>
                <w:szCs w:val="20"/>
              </w:rPr>
              <w:t>1.000.000.</w:t>
            </w:r>
          </w:p>
        </w:tc>
      </w:tr>
      <w:tr w:rsidR="002E1292" w:rsidRPr="00DA716D" w14:paraId="21B8AE6E" w14:textId="77777777" w:rsidTr="005E702D">
        <w:tc>
          <w:tcPr>
            <w:tcW w:w="999" w:type="dxa"/>
          </w:tcPr>
          <w:p w14:paraId="3D1F63D9" w14:textId="77777777" w:rsidR="002E1292" w:rsidRPr="00DA716D" w:rsidRDefault="002E1292" w:rsidP="005E702D">
            <w:pPr>
              <w:rPr>
                <w:sz w:val="20"/>
                <w:szCs w:val="20"/>
              </w:rPr>
            </w:pPr>
            <w:r w:rsidRPr="00DA716D">
              <w:rPr>
                <w:sz w:val="20"/>
                <w:szCs w:val="20"/>
              </w:rPr>
              <w:t>54432</w:t>
            </w:r>
          </w:p>
        </w:tc>
        <w:tc>
          <w:tcPr>
            <w:tcW w:w="716" w:type="dxa"/>
          </w:tcPr>
          <w:p w14:paraId="7846470F" w14:textId="77777777" w:rsidR="002E1292" w:rsidRPr="00DA716D" w:rsidRDefault="002E1292" w:rsidP="005E702D">
            <w:pPr>
              <w:rPr>
                <w:sz w:val="20"/>
                <w:szCs w:val="20"/>
              </w:rPr>
            </w:pPr>
            <w:r w:rsidRPr="00DA716D">
              <w:rPr>
                <w:sz w:val="20"/>
                <w:szCs w:val="20"/>
              </w:rPr>
              <w:t>26432</w:t>
            </w:r>
          </w:p>
        </w:tc>
        <w:tc>
          <w:tcPr>
            <w:tcW w:w="3070" w:type="dxa"/>
          </w:tcPr>
          <w:p w14:paraId="3B20F260" w14:textId="77777777" w:rsidR="002E1292" w:rsidRPr="00DA716D" w:rsidRDefault="002E1292" w:rsidP="005E702D">
            <w:pPr>
              <w:rPr>
                <w:sz w:val="20"/>
                <w:szCs w:val="20"/>
              </w:rPr>
            </w:pPr>
            <w:r w:rsidRPr="00DA716D">
              <w:rPr>
                <w:sz w:val="20"/>
                <w:szCs w:val="20"/>
              </w:rPr>
              <w:t>Otpl.glavnice kredita-dugoročni</w:t>
            </w:r>
          </w:p>
        </w:tc>
        <w:tc>
          <w:tcPr>
            <w:tcW w:w="1475" w:type="dxa"/>
          </w:tcPr>
          <w:p w14:paraId="79FF2450" w14:textId="77777777" w:rsidR="002E1292" w:rsidRPr="00DA716D" w:rsidRDefault="002E1292" w:rsidP="005E702D">
            <w:pPr>
              <w:jc w:val="right"/>
              <w:rPr>
                <w:sz w:val="20"/>
                <w:szCs w:val="20"/>
              </w:rPr>
            </w:pPr>
            <w:r w:rsidRPr="00DA716D">
              <w:rPr>
                <w:sz w:val="20"/>
                <w:szCs w:val="20"/>
              </w:rPr>
              <w:t>220.000.</w:t>
            </w:r>
          </w:p>
        </w:tc>
        <w:tc>
          <w:tcPr>
            <w:tcW w:w="1440" w:type="dxa"/>
          </w:tcPr>
          <w:p w14:paraId="4C21104A" w14:textId="77777777" w:rsidR="002E1292" w:rsidRPr="00DA716D" w:rsidRDefault="002E1292" w:rsidP="005E702D">
            <w:pPr>
              <w:jc w:val="right"/>
              <w:rPr>
                <w:sz w:val="20"/>
                <w:szCs w:val="20"/>
              </w:rPr>
            </w:pPr>
            <w:r>
              <w:rPr>
                <w:sz w:val="20"/>
                <w:szCs w:val="20"/>
              </w:rPr>
              <w:t>0.</w:t>
            </w:r>
          </w:p>
        </w:tc>
        <w:tc>
          <w:tcPr>
            <w:tcW w:w="1622" w:type="dxa"/>
          </w:tcPr>
          <w:p w14:paraId="2B7AD135" w14:textId="77777777" w:rsidR="002E1292" w:rsidRPr="00DA716D" w:rsidRDefault="002E1292" w:rsidP="005E702D">
            <w:pPr>
              <w:jc w:val="right"/>
              <w:rPr>
                <w:sz w:val="20"/>
                <w:szCs w:val="20"/>
              </w:rPr>
            </w:pPr>
            <w:r>
              <w:rPr>
                <w:sz w:val="20"/>
                <w:szCs w:val="20"/>
              </w:rPr>
              <w:t>220.000.</w:t>
            </w:r>
          </w:p>
        </w:tc>
      </w:tr>
      <w:tr w:rsidR="002E1292" w:rsidRPr="00DA716D" w14:paraId="795B2C29" w14:textId="77777777" w:rsidTr="005E702D">
        <w:tc>
          <w:tcPr>
            <w:tcW w:w="4785" w:type="dxa"/>
            <w:gridSpan w:val="3"/>
          </w:tcPr>
          <w:p w14:paraId="45087313" w14:textId="77777777" w:rsidR="002E1292" w:rsidRPr="00DA716D" w:rsidRDefault="002E1292" w:rsidP="005E702D">
            <w:pPr>
              <w:rPr>
                <w:sz w:val="20"/>
                <w:szCs w:val="20"/>
              </w:rPr>
            </w:pPr>
            <w:r w:rsidRPr="00DA716D">
              <w:rPr>
                <w:b/>
                <w:sz w:val="20"/>
                <w:szCs w:val="20"/>
              </w:rPr>
              <w:t>UKUPNO :     544</w:t>
            </w:r>
          </w:p>
        </w:tc>
        <w:tc>
          <w:tcPr>
            <w:tcW w:w="1475" w:type="dxa"/>
          </w:tcPr>
          <w:p w14:paraId="703373D2" w14:textId="77777777" w:rsidR="002E1292" w:rsidRPr="00DA716D" w:rsidRDefault="002E1292" w:rsidP="005E702D">
            <w:pPr>
              <w:jc w:val="right"/>
              <w:rPr>
                <w:b/>
                <w:bCs/>
                <w:sz w:val="20"/>
                <w:szCs w:val="20"/>
              </w:rPr>
            </w:pPr>
            <w:r w:rsidRPr="00DA716D">
              <w:rPr>
                <w:b/>
                <w:bCs/>
                <w:sz w:val="20"/>
                <w:szCs w:val="20"/>
              </w:rPr>
              <w:t>220.000.</w:t>
            </w:r>
          </w:p>
        </w:tc>
        <w:tc>
          <w:tcPr>
            <w:tcW w:w="1440" w:type="dxa"/>
          </w:tcPr>
          <w:p w14:paraId="00EF29EB" w14:textId="77777777" w:rsidR="002E1292" w:rsidRPr="00DA716D" w:rsidRDefault="002E1292" w:rsidP="005E702D">
            <w:pPr>
              <w:jc w:val="right"/>
              <w:rPr>
                <w:b/>
                <w:bCs/>
                <w:sz w:val="20"/>
                <w:szCs w:val="20"/>
              </w:rPr>
            </w:pPr>
            <w:r>
              <w:rPr>
                <w:b/>
                <w:bCs/>
                <w:sz w:val="20"/>
                <w:szCs w:val="20"/>
              </w:rPr>
              <w:t>+    1.000.000.</w:t>
            </w:r>
          </w:p>
        </w:tc>
        <w:tc>
          <w:tcPr>
            <w:tcW w:w="1622" w:type="dxa"/>
          </w:tcPr>
          <w:p w14:paraId="7227BBC3" w14:textId="77777777" w:rsidR="002E1292" w:rsidRPr="00DA716D" w:rsidRDefault="002E1292" w:rsidP="005E702D">
            <w:pPr>
              <w:jc w:val="right"/>
              <w:rPr>
                <w:b/>
                <w:bCs/>
                <w:sz w:val="20"/>
                <w:szCs w:val="20"/>
              </w:rPr>
            </w:pPr>
            <w:r>
              <w:rPr>
                <w:b/>
                <w:bCs/>
                <w:sz w:val="20"/>
                <w:szCs w:val="20"/>
              </w:rPr>
              <w:t>1.220.000.</w:t>
            </w:r>
          </w:p>
        </w:tc>
      </w:tr>
    </w:tbl>
    <w:p w14:paraId="39BA2418" w14:textId="77777777" w:rsidR="002E1292" w:rsidRPr="00DA716D" w:rsidRDefault="002E1292" w:rsidP="002E1292">
      <w:pPr>
        <w:rPr>
          <w:b/>
        </w:rPr>
      </w:pPr>
    </w:p>
    <w:p w14:paraId="350788A8" w14:textId="77777777" w:rsidR="002E1292" w:rsidRPr="00DA716D" w:rsidRDefault="002E1292" w:rsidP="002E1292">
      <w:pPr>
        <w:rPr>
          <w:b/>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914"/>
        <w:gridCol w:w="1701"/>
        <w:gridCol w:w="1614"/>
      </w:tblGrid>
      <w:tr w:rsidR="002E1292" w:rsidRPr="00DA716D" w14:paraId="4CBFB0BD" w14:textId="77777777" w:rsidTr="005E702D">
        <w:tc>
          <w:tcPr>
            <w:tcW w:w="4148" w:type="dxa"/>
            <w:vMerge w:val="restart"/>
          </w:tcPr>
          <w:p w14:paraId="7D1269FF" w14:textId="77777777" w:rsidR="002E1292" w:rsidRPr="00DA716D" w:rsidRDefault="002E1292" w:rsidP="005E702D">
            <w:pPr>
              <w:jc w:val="both"/>
              <w:rPr>
                <w:b/>
                <w:sz w:val="20"/>
                <w:szCs w:val="18"/>
              </w:rPr>
            </w:pPr>
          </w:p>
          <w:p w14:paraId="46795B17" w14:textId="77777777" w:rsidR="002E1292" w:rsidRPr="00DA716D" w:rsidRDefault="002E1292" w:rsidP="005E702D">
            <w:pPr>
              <w:jc w:val="both"/>
              <w:rPr>
                <w:b/>
                <w:sz w:val="20"/>
                <w:szCs w:val="15"/>
              </w:rPr>
            </w:pPr>
            <w:r w:rsidRPr="00DA716D">
              <w:rPr>
                <w:b/>
                <w:sz w:val="20"/>
                <w:szCs w:val="18"/>
              </w:rPr>
              <w:t>UKUPNO  RASHODI :</w:t>
            </w:r>
          </w:p>
        </w:tc>
        <w:tc>
          <w:tcPr>
            <w:tcW w:w="1914" w:type="dxa"/>
          </w:tcPr>
          <w:p w14:paraId="38A85A25" w14:textId="77777777" w:rsidR="002E1292" w:rsidRPr="00DA716D" w:rsidRDefault="002E1292" w:rsidP="005E702D">
            <w:pPr>
              <w:jc w:val="right"/>
              <w:rPr>
                <w:b/>
                <w:sz w:val="20"/>
                <w:szCs w:val="18"/>
              </w:rPr>
            </w:pPr>
            <w:r w:rsidRPr="00DA716D">
              <w:rPr>
                <w:b/>
                <w:sz w:val="20"/>
                <w:szCs w:val="18"/>
              </w:rPr>
              <w:t>Plan za 2022</w:t>
            </w:r>
          </w:p>
        </w:tc>
        <w:tc>
          <w:tcPr>
            <w:tcW w:w="1701" w:type="dxa"/>
          </w:tcPr>
          <w:p w14:paraId="2D9720A6" w14:textId="77777777" w:rsidR="002E1292" w:rsidRPr="00DA716D" w:rsidRDefault="002E1292" w:rsidP="005E702D">
            <w:pPr>
              <w:rPr>
                <w:b/>
                <w:sz w:val="20"/>
                <w:szCs w:val="18"/>
              </w:rPr>
            </w:pPr>
            <w:r>
              <w:rPr>
                <w:b/>
                <w:sz w:val="20"/>
                <w:szCs w:val="18"/>
              </w:rPr>
              <w:t>Izmjene</w:t>
            </w:r>
          </w:p>
        </w:tc>
        <w:tc>
          <w:tcPr>
            <w:tcW w:w="1614" w:type="dxa"/>
          </w:tcPr>
          <w:p w14:paraId="19CC46AA" w14:textId="77777777" w:rsidR="002E1292" w:rsidRPr="00DA716D" w:rsidRDefault="002E1292" w:rsidP="005E702D">
            <w:pPr>
              <w:jc w:val="center"/>
              <w:rPr>
                <w:b/>
                <w:sz w:val="20"/>
                <w:szCs w:val="18"/>
              </w:rPr>
            </w:pPr>
            <w:r>
              <w:rPr>
                <w:b/>
                <w:sz w:val="20"/>
                <w:szCs w:val="18"/>
              </w:rPr>
              <w:t>Novi plan 2022</w:t>
            </w:r>
          </w:p>
        </w:tc>
      </w:tr>
      <w:tr w:rsidR="002E1292" w:rsidRPr="00DA716D" w14:paraId="0A2BBDDA" w14:textId="77777777" w:rsidTr="005E702D">
        <w:tc>
          <w:tcPr>
            <w:tcW w:w="4148" w:type="dxa"/>
            <w:vMerge/>
          </w:tcPr>
          <w:p w14:paraId="70EC1959" w14:textId="77777777" w:rsidR="002E1292" w:rsidRPr="00DA716D" w:rsidRDefault="002E1292" w:rsidP="005E702D">
            <w:pPr>
              <w:jc w:val="both"/>
              <w:rPr>
                <w:b/>
                <w:sz w:val="20"/>
                <w:szCs w:val="18"/>
              </w:rPr>
            </w:pPr>
          </w:p>
        </w:tc>
        <w:tc>
          <w:tcPr>
            <w:tcW w:w="1914" w:type="dxa"/>
          </w:tcPr>
          <w:p w14:paraId="2C95719B" w14:textId="77777777" w:rsidR="002E1292" w:rsidRPr="00DA716D" w:rsidRDefault="002E1292" w:rsidP="005E702D">
            <w:pPr>
              <w:jc w:val="right"/>
              <w:rPr>
                <w:b/>
                <w:sz w:val="20"/>
                <w:szCs w:val="18"/>
              </w:rPr>
            </w:pPr>
            <w:r w:rsidRPr="00DA716D">
              <w:rPr>
                <w:b/>
                <w:sz w:val="20"/>
                <w:szCs w:val="18"/>
              </w:rPr>
              <w:t>10.5</w:t>
            </w:r>
            <w:r>
              <w:rPr>
                <w:b/>
                <w:sz w:val="20"/>
                <w:szCs w:val="18"/>
              </w:rPr>
              <w:t>64</w:t>
            </w:r>
            <w:r w:rsidRPr="00DA716D">
              <w:rPr>
                <w:b/>
                <w:sz w:val="20"/>
                <w:szCs w:val="18"/>
              </w:rPr>
              <w:t>.800.</w:t>
            </w:r>
          </w:p>
        </w:tc>
        <w:tc>
          <w:tcPr>
            <w:tcW w:w="1701" w:type="dxa"/>
          </w:tcPr>
          <w:p w14:paraId="7C340DF6" w14:textId="77777777" w:rsidR="002E1292" w:rsidRPr="00DA716D" w:rsidRDefault="002E1292" w:rsidP="005E702D">
            <w:pPr>
              <w:jc w:val="right"/>
              <w:rPr>
                <w:b/>
                <w:sz w:val="20"/>
                <w:szCs w:val="18"/>
              </w:rPr>
            </w:pPr>
            <w:r>
              <w:rPr>
                <w:b/>
                <w:sz w:val="20"/>
                <w:szCs w:val="18"/>
              </w:rPr>
              <w:t>-     1.313.900.</w:t>
            </w:r>
          </w:p>
        </w:tc>
        <w:tc>
          <w:tcPr>
            <w:tcW w:w="1614" w:type="dxa"/>
          </w:tcPr>
          <w:p w14:paraId="7408A195" w14:textId="77777777" w:rsidR="002E1292" w:rsidRPr="00DA716D" w:rsidRDefault="002E1292" w:rsidP="005E702D">
            <w:pPr>
              <w:jc w:val="right"/>
              <w:rPr>
                <w:b/>
                <w:sz w:val="20"/>
                <w:szCs w:val="18"/>
              </w:rPr>
            </w:pPr>
            <w:r>
              <w:rPr>
                <w:b/>
                <w:sz w:val="20"/>
                <w:szCs w:val="18"/>
              </w:rPr>
              <w:t>9.250.900.</w:t>
            </w:r>
          </w:p>
        </w:tc>
      </w:tr>
    </w:tbl>
    <w:p w14:paraId="4B1F1D40" w14:textId="77777777" w:rsidR="002E1292" w:rsidRDefault="002E1292" w:rsidP="002E1292">
      <w:pPr>
        <w:jc w:val="center"/>
        <w:rPr>
          <w:b/>
        </w:rPr>
      </w:pPr>
    </w:p>
    <w:p w14:paraId="03B1FDEA" w14:textId="77777777" w:rsidR="002E1292" w:rsidRPr="00DA716D" w:rsidRDefault="002E1292" w:rsidP="002E1292">
      <w:pPr>
        <w:jc w:val="center"/>
        <w:rPr>
          <w:b/>
        </w:rPr>
      </w:pPr>
    </w:p>
    <w:p w14:paraId="5E66AF6E" w14:textId="77777777" w:rsidR="002E1292" w:rsidRDefault="002E1292" w:rsidP="002E1292">
      <w:pPr>
        <w:jc w:val="center"/>
        <w:rPr>
          <w:b/>
          <w:sz w:val="20"/>
          <w:szCs w:val="20"/>
        </w:rPr>
      </w:pPr>
    </w:p>
    <w:p w14:paraId="2464FC5C" w14:textId="77777777" w:rsidR="002E1292" w:rsidRPr="00DA716D" w:rsidRDefault="002E1292" w:rsidP="002E1292">
      <w:pPr>
        <w:jc w:val="center"/>
        <w:rPr>
          <w:sz w:val="20"/>
          <w:szCs w:val="20"/>
        </w:rPr>
      </w:pPr>
      <w:r w:rsidRPr="00DA716D">
        <w:rPr>
          <w:b/>
          <w:sz w:val="20"/>
          <w:szCs w:val="20"/>
        </w:rPr>
        <w:t xml:space="preserve">REKAPITULACIJA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80"/>
        <w:gridCol w:w="1806"/>
        <w:gridCol w:w="1800"/>
      </w:tblGrid>
      <w:tr w:rsidR="002E1292" w:rsidRPr="00DA716D" w14:paraId="08ABA44C" w14:textId="77777777" w:rsidTr="005E702D">
        <w:tc>
          <w:tcPr>
            <w:tcW w:w="9286" w:type="dxa"/>
            <w:gridSpan w:val="4"/>
            <w:tcBorders>
              <w:top w:val="single" w:sz="4" w:space="0" w:color="auto"/>
              <w:left w:val="single" w:sz="4" w:space="0" w:color="auto"/>
              <w:bottom w:val="single" w:sz="4" w:space="0" w:color="auto"/>
              <w:right w:val="single" w:sz="4" w:space="0" w:color="auto"/>
            </w:tcBorders>
            <w:hideMark/>
          </w:tcPr>
          <w:p w14:paraId="51321064" w14:textId="77777777" w:rsidR="002E1292" w:rsidRPr="00DA716D" w:rsidRDefault="002E1292" w:rsidP="005E702D">
            <w:pPr>
              <w:jc w:val="center"/>
              <w:rPr>
                <w:b/>
                <w:sz w:val="20"/>
                <w:szCs w:val="20"/>
              </w:rPr>
            </w:pPr>
            <w:r w:rsidRPr="00DA716D">
              <w:rPr>
                <w:b/>
                <w:sz w:val="20"/>
                <w:szCs w:val="20"/>
              </w:rPr>
              <w:t xml:space="preserve">PRIHODI  </w:t>
            </w:r>
          </w:p>
        </w:tc>
      </w:tr>
      <w:tr w:rsidR="002E1292" w:rsidRPr="00DA716D" w14:paraId="3C89D627" w14:textId="77777777" w:rsidTr="005E702D">
        <w:tc>
          <w:tcPr>
            <w:tcW w:w="3706" w:type="dxa"/>
            <w:tcBorders>
              <w:top w:val="single" w:sz="4" w:space="0" w:color="auto"/>
              <w:left w:val="single" w:sz="4" w:space="0" w:color="auto"/>
              <w:bottom w:val="single" w:sz="4" w:space="0" w:color="auto"/>
              <w:right w:val="single" w:sz="4" w:space="0" w:color="auto"/>
            </w:tcBorders>
            <w:hideMark/>
          </w:tcPr>
          <w:p w14:paraId="3BCAB487" w14:textId="77777777" w:rsidR="002E1292" w:rsidRPr="00DA716D" w:rsidRDefault="002E1292" w:rsidP="005E702D">
            <w:pPr>
              <w:jc w:val="center"/>
              <w:rPr>
                <w:b/>
                <w:sz w:val="20"/>
                <w:szCs w:val="20"/>
              </w:rPr>
            </w:pPr>
            <w:r w:rsidRPr="00DA716D">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6A7C6C5E" w14:textId="77777777" w:rsidR="002E1292" w:rsidRPr="00DA716D" w:rsidRDefault="002E1292" w:rsidP="005E702D">
            <w:pPr>
              <w:jc w:val="center"/>
              <w:rPr>
                <w:b/>
                <w:sz w:val="20"/>
                <w:szCs w:val="20"/>
              </w:rPr>
            </w:pPr>
            <w:r w:rsidRPr="00DA716D">
              <w:rPr>
                <w:b/>
                <w:sz w:val="20"/>
                <w:szCs w:val="20"/>
              </w:rPr>
              <w:t>2022</w:t>
            </w:r>
          </w:p>
        </w:tc>
        <w:tc>
          <w:tcPr>
            <w:tcW w:w="1800" w:type="dxa"/>
            <w:tcBorders>
              <w:top w:val="single" w:sz="4" w:space="0" w:color="auto"/>
              <w:left w:val="single" w:sz="4" w:space="0" w:color="auto"/>
              <w:bottom w:val="single" w:sz="4" w:space="0" w:color="auto"/>
              <w:right w:val="single" w:sz="4" w:space="0" w:color="auto"/>
            </w:tcBorders>
            <w:hideMark/>
          </w:tcPr>
          <w:p w14:paraId="42563D5F" w14:textId="77777777" w:rsidR="002E1292" w:rsidRPr="00DA716D" w:rsidRDefault="002E1292" w:rsidP="005E702D">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017D3C95" w14:textId="77777777" w:rsidR="002E1292" w:rsidRPr="00DA716D" w:rsidRDefault="002E1292" w:rsidP="005E702D">
            <w:pPr>
              <w:jc w:val="center"/>
              <w:rPr>
                <w:b/>
                <w:sz w:val="20"/>
                <w:szCs w:val="20"/>
              </w:rPr>
            </w:pPr>
            <w:r>
              <w:rPr>
                <w:b/>
                <w:sz w:val="20"/>
                <w:szCs w:val="20"/>
              </w:rPr>
              <w:t>Novi plan 2022</w:t>
            </w:r>
          </w:p>
        </w:tc>
      </w:tr>
      <w:tr w:rsidR="002E1292" w:rsidRPr="00DA716D" w14:paraId="64E58157" w14:textId="77777777" w:rsidTr="005E702D">
        <w:tc>
          <w:tcPr>
            <w:tcW w:w="3706" w:type="dxa"/>
            <w:tcBorders>
              <w:top w:val="single" w:sz="4" w:space="0" w:color="auto"/>
              <w:left w:val="single" w:sz="4" w:space="0" w:color="auto"/>
              <w:bottom w:val="single" w:sz="4" w:space="0" w:color="auto"/>
              <w:right w:val="single" w:sz="4" w:space="0" w:color="auto"/>
            </w:tcBorders>
            <w:hideMark/>
          </w:tcPr>
          <w:p w14:paraId="0EE96E96" w14:textId="77777777" w:rsidR="002E1292" w:rsidRPr="00DA716D" w:rsidRDefault="002E1292" w:rsidP="005E702D">
            <w:pPr>
              <w:rPr>
                <w:sz w:val="20"/>
                <w:szCs w:val="20"/>
              </w:rPr>
            </w:pPr>
            <w:r w:rsidRPr="00DA716D">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tcPr>
          <w:p w14:paraId="2C443C52" w14:textId="77777777" w:rsidR="002E1292" w:rsidRPr="00DA716D" w:rsidRDefault="002E1292" w:rsidP="005E702D">
            <w:pPr>
              <w:jc w:val="right"/>
              <w:rPr>
                <w:sz w:val="20"/>
                <w:szCs w:val="20"/>
              </w:rPr>
            </w:pPr>
            <w:r w:rsidRPr="00DA716D">
              <w:rPr>
                <w:sz w:val="20"/>
                <w:szCs w:val="20"/>
              </w:rPr>
              <w:t>10.482.800.</w:t>
            </w:r>
          </w:p>
        </w:tc>
        <w:tc>
          <w:tcPr>
            <w:tcW w:w="1800" w:type="dxa"/>
            <w:tcBorders>
              <w:top w:val="single" w:sz="4" w:space="0" w:color="auto"/>
              <w:left w:val="single" w:sz="4" w:space="0" w:color="auto"/>
              <w:bottom w:val="single" w:sz="4" w:space="0" w:color="auto"/>
              <w:right w:val="single" w:sz="4" w:space="0" w:color="auto"/>
            </w:tcBorders>
          </w:tcPr>
          <w:p w14:paraId="50CAE8BC" w14:textId="77777777" w:rsidR="002E1292" w:rsidRPr="00DA716D" w:rsidRDefault="002E1292" w:rsidP="005E702D">
            <w:pPr>
              <w:jc w:val="right"/>
              <w:rPr>
                <w:sz w:val="20"/>
                <w:szCs w:val="20"/>
              </w:rPr>
            </w:pPr>
            <w:r>
              <w:rPr>
                <w:sz w:val="20"/>
                <w:szCs w:val="20"/>
              </w:rPr>
              <w:t>-      1.313.900.</w:t>
            </w:r>
          </w:p>
        </w:tc>
        <w:tc>
          <w:tcPr>
            <w:tcW w:w="1800" w:type="dxa"/>
            <w:tcBorders>
              <w:top w:val="single" w:sz="4" w:space="0" w:color="auto"/>
              <w:left w:val="single" w:sz="4" w:space="0" w:color="auto"/>
              <w:bottom w:val="single" w:sz="4" w:space="0" w:color="auto"/>
              <w:right w:val="single" w:sz="4" w:space="0" w:color="auto"/>
            </w:tcBorders>
          </w:tcPr>
          <w:p w14:paraId="134F5110" w14:textId="77777777" w:rsidR="002E1292" w:rsidRPr="00DA716D" w:rsidRDefault="002E1292" w:rsidP="005E702D">
            <w:pPr>
              <w:jc w:val="right"/>
              <w:rPr>
                <w:sz w:val="20"/>
                <w:szCs w:val="20"/>
              </w:rPr>
            </w:pPr>
            <w:r>
              <w:rPr>
                <w:sz w:val="20"/>
                <w:szCs w:val="20"/>
              </w:rPr>
              <w:t>9.168.900.</w:t>
            </w:r>
          </w:p>
        </w:tc>
      </w:tr>
      <w:tr w:rsidR="002E1292" w:rsidRPr="00DA716D" w14:paraId="3A665FC3" w14:textId="77777777" w:rsidTr="005E702D">
        <w:tc>
          <w:tcPr>
            <w:tcW w:w="3706" w:type="dxa"/>
            <w:tcBorders>
              <w:top w:val="single" w:sz="4" w:space="0" w:color="auto"/>
              <w:left w:val="single" w:sz="4" w:space="0" w:color="auto"/>
              <w:bottom w:val="single" w:sz="4" w:space="0" w:color="auto"/>
              <w:right w:val="single" w:sz="4" w:space="0" w:color="auto"/>
            </w:tcBorders>
            <w:hideMark/>
          </w:tcPr>
          <w:p w14:paraId="539FDF17" w14:textId="77777777" w:rsidR="002E1292" w:rsidRPr="00DA716D" w:rsidRDefault="002E1292" w:rsidP="005E702D">
            <w:pPr>
              <w:rPr>
                <w:sz w:val="20"/>
                <w:szCs w:val="20"/>
              </w:rPr>
            </w:pPr>
            <w:r w:rsidRPr="00DA716D">
              <w:rPr>
                <w:sz w:val="20"/>
                <w:szCs w:val="20"/>
              </w:rPr>
              <w:t>Prihodi od nefin.imovine –skupina       7</w:t>
            </w:r>
          </w:p>
        </w:tc>
        <w:tc>
          <w:tcPr>
            <w:tcW w:w="1980" w:type="dxa"/>
            <w:tcBorders>
              <w:top w:val="single" w:sz="4" w:space="0" w:color="auto"/>
              <w:left w:val="single" w:sz="4" w:space="0" w:color="auto"/>
              <w:bottom w:val="single" w:sz="4" w:space="0" w:color="auto"/>
              <w:right w:val="single" w:sz="4" w:space="0" w:color="auto"/>
            </w:tcBorders>
          </w:tcPr>
          <w:p w14:paraId="373E5231" w14:textId="77777777" w:rsidR="002E1292" w:rsidRPr="00DA716D" w:rsidRDefault="002E1292" w:rsidP="005E702D">
            <w:pPr>
              <w:jc w:val="right"/>
              <w:rPr>
                <w:sz w:val="20"/>
                <w:szCs w:val="20"/>
              </w:rPr>
            </w:pPr>
            <w:r w:rsidRPr="00DA716D">
              <w:rPr>
                <w:sz w:val="20"/>
                <w:szCs w:val="20"/>
              </w:rPr>
              <w:t>82.000.</w:t>
            </w:r>
          </w:p>
        </w:tc>
        <w:tc>
          <w:tcPr>
            <w:tcW w:w="1800" w:type="dxa"/>
            <w:tcBorders>
              <w:top w:val="single" w:sz="4" w:space="0" w:color="auto"/>
              <w:left w:val="single" w:sz="4" w:space="0" w:color="auto"/>
              <w:bottom w:val="single" w:sz="4" w:space="0" w:color="auto"/>
              <w:right w:val="single" w:sz="4" w:space="0" w:color="auto"/>
            </w:tcBorders>
          </w:tcPr>
          <w:p w14:paraId="6CE3FDA9" w14:textId="77777777" w:rsidR="002E1292" w:rsidRPr="00DA716D" w:rsidRDefault="002E1292" w:rsidP="005E702D">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14:paraId="018730C3" w14:textId="77777777" w:rsidR="002E1292" w:rsidRPr="00DA716D" w:rsidRDefault="002E1292" w:rsidP="005E702D">
            <w:pPr>
              <w:jc w:val="right"/>
              <w:rPr>
                <w:sz w:val="20"/>
                <w:szCs w:val="20"/>
              </w:rPr>
            </w:pPr>
            <w:r>
              <w:rPr>
                <w:sz w:val="20"/>
                <w:szCs w:val="20"/>
              </w:rPr>
              <w:t>82.000.</w:t>
            </w:r>
          </w:p>
        </w:tc>
      </w:tr>
      <w:tr w:rsidR="002E1292" w:rsidRPr="00DA716D" w14:paraId="11434612" w14:textId="77777777" w:rsidTr="005E702D">
        <w:tc>
          <w:tcPr>
            <w:tcW w:w="3706" w:type="dxa"/>
            <w:tcBorders>
              <w:top w:val="single" w:sz="4" w:space="0" w:color="auto"/>
              <w:left w:val="single" w:sz="4" w:space="0" w:color="auto"/>
              <w:bottom w:val="single" w:sz="4" w:space="0" w:color="auto"/>
              <w:right w:val="single" w:sz="4" w:space="0" w:color="auto"/>
            </w:tcBorders>
          </w:tcPr>
          <w:p w14:paraId="04749B27" w14:textId="77777777" w:rsidR="002E1292" w:rsidRPr="00DA716D" w:rsidRDefault="002E1292" w:rsidP="005E702D">
            <w:pPr>
              <w:rPr>
                <w:b/>
                <w:sz w:val="20"/>
                <w:szCs w:val="20"/>
              </w:rPr>
            </w:pPr>
          </w:p>
          <w:p w14:paraId="0870E7E9" w14:textId="77777777" w:rsidR="002E1292" w:rsidRPr="00DA716D" w:rsidRDefault="002E1292" w:rsidP="005E702D">
            <w:pPr>
              <w:rPr>
                <w:b/>
                <w:sz w:val="20"/>
                <w:szCs w:val="20"/>
              </w:rPr>
            </w:pPr>
            <w:r w:rsidRPr="00DA716D">
              <w:rPr>
                <w:b/>
                <w:sz w:val="20"/>
                <w:szCs w:val="20"/>
              </w:rPr>
              <w:t>UKUPNO PRIHODI :skupina       6+7</w:t>
            </w:r>
          </w:p>
        </w:tc>
        <w:tc>
          <w:tcPr>
            <w:tcW w:w="1980" w:type="dxa"/>
            <w:tcBorders>
              <w:top w:val="single" w:sz="4" w:space="0" w:color="auto"/>
              <w:left w:val="single" w:sz="4" w:space="0" w:color="auto"/>
              <w:bottom w:val="single" w:sz="4" w:space="0" w:color="auto"/>
              <w:right w:val="single" w:sz="4" w:space="0" w:color="auto"/>
            </w:tcBorders>
          </w:tcPr>
          <w:p w14:paraId="6E7D86B8" w14:textId="77777777" w:rsidR="002E1292" w:rsidRPr="00DA716D" w:rsidRDefault="002E1292" w:rsidP="005E702D">
            <w:pPr>
              <w:jc w:val="right"/>
              <w:rPr>
                <w:b/>
                <w:sz w:val="20"/>
                <w:szCs w:val="18"/>
              </w:rPr>
            </w:pPr>
          </w:p>
          <w:p w14:paraId="60A64012" w14:textId="77777777" w:rsidR="002E1292" w:rsidRPr="00DA716D" w:rsidRDefault="002E1292" w:rsidP="005E702D">
            <w:pPr>
              <w:jc w:val="right"/>
              <w:rPr>
                <w:b/>
                <w:sz w:val="20"/>
                <w:szCs w:val="18"/>
              </w:rPr>
            </w:pPr>
            <w:r w:rsidRPr="00DA716D">
              <w:rPr>
                <w:b/>
                <w:sz w:val="20"/>
                <w:szCs w:val="18"/>
              </w:rPr>
              <w:t>10.564.800.</w:t>
            </w:r>
          </w:p>
        </w:tc>
        <w:tc>
          <w:tcPr>
            <w:tcW w:w="1800" w:type="dxa"/>
            <w:tcBorders>
              <w:top w:val="single" w:sz="4" w:space="0" w:color="auto"/>
              <w:left w:val="single" w:sz="4" w:space="0" w:color="auto"/>
              <w:bottom w:val="single" w:sz="4" w:space="0" w:color="auto"/>
              <w:right w:val="single" w:sz="4" w:space="0" w:color="auto"/>
            </w:tcBorders>
          </w:tcPr>
          <w:p w14:paraId="64F4DCDC" w14:textId="77777777" w:rsidR="002E1292" w:rsidRDefault="002E1292" w:rsidP="005E702D">
            <w:pPr>
              <w:jc w:val="right"/>
              <w:rPr>
                <w:b/>
                <w:sz w:val="20"/>
                <w:szCs w:val="18"/>
              </w:rPr>
            </w:pPr>
          </w:p>
          <w:p w14:paraId="20C9DA76" w14:textId="77777777" w:rsidR="002E1292" w:rsidRPr="00DA716D" w:rsidRDefault="002E1292" w:rsidP="002E1292">
            <w:pPr>
              <w:numPr>
                <w:ilvl w:val="0"/>
                <w:numId w:val="16"/>
              </w:numPr>
              <w:jc w:val="right"/>
              <w:rPr>
                <w:b/>
                <w:sz w:val="20"/>
                <w:szCs w:val="18"/>
              </w:rPr>
            </w:pPr>
            <w:r>
              <w:rPr>
                <w:b/>
                <w:sz w:val="20"/>
                <w:szCs w:val="18"/>
              </w:rPr>
              <w:t>1.313.900.</w:t>
            </w:r>
          </w:p>
        </w:tc>
        <w:tc>
          <w:tcPr>
            <w:tcW w:w="1800" w:type="dxa"/>
            <w:tcBorders>
              <w:top w:val="single" w:sz="4" w:space="0" w:color="auto"/>
              <w:left w:val="single" w:sz="4" w:space="0" w:color="auto"/>
              <w:bottom w:val="single" w:sz="4" w:space="0" w:color="auto"/>
              <w:right w:val="single" w:sz="4" w:space="0" w:color="auto"/>
            </w:tcBorders>
          </w:tcPr>
          <w:p w14:paraId="7ACEA1FA" w14:textId="77777777" w:rsidR="002E1292" w:rsidRDefault="002E1292" w:rsidP="005E702D">
            <w:pPr>
              <w:jc w:val="right"/>
              <w:rPr>
                <w:b/>
                <w:sz w:val="20"/>
                <w:szCs w:val="18"/>
              </w:rPr>
            </w:pPr>
          </w:p>
          <w:p w14:paraId="6428EE1A" w14:textId="77777777" w:rsidR="002E1292" w:rsidRPr="00DA716D" w:rsidRDefault="002E1292" w:rsidP="005E702D">
            <w:pPr>
              <w:jc w:val="right"/>
              <w:rPr>
                <w:b/>
                <w:sz w:val="20"/>
                <w:szCs w:val="18"/>
              </w:rPr>
            </w:pPr>
            <w:r>
              <w:rPr>
                <w:b/>
                <w:sz w:val="20"/>
                <w:szCs w:val="18"/>
              </w:rPr>
              <w:t>9.250.900.</w:t>
            </w:r>
          </w:p>
        </w:tc>
      </w:tr>
      <w:tr w:rsidR="002E1292" w:rsidRPr="00DA716D" w14:paraId="2E03EFB3" w14:textId="77777777" w:rsidTr="005E702D">
        <w:tc>
          <w:tcPr>
            <w:tcW w:w="9286" w:type="dxa"/>
            <w:gridSpan w:val="4"/>
            <w:tcBorders>
              <w:top w:val="single" w:sz="4" w:space="0" w:color="auto"/>
              <w:left w:val="single" w:sz="4" w:space="0" w:color="auto"/>
              <w:bottom w:val="single" w:sz="4" w:space="0" w:color="auto"/>
              <w:right w:val="single" w:sz="4" w:space="0" w:color="auto"/>
            </w:tcBorders>
          </w:tcPr>
          <w:p w14:paraId="5CE3E639" w14:textId="77777777" w:rsidR="002E1292" w:rsidRPr="00DA716D" w:rsidRDefault="002E1292" w:rsidP="005E702D">
            <w:pPr>
              <w:jc w:val="right"/>
              <w:rPr>
                <w:sz w:val="20"/>
                <w:szCs w:val="20"/>
              </w:rPr>
            </w:pPr>
          </w:p>
        </w:tc>
      </w:tr>
      <w:tr w:rsidR="002E1292" w:rsidRPr="00DA716D" w14:paraId="34FFA0F4" w14:textId="77777777" w:rsidTr="005E702D">
        <w:tc>
          <w:tcPr>
            <w:tcW w:w="9286" w:type="dxa"/>
            <w:gridSpan w:val="4"/>
            <w:tcBorders>
              <w:top w:val="single" w:sz="4" w:space="0" w:color="auto"/>
              <w:left w:val="single" w:sz="4" w:space="0" w:color="auto"/>
              <w:bottom w:val="single" w:sz="4" w:space="0" w:color="auto"/>
              <w:right w:val="single" w:sz="4" w:space="0" w:color="auto"/>
            </w:tcBorders>
            <w:hideMark/>
          </w:tcPr>
          <w:p w14:paraId="680F7B72" w14:textId="77777777" w:rsidR="002E1292" w:rsidRPr="00DA716D" w:rsidRDefault="002E1292" w:rsidP="005E702D">
            <w:pPr>
              <w:jc w:val="center"/>
              <w:rPr>
                <w:b/>
                <w:sz w:val="20"/>
                <w:szCs w:val="20"/>
              </w:rPr>
            </w:pPr>
            <w:r w:rsidRPr="00DA716D">
              <w:rPr>
                <w:b/>
                <w:sz w:val="20"/>
                <w:szCs w:val="20"/>
              </w:rPr>
              <w:t xml:space="preserve">RASHODI </w:t>
            </w:r>
          </w:p>
        </w:tc>
      </w:tr>
      <w:tr w:rsidR="002E1292" w:rsidRPr="00DA716D" w14:paraId="65C89BCF" w14:textId="77777777" w:rsidTr="005E702D">
        <w:tc>
          <w:tcPr>
            <w:tcW w:w="3706" w:type="dxa"/>
            <w:tcBorders>
              <w:top w:val="single" w:sz="4" w:space="0" w:color="auto"/>
              <w:left w:val="single" w:sz="4" w:space="0" w:color="auto"/>
              <w:bottom w:val="single" w:sz="4" w:space="0" w:color="auto"/>
              <w:right w:val="single" w:sz="4" w:space="0" w:color="auto"/>
            </w:tcBorders>
            <w:hideMark/>
          </w:tcPr>
          <w:p w14:paraId="4DCE70A1" w14:textId="77777777" w:rsidR="002E1292" w:rsidRPr="00DA716D" w:rsidRDefault="002E1292" w:rsidP="005E702D">
            <w:pPr>
              <w:jc w:val="center"/>
              <w:rPr>
                <w:b/>
                <w:sz w:val="20"/>
                <w:szCs w:val="20"/>
              </w:rPr>
            </w:pPr>
            <w:r w:rsidRPr="00DA716D">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14:paraId="03C3AEFA" w14:textId="77777777" w:rsidR="002E1292" w:rsidRPr="00DA716D" w:rsidRDefault="002E1292" w:rsidP="005E702D">
            <w:pPr>
              <w:jc w:val="center"/>
              <w:rPr>
                <w:b/>
                <w:sz w:val="20"/>
                <w:szCs w:val="20"/>
              </w:rPr>
            </w:pPr>
            <w:r w:rsidRPr="00DA716D">
              <w:rPr>
                <w:b/>
                <w:sz w:val="20"/>
                <w:szCs w:val="20"/>
              </w:rPr>
              <w:t>2022</w:t>
            </w:r>
          </w:p>
        </w:tc>
        <w:tc>
          <w:tcPr>
            <w:tcW w:w="1800" w:type="dxa"/>
            <w:tcBorders>
              <w:top w:val="single" w:sz="4" w:space="0" w:color="auto"/>
              <w:left w:val="single" w:sz="4" w:space="0" w:color="auto"/>
              <w:bottom w:val="single" w:sz="4" w:space="0" w:color="auto"/>
              <w:right w:val="single" w:sz="4" w:space="0" w:color="auto"/>
            </w:tcBorders>
            <w:hideMark/>
          </w:tcPr>
          <w:p w14:paraId="051C622C" w14:textId="77777777" w:rsidR="002E1292" w:rsidRPr="00DA716D" w:rsidRDefault="002E1292" w:rsidP="005E702D">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2CEEF20D" w14:textId="77777777" w:rsidR="002E1292" w:rsidRPr="00DA716D" w:rsidRDefault="002E1292" w:rsidP="005E702D">
            <w:pPr>
              <w:jc w:val="center"/>
              <w:rPr>
                <w:b/>
                <w:sz w:val="20"/>
                <w:szCs w:val="20"/>
              </w:rPr>
            </w:pPr>
            <w:r>
              <w:rPr>
                <w:b/>
                <w:sz w:val="20"/>
                <w:szCs w:val="20"/>
              </w:rPr>
              <w:t>Novi plan 2022</w:t>
            </w:r>
          </w:p>
        </w:tc>
      </w:tr>
      <w:tr w:rsidR="002E1292" w:rsidRPr="00DA716D" w14:paraId="2D836AB8" w14:textId="77777777" w:rsidTr="005E702D">
        <w:tc>
          <w:tcPr>
            <w:tcW w:w="3706" w:type="dxa"/>
            <w:tcBorders>
              <w:top w:val="single" w:sz="4" w:space="0" w:color="auto"/>
              <w:left w:val="single" w:sz="4" w:space="0" w:color="auto"/>
              <w:bottom w:val="single" w:sz="4" w:space="0" w:color="auto"/>
              <w:right w:val="single" w:sz="4" w:space="0" w:color="auto"/>
            </w:tcBorders>
            <w:hideMark/>
          </w:tcPr>
          <w:p w14:paraId="5C0E5227" w14:textId="77777777" w:rsidR="002E1292" w:rsidRPr="00DA716D" w:rsidRDefault="002E1292" w:rsidP="005E702D">
            <w:pPr>
              <w:rPr>
                <w:sz w:val="20"/>
                <w:szCs w:val="20"/>
              </w:rPr>
            </w:pPr>
            <w:r w:rsidRPr="00DA716D">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tcPr>
          <w:p w14:paraId="2C7288F9" w14:textId="77777777" w:rsidR="002E1292" w:rsidRPr="00DA716D" w:rsidRDefault="002E1292" w:rsidP="005E702D">
            <w:pPr>
              <w:jc w:val="right"/>
              <w:rPr>
                <w:sz w:val="20"/>
                <w:szCs w:val="20"/>
              </w:rPr>
            </w:pPr>
            <w:r w:rsidRPr="00DA716D">
              <w:rPr>
                <w:sz w:val="20"/>
                <w:szCs w:val="20"/>
              </w:rPr>
              <w:t>5.154.800.</w:t>
            </w:r>
          </w:p>
        </w:tc>
        <w:tc>
          <w:tcPr>
            <w:tcW w:w="1800" w:type="dxa"/>
            <w:tcBorders>
              <w:top w:val="single" w:sz="4" w:space="0" w:color="auto"/>
              <w:left w:val="single" w:sz="4" w:space="0" w:color="auto"/>
              <w:bottom w:val="single" w:sz="4" w:space="0" w:color="auto"/>
              <w:right w:val="single" w:sz="4" w:space="0" w:color="auto"/>
            </w:tcBorders>
          </w:tcPr>
          <w:p w14:paraId="40FD7406" w14:textId="77777777" w:rsidR="002E1292" w:rsidRPr="00DA716D" w:rsidRDefault="002E1292" w:rsidP="005E702D">
            <w:pPr>
              <w:jc w:val="right"/>
              <w:rPr>
                <w:sz w:val="20"/>
                <w:szCs w:val="20"/>
              </w:rPr>
            </w:pPr>
            <w:r>
              <w:rPr>
                <w:sz w:val="20"/>
                <w:szCs w:val="20"/>
              </w:rPr>
              <w:t>+          736.100.</w:t>
            </w:r>
          </w:p>
        </w:tc>
        <w:tc>
          <w:tcPr>
            <w:tcW w:w="1800" w:type="dxa"/>
            <w:tcBorders>
              <w:top w:val="single" w:sz="4" w:space="0" w:color="auto"/>
              <w:left w:val="single" w:sz="4" w:space="0" w:color="auto"/>
              <w:bottom w:val="single" w:sz="4" w:space="0" w:color="auto"/>
              <w:right w:val="single" w:sz="4" w:space="0" w:color="auto"/>
            </w:tcBorders>
          </w:tcPr>
          <w:p w14:paraId="5658F387" w14:textId="77777777" w:rsidR="002E1292" w:rsidRPr="00DA716D" w:rsidRDefault="002E1292" w:rsidP="005E702D">
            <w:pPr>
              <w:jc w:val="right"/>
              <w:rPr>
                <w:sz w:val="20"/>
                <w:szCs w:val="20"/>
              </w:rPr>
            </w:pPr>
            <w:r>
              <w:rPr>
                <w:sz w:val="20"/>
                <w:szCs w:val="20"/>
              </w:rPr>
              <w:t>5.890.900.</w:t>
            </w:r>
          </w:p>
        </w:tc>
      </w:tr>
      <w:tr w:rsidR="002E1292" w:rsidRPr="00DA716D" w14:paraId="4C25BCB5" w14:textId="77777777" w:rsidTr="005E702D">
        <w:tc>
          <w:tcPr>
            <w:tcW w:w="3706" w:type="dxa"/>
            <w:tcBorders>
              <w:top w:val="single" w:sz="4" w:space="0" w:color="auto"/>
              <w:left w:val="single" w:sz="4" w:space="0" w:color="auto"/>
              <w:bottom w:val="single" w:sz="4" w:space="0" w:color="auto"/>
              <w:right w:val="single" w:sz="4" w:space="0" w:color="auto"/>
            </w:tcBorders>
            <w:hideMark/>
          </w:tcPr>
          <w:p w14:paraId="25A1E52B" w14:textId="77777777" w:rsidR="002E1292" w:rsidRPr="00DA716D" w:rsidRDefault="002E1292" w:rsidP="005E702D">
            <w:pPr>
              <w:rPr>
                <w:sz w:val="20"/>
                <w:szCs w:val="20"/>
              </w:rPr>
            </w:pPr>
            <w:r w:rsidRPr="00DA716D">
              <w:rPr>
                <w:sz w:val="20"/>
                <w:szCs w:val="20"/>
              </w:rPr>
              <w:t>Rashodi nefinancijske imov.-skupina      4</w:t>
            </w:r>
          </w:p>
        </w:tc>
        <w:tc>
          <w:tcPr>
            <w:tcW w:w="1980" w:type="dxa"/>
            <w:tcBorders>
              <w:top w:val="single" w:sz="4" w:space="0" w:color="auto"/>
              <w:left w:val="single" w:sz="4" w:space="0" w:color="auto"/>
              <w:bottom w:val="single" w:sz="4" w:space="0" w:color="auto"/>
              <w:right w:val="single" w:sz="4" w:space="0" w:color="auto"/>
            </w:tcBorders>
          </w:tcPr>
          <w:p w14:paraId="4EE171AB" w14:textId="77777777" w:rsidR="002E1292" w:rsidRPr="00DA716D" w:rsidRDefault="002E1292" w:rsidP="005E702D">
            <w:pPr>
              <w:jc w:val="right"/>
              <w:rPr>
                <w:sz w:val="20"/>
                <w:szCs w:val="20"/>
              </w:rPr>
            </w:pPr>
            <w:r w:rsidRPr="00DA716D">
              <w:rPr>
                <w:sz w:val="20"/>
                <w:szCs w:val="20"/>
              </w:rPr>
              <w:t>5.190.000.</w:t>
            </w:r>
          </w:p>
        </w:tc>
        <w:tc>
          <w:tcPr>
            <w:tcW w:w="1800" w:type="dxa"/>
            <w:tcBorders>
              <w:top w:val="single" w:sz="4" w:space="0" w:color="auto"/>
              <w:left w:val="single" w:sz="4" w:space="0" w:color="auto"/>
              <w:bottom w:val="single" w:sz="4" w:space="0" w:color="auto"/>
              <w:right w:val="single" w:sz="4" w:space="0" w:color="auto"/>
            </w:tcBorders>
          </w:tcPr>
          <w:p w14:paraId="39D29F2A" w14:textId="77777777" w:rsidR="002E1292" w:rsidRPr="00DA716D" w:rsidRDefault="002E1292" w:rsidP="005E702D">
            <w:pPr>
              <w:tabs>
                <w:tab w:val="center" w:pos="792"/>
                <w:tab w:val="right" w:pos="1584"/>
              </w:tabs>
              <w:jc w:val="right"/>
              <w:rPr>
                <w:sz w:val="20"/>
                <w:szCs w:val="20"/>
              </w:rPr>
            </w:pPr>
            <w:r>
              <w:rPr>
                <w:sz w:val="20"/>
                <w:szCs w:val="20"/>
              </w:rPr>
              <w:t>-        3.050.000.</w:t>
            </w:r>
          </w:p>
        </w:tc>
        <w:tc>
          <w:tcPr>
            <w:tcW w:w="1800" w:type="dxa"/>
            <w:tcBorders>
              <w:top w:val="single" w:sz="4" w:space="0" w:color="auto"/>
              <w:left w:val="single" w:sz="4" w:space="0" w:color="auto"/>
              <w:bottom w:val="single" w:sz="4" w:space="0" w:color="auto"/>
              <w:right w:val="single" w:sz="4" w:space="0" w:color="auto"/>
            </w:tcBorders>
          </w:tcPr>
          <w:p w14:paraId="6030D344" w14:textId="77777777" w:rsidR="002E1292" w:rsidRPr="00DA716D" w:rsidRDefault="002E1292" w:rsidP="005E702D">
            <w:pPr>
              <w:jc w:val="right"/>
              <w:rPr>
                <w:sz w:val="20"/>
                <w:szCs w:val="20"/>
              </w:rPr>
            </w:pPr>
            <w:r>
              <w:rPr>
                <w:sz w:val="20"/>
                <w:szCs w:val="20"/>
              </w:rPr>
              <w:t>2.140.000.</w:t>
            </w:r>
          </w:p>
        </w:tc>
      </w:tr>
      <w:tr w:rsidR="002E1292" w:rsidRPr="00DA716D" w14:paraId="25A257C0" w14:textId="77777777" w:rsidTr="005E702D">
        <w:tc>
          <w:tcPr>
            <w:tcW w:w="3706" w:type="dxa"/>
            <w:tcBorders>
              <w:top w:val="single" w:sz="4" w:space="0" w:color="auto"/>
              <w:left w:val="single" w:sz="4" w:space="0" w:color="auto"/>
              <w:bottom w:val="single" w:sz="4" w:space="0" w:color="auto"/>
              <w:right w:val="single" w:sz="4" w:space="0" w:color="auto"/>
            </w:tcBorders>
          </w:tcPr>
          <w:p w14:paraId="5EC53FE6" w14:textId="77777777" w:rsidR="002E1292" w:rsidRPr="00DA716D" w:rsidRDefault="002E1292" w:rsidP="005E702D">
            <w:pPr>
              <w:rPr>
                <w:sz w:val="20"/>
                <w:szCs w:val="20"/>
              </w:rPr>
            </w:pPr>
            <w:r w:rsidRPr="00DA716D">
              <w:rPr>
                <w:sz w:val="20"/>
                <w:szCs w:val="20"/>
              </w:rPr>
              <w:t>Izdaci za otplatu zajmova – skupina        5</w:t>
            </w:r>
          </w:p>
        </w:tc>
        <w:tc>
          <w:tcPr>
            <w:tcW w:w="1980" w:type="dxa"/>
            <w:tcBorders>
              <w:top w:val="single" w:sz="4" w:space="0" w:color="auto"/>
              <w:left w:val="single" w:sz="4" w:space="0" w:color="auto"/>
              <w:bottom w:val="single" w:sz="4" w:space="0" w:color="auto"/>
              <w:right w:val="single" w:sz="4" w:space="0" w:color="auto"/>
            </w:tcBorders>
          </w:tcPr>
          <w:p w14:paraId="503133B8" w14:textId="77777777" w:rsidR="002E1292" w:rsidRPr="00DA716D" w:rsidRDefault="002E1292" w:rsidP="005E702D">
            <w:pPr>
              <w:jc w:val="right"/>
              <w:rPr>
                <w:sz w:val="20"/>
                <w:szCs w:val="20"/>
              </w:rPr>
            </w:pPr>
            <w:r w:rsidRPr="00DA716D">
              <w:rPr>
                <w:sz w:val="20"/>
                <w:szCs w:val="20"/>
              </w:rPr>
              <w:t>220.000.</w:t>
            </w:r>
          </w:p>
        </w:tc>
        <w:tc>
          <w:tcPr>
            <w:tcW w:w="1800" w:type="dxa"/>
            <w:tcBorders>
              <w:top w:val="single" w:sz="4" w:space="0" w:color="auto"/>
              <w:left w:val="single" w:sz="4" w:space="0" w:color="auto"/>
              <w:bottom w:val="single" w:sz="4" w:space="0" w:color="auto"/>
              <w:right w:val="single" w:sz="4" w:space="0" w:color="auto"/>
            </w:tcBorders>
          </w:tcPr>
          <w:p w14:paraId="0A99F988" w14:textId="77777777" w:rsidR="002E1292" w:rsidRPr="00DA716D" w:rsidRDefault="002E1292" w:rsidP="005E702D">
            <w:pPr>
              <w:jc w:val="right"/>
              <w:rPr>
                <w:sz w:val="20"/>
                <w:szCs w:val="20"/>
              </w:rPr>
            </w:pPr>
            <w:r>
              <w:rPr>
                <w:sz w:val="20"/>
                <w:szCs w:val="20"/>
              </w:rPr>
              <w:t>+       1.000.000.</w:t>
            </w:r>
          </w:p>
        </w:tc>
        <w:tc>
          <w:tcPr>
            <w:tcW w:w="1800" w:type="dxa"/>
            <w:tcBorders>
              <w:top w:val="single" w:sz="4" w:space="0" w:color="auto"/>
              <w:left w:val="single" w:sz="4" w:space="0" w:color="auto"/>
              <w:bottom w:val="single" w:sz="4" w:space="0" w:color="auto"/>
              <w:right w:val="single" w:sz="4" w:space="0" w:color="auto"/>
            </w:tcBorders>
          </w:tcPr>
          <w:p w14:paraId="50068828" w14:textId="77777777" w:rsidR="002E1292" w:rsidRPr="00DA716D" w:rsidRDefault="002E1292" w:rsidP="005E702D">
            <w:pPr>
              <w:jc w:val="right"/>
              <w:rPr>
                <w:sz w:val="20"/>
                <w:szCs w:val="20"/>
              </w:rPr>
            </w:pPr>
            <w:r>
              <w:rPr>
                <w:sz w:val="20"/>
                <w:szCs w:val="20"/>
              </w:rPr>
              <w:t xml:space="preserve">1.220.000. </w:t>
            </w:r>
          </w:p>
        </w:tc>
      </w:tr>
      <w:tr w:rsidR="002E1292" w:rsidRPr="00DA716D" w14:paraId="390CC948" w14:textId="77777777" w:rsidTr="005E702D">
        <w:tc>
          <w:tcPr>
            <w:tcW w:w="3706" w:type="dxa"/>
            <w:tcBorders>
              <w:top w:val="single" w:sz="4" w:space="0" w:color="auto"/>
              <w:left w:val="single" w:sz="4" w:space="0" w:color="auto"/>
              <w:bottom w:val="single" w:sz="4" w:space="0" w:color="auto"/>
              <w:right w:val="single" w:sz="4" w:space="0" w:color="auto"/>
            </w:tcBorders>
          </w:tcPr>
          <w:p w14:paraId="600D25D5" w14:textId="77777777" w:rsidR="002E1292" w:rsidRPr="00DA716D" w:rsidRDefault="002E1292" w:rsidP="005E702D">
            <w:pPr>
              <w:rPr>
                <w:b/>
                <w:sz w:val="20"/>
                <w:szCs w:val="20"/>
              </w:rPr>
            </w:pPr>
          </w:p>
          <w:p w14:paraId="73714859" w14:textId="77777777" w:rsidR="002E1292" w:rsidRPr="00DA716D" w:rsidRDefault="002E1292" w:rsidP="005E702D">
            <w:pPr>
              <w:rPr>
                <w:b/>
                <w:sz w:val="20"/>
                <w:szCs w:val="20"/>
              </w:rPr>
            </w:pPr>
            <w:r w:rsidRPr="00DA716D">
              <w:rPr>
                <w:b/>
                <w:sz w:val="20"/>
                <w:szCs w:val="20"/>
              </w:rPr>
              <w:t xml:space="preserve">UKUPNO RASHODI : skupina    3+4+5      </w:t>
            </w:r>
          </w:p>
        </w:tc>
        <w:tc>
          <w:tcPr>
            <w:tcW w:w="1980" w:type="dxa"/>
            <w:tcBorders>
              <w:top w:val="single" w:sz="4" w:space="0" w:color="auto"/>
              <w:left w:val="single" w:sz="4" w:space="0" w:color="auto"/>
              <w:bottom w:val="single" w:sz="4" w:space="0" w:color="auto"/>
              <w:right w:val="single" w:sz="4" w:space="0" w:color="auto"/>
            </w:tcBorders>
          </w:tcPr>
          <w:p w14:paraId="5BF174B8" w14:textId="77777777" w:rsidR="002E1292" w:rsidRPr="00DA716D" w:rsidRDefault="002E1292" w:rsidP="005E702D">
            <w:pPr>
              <w:tabs>
                <w:tab w:val="center" w:pos="792"/>
                <w:tab w:val="right" w:pos="1584"/>
              </w:tabs>
              <w:jc w:val="center"/>
              <w:rPr>
                <w:b/>
                <w:sz w:val="20"/>
                <w:szCs w:val="18"/>
              </w:rPr>
            </w:pPr>
          </w:p>
          <w:p w14:paraId="59179062" w14:textId="77777777" w:rsidR="002E1292" w:rsidRPr="00DA716D" w:rsidRDefault="002E1292" w:rsidP="005E702D">
            <w:pPr>
              <w:tabs>
                <w:tab w:val="center" w:pos="792"/>
                <w:tab w:val="right" w:pos="1584"/>
              </w:tabs>
              <w:jc w:val="right"/>
              <w:rPr>
                <w:b/>
                <w:sz w:val="20"/>
                <w:szCs w:val="18"/>
              </w:rPr>
            </w:pPr>
            <w:r w:rsidRPr="00DA716D">
              <w:rPr>
                <w:b/>
                <w:sz w:val="20"/>
                <w:szCs w:val="18"/>
              </w:rPr>
              <w:t>10.564.800.</w:t>
            </w:r>
          </w:p>
        </w:tc>
        <w:tc>
          <w:tcPr>
            <w:tcW w:w="1800" w:type="dxa"/>
            <w:tcBorders>
              <w:top w:val="single" w:sz="4" w:space="0" w:color="auto"/>
              <w:left w:val="single" w:sz="4" w:space="0" w:color="auto"/>
              <w:bottom w:val="single" w:sz="4" w:space="0" w:color="auto"/>
              <w:right w:val="single" w:sz="4" w:space="0" w:color="auto"/>
            </w:tcBorders>
          </w:tcPr>
          <w:p w14:paraId="780ADBC3" w14:textId="77777777" w:rsidR="002E1292" w:rsidRDefault="002E1292" w:rsidP="005E702D">
            <w:pPr>
              <w:jc w:val="right"/>
              <w:rPr>
                <w:b/>
                <w:sz w:val="20"/>
                <w:szCs w:val="18"/>
              </w:rPr>
            </w:pPr>
          </w:p>
          <w:p w14:paraId="539DB1B6" w14:textId="77777777" w:rsidR="002E1292" w:rsidRPr="00DA716D" w:rsidRDefault="002E1292" w:rsidP="002E1292">
            <w:pPr>
              <w:numPr>
                <w:ilvl w:val="0"/>
                <w:numId w:val="16"/>
              </w:numPr>
              <w:jc w:val="right"/>
              <w:rPr>
                <w:b/>
                <w:sz w:val="20"/>
                <w:szCs w:val="18"/>
              </w:rPr>
            </w:pPr>
            <w:r>
              <w:rPr>
                <w:b/>
                <w:sz w:val="20"/>
                <w:szCs w:val="18"/>
              </w:rPr>
              <w:t xml:space="preserve">  1.313.900.</w:t>
            </w:r>
          </w:p>
        </w:tc>
        <w:tc>
          <w:tcPr>
            <w:tcW w:w="1800" w:type="dxa"/>
            <w:tcBorders>
              <w:top w:val="single" w:sz="4" w:space="0" w:color="auto"/>
              <w:left w:val="single" w:sz="4" w:space="0" w:color="auto"/>
              <w:bottom w:val="single" w:sz="4" w:space="0" w:color="auto"/>
              <w:right w:val="single" w:sz="4" w:space="0" w:color="auto"/>
            </w:tcBorders>
          </w:tcPr>
          <w:p w14:paraId="63B78648" w14:textId="77777777" w:rsidR="002E1292" w:rsidRDefault="002E1292" w:rsidP="005E702D">
            <w:pPr>
              <w:tabs>
                <w:tab w:val="center" w:pos="792"/>
                <w:tab w:val="right" w:pos="1584"/>
              </w:tabs>
              <w:jc w:val="right"/>
              <w:rPr>
                <w:b/>
                <w:sz w:val="20"/>
                <w:szCs w:val="18"/>
              </w:rPr>
            </w:pPr>
          </w:p>
          <w:p w14:paraId="12A758F7" w14:textId="77777777" w:rsidR="002E1292" w:rsidRPr="00DA716D" w:rsidRDefault="002E1292" w:rsidP="005E702D">
            <w:pPr>
              <w:tabs>
                <w:tab w:val="center" w:pos="792"/>
                <w:tab w:val="right" w:pos="1584"/>
              </w:tabs>
              <w:jc w:val="right"/>
              <w:rPr>
                <w:b/>
                <w:sz w:val="20"/>
                <w:szCs w:val="18"/>
              </w:rPr>
            </w:pPr>
            <w:r>
              <w:rPr>
                <w:b/>
                <w:sz w:val="20"/>
                <w:szCs w:val="18"/>
              </w:rPr>
              <w:t>9.250.900.</w:t>
            </w:r>
          </w:p>
        </w:tc>
      </w:tr>
    </w:tbl>
    <w:p w14:paraId="3A92A8EC" w14:textId="77777777" w:rsidR="002E1292" w:rsidRPr="00DA716D" w:rsidRDefault="002E1292" w:rsidP="002E1292">
      <w:pPr>
        <w:rPr>
          <w:b/>
        </w:rPr>
      </w:pPr>
    </w:p>
    <w:p w14:paraId="27673071" w14:textId="77777777" w:rsidR="002E1292" w:rsidRPr="00DA716D" w:rsidRDefault="002E1292" w:rsidP="002E1292">
      <w:pPr>
        <w:rPr>
          <w:b/>
        </w:rPr>
      </w:pPr>
    </w:p>
    <w:p w14:paraId="3CBA1633" w14:textId="77777777" w:rsidR="002E1292" w:rsidRPr="004430BB" w:rsidRDefault="002E1292" w:rsidP="002E1292">
      <w:pPr>
        <w:jc w:val="center"/>
      </w:pPr>
      <w:r w:rsidRPr="004430BB">
        <w:t xml:space="preserve">Članak </w:t>
      </w:r>
      <w:r>
        <w:t>3</w:t>
      </w:r>
      <w:r w:rsidRPr="004430BB">
        <w:t>.</w:t>
      </w:r>
    </w:p>
    <w:p w14:paraId="49F27061" w14:textId="77777777" w:rsidR="002E1292" w:rsidRPr="00A544D8" w:rsidRDefault="002E1292" w:rsidP="002E1292">
      <w:pPr>
        <w:pStyle w:val="Naslov1"/>
        <w:rPr>
          <w:b w:val="0"/>
          <w:i w:val="0"/>
          <w:color w:val="auto"/>
          <w:sz w:val="22"/>
          <w:szCs w:val="22"/>
        </w:rPr>
      </w:pPr>
      <w:r w:rsidRPr="00A544D8">
        <w:rPr>
          <w:b w:val="0"/>
          <w:i w:val="0"/>
          <w:color w:val="auto"/>
          <w:sz w:val="22"/>
          <w:szCs w:val="22"/>
        </w:rPr>
        <w:t>Sukladno I. izmjenama i dopunama  Proračuna Općine Šandrovac za 202</w:t>
      </w:r>
      <w:r>
        <w:rPr>
          <w:b w:val="0"/>
          <w:i w:val="0"/>
          <w:color w:val="auto"/>
          <w:sz w:val="22"/>
          <w:szCs w:val="22"/>
          <w:lang w:val="hr-HR"/>
        </w:rPr>
        <w:t>2</w:t>
      </w:r>
      <w:r w:rsidRPr="00A544D8">
        <w:rPr>
          <w:b w:val="0"/>
          <w:i w:val="0"/>
          <w:color w:val="auto"/>
          <w:sz w:val="22"/>
          <w:szCs w:val="22"/>
        </w:rPr>
        <w:t>. godinu mijenjaju  se  i Programi Općine Šandrovac  za 202</w:t>
      </w:r>
      <w:r>
        <w:rPr>
          <w:b w:val="0"/>
          <w:i w:val="0"/>
          <w:color w:val="auto"/>
          <w:sz w:val="22"/>
          <w:szCs w:val="22"/>
          <w:lang w:val="hr-HR"/>
        </w:rPr>
        <w:t>2</w:t>
      </w:r>
      <w:r w:rsidRPr="00A544D8">
        <w:rPr>
          <w:b w:val="0"/>
          <w:i w:val="0"/>
          <w:color w:val="auto"/>
          <w:sz w:val="22"/>
          <w:szCs w:val="22"/>
        </w:rPr>
        <w:t>. godinu.</w:t>
      </w:r>
    </w:p>
    <w:p w14:paraId="74CE0882" w14:textId="77777777" w:rsidR="002E1292" w:rsidRPr="00A544D8" w:rsidRDefault="002E1292" w:rsidP="002E1292">
      <w:pPr>
        <w:ind w:firstLine="708"/>
        <w:jc w:val="both"/>
      </w:pPr>
    </w:p>
    <w:p w14:paraId="1F296A2D" w14:textId="77777777" w:rsidR="002E1292" w:rsidRDefault="002E1292" w:rsidP="002E1292">
      <w:pPr>
        <w:jc w:val="center"/>
      </w:pPr>
      <w:r>
        <w:t>Članak 4</w:t>
      </w:r>
      <w:r w:rsidRPr="004430BB">
        <w:t xml:space="preserve">. </w:t>
      </w:r>
    </w:p>
    <w:p w14:paraId="12DAF912" w14:textId="77777777" w:rsidR="002E1292" w:rsidRDefault="002E1292" w:rsidP="002E1292">
      <w:pPr>
        <w:jc w:val="center"/>
      </w:pPr>
      <w:r>
        <w:t>Posebni dio Proračuna iskazan po organizacijskim jedinicama i proračunskim korisnicima , iskazan po vrstama i raspoređen u programe  koji se sastoje iz projekata i aktivnosti – sastavni je dio I. Izmjena i dopuna Proračuna za 2022g.</w:t>
      </w:r>
    </w:p>
    <w:p w14:paraId="7591EE45" w14:textId="77777777" w:rsidR="002E1292" w:rsidRDefault="002E1292" w:rsidP="002E1292">
      <w:pPr>
        <w:jc w:val="center"/>
      </w:pPr>
    </w:p>
    <w:p w14:paraId="7A6EB8E3" w14:textId="77777777" w:rsidR="002E1292" w:rsidRPr="004430BB" w:rsidRDefault="002E1292" w:rsidP="002E1292">
      <w:pPr>
        <w:jc w:val="center"/>
      </w:pPr>
      <w:r>
        <w:t>Članak 5.</w:t>
      </w:r>
    </w:p>
    <w:p w14:paraId="04B7C4FE" w14:textId="77777777" w:rsidR="002E1292" w:rsidRPr="004430BB" w:rsidRDefault="002E1292" w:rsidP="002E1292">
      <w:pPr>
        <w:ind w:firstLine="708"/>
        <w:jc w:val="center"/>
      </w:pPr>
      <w:r>
        <w:t>I. Izmjene i dopune Proračuna Općine Šandrovac za 2022g.</w:t>
      </w:r>
      <w:r w:rsidRPr="004430BB">
        <w:t xml:space="preserve"> stupaju </w:t>
      </w:r>
      <w:r>
        <w:t xml:space="preserve">na snagu osmog dana od dana objave   </w:t>
      </w:r>
      <w:r w:rsidRPr="004430BB">
        <w:t xml:space="preserve"> u </w:t>
      </w:r>
      <w:r>
        <w:t>„</w:t>
      </w:r>
      <w:r w:rsidRPr="004430BB">
        <w:t>Općinskom glasniku</w:t>
      </w:r>
      <w:r>
        <w:t xml:space="preserve"> Općine Šandrovac“</w:t>
      </w:r>
      <w:r w:rsidRPr="004430BB">
        <w:t>.</w:t>
      </w:r>
    </w:p>
    <w:p w14:paraId="5141143F" w14:textId="77777777" w:rsidR="002E1292" w:rsidRDefault="002E1292" w:rsidP="002E1292">
      <w:pPr>
        <w:rPr>
          <w:b/>
          <w:sz w:val="20"/>
          <w:szCs w:val="15"/>
        </w:rPr>
      </w:pPr>
    </w:p>
    <w:p w14:paraId="48B2970B" w14:textId="77777777" w:rsidR="002E1292" w:rsidRPr="006E3A21" w:rsidRDefault="002E1292" w:rsidP="002E1292">
      <w:pPr>
        <w:tabs>
          <w:tab w:val="right" w:pos="9072"/>
        </w:tabs>
        <w:rPr>
          <w:sz w:val="20"/>
          <w:szCs w:val="20"/>
        </w:rPr>
      </w:pPr>
      <w:r w:rsidRPr="001B334F">
        <w:rPr>
          <w:b/>
        </w:rPr>
        <w:t xml:space="preserve">               </w:t>
      </w:r>
      <w:r>
        <w:rPr>
          <w:b/>
        </w:rPr>
        <w:t xml:space="preserve">  </w:t>
      </w:r>
      <w:r w:rsidRPr="001B334F">
        <w:rPr>
          <w:b/>
        </w:rPr>
        <w:t xml:space="preserve">  </w:t>
      </w:r>
      <w:r>
        <w:rPr>
          <w:b/>
        </w:rPr>
        <w:t xml:space="preserve">  </w:t>
      </w:r>
      <w:r w:rsidRPr="001B334F">
        <w:rPr>
          <w:b/>
        </w:rPr>
        <w:t xml:space="preserve">     </w:t>
      </w:r>
    </w:p>
    <w:p w14:paraId="2613420E" w14:textId="77777777" w:rsidR="002E1292" w:rsidRPr="00A43204" w:rsidRDefault="002E1292" w:rsidP="002E1292">
      <w:pPr>
        <w:rPr>
          <w:sz w:val="20"/>
          <w:szCs w:val="20"/>
        </w:rPr>
      </w:pPr>
      <w:r w:rsidRPr="00A43204">
        <w:rPr>
          <w:sz w:val="20"/>
          <w:szCs w:val="20"/>
        </w:rPr>
        <w:t>KLASA:</w:t>
      </w:r>
      <w:r>
        <w:rPr>
          <w:sz w:val="20"/>
          <w:szCs w:val="20"/>
        </w:rPr>
        <w:t xml:space="preserve"> 400-06/22-01/14</w:t>
      </w:r>
    </w:p>
    <w:p w14:paraId="4BD9DDA4" w14:textId="77777777" w:rsidR="002E1292" w:rsidRDefault="002E1292" w:rsidP="002E1292">
      <w:pPr>
        <w:rPr>
          <w:sz w:val="20"/>
          <w:szCs w:val="20"/>
        </w:rPr>
      </w:pPr>
      <w:r w:rsidRPr="00A43204">
        <w:rPr>
          <w:sz w:val="20"/>
          <w:szCs w:val="20"/>
        </w:rPr>
        <w:t>URBROJ:</w:t>
      </w:r>
      <w:r>
        <w:rPr>
          <w:sz w:val="20"/>
          <w:szCs w:val="20"/>
        </w:rPr>
        <w:t>2103-15-01-22-1</w:t>
      </w:r>
    </w:p>
    <w:p w14:paraId="0018AC28" w14:textId="77777777" w:rsidR="002E1292" w:rsidRDefault="002E1292" w:rsidP="002E1292">
      <w:pPr>
        <w:rPr>
          <w:sz w:val="20"/>
          <w:szCs w:val="20"/>
        </w:rPr>
      </w:pPr>
      <w:r>
        <w:rPr>
          <w:sz w:val="20"/>
          <w:szCs w:val="20"/>
        </w:rPr>
        <w:t>Šandrovac 01.08.2022.</w:t>
      </w:r>
    </w:p>
    <w:p w14:paraId="065958E4" w14:textId="77777777" w:rsidR="002E1292" w:rsidRDefault="002E1292" w:rsidP="002E1292">
      <w:pPr>
        <w:jc w:val="both"/>
        <w:rPr>
          <w:sz w:val="20"/>
          <w:szCs w:val="18"/>
        </w:rPr>
      </w:pPr>
    </w:p>
    <w:p w14:paraId="0A901BBE" w14:textId="76924408" w:rsidR="002E1292" w:rsidRDefault="002E1292" w:rsidP="002E1292">
      <w:pPr>
        <w:jc w:val="both"/>
        <w:rPr>
          <w:b/>
          <w:sz w:val="20"/>
          <w:szCs w:val="18"/>
        </w:rPr>
      </w:pPr>
      <w:r>
        <w:rPr>
          <w:sz w:val="20"/>
          <w:szCs w:val="18"/>
        </w:rPr>
        <w:t xml:space="preserve">                                                                     </w:t>
      </w:r>
      <w:r>
        <w:rPr>
          <w:b/>
          <w:sz w:val="20"/>
          <w:szCs w:val="18"/>
        </w:rPr>
        <w:t>OPĆINSKO VIJEĆE</w:t>
      </w:r>
      <w:r w:rsidR="005044C8">
        <w:rPr>
          <w:b/>
          <w:sz w:val="20"/>
          <w:szCs w:val="18"/>
        </w:rPr>
        <w:t xml:space="preserve"> </w:t>
      </w:r>
      <w:r>
        <w:rPr>
          <w:b/>
          <w:sz w:val="20"/>
          <w:szCs w:val="18"/>
        </w:rPr>
        <w:t>OPĆINE ŠANDROVAC</w:t>
      </w:r>
    </w:p>
    <w:p w14:paraId="1D26A29E" w14:textId="77777777" w:rsidR="005044C8" w:rsidRDefault="002E1292" w:rsidP="005044C8">
      <w:pPr>
        <w:jc w:val="both"/>
        <w:rPr>
          <w:b/>
          <w:sz w:val="20"/>
          <w:szCs w:val="18"/>
        </w:rPr>
      </w:pPr>
      <w:r>
        <w:rPr>
          <w:b/>
          <w:sz w:val="20"/>
          <w:szCs w:val="18"/>
        </w:rPr>
        <w:t xml:space="preserve">                                                                           Predsjednik   općinskog vijeća</w:t>
      </w:r>
    </w:p>
    <w:p w14:paraId="1D6D4321" w14:textId="15CAD0EB" w:rsidR="002E1292" w:rsidRPr="005044C8" w:rsidRDefault="005044C8" w:rsidP="005044C8">
      <w:pPr>
        <w:jc w:val="both"/>
        <w:rPr>
          <w:b/>
          <w:sz w:val="20"/>
          <w:szCs w:val="18"/>
        </w:rPr>
      </w:pPr>
      <w:r>
        <w:rPr>
          <w:b/>
        </w:rPr>
        <w:t xml:space="preserve">                                                                      </w:t>
      </w:r>
      <w:r w:rsidR="002E1292">
        <w:rPr>
          <w:b/>
        </w:rPr>
        <w:t>Tomislav Flekovi</w:t>
      </w:r>
      <w:r>
        <w:rPr>
          <w:b/>
        </w:rPr>
        <w:t>ć, v.r.</w:t>
      </w:r>
    </w:p>
    <w:p w14:paraId="03B51AF7" w14:textId="77777777" w:rsidR="002E1292" w:rsidRDefault="002E1292" w:rsidP="002E1292">
      <w:pPr>
        <w:jc w:val="center"/>
        <w:rPr>
          <w:b/>
        </w:rPr>
      </w:pPr>
    </w:p>
    <w:p w14:paraId="55D81E44" w14:textId="77777777" w:rsidR="002E1292" w:rsidRDefault="002E1292" w:rsidP="002E1292">
      <w:pPr>
        <w:jc w:val="center"/>
        <w:rPr>
          <w:b/>
        </w:rPr>
      </w:pPr>
    </w:p>
    <w:p w14:paraId="7C82CA35" w14:textId="40944C43" w:rsidR="00A33EE1" w:rsidRDefault="00A33EE1"/>
    <w:p w14:paraId="143E8DAB" w14:textId="3ECD9F1B" w:rsidR="00A33EE1" w:rsidRDefault="00A33EE1"/>
    <w:p w14:paraId="715D9B4F" w14:textId="2F1C10FF" w:rsidR="00A33EE1" w:rsidRDefault="00A33EE1"/>
    <w:p w14:paraId="62C4E4AC" w14:textId="368572C0" w:rsidR="00A33EE1" w:rsidRDefault="00A33EE1"/>
    <w:p w14:paraId="3E0AA156"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01.08.2022</w:t>
      </w:r>
    </w:p>
    <w:p w14:paraId="38DC342A"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.I.izmjene POSEBNI DIO - RAČUN PRIHODA</w:t>
      </w:r>
    </w:p>
    <w:p w14:paraId="72C9F384"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88FFB00" w14:textId="77777777" w:rsidR="00EF4FA7" w:rsidRDefault="00EF4FA7" w:rsidP="00EF4FA7">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69D0624" w14:textId="77777777" w:rsidR="00EF4FA7" w:rsidRDefault="00EF4FA7" w:rsidP="00EF4FA7">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1268000,00</w:t>
      </w:r>
    </w:p>
    <w:p w14:paraId="6101766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1150000,00</w:t>
      </w:r>
    </w:p>
    <w:p w14:paraId="1029549F"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110000,00</w:t>
      </w:r>
    </w:p>
    <w:p w14:paraId="1CA01881"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8000,00</w:t>
      </w:r>
    </w:p>
    <w:p w14:paraId="44D8BDF1"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2550000,00</w:t>
      </w:r>
    </w:p>
    <w:p w14:paraId="49FB9F6A"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2550000,00</w:t>
      </w:r>
    </w:p>
    <w:p w14:paraId="551F8FAE"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150100,00</w:t>
      </w:r>
    </w:p>
    <w:p w14:paraId="36D7EED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100,00</w:t>
      </w:r>
    </w:p>
    <w:p w14:paraId="14F16AEC"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150000,00</w:t>
      </w:r>
    </w:p>
    <w:p w14:paraId="0C9F8C8C"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25000,00</w:t>
      </w:r>
    </w:p>
    <w:p w14:paraId="5FDF7BCC"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300,00</w:t>
      </w:r>
    </w:p>
    <w:p w14:paraId="1B9D3001"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24700,00</w:t>
      </w:r>
    </w:p>
    <w:p w14:paraId="7847699B"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33000,00</w:t>
      </w:r>
    </w:p>
    <w:p w14:paraId="66AB57F1"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33000,00</w:t>
      </w:r>
    </w:p>
    <w:p w14:paraId="5659A379" w14:textId="77777777" w:rsidR="00EF4FA7" w:rsidRDefault="00EF4FA7" w:rsidP="00EF4FA7">
      <w:pPr>
        <w:widowControl w:val="0"/>
        <w:tabs>
          <w:tab w:val="left" w:pos="90"/>
          <w:tab w:val="left" w:pos="794"/>
          <w:tab w:val="left" w:pos="1701"/>
        </w:tabs>
        <w:autoSpaceDE w:val="0"/>
        <w:autoSpaceDN w:val="0"/>
        <w:adjustRightInd w:val="0"/>
        <w:spacing w:before="171"/>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7E13A83" w14:textId="77777777" w:rsidR="00EF4FA7" w:rsidRDefault="00EF4FA7" w:rsidP="00EF4FA7">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217755,00</w:t>
      </w:r>
    </w:p>
    <w:p w14:paraId="268EA07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157755,00</w:t>
      </w:r>
    </w:p>
    <w:p w14:paraId="48AEA5C9"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60000,00</w:t>
      </w:r>
    </w:p>
    <w:p w14:paraId="6F1ADE78"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1253345,00</w:t>
      </w:r>
    </w:p>
    <w:p w14:paraId="74D5824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802000,00</w:t>
      </w:r>
    </w:p>
    <w:p w14:paraId="3DF2B761"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451345,00</w:t>
      </w:r>
    </w:p>
    <w:p w14:paraId="2371CDE5" w14:textId="77777777" w:rsidR="00EF4FA7" w:rsidRDefault="00EF4FA7" w:rsidP="00EF4FA7">
      <w:pPr>
        <w:widowControl w:val="0"/>
        <w:tabs>
          <w:tab w:val="left" w:pos="90"/>
          <w:tab w:val="left" w:pos="794"/>
          <w:tab w:val="left" w:pos="1701"/>
        </w:tabs>
        <w:autoSpaceDE w:val="0"/>
        <w:autoSpaceDN w:val="0"/>
        <w:adjustRightInd w:val="0"/>
        <w:spacing w:before="171"/>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5FF492DF" w14:textId="77777777" w:rsidR="00EF4FA7" w:rsidRDefault="00EF4FA7" w:rsidP="00EF4FA7">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1981000,00</w:t>
      </w:r>
    </w:p>
    <w:p w14:paraId="44B3563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187000,00</w:t>
      </w:r>
    </w:p>
    <w:p w14:paraId="2EFE8632"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1794000,00</w:t>
      </w:r>
    </w:p>
    <w:p w14:paraId="756EF152" w14:textId="77777777" w:rsidR="00EF4FA7" w:rsidRDefault="00EF4FA7" w:rsidP="00EF4FA7">
      <w:pPr>
        <w:widowControl w:val="0"/>
        <w:tabs>
          <w:tab w:val="left" w:pos="90"/>
          <w:tab w:val="left" w:pos="794"/>
          <w:tab w:val="left" w:pos="1701"/>
        </w:tabs>
        <w:autoSpaceDE w:val="0"/>
        <w:autoSpaceDN w:val="0"/>
        <w:adjustRightInd w:val="0"/>
        <w:spacing w:before="171"/>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C2CC9BB" w14:textId="77777777" w:rsidR="00EF4FA7" w:rsidRDefault="00EF4FA7" w:rsidP="00EF4FA7">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1590700,00</w:t>
      </w:r>
    </w:p>
    <w:p w14:paraId="1D43D6FD"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1590700,00</w:t>
      </w:r>
    </w:p>
    <w:p w14:paraId="4E9B6966"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70000,00</w:t>
      </w:r>
    </w:p>
    <w:p w14:paraId="3B273E74"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70000,00</w:t>
      </w:r>
    </w:p>
    <w:p w14:paraId="6B93BE28"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12000,00</w:t>
      </w:r>
    </w:p>
    <w:p w14:paraId="1DF2F274"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12000,00</w:t>
      </w:r>
    </w:p>
    <w:p w14:paraId="0C4C119A" w14:textId="77777777" w:rsidR="00EF4FA7" w:rsidRDefault="00EF4FA7" w:rsidP="00EF4FA7">
      <w:pPr>
        <w:widowControl w:val="0"/>
        <w:tabs>
          <w:tab w:val="left" w:pos="90"/>
          <w:tab w:val="left" w:pos="794"/>
          <w:tab w:val="left" w:pos="1701"/>
        </w:tabs>
        <w:autoSpaceDE w:val="0"/>
        <w:autoSpaceDN w:val="0"/>
        <w:adjustRightInd w:val="0"/>
        <w:spacing w:before="171"/>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8</w:t>
      </w:r>
      <w:r>
        <w:rPr>
          <w:rFonts w:ascii="Arial" w:hAnsi="Arial" w:cs="Arial"/>
          <w:sz w:val="24"/>
          <w:szCs w:val="24"/>
        </w:rPr>
        <w:tab/>
      </w:r>
      <w:r>
        <w:rPr>
          <w:rFonts w:ascii="Arial" w:hAnsi="Arial" w:cs="Arial"/>
          <w:b/>
          <w:bCs/>
          <w:color w:val="000000"/>
          <w:sz w:val="20"/>
          <w:szCs w:val="20"/>
        </w:rPr>
        <w:t>PRIMICI ZA POSEBNE NAMJENE</w:t>
      </w:r>
    </w:p>
    <w:p w14:paraId="5D4C0308" w14:textId="77777777" w:rsidR="00EF4FA7" w:rsidRDefault="00EF4FA7" w:rsidP="00EF4FA7">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100000,00</w:t>
      </w:r>
    </w:p>
    <w:p w14:paraId="481D2BB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100000,00</w:t>
      </w:r>
    </w:p>
    <w:p w14:paraId="2221DA5A"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0,00</w:t>
      </w:r>
    </w:p>
    <w:p w14:paraId="07C27941"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4AB25BD3"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b/>
          <w:bCs/>
          <w:color w:val="000000"/>
          <w:sz w:val="31"/>
          <w:szCs w:val="31"/>
        </w:rPr>
      </w:pPr>
      <w:r>
        <w:rPr>
          <w:rFonts w:ascii="Arial" w:hAnsi="Arial" w:cs="Arial"/>
          <w:sz w:val="24"/>
          <w:szCs w:val="24"/>
        </w:rPr>
        <w:tab/>
      </w:r>
      <w:r>
        <w:rPr>
          <w:rFonts w:ascii="Arial" w:hAnsi="Arial" w:cs="Arial"/>
          <w:sz w:val="24"/>
          <w:szCs w:val="24"/>
        </w:rPr>
        <w:tab/>
      </w:r>
    </w:p>
    <w:p w14:paraId="377983BF"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r w:rsidRPr="00B270F8">
        <w:rPr>
          <w:rFonts w:ascii="Arial" w:hAnsi="Arial" w:cs="Arial"/>
          <w:b/>
          <w:bCs/>
          <w:color w:val="000000"/>
          <w:sz w:val="28"/>
          <w:szCs w:val="28"/>
        </w:rPr>
        <w:t>Sveukupno: PRIHODI</w:t>
      </w:r>
      <w:r>
        <w:rPr>
          <w:rFonts w:ascii="Arial" w:hAnsi="Arial" w:cs="Arial"/>
          <w:b/>
          <w:bCs/>
          <w:color w:val="000000"/>
          <w:sz w:val="28"/>
          <w:szCs w:val="28"/>
        </w:rPr>
        <w:t>- I. IZMENE PRORAČUNA :</w:t>
      </w:r>
      <w:r w:rsidRPr="00B270F8">
        <w:rPr>
          <w:rFonts w:ascii="Arial" w:hAnsi="Arial" w:cs="Arial"/>
          <w:b/>
          <w:sz w:val="28"/>
          <w:szCs w:val="28"/>
        </w:rPr>
        <w:tab/>
      </w:r>
      <w:r w:rsidRPr="00B270F8">
        <w:rPr>
          <w:rFonts w:ascii="Arial" w:hAnsi="Arial" w:cs="Arial"/>
          <w:b/>
          <w:bCs/>
          <w:color w:val="000000"/>
          <w:sz w:val="28"/>
          <w:szCs w:val="28"/>
        </w:rPr>
        <w:t>9</w:t>
      </w:r>
      <w:r>
        <w:rPr>
          <w:rFonts w:ascii="Arial" w:hAnsi="Arial" w:cs="Arial"/>
          <w:b/>
          <w:bCs/>
          <w:color w:val="000000"/>
          <w:sz w:val="28"/>
          <w:szCs w:val="28"/>
        </w:rPr>
        <w:t>.</w:t>
      </w:r>
      <w:r w:rsidRPr="00B270F8">
        <w:rPr>
          <w:rFonts w:ascii="Arial" w:hAnsi="Arial" w:cs="Arial"/>
          <w:b/>
          <w:bCs/>
          <w:color w:val="000000"/>
          <w:sz w:val="28"/>
          <w:szCs w:val="28"/>
        </w:rPr>
        <w:t>250</w:t>
      </w:r>
      <w:r>
        <w:rPr>
          <w:rFonts w:ascii="Arial" w:hAnsi="Arial" w:cs="Arial"/>
          <w:b/>
          <w:bCs/>
          <w:color w:val="000000"/>
          <w:sz w:val="28"/>
          <w:szCs w:val="28"/>
        </w:rPr>
        <w:t>.</w:t>
      </w:r>
      <w:r w:rsidRPr="00B270F8">
        <w:rPr>
          <w:rFonts w:ascii="Arial" w:hAnsi="Arial" w:cs="Arial"/>
          <w:b/>
          <w:bCs/>
          <w:color w:val="000000"/>
          <w:sz w:val="28"/>
          <w:szCs w:val="28"/>
        </w:rPr>
        <w:t>900,00</w:t>
      </w:r>
      <w:r>
        <w:rPr>
          <w:rFonts w:ascii="Arial" w:hAnsi="Arial" w:cs="Arial"/>
          <w:b/>
          <w:bCs/>
          <w:color w:val="000000"/>
          <w:sz w:val="28"/>
          <w:szCs w:val="28"/>
        </w:rPr>
        <w:t xml:space="preserve"> kn</w:t>
      </w:r>
    </w:p>
    <w:p w14:paraId="4BC004E9"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Cs/>
          <w:color w:val="000000"/>
          <w:sz w:val="20"/>
          <w:szCs w:val="20"/>
        </w:rPr>
      </w:pPr>
    </w:p>
    <w:p w14:paraId="20894646" w14:textId="77777777" w:rsidR="00EF4FA7" w:rsidRPr="00B270F8" w:rsidRDefault="00EF4FA7" w:rsidP="00EF4FA7">
      <w:pPr>
        <w:widowControl w:val="0"/>
        <w:tabs>
          <w:tab w:val="left" w:pos="5782"/>
          <w:tab w:val="right" w:pos="10310"/>
        </w:tabs>
        <w:autoSpaceDE w:val="0"/>
        <w:autoSpaceDN w:val="0"/>
        <w:adjustRightInd w:val="0"/>
        <w:spacing w:before="64"/>
        <w:rPr>
          <w:rFonts w:ascii="Arial" w:hAnsi="Arial" w:cs="Arial"/>
          <w:bCs/>
          <w:color w:val="000000"/>
          <w:sz w:val="20"/>
          <w:szCs w:val="20"/>
        </w:rPr>
      </w:pPr>
      <w:r>
        <w:rPr>
          <w:rFonts w:ascii="Arial" w:hAnsi="Arial" w:cs="Arial"/>
          <w:bCs/>
          <w:color w:val="000000"/>
          <w:sz w:val="20"/>
          <w:szCs w:val="20"/>
        </w:rPr>
        <w:t>9.</w:t>
      </w:r>
    </w:p>
    <w:p w14:paraId="03C9D511"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 01.08.</w:t>
      </w:r>
      <w:r>
        <w:rPr>
          <w:rFonts w:ascii="Arial" w:hAnsi="Arial" w:cs="Arial"/>
          <w:color w:val="000000"/>
          <w:sz w:val="16"/>
          <w:szCs w:val="16"/>
        </w:rPr>
        <w:t>2022</w:t>
      </w:r>
    </w:p>
    <w:p w14:paraId="70FF9CD4"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I .izmjene POSEBNI DIO - RAČUN RASHODA</w:t>
      </w:r>
    </w:p>
    <w:p w14:paraId="19305EF0"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6FB6E2A5" w14:textId="77777777" w:rsidR="00EF4FA7" w:rsidRDefault="00EF4FA7" w:rsidP="00EF4FA7">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14:paraId="5621BC64" w14:textId="77777777" w:rsidR="00EF4FA7" w:rsidRDefault="00EF4FA7" w:rsidP="00EF4FA7">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67452A42" w14:textId="77777777" w:rsidR="00EF4FA7" w:rsidRDefault="00EF4FA7" w:rsidP="00EF4FA7">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14:paraId="63730F53"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14:paraId="501FCBD4"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6EDB5456"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F3F5CA7"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156000,00</w:t>
      </w:r>
    </w:p>
    <w:p w14:paraId="6CD264C8"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156000,00</w:t>
      </w:r>
    </w:p>
    <w:p w14:paraId="5E713F1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156000,00</w:t>
      </w:r>
    </w:p>
    <w:p w14:paraId="398D7D77"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0413159A"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B30607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56700,00</w:t>
      </w:r>
    </w:p>
    <w:p w14:paraId="39F2169E"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14:paraId="175A6D43"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p>
    <w:p w14:paraId="031E7038"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53700,00</w:t>
      </w:r>
    </w:p>
    <w:p w14:paraId="41C3D5C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351-  -   </w:t>
      </w:r>
      <w:r>
        <w:rPr>
          <w:rFonts w:ascii="Arial" w:hAnsi="Arial" w:cs="Arial"/>
          <w:sz w:val="24"/>
          <w:szCs w:val="24"/>
        </w:rPr>
        <w:tab/>
      </w:r>
      <w:r>
        <w:rPr>
          <w:rFonts w:ascii="Arial" w:hAnsi="Arial" w:cs="Arial"/>
          <w:color w:val="000000"/>
          <w:sz w:val="16"/>
          <w:szCs w:val="16"/>
        </w:rPr>
        <w:t>SUBVENCIJE TRGOVAČKIM DRUŠTVIMA U JAVNOM SEKTORU</w:t>
      </w:r>
      <w:r>
        <w:rPr>
          <w:rFonts w:ascii="Arial" w:hAnsi="Arial" w:cs="Arial"/>
          <w:sz w:val="24"/>
          <w:szCs w:val="24"/>
        </w:rPr>
        <w:tab/>
      </w:r>
      <w:r>
        <w:rPr>
          <w:rFonts w:ascii="Arial" w:hAnsi="Arial" w:cs="Arial"/>
          <w:color w:val="000000"/>
          <w:sz w:val="16"/>
          <w:szCs w:val="16"/>
        </w:rPr>
        <w:t>53700,00</w:t>
      </w:r>
    </w:p>
    <w:p w14:paraId="10EC3CE9"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Opće javne usl.koje nisu drugdje svrstane</w:t>
      </w:r>
    </w:p>
    <w:p w14:paraId="51E9816C"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616F0B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14:paraId="391D663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14:paraId="37E6F544"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14:paraId="325C0EC4"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0AF3F9C"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E28054F"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50608609"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14:paraId="2202D50C"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10000,00</w:t>
      </w:r>
    </w:p>
    <w:p w14:paraId="61B3F5AA"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14:paraId="4FE45F7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14:paraId="072F1081"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30000,00</w:t>
      </w:r>
    </w:p>
    <w:p w14:paraId="3398E826"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14:paraId="0C0ED7FE"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3080EB1D"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CC88815"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1419719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w:t>
      </w:r>
    </w:p>
    <w:p w14:paraId="2F2746CF"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w:t>
      </w:r>
    </w:p>
    <w:p w14:paraId="10D43956"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14:paraId="38A84C51"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Opće javne usl.koje nisu drugdje svrstane</w:t>
      </w:r>
    </w:p>
    <w:p w14:paraId="2B84A27C"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A5A2778" w14:textId="77777777" w:rsidR="00EF4FA7" w:rsidRPr="00CD6F36" w:rsidRDefault="00EF4FA7" w:rsidP="00EF4FA7">
      <w:pPr>
        <w:widowControl w:val="0"/>
        <w:tabs>
          <w:tab w:val="left" w:pos="9070"/>
        </w:tabs>
        <w:autoSpaceDE w:val="0"/>
        <w:autoSpaceDN w:val="0"/>
        <w:adjustRightInd w:val="0"/>
        <w:spacing w:before="202"/>
        <w:rPr>
          <w:rFonts w:ascii="Arial" w:hAnsi="Arial" w:cs="Arial"/>
          <w:color w:val="000000"/>
          <w:sz w:val="24"/>
          <w:szCs w:val="24"/>
        </w:rPr>
      </w:pPr>
      <w:r>
        <w:rPr>
          <w:rFonts w:ascii="Arial" w:hAnsi="Arial" w:cs="Arial"/>
          <w:sz w:val="24"/>
          <w:szCs w:val="24"/>
        </w:rPr>
        <w:tab/>
      </w:r>
      <w:r w:rsidRPr="00CD6F36">
        <w:rPr>
          <w:rFonts w:ascii="Arial" w:hAnsi="Arial" w:cs="Arial"/>
          <w:color w:val="000000"/>
          <w:sz w:val="24"/>
          <w:szCs w:val="24"/>
        </w:rPr>
        <w:t xml:space="preserve"> 10.</w:t>
      </w:r>
    </w:p>
    <w:p w14:paraId="0FA8F7D2"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6037E2DE"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I. izmjenePOSEBNI DIO - RAČUN RASHODA</w:t>
      </w:r>
    </w:p>
    <w:p w14:paraId="5B074599"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105EE73" w14:textId="77777777" w:rsidR="00EF4FA7" w:rsidRDefault="00EF4FA7" w:rsidP="00EF4FA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1B9992E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6DA4D18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14:paraId="6706F152"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1064C982"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593373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72000,00</w:t>
      </w:r>
    </w:p>
    <w:p w14:paraId="7BBA6BF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72000,00</w:t>
      </w:r>
    </w:p>
    <w:p w14:paraId="39CD7A1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72000,00</w:t>
      </w:r>
    </w:p>
    <w:p w14:paraId="1AD097A6"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14:paraId="4F567AFE"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14:paraId="43B94B40"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Opće javne usl.koje nisu drugdje svrstane</w:t>
      </w:r>
    </w:p>
    <w:p w14:paraId="36889C16"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1D8B68F"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61E05920"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p>
    <w:p w14:paraId="76C7FDE8"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23000,00</w:t>
      </w:r>
    </w:p>
    <w:p w14:paraId="7164B2F3"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3F321647"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F8D8153"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72A73DB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50000,00</w:t>
      </w:r>
    </w:p>
    <w:p w14:paraId="14F6A8EA"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50000,00</w:t>
      </w:r>
    </w:p>
    <w:p w14:paraId="55BAC4FD"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r>
        <w:rPr>
          <w:rFonts w:ascii="Arial" w:hAnsi="Arial" w:cs="Arial"/>
          <w:b/>
          <w:bCs/>
          <w:color w:val="000000"/>
          <w:sz w:val="20"/>
          <w:szCs w:val="20"/>
        </w:rPr>
        <w:t>Rash.vezani za stanovanje i kom.pogodnosti</w:t>
      </w:r>
    </w:p>
    <w:p w14:paraId="79240FA6"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779492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02F8C5D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14:paraId="1CC9E2FB"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08157AED"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3B198202"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p>
    <w:p w14:paraId="5C9D4B22"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19585156"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6C351EFD"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120000,00</w:t>
      </w:r>
    </w:p>
    <w:p w14:paraId="4CF2CC7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120000,00</w:t>
      </w:r>
    </w:p>
    <w:p w14:paraId="1999E0B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120000,00</w:t>
      </w:r>
    </w:p>
    <w:p w14:paraId="3F4DD7BE"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14:paraId="285A6E04"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14:paraId="303B48B3"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Opće javne usl.koje nisu drugdje svrstane</w:t>
      </w:r>
    </w:p>
    <w:p w14:paraId="6D60CC2C"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585A953"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150000,00</w:t>
      </w:r>
    </w:p>
    <w:p w14:paraId="63BD9A02"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150000,00</w:t>
      </w:r>
    </w:p>
    <w:p w14:paraId="1872A6EC" w14:textId="14EE0D67" w:rsidR="00EF4FA7" w:rsidRPr="006644CF" w:rsidRDefault="00EF4FA7" w:rsidP="006644CF">
      <w:pPr>
        <w:widowControl w:val="0"/>
        <w:tabs>
          <w:tab w:val="left" w:pos="9070"/>
        </w:tabs>
        <w:autoSpaceDE w:val="0"/>
        <w:autoSpaceDN w:val="0"/>
        <w:adjustRightInd w:val="0"/>
        <w:spacing w:before="201"/>
        <w:rPr>
          <w:rFonts w:ascii="Arial" w:hAnsi="Arial" w:cs="Arial"/>
          <w:color w:val="000000"/>
          <w:sz w:val="21"/>
          <w:szCs w:val="21"/>
        </w:rPr>
      </w:pPr>
      <w:r>
        <w:rPr>
          <w:rFonts w:ascii="Arial" w:hAnsi="Arial" w:cs="Arial"/>
          <w:sz w:val="24"/>
          <w:szCs w:val="24"/>
        </w:rPr>
        <w:tab/>
        <w:t>11</w:t>
      </w: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w:t>
      </w:r>
      <w:r w:rsidRPr="00CD6F36">
        <w:rPr>
          <w:rFonts w:ascii="Arial" w:hAnsi="Arial" w:cs="Arial"/>
          <w:sz w:val="18"/>
          <w:szCs w:val="18"/>
        </w:rPr>
        <w:t>01.08</w:t>
      </w:r>
      <w:r>
        <w:rPr>
          <w:rFonts w:ascii="Arial" w:hAnsi="Arial" w:cs="Arial"/>
          <w:sz w:val="24"/>
          <w:szCs w:val="24"/>
        </w:rPr>
        <w:t>.</w:t>
      </w:r>
      <w:r>
        <w:rPr>
          <w:rFonts w:ascii="Arial" w:hAnsi="Arial" w:cs="Arial"/>
          <w:color w:val="000000"/>
          <w:sz w:val="16"/>
          <w:szCs w:val="16"/>
        </w:rPr>
        <w:t>.2022</w:t>
      </w:r>
    </w:p>
    <w:p w14:paraId="017A5DDE"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 xml:space="preserve">2022 </w:t>
      </w:r>
      <w:r>
        <w:rPr>
          <w:rFonts w:ascii="Arial" w:hAnsi="Arial" w:cs="Arial"/>
          <w:sz w:val="24"/>
          <w:szCs w:val="24"/>
        </w:rPr>
        <w:tab/>
      </w:r>
      <w:r>
        <w:rPr>
          <w:rFonts w:ascii="Times New Roman" w:hAnsi="Times New Roman"/>
          <w:b/>
          <w:bCs/>
          <w:color w:val="000000"/>
          <w:sz w:val="40"/>
          <w:szCs w:val="40"/>
        </w:rPr>
        <w:t>I. izmjene POSEBNI DIO - RAČUN RASHODA</w:t>
      </w:r>
    </w:p>
    <w:p w14:paraId="4E6FAE9E"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2D8ABA3E" w14:textId="77777777" w:rsidR="00EF4FA7" w:rsidRDefault="00EF4FA7" w:rsidP="00EF4FA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150000,00</w:t>
      </w:r>
    </w:p>
    <w:p w14:paraId="3E17AF78"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DB36B5B"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72A56F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0E56A0C4"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25000,00</w:t>
      </w:r>
    </w:p>
    <w:p w14:paraId="2C6235AD"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25000,00</w:t>
      </w:r>
    </w:p>
    <w:p w14:paraId="4EB209B6"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1F2B591F"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D06B11C"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64C5578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01BB1C5A"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023B616C"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Program socijalne skrbi I novčane pomoći</w:t>
      </w:r>
    </w:p>
    <w:p w14:paraId="3B150C9B"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14:paraId="319172C4"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33ECA0F2"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7E7324B"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1B811A9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42E53D23"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6F674958"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r>
        <w:rPr>
          <w:rFonts w:ascii="Arial" w:hAnsi="Arial" w:cs="Arial"/>
          <w:b/>
          <w:bCs/>
          <w:color w:val="000000"/>
          <w:sz w:val="20"/>
          <w:szCs w:val="20"/>
        </w:rPr>
        <w:t xml:space="preserve">Soc.pomoć stavovništvu koje nije </w:t>
      </w:r>
    </w:p>
    <w:p w14:paraId="6875A8CE"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4D9E026"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105000,00</w:t>
      </w:r>
    </w:p>
    <w:p w14:paraId="3578C834"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85000,00</w:t>
      </w:r>
    </w:p>
    <w:p w14:paraId="75A547C8"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85000,00</w:t>
      </w:r>
    </w:p>
    <w:p w14:paraId="60BFBC24"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20000,00</w:t>
      </w:r>
    </w:p>
    <w:p w14:paraId="36A18DEA"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p>
    <w:p w14:paraId="6ECE25DE"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58FAA02"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37000,00</w:t>
      </w:r>
    </w:p>
    <w:p w14:paraId="237A126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37000,00</w:t>
      </w:r>
    </w:p>
    <w:p w14:paraId="1D1FCC43"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37000,00</w:t>
      </w:r>
    </w:p>
    <w:p w14:paraId="67EBE295"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r>
        <w:rPr>
          <w:rFonts w:ascii="Arial" w:hAnsi="Arial" w:cs="Arial"/>
          <w:b/>
          <w:bCs/>
          <w:color w:val="000000"/>
          <w:sz w:val="20"/>
          <w:szCs w:val="20"/>
        </w:rPr>
        <w:t>Aktivn.soc.zaštite koje nisu drugdje svrstane</w:t>
      </w:r>
    </w:p>
    <w:p w14:paraId="5F604977"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BEF442F"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75176C67"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200000,00</w:t>
      </w:r>
    </w:p>
    <w:p w14:paraId="1EA6A78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200000,00</w:t>
      </w:r>
    </w:p>
    <w:p w14:paraId="7A74AB8B"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p>
    <w:p w14:paraId="68E5EFBA"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p>
    <w:p w14:paraId="582A92B4"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744ADEF3" w14:textId="77777777" w:rsidR="00EF4FA7" w:rsidRDefault="00EF4FA7" w:rsidP="00EF4FA7">
      <w:pPr>
        <w:widowControl w:val="0"/>
        <w:tabs>
          <w:tab w:val="left" w:pos="9070"/>
        </w:tabs>
        <w:autoSpaceDE w:val="0"/>
        <w:autoSpaceDN w:val="0"/>
        <w:adjustRightInd w:val="0"/>
        <w:spacing w:before="388"/>
        <w:rPr>
          <w:rFonts w:ascii="Arial" w:hAnsi="Arial" w:cs="Arial"/>
          <w:color w:val="000000"/>
          <w:sz w:val="21"/>
          <w:szCs w:val="21"/>
        </w:rPr>
      </w:pPr>
      <w:r>
        <w:rPr>
          <w:rFonts w:ascii="Arial" w:hAnsi="Arial" w:cs="Arial"/>
          <w:sz w:val="24"/>
          <w:szCs w:val="24"/>
        </w:rPr>
        <w:tab/>
        <w:t>12.</w:t>
      </w:r>
    </w:p>
    <w:p w14:paraId="77580F21"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084952C3"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 xml:space="preserve">2022 </w:t>
      </w:r>
      <w:r>
        <w:rPr>
          <w:rFonts w:ascii="Arial" w:hAnsi="Arial" w:cs="Arial"/>
          <w:sz w:val="24"/>
          <w:szCs w:val="24"/>
        </w:rPr>
        <w:tab/>
      </w:r>
      <w:r>
        <w:rPr>
          <w:rFonts w:ascii="Times New Roman" w:hAnsi="Times New Roman"/>
          <w:b/>
          <w:bCs/>
          <w:color w:val="000000"/>
          <w:sz w:val="40"/>
          <w:szCs w:val="40"/>
        </w:rPr>
        <w:t>I. izmjene POSEBNI DIO - RAČUN RASHODA</w:t>
      </w:r>
    </w:p>
    <w:p w14:paraId="7FF8BA5C"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04124C1E" w14:textId="77777777" w:rsidR="00EF4FA7" w:rsidRDefault="00EF4FA7" w:rsidP="00EF4FA7">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CFED591"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6753FE2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1C492BC1"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3E2056F1"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14:paraId="79B42E7E" w14:textId="77777777" w:rsidR="00EF4FA7" w:rsidRDefault="00EF4FA7" w:rsidP="00EF4FA7">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10689AE7" w14:textId="77777777" w:rsidR="00EF4FA7" w:rsidRDefault="00EF4FA7" w:rsidP="00EF4FA7">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180B3E9A"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026D53A5"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372E8F2C"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037679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1000000,00</w:t>
      </w:r>
    </w:p>
    <w:p w14:paraId="388E368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1000000,00</w:t>
      </w:r>
    </w:p>
    <w:p w14:paraId="42CF43CB"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1000000,00</w:t>
      </w:r>
    </w:p>
    <w:p w14:paraId="24689FA9"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CC1D2DC"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220000,00</w:t>
      </w:r>
    </w:p>
    <w:p w14:paraId="12C3322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p>
    <w:p w14:paraId="656852D7"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220000,00</w:t>
      </w:r>
    </w:p>
    <w:p w14:paraId="6E3EFD49"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14:paraId="0187CB0A"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14:paraId="5184F94D"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755CE16D"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74111D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6655B5F9"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013307FF"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1DC682C0"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4000,00</w:t>
      </w:r>
    </w:p>
    <w:p w14:paraId="6392D3A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4000,00</w:t>
      </w:r>
    </w:p>
    <w:p w14:paraId="12CF3D4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4000,00</w:t>
      </w:r>
    </w:p>
    <w:p w14:paraId="336D6E42"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82BA1B0"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CE689E6"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0344EF6F"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06A2359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60000,00</w:t>
      </w:r>
    </w:p>
    <w:p w14:paraId="17EF9C09"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5E41C120"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B9ADE9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11000,00</w:t>
      </w:r>
    </w:p>
    <w:p w14:paraId="1F5A806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11000,00</w:t>
      </w:r>
    </w:p>
    <w:p w14:paraId="6DFBD92F"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11000,00</w:t>
      </w:r>
    </w:p>
    <w:p w14:paraId="71C7D901"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w:t>
      </w:r>
      <w:r>
        <w:rPr>
          <w:rFonts w:ascii="Arial" w:hAnsi="Arial" w:cs="Arial"/>
          <w:sz w:val="24"/>
          <w:szCs w:val="24"/>
        </w:rPr>
        <w:tab/>
      </w:r>
      <w:r>
        <w:rPr>
          <w:rFonts w:ascii="Arial" w:hAnsi="Arial" w:cs="Arial"/>
          <w:b/>
          <w:bCs/>
          <w:color w:val="000000"/>
          <w:sz w:val="20"/>
          <w:szCs w:val="20"/>
        </w:rPr>
        <w:t>Komunikacije</w:t>
      </w:r>
    </w:p>
    <w:p w14:paraId="1ADD0229" w14:textId="77777777" w:rsidR="00EF4FA7" w:rsidRDefault="00EF4FA7" w:rsidP="00EF4FA7">
      <w:pPr>
        <w:widowControl w:val="0"/>
        <w:tabs>
          <w:tab w:val="left" w:pos="9070"/>
        </w:tabs>
        <w:autoSpaceDE w:val="0"/>
        <w:autoSpaceDN w:val="0"/>
        <w:adjustRightInd w:val="0"/>
        <w:spacing w:before="156"/>
        <w:rPr>
          <w:rFonts w:ascii="Arial" w:hAnsi="Arial" w:cs="Arial"/>
          <w:color w:val="000000"/>
          <w:sz w:val="21"/>
          <w:szCs w:val="21"/>
        </w:rPr>
      </w:pPr>
      <w:r>
        <w:rPr>
          <w:rFonts w:ascii="Arial" w:hAnsi="Arial" w:cs="Arial"/>
          <w:sz w:val="24"/>
          <w:szCs w:val="24"/>
        </w:rPr>
        <w:tab/>
        <w:t>13.</w:t>
      </w:r>
    </w:p>
    <w:p w14:paraId="2BA8B00B"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017664FA"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360C692B"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152B5FC1" w14:textId="77777777" w:rsidR="00EF4FA7" w:rsidRDefault="00EF4FA7" w:rsidP="00EF4FA7">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C0538D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2F62861E"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71C009F5"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6F4AECC5" w14:textId="77777777" w:rsidR="00EF4FA7" w:rsidRDefault="00EF4FA7" w:rsidP="00EF4FA7">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286A29A5" w14:textId="77777777" w:rsidR="00EF4FA7" w:rsidRDefault="00EF4FA7" w:rsidP="00EF4FA7">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0BCC5DF6"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14:paraId="3A3D50A1" w14:textId="77777777" w:rsidR="00EF4FA7" w:rsidRDefault="00EF4FA7" w:rsidP="00EF4FA7">
      <w:pPr>
        <w:widowControl w:val="0"/>
        <w:tabs>
          <w:tab w:val="left" w:pos="1587"/>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14:paraId="5D4AF50C" w14:textId="77777777" w:rsidR="00EF4FA7" w:rsidRDefault="00EF4FA7" w:rsidP="00EF4FA7">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FA7AEEB"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w:t>
      </w:r>
    </w:p>
    <w:p w14:paraId="7EEE33E0"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w:t>
      </w:r>
    </w:p>
    <w:p w14:paraId="134915A8"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w:t>
      </w:r>
    </w:p>
    <w:p w14:paraId="75D09C7A"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5F0FFB57"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32A1EBD"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01E9DBE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03A50875"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25000,00</w:t>
      </w:r>
    </w:p>
    <w:p w14:paraId="6D422014"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1CD57E97"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566330F"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787000,00</w:t>
      </w:r>
    </w:p>
    <w:p w14:paraId="7CC195DF"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712000,00</w:t>
      </w:r>
    </w:p>
    <w:p w14:paraId="299F7A88"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580000,00</w:t>
      </w:r>
    </w:p>
    <w:p w14:paraId="662C8A3F"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39000,00</w:t>
      </w:r>
    </w:p>
    <w:p w14:paraId="55C080BB"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93000,00</w:t>
      </w:r>
    </w:p>
    <w:p w14:paraId="55176AB6"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w:t>
      </w:r>
    </w:p>
    <w:p w14:paraId="7E65ADB7"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36000,00</w:t>
      </w:r>
    </w:p>
    <w:p w14:paraId="1DC65160"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30000,00</w:t>
      </w:r>
    </w:p>
    <w:p w14:paraId="5C2C8825"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9000,00</w:t>
      </w:r>
    </w:p>
    <w:p w14:paraId="336FDD17"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9000,00</w:t>
      </w:r>
    </w:p>
    <w:p w14:paraId="6581998A"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7EC2956"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45000,00</w:t>
      </w:r>
    </w:p>
    <w:p w14:paraId="79FA98C9"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1DC46157"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11D70613"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20000,00</w:t>
      </w:r>
    </w:p>
    <w:p w14:paraId="0110B49D"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20000,00</w:t>
      </w:r>
    </w:p>
    <w:p w14:paraId="78ED96DD"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01311</w:t>
      </w:r>
      <w:r>
        <w:rPr>
          <w:rFonts w:ascii="Arial" w:hAnsi="Arial" w:cs="Arial"/>
          <w:sz w:val="24"/>
          <w:szCs w:val="24"/>
        </w:rPr>
        <w:tab/>
      </w:r>
      <w:r>
        <w:rPr>
          <w:rFonts w:ascii="Arial" w:hAnsi="Arial" w:cs="Arial"/>
          <w:b/>
          <w:bCs/>
          <w:color w:val="000000"/>
          <w:sz w:val="20"/>
          <w:szCs w:val="20"/>
        </w:rPr>
        <w:t>Opće usluge vezane za službenike</w:t>
      </w:r>
    </w:p>
    <w:p w14:paraId="4DC1A674"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91B936C" w14:textId="77777777" w:rsidR="00EF4FA7" w:rsidRDefault="00EF4FA7" w:rsidP="00EF4FA7">
      <w:pPr>
        <w:widowControl w:val="0"/>
        <w:tabs>
          <w:tab w:val="left" w:pos="9070"/>
        </w:tabs>
        <w:autoSpaceDE w:val="0"/>
        <w:autoSpaceDN w:val="0"/>
        <w:adjustRightInd w:val="0"/>
        <w:spacing w:before="343"/>
        <w:rPr>
          <w:rFonts w:ascii="Arial" w:hAnsi="Arial" w:cs="Arial"/>
          <w:color w:val="000000"/>
          <w:sz w:val="21"/>
          <w:szCs w:val="21"/>
        </w:rPr>
      </w:pPr>
      <w:r>
        <w:rPr>
          <w:rFonts w:ascii="Arial" w:hAnsi="Arial" w:cs="Arial"/>
          <w:sz w:val="24"/>
          <w:szCs w:val="24"/>
        </w:rPr>
        <w:tab/>
        <w:t>14.</w:t>
      </w:r>
    </w:p>
    <w:p w14:paraId="51F3638F"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013F502D"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74F37F0C"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C5DF21C" w14:textId="77777777" w:rsidR="00EF4FA7" w:rsidRDefault="00EF4FA7" w:rsidP="00EF4FA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0,00</w:t>
      </w:r>
    </w:p>
    <w:p w14:paraId="7B1E003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0,00</w:t>
      </w:r>
    </w:p>
    <w:p w14:paraId="48FA912C"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0,00</w:t>
      </w:r>
    </w:p>
    <w:p w14:paraId="4FA02D82"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Opće javne usl.koje nisu drugdje svrstane</w:t>
      </w:r>
    </w:p>
    <w:p w14:paraId="4EFEBCFA"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DA49A1D"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4EB9157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100000,00</w:t>
      </w:r>
    </w:p>
    <w:p w14:paraId="2D794249"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p>
    <w:p w14:paraId="1FF0AC02"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F03991F"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81636A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260100,00</w:t>
      </w:r>
    </w:p>
    <w:p w14:paraId="073B1F80"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260100,00</w:t>
      </w:r>
    </w:p>
    <w:p w14:paraId="023436F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160100,00</w:t>
      </w:r>
    </w:p>
    <w:p w14:paraId="282D3D75"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100000,00</w:t>
      </w:r>
    </w:p>
    <w:p w14:paraId="6A9B6CEC"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67AE8C26"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E4375A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6D057E6D"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06D017FC"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7834BFBD"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14:paraId="1AACA169"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6BB8F469"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18553FC"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61500,00</w:t>
      </w:r>
    </w:p>
    <w:p w14:paraId="62F3BD7E"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61500,00</w:t>
      </w:r>
    </w:p>
    <w:p w14:paraId="3BB96789"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61500,00</w:t>
      </w:r>
    </w:p>
    <w:p w14:paraId="52C5C7AA"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088996E2"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14:paraId="216E1294"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16CB6D44"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52B97B5"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225000,00</w:t>
      </w:r>
    </w:p>
    <w:p w14:paraId="4467B19A"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59153949"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1E438548" w14:textId="77777777" w:rsidR="00EF4FA7" w:rsidRDefault="00EF4FA7" w:rsidP="00EF4FA7">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220000,00</w:t>
      </w:r>
    </w:p>
    <w:p w14:paraId="1F5CD3E1"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220000,00</w:t>
      </w:r>
    </w:p>
    <w:p w14:paraId="47392578"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14:paraId="765F586A"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42CFC2F5"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77712F0"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w:t>
      </w:r>
    </w:p>
    <w:p w14:paraId="6E1E442C" w14:textId="77777777" w:rsidR="00EF4FA7" w:rsidRPr="00CD6F36" w:rsidRDefault="00EF4FA7" w:rsidP="00EF4FA7">
      <w:pPr>
        <w:widowControl w:val="0"/>
        <w:tabs>
          <w:tab w:val="left" w:pos="9070"/>
        </w:tabs>
        <w:autoSpaceDE w:val="0"/>
        <w:autoSpaceDN w:val="0"/>
        <w:adjustRightInd w:val="0"/>
        <w:spacing w:before="99"/>
        <w:rPr>
          <w:rFonts w:ascii="Arial" w:hAnsi="Arial" w:cs="Arial"/>
          <w:sz w:val="24"/>
          <w:szCs w:val="24"/>
        </w:rPr>
      </w:pPr>
      <w:r>
        <w:rPr>
          <w:rFonts w:ascii="Arial" w:hAnsi="Arial" w:cs="Arial"/>
          <w:sz w:val="24"/>
          <w:szCs w:val="24"/>
        </w:rPr>
        <w:tab/>
        <w:t>15.</w:t>
      </w:r>
    </w:p>
    <w:p w14:paraId="1A2A34A9"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603307CA"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t xml:space="preserve"> </w:t>
      </w:r>
      <w:r>
        <w:rPr>
          <w:rFonts w:ascii="Times New Roman" w:hAnsi="Times New Roman"/>
          <w:b/>
          <w:bCs/>
          <w:color w:val="000000"/>
          <w:sz w:val="40"/>
          <w:szCs w:val="40"/>
        </w:rPr>
        <w:t>I. izmjene POSEBNI DIO - RAČUN RASHODA</w:t>
      </w:r>
    </w:p>
    <w:p w14:paraId="20BECCC4"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52C242C2" w14:textId="77777777" w:rsidR="00EF4FA7" w:rsidRDefault="00EF4FA7" w:rsidP="00EF4FA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14:paraId="0187F83A"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14:paraId="584A8430"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3DBE0B57"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A101304</w:t>
      </w:r>
      <w:r>
        <w:rPr>
          <w:rFonts w:ascii="Arial" w:hAnsi="Arial" w:cs="Arial"/>
          <w:sz w:val="24"/>
          <w:szCs w:val="24"/>
        </w:rPr>
        <w:tab/>
      </w:r>
      <w:r>
        <w:rPr>
          <w:rFonts w:ascii="Arial" w:hAnsi="Arial" w:cs="Arial"/>
          <w:b/>
          <w:bCs/>
          <w:color w:val="000000"/>
          <w:sz w:val="20"/>
          <w:szCs w:val="20"/>
        </w:rPr>
        <w:t>TZ-Bjelovar-Bilogora</w:t>
      </w:r>
    </w:p>
    <w:p w14:paraId="3EC5EF1C"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w:t>
      </w:r>
      <w:r>
        <w:rPr>
          <w:rFonts w:ascii="Arial" w:hAnsi="Arial" w:cs="Arial"/>
          <w:sz w:val="24"/>
          <w:szCs w:val="24"/>
        </w:rPr>
        <w:tab/>
      </w:r>
      <w:r>
        <w:rPr>
          <w:rFonts w:ascii="Arial" w:hAnsi="Arial" w:cs="Arial"/>
          <w:b/>
          <w:bCs/>
          <w:color w:val="000000"/>
          <w:sz w:val="20"/>
          <w:szCs w:val="20"/>
        </w:rPr>
        <w:t>Komunikacije</w:t>
      </w:r>
    </w:p>
    <w:p w14:paraId="4A72CB3B"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0EB69E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14:paraId="524AAA18"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156C392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8000,00</w:t>
      </w:r>
    </w:p>
    <w:p w14:paraId="73D87BBB"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Javne potrebe- predškolstvo i školstvo</w:t>
      </w:r>
    </w:p>
    <w:p w14:paraId="530F9F7B"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Javne potrebe u školstvu i predšk.programu</w:t>
      </w:r>
    </w:p>
    <w:p w14:paraId="196616EA"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7C89D1B1"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E3E6677"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630000,00</w:t>
      </w:r>
    </w:p>
    <w:p w14:paraId="4AEDC41D"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630000,00</w:t>
      </w:r>
    </w:p>
    <w:p w14:paraId="1E89610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630000,00</w:t>
      </w:r>
    </w:p>
    <w:p w14:paraId="175D2BBB"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6C637002"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DCCFD1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7C15C7F2"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23000,00</w:t>
      </w:r>
    </w:p>
    <w:p w14:paraId="6AA48D64"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23000,00</w:t>
      </w:r>
    </w:p>
    <w:p w14:paraId="45D1268B"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03C08DF2"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D124287"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108EDEB5"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540278E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7DE61E9F"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0,00</w:t>
      </w:r>
    </w:p>
    <w:p w14:paraId="0031A3A4" w14:textId="77777777" w:rsidR="00EF4FA7" w:rsidRDefault="00EF4FA7" w:rsidP="00EF4FA7">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0B5F7105" w14:textId="77777777" w:rsidR="00EF4FA7" w:rsidRDefault="00EF4FA7" w:rsidP="00EF4FA7">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677F8743"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Održavanje zgrada i građevisnkih objekata</w:t>
      </w:r>
    </w:p>
    <w:p w14:paraId="2274F145"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7B58A9BF"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37501BF"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w:t>
      </w:r>
    </w:p>
    <w:p w14:paraId="0AD0AB85"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p>
    <w:p w14:paraId="0250CA7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65000,00</w:t>
      </w:r>
    </w:p>
    <w:p w14:paraId="7073CCBB"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5822729"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0D2518CE"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14:paraId="63354032" w14:textId="77777777" w:rsidR="00EF4FA7" w:rsidRDefault="00EF4FA7" w:rsidP="00EF4FA7">
      <w:pPr>
        <w:widowControl w:val="0"/>
        <w:tabs>
          <w:tab w:val="left" w:pos="9070"/>
        </w:tabs>
        <w:autoSpaceDE w:val="0"/>
        <w:autoSpaceDN w:val="0"/>
        <w:adjustRightInd w:val="0"/>
        <w:spacing w:before="88"/>
        <w:rPr>
          <w:rFonts w:ascii="Arial" w:hAnsi="Arial" w:cs="Arial"/>
          <w:color w:val="000000"/>
          <w:sz w:val="21"/>
          <w:szCs w:val="21"/>
        </w:rPr>
      </w:pPr>
      <w:r>
        <w:rPr>
          <w:rFonts w:ascii="Arial" w:hAnsi="Arial" w:cs="Arial"/>
          <w:sz w:val="24"/>
          <w:szCs w:val="24"/>
        </w:rPr>
        <w:tab/>
        <w:t>16.</w:t>
      </w:r>
    </w:p>
    <w:p w14:paraId="0CECA232"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6D171E72"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2AF7E3CA"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02EA9746" w14:textId="77777777" w:rsidR="00EF4FA7" w:rsidRDefault="00EF4FA7" w:rsidP="00EF4FA7">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15000,00</w:t>
      </w:r>
    </w:p>
    <w:p w14:paraId="7CBA1891"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15000,00</w:t>
      </w:r>
    </w:p>
    <w:p w14:paraId="0A4D5F1A"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55462C8E"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02821B3"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90000,00</w:t>
      </w:r>
    </w:p>
    <w:p w14:paraId="1EA188E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90000,00</w:t>
      </w:r>
    </w:p>
    <w:p w14:paraId="360DB43A"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90000,00</w:t>
      </w:r>
    </w:p>
    <w:p w14:paraId="46C7E0AC"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7D030AE3"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8C58F96"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80000,00</w:t>
      </w:r>
    </w:p>
    <w:p w14:paraId="4E2267B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80000,00</w:t>
      </w:r>
    </w:p>
    <w:p w14:paraId="18F121C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80000,00</w:t>
      </w:r>
    </w:p>
    <w:p w14:paraId="75A8E03F"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6AAFC9BE"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4DB7DC6"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w:t>
      </w:r>
    </w:p>
    <w:p w14:paraId="23750985"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5BFAFF11"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w:t>
      </w:r>
    </w:p>
    <w:p w14:paraId="47182184"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r>
        <w:rPr>
          <w:rFonts w:ascii="Arial" w:hAnsi="Arial" w:cs="Arial"/>
          <w:b/>
          <w:bCs/>
          <w:color w:val="000000"/>
          <w:sz w:val="20"/>
          <w:szCs w:val="20"/>
        </w:rPr>
        <w:t>Rash.vezani za stanovanje i kom.pogodnosti</w:t>
      </w:r>
    </w:p>
    <w:p w14:paraId="03CAA5D7"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048D74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350000,00</w:t>
      </w:r>
    </w:p>
    <w:p w14:paraId="5576FAF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350000,00</w:t>
      </w:r>
    </w:p>
    <w:p w14:paraId="508760A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250000,00</w:t>
      </w:r>
    </w:p>
    <w:p w14:paraId="7492B41C"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p>
    <w:p w14:paraId="3B149C25"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Projekti -Azil za životinje</w:t>
      </w:r>
    </w:p>
    <w:p w14:paraId="20B70897"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8D157D5"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2234B1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14:paraId="1F047A7D"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09DBCBA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8000,00</w:t>
      </w:r>
    </w:p>
    <w:p w14:paraId="50219A84"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34319EA8"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EA071A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31000,00</w:t>
      </w:r>
    </w:p>
    <w:p w14:paraId="1C357069"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31000,00</w:t>
      </w:r>
    </w:p>
    <w:p w14:paraId="4926241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574460AC"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21000,00</w:t>
      </w:r>
    </w:p>
    <w:p w14:paraId="753D9527"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68FDDDF"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14:paraId="683F92A5" w14:textId="77777777" w:rsidR="00EF4FA7" w:rsidRDefault="00EF4FA7" w:rsidP="00EF4FA7">
      <w:pPr>
        <w:widowControl w:val="0"/>
        <w:tabs>
          <w:tab w:val="left" w:pos="9070"/>
        </w:tabs>
        <w:autoSpaceDE w:val="0"/>
        <w:autoSpaceDN w:val="0"/>
        <w:adjustRightInd w:val="0"/>
        <w:spacing w:before="172"/>
        <w:rPr>
          <w:rFonts w:ascii="Arial" w:hAnsi="Arial" w:cs="Arial"/>
          <w:color w:val="000000"/>
          <w:sz w:val="21"/>
          <w:szCs w:val="21"/>
        </w:rPr>
      </w:pPr>
      <w:r>
        <w:rPr>
          <w:rFonts w:ascii="Arial" w:hAnsi="Arial" w:cs="Arial"/>
          <w:sz w:val="24"/>
          <w:szCs w:val="24"/>
        </w:rPr>
        <w:tab/>
        <w:t>17</w:t>
      </w:r>
    </w:p>
    <w:p w14:paraId="69E9AD97"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7.2022</w:t>
      </w:r>
    </w:p>
    <w:p w14:paraId="44B5580A"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7BFF5DD5"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0EBFAB4B" w14:textId="77777777" w:rsidR="00EF4FA7" w:rsidRDefault="00EF4FA7" w:rsidP="00EF4FA7">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14:paraId="6A1B19E9"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2CBDEC4B"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14:paraId="0D1EBB43"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 i prometnica</w:t>
      </w:r>
    </w:p>
    <w:p w14:paraId="6F02ADC9"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54D1FDEA"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706EAA1"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36000,00</w:t>
      </w:r>
    </w:p>
    <w:p w14:paraId="7F63D62F"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36000,00</w:t>
      </w:r>
    </w:p>
    <w:p w14:paraId="341CD604"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36000,00</w:t>
      </w:r>
    </w:p>
    <w:p w14:paraId="514B248E"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AC631E7"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210000,00</w:t>
      </w:r>
    </w:p>
    <w:p w14:paraId="30754E59"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210000,00</w:t>
      </w:r>
    </w:p>
    <w:p w14:paraId="1F4B8799"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210000,00</w:t>
      </w:r>
    </w:p>
    <w:p w14:paraId="2F9DB533"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03D3D5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520000,00</w:t>
      </w:r>
    </w:p>
    <w:p w14:paraId="58672E50"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520000,00</w:t>
      </w:r>
    </w:p>
    <w:p w14:paraId="096888A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p>
    <w:p w14:paraId="0A4E72F7"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370000,00</w:t>
      </w:r>
    </w:p>
    <w:p w14:paraId="7E9D2579"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A100704</w:t>
      </w:r>
      <w:r>
        <w:rPr>
          <w:rFonts w:ascii="Arial" w:hAnsi="Arial" w:cs="Arial"/>
          <w:sz w:val="24"/>
          <w:szCs w:val="24"/>
        </w:rPr>
        <w:tab/>
      </w:r>
      <w:r>
        <w:rPr>
          <w:rFonts w:ascii="Arial" w:hAnsi="Arial" w:cs="Arial"/>
          <w:b/>
          <w:bCs/>
          <w:color w:val="000000"/>
          <w:sz w:val="20"/>
          <w:szCs w:val="20"/>
        </w:rPr>
        <w:t>Održavanje vodovoda</w:t>
      </w:r>
    </w:p>
    <w:p w14:paraId="6DB3988D"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w:t>
      </w:r>
      <w:r>
        <w:rPr>
          <w:rFonts w:ascii="Arial" w:hAnsi="Arial" w:cs="Arial"/>
          <w:sz w:val="24"/>
          <w:szCs w:val="24"/>
        </w:rPr>
        <w:tab/>
      </w:r>
      <w:r>
        <w:rPr>
          <w:rFonts w:ascii="Arial" w:hAnsi="Arial" w:cs="Arial"/>
          <w:b/>
          <w:bCs/>
          <w:color w:val="000000"/>
          <w:sz w:val="20"/>
          <w:szCs w:val="20"/>
        </w:rPr>
        <w:t>Opskrba vodom</w:t>
      </w:r>
    </w:p>
    <w:p w14:paraId="1DF05455"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7E0052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5831FBC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10943ED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223B46CD"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A100705</w:t>
      </w:r>
      <w:r>
        <w:rPr>
          <w:rFonts w:ascii="Arial" w:hAnsi="Arial" w:cs="Arial"/>
          <w:sz w:val="24"/>
          <w:szCs w:val="24"/>
        </w:rPr>
        <w:tab/>
      </w:r>
      <w:r>
        <w:rPr>
          <w:rFonts w:ascii="Arial" w:hAnsi="Arial" w:cs="Arial"/>
          <w:b/>
          <w:bCs/>
          <w:color w:val="000000"/>
          <w:sz w:val="20"/>
          <w:szCs w:val="20"/>
        </w:rPr>
        <w:t>Komunalni priključci</w:t>
      </w:r>
    </w:p>
    <w:p w14:paraId="5717DCA5"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49788C4B"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0AAF7BB"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14:paraId="29EE9CA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40000,00</w:t>
      </w:r>
    </w:p>
    <w:p w14:paraId="41FC4C5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40000,00</w:t>
      </w:r>
    </w:p>
    <w:p w14:paraId="070A979B"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14:paraId="3C66C689"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4DDB5C92"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37B2EF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1799000,00</w:t>
      </w:r>
    </w:p>
    <w:p w14:paraId="57C5C971"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1799000,00</w:t>
      </w:r>
    </w:p>
    <w:p w14:paraId="59CDDCE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1799000,00</w:t>
      </w:r>
    </w:p>
    <w:p w14:paraId="499F5BA2"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14:paraId="018B4307" w14:textId="77777777" w:rsidR="00EF4FA7" w:rsidRDefault="00EF4FA7" w:rsidP="00EF4FA7">
      <w:pPr>
        <w:widowControl w:val="0"/>
        <w:tabs>
          <w:tab w:val="left" w:pos="9070"/>
        </w:tabs>
        <w:autoSpaceDE w:val="0"/>
        <w:autoSpaceDN w:val="0"/>
        <w:adjustRightInd w:val="0"/>
        <w:spacing w:before="403"/>
        <w:rPr>
          <w:rFonts w:ascii="Arial" w:hAnsi="Arial" w:cs="Arial"/>
          <w:color w:val="000000"/>
          <w:sz w:val="21"/>
          <w:szCs w:val="21"/>
        </w:rPr>
      </w:pPr>
      <w:r>
        <w:rPr>
          <w:rFonts w:ascii="Arial" w:hAnsi="Arial" w:cs="Arial"/>
          <w:sz w:val="24"/>
          <w:szCs w:val="24"/>
        </w:rPr>
        <w:tab/>
        <w:t>18.</w:t>
      </w:r>
    </w:p>
    <w:p w14:paraId="5697099B"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7B5863A3"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08F351D7"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79974EB0" w14:textId="77777777" w:rsidR="00EF4FA7" w:rsidRDefault="00EF4FA7" w:rsidP="00EF4FA7">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14:paraId="3CB2AEDF"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2DEB8172"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ED1C37D"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0,00</w:t>
      </w:r>
    </w:p>
    <w:p w14:paraId="10455A6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0,00</w:t>
      </w:r>
    </w:p>
    <w:p w14:paraId="4FAA83B3"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0,00</w:t>
      </w:r>
    </w:p>
    <w:p w14:paraId="5B8B5925"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p>
    <w:p w14:paraId="0BE7C898"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r>
        <w:rPr>
          <w:rFonts w:ascii="Arial" w:hAnsi="Arial" w:cs="Arial"/>
          <w:b/>
          <w:bCs/>
          <w:color w:val="000000"/>
          <w:sz w:val="20"/>
          <w:szCs w:val="20"/>
        </w:rPr>
        <w:t>Plan gospodarenja otpadom</w:t>
      </w:r>
    </w:p>
    <w:p w14:paraId="56073520"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0510</w:t>
      </w:r>
      <w:r>
        <w:rPr>
          <w:rFonts w:ascii="Arial" w:hAnsi="Arial" w:cs="Arial"/>
          <w:sz w:val="24"/>
          <w:szCs w:val="24"/>
        </w:rPr>
        <w:tab/>
      </w:r>
      <w:r>
        <w:rPr>
          <w:rFonts w:ascii="Arial" w:hAnsi="Arial" w:cs="Arial"/>
          <w:b/>
          <w:bCs/>
          <w:color w:val="000000"/>
          <w:sz w:val="20"/>
          <w:szCs w:val="20"/>
        </w:rPr>
        <w:t>Gospodarenje otpadom</w:t>
      </w:r>
    </w:p>
    <w:p w14:paraId="6D8DF885"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A83F5BB"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0,00</w:t>
      </w:r>
    </w:p>
    <w:p w14:paraId="33770B09"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0,00</w:t>
      </w:r>
    </w:p>
    <w:p w14:paraId="78EF14BC"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0,00</w:t>
      </w:r>
    </w:p>
    <w:p w14:paraId="06FB608B"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Poslovi i usl.zašt.okoliša</w:t>
      </w:r>
    </w:p>
    <w:p w14:paraId="74B36BDD"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23E066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9000,00</w:t>
      </w:r>
    </w:p>
    <w:p w14:paraId="408886D8"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p>
    <w:p w14:paraId="50A9D5BF"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9000,00</w:t>
      </w:r>
    </w:p>
    <w:p w14:paraId="1E79F2F4"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476A4A11"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14:paraId="53A83655"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773931A5"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8326DD1"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250000,00</w:t>
      </w:r>
    </w:p>
    <w:p w14:paraId="71ABD3E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250000,00</w:t>
      </w:r>
    </w:p>
    <w:p w14:paraId="67ED0AC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250000,00</w:t>
      </w:r>
    </w:p>
    <w:p w14:paraId="0BC24CAF"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Službe regreacije i sporta</w:t>
      </w:r>
    </w:p>
    <w:p w14:paraId="38047C63"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F24BF41"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5FC9D98F"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14:paraId="5DAC1E9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14:paraId="2F1E3FF4" w14:textId="77777777" w:rsidR="00EF4FA7" w:rsidRDefault="00EF4FA7" w:rsidP="00EF4FA7">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Izgradnja malog bazena</w:t>
      </w:r>
    </w:p>
    <w:p w14:paraId="368836DA"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22AD206A"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66C14677"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1FB939C5"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1FE9FBA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w:t>
      </w:r>
    </w:p>
    <w:p w14:paraId="6E691621"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javnih površina i grobalja</w:t>
      </w:r>
    </w:p>
    <w:p w14:paraId="5082DA9C"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14:paraId="47097ECB" w14:textId="77777777" w:rsidR="00EF4FA7" w:rsidRDefault="00EF4FA7" w:rsidP="00EF4FA7">
      <w:pPr>
        <w:widowControl w:val="0"/>
        <w:tabs>
          <w:tab w:val="left" w:pos="9070"/>
        </w:tabs>
        <w:autoSpaceDE w:val="0"/>
        <w:autoSpaceDN w:val="0"/>
        <w:adjustRightInd w:val="0"/>
        <w:spacing w:before="98"/>
        <w:rPr>
          <w:rFonts w:ascii="Arial" w:hAnsi="Arial" w:cs="Arial"/>
          <w:color w:val="000000"/>
          <w:sz w:val="21"/>
          <w:szCs w:val="21"/>
        </w:rPr>
      </w:pPr>
      <w:r>
        <w:rPr>
          <w:rFonts w:ascii="Arial" w:hAnsi="Arial" w:cs="Arial"/>
          <w:sz w:val="24"/>
          <w:szCs w:val="24"/>
        </w:rPr>
        <w:tab/>
        <w:t>19.</w:t>
      </w:r>
    </w:p>
    <w:p w14:paraId="52520FB5"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3131640D"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4ED823A2"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54DBE0AE" w14:textId="77777777" w:rsidR="00EF4FA7" w:rsidRDefault="00EF4FA7" w:rsidP="00EF4FA7">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0520</w:t>
      </w:r>
      <w:r>
        <w:rPr>
          <w:rFonts w:ascii="Arial" w:hAnsi="Arial" w:cs="Arial"/>
          <w:sz w:val="24"/>
          <w:szCs w:val="24"/>
        </w:rPr>
        <w:tab/>
      </w:r>
      <w:r>
        <w:rPr>
          <w:rFonts w:ascii="Arial" w:hAnsi="Arial" w:cs="Arial"/>
          <w:b/>
          <w:bCs/>
          <w:color w:val="000000"/>
          <w:sz w:val="20"/>
          <w:szCs w:val="20"/>
        </w:rPr>
        <w:t>Gospodarenje otpadnim vodama</w:t>
      </w:r>
    </w:p>
    <w:p w14:paraId="12476375"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7BF36BA"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w:t>
      </w:r>
    </w:p>
    <w:p w14:paraId="5DA35263"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14:paraId="5D9C917B"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w:t>
      </w:r>
    </w:p>
    <w:p w14:paraId="5A85FCA4"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Poslovi i usl.zašt.okoliša</w:t>
      </w:r>
    </w:p>
    <w:p w14:paraId="6139FB10"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8618CB4"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215F7A7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14:paraId="66EA972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w:t>
      </w:r>
    </w:p>
    <w:p w14:paraId="50B57E2C"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5DB63101"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182D718"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115000,00</w:t>
      </w:r>
    </w:p>
    <w:p w14:paraId="0382847F"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115000,00</w:t>
      </w:r>
    </w:p>
    <w:p w14:paraId="4121A845"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115000,00</w:t>
      </w:r>
    </w:p>
    <w:p w14:paraId="43413862" w14:textId="77777777" w:rsidR="00EF4FA7" w:rsidRDefault="00EF4FA7" w:rsidP="00EF4FA7">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r>
        <w:rPr>
          <w:rFonts w:ascii="Arial" w:hAnsi="Arial" w:cs="Arial"/>
          <w:b/>
          <w:bCs/>
          <w:color w:val="000000"/>
          <w:sz w:val="20"/>
          <w:szCs w:val="20"/>
        </w:rPr>
        <w:t>Rash.vezani za stanovanje i kom.pogodnosti</w:t>
      </w:r>
    </w:p>
    <w:p w14:paraId="381CCEDC"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4389DCC"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26000,00</w:t>
      </w:r>
    </w:p>
    <w:p w14:paraId="4B0A66B6"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w:t>
      </w:r>
    </w:p>
    <w:p w14:paraId="69133885"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216C2F71"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16000,00</w:t>
      </w:r>
    </w:p>
    <w:p w14:paraId="4E64D5D2"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D6BB5FB"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783105BE"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14:paraId="0BB646A2"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6AC06B06" w14:textId="77777777" w:rsidR="00EF4FA7" w:rsidRDefault="00EF4FA7" w:rsidP="00EF4FA7">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14:paraId="72D6AB87"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14:paraId="307F5EE4"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21682C9E"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484706E"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70000,00</w:t>
      </w:r>
    </w:p>
    <w:p w14:paraId="57DA0D4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70000,00</w:t>
      </w:r>
    </w:p>
    <w:p w14:paraId="633CCE36"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70000,00</w:t>
      </w:r>
    </w:p>
    <w:p w14:paraId="2EBFD0E6" w14:textId="77777777" w:rsidR="00EF4FA7" w:rsidRDefault="00EF4FA7" w:rsidP="00EF4FA7">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FBDD4E2"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95000,00</w:t>
      </w:r>
    </w:p>
    <w:p w14:paraId="009CA6F7"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95000,00</w:t>
      </w:r>
    </w:p>
    <w:p w14:paraId="14BE0270"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95000,00</w:t>
      </w:r>
    </w:p>
    <w:p w14:paraId="587038B6" w14:textId="77777777" w:rsidR="00EF4FA7" w:rsidRDefault="00EF4FA7" w:rsidP="00EF4FA7">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643C8208" w14:textId="77777777" w:rsidR="00EF4FA7" w:rsidRDefault="00EF4FA7" w:rsidP="00EF4FA7">
      <w:pPr>
        <w:widowControl w:val="0"/>
        <w:tabs>
          <w:tab w:val="left" w:pos="9070"/>
        </w:tabs>
        <w:autoSpaceDE w:val="0"/>
        <w:autoSpaceDN w:val="0"/>
        <w:adjustRightInd w:val="0"/>
        <w:spacing w:before="357"/>
        <w:rPr>
          <w:rFonts w:ascii="Arial" w:hAnsi="Arial" w:cs="Arial"/>
          <w:color w:val="000000"/>
          <w:sz w:val="21"/>
          <w:szCs w:val="21"/>
        </w:rPr>
      </w:pPr>
      <w:r>
        <w:rPr>
          <w:rFonts w:ascii="Arial" w:hAnsi="Arial" w:cs="Arial"/>
          <w:sz w:val="24"/>
          <w:szCs w:val="24"/>
        </w:rPr>
        <w:tab/>
        <w:t>20.</w:t>
      </w:r>
    </w:p>
    <w:p w14:paraId="00556240" w14:textId="77777777" w:rsidR="00EF4FA7" w:rsidRDefault="00EF4FA7" w:rsidP="00EF4FA7">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sz w:val="18"/>
          <w:szCs w:val="18"/>
        </w:rPr>
        <w:t>Datum:01.08</w:t>
      </w:r>
      <w:r>
        <w:rPr>
          <w:rFonts w:ascii="Arial" w:hAnsi="Arial" w:cs="Arial"/>
          <w:color w:val="000000"/>
          <w:sz w:val="16"/>
          <w:szCs w:val="16"/>
        </w:rPr>
        <w:t>.2022</w:t>
      </w:r>
    </w:p>
    <w:p w14:paraId="66A6CF98" w14:textId="77777777" w:rsidR="00EF4FA7" w:rsidRDefault="00EF4FA7" w:rsidP="00EF4FA7">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 xml:space="preserve"> I. Izmjene POSEBNI DIO - RAČUN RASHODA</w:t>
      </w:r>
    </w:p>
    <w:p w14:paraId="2876E9B7" w14:textId="77777777" w:rsidR="00EF4FA7" w:rsidRDefault="00EF4FA7" w:rsidP="00EF4FA7">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74F0DE21" w14:textId="77777777" w:rsidR="00EF4FA7" w:rsidRDefault="00EF4FA7" w:rsidP="00EF4FA7">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p>
    <w:p w14:paraId="57869139"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p>
    <w:p w14:paraId="607E0DA6"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Opće javne usl.koje nisu drugdje svrstane</w:t>
      </w:r>
    </w:p>
    <w:p w14:paraId="5EDE8041"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8EB2D7C"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47800,00</w:t>
      </w:r>
    </w:p>
    <w:p w14:paraId="113CA8CB"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47800,00</w:t>
      </w:r>
    </w:p>
    <w:p w14:paraId="5F2436CE"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47800,00</w:t>
      </w:r>
    </w:p>
    <w:p w14:paraId="0B576C7C" w14:textId="77777777" w:rsidR="00EF4FA7" w:rsidRDefault="00EF4FA7" w:rsidP="00EF4FA7">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FOND-Bil.put.svjetlosti</w:t>
      </w:r>
    </w:p>
    <w:p w14:paraId="33E976E3" w14:textId="77777777" w:rsidR="00EF4FA7" w:rsidRDefault="00EF4FA7" w:rsidP="00EF4FA7">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Bilogorski puteljak svjetlosti-EU socijajni fond</w:t>
      </w:r>
    </w:p>
    <w:p w14:paraId="1E82B1E4" w14:textId="77777777" w:rsidR="00EF4FA7" w:rsidRDefault="00EF4FA7" w:rsidP="00EF4FA7">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A102301</w:t>
      </w:r>
      <w:r>
        <w:rPr>
          <w:rFonts w:ascii="Arial" w:hAnsi="Arial" w:cs="Arial"/>
          <w:sz w:val="24"/>
          <w:szCs w:val="24"/>
        </w:rPr>
        <w:tab/>
      </w:r>
      <w:r>
        <w:rPr>
          <w:rFonts w:ascii="Arial" w:hAnsi="Arial" w:cs="Arial"/>
          <w:b/>
          <w:bCs/>
          <w:color w:val="000000"/>
          <w:sz w:val="20"/>
          <w:szCs w:val="20"/>
        </w:rPr>
        <w:t>UPRAVLJANJE PROJEKTOM I ADMINISTRACIJA- Bilogorski puteljak svjetlosti</w:t>
      </w:r>
    </w:p>
    <w:p w14:paraId="16EF3FFD" w14:textId="77777777" w:rsidR="00EF4FA7" w:rsidRDefault="00EF4FA7" w:rsidP="00EF4FA7">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73767D50" w14:textId="77777777" w:rsidR="00EF4FA7" w:rsidRDefault="00EF4FA7" w:rsidP="00EF4FA7">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9</w:t>
      </w:r>
      <w:r>
        <w:rPr>
          <w:rFonts w:ascii="Arial" w:hAnsi="Arial" w:cs="Arial"/>
          <w:sz w:val="24"/>
          <w:szCs w:val="24"/>
        </w:rPr>
        <w:tab/>
      </w:r>
      <w:r>
        <w:rPr>
          <w:rFonts w:ascii="Arial" w:hAnsi="Arial" w:cs="Arial"/>
          <w:b/>
          <w:bCs/>
          <w:color w:val="000000"/>
          <w:sz w:val="20"/>
          <w:szCs w:val="20"/>
        </w:rPr>
        <w:t>EUROPSKI SOCIJALNI FOND-Bil.put.svjetlosti</w:t>
      </w:r>
    </w:p>
    <w:p w14:paraId="23B24CF1" w14:textId="77777777" w:rsidR="00EF4FA7" w:rsidRDefault="00EF4FA7" w:rsidP="00EF4FA7">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16300,00</w:t>
      </w:r>
    </w:p>
    <w:p w14:paraId="0A3E7C2A" w14:textId="77777777" w:rsidR="00EF4FA7" w:rsidRDefault="00EF4FA7" w:rsidP="00EF4FA7">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16300,00</w:t>
      </w:r>
    </w:p>
    <w:p w14:paraId="1A2E1D18" w14:textId="77777777" w:rsidR="00EF4FA7" w:rsidRDefault="00EF4FA7" w:rsidP="00EF4FA7">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14000,00</w:t>
      </w:r>
    </w:p>
    <w:p w14:paraId="761EE048" w14:textId="77777777" w:rsidR="00EF4FA7" w:rsidRDefault="00EF4FA7" w:rsidP="00EF4FA7">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2300,00</w:t>
      </w:r>
    </w:p>
    <w:p w14:paraId="198F1DB3" w14:textId="77777777" w:rsidR="00EF4FA7" w:rsidRDefault="00EF4FA7" w:rsidP="00EF4FA7">
      <w:pPr>
        <w:widowControl w:val="0"/>
        <w:tabs>
          <w:tab w:val="left" w:pos="5782"/>
          <w:tab w:val="right" w:pos="10310"/>
        </w:tabs>
        <w:autoSpaceDE w:val="0"/>
        <w:autoSpaceDN w:val="0"/>
        <w:adjustRightInd w:val="0"/>
        <w:spacing w:before="171"/>
        <w:rPr>
          <w:rFonts w:ascii="Arial" w:hAnsi="Arial" w:cs="Arial"/>
          <w:sz w:val="24"/>
          <w:szCs w:val="24"/>
        </w:rPr>
      </w:pPr>
      <w:r>
        <w:rPr>
          <w:rFonts w:ascii="Arial" w:hAnsi="Arial" w:cs="Arial"/>
          <w:sz w:val="24"/>
          <w:szCs w:val="24"/>
        </w:rPr>
        <w:tab/>
      </w:r>
    </w:p>
    <w:p w14:paraId="2273131A"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r w:rsidRPr="00B270F8">
        <w:rPr>
          <w:rFonts w:ascii="Arial" w:hAnsi="Arial" w:cs="Arial"/>
          <w:b/>
          <w:bCs/>
          <w:color w:val="000000"/>
          <w:sz w:val="28"/>
          <w:szCs w:val="28"/>
        </w:rPr>
        <w:t xml:space="preserve">Sveukupno: </w:t>
      </w:r>
      <w:r>
        <w:rPr>
          <w:rFonts w:ascii="Arial" w:hAnsi="Arial" w:cs="Arial"/>
          <w:b/>
          <w:bCs/>
          <w:color w:val="000000"/>
          <w:sz w:val="28"/>
          <w:szCs w:val="28"/>
        </w:rPr>
        <w:t>RASHODI - I. IZMENE PRORAČUNA :</w:t>
      </w:r>
      <w:r w:rsidRPr="00B270F8">
        <w:rPr>
          <w:rFonts w:ascii="Arial" w:hAnsi="Arial" w:cs="Arial"/>
          <w:b/>
          <w:sz w:val="28"/>
          <w:szCs w:val="28"/>
        </w:rPr>
        <w:tab/>
      </w:r>
      <w:r w:rsidRPr="00B270F8">
        <w:rPr>
          <w:rFonts w:ascii="Arial" w:hAnsi="Arial" w:cs="Arial"/>
          <w:b/>
          <w:bCs/>
          <w:color w:val="000000"/>
          <w:sz w:val="28"/>
          <w:szCs w:val="28"/>
        </w:rPr>
        <w:t>9</w:t>
      </w:r>
      <w:r>
        <w:rPr>
          <w:rFonts w:ascii="Arial" w:hAnsi="Arial" w:cs="Arial"/>
          <w:b/>
          <w:bCs/>
          <w:color w:val="000000"/>
          <w:sz w:val="28"/>
          <w:szCs w:val="28"/>
        </w:rPr>
        <w:t>.</w:t>
      </w:r>
      <w:r w:rsidRPr="00B270F8">
        <w:rPr>
          <w:rFonts w:ascii="Arial" w:hAnsi="Arial" w:cs="Arial"/>
          <w:b/>
          <w:bCs/>
          <w:color w:val="000000"/>
          <w:sz w:val="28"/>
          <w:szCs w:val="28"/>
        </w:rPr>
        <w:t>250</w:t>
      </w:r>
      <w:r>
        <w:rPr>
          <w:rFonts w:ascii="Arial" w:hAnsi="Arial" w:cs="Arial"/>
          <w:b/>
          <w:bCs/>
          <w:color w:val="000000"/>
          <w:sz w:val="28"/>
          <w:szCs w:val="28"/>
        </w:rPr>
        <w:t>.</w:t>
      </w:r>
      <w:r w:rsidRPr="00B270F8">
        <w:rPr>
          <w:rFonts w:ascii="Arial" w:hAnsi="Arial" w:cs="Arial"/>
          <w:b/>
          <w:bCs/>
          <w:color w:val="000000"/>
          <w:sz w:val="28"/>
          <w:szCs w:val="28"/>
        </w:rPr>
        <w:t>900,00</w:t>
      </w:r>
      <w:r>
        <w:rPr>
          <w:rFonts w:ascii="Arial" w:hAnsi="Arial" w:cs="Arial"/>
          <w:b/>
          <w:bCs/>
          <w:color w:val="000000"/>
          <w:sz w:val="28"/>
          <w:szCs w:val="28"/>
        </w:rPr>
        <w:t xml:space="preserve"> kn </w:t>
      </w:r>
    </w:p>
    <w:p w14:paraId="33B09354"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1810D0EA"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582B5ADA"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12493FBB"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1F1E96F1"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73916341"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2B99AE4C"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41C072D9"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0F02D57D"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7AC4CA0A" w14:textId="77777777" w:rsidR="00EF4FA7" w:rsidRDefault="00EF4FA7" w:rsidP="00EF4FA7">
      <w:pPr>
        <w:widowControl w:val="0"/>
        <w:tabs>
          <w:tab w:val="left" w:pos="5782"/>
          <w:tab w:val="right" w:pos="10310"/>
        </w:tabs>
        <w:autoSpaceDE w:val="0"/>
        <w:autoSpaceDN w:val="0"/>
        <w:adjustRightInd w:val="0"/>
        <w:spacing w:before="64"/>
        <w:rPr>
          <w:rFonts w:ascii="Arial" w:hAnsi="Arial" w:cs="Arial"/>
          <w:b/>
          <w:bCs/>
          <w:color w:val="000000"/>
          <w:sz w:val="28"/>
          <w:szCs w:val="28"/>
        </w:rPr>
      </w:pPr>
    </w:p>
    <w:p w14:paraId="0AD4A279" w14:textId="7152BAB8" w:rsidR="00EF4FA7" w:rsidRPr="00D2323E" w:rsidRDefault="00EF4FA7" w:rsidP="006644CF">
      <w:pPr>
        <w:widowControl w:val="0"/>
        <w:tabs>
          <w:tab w:val="left" w:pos="5782"/>
          <w:tab w:val="right" w:pos="10310"/>
        </w:tabs>
        <w:autoSpaceDE w:val="0"/>
        <w:autoSpaceDN w:val="0"/>
        <w:adjustRightInd w:val="0"/>
        <w:spacing w:before="64"/>
        <w:rPr>
          <w:rFonts w:ascii="Arial" w:hAnsi="Arial" w:cs="Arial"/>
          <w:bCs/>
          <w:color w:val="000000"/>
          <w:sz w:val="24"/>
          <w:szCs w:val="24"/>
        </w:rPr>
      </w:pPr>
    </w:p>
    <w:p w14:paraId="3D4B0C35" w14:textId="77777777" w:rsidR="005044C8" w:rsidRDefault="005044C8" w:rsidP="005044C8">
      <w:pPr>
        <w:jc w:val="both"/>
        <w:rPr>
          <w:b/>
        </w:rPr>
      </w:pPr>
    </w:p>
    <w:p w14:paraId="039414E1" w14:textId="77777777" w:rsidR="005044C8" w:rsidRDefault="005044C8" w:rsidP="005044C8">
      <w:pPr>
        <w:jc w:val="both"/>
        <w:rPr>
          <w:b/>
        </w:rPr>
      </w:pPr>
    </w:p>
    <w:p w14:paraId="6A5216DF" w14:textId="77777777" w:rsidR="005044C8" w:rsidRDefault="005044C8" w:rsidP="005044C8">
      <w:pPr>
        <w:jc w:val="both"/>
        <w:rPr>
          <w:b/>
        </w:rPr>
      </w:pPr>
    </w:p>
    <w:p w14:paraId="5B65ED18" w14:textId="77777777" w:rsidR="005044C8" w:rsidRDefault="005044C8" w:rsidP="005044C8">
      <w:pPr>
        <w:jc w:val="both"/>
        <w:rPr>
          <w:b/>
        </w:rPr>
      </w:pPr>
    </w:p>
    <w:p w14:paraId="38B40B5A" w14:textId="77777777" w:rsidR="005044C8" w:rsidRDefault="005044C8" w:rsidP="005044C8">
      <w:pPr>
        <w:jc w:val="both"/>
        <w:rPr>
          <w:b/>
        </w:rPr>
      </w:pPr>
    </w:p>
    <w:p w14:paraId="5D26A3B6" w14:textId="6E2454EF" w:rsidR="005044C8" w:rsidRPr="00180269" w:rsidRDefault="005044C8" w:rsidP="005044C8">
      <w:pPr>
        <w:jc w:val="both"/>
      </w:pPr>
      <w:r w:rsidRPr="00180269">
        <w:t xml:space="preserve">Na temelju članka </w:t>
      </w:r>
      <w:r w:rsidRPr="00180269">
        <w:rPr>
          <w:rStyle w:val="FontStyle13"/>
          <w:sz w:val="24"/>
          <w:szCs w:val="24"/>
        </w:rPr>
        <w:t xml:space="preserve">22. Odluke o uvjetima, načinu i postupcima gospodarenja nekretninama u vlasništvu Općine Šandrovac </w:t>
      </w:r>
      <w:r w:rsidRPr="00180269">
        <w:t>(„Općinski</w:t>
      </w:r>
      <w:r>
        <w:t xml:space="preserve"> glasnik Općine Šandrovac“ br. 2 /</w:t>
      </w:r>
      <w:r w:rsidRPr="00180269">
        <w:t>2015)</w:t>
      </w:r>
      <w:r>
        <w:t xml:space="preserve"> </w:t>
      </w:r>
      <w:r w:rsidRPr="00180269">
        <w:t xml:space="preserve"> i članka 34. točka </w:t>
      </w:r>
      <w:r>
        <w:t>9</w:t>
      </w:r>
      <w:r w:rsidRPr="00180269">
        <w:t>. Statuta Općine Šandrovac  (</w:t>
      </w:r>
      <w:r>
        <w:t>„</w:t>
      </w:r>
      <w:r w:rsidRPr="00180269">
        <w:t>Općinski glasnik</w:t>
      </w:r>
      <w:r>
        <w:t xml:space="preserve"> Općine Šandrovac</w:t>
      </w:r>
      <w:r w:rsidRPr="00180269">
        <w:t xml:space="preserve"> br. </w:t>
      </w:r>
      <w:r>
        <w:t>1/2021, 6/2021</w:t>
      </w:r>
      <w:r w:rsidRPr="00180269">
        <w:t>) Općin</w:t>
      </w:r>
      <w:r>
        <w:t xml:space="preserve">sko vijeće Općine Šandrovac  na 10. </w:t>
      </w:r>
      <w:r w:rsidRPr="00180269">
        <w:t xml:space="preserve">.sjednici održanoj </w:t>
      </w:r>
      <w:r>
        <w:t xml:space="preserve">01.08.2022. </w:t>
      </w:r>
      <w:r w:rsidRPr="00180269">
        <w:t>g</w:t>
      </w:r>
      <w:r>
        <w:t>odine</w:t>
      </w:r>
      <w:r w:rsidRPr="00180269">
        <w:t xml:space="preserve"> donosi: </w:t>
      </w:r>
    </w:p>
    <w:p w14:paraId="2E6376F4" w14:textId="77777777" w:rsidR="005044C8" w:rsidRPr="006231B0" w:rsidRDefault="005044C8" w:rsidP="005044C8">
      <w:pPr>
        <w:jc w:val="center"/>
        <w:outlineLvl w:val="0"/>
        <w:rPr>
          <w:b/>
        </w:rPr>
      </w:pPr>
      <w:r w:rsidRPr="006231B0">
        <w:rPr>
          <w:b/>
        </w:rPr>
        <w:t xml:space="preserve">O D L U K U </w:t>
      </w:r>
    </w:p>
    <w:p w14:paraId="38D72F74" w14:textId="77777777" w:rsidR="005044C8" w:rsidRPr="006231B0" w:rsidRDefault="005044C8" w:rsidP="005044C8">
      <w:pPr>
        <w:jc w:val="center"/>
        <w:outlineLvl w:val="0"/>
        <w:rPr>
          <w:b/>
        </w:rPr>
      </w:pPr>
      <w:r w:rsidRPr="006231B0">
        <w:rPr>
          <w:b/>
        </w:rPr>
        <w:t>o kupoprodaji nekretnina u svrhu uređenja etno kuće (kulturnog centra)</w:t>
      </w:r>
    </w:p>
    <w:p w14:paraId="3244538D" w14:textId="77777777" w:rsidR="005044C8" w:rsidRPr="006231B0" w:rsidRDefault="005044C8" w:rsidP="005044C8">
      <w:pPr>
        <w:jc w:val="center"/>
        <w:outlineLvl w:val="0"/>
        <w:rPr>
          <w:b/>
        </w:rPr>
      </w:pPr>
    </w:p>
    <w:p w14:paraId="02461CF8" w14:textId="77777777" w:rsidR="005044C8" w:rsidRDefault="005044C8" w:rsidP="005044C8">
      <w:pPr>
        <w:jc w:val="center"/>
        <w:outlineLvl w:val="0"/>
      </w:pPr>
      <w:r w:rsidRPr="00763C61">
        <w:rPr>
          <w:b/>
        </w:rPr>
        <w:t>Članak 1</w:t>
      </w:r>
      <w:r>
        <w:t>.</w:t>
      </w:r>
    </w:p>
    <w:p w14:paraId="56D21A47" w14:textId="77777777" w:rsidR="005044C8" w:rsidRDefault="005044C8" w:rsidP="005044C8">
      <w:pPr>
        <w:ind w:firstLine="708"/>
        <w:jc w:val="both"/>
        <w:outlineLvl w:val="0"/>
        <w:rPr>
          <w:bCs/>
          <w:color w:val="000000"/>
        </w:rPr>
      </w:pPr>
      <w:r>
        <w:rPr>
          <w:color w:val="000000"/>
        </w:rPr>
        <w:t xml:space="preserve">Općinsko vijeće Općine Šandrovac donosi Odluku o kupoprodaji </w:t>
      </w:r>
      <w:r>
        <w:rPr>
          <w:bCs/>
          <w:color w:val="000000"/>
        </w:rPr>
        <w:t>nekretnina upisanih</w:t>
      </w:r>
    </w:p>
    <w:p w14:paraId="5546FADF" w14:textId="77777777" w:rsidR="005044C8" w:rsidRPr="006231B0" w:rsidRDefault="005044C8" w:rsidP="005044C8">
      <w:pPr>
        <w:autoSpaceDN w:val="0"/>
        <w:jc w:val="both"/>
        <w:rPr>
          <w:color w:val="000000"/>
        </w:rPr>
      </w:pPr>
      <w:r>
        <w:rPr>
          <w:color w:val="000000"/>
        </w:rPr>
        <w:t xml:space="preserve">u zk.ul.br. 592, k.o. Šandrovac, </w:t>
      </w:r>
      <w:r w:rsidRPr="006231B0">
        <w:rPr>
          <w:color w:val="000000"/>
        </w:rPr>
        <w:t>na adresi Jarak 36 u Šandrovcu</w:t>
      </w:r>
      <w:r>
        <w:rPr>
          <w:color w:val="000000"/>
        </w:rPr>
        <w:t xml:space="preserve">, koja se sastoji od: </w:t>
      </w:r>
    </w:p>
    <w:p w14:paraId="1F132F21" w14:textId="77777777" w:rsidR="005044C8" w:rsidRDefault="005044C8" w:rsidP="005044C8">
      <w:pPr>
        <w:autoSpaceDN w:val="0"/>
        <w:jc w:val="both"/>
        <w:rPr>
          <w:color w:val="000000"/>
        </w:rPr>
      </w:pPr>
      <w:r>
        <w:rPr>
          <w:color w:val="000000"/>
        </w:rPr>
        <w:t xml:space="preserve">k.č.br. 14/K (14/4) kuća i dvorište lug površine 192 čhv, </w:t>
      </w:r>
    </w:p>
    <w:p w14:paraId="3E03D0F7" w14:textId="77777777" w:rsidR="005044C8" w:rsidRDefault="005044C8" w:rsidP="005044C8">
      <w:pPr>
        <w:autoSpaceDN w:val="0"/>
        <w:jc w:val="both"/>
        <w:rPr>
          <w:color w:val="000000"/>
        </w:rPr>
      </w:pPr>
      <w:r>
        <w:rPr>
          <w:color w:val="000000"/>
        </w:rPr>
        <w:t>k.č.br. 1490, livada zalivade površine 1275 čhv,</w:t>
      </w:r>
    </w:p>
    <w:p w14:paraId="3374749D" w14:textId="77777777" w:rsidR="005044C8" w:rsidRDefault="005044C8" w:rsidP="005044C8">
      <w:pPr>
        <w:autoSpaceDN w:val="0"/>
        <w:jc w:val="both"/>
        <w:rPr>
          <w:color w:val="000000"/>
        </w:rPr>
      </w:pPr>
      <w:r>
        <w:rPr>
          <w:color w:val="000000"/>
        </w:rPr>
        <w:t>k.č.br. 1491/1 livada zalivade površine 38 čhv,</w:t>
      </w:r>
    </w:p>
    <w:p w14:paraId="15AA7F8F" w14:textId="77777777" w:rsidR="005044C8" w:rsidRDefault="005044C8" w:rsidP="005044C8">
      <w:pPr>
        <w:autoSpaceDN w:val="0"/>
        <w:jc w:val="both"/>
        <w:rPr>
          <w:color w:val="000000"/>
        </w:rPr>
      </w:pPr>
      <w:r>
        <w:rPr>
          <w:color w:val="000000"/>
        </w:rPr>
        <w:t xml:space="preserve">k.č.br. 1492 voće zalivade 81 čhv. </w:t>
      </w:r>
    </w:p>
    <w:p w14:paraId="48EC403B" w14:textId="77777777" w:rsidR="005044C8" w:rsidRPr="00763C61" w:rsidRDefault="005044C8" w:rsidP="005044C8">
      <w:pPr>
        <w:jc w:val="center"/>
        <w:outlineLvl w:val="0"/>
        <w:rPr>
          <w:b/>
        </w:rPr>
      </w:pPr>
      <w:r w:rsidRPr="00763C61">
        <w:rPr>
          <w:b/>
        </w:rPr>
        <w:t xml:space="preserve">Članak </w:t>
      </w:r>
      <w:r>
        <w:rPr>
          <w:b/>
        </w:rPr>
        <w:t>2</w:t>
      </w:r>
      <w:r w:rsidRPr="00763C61">
        <w:rPr>
          <w:b/>
        </w:rPr>
        <w:t>.</w:t>
      </w:r>
    </w:p>
    <w:p w14:paraId="2A68E283" w14:textId="77777777" w:rsidR="005044C8" w:rsidRDefault="005044C8" w:rsidP="005044C8">
      <w:pPr>
        <w:ind w:firstLine="708"/>
        <w:jc w:val="both"/>
        <w:outlineLvl w:val="0"/>
        <w:rPr>
          <w:color w:val="000000"/>
        </w:rPr>
      </w:pPr>
      <w:r>
        <w:rPr>
          <w:color w:val="000000"/>
        </w:rPr>
        <w:t xml:space="preserve">Nekretnine iz članka 1. ove Odluke  kupuju se u svrhu uređenja etno kuće (kulturnog centra), s obzirom da je to u interesu općine Šandrovac. </w:t>
      </w:r>
      <w:r>
        <w:rPr>
          <w:color w:val="000000"/>
        </w:rPr>
        <w:tab/>
      </w:r>
    </w:p>
    <w:p w14:paraId="14C69595" w14:textId="77777777" w:rsidR="005044C8" w:rsidRDefault="005044C8" w:rsidP="005044C8">
      <w:pPr>
        <w:ind w:firstLine="708"/>
        <w:jc w:val="both"/>
        <w:outlineLvl w:val="0"/>
      </w:pPr>
    </w:p>
    <w:p w14:paraId="21652E60" w14:textId="77777777" w:rsidR="005044C8" w:rsidRPr="00763C61" w:rsidRDefault="005044C8" w:rsidP="005044C8">
      <w:pPr>
        <w:jc w:val="center"/>
        <w:outlineLvl w:val="0"/>
        <w:rPr>
          <w:b/>
        </w:rPr>
      </w:pPr>
      <w:r>
        <w:rPr>
          <w:b/>
        </w:rPr>
        <w:t>Članak 3</w:t>
      </w:r>
      <w:r w:rsidRPr="00763C61">
        <w:rPr>
          <w:b/>
        </w:rPr>
        <w:t>.</w:t>
      </w:r>
    </w:p>
    <w:p w14:paraId="41B0EA06" w14:textId="77777777" w:rsidR="005044C8" w:rsidRDefault="005044C8" w:rsidP="005044C8">
      <w:pPr>
        <w:autoSpaceDE w:val="0"/>
        <w:jc w:val="both"/>
        <w:rPr>
          <w:color w:val="000000"/>
        </w:rPr>
      </w:pPr>
      <w:r w:rsidRPr="00763C61">
        <w:rPr>
          <w:color w:val="FF0000"/>
        </w:rPr>
        <w:tab/>
      </w:r>
      <w:r w:rsidRPr="00F75F08">
        <w:rPr>
          <w:color w:val="000000"/>
        </w:rPr>
        <w:t>Kupoprodajna cijena</w:t>
      </w:r>
      <w:r>
        <w:rPr>
          <w:color w:val="000000"/>
        </w:rPr>
        <w:t xml:space="preserve"> utvrđuje se u iznosu od 13.400,00 eura u protuvrijednosti kuna </w:t>
      </w:r>
      <w:r>
        <w:rPr>
          <w:color w:val="000000"/>
          <w:shd w:val="clear" w:color="auto" w:fill="FFFFFF"/>
        </w:rPr>
        <w:t>po srednjem tečaju HNB na dan isplate, temeljem procjene ovlaštenog procjenitelja Ljube Carek, ing.građ iz srpnja 2022. godine, broj V-233/2022, a</w:t>
      </w:r>
      <w:r w:rsidRPr="00F75F08">
        <w:rPr>
          <w:color w:val="000000"/>
        </w:rPr>
        <w:t xml:space="preserve"> isplatit će se iz sredstava </w:t>
      </w:r>
      <w:r>
        <w:rPr>
          <w:color w:val="000000"/>
        </w:rPr>
        <w:t>Proračuna općine Šandrovac za 2022. godinu sa konta 421299.</w:t>
      </w:r>
    </w:p>
    <w:p w14:paraId="3B0EB728" w14:textId="77777777" w:rsidR="005044C8" w:rsidRDefault="005044C8" w:rsidP="005044C8">
      <w:pPr>
        <w:autoSpaceDE w:val="0"/>
        <w:jc w:val="both"/>
        <w:rPr>
          <w:color w:val="000000"/>
        </w:rPr>
      </w:pPr>
      <w:r>
        <w:rPr>
          <w:color w:val="000000"/>
        </w:rPr>
        <w:t xml:space="preserve"> </w:t>
      </w:r>
    </w:p>
    <w:p w14:paraId="3E953E3E" w14:textId="77777777" w:rsidR="005044C8" w:rsidRDefault="005044C8" w:rsidP="005044C8">
      <w:pPr>
        <w:jc w:val="center"/>
        <w:outlineLvl w:val="0"/>
        <w:rPr>
          <w:b/>
        </w:rPr>
      </w:pPr>
      <w:r w:rsidRPr="00763C61">
        <w:rPr>
          <w:b/>
        </w:rPr>
        <w:t xml:space="preserve">Članak </w:t>
      </w:r>
      <w:r>
        <w:rPr>
          <w:b/>
        </w:rPr>
        <w:t>4</w:t>
      </w:r>
      <w:r w:rsidRPr="00763C61">
        <w:rPr>
          <w:b/>
        </w:rPr>
        <w:t>.</w:t>
      </w:r>
    </w:p>
    <w:p w14:paraId="7E8199A6" w14:textId="77777777" w:rsidR="005044C8" w:rsidRDefault="005044C8" w:rsidP="005044C8">
      <w:pPr>
        <w:autoSpaceDE w:val="0"/>
        <w:autoSpaceDN w:val="0"/>
        <w:adjustRightInd w:val="0"/>
        <w:jc w:val="both"/>
      </w:pPr>
      <w:r>
        <w:tab/>
        <w:t>Ovlaš</w:t>
      </w:r>
      <w:r>
        <w:rPr>
          <w:rFonts w:ascii="TimesNewRoman" w:hAnsi="TimesNewRoman" w:cs="TimesNewRoman"/>
        </w:rPr>
        <w:t>ć</w:t>
      </w:r>
      <w:r>
        <w:t>uje se op</w:t>
      </w:r>
      <w:r>
        <w:rPr>
          <w:rFonts w:ascii="TimesNewRoman" w:hAnsi="TimesNewRoman" w:cs="TimesNewRoman"/>
        </w:rPr>
        <w:t>ć</w:t>
      </w:r>
      <w:r>
        <w:t>inski na</w:t>
      </w:r>
      <w:r>
        <w:rPr>
          <w:rFonts w:ascii="TimesNewRoman" w:hAnsi="TimesNewRoman" w:cs="TimesNewRoman"/>
        </w:rPr>
        <w:t>č</w:t>
      </w:r>
      <w:r>
        <w:t xml:space="preserve">elnik Općine Šandrovac na potpisivanje svih akata u svezi provedbe aktivnosti iz </w:t>
      </w:r>
      <w:r>
        <w:rPr>
          <w:rFonts w:ascii="TimesNewRoman" w:hAnsi="TimesNewRoman" w:cs="TimesNewRoman"/>
        </w:rPr>
        <w:t>č</w:t>
      </w:r>
      <w:r>
        <w:t>lanka 1. ove Odluke, uključujući ugovora o kupoprodaji nekretnina u korist Općine Šandrovac.</w:t>
      </w:r>
    </w:p>
    <w:p w14:paraId="4CF0804C" w14:textId="77777777" w:rsidR="005044C8" w:rsidRPr="00763C61" w:rsidRDefault="005044C8" w:rsidP="005044C8">
      <w:pPr>
        <w:jc w:val="center"/>
        <w:outlineLvl w:val="0"/>
        <w:rPr>
          <w:b/>
        </w:rPr>
      </w:pPr>
      <w:r w:rsidRPr="00763C61">
        <w:rPr>
          <w:b/>
        </w:rPr>
        <w:t xml:space="preserve">Članak </w:t>
      </w:r>
      <w:r>
        <w:rPr>
          <w:b/>
        </w:rPr>
        <w:t>5</w:t>
      </w:r>
      <w:r w:rsidRPr="00763C61">
        <w:rPr>
          <w:b/>
        </w:rPr>
        <w:t>.</w:t>
      </w:r>
    </w:p>
    <w:p w14:paraId="4176BB5A" w14:textId="77777777" w:rsidR="005044C8" w:rsidRDefault="005044C8" w:rsidP="005044C8">
      <w:pPr>
        <w:outlineLvl w:val="0"/>
      </w:pPr>
      <w:r>
        <w:tab/>
        <w:t>Ova Odluka stupa na snagu danom donošenja, a objavit će se u „Općinskom glasniku Općine Šandrovac“.</w:t>
      </w:r>
      <w:r w:rsidRPr="00530AFA">
        <w:rPr>
          <w:b/>
        </w:rPr>
        <w:t xml:space="preserve">      </w:t>
      </w:r>
      <w:r>
        <w:t xml:space="preserve">                                                                                       </w:t>
      </w:r>
    </w:p>
    <w:p w14:paraId="6FE272D1" w14:textId="77777777" w:rsidR="005044C8" w:rsidRDefault="005044C8" w:rsidP="005044C8"/>
    <w:p w14:paraId="5D5BABA4" w14:textId="77777777" w:rsidR="005044C8" w:rsidRPr="00530AFA" w:rsidRDefault="005044C8" w:rsidP="005044C8">
      <w:pPr>
        <w:outlineLvl w:val="0"/>
        <w:rPr>
          <w:b/>
        </w:rPr>
      </w:pPr>
      <w:r>
        <w:rPr>
          <w:b/>
        </w:rPr>
        <w:t>KLASA: 943-01/22-01/3</w:t>
      </w:r>
    </w:p>
    <w:p w14:paraId="20D4AC30" w14:textId="77777777" w:rsidR="005044C8" w:rsidRPr="00530AFA" w:rsidRDefault="005044C8" w:rsidP="005044C8">
      <w:pPr>
        <w:outlineLvl w:val="0"/>
        <w:rPr>
          <w:b/>
        </w:rPr>
      </w:pPr>
      <w:r>
        <w:rPr>
          <w:b/>
        </w:rPr>
        <w:t>URBROJ</w:t>
      </w:r>
      <w:r w:rsidRPr="00530AFA">
        <w:rPr>
          <w:b/>
        </w:rPr>
        <w:t xml:space="preserve">: </w:t>
      </w:r>
      <w:r>
        <w:rPr>
          <w:b/>
        </w:rPr>
        <w:t>2103-15-01-22-1</w:t>
      </w:r>
    </w:p>
    <w:p w14:paraId="02FE3A13" w14:textId="0F609D44" w:rsidR="005044C8" w:rsidRDefault="005044C8" w:rsidP="005044C8">
      <w:r w:rsidRPr="00530AFA">
        <w:rPr>
          <w:b/>
        </w:rPr>
        <w:t>U Šandrovcu</w:t>
      </w:r>
      <w:r w:rsidRPr="008A5EDB">
        <w:rPr>
          <w:b/>
        </w:rPr>
        <w:t xml:space="preserve">, </w:t>
      </w:r>
      <w:r w:rsidRPr="00530AFA">
        <w:rPr>
          <w:b/>
        </w:rPr>
        <w:t xml:space="preserve"> </w:t>
      </w:r>
      <w:r>
        <w:rPr>
          <w:b/>
        </w:rPr>
        <w:t>01.08.2022.</w:t>
      </w:r>
      <w:r w:rsidRPr="00530AFA">
        <w:rPr>
          <w:b/>
        </w:rPr>
        <w:t xml:space="preserve">                                          </w:t>
      </w:r>
    </w:p>
    <w:p w14:paraId="6E069E3A" w14:textId="77777777" w:rsidR="005044C8" w:rsidRDefault="005044C8" w:rsidP="005044C8">
      <w:pPr>
        <w:jc w:val="center"/>
      </w:pPr>
      <w:r>
        <w:t xml:space="preserve">                   </w:t>
      </w:r>
      <w:r>
        <w:tab/>
      </w:r>
      <w:r>
        <w:tab/>
      </w:r>
      <w:r>
        <w:tab/>
      </w:r>
      <w:r>
        <w:tab/>
      </w:r>
      <w:r>
        <w:tab/>
      </w:r>
      <w:r>
        <w:tab/>
        <w:t>Predsjednik Općinskog vijeća</w:t>
      </w:r>
    </w:p>
    <w:p w14:paraId="0EF1012D" w14:textId="1B144CB1" w:rsidR="005044C8" w:rsidRDefault="005044C8" w:rsidP="005044C8">
      <w:pPr>
        <w:jc w:val="center"/>
        <w:rPr>
          <w:rStyle w:val="FontStyle13"/>
        </w:rPr>
      </w:pPr>
      <w:r>
        <w:t xml:space="preserve">            </w:t>
      </w:r>
      <w:r>
        <w:tab/>
      </w:r>
      <w:r>
        <w:tab/>
      </w:r>
      <w:r>
        <w:tab/>
      </w:r>
      <w:r>
        <w:tab/>
      </w:r>
      <w:r>
        <w:tab/>
        <w:t xml:space="preserve">           </w:t>
      </w:r>
      <w:r>
        <w:tab/>
        <w:t>Tomislav Fleković,v.r.</w:t>
      </w:r>
    </w:p>
    <w:p w14:paraId="3890088A" w14:textId="02DB3B7B" w:rsidR="00A33EE1" w:rsidRDefault="00A33EE1"/>
    <w:p w14:paraId="2F858B77" w14:textId="31442D66" w:rsidR="005044C8" w:rsidRDefault="005044C8"/>
    <w:p w14:paraId="6EA88883" w14:textId="77777777" w:rsidR="00EF4FA7" w:rsidRPr="000A3E42" w:rsidRDefault="00EF4FA7" w:rsidP="00EF4FA7">
      <w:pPr>
        <w:pStyle w:val="StandardWeb"/>
        <w:shd w:val="clear" w:color="auto" w:fill="FFFFFF"/>
        <w:spacing w:after="240" w:afterAutospacing="0" w:line="285" w:lineRule="atLeast"/>
        <w:jc w:val="both"/>
        <w:rPr>
          <w:color w:val="000000"/>
        </w:rPr>
      </w:pPr>
      <w:r w:rsidRPr="000A3E42">
        <w:rPr>
          <w:color w:val="000000"/>
        </w:rPr>
        <w:t>Na temelju članka 34.</w:t>
      </w:r>
      <w:r>
        <w:rPr>
          <w:color w:val="000000"/>
        </w:rPr>
        <w:t xml:space="preserve"> točke 3.</w:t>
      </w:r>
      <w:r w:rsidRPr="000A3E42">
        <w:rPr>
          <w:color w:val="000000"/>
        </w:rPr>
        <w:t xml:space="preserve"> Statuta  Općine </w:t>
      </w:r>
      <w:r w:rsidRPr="004A1D77">
        <w:rPr>
          <w:color w:val="000000"/>
        </w:rPr>
        <w:t>Šandrova</w:t>
      </w:r>
      <w:r>
        <w:rPr>
          <w:color w:val="000000"/>
        </w:rPr>
        <w:t>c</w:t>
      </w:r>
      <w:r w:rsidRPr="000A3E42">
        <w:rPr>
          <w:color w:val="000000"/>
        </w:rPr>
        <w:t xml:space="preserve"> (»</w:t>
      </w:r>
      <w:r w:rsidRPr="004A1D77">
        <w:rPr>
          <w:color w:val="000000"/>
        </w:rPr>
        <w:t>Općin</w:t>
      </w:r>
      <w:r>
        <w:rPr>
          <w:color w:val="000000"/>
        </w:rPr>
        <w:t>ski glasnik</w:t>
      </w:r>
      <w:r w:rsidRPr="004A1D77">
        <w:rPr>
          <w:color w:val="000000"/>
        </w:rPr>
        <w:t xml:space="preserve"> Općine Šandrovac</w:t>
      </w:r>
      <w:r>
        <w:rPr>
          <w:color w:val="000000"/>
        </w:rPr>
        <w:t>«</w:t>
      </w:r>
      <w:r w:rsidRPr="000A3E42">
        <w:rPr>
          <w:color w:val="000000"/>
        </w:rPr>
        <w:t>, broj 0</w:t>
      </w:r>
      <w:r>
        <w:rPr>
          <w:color w:val="000000"/>
        </w:rPr>
        <w:t>1</w:t>
      </w:r>
      <w:r w:rsidRPr="000A3E42">
        <w:rPr>
          <w:color w:val="000000"/>
        </w:rPr>
        <w:t>/</w:t>
      </w:r>
      <w:r>
        <w:rPr>
          <w:color w:val="000000"/>
        </w:rPr>
        <w:t>2021</w:t>
      </w:r>
      <w:r w:rsidRPr="000A3E42">
        <w:rPr>
          <w:color w:val="000000"/>
        </w:rPr>
        <w:t xml:space="preserve">, </w:t>
      </w:r>
      <w:r>
        <w:rPr>
          <w:color w:val="000000"/>
        </w:rPr>
        <w:t>6</w:t>
      </w:r>
      <w:r w:rsidRPr="000A3E42">
        <w:rPr>
          <w:color w:val="000000"/>
        </w:rPr>
        <w:t>/</w:t>
      </w:r>
      <w:r>
        <w:rPr>
          <w:color w:val="000000"/>
        </w:rPr>
        <w:t>2021</w:t>
      </w:r>
      <w:r w:rsidRPr="000A3E42">
        <w:rPr>
          <w:color w:val="000000"/>
        </w:rPr>
        <w:t>)</w:t>
      </w:r>
      <w:r>
        <w:rPr>
          <w:color w:val="000000"/>
        </w:rPr>
        <w:t xml:space="preserve"> i članka </w:t>
      </w:r>
      <w:r w:rsidRPr="000A3E42">
        <w:rPr>
          <w:color w:val="000000"/>
        </w:rPr>
        <w:t>1</w:t>
      </w:r>
      <w:r>
        <w:rPr>
          <w:color w:val="000000"/>
        </w:rPr>
        <w:t>0</w:t>
      </w:r>
      <w:r w:rsidRPr="000A3E42">
        <w:rPr>
          <w:color w:val="000000"/>
        </w:rPr>
        <w:t>. i 1</w:t>
      </w:r>
      <w:r>
        <w:rPr>
          <w:color w:val="000000"/>
        </w:rPr>
        <w:t>2</w:t>
      </w:r>
      <w:r w:rsidRPr="000A3E42">
        <w:rPr>
          <w:color w:val="000000"/>
        </w:rPr>
        <w:t>. Zakona o poljoprivrednom zemljištu (»Narodne novine«, broj</w:t>
      </w:r>
      <w:r>
        <w:rPr>
          <w:color w:val="000000"/>
        </w:rPr>
        <w:t xml:space="preserve"> 20/2018, 115/2018, 98/2019, 57/2022</w:t>
      </w:r>
      <w:r w:rsidRPr="000A3E42">
        <w:rPr>
          <w:color w:val="000000"/>
        </w:rPr>
        <w:t xml:space="preserve">), Općinsko vijeće Općine </w:t>
      </w:r>
      <w:r>
        <w:rPr>
          <w:color w:val="000000"/>
        </w:rPr>
        <w:t>Šandrovac na svojoj 10.</w:t>
      </w:r>
      <w:r w:rsidRPr="000A3E42">
        <w:rPr>
          <w:color w:val="000000"/>
        </w:rPr>
        <w:t xml:space="preserve"> sjednici održanoj  dana </w:t>
      </w:r>
      <w:r>
        <w:rPr>
          <w:color w:val="000000"/>
        </w:rPr>
        <w:t xml:space="preserve"> 01.08.2022.</w:t>
      </w:r>
      <w:r w:rsidRPr="000A3E42">
        <w:rPr>
          <w:color w:val="000000"/>
        </w:rPr>
        <w:t xml:space="preserve"> godine, donosi</w:t>
      </w:r>
    </w:p>
    <w:p w14:paraId="5289FC4E" w14:textId="77777777" w:rsidR="00EF4FA7" w:rsidRPr="000A3E42" w:rsidRDefault="00EF4FA7" w:rsidP="00EF4FA7">
      <w:pPr>
        <w:pStyle w:val="StandardWeb"/>
        <w:shd w:val="clear" w:color="auto" w:fill="FFFFFF"/>
        <w:spacing w:after="240" w:afterAutospacing="0" w:line="285" w:lineRule="atLeast"/>
        <w:jc w:val="center"/>
        <w:rPr>
          <w:b/>
          <w:color w:val="000000"/>
        </w:rPr>
      </w:pPr>
      <w:r w:rsidRPr="000A3E42">
        <w:rPr>
          <w:b/>
          <w:color w:val="000000"/>
        </w:rPr>
        <w:lastRenderedPageBreak/>
        <w:t>O D L U K U</w:t>
      </w:r>
      <w:r w:rsidRPr="000A3E42">
        <w:rPr>
          <w:b/>
          <w:color w:val="000000"/>
        </w:rPr>
        <w:br/>
        <w:t> o agrotehničkim mjerama te uređivanju i održavanju poljoprivrednih rudina</w:t>
      </w:r>
    </w:p>
    <w:p w14:paraId="12A119C6" w14:textId="77777777" w:rsidR="00EF4FA7" w:rsidRPr="000A3E42" w:rsidRDefault="00EF4FA7" w:rsidP="00EF4FA7">
      <w:pPr>
        <w:pStyle w:val="StandardWeb"/>
        <w:shd w:val="clear" w:color="auto" w:fill="FFFFFF"/>
        <w:spacing w:after="240" w:afterAutospacing="0" w:line="285" w:lineRule="atLeast"/>
        <w:rPr>
          <w:b/>
          <w:color w:val="000000"/>
        </w:rPr>
      </w:pPr>
      <w:r w:rsidRPr="000A3E42">
        <w:rPr>
          <w:b/>
          <w:color w:val="000000"/>
        </w:rPr>
        <w:t>I. OPĆE ODREDBE</w:t>
      </w:r>
    </w:p>
    <w:p w14:paraId="496687D0"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1.</w:t>
      </w:r>
    </w:p>
    <w:p w14:paraId="7D7509F4" w14:textId="77777777" w:rsidR="00EF4FA7" w:rsidRPr="00CB06BE" w:rsidRDefault="00EF4FA7" w:rsidP="00EF4FA7">
      <w:pPr>
        <w:pStyle w:val="StandardWeb"/>
        <w:shd w:val="clear" w:color="auto" w:fill="FFFFFF"/>
        <w:spacing w:before="0" w:beforeAutospacing="0" w:after="0" w:afterAutospacing="0"/>
        <w:ind w:firstLine="708"/>
        <w:jc w:val="both"/>
        <w:rPr>
          <w:color w:val="FF0000"/>
        </w:rPr>
      </w:pPr>
      <w:r w:rsidRPr="000A3E42">
        <w:rPr>
          <w:color w:val="000000"/>
        </w:rPr>
        <w:t>Ovom Odlukom propisuju se agrotehničke mjere, propuštanjem kojih bi se nanijela šteta i onemogućila ili smanjila poljoprivredna proizvodnja, te mjere za uređivanje i održavanje poljoprivrednih rudina</w:t>
      </w:r>
      <w:r>
        <w:rPr>
          <w:color w:val="000000"/>
        </w:rPr>
        <w:t>.</w:t>
      </w:r>
    </w:p>
    <w:p w14:paraId="0E0BDC37"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Vlasnici i </w:t>
      </w:r>
      <w:r>
        <w:rPr>
          <w:color w:val="000000"/>
        </w:rPr>
        <w:t>posjednici</w:t>
      </w:r>
      <w:r w:rsidRPr="000A3E42">
        <w:rPr>
          <w:color w:val="000000"/>
        </w:rPr>
        <w:t xml:space="preserve"> poljoprivrednog zemljišta dužni su obradivo poljoprivredno zemljište obrađivati u skladu s agrotehničkim mjerama</w:t>
      </w:r>
      <w:r>
        <w:rPr>
          <w:color w:val="000000"/>
        </w:rPr>
        <w:t>, kako se prilikom obrade poljoprivrednog zemljišta ne bi umanjila njegova bonitetna vrijednost</w:t>
      </w:r>
      <w:r w:rsidRPr="000A3E42">
        <w:rPr>
          <w:color w:val="000000"/>
        </w:rPr>
        <w:t>.</w:t>
      </w:r>
    </w:p>
    <w:p w14:paraId="780BE625" w14:textId="77777777" w:rsidR="00EF4FA7" w:rsidRPr="000A3E42" w:rsidRDefault="00EF4FA7" w:rsidP="00EF4FA7">
      <w:pPr>
        <w:pStyle w:val="StandardWeb"/>
        <w:shd w:val="clear" w:color="auto" w:fill="FFFFFF"/>
        <w:spacing w:before="0" w:beforeAutospacing="0" w:after="0" w:afterAutospacing="0"/>
        <w:jc w:val="center"/>
        <w:rPr>
          <w:b/>
          <w:color w:val="000000"/>
        </w:rPr>
      </w:pPr>
    </w:p>
    <w:p w14:paraId="7B89142C" w14:textId="77777777" w:rsidR="00EF4FA7" w:rsidRPr="000A3E42" w:rsidRDefault="00EF4FA7" w:rsidP="00EF4FA7">
      <w:pPr>
        <w:pStyle w:val="StandardWeb"/>
        <w:shd w:val="clear" w:color="auto" w:fill="FFFFFF"/>
        <w:spacing w:before="0" w:beforeAutospacing="0" w:after="0" w:afterAutospacing="0"/>
        <w:jc w:val="center"/>
        <w:rPr>
          <w:b/>
          <w:color w:val="000000"/>
        </w:rPr>
      </w:pPr>
    </w:p>
    <w:p w14:paraId="54D7CA34"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2.</w:t>
      </w:r>
    </w:p>
    <w:p w14:paraId="75750E38"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Poljoprivrednim zemljištem u smislu ove Odluke smatraju se poljoprivredne površine</w:t>
      </w:r>
      <w:r>
        <w:rPr>
          <w:color w:val="000000"/>
        </w:rPr>
        <w:t xml:space="preserve"> koje su po načinu uporabe u katastaru opisane kao</w:t>
      </w:r>
      <w:r w:rsidRPr="000A3E42">
        <w:rPr>
          <w:color w:val="000000"/>
        </w:rPr>
        <w:t>: oranice, vrtovi, livade, pašnjaci, voćnjaci, vinogradi, ribnjaci, trstici i močvare kao i drugo zemljište koje se može privesti poljoprivrednoj proizvodnji.</w:t>
      </w:r>
    </w:p>
    <w:p w14:paraId="26AF78AD" w14:textId="77777777" w:rsidR="00EF4FA7" w:rsidRPr="000A3E42" w:rsidRDefault="00EF4FA7" w:rsidP="00EF4FA7">
      <w:pPr>
        <w:pStyle w:val="StandardWeb"/>
        <w:shd w:val="clear" w:color="auto" w:fill="FFFFFF"/>
        <w:spacing w:before="0" w:beforeAutospacing="0" w:after="0" w:afterAutospacing="0"/>
        <w:rPr>
          <w:color w:val="000000"/>
        </w:rPr>
      </w:pPr>
    </w:p>
    <w:p w14:paraId="34B541EA"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3.</w:t>
      </w:r>
    </w:p>
    <w:p w14:paraId="28AE8946" w14:textId="77777777" w:rsidR="00EF4FA7" w:rsidRPr="00AD62A3" w:rsidRDefault="00EF4FA7" w:rsidP="00EF4FA7">
      <w:pPr>
        <w:ind w:firstLine="708"/>
        <w:jc w:val="both"/>
        <w:rPr>
          <w:color w:val="000000"/>
        </w:rPr>
      </w:pPr>
      <w:r w:rsidRPr="00AD62A3">
        <w:rPr>
          <w:color w:val="000000"/>
        </w:rPr>
        <w:t>Poljoprivredno zemljište mora se održavati sposobnim za poljoprivrednu proizvodnju.</w:t>
      </w:r>
    </w:p>
    <w:p w14:paraId="4AD4FF0C" w14:textId="77777777" w:rsidR="00EF4FA7" w:rsidRPr="00AD62A3" w:rsidRDefault="00EF4FA7" w:rsidP="00EF4FA7">
      <w:pPr>
        <w:ind w:firstLine="708"/>
        <w:jc w:val="both"/>
        <w:rPr>
          <w:color w:val="000000"/>
        </w:rPr>
      </w:pPr>
      <w:r w:rsidRPr="00AD62A3">
        <w:rPr>
          <w:color w:val="000000"/>
        </w:rPr>
        <w:t>Pod održavanjem poljoprivrednog zemljišta sposobnim za poljoprivrednu proizvodnju smatra se sprječavanje njegove zakorovljenosti i obrastanje višegodišnjim raslinjem.</w:t>
      </w:r>
    </w:p>
    <w:p w14:paraId="6849472C" w14:textId="77777777" w:rsidR="00EF4FA7" w:rsidRDefault="00EF4FA7" w:rsidP="00EF4FA7">
      <w:pPr>
        <w:ind w:firstLine="708"/>
        <w:jc w:val="both"/>
        <w:rPr>
          <w:color w:val="000000"/>
        </w:rPr>
      </w:pPr>
      <w:r w:rsidRPr="00AD62A3">
        <w:rPr>
          <w:color w:val="000000"/>
        </w:rPr>
        <w:t>Jedinice lokalne samouprave dužne su raspolagati poljoprivrednim zemljištem u vlasništvu države na način da se ono održava sposobnim za poljoprivrednu proizvodnju.</w:t>
      </w:r>
    </w:p>
    <w:p w14:paraId="5E3C5EB1" w14:textId="77777777" w:rsidR="00EF4FA7" w:rsidRPr="000A3E42" w:rsidRDefault="00EF4FA7" w:rsidP="00EF4FA7">
      <w:pPr>
        <w:ind w:firstLine="708"/>
        <w:jc w:val="both"/>
        <w:rPr>
          <w:color w:val="000000"/>
        </w:rPr>
      </w:pPr>
      <w:r w:rsidRPr="000A3E42">
        <w:rPr>
          <w:color w:val="000000"/>
        </w:rPr>
        <w:t xml:space="preserve">Poljoprivredna zemljišta unutar građevinskog područja površine preko </w:t>
      </w:r>
      <w:smartTag w:uri="urn:schemas-microsoft-com:office:smarttags" w:element="metricconverter">
        <w:smartTagPr>
          <w:attr w:name="ProductID" w:val="1000 m2"/>
        </w:smartTagPr>
        <w:r w:rsidRPr="000A3E42">
          <w:rPr>
            <w:color w:val="000000"/>
          </w:rPr>
          <w:t>1000 m2</w:t>
        </w:r>
      </w:smartTag>
      <w:r w:rsidRPr="000A3E42">
        <w:rPr>
          <w:color w:val="000000"/>
        </w:rPr>
        <w:t xml:space="preserve"> i zemljišta izvan građevinskog zemljišta planirana dokumentima prostornog uređenja za izgradnju koja su u Katastru označena kao poljoprivredna kultura, moraju se održavati sposobnim za poljoprivrednu proizvodnju do konačnosti akta kojim se odobrava gradnja.</w:t>
      </w:r>
    </w:p>
    <w:p w14:paraId="4D0981DE" w14:textId="77777777" w:rsidR="00EF4FA7" w:rsidRPr="000A3E42" w:rsidRDefault="00EF4FA7" w:rsidP="00EF4FA7">
      <w:pPr>
        <w:pStyle w:val="StandardWeb"/>
        <w:shd w:val="clear" w:color="auto" w:fill="FFFFFF"/>
        <w:spacing w:before="0" w:beforeAutospacing="0" w:after="0" w:afterAutospacing="0"/>
        <w:rPr>
          <w:b/>
          <w:color w:val="000000"/>
        </w:rPr>
      </w:pPr>
      <w:r w:rsidRPr="000A3E42">
        <w:rPr>
          <w:b/>
          <w:color w:val="000000"/>
        </w:rPr>
        <w:t>II. AGROTEHNIČKE MJERE</w:t>
      </w:r>
    </w:p>
    <w:p w14:paraId="00C80C20" w14:textId="77777777" w:rsidR="00EF4FA7" w:rsidRPr="000A3E42" w:rsidRDefault="00EF4FA7" w:rsidP="00EF4FA7">
      <w:pPr>
        <w:pStyle w:val="StandardWeb"/>
        <w:shd w:val="clear" w:color="auto" w:fill="FFFFFF"/>
        <w:spacing w:before="0" w:beforeAutospacing="0" w:after="0" w:afterAutospacing="0"/>
        <w:rPr>
          <w:b/>
          <w:color w:val="000000"/>
        </w:rPr>
      </w:pPr>
    </w:p>
    <w:p w14:paraId="1585DF60" w14:textId="77777777" w:rsidR="00EF4FA7"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4.</w:t>
      </w:r>
    </w:p>
    <w:p w14:paraId="4BD71EBF" w14:textId="77777777" w:rsidR="00EF4FA7" w:rsidRPr="000A3E42" w:rsidRDefault="00EF4FA7" w:rsidP="00EF4FA7">
      <w:pPr>
        <w:pStyle w:val="StandardWeb"/>
        <w:shd w:val="clear" w:color="auto" w:fill="FFFFFF"/>
        <w:spacing w:before="0" w:beforeAutospacing="0" w:after="0" w:afterAutospacing="0"/>
        <w:ind w:firstLine="708"/>
        <w:jc w:val="both"/>
        <w:rPr>
          <w:b/>
          <w:color w:val="000000"/>
        </w:rPr>
      </w:pPr>
      <w:r w:rsidRPr="002A2516">
        <w:rPr>
          <w:rStyle w:val="kurziv"/>
          <w:color w:val="231F20"/>
          <w:shd w:val="clear" w:color="auto" w:fill="FFFFFF"/>
        </w:rPr>
        <w:t>Agrotehničke mjere </w:t>
      </w:r>
      <w:r w:rsidRPr="002A2516">
        <w:rPr>
          <w:color w:val="231F20"/>
          <w:shd w:val="clear" w:color="auto" w:fill="FFFFFF"/>
        </w:rPr>
        <w:t>predstavljaju</w:t>
      </w:r>
      <w:r>
        <w:rPr>
          <w:color w:val="231F20"/>
          <w:shd w:val="clear" w:color="auto" w:fill="FFFFFF"/>
        </w:rPr>
        <w:t xml:space="preserve">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14:paraId="16C3658F" w14:textId="77777777" w:rsidR="00EF4FA7" w:rsidRDefault="00EF4FA7" w:rsidP="00EF4FA7">
      <w:pPr>
        <w:pStyle w:val="StandardWeb"/>
        <w:shd w:val="clear" w:color="auto" w:fill="FFFFFF"/>
        <w:spacing w:before="0" w:beforeAutospacing="0" w:after="0" w:afterAutospacing="0"/>
        <w:rPr>
          <w:color w:val="000000"/>
        </w:rPr>
      </w:pPr>
    </w:p>
    <w:p w14:paraId="611BEAC6" w14:textId="77777777" w:rsidR="00EF4FA7" w:rsidRDefault="00EF4FA7" w:rsidP="00EF4FA7">
      <w:pPr>
        <w:pStyle w:val="StandardWeb"/>
        <w:shd w:val="clear" w:color="auto" w:fill="FFFFFF"/>
        <w:spacing w:before="0" w:beforeAutospacing="0" w:after="0" w:afterAutospacing="0"/>
        <w:ind w:firstLine="408"/>
        <w:rPr>
          <w:color w:val="000000"/>
        </w:rPr>
      </w:pPr>
      <w:r w:rsidRPr="000A3E42">
        <w:rPr>
          <w:color w:val="000000"/>
        </w:rPr>
        <w:t xml:space="preserve">Agrotehničkim mjerama u smislu članka 1. ove Odluke smatraju se mjere koje su vlasnici i </w:t>
      </w:r>
      <w:r>
        <w:rPr>
          <w:color w:val="000000"/>
        </w:rPr>
        <w:t>posjednici</w:t>
      </w:r>
      <w:r w:rsidRPr="000A3E42">
        <w:rPr>
          <w:color w:val="000000"/>
        </w:rPr>
        <w:t xml:space="preserve"> poljoprivrednog zemljišta dužni poduzeti, čije bi propuštanje uzrokovalo štetu odnosno onemogućilo ili smanjilo poljoprivrednu proizvodnju, a to su:</w:t>
      </w:r>
    </w:p>
    <w:p w14:paraId="070AA73E" w14:textId="77777777" w:rsidR="00EF4FA7" w:rsidRDefault="00EF4FA7" w:rsidP="00EF4FA7">
      <w:pPr>
        <w:pStyle w:val="StandardWeb"/>
        <w:shd w:val="clear" w:color="auto" w:fill="FFFFFF"/>
        <w:spacing w:before="0" w:beforeAutospacing="0" w:after="0" w:afterAutospacing="0"/>
        <w:rPr>
          <w:color w:val="000000"/>
        </w:rPr>
      </w:pPr>
    </w:p>
    <w:p w14:paraId="3EBEABEC"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a) minimalna razina obrade i održavanja poljoprivrednog zemljišta povoljnim za uzgoj biljaka</w:t>
      </w:r>
    </w:p>
    <w:p w14:paraId="33D651A1"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lastRenderedPageBreak/>
        <w:t xml:space="preserve">b) sprječavanje zakorovljenosti i obrastanja višegodišnjim raslinjem, </w:t>
      </w:r>
      <w:r w:rsidRPr="000A3E42">
        <w:rPr>
          <w:color w:val="000000"/>
        </w:rPr>
        <w:t>uključujući i suzbijanje ambrozije,</w:t>
      </w:r>
    </w:p>
    <w:p w14:paraId="40065F9C"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c) suzbijanje organizama štetnih za bilje</w:t>
      </w:r>
    </w:p>
    <w:p w14:paraId="4F8EC082"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d) gospodarenje biljnim ostatcima</w:t>
      </w:r>
    </w:p>
    <w:p w14:paraId="327C1717"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e) održavanje organske tvari i humusa u tlu</w:t>
      </w:r>
    </w:p>
    <w:p w14:paraId="5D8E9B5B"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f) održavanje povoljne strukture tla</w:t>
      </w:r>
    </w:p>
    <w:p w14:paraId="42EACF45"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g) zaštita od erozije</w:t>
      </w:r>
    </w:p>
    <w:p w14:paraId="451E6268" w14:textId="77777777" w:rsidR="00EF4FA7" w:rsidRDefault="00EF4FA7" w:rsidP="00EF4FA7">
      <w:pPr>
        <w:pStyle w:val="box459857"/>
        <w:shd w:val="clear" w:color="auto" w:fill="FFFFFF"/>
        <w:spacing w:before="0" w:beforeAutospacing="0" w:after="48" w:afterAutospacing="0"/>
        <w:ind w:firstLine="408"/>
        <w:rPr>
          <w:color w:val="231F20"/>
        </w:rPr>
      </w:pPr>
      <w:r>
        <w:rPr>
          <w:color w:val="231F20"/>
        </w:rPr>
        <w:t>h) održavanje plodnosti tla.</w:t>
      </w:r>
    </w:p>
    <w:p w14:paraId="39B20F8A" w14:textId="77777777" w:rsidR="00EF4FA7" w:rsidRDefault="00EF4FA7" w:rsidP="00EF4FA7">
      <w:pPr>
        <w:pStyle w:val="box459857"/>
        <w:shd w:val="clear" w:color="auto" w:fill="FFFFFF"/>
        <w:spacing w:before="0" w:beforeAutospacing="0" w:after="48" w:afterAutospacing="0"/>
        <w:ind w:firstLine="408"/>
        <w:rPr>
          <w:color w:val="231F20"/>
        </w:rPr>
      </w:pPr>
    </w:p>
    <w:p w14:paraId="7F0B0037" w14:textId="77777777" w:rsidR="00EF4FA7" w:rsidRPr="00CB06BE" w:rsidRDefault="00EF4FA7" w:rsidP="00EF4FA7">
      <w:pPr>
        <w:pStyle w:val="box459857"/>
        <w:shd w:val="clear" w:color="auto" w:fill="FFFFFF"/>
        <w:spacing w:before="68" w:beforeAutospacing="0" w:after="72" w:afterAutospacing="0"/>
        <w:jc w:val="center"/>
        <w:rPr>
          <w:i/>
          <w:iCs/>
          <w:color w:val="231F20"/>
        </w:rPr>
      </w:pPr>
      <w:r w:rsidRPr="00CB06BE">
        <w:rPr>
          <w:rStyle w:val="kurziv"/>
          <w:i/>
          <w:iCs/>
          <w:color w:val="231F20"/>
        </w:rPr>
        <w:t>Minimalna razina obrade i održavanja poljoprivrednog zemljišta povoljnim za uzgoj biljaka</w:t>
      </w:r>
    </w:p>
    <w:p w14:paraId="64142B13"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5.</w:t>
      </w:r>
    </w:p>
    <w:p w14:paraId="74C563B9"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Minimalna razina obrade i održavanja poljoprivrednog zemljišta podrazumijeva provođenje najnužnijih mjera u okviru prikladne tehnologije, a posebno:</w:t>
      </w:r>
    </w:p>
    <w:p w14:paraId="538F98A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a) redovito obrađivanje i održavanje poljoprivrednog zemljišta u skladu s određenom biljnom vrstom i načinom uzgoja, odnosno katastarskom kulturom poljoprivrednog zemljišta</w:t>
      </w:r>
    </w:p>
    <w:p w14:paraId="46E046F6"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b) održavanje ili poboljšanje plodnosti tla</w:t>
      </w:r>
    </w:p>
    <w:p w14:paraId="250F34B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c) održivo gospodarenje trajnim pašnjacima i livadama</w:t>
      </w:r>
    </w:p>
    <w:p w14:paraId="5366392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d) održavanje površina pod trajnim nasadima u dobrom proizvodnom stanju.</w:t>
      </w:r>
    </w:p>
    <w:p w14:paraId="13AB83DB" w14:textId="77777777" w:rsidR="00EF4FA7" w:rsidRDefault="00EF4FA7" w:rsidP="00EF4FA7">
      <w:pPr>
        <w:pStyle w:val="box459857"/>
        <w:shd w:val="clear" w:color="auto" w:fill="FFFFFF"/>
        <w:spacing w:before="204" w:beforeAutospacing="0" w:after="72" w:afterAutospacing="0"/>
        <w:jc w:val="center"/>
        <w:rPr>
          <w:rStyle w:val="kurziv"/>
          <w:i/>
          <w:iCs/>
          <w:color w:val="231F20"/>
        </w:rPr>
      </w:pPr>
    </w:p>
    <w:p w14:paraId="35EE379C"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t>Sprječavanje zakorovljenosti i obrastanja višegodišnjim raslinjem</w:t>
      </w:r>
    </w:p>
    <w:p w14:paraId="0ED8275A"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6.</w:t>
      </w:r>
    </w:p>
    <w:p w14:paraId="156A6CB5"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Vlasnici i posjednici poljoprivrednog zemljišta dužni su primjenjivati odgovarajuće agrotehničke mjere obrade tla i njege usjeva i nasada u cilju sprječavanja zakorovljenosti i obrastanja višegodišnjim korovom poljoprivrednog zemljišta.</w:t>
      </w:r>
    </w:p>
    <w:p w14:paraId="2ED91A65" w14:textId="77777777" w:rsidR="00EF4FA7"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w:t>
      </w:r>
    </w:p>
    <w:p w14:paraId="59D668D6" w14:textId="77777777" w:rsidR="00EF4FA7" w:rsidRDefault="00EF4FA7" w:rsidP="00EF4FA7">
      <w:pPr>
        <w:pStyle w:val="StandardWeb"/>
        <w:shd w:val="clear" w:color="auto" w:fill="FFFFFF"/>
        <w:spacing w:before="0" w:beforeAutospacing="0" w:after="0" w:afterAutospacing="0"/>
        <w:ind w:firstLine="408"/>
        <w:jc w:val="both"/>
        <w:rPr>
          <w:color w:val="000000"/>
        </w:rPr>
      </w:pPr>
      <w:r w:rsidRPr="000A3E42">
        <w:rPr>
          <w:color w:val="000000"/>
        </w:rPr>
        <w:t xml:space="preserve">Posebno je važno uništavati čupanjem i košnjom korov ambroziju u periodu od nicanja do početka cvatnje. </w:t>
      </w:r>
    </w:p>
    <w:p w14:paraId="1180B2E9" w14:textId="77777777" w:rsidR="00EF4FA7" w:rsidRPr="000A3E42" w:rsidRDefault="00EF4FA7" w:rsidP="00EF4FA7">
      <w:pPr>
        <w:pStyle w:val="StandardWeb"/>
        <w:shd w:val="clear" w:color="auto" w:fill="FFFFFF"/>
        <w:spacing w:before="0" w:beforeAutospacing="0" w:after="0" w:afterAutospacing="0"/>
        <w:ind w:firstLine="408"/>
        <w:jc w:val="both"/>
        <w:rPr>
          <w:color w:val="000000"/>
        </w:rPr>
      </w:pPr>
      <w:r w:rsidRPr="000A3E42">
        <w:rPr>
          <w:color w:val="000000"/>
        </w:rPr>
        <w:t>Paljenje suhe trave, korova i biljnog otpada provoditi će se sukladno odredbama posebnog zakona i odluci Općinskog vijeća.</w:t>
      </w:r>
    </w:p>
    <w:p w14:paraId="115C4DF8" w14:textId="77777777" w:rsidR="00EF4FA7" w:rsidRDefault="00EF4FA7" w:rsidP="00EF4FA7">
      <w:pPr>
        <w:pStyle w:val="StandardWeb"/>
        <w:shd w:val="clear" w:color="auto" w:fill="FFFFFF"/>
        <w:spacing w:before="0" w:beforeAutospacing="0" w:after="0" w:afterAutospacing="0"/>
        <w:jc w:val="center"/>
        <w:rPr>
          <w:b/>
          <w:color w:val="000000"/>
        </w:rPr>
      </w:pPr>
    </w:p>
    <w:p w14:paraId="1D27D4D9"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Radi zaštite poljoprivrednog zemljišta na određenom području može se odrediti obveza, odnosno zabrana  uzgoja pojedinih vrsta bilja.</w:t>
      </w:r>
    </w:p>
    <w:p w14:paraId="1C1D53B0" w14:textId="77777777" w:rsidR="00EF4FA7" w:rsidRDefault="00EF4FA7" w:rsidP="00EF4FA7">
      <w:pPr>
        <w:pStyle w:val="StandardWeb"/>
        <w:shd w:val="clear" w:color="auto" w:fill="FFFFFF"/>
        <w:spacing w:before="0" w:beforeAutospacing="0" w:after="0" w:afterAutospacing="0"/>
        <w:jc w:val="center"/>
        <w:rPr>
          <w:b/>
          <w:color w:val="000000"/>
        </w:rPr>
      </w:pPr>
    </w:p>
    <w:p w14:paraId="2C204C06"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Na marginalnom poljoprivrednom zemljištu niske proizvodne sposobnosti (uz vodotoke, na tlima s visokom razinom podzemne vode, šljunkovitom, laporastim i drugim tlima na kojima prirodni uvjeti ne dozvoljavaju  proizvodnju poljoprivrednih kultura), površina se može zatravniti ili zasaditi brzorastućim drvećem.</w:t>
      </w:r>
    </w:p>
    <w:p w14:paraId="6E1147C9" w14:textId="77777777" w:rsidR="00EF4FA7" w:rsidRPr="000A3E42" w:rsidRDefault="00EF4FA7" w:rsidP="00EF4FA7">
      <w:pPr>
        <w:pStyle w:val="StandardWeb"/>
        <w:shd w:val="clear" w:color="auto" w:fill="FFFFFF"/>
        <w:spacing w:before="0" w:beforeAutospacing="0" w:after="0" w:afterAutospacing="0"/>
        <w:rPr>
          <w:color w:val="000000"/>
        </w:rPr>
      </w:pPr>
    </w:p>
    <w:p w14:paraId="27FBE068"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lastRenderedPageBreak/>
        <w:t>Suzbijanje organizama štetnih za bilje</w:t>
      </w:r>
    </w:p>
    <w:p w14:paraId="04DCCF53"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7.</w:t>
      </w:r>
    </w:p>
    <w:p w14:paraId="260A58F4"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Vlasnici odnosno posjednici poljoprivrednog zemljišta moraju suzbijati organizme štetne za bilje, a kod suzbijanja obvezni su primjenjivati temeljna načela integrirane zaštite bilja sukladno posebnim propisima koji uređuju održivu uporabu pesticida.</w:t>
      </w:r>
    </w:p>
    <w:p w14:paraId="76034C26" w14:textId="77777777" w:rsidR="00EF4FA7" w:rsidRDefault="00EF4FA7" w:rsidP="00EF4FA7">
      <w:pPr>
        <w:pStyle w:val="box459857"/>
        <w:shd w:val="clear" w:color="auto" w:fill="FFFFFF"/>
        <w:spacing w:before="204" w:beforeAutospacing="0" w:after="72" w:afterAutospacing="0"/>
        <w:jc w:val="center"/>
        <w:rPr>
          <w:rStyle w:val="kurziv"/>
          <w:i/>
          <w:iCs/>
          <w:color w:val="231F20"/>
        </w:rPr>
      </w:pPr>
    </w:p>
    <w:p w14:paraId="778D40E4"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t>Gospodarenje biljnim ostatcima</w:t>
      </w:r>
    </w:p>
    <w:p w14:paraId="00FF6B09"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8.</w:t>
      </w:r>
    </w:p>
    <w:p w14:paraId="61B9E3A7"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14:paraId="335F5E07"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Vlasnici odnosno posjednici poljoprivrednog zemljišta moraju ukloniti sa zemljišta sve biljne ostatke koji bi mogli biti uzrokom širenja organizama štetnih za bilje u određenom agrotehničkom roku</w:t>
      </w:r>
      <w:r>
        <w:rPr>
          <w:color w:val="231F20"/>
        </w:rPr>
        <w:t xml:space="preserve"> (nakon žetve odnosno berbe)</w:t>
      </w:r>
      <w:r w:rsidRPr="00CB06BE">
        <w:rPr>
          <w:color w:val="231F20"/>
        </w:rPr>
        <w:t xml:space="preserve"> u skladu s biljnom kulturom.</w:t>
      </w:r>
    </w:p>
    <w:p w14:paraId="6CA7081C" w14:textId="77777777" w:rsidR="00EF4FA7" w:rsidRDefault="00EF4FA7" w:rsidP="00EF4FA7">
      <w:pPr>
        <w:pStyle w:val="box459857"/>
        <w:shd w:val="clear" w:color="auto" w:fill="FFFFFF"/>
        <w:spacing w:before="103" w:beforeAutospacing="0" w:after="48" w:afterAutospacing="0"/>
        <w:jc w:val="center"/>
        <w:rPr>
          <w:color w:val="231F20"/>
        </w:rPr>
      </w:pPr>
    </w:p>
    <w:p w14:paraId="5EEF04A5" w14:textId="77777777" w:rsidR="00EF4FA7" w:rsidRPr="00625D0C" w:rsidRDefault="00EF4FA7" w:rsidP="00EF4FA7">
      <w:pPr>
        <w:pStyle w:val="box459857"/>
        <w:shd w:val="clear" w:color="auto" w:fill="FFFFFF"/>
        <w:spacing w:before="103" w:beforeAutospacing="0" w:after="48" w:afterAutospacing="0"/>
        <w:jc w:val="center"/>
        <w:rPr>
          <w:b/>
          <w:bCs/>
          <w:color w:val="231F20"/>
        </w:rPr>
      </w:pPr>
      <w:r w:rsidRPr="00625D0C">
        <w:rPr>
          <w:b/>
          <w:bCs/>
          <w:color w:val="231F20"/>
        </w:rPr>
        <w:t>Članak 9.</w:t>
      </w:r>
    </w:p>
    <w:p w14:paraId="12920C21"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Agrotehničke mjere gospodarenja s biljnim ostatcima obuhvaćaju:</w:t>
      </w:r>
    </w:p>
    <w:p w14:paraId="07E80DD5"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a) primjenu odgovarajućih postupaka s biljnim ostatcima nakon žetve na poljoprivrednom zemljištu na kojem se primjenjuje konvencionalna i reducirana obrada tla</w:t>
      </w:r>
    </w:p>
    <w:p w14:paraId="6C674E90"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b) primjenu odgovarajućih postupaka s biljnim ostatcima na površinama na kojima se primjenjuje konzervacijska obrada tla</w:t>
      </w:r>
    </w:p>
    <w:p w14:paraId="523DCE44"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c) obvezu uklanjanja suhih biljnih ostataka ili njihovo usitnjavanje s ciljem malčiranja površine tla nakon provedenih agrotehničkih mjera u višegodišnjim nasadima</w:t>
      </w:r>
    </w:p>
    <w:p w14:paraId="281EEC8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d) obvezu odstranjivanja biljnih ostataka nakon sječe i čišćenja šuma, putova i međa na šumskom zemljištu, koje graniči s poljoprivrednim zemljištem te se ovaj materijal mora zbrinuti/koristiti na ekološki i ekonomski održiv način, kao što je izrada komposta, malčiranje površine, alternativno gorivo i sl.</w:t>
      </w:r>
    </w:p>
    <w:p w14:paraId="4564F17A"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Žetveni ostatci ne smiju se spaljivati, a njihovo je spaljivanje dopušteno samo u cilju sprečavanja širenja ili suzbijanja organizama štetnih za bilje uz provođenje mjera zaštite od požara sukladno posebnim propisima.</w:t>
      </w:r>
    </w:p>
    <w:p w14:paraId="4C90A784"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t>Održavanje razine organske tvari i humusa u tlu</w:t>
      </w:r>
    </w:p>
    <w:p w14:paraId="647756C1"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10.</w:t>
      </w:r>
    </w:p>
    <w:p w14:paraId="5148283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Organska tvar u tlu održava se provođenjem minimalno trogodišnjeg plodoreda prema pravilima struke ili uzgojem usjeva za zelenu gnojidbu ili dodavanjem poboljšivača tla.</w:t>
      </w:r>
    </w:p>
    <w:p w14:paraId="583BBAB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Trogodišnji plodored podrazumijeva izmjenu u vremenu i prostoru: strne žitarice – okopavine – leguminoze ili industrijsko bilje ili trave ili djeteline ili njihove smjese.</w:t>
      </w:r>
    </w:p>
    <w:p w14:paraId="0676FE89"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 xml:space="preserve"> Redoslijed usjeva u plodoredu mora biti takav da se održava i poboljšava plodnost tla, povoljna struktura tla, optimalna razina hraniva u tlu.</w:t>
      </w:r>
    </w:p>
    <w:p w14:paraId="1E0F9182"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lastRenderedPageBreak/>
        <w:t>Trave, djeteline, djetelinsko-travne smjese sastavni su dio plodoreda i mogu na istoj površini ostati duže od tri godine.</w:t>
      </w:r>
    </w:p>
    <w:p w14:paraId="564DE37E"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Podusjevi, međuusjevi i ugar smatraju se sastavnim dijelom plodoreda.</w:t>
      </w:r>
    </w:p>
    <w:p w14:paraId="051D4C9E" w14:textId="77777777" w:rsidR="00EF4FA7" w:rsidRDefault="00EF4FA7" w:rsidP="00EF4FA7">
      <w:pPr>
        <w:pStyle w:val="box459857"/>
        <w:shd w:val="clear" w:color="auto" w:fill="FFFFFF"/>
        <w:spacing w:before="103" w:beforeAutospacing="0" w:after="48" w:afterAutospacing="0"/>
        <w:jc w:val="center"/>
        <w:rPr>
          <w:color w:val="231F20"/>
        </w:rPr>
      </w:pPr>
    </w:p>
    <w:p w14:paraId="5010F5D5" w14:textId="77777777" w:rsidR="00EF4FA7" w:rsidRPr="00625D0C" w:rsidRDefault="00EF4FA7" w:rsidP="00EF4FA7">
      <w:pPr>
        <w:pStyle w:val="box459857"/>
        <w:shd w:val="clear" w:color="auto" w:fill="FFFFFF"/>
        <w:spacing w:before="103" w:beforeAutospacing="0" w:after="48" w:afterAutospacing="0"/>
        <w:jc w:val="center"/>
        <w:rPr>
          <w:b/>
          <w:bCs/>
          <w:color w:val="231F20"/>
        </w:rPr>
      </w:pPr>
      <w:r w:rsidRPr="00625D0C">
        <w:rPr>
          <w:b/>
          <w:bCs/>
          <w:color w:val="231F20"/>
        </w:rPr>
        <w:t>Članak 11.</w:t>
      </w:r>
    </w:p>
    <w:p w14:paraId="35B3BB34" w14:textId="77777777" w:rsidR="00EF4FA7" w:rsidRPr="00CB06BE" w:rsidRDefault="00EF4FA7" w:rsidP="00EF4FA7">
      <w:pPr>
        <w:pStyle w:val="box459857"/>
        <w:shd w:val="clear" w:color="auto" w:fill="FFFFFF"/>
        <w:spacing w:before="0" w:beforeAutospacing="0" w:after="48" w:afterAutospacing="0"/>
        <w:ind w:firstLine="408"/>
        <w:rPr>
          <w:color w:val="231F20"/>
        </w:rPr>
      </w:pPr>
      <w:r w:rsidRPr="00CB06BE">
        <w:rPr>
          <w:color w:val="231F20"/>
        </w:rPr>
        <w:t>Kod planiranja održavanja razine organske tvari u tlu potrebno je unositi žetvene ostatke u tlu primjenom konvencionalne, reducirane ili konzervacijske obrade tla i uravnoteženo gnojiti tlo organskim gnojem ili uzgojem usjeva za zelenu gnojidbu.</w:t>
      </w:r>
    </w:p>
    <w:p w14:paraId="4B219707" w14:textId="77777777" w:rsidR="00EF4FA7" w:rsidRDefault="00EF4FA7" w:rsidP="00EF4FA7">
      <w:pPr>
        <w:pStyle w:val="box459857"/>
        <w:shd w:val="clear" w:color="auto" w:fill="FFFFFF"/>
        <w:spacing w:before="204" w:beforeAutospacing="0" w:after="72" w:afterAutospacing="0"/>
        <w:jc w:val="center"/>
        <w:rPr>
          <w:rStyle w:val="kurziv"/>
          <w:i/>
          <w:iCs/>
          <w:color w:val="231F20"/>
        </w:rPr>
      </w:pPr>
    </w:p>
    <w:p w14:paraId="62ABB8EA"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t>Održavanje strukture tla</w:t>
      </w:r>
    </w:p>
    <w:p w14:paraId="70E1CCE2"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12.</w:t>
      </w:r>
    </w:p>
    <w:p w14:paraId="217DFF2D"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Korištenje mehanizacije mora biti primjereno stanju poljoprivrednog zemljišta i njegovim svojstvima.</w:t>
      </w:r>
    </w:p>
    <w:p w14:paraId="79B32B99"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U uvjetima kada je tlo zasićeno vodom, poplavljeno ili prekriveno snijegom zabranjeno je korištenje poljoprivredne mehanizacije na poljoprivrednom zemljištu, osim prilikom žetve ili berbe usjeva.</w:t>
      </w:r>
    </w:p>
    <w:p w14:paraId="699C8D02"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t>Zaštita od erozije</w:t>
      </w:r>
    </w:p>
    <w:p w14:paraId="35DA6C74"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13.</w:t>
      </w:r>
    </w:p>
    <w:p w14:paraId="177F791B" w14:textId="77777777" w:rsidR="00EF4FA7" w:rsidRPr="00CB06BE" w:rsidRDefault="00EF4FA7" w:rsidP="00EF4FA7">
      <w:pPr>
        <w:pStyle w:val="box459857"/>
        <w:shd w:val="clear" w:color="auto" w:fill="FFFFFF"/>
        <w:spacing w:before="0" w:beforeAutospacing="0" w:after="48" w:afterAutospacing="0"/>
        <w:ind w:firstLine="408"/>
        <w:rPr>
          <w:color w:val="231F20"/>
        </w:rPr>
      </w:pPr>
      <w:r w:rsidRPr="00CB06BE">
        <w:rPr>
          <w:color w:val="231F20"/>
        </w:rPr>
        <w:t>Na nagnutim terenima (&gt;15%) obveza je provoditi pravilnu izmjenu usjeva.</w:t>
      </w:r>
    </w:p>
    <w:p w14:paraId="1055C7EB"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Međuredni prostori na nagnutim terenima (&gt;15%) pri uzgoju trajnih nasada moraju biti zatravljeni, a redovi postavljeni okomito na nagib terena.</w:t>
      </w:r>
    </w:p>
    <w:p w14:paraId="45E3444F"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Na nagibima većim od 25% zabranjena je sjetva jarih okopavinskih usjeva rijetkog sklopa.</w:t>
      </w:r>
    </w:p>
    <w:p w14:paraId="3AC05E8B" w14:textId="77777777" w:rsidR="00EF4FA7"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Na prostorima gdje dominiraju teksturno lakša tla pored konzervacijske obrade u cilju ublažavanja pojave i posljedica erozije vjetrom moraju se podići vjetrozaštitni pojasi.</w:t>
      </w:r>
    </w:p>
    <w:p w14:paraId="00F7DE28" w14:textId="77777777" w:rsidR="00EF4FA7" w:rsidRDefault="00EF4FA7" w:rsidP="00EF4FA7">
      <w:pPr>
        <w:pStyle w:val="box459857"/>
        <w:shd w:val="clear" w:color="auto" w:fill="FFFFFF"/>
        <w:spacing w:before="0" w:beforeAutospacing="0" w:after="48" w:afterAutospacing="0"/>
        <w:ind w:firstLine="408"/>
        <w:jc w:val="both"/>
        <w:rPr>
          <w:color w:val="231F20"/>
        </w:rPr>
      </w:pPr>
    </w:p>
    <w:p w14:paraId="401247F9" w14:textId="77777777" w:rsidR="00EF4FA7" w:rsidRPr="000A3E42" w:rsidRDefault="00EF4FA7" w:rsidP="00EF4FA7">
      <w:pPr>
        <w:pStyle w:val="StandardWeb"/>
        <w:shd w:val="clear" w:color="auto" w:fill="FFFFFF"/>
        <w:spacing w:before="0" w:beforeAutospacing="0" w:after="0" w:afterAutospacing="0"/>
        <w:rPr>
          <w:color w:val="000000"/>
        </w:rPr>
      </w:pPr>
    </w:p>
    <w:p w14:paraId="185FF214"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14</w:t>
      </w:r>
      <w:r w:rsidRPr="000A3E42">
        <w:rPr>
          <w:b/>
          <w:color w:val="000000"/>
        </w:rPr>
        <w:t>.</w:t>
      </w:r>
    </w:p>
    <w:p w14:paraId="33D6A74F" w14:textId="77777777" w:rsidR="00EF4FA7" w:rsidRPr="000A3E42" w:rsidRDefault="00EF4FA7" w:rsidP="00EF4FA7">
      <w:pPr>
        <w:pStyle w:val="StandardWeb"/>
        <w:shd w:val="clear" w:color="auto" w:fill="FFFFFF"/>
        <w:spacing w:before="0" w:beforeAutospacing="0" w:after="0" w:afterAutospacing="0"/>
        <w:rPr>
          <w:color w:val="000000"/>
        </w:rPr>
      </w:pPr>
      <w:r w:rsidRPr="000A3E42">
        <w:rPr>
          <w:color w:val="000000"/>
        </w:rPr>
        <w:t>U svrhu zaštite poljoprivrednog zemljišta od erozije određuju se sljedeće mjere:</w:t>
      </w:r>
      <w:r w:rsidRPr="000A3E42">
        <w:rPr>
          <w:color w:val="000000"/>
        </w:rPr>
        <w:br/>
        <w:t>- ograničenje ili potpuna zabrana sječe dugogodišnjih nasada, osim sječe iz agrotehničkih razloga,</w:t>
      </w:r>
      <w:r w:rsidRPr="000A3E42">
        <w:rPr>
          <w:color w:val="000000"/>
        </w:rPr>
        <w:br/>
        <w:t>- ograničenje iskorištavanja pašnjaka propisivanjem vrsta i broja stoke, te vremena i načina ispaše,</w:t>
      </w:r>
      <w:r w:rsidRPr="000A3E42">
        <w:rPr>
          <w:color w:val="000000"/>
        </w:rPr>
        <w:br/>
        <w:t>- zabrana preoravanja livada, pašnjaka i neobrađenih površina na strmim zemljištima i njihovo</w:t>
      </w:r>
      <w:r w:rsidRPr="000A3E42">
        <w:rPr>
          <w:color w:val="000000"/>
        </w:rPr>
        <w:br/>
        <w:t>pretvaranje u oranice s jednogodišnjim kulturama,</w:t>
      </w:r>
      <w:r w:rsidRPr="000A3E42">
        <w:rPr>
          <w:color w:val="000000"/>
        </w:rPr>
        <w:br/>
        <w:t>- zabrana skidanja humusnog, odnosno oraničnog sloja površine poljoprivrednog zemljišta,</w:t>
      </w:r>
      <w:r w:rsidRPr="000A3E42">
        <w:rPr>
          <w:color w:val="000000"/>
        </w:rPr>
        <w:br/>
        <w:t>- određivanje obveznog zatravljivanja strmog zemljišta,</w:t>
      </w:r>
      <w:r w:rsidRPr="000A3E42">
        <w:rPr>
          <w:color w:val="000000"/>
        </w:rPr>
        <w:br/>
        <w:t>- zabrana proizvodnje jednogodišnjih kultura, odnosno obveza sadnje dugogodišnjih nasada</w:t>
      </w:r>
      <w:r w:rsidRPr="000A3E42">
        <w:rPr>
          <w:color w:val="000000"/>
        </w:rPr>
        <w:br/>
        <w:t>i višegodišnjih kultura.</w:t>
      </w:r>
    </w:p>
    <w:p w14:paraId="4CDD4476" w14:textId="77777777" w:rsidR="00EF4FA7" w:rsidRPr="000A3E42" w:rsidRDefault="00EF4FA7" w:rsidP="00EF4FA7">
      <w:pPr>
        <w:pStyle w:val="StandardWeb"/>
        <w:shd w:val="clear" w:color="auto" w:fill="FFFFFF"/>
        <w:spacing w:before="0" w:beforeAutospacing="0" w:after="0" w:afterAutospacing="0"/>
        <w:rPr>
          <w:color w:val="000000"/>
        </w:rPr>
      </w:pPr>
    </w:p>
    <w:p w14:paraId="5F9836A3"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15</w:t>
      </w:r>
      <w:r w:rsidRPr="000A3E42">
        <w:rPr>
          <w:b/>
          <w:color w:val="000000"/>
        </w:rPr>
        <w:t>.</w:t>
      </w:r>
    </w:p>
    <w:p w14:paraId="6D74E7E6"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Pr>
          <w:color w:val="000000"/>
        </w:rPr>
        <w:lastRenderedPageBreak/>
        <w:t>V</w:t>
      </w:r>
      <w:r w:rsidRPr="000A3E42">
        <w:rPr>
          <w:color w:val="000000"/>
        </w:rPr>
        <w:t>lasnici</w:t>
      </w:r>
      <w:r>
        <w:rPr>
          <w:color w:val="000000"/>
        </w:rPr>
        <w:t xml:space="preserve"> i posjednici</w:t>
      </w:r>
      <w:r w:rsidRPr="000A3E42">
        <w:rPr>
          <w:color w:val="000000"/>
        </w:rPr>
        <w:t xml:space="preserve"> poljoprivrednog zemljišta dužni su održavati dugogodišnje nasade i višegodišnje kulture podignute radi zaštite od erozije na tom zemljištu.</w:t>
      </w:r>
    </w:p>
    <w:p w14:paraId="38F156D8"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p>
    <w:p w14:paraId="1D9D72B7" w14:textId="77777777" w:rsidR="00EF4FA7" w:rsidRPr="00CB06BE" w:rsidRDefault="00EF4FA7" w:rsidP="00EF4FA7">
      <w:pPr>
        <w:pStyle w:val="box459857"/>
        <w:shd w:val="clear" w:color="auto" w:fill="FFFFFF"/>
        <w:spacing w:before="204" w:beforeAutospacing="0" w:after="72" w:afterAutospacing="0"/>
        <w:jc w:val="center"/>
        <w:rPr>
          <w:i/>
          <w:iCs/>
          <w:color w:val="231F20"/>
        </w:rPr>
      </w:pPr>
      <w:r w:rsidRPr="00CB06BE">
        <w:rPr>
          <w:rStyle w:val="kurziv"/>
          <w:i/>
          <w:iCs/>
          <w:color w:val="231F20"/>
        </w:rPr>
        <w:t>Održavanje plodnosti tla</w:t>
      </w:r>
    </w:p>
    <w:p w14:paraId="3C468C94" w14:textId="77777777" w:rsidR="00EF4FA7" w:rsidRPr="00625D0C" w:rsidRDefault="00EF4FA7" w:rsidP="00EF4FA7">
      <w:pPr>
        <w:pStyle w:val="box459857"/>
        <w:shd w:val="clear" w:color="auto" w:fill="FFFFFF"/>
        <w:spacing w:before="34" w:beforeAutospacing="0" w:after="48" w:afterAutospacing="0"/>
        <w:jc w:val="center"/>
        <w:rPr>
          <w:b/>
          <w:bCs/>
          <w:color w:val="231F20"/>
        </w:rPr>
      </w:pPr>
      <w:r w:rsidRPr="00625D0C">
        <w:rPr>
          <w:b/>
          <w:bCs/>
          <w:color w:val="231F20"/>
        </w:rPr>
        <w:t>Članak 1</w:t>
      </w:r>
      <w:r>
        <w:rPr>
          <w:b/>
          <w:bCs/>
          <w:color w:val="231F20"/>
        </w:rPr>
        <w:t>6</w:t>
      </w:r>
      <w:r w:rsidRPr="00625D0C">
        <w:rPr>
          <w:b/>
          <w:bCs/>
          <w:color w:val="231F20"/>
        </w:rPr>
        <w:t>.</w:t>
      </w:r>
    </w:p>
    <w:p w14:paraId="798BE925"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r w:rsidRPr="00CB06BE">
        <w:rPr>
          <w:color w:val="231F20"/>
        </w:rPr>
        <w:t>Plodnost tla se mora održavati primjenom agrotehničkih mjera, uključujući gnojidbu, gdje je primjenjivo, kojom se povećava ili održava povoljan sadržaj makro i mikrohraniva u tlu, te optimalne fizikalne i mikrobiološke značajke tla.</w:t>
      </w:r>
    </w:p>
    <w:p w14:paraId="077C396A" w14:textId="77777777" w:rsidR="00EF4FA7" w:rsidRPr="00CB06BE" w:rsidRDefault="00EF4FA7" w:rsidP="00EF4FA7">
      <w:pPr>
        <w:pStyle w:val="box459857"/>
        <w:shd w:val="clear" w:color="auto" w:fill="FFFFFF"/>
        <w:spacing w:before="0" w:beforeAutospacing="0" w:after="48" w:afterAutospacing="0"/>
        <w:ind w:firstLine="408"/>
        <w:jc w:val="both"/>
        <w:rPr>
          <w:color w:val="231F20"/>
        </w:rPr>
      </w:pPr>
    </w:p>
    <w:p w14:paraId="43B34C7B" w14:textId="77777777" w:rsidR="00EF4FA7" w:rsidRPr="000A3E42" w:rsidRDefault="00EF4FA7" w:rsidP="00EF4FA7">
      <w:pPr>
        <w:pStyle w:val="StandardWeb"/>
        <w:shd w:val="clear" w:color="auto" w:fill="FFFFFF"/>
        <w:spacing w:before="0" w:beforeAutospacing="0" w:after="0" w:afterAutospacing="0"/>
        <w:rPr>
          <w:color w:val="000000"/>
        </w:rPr>
      </w:pPr>
    </w:p>
    <w:p w14:paraId="5089F4A2" w14:textId="77777777" w:rsidR="00EF4FA7" w:rsidRPr="000A3E42" w:rsidRDefault="00EF4FA7" w:rsidP="00EF4FA7">
      <w:pPr>
        <w:pStyle w:val="StandardWeb"/>
        <w:shd w:val="clear" w:color="auto" w:fill="FFFFFF"/>
        <w:spacing w:before="0" w:beforeAutospacing="0" w:after="0" w:afterAutospacing="0"/>
        <w:rPr>
          <w:b/>
          <w:color w:val="000000"/>
        </w:rPr>
      </w:pPr>
      <w:r w:rsidRPr="000A3E42">
        <w:rPr>
          <w:b/>
          <w:color w:val="000000"/>
        </w:rPr>
        <w:t>III. MJERE ZA UREĐIVANJE I ODRŽAVANJE POLJOPRIVREDNIH RUDINA</w:t>
      </w:r>
    </w:p>
    <w:p w14:paraId="577ABE8C" w14:textId="77777777" w:rsidR="00EF4FA7" w:rsidRPr="000A3E42" w:rsidRDefault="00EF4FA7" w:rsidP="00EF4FA7">
      <w:pPr>
        <w:pStyle w:val="StandardWeb"/>
        <w:shd w:val="clear" w:color="auto" w:fill="FFFFFF"/>
        <w:spacing w:before="0" w:beforeAutospacing="0" w:after="0" w:afterAutospacing="0"/>
        <w:jc w:val="center"/>
        <w:rPr>
          <w:b/>
          <w:color w:val="000000"/>
        </w:rPr>
      </w:pPr>
    </w:p>
    <w:p w14:paraId="1AECD694"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1</w:t>
      </w:r>
      <w:r>
        <w:rPr>
          <w:b/>
          <w:color w:val="000000"/>
        </w:rPr>
        <w:t>7</w:t>
      </w:r>
      <w:r w:rsidRPr="000A3E42">
        <w:rPr>
          <w:b/>
          <w:color w:val="000000"/>
        </w:rPr>
        <w:t>.</w:t>
      </w:r>
    </w:p>
    <w:p w14:paraId="0AF0BDD1" w14:textId="77777777" w:rsidR="00EF4FA7" w:rsidRPr="000A3E42" w:rsidRDefault="00EF4FA7" w:rsidP="00EF4FA7">
      <w:pPr>
        <w:pStyle w:val="StandardWeb"/>
        <w:shd w:val="clear" w:color="auto" w:fill="FFFFFF"/>
        <w:spacing w:before="0" w:beforeAutospacing="0" w:after="0" w:afterAutospacing="0"/>
        <w:ind w:firstLine="708"/>
        <w:rPr>
          <w:color w:val="000000"/>
        </w:rPr>
      </w:pPr>
      <w:r w:rsidRPr="000A3E42">
        <w:rPr>
          <w:color w:val="000000"/>
        </w:rPr>
        <w:t>Mjere za uređivanje i održavanje poljoprivrednih rudina su:</w:t>
      </w:r>
      <w:r w:rsidRPr="000A3E42">
        <w:rPr>
          <w:color w:val="000000"/>
        </w:rPr>
        <w:br/>
        <w:t>1. održavanje živica i međa,</w:t>
      </w:r>
      <w:r w:rsidRPr="000A3E42">
        <w:rPr>
          <w:color w:val="000000"/>
        </w:rPr>
        <w:br/>
        <w:t>2. održavanje poljskih putova,</w:t>
      </w:r>
      <w:r w:rsidRPr="000A3E42">
        <w:rPr>
          <w:color w:val="000000"/>
        </w:rPr>
        <w:br/>
        <w:t>3. uređivanje i održavanje kanala</w:t>
      </w:r>
      <w:r>
        <w:rPr>
          <w:color w:val="000000"/>
        </w:rPr>
        <w:t xml:space="preserve"> oborinske odvodnje</w:t>
      </w:r>
      <w:r w:rsidRPr="000A3E42">
        <w:rPr>
          <w:color w:val="000000"/>
        </w:rPr>
        <w:t>,</w:t>
      </w:r>
      <w:r w:rsidRPr="000A3E42">
        <w:rPr>
          <w:color w:val="000000"/>
        </w:rPr>
        <w:br/>
        <w:t>4. sprječavanje zasjenjivanja susjednih čestica,</w:t>
      </w:r>
      <w:r w:rsidRPr="000A3E42">
        <w:rPr>
          <w:color w:val="000000"/>
        </w:rPr>
        <w:br/>
        <w:t>5. sadnja i održavanje vjetrobranih pojasa.</w:t>
      </w:r>
    </w:p>
    <w:p w14:paraId="50AEAA6E" w14:textId="77777777" w:rsidR="00EF4FA7" w:rsidRDefault="00EF4FA7" w:rsidP="00EF4FA7">
      <w:pPr>
        <w:pStyle w:val="StandardWeb"/>
        <w:shd w:val="clear" w:color="auto" w:fill="FFFFFF"/>
        <w:spacing w:before="0" w:beforeAutospacing="0" w:after="0" w:afterAutospacing="0"/>
        <w:rPr>
          <w:color w:val="000000"/>
        </w:rPr>
      </w:pPr>
    </w:p>
    <w:p w14:paraId="57CD1DF1"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1</w:t>
      </w:r>
      <w:r>
        <w:rPr>
          <w:b/>
          <w:color w:val="000000"/>
        </w:rPr>
        <w:t>8</w:t>
      </w:r>
      <w:r w:rsidRPr="000A3E42">
        <w:rPr>
          <w:b/>
          <w:color w:val="000000"/>
        </w:rPr>
        <w:t>.</w:t>
      </w:r>
    </w:p>
    <w:p w14:paraId="73029A89"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Vlasnici i </w:t>
      </w:r>
      <w:r>
        <w:rPr>
          <w:color w:val="000000"/>
        </w:rPr>
        <w:t>posjed</w:t>
      </w:r>
      <w:r w:rsidRPr="000A3E42">
        <w:rPr>
          <w:color w:val="000000"/>
        </w:rPr>
        <w:t xml:space="preserve">nici poljoprivrednog zemljišta dužni su održavati i uređivati živice na svom zemljištu na način da se spriječi njihovo širenje na susjedno obradivo i putno zemljište, zasjenjivanje susjednih poljoprivrednih površina, tj. prerastanje živice na visinu iznad </w:t>
      </w:r>
      <w:smartTag w:uri="urn:schemas-microsoft-com:office:smarttags" w:element="metricconverter">
        <w:smartTagPr>
          <w:attr w:name="ProductID" w:val="1,20 metara"/>
        </w:smartTagPr>
        <w:r w:rsidRPr="000A3E42">
          <w:rPr>
            <w:color w:val="000000"/>
          </w:rPr>
          <w:t>1,20 metara</w:t>
        </w:r>
      </w:smartTag>
      <w:r w:rsidRPr="000A3E42">
        <w:rPr>
          <w:color w:val="000000"/>
        </w:rPr>
        <w:t xml:space="preserve"> te zakorovljenost živice.</w:t>
      </w:r>
    </w:p>
    <w:p w14:paraId="45EF80DD" w14:textId="63F1C14C" w:rsidR="00EF4FA7" w:rsidRDefault="00EF4FA7" w:rsidP="00EF4FA7">
      <w:pPr>
        <w:pStyle w:val="StandardWeb"/>
        <w:shd w:val="clear" w:color="auto" w:fill="FFFFFF"/>
        <w:spacing w:before="0" w:beforeAutospacing="0" w:after="0" w:afterAutospacing="0"/>
        <w:rPr>
          <w:color w:val="000000"/>
        </w:rPr>
      </w:pPr>
    </w:p>
    <w:p w14:paraId="4C915CD8" w14:textId="7FA3BB4F" w:rsidR="00EF4FA7" w:rsidRDefault="00EF4FA7" w:rsidP="00EF4FA7">
      <w:pPr>
        <w:pStyle w:val="StandardWeb"/>
        <w:shd w:val="clear" w:color="auto" w:fill="FFFFFF"/>
        <w:spacing w:before="0" w:beforeAutospacing="0" w:after="0" w:afterAutospacing="0"/>
        <w:rPr>
          <w:color w:val="000000"/>
        </w:rPr>
      </w:pPr>
    </w:p>
    <w:p w14:paraId="4755B4AB" w14:textId="77777777" w:rsidR="00EF4FA7" w:rsidRPr="000A3E42" w:rsidRDefault="00EF4FA7" w:rsidP="00EF4FA7">
      <w:pPr>
        <w:pStyle w:val="StandardWeb"/>
        <w:shd w:val="clear" w:color="auto" w:fill="FFFFFF"/>
        <w:spacing w:before="0" w:beforeAutospacing="0" w:after="0" w:afterAutospacing="0"/>
        <w:rPr>
          <w:color w:val="000000"/>
        </w:rPr>
      </w:pPr>
    </w:p>
    <w:p w14:paraId="102F8B4F"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1</w:t>
      </w:r>
      <w:r>
        <w:rPr>
          <w:b/>
          <w:color w:val="000000"/>
        </w:rPr>
        <w:t>9</w:t>
      </w:r>
      <w:r w:rsidRPr="000A3E42">
        <w:rPr>
          <w:b/>
          <w:color w:val="000000"/>
        </w:rPr>
        <w:t>.</w:t>
      </w:r>
    </w:p>
    <w:p w14:paraId="0B001431"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Vlasnici i </w:t>
      </w:r>
      <w:r>
        <w:rPr>
          <w:color w:val="000000"/>
        </w:rPr>
        <w:t>posjednici</w:t>
      </w:r>
      <w:r w:rsidRPr="000A3E42">
        <w:rPr>
          <w:color w:val="000000"/>
        </w:rPr>
        <w:t xml:space="preserve"> poljoprivrednog zemljišta dužni su održavati međe na način da budu vidljivo označene, čiste od korova i višegodišnjih raslinja i da ne ometaju provedbu agrotehničkih zahvata.</w:t>
      </w:r>
    </w:p>
    <w:p w14:paraId="1D136203" w14:textId="77777777" w:rsidR="00EF4FA7" w:rsidRDefault="00EF4FA7" w:rsidP="00EF4FA7">
      <w:pPr>
        <w:pStyle w:val="StandardWeb"/>
        <w:shd w:val="clear" w:color="auto" w:fill="FFFFFF"/>
        <w:spacing w:before="0" w:beforeAutospacing="0" w:after="0" w:afterAutospacing="0"/>
        <w:rPr>
          <w:color w:val="000000"/>
        </w:rPr>
      </w:pPr>
    </w:p>
    <w:p w14:paraId="0BA3C823"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20</w:t>
      </w:r>
      <w:r w:rsidRPr="000A3E42">
        <w:rPr>
          <w:b/>
          <w:color w:val="000000"/>
        </w:rPr>
        <w:t>.</w:t>
      </w:r>
    </w:p>
    <w:p w14:paraId="25419F4A" w14:textId="77777777" w:rsidR="00EF4FA7" w:rsidRDefault="00EF4FA7" w:rsidP="00EF4FA7">
      <w:pPr>
        <w:pStyle w:val="StandardWeb"/>
        <w:shd w:val="clear" w:color="auto" w:fill="FFFFFF"/>
        <w:spacing w:before="0" w:beforeAutospacing="0" w:after="0" w:afterAutospacing="0"/>
        <w:ind w:firstLine="708"/>
        <w:rPr>
          <w:color w:val="000000"/>
        </w:rPr>
      </w:pPr>
      <w:r w:rsidRPr="000A3E42">
        <w:rPr>
          <w:color w:val="000000"/>
        </w:rPr>
        <w:t xml:space="preserve">Vlasnici i </w:t>
      </w:r>
      <w:r>
        <w:rPr>
          <w:color w:val="000000"/>
        </w:rPr>
        <w:t>posjednici</w:t>
      </w:r>
      <w:r w:rsidRPr="000A3E42">
        <w:rPr>
          <w:color w:val="000000"/>
        </w:rPr>
        <w:t xml:space="preserve"> poljoprivrednog zemljišta dužni su održavati poljske putove koje koriste najmanje u opsegu potrebnom za uobičajeni prijevoz poljoprivrednim strojevima. </w:t>
      </w:r>
    </w:p>
    <w:p w14:paraId="618892AD" w14:textId="77777777" w:rsidR="00EF4FA7" w:rsidRPr="000A3E42" w:rsidRDefault="00EF4FA7" w:rsidP="00EF4FA7">
      <w:pPr>
        <w:pStyle w:val="StandardWeb"/>
        <w:shd w:val="clear" w:color="auto" w:fill="FFFFFF"/>
        <w:spacing w:before="0" w:beforeAutospacing="0" w:after="0" w:afterAutospacing="0"/>
        <w:ind w:firstLine="708"/>
        <w:rPr>
          <w:color w:val="000000"/>
        </w:rPr>
      </w:pPr>
      <w:r w:rsidRPr="000A3E42">
        <w:rPr>
          <w:color w:val="000000"/>
        </w:rPr>
        <w:t>Poljski putovi utvrđeni u mreži nerazvrstanih cesta Općine Šandrovac održavaju se u skladu s odredbama posebnih propisa.</w:t>
      </w:r>
      <w:r w:rsidRPr="000A3E42">
        <w:rPr>
          <w:color w:val="000000"/>
        </w:rPr>
        <w:br/>
      </w:r>
      <w:r>
        <w:rPr>
          <w:color w:val="000000"/>
        </w:rPr>
        <w:t xml:space="preserve">           </w:t>
      </w:r>
      <w:r w:rsidRPr="000A3E42">
        <w:rPr>
          <w:color w:val="000000"/>
        </w:rPr>
        <w:t>Održavanjem poljskih putova smatra se naročito:</w:t>
      </w:r>
      <w:r w:rsidRPr="000A3E42">
        <w:rPr>
          <w:color w:val="000000"/>
        </w:rPr>
        <w:br/>
        <w:t>- nasipavanje kamenim materijalom (šljunak, drobljeni kamen i dr.),</w:t>
      </w:r>
      <w:r w:rsidRPr="000A3E42">
        <w:rPr>
          <w:color w:val="000000"/>
        </w:rPr>
        <w:br/>
        <w:t>- čišćenje i održavanje graba i jaraka uz poljske putove,</w:t>
      </w:r>
      <w:r w:rsidRPr="000A3E42">
        <w:rPr>
          <w:color w:val="000000"/>
        </w:rPr>
        <w:br/>
        <w:t>- čišćenje i održavanje c</w:t>
      </w:r>
      <w:r>
        <w:rPr>
          <w:color w:val="000000"/>
        </w:rPr>
        <w:t>i</w:t>
      </w:r>
      <w:r w:rsidRPr="000A3E42">
        <w:rPr>
          <w:color w:val="000000"/>
        </w:rPr>
        <w:t>jevnih propusta,</w:t>
      </w:r>
      <w:r w:rsidRPr="000A3E42">
        <w:rPr>
          <w:color w:val="000000"/>
        </w:rPr>
        <w:br/>
        <w:t>- otjecanje oborinskih voda,</w:t>
      </w:r>
      <w:r w:rsidRPr="000A3E42">
        <w:rPr>
          <w:color w:val="000000"/>
        </w:rPr>
        <w:br/>
        <w:t>- sprječavanje širenja živica i drugog raslinja uz putove,</w:t>
      </w:r>
      <w:r w:rsidRPr="000A3E42">
        <w:rPr>
          <w:color w:val="000000"/>
        </w:rPr>
        <w:br/>
      </w:r>
      <w:r w:rsidRPr="000A3E42">
        <w:rPr>
          <w:color w:val="000000"/>
        </w:rPr>
        <w:lastRenderedPageBreak/>
        <w:t>- sječa pojedinih stabala ili grana koje sprečavaju prijevoz odnosno korištenje puta,</w:t>
      </w:r>
      <w:r w:rsidRPr="000A3E42">
        <w:rPr>
          <w:color w:val="000000"/>
        </w:rPr>
        <w:br/>
        <w:t xml:space="preserve">- sprječavanje oštećivanja putova, preoravanje putova, ostavljanje biljnih ostataka i zemlje na </w:t>
      </w:r>
    </w:p>
    <w:p w14:paraId="4F6FEAE9" w14:textId="77777777" w:rsidR="00EF4FA7" w:rsidRPr="000A3E42" w:rsidRDefault="00EF4FA7" w:rsidP="00EF4FA7">
      <w:pPr>
        <w:pStyle w:val="StandardWeb"/>
        <w:shd w:val="clear" w:color="auto" w:fill="FFFFFF"/>
        <w:spacing w:before="0" w:beforeAutospacing="0" w:after="0" w:afterAutospacing="0"/>
        <w:rPr>
          <w:color w:val="000000"/>
        </w:rPr>
      </w:pPr>
      <w:r w:rsidRPr="000A3E42">
        <w:rPr>
          <w:color w:val="000000"/>
        </w:rPr>
        <w:t xml:space="preserve">   putovima, uzurpacija putova i zemljišta.</w:t>
      </w:r>
    </w:p>
    <w:p w14:paraId="1393D459" w14:textId="77777777" w:rsidR="00EF4FA7" w:rsidRDefault="00EF4FA7" w:rsidP="00EF4FA7">
      <w:pPr>
        <w:pStyle w:val="StandardWeb"/>
        <w:shd w:val="clear" w:color="auto" w:fill="FFFFFF"/>
        <w:spacing w:before="0" w:beforeAutospacing="0" w:after="0" w:afterAutospacing="0"/>
        <w:rPr>
          <w:color w:val="000000"/>
        </w:rPr>
      </w:pPr>
    </w:p>
    <w:p w14:paraId="29461CCC"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2</w:t>
      </w:r>
      <w:r w:rsidRPr="000A3E42">
        <w:rPr>
          <w:b/>
          <w:color w:val="000000"/>
        </w:rPr>
        <w:t>1.</w:t>
      </w:r>
    </w:p>
    <w:p w14:paraId="01CB7603"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Jedinstveni upravni odjel Općine </w:t>
      </w:r>
      <w:r w:rsidRPr="00050978">
        <w:rPr>
          <w:color w:val="000000"/>
        </w:rPr>
        <w:t>Šandrovac</w:t>
      </w:r>
      <w:r w:rsidRPr="000A3E42">
        <w:rPr>
          <w:color w:val="000000"/>
        </w:rPr>
        <w:t xml:space="preserve"> dužan je pratiti stanje održavanja poljskih putova te organizirati vlasnike i </w:t>
      </w:r>
      <w:r>
        <w:rPr>
          <w:color w:val="000000"/>
        </w:rPr>
        <w:t>posjednike</w:t>
      </w:r>
      <w:r w:rsidRPr="000A3E42">
        <w:rPr>
          <w:color w:val="000000"/>
        </w:rPr>
        <w:t xml:space="preserve"> poljoprivrednog zemljišta koji koriste putove radi poduzimanja zajedničkih postupaka u održavanju poljskih putova. Za održavanje putova u</w:t>
      </w:r>
      <w:r w:rsidRPr="000A3E42">
        <w:rPr>
          <w:color w:val="000000"/>
        </w:rPr>
        <w:br/>
        <w:t xml:space="preserve">privatnom vlasništvu (putovi služnosti) odgovorni su vlasnici odnosno </w:t>
      </w:r>
      <w:r>
        <w:rPr>
          <w:color w:val="000000"/>
        </w:rPr>
        <w:t>posjednici</w:t>
      </w:r>
      <w:r w:rsidRPr="000A3E42">
        <w:rPr>
          <w:color w:val="000000"/>
        </w:rPr>
        <w:t>.</w:t>
      </w:r>
    </w:p>
    <w:p w14:paraId="757AF188" w14:textId="77777777" w:rsidR="00EF4FA7" w:rsidRDefault="00EF4FA7" w:rsidP="00EF4FA7">
      <w:pPr>
        <w:pStyle w:val="StandardWeb"/>
        <w:shd w:val="clear" w:color="auto" w:fill="FFFFFF"/>
        <w:spacing w:before="0" w:beforeAutospacing="0" w:after="0" w:afterAutospacing="0"/>
        <w:rPr>
          <w:color w:val="000000"/>
        </w:rPr>
      </w:pPr>
    </w:p>
    <w:p w14:paraId="0890E134"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22</w:t>
      </w:r>
      <w:r w:rsidRPr="000A3E42">
        <w:rPr>
          <w:b/>
          <w:color w:val="000000"/>
        </w:rPr>
        <w:t>.</w:t>
      </w:r>
    </w:p>
    <w:p w14:paraId="391C3692"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Vlasnici i</w:t>
      </w:r>
      <w:r>
        <w:rPr>
          <w:color w:val="000000"/>
        </w:rPr>
        <w:t xml:space="preserve"> posjednici</w:t>
      </w:r>
      <w:r w:rsidRPr="000A3E42">
        <w:rPr>
          <w:color w:val="000000"/>
        </w:rPr>
        <w:t xml:space="preserve"> poljoprivrednog zemljišta dužni su na svojem zemljištu i uz svoje zemljište održavati i čistiti prirodno stvorene ili izgrađene kanale, tako da se spriječi odronjavanje zemlje, zarastanje korovom, odnosno da se omogući prirodni tok oborinskih voda. Pravne osobe osnovane radi upravljanja vodnim objektima kanale iz svoje nadležnosti čiste i održavaju u skladu s posebnim propisima.</w:t>
      </w:r>
    </w:p>
    <w:p w14:paraId="0A665F1A"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color w:val="000000"/>
        </w:rPr>
        <w:br/>
      </w:r>
      <w:r w:rsidRPr="000A3E42">
        <w:rPr>
          <w:b/>
          <w:color w:val="000000"/>
        </w:rPr>
        <w:t xml:space="preserve">Članak </w:t>
      </w:r>
      <w:r>
        <w:rPr>
          <w:b/>
          <w:color w:val="000000"/>
        </w:rPr>
        <w:t>23</w:t>
      </w:r>
      <w:r w:rsidRPr="000A3E42">
        <w:rPr>
          <w:b/>
          <w:color w:val="000000"/>
        </w:rPr>
        <w:t>.</w:t>
      </w:r>
    </w:p>
    <w:p w14:paraId="145B16AE"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Vlasnici i </w:t>
      </w:r>
      <w:r>
        <w:rPr>
          <w:color w:val="000000"/>
        </w:rPr>
        <w:t>posjednici</w:t>
      </w:r>
      <w:r w:rsidRPr="000A3E42">
        <w:rPr>
          <w:color w:val="000000"/>
        </w:rPr>
        <w:t xml:space="preserve"> poljoprivrednog zemljišta ne smiju sadnjom voćaka ili drugih visoko rastućih kultura zasjenjivati susjedno zemljište te time onemogućavati ili otežavati poljoprivrednu proizvodnju na tom zemljištu. Radi zaštite od zasjenjivanja susjednog zemljišta, novi nasadi voćaka i drugih višegodišnjih visokih kultura zasađuju se na udaljenosti dovoljno daleko da ne zasjenjuje susjednu kulturu. </w:t>
      </w:r>
    </w:p>
    <w:p w14:paraId="0581C777"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Prije sadnje voćaka i drugih visoko rastućih kultura na zemljištu na kojem takva sadnja nije uobičajena, vlasnik ili </w:t>
      </w:r>
      <w:r>
        <w:rPr>
          <w:color w:val="000000"/>
        </w:rPr>
        <w:t xml:space="preserve">posjednik </w:t>
      </w:r>
      <w:r w:rsidRPr="000A3E42">
        <w:rPr>
          <w:color w:val="000000"/>
        </w:rPr>
        <w:t xml:space="preserve">poljoprivrednog zemljišta dužan je zatražiti mišljenje </w:t>
      </w:r>
      <w:r>
        <w:rPr>
          <w:color w:val="000000"/>
        </w:rPr>
        <w:t xml:space="preserve">Jedinstvenog upravnog </w:t>
      </w:r>
      <w:r w:rsidRPr="00050978">
        <w:rPr>
          <w:color w:val="000000"/>
        </w:rPr>
        <w:t>odjel</w:t>
      </w:r>
      <w:r>
        <w:rPr>
          <w:color w:val="000000"/>
        </w:rPr>
        <w:t>a</w:t>
      </w:r>
      <w:r w:rsidRPr="00050978">
        <w:rPr>
          <w:color w:val="000000"/>
        </w:rPr>
        <w:t xml:space="preserve"> Općine Šandrovac</w:t>
      </w:r>
      <w:r>
        <w:rPr>
          <w:color w:val="000000"/>
        </w:rPr>
        <w:t>.</w:t>
      </w:r>
    </w:p>
    <w:p w14:paraId="5ECDC0D3" w14:textId="77777777" w:rsidR="00EF4FA7" w:rsidRDefault="00EF4FA7" w:rsidP="00EF4FA7">
      <w:pPr>
        <w:pStyle w:val="StandardWeb"/>
        <w:shd w:val="clear" w:color="auto" w:fill="FFFFFF"/>
        <w:spacing w:before="0" w:beforeAutospacing="0" w:after="0" w:afterAutospacing="0"/>
        <w:jc w:val="both"/>
        <w:rPr>
          <w:color w:val="000000"/>
        </w:rPr>
      </w:pPr>
    </w:p>
    <w:p w14:paraId="166B3905"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24</w:t>
      </w:r>
      <w:r w:rsidRPr="000A3E42">
        <w:rPr>
          <w:b/>
          <w:color w:val="000000"/>
        </w:rPr>
        <w:t>.</w:t>
      </w:r>
    </w:p>
    <w:p w14:paraId="2A772A8B"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Vlasnicima i </w:t>
      </w:r>
      <w:r>
        <w:rPr>
          <w:color w:val="000000"/>
        </w:rPr>
        <w:t xml:space="preserve">posjednicima </w:t>
      </w:r>
      <w:r w:rsidRPr="000A3E42">
        <w:rPr>
          <w:color w:val="000000"/>
        </w:rPr>
        <w:t xml:space="preserve">poljoprivrednog zemljišta utvrđuje se obveza sadnje vjetrobranih pojasa na područjima na kojima je zbog izloženosti poljoprivrednog zemljišta vjetru većeg intenziteta ili duljeg trajanja poljoprivredna proizvodnja otežana i umanjena. </w:t>
      </w:r>
    </w:p>
    <w:p w14:paraId="38A7D30A"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Vjetrobrani pojas može se izvesti sadnjom živice ili drugih dugogodišnjih visokih nasada.</w:t>
      </w:r>
    </w:p>
    <w:p w14:paraId="1957F77C" w14:textId="77777777" w:rsidR="00EF4FA7" w:rsidRPr="000A3E42" w:rsidRDefault="00EF4FA7" w:rsidP="00EF4FA7">
      <w:pPr>
        <w:pStyle w:val="StandardWeb"/>
        <w:shd w:val="clear" w:color="auto" w:fill="FFFFFF"/>
        <w:spacing w:before="0" w:beforeAutospacing="0" w:after="0" w:afterAutospacing="0"/>
        <w:rPr>
          <w:color w:val="000000"/>
        </w:rPr>
      </w:pPr>
    </w:p>
    <w:p w14:paraId="5EBE0325" w14:textId="77777777" w:rsidR="00EF4FA7" w:rsidRPr="000A3E42" w:rsidRDefault="00EF4FA7" w:rsidP="00EF4FA7">
      <w:pPr>
        <w:pStyle w:val="StandardWeb"/>
        <w:shd w:val="clear" w:color="auto" w:fill="FFFFFF"/>
        <w:spacing w:before="0" w:beforeAutospacing="0" w:after="0" w:afterAutospacing="0"/>
        <w:rPr>
          <w:b/>
          <w:color w:val="000000"/>
        </w:rPr>
      </w:pPr>
      <w:r w:rsidRPr="000A3E42">
        <w:rPr>
          <w:b/>
          <w:color w:val="000000"/>
        </w:rPr>
        <w:t>IV. NADZOR</w:t>
      </w:r>
    </w:p>
    <w:p w14:paraId="3A8B9E00"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2</w:t>
      </w:r>
      <w:r>
        <w:rPr>
          <w:b/>
          <w:color w:val="000000"/>
        </w:rPr>
        <w:t>5</w:t>
      </w:r>
      <w:r w:rsidRPr="000A3E42">
        <w:rPr>
          <w:b/>
          <w:color w:val="000000"/>
        </w:rPr>
        <w:t>.</w:t>
      </w:r>
    </w:p>
    <w:p w14:paraId="19392DA2"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Nadzor nad provedbom ove Odluke obavlja nadležni poljoprivredni redar</w:t>
      </w:r>
      <w:r>
        <w:rPr>
          <w:color w:val="000000"/>
        </w:rPr>
        <w:t>.</w:t>
      </w:r>
    </w:p>
    <w:p w14:paraId="41986C34"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Općina Šandrovac može obavljanje poslova poljoprivrednog redarstva organizirati zajednički s drugim jedinicama lokalne samouprave ili putem svojeg komunalnog redara.</w:t>
      </w:r>
    </w:p>
    <w:p w14:paraId="0F7BE441" w14:textId="77777777" w:rsidR="00EF4FA7" w:rsidRDefault="00EF4FA7" w:rsidP="00EF4FA7">
      <w:pPr>
        <w:pStyle w:val="StandardWeb"/>
        <w:shd w:val="clear" w:color="auto" w:fill="FFFFFF"/>
        <w:spacing w:before="0" w:beforeAutospacing="0" w:after="0" w:afterAutospacing="0"/>
        <w:rPr>
          <w:color w:val="000000"/>
        </w:rPr>
      </w:pPr>
    </w:p>
    <w:p w14:paraId="1EF05188"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2</w:t>
      </w:r>
      <w:r>
        <w:rPr>
          <w:b/>
          <w:color w:val="000000"/>
        </w:rPr>
        <w:t>6</w:t>
      </w:r>
      <w:r w:rsidRPr="000A3E42">
        <w:rPr>
          <w:b/>
          <w:color w:val="000000"/>
        </w:rPr>
        <w:t>.</w:t>
      </w:r>
    </w:p>
    <w:p w14:paraId="04747F90"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Inspekcijski nadzor nad provedbom odredbi ove Odluke, sukladno zakonu, obavlja poljoprivredna inspekcija, koja osobito nadzire da li se poljoprivredno zemljište obrađuje, odnosno koristi ne umanjujući njegovu vrijednost, održavanje dugogodišnjih nasada i višegodišnjih kultura podignutih radi zaštite od erozije, te održavanje zemljišta sposobnim za poljoprivrednu proizvodnju.</w:t>
      </w:r>
    </w:p>
    <w:p w14:paraId="044E70C9"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p>
    <w:p w14:paraId="50498EB5" w14:textId="77777777" w:rsidR="00EF4FA7" w:rsidRDefault="00EF4FA7" w:rsidP="00EF4FA7">
      <w:pPr>
        <w:pStyle w:val="StandardWeb"/>
        <w:shd w:val="clear" w:color="auto" w:fill="FFFFFF"/>
        <w:spacing w:before="0" w:beforeAutospacing="0" w:after="0" w:afterAutospacing="0"/>
        <w:jc w:val="center"/>
        <w:rPr>
          <w:b/>
          <w:color w:val="000000"/>
        </w:rPr>
      </w:pPr>
    </w:p>
    <w:p w14:paraId="30F49EBB"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2</w:t>
      </w:r>
      <w:r>
        <w:rPr>
          <w:b/>
          <w:color w:val="000000"/>
        </w:rPr>
        <w:t>7</w:t>
      </w:r>
      <w:r w:rsidRPr="000A3E42">
        <w:rPr>
          <w:b/>
          <w:color w:val="000000"/>
        </w:rPr>
        <w:t>.</w:t>
      </w:r>
    </w:p>
    <w:p w14:paraId="337A31C5"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Za sve povrede ove Odluke, nadležni poljoprivredni redar, odnosno komunalni redar zapisnikom utvrđuje nepravilnosti i nedostatke i donosi rješenje kojim će odrediti rok za njihovo otklanjanje, te u slučaju potrebe podnosi optužni prijedlog za pokretanje prekršajnog postupka.</w:t>
      </w:r>
    </w:p>
    <w:p w14:paraId="71D41121" w14:textId="77777777" w:rsidR="00EF4FA7" w:rsidRPr="000A3E42" w:rsidRDefault="00EF4FA7" w:rsidP="00EF4FA7">
      <w:pPr>
        <w:pStyle w:val="StandardWeb"/>
        <w:shd w:val="clear" w:color="auto" w:fill="FFFFFF"/>
        <w:spacing w:before="0" w:beforeAutospacing="0" w:after="0" w:afterAutospacing="0"/>
        <w:rPr>
          <w:color w:val="000000"/>
        </w:rPr>
      </w:pPr>
    </w:p>
    <w:p w14:paraId="6FA21286"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2</w:t>
      </w:r>
      <w:r>
        <w:rPr>
          <w:b/>
          <w:color w:val="000000"/>
        </w:rPr>
        <w:t>8</w:t>
      </w:r>
      <w:r w:rsidRPr="000A3E42">
        <w:rPr>
          <w:b/>
          <w:color w:val="000000"/>
        </w:rPr>
        <w:t>.</w:t>
      </w:r>
    </w:p>
    <w:p w14:paraId="37ADA27B"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Ako nakon svih poduzetih mjera od strane poljoprivrednog redara, odnosno komunalnog redara, vlasnik ili </w:t>
      </w:r>
      <w:r>
        <w:rPr>
          <w:color w:val="000000"/>
        </w:rPr>
        <w:t>posjednik</w:t>
      </w:r>
      <w:r w:rsidRPr="000A3E42">
        <w:rPr>
          <w:color w:val="000000"/>
        </w:rPr>
        <w:t xml:space="preserve"> i dalje ne postupa sukladno odredbama ove Odluke, poljoprivredni odnosno komunalni redar dužan je u roku od 15 dana izvijestiti poljoprivrednu inspekciju koja poduzima daljnje radnje utvrđene zakonom.</w:t>
      </w:r>
    </w:p>
    <w:p w14:paraId="1B3F0FA5" w14:textId="77777777" w:rsidR="00EF4FA7" w:rsidRPr="000A3E42" w:rsidRDefault="00EF4FA7" w:rsidP="00EF4FA7">
      <w:pPr>
        <w:pStyle w:val="StandardWeb"/>
        <w:shd w:val="clear" w:color="auto" w:fill="FFFFFF"/>
        <w:spacing w:before="0" w:beforeAutospacing="0" w:after="0" w:afterAutospacing="0"/>
        <w:rPr>
          <w:color w:val="000000"/>
        </w:rPr>
      </w:pPr>
    </w:p>
    <w:p w14:paraId="5D47E0F1" w14:textId="77777777" w:rsidR="00EF4FA7" w:rsidRPr="000A3E42" w:rsidRDefault="00EF4FA7" w:rsidP="00EF4FA7">
      <w:pPr>
        <w:pStyle w:val="StandardWeb"/>
        <w:shd w:val="clear" w:color="auto" w:fill="FFFFFF"/>
        <w:spacing w:before="0" w:beforeAutospacing="0" w:after="0" w:afterAutospacing="0"/>
        <w:rPr>
          <w:color w:val="000000"/>
        </w:rPr>
      </w:pPr>
    </w:p>
    <w:p w14:paraId="298D59A4" w14:textId="77777777" w:rsidR="00EF4FA7" w:rsidRPr="000A3E42" w:rsidRDefault="00EF4FA7" w:rsidP="00EF4FA7">
      <w:pPr>
        <w:pStyle w:val="StandardWeb"/>
        <w:shd w:val="clear" w:color="auto" w:fill="FFFFFF"/>
        <w:spacing w:before="0" w:beforeAutospacing="0" w:after="0" w:afterAutospacing="0"/>
        <w:rPr>
          <w:b/>
          <w:color w:val="000000"/>
        </w:rPr>
      </w:pPr>
      <w:r w:rsidRPr="000A3E42">
        <w:rPr>
          <w:b/>
          <w:color w:val="000000"/>
        </w:rPr>
        <w:t>V. KAZNENE ODREDBE</w:t>
      </w:r>
    </w:p>
    <w:p w14:paraId="2EB4A51F" w14:textId="77777777" w:rsidR="00EF4FA7" w:rsidRPr="000A3E42" w:rsidRDefault="00EF4FA7" w:rsidP="00EF4FA7">
      <w:pPr>
        <w:pStyle w:val="StandardWeb"/>
        <w:shd w:val="clear" w:color="auto" w:fill="FFFFFF"/>
        <w:spacing w:before="0" w:beforeAutospacing="0" w:after="0" w:afterAutospacing="0"/>
        <w:rPr>
          <w:b/>
          <w:color w:val="000000"/>
        </w:rPr>
      </w:pPr>
    </w:p>
    <w:p w14:paraId="632F671C"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Članak 2</w:t>
      </w:r>
      <w:r>
        <w:rPr>
          <w:b/>
          <w:color w:val="000000"/>
        </w:rPr>
        <w:t>9</w:t>
      </w:r>
      <w:r w:rsidRPr="000A3E42">
        <w:rPr>
          <w:b/>
          <w:color w:val="000000"/>
        </w:rPr>
        <w:t>.</w:t>
      </w:r>
    </w:p>
    <w:p w14:paraId="2C9376A3"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 xml:space="preserve">Za prekršaje počinjene neizvršenjem mjera propisanih ovom Odlukom, vlasnik ili </w:t>
      </w:r>
      <w:r>
        <w:rPr>
          <w:color w:val="000000"/>
        </w:rPr>
        <w:t>posjed</w:t>
      </w:r>
      <w:r w:rsidRPr="000A3E42">
        <w:rPr>
          <w:color w:val="000000"/>
        </w:rPr>
        <w:t>nik poljoprivrednog zemljišta kaznit će se novčanom kaznom u iznosu od 100,00 - 2.000,00 kuna.</w:t>
      </w:r>
      <w:r w:rsidRPr="000A3E42">
        <w:rPr>
          <w:rStyle w:val="apple-converted-space"/>
          <w:color w:val="000000"/>
        </w:rPr>
        <w:t> </w:t>
      </w:r>
      <w:r w:rsidRPr="000A3E42">
        <w:rPr>
          <w:color w:val="000000"/>
        </w:rPr>
        <w:br/>
      </w:r>
      <w:r>
        <w:rPr>
          <w:color w:val="000000"/>
        </w:rPr>
        <w:t xml:space="preserve">            </w:t>
      </w:r>
      <w:r w:rsidRPr="000A3E42">
        <w:rPr>
          <w:color w:val="000000"/>
        </w:rPr>
        <w:t xml:space="preserve">Za prekršaje iz prethodnog stavka ovog članka pravna osoba – vlasnik ili </w:t>
      </w:r>
      <w:r>
        <w:rPr>
          <w:color w:val="000000"/>
        </w:rPr>
        <w:t>posjed</w:t>
      </w:r>
      <w:r w:rsidRPr="000A3E42">
        <w:rPr>
          <w:color w:val="000000"/>
        </w:rPr>
        <w:t>nik poljoprivrednog zemljišta kaznit će se novčanom kaznom u iznosu od 500,00 - 10.000,00 kuna, a odgovorna osoba u pravnoj osobi novčanom kaznom u iznosu od 100,00 - 2.000,00 kuna.</w:t>
      </w:r>
    </w:p>
    <w:p w14:paraId="303B2069" w14:textId="77777777" w:rsidR="00EF4FA7" w:rsidRPr="000A3E42" w:rsidRDefault="00EF4FA7" w:rsidP="00EF4FA7">
      <w:pPr>
        <w:pStyle w:val="StandardWeb"/>
        <w:shd w:val="clear" w:color="auto" w:fill="FFFFFF"/>
        <w:spacing w:before="0" w:beforeAutospacing="0" w:after="0" w:afterAutospacing="0"/>
        <w:jc w:val="both"/>
        <w:rPr>
          <w:color w:val="000000"/>
        </w:rPr>
      </w:pPr>
    </w:p>
    <w:p w14:paraId="6CC3AB2F" w14:textId="298B1633" w:rsidR="00EF4FA7" w:rsidRDefault="00EF4FA7" w:rsidP="00EF4FA7">
      <w:pPr>
        <w:pStyle w:val="StandardWeb"/>
        <w:shd w:val="clear" w:color="auto" w:fill="FFFFFF"/>
        <w:spacing w:before="0" w:beforeAutospacing="0" w:after="0" w:afterAutospacing="0"/>
        <w:rPr>
          <w:color w:val="000000"/>
        </w:rPr>
      </w:pPr>
    </w:p>
    <w:p w14:paraId="57DF5A33" w14:textId="77777777" w:rsidR="00EF4FA7" w:rsidRPr="000A3E42" w:rsidRDefault="00EF4FA7" w:rsidP="00EF4FA7">
      <w:pPr>
        <w:pStyle w:val="StandardWeb"/>
        <w:shd w:val="clear" w:color="auto" w:fill="FFFFFF"/>
        <w:spacing w:before="0" w:beforeAutospacing="0" w:after="0" w:afterAutospacing="0"/>
        <w:rPr>
          <w:color w:val="000000"/>
        </w:rPr>
      </w:pPr>
    </w:p>
    <w:p w14:paraId="150455A6" w14:textId="77777777" w:rsidR="00EF4FA7" w:rsidRPr="000A3E42" w:rsidRDefault="00EF4FA7" w:rsidP="00EF4FA7">
      <w:pPr>
        <w:pStyle w:val="StandardWeb"/>
        <w:shd w:val="clear" w:color="auto" w:fill="FFFFFF"/>
        <w:spacing w:before="0" w:beforeAutospacing="0" w:after="0" w:afterAutospacing="0"/>
        <w:rPr>
          <w:b/>
          <w:color w:val="000000"/>
        </w:rPr>
      </w:pPr>
      <w:r w:rsidRPr="000A3E42">
        <w:rPr>
          <w:b/>
          <w:color w:val="000000"/>
        </w:rPr>
        <w:t>VI. PRIJELAZNE I ZAVRŠNE ODREDBE</w:t>
      </w:r>
    </w:p>
    <w:p w14:paraId="6256784D" w14:textId="77777777" w:rsidR="00EF4FA7" w:rsidRPr="000A3E42" w:rsidRDefault="00EF4FA7" w:rsidP="00EF4FA7">
      <w:pPr>
        <w:pStyle w:val="StandardWeb"/>
        <w:shd w:val="clear" w:color="auto" w:fill="FFFFFF"/>
        <w:spacing w:before="0" w:beforeAutospacing="0" w:after="0" w:afterAutospacing="0"/>
        <w:rPr>
          <w:b/>
          <w:color w:val="000000"/>
        </w:rPr>
      </w:pPr>
    </w:p>
    <w:p w14:paraId="2A520840"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30</w:t>
      </w:r>
      <w:r w:rsidRPr="000A3E42">
        <w:rPr>
          <w:b/>
          <w:color w:val="000000"/>
        </w:rPr>
        <w:t>.</w:t>
      </w:r>
    </w:p>
    <w:p w14:paraId="281356C5" w14:textId="77777777" w:rsidR="00EF4FA7" w:rsidRPr="000A3E42"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U slučaju kada je to potrebno zbog širine područja ili konkretizacije pojedine mjere određene ovom Odlukom, načelnik Općine Šandrovac može posebnom odlukom pobliže odrediti područje primjene pojedine mjere te način i rok njezina izvršenja.</w:t>
      </w:r>
    </w:p>
    <w:p w14:paraId="08F47D0A" w14:textId="77777777" w:rsidR="00EF4FA7" w:rsidRPr="000A3E42" w:rsidRDefault="00EF4FA7" w:rsidP="00EF4FA7">
      <w:pPr>
        <w:pStyle w:val="StandardWeb"/>
        <w:shd w:val="clear" w:color="auto" w:fill="FFFFFF"/>
        <w:spacing w:before="0" w:beforeAutospacing="0" w:after="0" w:afterAutospacing="0"/>
        <w:rPr>
          <w:color w:val="000000"/>
        </w:rPr>
      </w:pPr>
    </w:p>
    <w:p w14:paraId="266DA853" w14:textId="77777777" w:rsidR="00EF4FA7"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31</w:t>
      </w:r>
      <w:r w:rsidRPr="000A3E42">
        <w:rPr>
          <w:b/>
          <w:color w:val="000000"/>
        </w:rPr>
        <w:t>.</w:t>
      </w:r>
    </w:p>
    <w:p w14:paraId="57DF3AC3" w14:textId="77777777" w:rsidR="00EF4FA7" w:rsidRDefault="00EF4FA7" w:rsidP="00EF4FA7">
      <w:pPr>
        <w:pStyle w:val="StandardWeb"/>
        <w:shd w:val="clear" w:color="auto" w:fill="FFFFFF"/>
        <w:spacing w:before="0" w:beforeAutospacing="0" w:after="0" w:afterAutospacing="0"/>
        <w:ind w:firstLine="708"/>
        <w:jc w:val="both"/>
        <w:rPr>
          <w:bCs/>
          <w:color w:val="000000"/>
        </w:rPr>
      </w:pPr>
      <w:r w:rsidRPr="00681AAF">
        <w:rPr>
          <w:bCs/>
          <w:color w:val="000000"/>
        </w:rPr>
        <w:t>Danom stupanja na snagu ove Odluke prestaje važiti Odluka o  agrotehničkim mjerama te uređivanju i održavanju poljoprivrednih rudina (KLASA: 320-01/12-01/1</w:t>
      </w:r>
      <w:r>
        <w:rPr>
          <w:bCs/>
          <w:color w:val="000000"/>
        </w:rPr>
        <w:t xml:space="preserve">, </w:t>
      </w:r>
      <w:r w:rsidRPr="00681AAF">
        <w:rPr>
          <w:bCs/>
          <w:color w:val="000000"/>
        </w:rPr>
        <w:t>URBROJ: 2123-05-01-12-1</w:t>
      </w:r>
      <w:r>
        <w:rPr>
          <w:bCs/>
          <w:color w:val="000000"/>
        </w:rPr>
        <w:t xml:space="preserve"> o</w:t>
      </w:r>
      <w:r w:rsidRPr="00681AAF">
        <w:rPr>
          <w:bCs/>
          <w:color w:val="000000"/>
        </w:rPr>
        <w:t>d 21.06.2012.)</w:t>
      </w:r>
      <w:r>
        <w:rPr>
          <w:bCs/>
          <w:color w:val="000000"/>
        </w:rPr>
        <w:t>.</w:t>
      </w:r>
    </w:p>
    <w:p w14:paraId="29DE370A" w14:textId="77777777" w:rsidR="00EF4FA7" w:rsidRPr="00681AAF" w:rsidRDefault="00EF4FA7" w:rsidP="00EF4FA7">
      <w:pPr>
        <w:pStyle w:val="StandardWeb"/>
        <w:shd w:val="clear" w:color="auto" w:fill="FFFFFF"/>
        <w:spacing w:before="0" w:beforeAutospacing="0" w:after="0" w:afterAutospacing="0"/>
        <w:rPr>
          <w:bCs/>
          <w:color w:val="000000"/>
        </w:rPr>
      </w:pPr>
    </w:p>
    <w:p w14:paraId="4CF23933" w14:textId="77777777" w:rsidR="00EF4FA7" w:rsidRPr="000A3E42" w:rsidRDefault="00EF4FA7" w:rsidP="00EF4FA7">
      <w:pPr>
        <w:pStyle w:val="StandardWeb"/>
        <w:shd w:val="clear" w:color="auto" w:fill="FFFFFF"/>
        <w:spacing w:before="0" w:beforeAutospacing="0" w:after="0" w:afterAutospacing="0"/>
        <w:jc w:val="center"/>
        <w:rPr>
          <w:b/>
          <w:color w:val="000000"/>
        </w:rPr>
      </w:pPr>
      <w:r w:rsidRPr="000A3E42">
        <w:rPr>
          <w:b/>
          <w:color w:val="000000"/>
        </w:rPr>
        <w:t xml:space="preserve">Članak </w:t>
      </w:r>
      <w:r>
        <w:rPr>
          <w:b/>
          <w:color w:val="000000"/>
        </w:rPr>
        <w:t>3</w:t>
      </w:r>
      <w:r w:rsidRPr="000A3E42">
        <w:rPr>
          <w:b/>
          <w:color w:val="000000"/>
        </w:rPr>
        <w:t>2.</w:t>
      </w:r>
    </w:p>
    <w:p w14:paraId="038926B5" w14:textId="77777777" w:rsidR="00EF4FA7" w:rsidRDefault="00EF4FA7" w:rsidP="00EF4FA7">
      <w:pPr>
        <w:pStyle w:val="StandardWeb"/>
        <w:shd w:val="clear" w:color="auto" w:fill="FFFFFF"/>
        <w:spacing w:before="0" w:beforeAutospacing="0" w:after="0" w:afterAutospacing="0"/>
        <w:ind w:firstLine="708"/>
        <w:jc w:val="both"/>
        <w:rPr>
          <w:color w:val="000000"/>
        </w:rPr>
      </w:pPr>
      <w:r w:rsidRPr="000A3E42">
        <w:rPr>
          <w:color w:val="000000"/>
        </w:rPr>
        <w:t>Ova Odluka stupa na snagu osmog dana od dana objave u »Općinskom glasniku Općine Šandrovac«.</w:t>
      </w:r>
    </w:p>
    <w:p w14:paraId="3F9EA4AD" w14:textId="77777777" w:rsidR="00EF4FA7" w:rsidRDefault="00EF4FA7" w:rsidP="00EF4FA7">
      <w:pPr>
        <w:jc w:val="center"/>
        <w:rPr>
          <w:b/>
        </w:rPr>
      </w:pPr>
    </w:p>
    <w:p w14:paraId="44206028" w14:textId="6EFF27B3" w:rsidR="00EF4FA7" w:rsidRDefault="00EF4FA7" w:rsidP="00EF4FA7">
      <w:pPr>
        <w:jc w:val="center"/>
        <w:rPr>
          <w:b/>
        </w:rPr>
      </w:pPr>
      <w:r>
        <w:rPr>
          <w:b/>
        </w:rPr>
        <w:t xml:space="preserve">                                                OPĆINSKO VIJEĆE OPĆINE ŠANDROVAC</w:t>
      </w:r>
    </w:p>
    <w:p w14:paraId="2915BA2C" w14:textId="77777777" w:rsidR="00EF4FA7" w:rsidRDefault="00EF4FA7" w:rsidP="00EF4FA7">
      <w:pPr>
        <w:jc w:val="center"/>
        <w:rPr>
          <w:b/>
        </w:rPr>
      </w:pPr>
    </w:p>
    <w:p w14:paraId="2AB23E1D" w14:textId="214CD2C9" w:rsidR="00EF4FA7" w:rsidRDefault="00EF4FA7" w:rsidP="00EF4FA7">
      <w:r>
        <w:rPr>
          <w:b/>
        </w:rPr>
        <w:t xml:space="preserve">                                                                            </w:t>
      </w:r>
      <w:r>
        <w:t>Predsjednik Općinskog vijeća Općine Šandrovac</w:t>
      </w:r>
    </w:p>
    <w:p w14:paraId="1305AEB6" w14:textId="11CA92FD" w:rsidR="00EF4FA7" w:rsidRPr="000A3E42" w:rsidRDefault="00EF4FA7" w:rsidP="00EF4FA7">
      <w:pPr>
        <w:jc w:val="center"/>
        <w:rPr>
          <w:color w:val="000000"/>
        </w:rPr>
      </w:pPr>
      <w:r>
        <w:t xml:space="preserve">                                                 Tomislav Fleković,v.r.</w:t>
      </w:r>
    </w:p>
    <w:p w14:paraId="1F8E7261" w14:textId="2375BA32" w:rsidR="005044C8" w:rsidRDefault="005044C8"/>
    <w:p w14:paraId="7674D22C" w14:textId="7AAFE328" w:rsidR="00EF4FA7" w:rsidRDefault="00EF4FA7"/>
    <w:p w14:paraId="6B034C5C" w14:textId="77777777" w:rsidR="006644CF" w:rsidRPr="0015402D" w:rsidRDefault="006644CF" w:rsidP="006644CF">
      <w:pPr>
        <w:pStyle w:val="Bezproreda"/>
        <w:rPr>
          <w:rFonts w:ascii="Calibri" w:hAnsi="Calibri" w:cs="Calibri"/>
          <w:sz w:val="10"/>
          <w:szCs w:val="10"/>
        </w:rPr>
      </w:pPr>
      <w:r w:rsidRPr="0015402D">
        <w:rPr>
          <w:rFonts w:ascii="Calibri" w:hAnsi="Calibri" w:cs="Calibri"/>
          <w:szCs w:val="24"/>
        </w:rPr>
        <w:lastRenderedPageBreak/>
        <w:t xml:space="preserve">   </w:t>
      </w:r>
      <w:r w:rsidRPr="0015402D">
        <w:rPr>
          <w:rFonts w:ascii="Calibri" w:hAnsi="Calibri" w:cs="Calibri"/>
          <w:sz w:val="10"/>
          <w:szCs w:val="10"/>
        </w:rPr>
        <w:t xml:space="preserve">                          </w:t>
      </w:r>
    </w:p>
    <w:p w14:paraId="78955DAE" w14:textId="77777777" w:rsidR="006644CF" w:rsidRPr="0015402D" w:rsidRDefault="006644CF" w:rsidP="006644CF">
      <w:pPr>
        <w:pStyle w:val="Bezproreda"/>
        <w:rPr>
          <w:rFonts w:ascii="Calibri" w:hAnsi="Calibri" w:cs="Calibri"/>
          <w:sz w:val="10"/>
          <w:szCs w:val="10"/>
        </w:rPr>
      </w:pPr>
      <w:r w:rsidRPr="0015402D">
        <w:rPr>
          <w:rFonts w:ascii="Calibri" w:hAnsi="Calibri" w:cs="Calibri"/>
          <w:sz w:val="10"/>
          <w:szCs w:val="10"/>
        </w:rPr>
        <w:t xml:space="preserve">            </w:t>
      </w:r>
    </w:p>
    <w:p w14:paraId="1537CA95" w14:textId="77777777" w:rsidR="006644CF" w:rsidRPr="00A651FD" w:rsidRDefault="006644CF" w:rsidP="006644CF">
      <w:pPr>
        <w:pStyle w:val="Bezproreda"/>
        <w:rPr>
          <w:rFonts w:ascii="Times New Roman" w:hAnsi="Times New Roman"/>
          <w:szCs w:val="24"/>
        </w:rPr>
      </w:pPr>
      <w:r w:rsidRPr="00A651FD">
        <w:rPr>
          <w:rFonts w:ascii="Times New Roman" w:hAnsi="Times New Roman"/>
          <w:szCs w:val="24"/>
        </w:rPr>
        <w:t xml:space="preserve">Na temelju odredbe članka 17. Zakona o sustavu civilne zaštite („Narodne novine“ broj 82/15, 118/18, 31/20, 20/21), i </w:t>
      </w:r>
      <w:r w:rsidRPr="00A651FD">
        <w:rPr>
          <w:rFonts w:ascii="Times New Roman" w:hAnsi="Times New Roman"/>
          <w:noProof/>
          <w:szCs w:val="24"/>
        </w:rPr>
        <w:t xml:space="preserve">članka 34. </w:t>
      </w:r>
      <w:r w:rsidRPr="00A651FD">
        <w:rPr>
          <w:rFonts w:ascii="Times New Roman" w:hAnsi="Times New Roman"/>
          <w:color w:val="000000"/>
          <w:szCs w:val="24"/>
        </w:rPr>
        <w:t xml:space="preserve">Statuta Općine Šandrovac ("Općinski glasnik Općine Šandrovac“ 1/2021, 6/2021) </w:t>
      </w:r>
      <w:r w:rsidRPr="00A651FD">
        <w:rPr>
          <w:rFonts w:ascii="Times New Roman" w:hAnsi="Times New Roman"/>
          <w:szCs w:val="24"/>
        </w:rPr>
        <w:t xml:space="preserve">Općinsko vijeće Općine Šandrovac na svojoj </w:t>
      </w:r>
      <w:r>
        <w:rPr>
          <w:rFonts w:ascii="Times New Roman" w:hAnsi="Times New Roman"/>
          <w:szCs w:val="24"/>
        </w:rPr>
        <w:t>10</w:t>
      </w:r>
      <w:r w:rsidRPr="00A651FD">
        <w:rPr>
          <w:rFonts w:ascii="Times New Roman" w:hAnsi="Times New Roman"/>
          <w:szCs w:val="24"/>
        </w:rPr>
        <w:t xml:space="preserve">. sjednici održanoj dana </w:t>
      </w:r>
      <w:r>
        <w:rPr>
          <w:rFonts w:ascii="Times New Roman" w:hAnsi="Times New Roman"/>
          <w:szCs w:val="24"/>
        </w:rPr>
        <w:t>01.08.</w:t>
      </w:r>
      <w:r w:rsidRPr="00A651FD">
        <w:rPr>
          <w:rFonts w:ascii="Times New Roman" w:hAnsi="Times New Roman"/>
          <w:szCs w:val="24"/>
        </w:rPr>
        <w:t xml:space="preserve">2022. godine, donosi slijedeću </w:t>
      </w:r>
    </w:p>
    <w:p w14:paraId="18637F09" w14:textId="77777777" w:rsidR="006644CF" w:rsidRPr="00A651FD" w:rsidRDefault="006644CF" w:rsidP="006644CF">
      <w:pPr>
        <w:pStyle w:val="Bezproreda"/>
        <w:rPr>
          <w:rFonts w:ascii="Times New Roman" w:hAnsi="Times New Roman"/>
          <w:szCs w:val="24"/>
        </w:rPr>
      </w:pPr>
      <w:r w:rsidRPr="00A651FD">
        <w:rPr>
          <w:rFonts w:ascii="Times New Roman" w:hAnsi="Times New Roman"/>
          <w:szCs w:val="24"/>
        </w:rPr>
        <w:t xml:space="preserve">              </w:t>
      </w:r>
    </w:p>
    <w:p w14:paraId="3C0D4BFE" w14:textId="77777777" w:rsidR="006644CF" w:rsidRPr="00A651FD" w:rsidRDefault="006644CF" w:rsidP="006644CF">
      <w:pPr>
        <w:pStyle w:val="Bezproreda"/>
        <w:jc w:val="center"/>
        <w:rPr>
          <w:rFonts w:ascii="Times New Roman" w:hAnsi="Times New Roman"/>
          <w:b/>
          <w:szCs w:val="24"/>
        </w:rPr>
      </w:pPr>
      <w:r w:rsidRPr="00A651FD">
        <w:rPr>
          <w:rFonts w:ascii="Times New Roman" w:hAnsi="Times New Roman"/>
          <w:b/>
          <w:szCs w:val="24"/>
        </w:rPr>
        <w:t>O D L U K U</w:t>
      </w:r>
    </w:p>
    <w:p w14:paraId="6529334D" w14:textId="77777777" w:rsidR="006644CF" w:rsidRPr="00A651FD" w:rsidRDefault="006644CF" w:rsidP="006644CF">
      <w:pPr>
        <w:pStyle w:val="Bezproreda"/>
        <w:jc w:val="center"/>
        <w:rPr>
          <w:rFonts w:ascii="Times New Roman" w:hAnsi="Times New Roman"/>
          <w:b/>
          <w:szCs w:val="24"/>
        </w:rPr>
      </w:pPr>
      <w:bookmarkStart w:id="9" w:name="_Hlk109818813"/>
      <w:r w:rsidRPr="00A651FD">
        <w:rPr>
          <w:rFonts w:ascii="Times New Roman" w:hAnsi="Times New Roman"/>
          <w:b/>
          <w:szCs w:val="24"/>
        </w:rPr>
        <w:t xml:space="preserve">o I. </w:t>
      </w:r>
      <w:r>
        <w:rPr>
          <w:rFonts w:ascii="Times New Roman" w:hAnsi="Times New Roman"/>
          <w:b/>
          <w:szCs w:val="24"/>
        </w:rPr>
        <w:t>r</w:t>
      </w:r>
      <w:r w:rsidRPr="00A651FD">
        <w:rPr>
          <w:rFonts w:ascii="Times New Roman" w:hAnsi="Times New Roman"/>
          <w:b/>
          <w:szCs w:val="24"/>
        </w:rPr>
        <w:t>eviziji Procjene rizika od velikih nesreća za područje Općine Šandrovac</w:t>
      </w:r>
    </w:p>
    <w:bookmarkEnd w:id="9"/>
    <w:p w14:paraId="78A1FD9E" w14:textId="77777777" w:rsidR="006644CF" w:rsidRPr="00A651FD" w:rsidRDefault="006644CF" w:rsidP="006644CF">
      <w:pPr>
        <w:pStyle w:val="Bezproreda"/>
        <w:rPr>
          <w:rFonts w:ascii="Times New Roman" w:hAnsi="Times New Roman"/>
          <w:szCs w:val="24"/>
        </w:rPr>
      </w:pPr>
    </w:p>
    <w:p w14:paraId="798B7EC5" w14:textId="77777777" w:rsidR="006644CF" w:rsidRPr="00A651FD" w:rsidRDefault="006644CF" w:rsidP="006644CF">
      <w:pPr>
        <w:pStyle w:val="Bezproreda"/>
        <w:rPr>
          <w:rFonts w:ascii="Times New Roman" w:hAnsi="Times New Roman"/>
          <w:b/>
          <w:szCs w:val="24"/>
        </w:rPr>
      </w:pPr>
    </w:p>
    <w:p w14:paraId="778B4CD1" w14:textId="77777777" w:rsidR="006644CF" w:rsidRPr="00A651FD" w:rsidRDefault="006644CF" w:rsidP="006644CF">
      <w:pPr>
        <w:pStyle w:val="Bezproreda"/>
        <w:jc w:val="center"/>
        <w:rPr>
          <w:rFonts w:ascii="Times New Roman" w:hAnsi="Times New Roman"/>
          <w:b/>
          <w:szCs w:val="24"/>
        </w:rPr>
      </w:pPr>
      <w:r w:rsidRPr="00A651FD">
        <w:rPr>
          <w:rFonts w:ascii="Times New Roman" w:hAnsi="Times New Roman"/>
          <w:b/>
          <w:szCs w:val="24"/>
        </w:rPr>
        <w:t>Članak 1.</w:t>
      </w:r>
    </w:p>
    <w:p w14:paraId="360ED481" w14:textId="77777777" w:rsidR="006644CF" w:rsidRDefault="006644CF" w:rsidP="006644CF">
      <w:pPr>
        <w:pStyle w:val="Bezproreda"/>
        <w:rPr>
          <w:rFonts w:ascii="Times New Roman" w:hAnsi="Times New Roman"/>
          <w:color w:val="000000"/>
          <w:szCs w:val="24"/>
        </w:rPr>
      </w:pPr>
      <w:r>
        <w:rPr>
          <w:rFonts w:ascii="Times New Roman" w:hAnsi="Times New Roman"/>
          <w:color w:val="000000"/>
          <w:szCs w:val="24"/>
        </w:rPr>
        <w:t xml:space="preserve">Donosi se I. revizija Procjene rizika od velikih nesreća za Općinu Šandrovac, koju je izradila Radna skupina osnovana Odlukom Općinskog načelnika o postupku izrade revizije Procjene rizika od velikih nesreća za područje Općine Šandrovac (KLASA: 246-01/22-03/8, URBROJ: 2103-15-03-22-1 od 06.07.2022. godine). </w:t>
      </w:r>
    </w:p>
    <w:p w14:paraId="71FB25F6" w14:textId="77777777" w:rsidR="006644CF" w:rsidRPr="00A651FD" w:rsidRDefault="006644CF" w:rsidP="006644CF">
      <w:pPr>
        <w:pStyle w:val="Bezproreda"/>
        <w:rPr>
          <w:rFonts w:ascii="Times New Roman" w:hAnsi="Times New Roman"/>
          <w:b/>
          <w:color w:val="FF0000"/>
          <w:szCs w:val="24"/>
        </w:rPr>
      </w:pPr>
    </w:p>
    <w:p w14:paraId="4AEC4B0C" w14:textId="77777777" w:rsidR="006644CF" w:rsidRPr="00A651FD" w:rsidRDefault="006644CF" w:rsidP="006644CF">
      <w:pPr>
        <w:pStyle w:val="Bezproreda"/>
        <w:jc w:val="center"/>
        <w:rPr>
          <w:rFonts w:ascii="Times New Roman" w:hAnsi="Times New Roman"/>
          <w:b/>
          <w:szCs w:val="24"/>
        </w:rPr>
      </w:pPr>
      <w:r w:rsidRPr="00A651FD">
        <w:rPr>
          <w:rFonts w:ascii="Times New Roman" w:hAnsi="Times New Roman"/>
          <w:b/>
          <w:szCs w:val="24"/>
        </w:rPr>
        <w:t>Članak 2.</w:t>
      </w:r>
    </w:p>
    <w:p w14:paraId="6607EECA" w14:textId="77777777" w:rsidR="006644CF" w:rsidRPr="00A651FD" w:rsidRDefault="006644CF" w:rsidP="006644CF">
      <w:pPr>
        <w:pStyle w:val="Bezproreda"/>
        <w:rPr>
          <w:rFonts w:ascii="Times New Roman" w:hAnsi="Times New Roman"/>
          <w:szCs w:val="24"/>
        </w:rPr>
      </w:pPr>
      <w:r>
        <w:rPr>
          <w:rFonts w:ascii="Times New Roman" w:hAnsi="Times New Roman"/>
          <w:szCs w:val="24"/>
        </w:rPr>
        <w:t>Tekst I. r</w:t>
      </w:r>
      <w:r w:rsidRPr="00A651FD">
        <w:rPr>
          <w:rFonts w:ascii="Times New Roman" w:hAnsi="Times New Roman"/>
          <w:szCs w:val="24"/>
        </w:rPr>
        <w:t>evizij</w:t>
      </w:r>
      <w:r>
        <w:rPr>
          <w:rFonts w:ascii="Times New Roman" w:hAnsi="Times New Roman"/>
          <w:szCs w:val="24"/>
        </w:rPr>
        <w:t>e</w:t>
      </w:r>
      <w:r w:rsidRPr="00A651FD">
        <w:rPr>
          <w:rFonts w:ascii="Times New Roman" w:hAnsi="Times New Roman"/>
          <w:szCs w:val="24"/>
        </w:rPr>
        <w:t xml:space="preserve"> Procjene rizika od velikih nesreća za područje Općine </w:t>
      </w:r>
      <w:r>
        <w:rPr>
          <w:rFonts w:ascii="Times New Roman" w:hAnsi="Times New Roman"/>
          <w:szCs w:val="24"/>
        </w:rPr>
        <w:t>Šandrovac</w:t>
      </w:r>
      <w:r w:rsidRPr="00A651FD">
        <w:rPr>
          <w:rFonts w:ascii="Times New Roman" w:hAnsi="Times New Roman"/>
          <w:szCs w:val="24"/>
        </w:rPr>
        <w:t xml:space="preserve"> čini prilog i sastavni je dio ove Odluke. </w:t>
      </w:r>
    </w:p>
    <w:p w14:paraId="596096A5" w14:textId="77777777" w:rsidR="006644CF" w:rsidRPr="00A651FD" w:rsidRDefault="006644CF" w:rsidP="006644CF">
      <w:pPr>
        <w:pStyle w:val="Bezproreda"/>
        <w:rPr>
          <w:rFonts w:ascii="Times New Roman" w:hAnsi="Times New Roman"/>
          <w:szCs w:val="24"/>
        </w:rPr>
      </w:pPr>
    </w:p>
    <w:p w14:paraId="69801AEB" w14:textId="77777777" w:rsidR="006644CF" w:rsidRPr="00A651FD" w:rsidRDefault="006644CF" w:rsidP="006644CF">
      <w:pPr>
        <w:pStyle w:val="Bezproreda"/>
        <w:jc w:val="center"/>
        <w:rPr>
          <w:rFonts w:ascii="Times New Roman" w:hAnsi="Times New Roman"/>
          <w:b/>
          <w:szCs w:val="24"/>
        </w:rPr>
      </w:pPr>
      <w:r w:rsidRPr="00A651FD">
        <w:rPr>
          <w:rFonts w:ascii="Times New Roman" w:hAnsi="Times New Roman"/>
          <w:b/>
          <w:szCs w:val="24"/>
        </w:rPr>
        <w:t xml:space="preserve">Članak </w:t>
      </w:r>
      <w:r>
        <w:rPr>
          <w:rFonts w:ascii="Times New Roman" w:hAnsi="Times New Roman"/>
          <w:b/>
          <w:szCs w:val="24"/>
        </w:rPr>
        <w:t>3</w:t>
      </w:r>
      <w:r w:rsidRPr="00A651FD">
        <w:rPr>
          <w:rFonts w:ascii="Times New Roman" w:hAnsi="Times New Roman"/>
          <w:b/>
          <w:szCs w:val="24"/>
        </w:rPr>
        <w:t xml:space="preserve">. </w:t>
      </w:r>
    </w:p>
    <w:p w14:paraId="7295A78C" w14:textId="77777777" w:rsidR="006644CF" w:rsidRPr="00A651FD" w:rsidRDefault="006644CF" w:rsidP="006644CF">
      <w:pPr>
        <w:pStyle w:val="Bezproreda"/>
        <w:rPr>
          <w:rFonts w:ascii="Times New Roman" w:hAnsi="Times New Roman"/>
          <w:szCs w:val="24"/>
        </w:rPr>
      </w:pPr>
      <w:r w:rsidRPr="00A651FD">
        <w:rPr>
          <w:rFonts w:ascii="Times New Roman" w:hAnsi="Times New Roman"/>
          <w:szCs w:val="24"/>
        </w:rPr>
        <w:t xml:space="preserve">Ova Odluka stupa na snagu osmog dana od dana objave u </w:t>
      </w:r>
      <w:r w:rsidRPr="00A651FD">
        <w:rPr>
          <w:rFonts w:ascii="Times New Roman" w:hAnsi="Times New Roman"/>
          <w:color w:val="000000"/>
          <w:szCs w:val="24"/>
        </w:rPr>
        <w:t>"Općinsk</w:t>
      </w:r>
      <w:r>
        <w:rPr>
          <w:rFonts w:ascii="Times New Roman" w:hAnsi="Times New Roman"/>
          <w:color w:val="000000"/>
          <w:szCs w:val="24"/>
        </w:rPr>
        <w:t>om</w:t>
      </w:r>
      <w:r w:rsidRPr="00A651FD">
        <w:rPr>
          <w:rFonts w:ascii="Times New Roman" w:hAnsi="Times New Roman"/>
          <w:color w:val="000000"/>
          <w:szCs w:val="24"/>
        </w:rPr>
        <w:t xml:space="preserve"> glasnik</w:t>
      </w:r>
      <w:r>
        <w:rPr>
          <w:rFonts w:ascii="Times New Roman" w:hAnsi="Times New Roman"/>
          <w:color w:val="000000"/>
          <w:szCs w:val="24"/>
        </w:rPr>
        <w:t>u</w:t>
      </w:r>
      <w:r w:rsidRPr="00A651FD">
        <w:rPr>
          <w:rFonts w:ascii="Times New Roman" w:hAnsi="Times New Roman"/>
          <w:color w:val="000000"/>
          <w:szCs w:val="24"/>
        </w:rPr>
        <w:t xml:space="preserve"> Općine Šandrovac“</w:t>
      </w:r>
      <w:r w:rsidRPr="00A651FD">
        <w:rPr>
          <w:rFonts w:ascii="Times New Roman" w:hAnsi="Times New Roman"/>
          <w:szCs w:val="24"/>
        </w:rPr>
        <w:t xml:space="preserve">.   </w:t>
      </w:r>
    </w:p>
    <w:p w14:paraId="4EB3CDF1" w14:textId="77777777" w:rsidR="006644CF" w:rsidRPr="00A651FD" w:rsidRDefault="006644CF" w:rsidP="006644CF">
      <w:pPr>
        <w:pStyle w:val="Bezproreda"/>
        <w:rPr>
          <w:rFonts w:ascii="Times New Roman" w:hAnsi="Times New Roman"/>
          <w:szCs w:val="24"/>
        </w:rPr>
      </w:pPr>
    </w:p>
    <w:p w14:paraId="18923884" w14:textId="3F8DF8FB" w:rsidR="006644CF" w:rsidRDefault="006644CF" w:rsidP="006644CF">
      <w:pPr>
        <w:rPr>
          <w:b/>
          <w:color w:val="000000"/>
        </w:rPr>
      </w:pPr>
      <w:r>
        <w:rPr>
          <w:b/>
          <w:color w:val="000000"/>
        </w:rPr>
        <w:t>KLASA:  246-01/22-01/1</w:t>
      </w:r>
    </w:p>
    <w:p w14:paraId="3C8ED8D3" w14:textId="77777777" w:rsidR="006644CF" w:rsidRPr="003A5F9F" w:rsidRDefault="006644CF" w:rsidP="006644CF">
      <w:pPr>
        <w:rPr>
          <w:b/>
          <w:color w:val="000000"/>
        </w:rPr>
      </w:pPr>
      <w:r w:rsidRPr="003A5F9F">
        <w:rPr>
          <w:b/>
          <w:color w:val="000000"/>
        </w:rPr>
        <w:t>URBROJ: 2103-15-01-22-1</w:t>
      </w:r>
    </w:p>
    <w:p w14:paraId="4F20EB52" w14:textId="77777777" w:rsidR="006644CF" w:rsidRPr="003A5F9F" w:rsidRDefault="006644CF" w:rsidP="006644CF">
      <w:pPr>
        <w:rPr>
          <w:b/>
          <w:color w:val="000000"/>
        </w:rPr>
      </w:pPr>
      <w:r w:rsidRPr="003A5F9F">
        <w:rPr>
          <w:b/>
          <w:color w:val="000000"/>
        </w:rPr>
        <w:t xml:space="preserve">U Šandrovcu, </w:t>
      </w:r>
      <w:r>
        <w:rPr>
          <w:b/>
          <w:color w:val="000000"/>
        </w:rPr>
        <w:t>01.08.</w:t>
      </w:r>
      <w:r w:rsidRPr="003A5F9F">
        <w:rPr>
          <w:b/>
          <w:color w:val="000000"/>
        </w:rPr>
        <w:t>2022.</w:t>
      </w:r>
    </w:p>
    <w:p w14:paraId="3CF08C5F" w14:textId="77777777" w:rsidR="006644CF" w:rsidRPr="003A5F9F" w:rsidRDefault="006644CF" w:rsidP="006644CF">
      <w:pPr>
        <w:rPr>
          <w:b/>
          <w:color w:val="000000"/>
        </w:rPr>
      </w:pPr>
    </w:p>
    <w:p w14:paraId="62F07782" w14:textId="167C382A" w:rsidR="006644CF" w:rsidRDefault="006644CF" w:rsidP="006644CF">
      <w:pPr>
        <w:pStyle w:val="Bezproreda"/>
        <w:tabs>
          <w:tab w:val="left" w:pos="709"/>
        </w:tabs>
        <w:jc w:val="center"/>
        <w:rPr>
          <w:rFonts w:ascii="Times New Roman" w:hAnsi="Times New Roman"/>
          <w:b/>
          <w:bCs/>
          <w:szCs w:val="24"/>
        </w:rPr>
      </w:pPr>
      <w:r w:rsidRPr="00A651FD">
        <w:rPr>
          <w:rFonts w:ascii="Times New Roman" w:hAnsi="Times New Roman"/>
          <w:b/>
          <w:bCs/>
          <w:szCs w:val="24"/>
        </w:rPr>
        <w:tab/>
      </w:r>
      <w:r w:rsidRPr="00A651FD">
        <w:rPr>
          <w:rFonts w:ascii="Times New Roman" w:hAnsi="Times New Roman"/>
          <w:b/>
          <w:bCs/>
          <w:szCs w:val="24"/>
        </w:rPr>
        <w:tab/>
      </w:r>
      <w:r w:rsidRPr="00A651FD">
        <w:rPr>
          <w:rFonts w:ascii="Times New Roman" w:hAnsi="Times New Roman"/>
          <w:b/>
          <w:bCs/>
          <w:szCs w:val="24"/>
        </w:rPr>
        <w:tab/>
      </w:r>
      <w:r w:rsidRPr="00A651FD">
        <w:rPr>
          <w:rFonts w:ascii="Times New Roman" w:hAnsi="Times New Roman"/>
          <w:b/>
          <w:bCs/>
          <w:szCs w:val="24"/>
        </w:rPr>
        <w:tab/>
        <w:t>P</w:t>
      </w:r>
      <w:r>
        <w:rPr>
          <w:rFonts w:ascii="Times New Roman" w:hAnsi="Times New Roman"/>
          <w:b/>
          <w:bCs/>
          <w:szCs w:val="24"/>
        </w:rPr>
        <w:t>redsjednik općinskog vijeća</w:t>
      </w:r>
    </w:p>
    <w:p w14:paraId="36ED7E40" w14:textId="1B81AFA6" w:rsidR="006644CF" w:rsidRPr="00A651FD" w:rsidRDefault="006644CF" w:rsidP="006644CF">
      <w:pPr>
        <w:pStyle w:val="Bezproreda"/>
        <w:tabs>
          <w:tab w:val="left" w:pos="709"/>
        </w:tabs>
        <w:jc w:val="center"/>
        <w:rPr>
          <w:rFonts w:ascii="Times New Roman" w:hAnsi="Times New Roman"/>
          <w:b/>
          <w:bCs/>
          <w:szCs w:val="24"/>
        </w:rPr>
      </w:pPr>
      <w:r>
        <w:rPr>
          <w:rFonts w:ascii="Times New Roman" w:hAnsi="Times New Roman"/>
          <w:b/>
          <w:bCs/>
          <w:szCs w:val="24"/>
        </w:rPr>
        <w:t xml:space="preserve">                                   Općine Šandrovac</w:t>
      </w:r>
    </w:p>
    <w:p w14:paraId="3E2591B7" w14:textId="7E6ECA61" w:rsidR="006644CF" w:rsidRPr="00A651FD" w:rsidRDefault="006644CF" w:rsidP="006644CF">
      <w:pPr>
        <w:pStyle w:val="Bezproreda"/>
        <w:jc w:val="center"/>
        <w:rPr>
          <w:rFonts w:ascii="Times New Roman" w:hAnsi="Times New Roman"/>
          <w:bCs/>
          <w:i/>
          <w:iCs/>
          <w:szCs w:val="24"/>
        </w:rPr>
      </w:pPr>
      <w:r w:rsidRPr="00A651FD">
        <w:rPr>
          <w:rFonts w:ascii="Times New Roman" w:hAnsi="Times New Roman"/>
          <w:bCs/>
          <w:i/>
          <w:iCs/>
          <w:szCs w:val="24"/>
        </w:rPr>
        <w:tab/>
      </w:r>
      <w:r>
        <w:rPr>
          <w:rFonts w:ascii="Times New Roman" w:hAnsi="Times New Roman"/>
          <w:bCs/>
          <w:i/>
          <w:iCs/>
          <w:szCs w:val="24"/>
        </w:rPr>
        <w:t xml:space="preserve">    </w:t>
      </w:r>
      <w:r w:rsidRPr="00A651FD">
        <w:rPr>
          <w:rFonts w:ascii="Times New Roman" w:hAnsi="Times New Roman"/>
          <w:bCs/>
          <w:i/>
          <w:iCs/>
          <w:szCs w:val="24"/>
        </w:rPr>
        <w:tab/>
      </w:r>
      <w:r>
        <w:rPr>
          <w:rFonts w:ascii="Times New Roman" w:hAnsi="Times New Roman"/>
          <w:bCs/>
          <w:i/>
          <w:iCs/>
          <w:szCs w:val="24"/>
        </w:rPr>
        <w:t xml:space="preserve">           </w:t>
      </w:r>
      <w:r w:rsidRPr="00A651FD">
        <w:rPr>
          <w:rFonts w:ascii="Times New Roman" w:hAnsi="Times New Roman"/>
          <w:bCs/>
          <w:i/>
          <w:iCs/>
          <w:szCs w:val="24"/>
        </w:rPr>
        <w:t>Tomislav Fleković</w:t>
      </w:r>
      <w:r>
        <w:rPr>
          <w:rFonts w:ascii="Times New Roman" w:hAnsi="Times New Roman"/>
          <w:bCs/>
          <w:i/>
          <w:iCs/>
          <w:szCs w:val="24"/>
        </w:rPr>
        <w:t>, v.r.</w:t>
      </w:r>
    </w:p>
    <w:p w14:paraId="4253EB01" w14:textId="39F4DA1C" w:rsidR="006644CF" w:rsidRPr="00A651FD" w:rsidRDefault="006644CF" w:rsidP="006644CF">
      <w:pPr>
        <w:pStyle w:val="Bezproreda"/>
        <w:rPr>
          <w:rFonts w:ascii="Times New Roman" w:hAnsi="Times New Roman"/>
          <w:szCs w:val="24"/>
        </w:rPr>
      </w:pPr>
    </w:p>
    <w:p w14:paraId="286B50D1" w14:textId="77777777" w:rsidR="006644CF" w:rsidRPr="00A651FD" w:rsidRDefault="006644CF" w:rsidP="006644CF">
      <w:pPr>
        <w:pStyle w:val="Bezproreda"/>
        <w:rPr>
          <w:rFonts w:ascii="Times New Roman" w:hAnsi="Times New Roman"/>
          <w:szCs w:val="24"/>
        </w:rPr>
      </w:pPr>
    </w:p>
    <w:p w14:paraId="38083865" w14:textId="77777777" w:rsidR="006644CF" w:rsidRPr="00373A18" w:rsidRDefault="006644CF" w:rsidP="006644CF">
      <w:pPr>
        <w:pStyle w:val="Bezproreda"/>
        <w:jc w:val="center"/>
        <w:rPr>
          <w:rFonts w:ascii="Calibri" w:hAnsi="Calibri" w:cs="Calibri"/>
          <w:szCs w:val="24"/>
        </w:rPr>
      </w:pPr>
      <w:bookmarkStart w:id="10" w:name="_Hlk110335202"/>
    </w:p>
    <w:bookmarkEnd w:id="10"/>
    <w:p w14:paraId="154B68C9" w14:textId="33437B7D" w:rsidR="00A260E0" w:rsidRDefault="00A260E0" w:rsidP="00A260E0">
      <w:pPr>
        <w:jc w:val="both"/>
      </w:pPr>
      <w:r>
        <w:rPr>
          <w:color w:val="000000"/>
        </w:rPr>
        <w:t xml:space="preserve">Na temelju članka 26. stavak 2. Zakona o zaštiti potrošača („Narodne novine" br. 19/2022) i članka 34. točke 3. Statuta Općine Šandrovac („Općinski glasnik“ Općine Šandrovac broj 01/2021, 06/2021), Općinsko vijeće općine Šandrovac </w:t>
      </w:r>
      <w:r>
        <w:t>na svojoj 10. sjednici održanoj dana 01.08.2022. godine donosi sljedeću</w:t>
      </w:r>
    </w:p>
    <w:p w14:paraId="08FF97A7" w14:textId="77777777" w:rsidR="00A260E0" w:rsidRDefault="00A260E0" w:rsidP="00A260E0">
      <w:pPr>
        <w:rPr>
          <w:color w:val="000000"/>
        </w:rPr>
      </w:pPr>
    </w:p>
    <w:p w14:paraId="506990B9" w14:textId="77777777" w:rsidR="00A260E0" w:rsidRDefault="00A260E0" w:rsidP="00A260E0">
      <w:pPr>
        <w:jc w:val="center"/>
        <w:rPr>
          <w:b/>
          <w:color w:val="000000"/>
        </w:rPr>
      </w:pPr>
      <w:r>
        <w:rPr>
          <w:b/>
          <w:color w:val="000000"/>
        </w:rPr>
        <w:t>ODLUKU</w:t>
      </w:r>
    </w:p>
    <w:p w14:paraId="7CE1E5BD" w14:textId="77777777" w:rsidR="00A260E0" w:rsidRDefault="00A260E0" w:rsidP="00A260E0">
      <w:pPr>
        <w:jc w:val="center"/>
        <w:rPr>
          <w:b/>
          <w:color w:val="000000"/>
        </w:rPr>
      </w:pPr>
      <w:r>
        <w:rPr>
          <w:b/>
          <w:color w:val="000000"/>
        </w:rPr>
        <w:t xml:space="preserve">o osnivanju Savjeta za zaštitu potrošača javnih usluga </w:t>
      </w:r>
    </w:p>
    <w:p w14:paraId="01379061" w14:textId="77777777" w:rsidR="00A260E0" w:rsidRDefault="00A260E0" w:rsidP="00A260E0">
      <w:pPr>
        <w:jc w:val="center"/>
        <w:rPr>
          <w:b/>
          <w:color w:val="000000"/>
        </w:rPr>
      </w:pPr>
      <w:r>
        <w:rPr>
          <w:b/>
          <w:color w:val="000000"/>
        </w:rPr>
        <w:t>Općine Šandrovac</w:t>
      </w:r>
    </w:p>
    <w:p w14:paraId="4BAA9182" w14:textId="77777777" w:rsidR="00A260E0" w:rsidRDefault="00A260E0" w:rsidP="00A260E0">
      <w:pPr>
        <w:jc w:val="center"/>
        <w:rPr>
          <w:b/>
          <w:color w:val="000000"/>
        </w:rPr>
      </w:pPr>
    </w:p>
    <w:p w14:paraId="699D11E0" w14:textId="77777777" w:rsidR="00A260E0" w:rsidRDefault="00A260E0" w:rsidP="00A260E0">
      <w:pPr>
        <w:jc w:val="center"/>
        <w:rPr>
          <w:b/>
          <w:color w:val="000000"/>
        </w:rPr>
      </w:pPr>
      <w:r>
        <w:rPr>
          <w:b/>
          <w:color w:val="000000"/>
        </w:rPr>
        <w:t>Članak 1.</w:t>
      </w:r>
    </w:p>
    <w:p w14:paraId="49C3A806" w14:textId="77777777" w:rsidR="00A260E0" w:rsidRDefault="00A260E0" w:rsidP="00A260E0">
      <w:r>
        <w:rPr>
          <w:color w:val="000000"/>
          <w:lang w:val="en-US"/>
        </w:rPr>
        <w:t xml:space="preserve">Osniva se Savjet za zaštitu potrošača </w:t>
      </w:r>
      <w:r>
        <w:rPr>
          <w:color w:val="000000"/>
        </w:rPr>
        <w:t>javnih usluga Općine Šandrovac,</w:t>
      </w:r>
      <w:r>
        <w:t xml:space="preserve"> </w:t>
      </w:r>
      <w:r>
        <w:rPr>
          <w:color w:val="000000"/>
          <w:lang w:val="en-US"/>
        </w:rPr>
        <w:t>koji se sastoji od  5 (pet) članova, u sastavu:</w:t>
      </w:r>
      <w:r>
        <w:rPr>
          <w:color w:val="000000"/>
          <w:lang w:val="en-US"/>
        </w:rPr>
        <w:br/>
      </w:r>
      <w:r>
        <w:rPr>
          <w:color w:val="000000"/>
        </w:rPr>
        <w:t>1. Sanela Paukovac, predstavnik Šandroprom d.o.o. Šandrovac,</w:t>
      </w:r>
    </w:p>
    <w:p w14:paraId="7211CC5D" w14:textId="77777777" w:rsidR="00A260E0" w:rsidRDefault="00A260E0" w:rsidP="00A260E0">
      <w:pPr>
        <w:rPr>
          <w:color w:val="000000"/>
        </w:rPr>
      </w:pPr>
      <w:r>
        <w:rPr>
          <w:color w:val="000000"/>
        </w:rPr>
        <w:t>2. Emilija Mirković, predstavnik Komunalac d.o.o. Bjelovar,</w:t>
      </w:r>
    </w:p>
    <w:p w14:paraId="2FD9F1FD" w14:textId="77777777" w:rsidR="00A260E0" w:rsidRDefault="00A260E0" w:rsidP="00A260E0">
      <w:r>
        <w:lastRenderedPageBreak/>
        <w:t>3. Marijan Bedeković,  predstavnik Komunalije vodovod d.o.o. Čazma,</w:t>
      </w:r>
    </w:p>
    <w:p w14:paraId="57254775" w14:textId="77777777" w:rsidR="00A260E0" w:rsidRDefault="00A260E0" w:rsidP="00A260E0">
      <w:r>
        <w:t>4. Margareta Huđin, predstavnik Komunalije d.o.o. Čazma,</w:t>
      </w:r>
    </w:p>
    <w:p w14:paraId="4C333775" w14:textId="77777777" w:rsidR="00A260E0" w:rsidRDefault="00A260E0" w:rsidP="00A260E0">
      <w:r>
        <w:t xml:space="preserve">5. </w:t>
      </w:r>
      <w:r>
        <w:rPr>
          <w:color w:val="000000"/>
          <w:lang w:val="en-US"/>
        </w:rPr>
        <w:t>Robert Renić, predstavnik Udruge za zaštitu potrošača Bjelovarsko-bilogorske županije.</w:t>
      </w:r>
    </w:p>
    <w:p w14:paraId="63E3692E" w14:textId="77777777" w:rsidR="00A260E0" w:rsidRDefault="00A260E0" w:rsidP="00A260E0">
      <w:pPr>
        <w:rPr>
          <w:color w:val="000000"/>
          <w:lang w:val="en-US"/>
        </w:rPr>
      </w:pPr>
    </w:p>
    <w:p w14:paraId="2646F636" w14:textId="77777777" w:rsidR="00A260E0" w:rsidRDefault="00A260E0" w:rsidP="00A260E0">
      <w:pPr>
        <w:rPr>
          <w:color w:val="000000"/>
          <w:lang w:val="en-US"/>
        </w:rPr>
      </w:pPr>
    </w:p>
    <w:p w14:paraId="0B6029B2" w14:textId="77777777" w:rsidR="00A260E0" w:rsidRDefault="00A260E0" w:rsidP="00A260E0">
      <w:pPr>
        <w:jc w:val="center"/>
        <w:rPr>
          <w:b/>
          <w:color w:val="000000"/>
        </w:rPr>
      </w:pPr>
      <w:r>
        <w:rPr>
          <w:b/>
          <w:color w:val="000000"/>
        </w:rPr>
        <w:t xml:space="preserve">Članak 2. </w:t>
      </w:r>
    </w:p>
    <w:p w14:paraId="032C4E5C" w14:textId="77777777" w:rsidR="00A260E0" w:rsidRDefault="00A260E0" w:rsidP="00A260E0">
      <w:pPr>
        <w:jc w:val="both"/>
        <w:rPr>
          <w:color w:val="000000"/>
        </w:rPr>
      </w:pPr>
      <w:r>
        <w:rPr>
          <w:color w:val="000000"/>
        </w:rPr>
        <w:t xml:space="preserve">Savjet se osniva u cilju praćenja stanja, raspravljanja i davanja mišljenja i preporuka ovlaštenim tijelima Općine Šandrovac vezanim za prava i obveze potrošača javnih usluga. </w:t>
      </w:r>
    </w:p>
    <w:p w14:paraId="55C6D7D8" w14:textId="77777777" w:rsidR="00A260E0" w:rsidRDefault="00A260E0" w:rsidP="00A260E0">
      <w:pPr>
        <w:jc w:val="center"/>
        <w:rPr>
          <w:b/>
          <w:color w:val="000000"/>
        </w:rPr>
      </w:pPr>
    </w:p>
    <w:p w14:paraId="48534AB1" w14:textId="77777777" w:rsidR="00A260E0" w:rsidRDefault="00A260E0" w:rsidP="00A260E0">
      <w:pPr>
        <w:pStyle w:val="box470566"/>
        <w:shd w:val="clear" w:color="auto" w:fill="FFFFFF"/>
        <w:spacing w:before="0" w:after="48"/>
        <w:textAlignment w:val="baseline"/>
      </w:pPr>
      <w:r>
        <w:rPr>
          <w:color w:val="000000"/>
        </w:rPr>
        <w:t xml:space="preserve">Pod javnim uslugama u smislu Zakona o zaštiti potrošača podrazumijeva se: </w:t>
      </w:r>
      <w:r>
        <w:rPr>
          <w:color w:val="000000"/>
        </w:rPr>
        <w:br/>
      </w:r>
      <w:r>
        <w:rPr>
          <w:color w:val="231F20"/>
        </w:rPr>
        <w:t xml:space="preserve">       1. distribucija električne energije,</w:t>
      </w:r>
    </w:p>
    <w:p w14:paraId="3E65553F" w14:textId="77777777" w:rsidR="00A260E0" w:rsidRDefault="00A260E0" w:rsidP="00A260E0">
      <w:pPr>
        <w:pStyle w:val="box470566"/>
        <w:shd w:val="clear" w:color="auto" w:fill="FFFFFF"/>
        <w:spacing w:before="0" w:after="48"/>
        <w:ind w:firstLine="408"/>
        <w:textAlignment w:val="baseline"/>
        <w:rPr>
          <w:color w:val="231F20"/>
        </w:rPr>
      </w:pPr>
      <w:r>
        <w:rPr>
          <w:color w:val="231F20"/>
        </w:rPr>
        <w:t>2. distribucija prirodnog plina,</w:t>
      </w:r>
    </w:p>
    <w:p w14:paraId="50842FC5" w14:textId="77777777" w:rsidR="00A260E0" w:rsidRDefault="00A260E0" w:rsidP="00A260E0">
      <w:pPr>
        <w:pStyle w:val="box470566"/>
        <w:shd w:val="clear" w:color="auto" w:fill="FFFFFF"/>
        <w:spacing w:before="0" w:after="48"/>
        <w:ind w:firstLine="408"/>
        <w:textAlignment w:val="baseline"/>
        <w:rPr>
          <w:color w:val="231F20"/>
        </w:rPr>
      </w:pPr>
      <w:r>
        <w:rPr>
          <w:color w:val="231F20"/>
        </w:rPr>
        <w:t>3. distribucija toplinske energije,</w:t>
      </w:r>
    </w:p>
    <w:p w14:paraId="7A298941" w14:textId="77777777" w:rsidR="00A260E0" w:rsidRDefault="00A260E0" w:rsidP="00A260E0">
      <w:pPr>
        <w:pStyle w:val="box470566"/>
        <w:shd w:val="clear" w:color="auto" w:fill="FFFFFF"/>
        <w:spacing w:before="0" w:after="48"/>
        <w:ind w:firstLine="408"/>
        <w:textAlignment w:val="baseline"/>
        <w:rPr>
          <w:color w:val="231F20"/>
        </w:rPr>
      </w:pPr>
      <w:r>
        <w:rPr>
          <w:color w:val="231F20"/>
        </w:rPr>
        <w:t>4. elektroničke komunikacijske usluge,</w:t>
      </w:r>
    </w:p>
    <w:p w14:paraId="26838A03" w14:textId="77777777" w:rsidR="00A260E0" w:rsidRDefault="00A260E0" w:rsidP="00A260E0">
      <w:pPr>
        <w:pStyle w:val="box470566"/>
        <w:shd w:val="clear" w:color="auto" w:fill="FFFFFF"/>
        <w:spacing w:before="0" w:after="48"/>
        <w:ind w:firstLine="408"/>
        <w:textAlignment w:val="baseline"/>
        <w:rPr>
          <w:color w:val="231F20"/>
        </w:rPr>
      </w:pPr>
      <w:r>
        <w:rPr>
          <w:color w:val="231F20"/>
        </w:rPr>
        <w:t>5. javna vodoopskrba i javna odvodnja,</w:t>
      </w:r>
    </w:p>
    <w:p w14:paraId="1F525142" w14:textId="77777777" w:rsidR="00A260E0" w:rsidRDefault="00A260E0" w:rsidP="00A260E0">
      <w:pPr>
        <w:pStyle w:val="box470566"/>
        <w:shd w:val="clear" w:color="auto" w:fill="FFFFFF"/>
        <w:spacing w:before="0" w:after="48"/>
        <w:ind w:firstLine="408"/>
        <w:textAlignment w:val="baseline"/>
        <w:rPr>
          <w:color w:val="231F20"/>
        </w:rPr>
      </w:pPr>
      <w:r>
        <w:rPr>
          <w:color w:val="231F20"/>
        </w:rPr>
        <w:t>6. opskrba plinom u javnoj usluzi,</w:t>
      </w:r>
    </w:p>
    <w:p w14:paraId="34042559" w14:textId="77777777" w:rsidR="00A260E0" w:rsidRDefault="00A260E0" w:rsidP="00A260E0">
      <w:pPr>
        <w:pStyle w:val="box470566"/>
        <w:shd w:val="clear" w:color="auto" w:fill="FFFFFF"/>
        <w:spacing w:before="0" w:after="48"/>
        <w:ind w:firstLine="408"/>
        <w:textAlignment w:val="baseline"/>
        <w:rPr>
          <w:color w:val="231F20"/>
        </w:rPr>
      </w:pPr>
      <w:r>
        <w:rPr>
          <w:color w:val="231F20"/>
        </w:rPr>
        <w:t>7. obavljanje dimnjačarskih poslova,</w:t>
      </w:r>
    </w:p>
    <w:p w14:paraId="1E198F0A" w14:textId="77777777" w:rsidR="00A260E0" w:rsidRDefault="00A260E0" w:rsidP="00A260E0">
      <w:pPr>
        <w:pStyle w:val="box470566"/>
        <w:shd w:val="clear" w:color="auto" w:fill="FFFFFF"/>
        <w:spacing w:before="0" w:after="48"/>
        <w:ind w:firstLine="408"/>
        <w:textAlignment w:val="baseline"/>
        <w:rPr>
          <w:color w:val="231F20"/>
        </w:rPr>
      </w:pPr>
      <w:r>
        <w:rPr>
          <w:color w:val="231F20"/>
        </w:rPr>
        <w:t>8.  opskrba električnom energijom u univerzalnoj usluzi,</w:t>
      </w:r>
    </w:p>
    <w:p w14:paraId="559145F4" w14:textId="77777777" w:rsidR="00A260E0" w:rsidRDefault="00A260E0" w:rsidP="00A260E0">
      <w:pPr>
        <w:pStyle w:val="box470566"/>
        <w:shd w:val="clear" w:color="auto" w:fill="FFFFFF"/>
        <w:spacing w:before="0" w:after="48"/>
        <w:ind w:firstLine="408"/>
        <w:textAlignment w:val="baseline"/>
        <w:rPr>
          <w:color w:val="231F20"/>
        </w:rPr>
      </w:pPr>
      <w:r>
        <w:rPr>
          <w:color w:val="231F20"/>
        </w:rPr>
        <w:t>9.  poštanske usluge,</w:t>
      </w:r>
    </w:p>
    <w:p w14:paraId="41357AE1" w14:textId="77777777" w:rsidR="00A260E0" w:rsidRDefault="00A260E0" w:rsidP="00A260E0">
      <w:pPr>
        <w:pStyle w:val="box470566"/>
        <w:shd w:val="clear" w:color="auto" w:fill="FFFFFF"/>
        <w:spacing w:before="0" w:after="48"/>
        <w:ind w:firstLine="408"/>
        <w:textAlignment w:val="baseline"/>
        <w:rPr>
          <w:color w:val="231F20"/>
        </w:rPr>
      </w:pPr>
      <w:r>
        <w:rPr>
          <w:color w:val="231F20"/>
        </w:rPr>
        <w:t>10. prijevoz putnika u javnom prometu,</w:t>
      </w:r>
    </w:p>
    <w:p w14:paraId="3BB7F064" w14:textId="77777777" w:rsidR="00A260E0" w:rsidRDefault="00A260E0" w:rsidP="00A260E0">
      <w:pPr>
        <w:pStyle w:val="box470566"/>
        <w:shd w:val="clear" w:color="auto" w:fill="FFFFFF"/>
        <w:spacing w:before="0" w:after="48"/>
        <w:ind w:firstLine="408"/>
        <w:textAlignment w:val="baseline"/>
        <w:rPr>
          <w:color w:val="231F20"/>
        </w:rPr>
      </w:pPr>
      <w:r>
        <w:rPr>
          <w:color w:val="231F20"/>
        </w:rPr>
        <w:t>11. sakupljanje komunalnog otpada,</w:t>
      </w:r>
    </w:p>
    <w:p w14:paraId="1A8E0053" w14:textId="77777777" w:rsidR="00A260E0" w:rsidRDefault="00A260E0" w:rsidP="00A260E0">
      <w:pPr>
        <w:pStyle w:val="box470566"/>
        <w:shd w:val="clear" w:color="auto" w:fill="FFFFFF"/>
        <w:spacing w:before="0" w:after="48"/>
        <w:ind w:firstLine="408"/>
        <w:textAlignment w:val="baseline"/>
        <w:rPr>
          <w:color w:val="231F20"/>
        </w:rPr>
      </w:pPr>
      <w:r>
        <w:rPr>
          <w:color w:val="231F20"/>
        </w:rPr>
        <w:t>12. usluge parkiranja na uređenim javnim površinama i u javnim garažama.</w:t>
      </w:r>
    </w:p>
    <w:p w14:paraId="54AF3B61" w14:textId="77777777" w:rsidR="00A260E0" w:rsidRDefault="00A260E0" w:rsidP="00A260E0">
      <w:pPr>
        <w:autoSpaceDE w:val="0"/>
        <w:spacing w:before="72" w:after="72"/>
      </w:pPr>
    </w:p>
    <w:p w14:paraId="6185E029" w14:textId="77777777" w:rsidR="00A260E0" w:rsidRDefault="00A260E0" w:rsidP="00A260E0">
      <w:pPr>
        <w:jc w:val="center"/>
        <w:rPr>
          <w:b/>
          <w:color w:val="000000"/>
        </w:rPr>
      </w:pPr>
    </w:p>
    <w:p w14:paraId="67F5829F" w14:textId="77777777" w:rsidR="00A260E0" w:rsidRDefault="00A260E0" w:rsidP="00A260E0">
      <w:pPr>
        <w:jc w:val="center"/>
        <w:rPr>
          <w:b/>
          <w:color w:val="000000"/>
        </w:rPr>
      </w:pPr>
      <w:r>
        <w:rPr>
          <w:b/>
          <w:color w:val="000000"/>
        </w:rPr>
        <w:t xml:space="preserve">Članak 3. </w:t>
      </w:r>
    </w:p>
    <w:p w14:paraId="50A10605" w14:textId="77777777" w:rsidR="00A260E0" w:rsidRDefault="00A260E0" w:rsidP="00A260E0">
      <w:pPr>
        <w:jc w:val="both"/>
        <w:rPr>
          <w:color w:val="000000"/>
          <w:lang w:eastAsia="hr-HR"/>
        </w:rPr>
      </w:pPr>
      <w:r>
        <w:rPr>
          <w:color w:val="000000"/>
          <w:lang w:eastAsia="hr-HR"/>
        </w:rPr>
        <w:t>Na konstituirajućoj sjednici Savjeta, Savjet će donijeti Pravilnik o radu.</w:t>
      </w:r>
    </w:p>
    <w:p w14:paraId="4C70DC1C" w14:textId="77777777" w:rsidR="00A260E0" w:rsidRDefault="00A260E0" w:rsidP="00A260E0">
      <w:pPr>
        <w:jc w:val="center"/>
        <w:rPr>
          <w:b/>
          <w:color w:val="000000"/>
        </w:rPr>
      </w:pPr>
    </w:p>
    <w:p w14:paraId="20B90666" w14:textId="77777777" w:rsidR="00A260E0" w:rsidRDefault="00A260E0" w:rsidP="00A260E0">
      <w:pPr>
        <w:jc w:val="center"/>
        <w:rPr>
          <w:b/>
          <w:color w:val="000000"/>
        </w:rPr>
      </w:pPr>
    </w:p>
    <w:p w14:paraId="753743EE" w14:textId="77777777" w:rsidR="00A260E0" w:rsidRDefault="00A260E0" w:rsidP="00A260E0">
      <w:pPr>
        <w:jc w:val="center"/>
        <w:rPr>
          <w:b/>
          <w:color w:val="000000"/>
        </w:rPr>
      </w:pPr>
      <w:r>
        <w:rPr>
          <w:b/>
          <w:color w:val="000000"/>
        </w:rPr>
        <w:t xml:space="preserve">Članak 4. </w:t>
      </w:r>
    </w:p>
    <w:p w14:paraId="6435E93C" w14:textId="77777777" w:rsidR="00A260E0" w:rsidRDefault="00A260E0" w:rsidP="00A260E0">
      <w:pPr>
        <w:jc w:val="both"/>
      </w:pPr>
      <w:r>
        <w:rPr>
          <w:bCs/>
          <w:color w:val="000000"/>
        </w:rPr>
        <w:t>Danom stupanja na snagu ove odluke prestaje važiti Odluka o osnivanju Savjeta za zaštitu potrošača javnih usluga Općine Šandrovac (</w:t>
      </w:r>
      <w:r>
        <w:rPr>
          <w:bCs/>
        </w:rPr>
        <w:t xml:space="preserve">KLASA:  024-04/15-01/3, URBROJ: 2123-05-01-15-1 od 10.07.2015.).                                                     </w:t>
      </w:r>
    </w:p>
    <w:p w14:paraId="034192AB" w14:textId="77777777" w:rsidR="00A260E0" w:rsidRDefault="00A260E0" w:rsidP="00A260E0">
      <w:pPr>
        <w:rPr>
          <w:bCs/>
          <w:color w:val="000000"/>
        </w:rPr>
      </w:pPr>
    </w:p>
    <w:p w14:paraId="05A464DE" w14:textId="77777777" w:rsidR="00A260E0" w:rsidRDefault="00A260E0" w:rsidP="00A260E0">
      <w:pPr>
        <w:jc w:val="center"/>
        <w:rPr>
          <w:b/>
          <w:color w:val="000000"/>
        </w:rPr>
      </w:pPr>
      <w:r>
        <w:rPr>
          <w:b/>
          <w:color w:val="000000"/>
        </w:rPr>
        <w:t xml:space="preserve">Članak 5. </w:t>
      </w:r>
    </w:p>
    <w:p w14:paraId="0EBE5BB7" w14:textId="77777777" w:rsidR="00A260E0" w:rsidRDefault="00A260E0" w:rsidP="00A260E0">
      <w:pPr>
        <w:pStyle w:val="yiv8683421897default"/>
        <w:spacing w:before="0" w:after="0"/>
        <w:jc w:val="both"/>
        <w:rPr>
          <w:color w:val="000000"/>
          <w:lang w:val="en-US"/>
        </w:rPr>
      </w:pPr>
      <w:r>
        <w:rPr>
          <w:color w:val="000000"/>
          <w:lang w:val="en-US"/>
        </w:rPr>
        <w:t xml:space="preserve">Ova Odluka stupa na snagu osmog dana od dana objave u “Općinskom glasniku općine Šandrovac”. </w:t>
      </w:r>
    </w:p>
    <w:p w14:paraId="68955AE9" w14:textId="3EE5406E" w:rsidR="00A260E0" w:rsidRPr="00A260E0" w:rsidRDefault="00A260E0" w:rsidP="00A260E0">
      <w:pPr>
        <w:jc w:val="center"/>
      </w:pPr>
      <w:r>
        <w:t xml:space="preserve">                                                                   </w:t>
      </w:r>
    </w:p>
    <w:p w14:paraId="44CD8DF0" w14:textId="77777777" w:rsidR="00A260E0" w:rsidRDefault="00A260E0" w:rsidP="00A260E0">
      <w:pPr>
        <w:rPr>
          <w:b/>
        </w:rPr>
      </w:pPr>
      <w:r>
        <w:rPr>
          <w:b/>
        </w:rPr>
        <w:t>KLASA: 029-01/22-01/1</w:t>
      </w:r>
    </w:p>
    <w:p w14:paraId="1CCAFC3E" w14:textId="77777777" w:rsidR="00A260E0" w:rsidRDefault="00A260E0" w:rsidP="00A260E0">
      <w:pPr>
        <w:rPr>
          <w:b/>
        </w:rPr>
      </w:pPr>
      <w:r>
        <w:rPr>
          <w:b/>
        </w:rPr>
        <w:t>URBROJ:2103-15-01-22-1</w:t>
      </w:r>
    </w:p>
    <w:p w14:paraId="323B9803" w14:textId="77777777" w:rsidR="00A260E0" w:rsidRDefault="00A260E0" w:rsidP="00A260E0">
      <w:pPr>
        <w:rPr>
          <w:b/>
        </w:rPr>
      </w:pPr>
      <w:r>
        <w:rPr>
          <w:b/>
        </w:rPr>
        <w:t>U Šandrovcu, 01.08.2022.</w:t>
      </w:r>
    </w:p>
    <w:p w14:paraId="68676D9E" w14:textId="77777777" w:rsidR="00A260E0" w:rsidRDefault="00A260E0" w:rsidP="00A260E0">
      <w:pPr>
        <w:jc w:val="center"/>
      </w:pPr>
    </w:p>
    <w:p w14:paraId="62E5331E" w14:textId="77777777" w:rsidR="00A260E0" w:rsidRDefault="00A260E0" w:rsidP="00A260E0">
      <w:pPr>
        <w:jc w:val="center"/>
      </w:pPr>
      <w:r>
        <w:t xml:space="preserve">                                                                    OPĆINSKO VIJEĆE OPĆINE ŠANDROVAC</w:t>
      </w:r>
    </w:p>
    <w:p w14:paraId="705B2236" w14:textId="230AB207" w:rsidR="00A260E0" w:rsidRDefault="00A260E0" w:rsidP="00A260E0">
      <w:pPr>
        <w:jc w:val="center"/>
      </w:pPr>
      <w:r>
        <w:t xml:space="preserve">                                                                     Predsjednik općinskog vijeća</w:t>
      </w:r>
      <w:r>
        <w:rPr>
          <w:i/>
        </w:rPr>
        <w:t xml:space="preserve">                                                                         </w:t>
      </w:r>
    </w:p>
    <w:p w14:paraId="733C77E3" w14:textId="4332D631" w:rsidR="00A260E0" w:rsidRDefault="00A260E0" w:rsidP="00A260E0">
      <w:pPr>
        <w:ind w:left="3540"/>
        <w:jc w:val="center"/>
      </w:pPr>
      <w:r>
        <w:rPr>
          <w:i/>
        </w:rPr>
        <w:t xml:space="preserve">          Tomislav Fleković, v.r.</w:t>
      </w:r>
    </w:p>
    <w:p w14:paraId="1E6D1E90" w14:textId="77777777" w:rsidR="00A260E0" w:rsidRDefault="00A260E0" w:rsidP="00A260E0"/>
    <w:p w14:paraId="23BCE88A" w14:textId="4804BFAB" w:rsidR="00A260E0" w:rsidRDefault="00A260E0" w:rsidP="00A260E0">
      <w:pPr>
        <w:jc w:val="both"/>
        <w:rPr>
          <w:color w:val="000000"/>
        </w:rPr>
      </w:pPr>
      <w:r>
        <w:lastRenderedPageBreak/>
        <w:t>Na temelju članka 34</w:t>
      </w:r>
      <w:r w:rsidRPr="00AB0E1E">
        <w:t>.</w:t>
      </w:r>
      <w:r>
        <w:t xml:space="preserve"> točka 3.</w:t>
      </w:r>
      <w:r w:rsidRPr="00AB0E1E">
        <w:t xml:space="preserve"> Statuta</w:t>
      </w:r>
      <w:r w:rsidRPr="00F11FB5">
        <w:t xml:space="preserve"> Općine Šandrovac (</w:t>
      </w:r>
      <w:r>
        <w:t>„</w:t>
      </w:r>
      <w:r w:rsidRPr="00F11FB5">
        <w:t>Općinski glasnik</w:t>
      </w:r>
      <w:r>
        <w:t xml:space="preserve"> Općine Šandrovac“ 01/2021, 06/2021</w:t>
      </w:r>
      <w:r w:rsidRPr="00F11FB5">
        <w:t>) Općinsk</w:t>
      </w:r>
      <w:r>
        <w:t xml:space="preserve">o vijeće </w:t>
      </w:r>
      <w:r w:rsidRPr="00F11FB5">
        <w:t xml:space="preserve">Općine Šandrovac </w:t>
      </w:r>
      <w:r>
        <w:t>na svojoj 10. sjednici održanoj</w:t>
      </w:r>
      <w:r w:rsidRPr="00F11FB5">
        <w:t xml:space="preserve">  </w:t>
      </w:r>
      <w:r w:rsidRPr="00D676DC">
        <w:rPr>
          <w:color w:val="000000"/>
        </w:rPr>
        <w:t>dana</w:t>
      </w:r>
      <w:r>
        <w:rPr>
          <w:color w:val="000000"/>
        </w:rPr>
        <w:t xml:space="preserve"> 01.08.2022.</w:t>
      </w:r>
      <w:r w:rsidRPr="00D676DC">
        <w:rPr>
          <w:color w:val="000000"/>
        </w:rPr>
        <w:t xml:space="preserve"> </w:t>
      </w:r>
      <w:r>
        <w:rPr>
          <w:color w:val="000000"/>
        </w:rPr>
        <w:t>g</w:t>
      </w:r>
      <w:r w:rsidRPr="00D676DC">
        <w:rPr>
          <w:color w:val="000000"/>
        </w:rPr>
        <w:t>odine</w:t>
      </w:r>
      <w:r>
        <w:rPr>
          <w:color w:val="000000"/>
        </w:rPr>
        <w:t xml:space="preserve"> donosi sljedeću</w:t>
      </w:r>
    </w:p>
    <w:p w14:paraId="2131AF3B" w14:textId="77777777" w:rsidR="00A260E0" w:rsidRPr="00F11FB5" w:rsidRDefault="00A260E0" w:rsidP="00A260E0">
      <w:pPr>
        <w:jc w:val="both"/>
      </w:pPr>
    </w:p>
    <w:p w14:paraId="0A1C2DA6" w14:textId="77777777" w:rsidR="00A260E0" w:rsidRPr="00AB0E1E" w:rsidRDefault="00A260E0" w:rsidP="00A260E0">
      <w:pPr>
        <w:pStyle w:val="Pa3"/>
        <w:jc w:val="center"/>
        <w:rPr>
          <w:color w:val="000000"/>
        </w:rPr>
      </w:pPr>
      <w:r w:rsidRPr="00AB0E1E">
        <w:rPr>
          <w:b/>
          <w:bCs/>
          <w:color w:val="000000"/>
        </w:rPr>
        <w:t>ODLUKU</w:t>
      </w:r>
    </w:p>
    <w:p w14:paraId="760FEA28" w14:textId="77777777" w:rsidR="00A260E0" w:rsidRDefault="00A260E0" w:rsidP="00A260E0">
      <w:pPr>
        <w:jc w:val="center"/>
        <w:rPr>
          <w:b/>
        </w:rPr>
      </w:pPr>
      <w:bookmarkStart w:id="11" w:name="_Hlk53402484"/>
      <w:r>
        <w:rPr>
          <w:b/>
        </w:rPr>
        <w:t>o prihvatu financijskih izvješća udruga građana</w:t>
      </w:r>
    </w:p>
    <w:p w14:paraId="5B96EADA" w14:textId="77777777" w:rsidR="00A260E0" w:rsidRDefault="00A260E0" w:rsidP="00A260E0">
      <w:pPr>
        <w:jc w:val="center"/>
        <w:rPr>
          <w:b/>
        </w:rPr>
      </w:pPr>
      <w:r>
        <w:rPr>
          <w:b/>
        </w:rPr>
        <w:t>sa područja Općine Šandrovac za 2021. godinu</w:t>
      </w:r>
    </w:p>
    <w:p w14:paraId="47BCA3CF" w14:textId="77777777" w:rsidR="00A260E0" w:rsidRDefault="00A260E0" w:rsidP="00A260E0">
      <w:pPr>
        <w:rPr>
          <w:b/>
        </w:rPr>
      </w:pPr>
    </w:p>
    <w:bookmarkEnd w:id="11"/>
    <w:p w14:paraId="2AE50448" w14:textId="77777777" w:rsidR="00A260E0" w:rsidRDefault="00A260E0" w:rsidP="00A260E0">
      <w:pPr>
        <w:pStyle w:val="Pa3"/>
        <w:jc w:val="center"/>
        <w:rPr>
          <w:b/>
          <w:color w:val="000000"/>
        </w:rPr>
      </w:pPr>
      <w:r w:rsidRPr="00DB664E">
        <w:rPr>
          <w:b/>
          <w:color w:val="000000"/>
        </w:rPr>
        <w:t>Članak 1.</w:t>
      </w:r>
    </w:p>
    <w:p w14:paraId="2EE20DF5" w14:textId="77777777" w:rsidR="00A260E0" w:rsidRPr="00EA1349" w:rsidRDefault="00A260E0" w:rsidP="00A260E0">
      <w:pPr>
        <w:jc w:val="both"/>
        <w:rPr>
          <w:color w:val="000000"/>
        </w:rPr>
      </w:pPr>
      <w:r w:rsidRPr="00EA1349">
        <w:rPr>
          <w:color w:val="000000"/>
        </w:rPr>
        <w:t>Prihvaća se godišnje financijsko izvješće za 20</w:t>
      </w:r>
      <w:r>
        <w:rPr>
          <w:color w:val="000000"/>
        </w:rPr>
        <w:t>21</w:t>
      </w:r>
      <w:r w:rsidRPr="00EA1349">
        <w:rPr>
          <w:color w:val="000000"/>
        </w:rPr>
        <w:t xml:space="preserve">. godinu: </w:t>
      </w:r>
    </w:p>
    <w:p w14:paraId="313E34A4" w14:textId="77777777" w:rsidR="00A260E0" w:rsidRPr="00EA1349" w:rsidRDefault="00A260E0" w:rsidP="00A260E0">
      <w:pPr>
        <w:numPr>
          <w:ilvl w:val="0"/>
          <w:numId w:val="17"/>
        </w:numPr>
        <w:rPr>
          <w:color w:val="000000"/>
        </w:rPr>
      </w:pPr>
      <w:r w:rsidRPr="00EA1349">
        <w:rPr>
          <w:color w:val="000000"/>
        </w:rPr>
        <w:t xml:space="preserve">ŠRUOŠ „Gradina“ Šandrovac, </w:t>
      </w:r>
    </w:p>
    <w:p w14:paraId="3A7639BE" w14:textId="77777777" w:rsidR="00A260E0" w:rsidRPr="00EA1349" w:rsidRDefault="00A260E0" w:rsidP="00A260E0">
      <w:pPr>
        <w:numPr>
          <w:ilvl w:val="0"/>
          <w:numId w:val="17"/>
        </w:numPr>
        <w:rPr>
          <w:color w:val="000000"/>
        </w:rPr>
      </w:pPr>
      <w:r w:rsidRPr="00EA1349">
        <w:rPr>
          <w:color w:val="000000"/>
        </w:rPr>
        <w:t>Općinskog nogometnog kluba Šandrovac,</w:t>
      </w:r>
    </w:p>
    <w:p w14:paraId="6491F068" w14:textId="77777777" w:rsidR="00A260E0" w:rsidRPr="00EA1349" w:rsidRDefault="00A260E0" w:rsidP="00A260E0">
      <w:pPr>
        <w:numPr>
          <w:ilvl w:val="0"/>
          <w:numId w:val="17"/>
        </w:numPr>
        <w:rPr>
          <w:color w:val="000000"/>
        </w:rPr>
      </w:pPr>
      <w:r w:rsidRPr="00EA1349">
        <w:rPr>
          <w:color w:val="000000"/>
        </w:rPr>
        <w:t>Udruge vinogradara, vinara, voćara i povrtlara Šandrovac,</w:t>
      </w:r>
    </w:p>
    <w:p w14:paraId="4DC0C36F" w14:textId="77777777" w:rsidR="00A260E0" w:rsidRPr="00EA1349" w:rsidRDefault="00A260E0" w:rsidP="00A260E0">
      <w:pPr>
        <w:numPr>
          <w:ilvl w:val="0"/>
          <w:numId w:val="17"/>
        </w:numPr>
        <w:rPr>
          <w:color w:val="000000"/>
        </w:rPr>
      </w:pPr>
      <w:r w:rsidRPr="00EA1349">
        <w:rPr>
          <w:color w:val="000000"/>
        </w:rPr>
        <w:t>Udruge vinogradara i voćara „Pupelica“,</w:t>
      </w:r>
    </w:p>
    <w:p w14:paraId="77166A9D" w14:textId="77777777" w:rsidR="00A260E0" w:rsidRPr="00EA1349" w:rsidRDefault="00A260E0" w:rsidP="00A260E0">
      <w:pPr>
        <w:numPr>
          <w:ilvl w:val="0"/>
          <w:numId w:val="17"/>
        </w:numPr>
        <w:rPr>
          <w:color w:val="000000"/>
        </w:rPr>
      </w:pPr>
      <w:r w:rsidRPr="00EA1349">
        <w:rPr>
          <w:color w:val="000000"/>
          <w:shd w:val="clear" w:color="auto" w:fill="FFFFFF"/>
        </w:rPr>
        <w:t>Udruge vinogradara i podrumara “Šašnjevac”</w:t>
      </w:r>
    </w:p>
    <w:p w14:paraId="3204FB74" w14:textId="77777777" w:rsidR="00A260E0" w:rsidRDefault="00A260E0" w:rsidP="00A260E0">
      <w:pPr>
        <w:numPr>
          <w:ilvl w:val="0"/>
          <w:numId w:val="17"/>
        </w:numPr>
        <w:rPr>
          <w:color w:val="000000"/>
        </w:rPr>
      </w:pPr>
      <w:r w:rsidRPr="00EA1349">
        <w:rPr>
          <w:color w:val="000000"/>
        </w:rPr>
        <w:t>Kulturno umjetničkog društva Šandrovac,</w:t>
      </w:r>
    </w:p>
    <w:p w14:paraId="042F52B5" w14:textId="77777777" w:rsidR="00A260E0" w:rsidRPr="00EA1349" w:rsidRDefault="00A260E0" w:rsidP="00A260E0">
      <w:pPr>
        <w:numPr>
          <w:ilvl w:val="0"/>
          <w:numId w:val="17"/>
        </w:numPr>
        <w:rPr>
          <w:color w:val="000000"/>
        </w:rPr>
      </w:pPr>
      <w:r>
        <w:rPr>
          <w:color w:val="000000"/>
        </w:rPr>
        <w:t>Udruge za promicanje običaja bilogorskog kraja „Kremen“</w:t>
      </w:r>
    </w:p>
    <w:p w14:paraId="26849AC2" w14:textId="77777777" w:rsidR="00A260E0" w:rsidRPr="00EA1349" w:rsidRDefault="00A260E0" w:rsidP="00A260E0">
      <w:pPr>
        <w:numPr>
          <w:ilvl w:val="0"/>
          <w:numId w:val="17"/>
        </w:numPr>
        <w:rPr>
          <w:color w:val="000000"/>
        </w:rPr>
      </w:pPr>
      <w:r w:rsidRPr="00EA1349">
        <w:rPr>
          <w:color w:val="000000"/>
        </w:rPr>
        <w:t>Udruge umirovljenika Šandrovac,</w:t>
      </w:r>
    </w:p>
    <w:p w14:paraId="4831D65F" w14:textId="77777777" w:rsidR="00A260E0" w:rsidRPr="00EA1349" w:rsidRDefault="00A260E0" w:rsidP="00A260E0">
      <w:pPr>
        <w:numPr>
          <w:ilvl w:val="0"/>
          <w:numId w:val="17"/>
        </w:numPr>
        <w:rPr>
          <w:color w:val="000000"/>
        </w:rPr>
      </w:pPr>
      <w:r w:rsidRPr="00EA1349">
        <w:rPr>
          <w:color w:val="000000"/>
        </w:rPr>
        <w:t>Udruge umirovljenika „Bilogora“ Lasovac,</w:t>
      </w:r>
    </w:p>
    <w:p w14:paraId="3AF9E8CF" w14:textId="77777777" w:rsidR="00A260E0" w:rsidRPr="00EA1349" w:rsidRDefault="00A260E0" w:rsidP="00A260E0">
      <w:pPr>
        <w:numPr>
          <w:ilvl w:val="0"/>
          <w:numId w:val="17"/>
        </w:numPr>
        <w:rPr>
          <w:color w:val="000000"/>
        </w:rPr>
      </w:pPr>
      <w:r w:rsidRPr="00EA1349">
        <w:rPr>
          <w:color w:val="000000"/>
        </w:rPr>
        <w:t>Udruge hrvatskih branitelja iz Domovinskog rata "Jozo Petak"</w:t>
      </w:r>
    </w:p>
    <w:p w14:paraId="20650F10" w14:textId="77777777" w:rsidR="00A260E0" w:rsidRPr="00EA1349" w:rsidRDefault="00A260E0" w:rsidP="00A260E0">
      <w:pPr>
        <w:numPr>
          <w:ilvl w:val="0"/>
          <w:numId w:val="17"/>
        </w:numPr>
        <w:jc w:val="both"/>
        <w:rPr>
          <w:color w:val="000000"/>
        </w:rPr>
      </w:pPr>
      <w:r w:rsidRPr="00EA1349">
        <w:rPr>
          <w:color w:val="000000"/>
        </w:rPr>
        <w:t>Vatrogasne zajednice Općine Šandrovac,</w:t>
      </w:r>
    </w:p>
    <w:p w14:paraId="5FFFA5B0" w14:textId="77777777" w:rsidR="00A260E0" w:rsidRPr="00EA1349" w:rsidRDefault="00A260E0" w:rsidP="00A260E0">
      <w:pPr>
        <w:rPr>
          <w:color w:val="000000"/>
        </w:rPr>
      </w:pPr>
    </w:p>
    <w:p w14:paraId="6D8438B6" w14:textId="77777777" w:rsidR="00A260E0" w:rsidRDefault="00A260E0" w:rsidP="00A260E0">
      <w:pPr>
        <w:pStyle w:val="Pa3"/>
        <w:jc w:val="center"/>
        <w:rPr>
          <w:b/>
          <w:color w:val="000000"/>
        </w:rPr>
      </w:pPr>
      <w:r w:rsidRPr="00DB664E">
        <w:rPr>
          <w:b/>
          <w:color w:val="000000"/>
        </w:rPr>
        <w:t>Članak 2.</w:t>
      </w:r>
    </w:p>
    <w:p w14:paraId="04808DEA" w14:textId="77777777" w:rsidR="00A260E0" w:rsidRDefault="00A260E0" w:rsidP="00A260E0">
      <w:pPr>
        <w:pStyle w:val="Pa5"/>
      </w:pPr>
      <w:r w:rsidRPr="00AB0E1E">
        <w:t xml:space="preserve">Ova Odluka stupa na snagu </w:t>
      </w:r>
      <w:r>
        <w:t xml:space="preserve"> danom donošenja, a objavit će se </w:t>
      </w:r>
      <w:r w:rsidRPr="00AB0E1E">
        <w:t xml:space="preserve">u </w:t>
      </w:r>
      <w:r>
        <w:t>„</w:t>
      </w:r>
      <w:r w:rsidRPr="00F11FB5">
        <w:t>O</w:t>
      </w:r>
      <w:r>
        <w:t>pćinskom</w:t>
      </w:r>
      <w:r w:rsidRPr="00F11FB5">
        <w:t xml:space="preserve"> glasnik</w:t>
      </w:r>
      <w:r>
        <w:t>u Općine Šandrovac“.</w:t>
      </w:r>
      <w:r w:rsidRPr="00F11FB5">
        <w:t xml:space="preserve"> </w:t>
      </w:r>
    </w:p>
    <w:p w14:paraId="52D0FDC8" w14:textId="77777777" w:rsidR="00A260E0" w:rsidRDefault="00A260E0" w:rsidP="00A260E0"/>
    <w:p w14:paraId="7C03A01C" w14:textId="77777777" w:rsidR="00A260E0" w:rsidRDefault="00A260E0" w:rsidP="00A260E0">
      <w:pPr>
        <w:rPr>
          <w:b/>
          <w:color w:val="000000"/>
        </w:rPr>
      </w:pPr>
      <w:r>
        <w:rPr>
          <w:b/>
          <w:color w:val="000000"/>
        </w:rPr>
        <w:t>KLASA:  230-01/22-01/1</w:t>
      </w:r>
    </w:p>
    <w:p w14:paraId="32223A19" w14:textId="77777777" w:rsidR="00A260E0" w:rsidRDefault="00A260E0" w:rsidP="00A260E0">
      <w:pPr>
        <w:rPr>
          <w:b/>
        </w:rPr>
      </w:pPr>
      <w:r>
        <w:rPr>
          <w:b/>
        </w:rPr>
        <w:t>URBROJ: 2103-15-01-22-1</w:t>
      </w:r>
    </w:p>
    <w:p w14:paraId="661BA885" w14:textId="77777777" w:rsidR="00A260E0" w:rsidRDefault="00A260E0" w:rsidP="00A260E0">
      <w:pPr>
        <w:rPr>
          <w:b/>
        </w:rPr>
      </w:pPr>
      <w:r>
        <w:rPr>
          <w:b/>
        </w:rPr>
        <w:t xml:space="preserve">U Šandrovcu, 01.08.2022. </w:t>
      </w:r>
    </w:p>
    <w:p w14:paraId="04B04FD6" w14:textId="7BAD8547" w:rsidR="00A260E0" w:rsidRDefault="00A260E0" w:rsidP="00A260E0">
      <w:pPr>
        <w:jc w:val="center"/>
        <w:outlineLvl w:val="0"/>
        <w:rPr>
          <w:b/>
        </w:rPr>
      </w:pPr>
      <w:r>
        <w:rPr>
          <w:b/>
        </w:rPr>
        <w:t xml:space="preserve">                           </w:t>
      </w:r>
      <w:r w:rsidRPr="00DB664E">
        <w:rPr>
          <w:b/>
        </w:rPr>
        <w:t>OPĆINSK</w:t>
      </w:r>
      <w:r>
        <w:rPr>
          <w:b/>
        </w:rPr>
        <w:t>O VIJEĆE</w:t>
      </w:r>
      <w:r w:rsidRPr="00DB664E">
        <w:rPr>
          <w:b/>
        </w:rPr>
        <w:t xml:space="preserve"> OPĆINE ŠANDROVAC</w:t>
      </w:r>
    </w:p>
    <w:p w14:paraId="6ADEBC6D" w14:textId="6F539E16" w:rsidR="00A260E0" w:rsidRPr="00704363" w:rsidRDefault="00A260E0" w:rsidP="00A260E0">
      <w:pPr>
        <w:shd w:val="clear" w:color="auto" w:fill="FFFFFF"/>
      </w:pPr>
      <w:r>
        <w:t xml:space="preserve">                                                                   Predsjednik Općinskog vijeća </w:t>
      </w:r>
      <w:r w:rsidRPr="00704363">
        <w:t xml:space="preserve"> općine Šandrovac</w:t>
      </w:r>
    </w:p>
    <w:p w14:paraId="7DEF8A1F" w14:textId="1D03F45F" w:rsidR="00A260E0" w:rsidRDefault="00A260E0" w:rsidP="00A260E0">
      <w:pPr>
        <w:shd w:val="clear" w:color="auto" w:fill="FFFFFF"/>
        <w:rPr>
          <w:b/>
        </w:rPr>
      </w:pPr>
      <w:r w:rsidRPr="00704363">
        <w:t xml:space="preserve">                                                                   </w:t>
      </w:r>
      <w:r>
        <w:t xml:space="preserve">                     Tomislav Fleković, v.r.</w:t>
      </w:r>
      <w:r w:rsidRPr="00704363">
        <w:tab/>
      </w:r>
      <w:r w:rsidRPr="00704363">
        <w:tab/>
      </w:r>
      <w:r w:rsidRPr="00704363">
        <w:tab/>
      </w:r>
      <w:r w:rsidRPr="00704363">
        <w:tab/>
        <w:t xml:space="preserve"> </w:t>
      </w:r>
      <w:r>
        <w:tab/>
      </w:r>
      <w:r>
        <w:tab/>
      </w:r>
      <w:r>
        <w:tab/>
      </w:r>
      <w:r>
        <w:tab/>
      </w:r>
      <w:r>
        <w:tab/>
      </w:r>
      <w:r>
        <w:tab/>
        <w:t xml:space="preserve">    </w:t>
      </w:r>
      <w:r>
        <w:tab/>
      </w:r>
      <w:r w:rsidRPr="00704363">
        <w:t xml:space="preserve">  </w:t>
      </w:r>
      <w:r>
        <w:t xml:space="preserve">  </w:t>
      </w:r>
      <w:r w:rsidRPr="00704363">
        <w:t xml:space="preserve">    </w:t>
      </w:r>
    </w:p>
    <w:p w14:paraId="6DAAEAC3" w14:textId="77777777" w:rsidR="00ED2B4A" w:rsidRDefault="00ED2B4A" w:rsidP="00ED2B4A"/>
    <w:p w14:paraId="50FD26D0" w14:textId="77777777" w:rsidR="00ED2B4A" w:rsidRDefault="00ED2B4A" w:rsidP="00ED2B4A">
      <w:pPr>
        <w:jc w:val="both"/>
      </w:pPr>
      <w:r>
        <w:rPr>
          <w:color w:val="000000"/>
        </w:rPr>
        <w:t>Na temelju članka 34. točka 13. Statuta Općine Šandrovac („Općinski glasnik Općine Šandrovac broj 1/2021, 6/2021) i članka 12. stavka 3. Etičkog kodeksa nositelja političkih dužnosti u općini Šandrovac</w:t>
      </w:r>
      <w:r>
        <w:t xml:space="preserve"> („Općinski glasnik Općine Šandrovac broj 2/2022) Općinsko vijeće Općine Šandrovac na svojoj 10. sjednici održanoj dana 01.08.2022. godine donosi sljedeću </w:t>
      </w:r>
    </w:p>
    <w:p w14:paraId="1AC6C9AA" w14:textId="77777777" w:rsidR="00ED2B4A" w:rsidRPr="007146B6" w:rsidRDefault="00ED2B4A" w:rsidP="00ED2B4A">
      <w:pPr>
        <w:ind w:firstLine="708"/>
        <w:jc w:val="both"/>
      </w:pPr>
      <w:r>
        <w:t xml:space="preserve">    </w:t>
      </w:r>
    </w:p>
    <w:p w14:paraId="573338E7" w14:textId="77777777" w:rsidR="00ED2B4A" w:rsidRDefault="00ED2B4A" w:rsidP="00ED2B4A">
      <w:pPr>
        <w:jc w:val="center"/>
        <w:rPr>
          <w:b/>
          <w:bCs/>
        </w:rPr>
      </w:pPr>
      <w:r>
        <w:rPr>
          <w:b/>
          <w:bCs/>
        </w:rPr>
        <w:t>O D L U K U</w:t>
      </w:r>
    </w:p>
    <w:p w14:paraId="631ACDF5" w14:textId="77777777" w:rsidR="00ED2B4A" w:rsidRDefault="00ED2B4A" w:rsidP="00ED2B4A">
      <w:pPr>
        <w:jc w:val="center"/>
        <w:rPr>
          <w:b/>
          <w:bCs/>
        </w:rPr>
      </w:pPr>
      <w:r>
        <w:rPr>
          <w:b/>
          <w:bCs/>
        </w:rPr>
        <w:t>o imenovanju članova Etičkog odbora</w:t>
      </w:r>
    </w:p>
    <w:p w14:paraId="165C1A41" w14:textId="77777777" w:rsidR="00ED2B4A" w:rsidRDefault="00ED2B4A" w:rsidP="00ED2B4A">
      <w:pPr>
        <w:jc w:val="center"/>
        <w:rPr>
          <w:b/>
          <w:bCs/>
        </w:rPr>
      </w:pPr>
    </w:p>
    <w:p w14:paraId="6667F8D1" w14:textId="77777777" w:rsidR="00ED2B4A" w:rsidRDefault="00ED2B4A" w:rsidP="00ED2B4A">
      <w:pPr>
        <w:jc w:val="center"/>
        <w:rPr>
          <w:b/>
          <w:bCs/>
        </w:rPr>
      </w:pPr>
      <w:r>
        <w:rPr>
          <w:b/>
          <w:bCs/>
        </w:rPr>
        <w:t>Članak 1.</w:t>
      </w:r>
    </w:p>
    <w:p w14:paraId="3DC15586" w14:textId="77777777" w:rsidR="00ED2B4A" w:rsidRPr="0050636A" w:rsidRDefault="00ED2B4A" w:rsidP="00ED2B4A">
      <w:r>
        <w:rPr>
          <w:bCs/>
        </w:rPr>
        <w:t>U Etički odbor imenuju se:</w:t>
      </w:r>
    </w:p>
    <w:p w14:paraId="3CFAC93A" w14:textId="77777777" w:rsidR="00ED2B4A" w:rsidRPr="006808D3" w:rsidRDefault="00ED2B4A" w:rsidP="00ED2B4A">
      <w:pPr>
        <w:jc w:val="both"/>
        <w:rPr>
          <w:bCs/>
          <w:color w:val="000000"/>
        </w:rPr>
      </w:pPr>
      <w:r>
        <w:rPr>
          <w:bCs/>
          <w:color w:val="000000"/>
        </w:rPr>
        <w:t>1. Renata Vugrić</w:t>
      </w:r>
      <w:r w:rsidRPr="006808D3">
        <w:rPr>
          <w:bCs/>
          <w:color w:val="000000"/>
        </w:rPr>
        <w:t>,  predsjednik</w:t>
      </w:r>
    </w:p>
    <w:p w14:paraId="7C067DD9" w14:textId="77777777" w:rsidR="00ED2B4A" w:rsidRPr="006808D3" w:rsidRDefault="00ED2B4A" w:rsidP="00ED2B4A">
      <w:pPr>
        <w:jc w:val="both"/>
        <w:rPr>
          <w:bCs/>
          <w:color w:val="000000"/>
        </w:rPr>
      </w:pPr>
      <w:r>
        <w:rPr>
          <w:bCs/>
          <w:color w:val="000000"/>
        </w:rPr>
        <w:t>2. Goran Solar</w:t>
      </w:r>
      <w:r w:rsidRPr="006808D3">
        <w:rPr>
          <w:bCs/>
          <w:color w:val="000000"/>
        </w:rPr>
        <w:t>, član</w:t>
      </w:r>
    </w:p>
    <w:p w14:paraId="2016EE7C" w14:textId="77777777" w:rsidR="00ED2B4A" w:rsidRPr="006808D3" w:rsidRDefault="00ED2B4A" w:rsidP="00ED2B4A">
      <w:pPr>
        <w:jc w:val="both"/>
        <w:rPr>
          <w:bCs/>
          <w:color w:val="000000"/>
        </w:rPr>
      </w:pPr>
      <w:r>
        <w:rPr>
          <w:bCs/>
          <w:color w:val="000000"/>
        </w:rPr>
        <w:t>3. Stjepan Kos</w:t>
      </w:r>
      <w:r w:rsidRPr="006808D3">
        <w:rPr>
          <w:bCs/>
          <w:color w:val="000000"/>
        </w:rPr>
        <w:t>, član</w:t>
      </w:r>
    </w:p>
    <w:p w14:paraId="2AC7E03E" w14:textId="77777777" w:rsidR="00ED2B4A" w:rsidRDefault="00ED2B4A" w:rsidP="00ED2B4A">
      <w:r>
        <w:rPr>
          <w:bCs/>
        </w:rPr>
        <w:t xml:space="preserve"> </w:t>
      </w:r>
      <w:r>
        <w:rPr>
          <w:b/>
          <w:bCs/>
          <w:sz w:val="28"/>
          <w:szCs w:val="28"/>
        </w:rPr>
        <w:t xml:space="preserve">   </w:t>
      </w:r>
      <w:r>
        <w:t xml:space="preserve">              </w:t>
      </w:r>
    </w:p>
    <w:p w14:paraId="50F27227" w14:textId="77777777" w:rsidR="00ED2B4A" w:rsidRDefault="00ED2B4A" w:rsidP="00ED2B4A">
      <w:pPr>
        <w:jc w:val="center"/>
        <w:rPr>
          <w:b/>
        </w:rPr>
      </w:pPr>
      <w:r w:rsidRPr="00862952">
        <w:rPr>
          <w:b/>
        </w:rPr>
        <w:lastRenderedPageBreak/>
        <w:t xml:space="preserve">Članak 2. </w:t>
      </w:r>
    </w:p>
    <w:p w14:paraId="001234E3" w14:textId="77777777" w:rsidR="00ED2B4A" w:rsidRDefault="00ED2B4A" w:rsidP="00ED2B4A">
      <w:pPr>
        <w:jc w:val="both"/>
      </w:pPr>
      <w:r>
        <w:t>Etički odbor prati primjenu</w:t>
      </w:r>
      <w:r w:rsidRPr="00B8016A">
        <w:t xml:space="preserve"> </w:t>
      </w:r>
      <w:r w:rsidRPr="00B4198D">
        <w:rPr>
          <w:color w:val="000000"/>
        </w:rPr>
        <w:t>Etičkog kodeksa nositelja političkih dužnosti u općini Šandrovac</w:t>
      </w:r>
      <w:r>
        <w:t xml:space="preserve"> („Općinski glasnik Općine Šandrovac broj 2/2022 – u daljnjem tekstu Etički kodeks) te </w:t>
      </w:r>
      <w:r w:rsidRPr="00B8016A">
        <w:t>obavlja poslove sukladno</w:t>
      </w:r>
      <w:r>
        <w:t xml:space="preserve"> odredbama </w:t>
      </w:r>
      <w:r w:rsidRPr="00B4198D">
        <w:rPr>
          <w:color w:val="000000"/>
        </w:rPr>
        <w:t>Etičkog kodeksa</w:t>
      </w:r>
      <w:r w:rsidRPr="00B8016A">
        <w:t>.</w:t>
      </w:r>
    </w:p>
    <w:p w14:paraId="55839F76" w14:textId="77777777" w:rsidR="00ED2B4A" w:rsidRDefault="00ED2B4A" w:rsidP="00ED2B4A">
      <w:pPr>
        <w:jc w:val="both"/>
      </w:pPr>
    </w:p>
    <w:p w14:paraId="35895826" w14:textId="77777777" w:rsidR="00ED2B4A" w:rsidRDefault="00ED2B4A" w:rsidP="00ED2B4A">
      <w:pPr>
        <w:jc w:val="center"/>
        <w:rPr>
          <w:b/>
        </w:rPr>
      </w:pPr>
      <w:r>
        <w:rPr>
          <w:b/>
        </w:rPr>
        <w:t>Članak 3</w:t>
      </w:r>
      <w:r w:rsidRPr="00862952">
        <w:rPr>
          <w:b/>
        </w:rPr>
        <w:t xml:space="preserve">. </w:t>
      </w:r>
    </w:p>
    <w:p w14:paraId="71076898" w14:textId="77777777" w:rsidR="00ED2B4A" w:rsidRPr="00B4198D" w:rsidRDefault="00ED2B4A" w:rsidP="00ED2B4A">
      <w:pPr>
        <w:autoSpaceDE w:val="0"/>
        <w:autoSpaceDN w:val="0"/>
        <w:adjustRightInd w:val="0"/>
        <w:jc w:val="both"/>
        <w:rPr>
          <w:color w:val="000000"/>
        </w:rPr>
      </w:pPr>
      <w:r w:rsidRPr="00B4198D">
        <w:rPr>
          <w:color w:val="000000"/>
        </w:rPr>
        <w:t xml:space="preserve">Mandat predsjednika i članova Etičkog odbora traje do isteka mandata članova Općinskog vijeća. </w:t>
      </w:r>
    </w:p>
    <w:p w14:paraId="4444714D" w14:textId="77777777" w:rsidR="00ED2B4A" w:rsidRDefault="00ED2B4A" w:rsidP="00ED2B4A">
      <w:pPr>
        <w:jc w:val="center"/>
        <w:rPr>
          <w:b/>
        </w:rPr>
      </w:pPr>
      <w:r>
        <w:rPr>
          <w:b/>
        </w:rPr>
        <w:t>Članak 4</w:t>
      </w:r>
      <w:r w:rsidRPr="00862952">
        <w:rPr>
          <w:b/>
        </w:rPr>
        <w:t xml:space="preserve">. </w:t>
      </w:r>
    </w:p>
    <w:p w14:paraId="10BB67F9" w14:textId="77777777" w:rsidR="00ED2B4A" w:rsidRDefault="00ED2B4A" w:rsidP="00ED2B4A">
      <w:r>
        <w:t>Ova Odluka stupa na snagu danom donošenja, a objaviti će se  u  „Općinskom glasniku Općine Šandrovac“.</w:t>
      </w:r>
    </w:p>
    <w:p w14:paraId="00907C80" w14:textId="77777777" w:rsidR="00ED2B4A" w:rsidRDefault="00ED2B4A" w:rsidP="00ED2B4A">
      <w:pPr>
        <w:ind w:left="1065"/>
      </w:pPr>
    </w:p>
    <w:p w14:paraId="58626107" w14:textId="77777777" w:rsidR="00ED2B4A" w:rsidRPr="00D16263" w:rsidRDefault="00ED2B4A" w:rsidP="00ED2B4A">
      <w:pPr>
        <w:rPr>
          <w:b/>
        </w:rPr>
      </w:pPr>
      <w:r w:rsidRPr="00D16263">
        <w:rPr>
          <w:b/>
        </w:rPr>
        <w:t>KLASA: 02</w:t>
      </w:r>
      <w:r>
        <w:rPr>
          <w:b/>
        </w:rPr>
        <w:t>9</w:t>
      </w:r>
      <w:r w:rsidRPr="00D16263">
        <w:rPr>
          <w:b/>
        </w:rPr>
        <w:t>-0</w:t>
      </w:r>
      <w:r>
        <w:rPr>
          <w:b/>
        </w:rPr>
        <w:t>1</w:t>
      </w:r>
      <w:r w:rsidRPr="00D16263">
        <w:rPr>
          <w:b/>
        </w:rPr>
        <w:t>/</w:t>
      </w:r>
      <w:r>
        <w:rPr>
          <w:b/>
        </w:rPr>
        <w:t>22-01/2</w:t>
      </w:r>
    </w:p>
    <w:p w14:paraId="51313391" w14:textId="38100734" w:rsidR="00ED2B4A" w:rsidRPr="00D16263" w:rsidRDefault="00ED2B4A" w:rsidP="00ED2B4A">
      <w:pPr>
        <w:rPr>
          <w:b/>
        </w:rPr>
      </w:pPr>
      <w:r w:rsidRPr="00D16263">
        <w:rPr>
          <w:b/>
        </w:rPr>
        <w:t>URBROJ:</w:t>
      </w:r>
      <w:r>
        <w:rPr>
          <w:b/>
        </w:rPr>
        <w:t>2103-15-01-22</w:t>
      </w:r>
      <w:r w:rsidRPr="00D16263">
        <w:rPr>
          <w:b/>
        </w:rPr>
        <w:t>-1</w:t>
      </w:r>
      <w:r>
        <w:rPr>
          <w:b/>
        </w:rPr>
        <w:t xml:space="preserve"> </w:t>
      </w:r>
    </w:p>
    <w:p w14:paraId="67941C56" w14:textId="77777777" w:rsidR="00ED2B4A" w:rsidRPr="00D16263" w:rsidRDefault="00ED2B4A" w:rsidP="00ED2B4A">
      <w:pPr>
        <w:rPr>
          <w:b/>
        </w:rPr>
      </w:pPr>
      <w:r w:rsidRPr="00D16263">
        <w:rPr>
          <w:b/>
        </w:rPr>
        <w:t xml:space="preserve">U Šandrovcu, </w:t>
      </w:r>
      <w:r>
        <w:rPr>
          <w:b/>
        </w:rPr>
        <w:t>01.08.2022</w:t>
      </w:r>
      <w:r w:rsidRPr="00D16263">
        <w:rPr>
          <w:b/>
        </w:rPr>
        <w:t>.</w:t>
      </w:r>
    </w:p>
    <w:p w14:paraId="4204E117" w14:textId="77777777" w:rsidR="00ED2B4A" w:rsidRPr="0083229F" w:rsidRDefault="00ED2B4A" w:rsidP="00ED2B4A">
      <w:pPr>
        <w:jc w:val="center"/>
        <w:rPr>
          <w:b/>
          <w:i/>
        </w:rPr>
      </w:pPr>
      <w:r>
        <w:rPr>
          <w:b/>
          <w:i/>
        </w:rPr>
        <w:t>OPĆINSKO VIJEĆE OPĆINE ŠANDROVAC</w:t>
      </w:r>
    </w:p>
    <w:p w14:paraId="279BDE6F" w14:textId="193840F6" w:rsidR="00ED2B4A" w:rsidRDefault="00ED2B4A" w:rsidP="00ED2B4A">
      <w:pPr>
        <w:ind w:left="1065"/>
      </w:pPr>
      <w:r>
        <w:t xml:space="preserve">                                              Predsjednik  Općinskog vijeća</w:t>
      </w:r>
    </w:p>
    <w:p w14:paraId="21B11AD3" w14:textId="11D7A931" w:rsidR="00ED2B4A" w:rsidRDefault="00ED2B4A" w:rsidP="00ED2B4A">
      <w:r>
        <w:t xml:space="preserve">                                                                             Tomislav Fleković, v.r.</w:t>
      </w:r>
    </w:p>
    <w:p w14:paraId="225EC39B" w14:textId="77777777" w:rsidR="00ED2B4A" w:rsidRDefault="00ED2B4A" w:rsidP="00ED2B4A">
      <w:pPr>
        <w:ind w:left="1065"/>
      </w:pPr>
    </w:p>
    <w:p w14:paraId="48AA7B6E" w14:textId="19826DBB" w:rsidR="00EF4FA7" w:rsidRDefault="00EF4FA7"/>
    <w:p w14:paraId="3BB869DD" w14:textId="2CC20F57" w:rsidR="00ED2B4A" w:rsidRDefault="00ED2B4A"/>
    <w:p w14:paraId="37C95411" w14:textId="77777777" w:rsidR="00ED2B4A" w:rsidRDefault="00ED2B4A" w:rsidP="00ED2B4A">
      <w:pPr>
        <w:jc w:val="both"/>
      </w:pPr>
      <w:r w:rsidRPr="00C86FAA">
        <w:rPr>
          <w:color w:val="000000"/>
        </w:rPr>
        <w:t>Na temelju članka 34. točka 13. Statuta Općine Šandrovac („Općinski glasnik Općine Šandrovac broj 1/2021, 6/2021) i članka 12. stavka 3. Etičkog kodeksa nositelja političkih dužnosti u općini Šandrovac</w:t>
      </w:r>
      <w:r>
        <w:t xml:space="preserve"> („Općinski glasnik Općine Šandrovac broj 2/2022) Općinsko vijeće Općine Šandrovac na svojoj 10. sjednici održanoj dana 01.08.2022. godine donosi sljedeću </w:t>
      </w:r>
    </w:p>
    <w:p w14:paraId="41AADD94" w14:textId="77777777" w:rsidR="00ED2B4A" w:rsidRPr="007146B6" w:rsidRDefault="00ED2B4A" w:rsidP="00ED2B4A">
      <w:pPr>
        <w:ind w:firstLine="708"/>
        <w:jc w:val="both"/>
      </w:pPr>
      <w:r>
        <w:t xml:space="preserve">    </w:t>
      </w:r>
    </w:p>
    <w:p w14:paraId="53034298" w14:textId="77777777" w:rsidR="00ED2B4A" w:rsidRDefault="00ED2B4A" w:rsidP="00ED2B4A">
      <w:pPr>
        <w:jc w:val="center"/>
        <w:rPr>
          <w:b/>
          <w:bCs/>
        </w:rPr>
      </w:pPr>
      <w:r>
        <w:rPr>
          <w:b/>
          <w:bCs/>
        </w:rPr>
        <w:t>O D L U K U</w:t>
      </w:r>
    </w:p>
    <w:p w14:paraId="3F1E942A" w14:textId="77777777" w:rsidR="00ED2B4A" w:rsidRDefault="00ED2B4A" w:rsidP="00ED2B4A">
      <w:pPr>
        <w:jc w:val="center"/>
        <w:rPr>
          <w:b/>
          <w:bCs/>
        </w:rPr>
      </w:pPr>
      <w:r>
        <w:rPr>
          <w:b/>
          <w:bCs/>
        </w:rPr>
        <w:t>o imenovanju članova Vijeća časti</w:t>
      </w:r>
    </w:p>
    <w:p w14:paraId="1326EC06" w14:textId="77777777" w:rsidR="00ED2B4A" w:rsidRDefault="00ED2B4A" w:rsidP="00ED2B4A">
      <w:pPr>
        <w:jc w:val="center"/>
        <w:rPr>
          <w:b/>
          <w:bCs/>
        </w:rPr>
      </w:pPr>
    </w:p>
    <w:p w14:paraId="573950B6" w14:textId="77777777" w:rsidR="00ED2B4A" w:rsidRDefault="00ED2B4A" w:rsidP="00ED2B4A">
      <w:pPr>
        <w:jc w:val="center"/>
        <w:rPr>
          <w:b/>
          <w:bCs/>
        </w:rPr>
      </w:pPr>
      <w:r>
        <w:rPr>
          <w:b/>
          <w:bCs/>
        </w:rPr>
        <w:t>Članak 1.</w:t>
      </w:r>
    </w:p>
    <w:p w14:paraId="4CDA283D" w14:textId="77777777" w:rsidR="00ED2B4A" w:rsidRPr="0050636A" w:rsidRDefault="00ED2B4A" w:rsidP="00ED2B4A">
      <w:r>
        <w:rPr>
          <w:bCs/>
        </w:rPr>
        <w:t>U Vijeće časti imenuju se:</w:t>
      </w:r>
    </w:p>
    <w:p w14:paraId="684688FF" w14:textId="77777777" w:rsidR="00ED2B4A" w:rsidRPr="006808D3" w:rsidRDefault="00ED2B4A" w:rsidP="00ED2B4A">
      <w:pPr>
        <w:jc w:val="both"/>
        <w:rPr>
          <w:bCs/>
          <w:color w:val="000000"/>
        </w:rPr>
      </w:pPr>
      <w:r>
        <w:rPr>
          <w:bCs/>
          <w:color w:val="000000"/>
        </w:rPr>
        <w:t>1. Mario Bedeković,</w:t>
      </w:r>
      <w:r w:rsidRPr="006808D3">
        <w:rPr>
          <w:bCs/>
          <w:color w:val="000000"/>
        </w:rPr>
        <w:t xml:space="preserve">  predsjednik</w:t>
      </w:r>
    </w:p>
    <w:p w14:paraId="75027A7F" w14:textId="77777777" w:rsidR="00ED2B4A" w:rsidRPr="006808D3" w:rsidRDefault="00ED2B4A" w:rsidP="00ED2B4A">
      <w:pPr>
        <w:jc w:val="both"/>
        <w:rPr>
          <w:bCs/>
          <w:color w:val="000000"/>
        </w:rPr>
      </w:pPr>
      <w:r>
        <w:rPr>
          <w:bCs/>
          <w:color w:val="000000"/>
        </w:rPr>
        <w:t>2. Danijel Tomašinec</w:t>
      </w:r>
      <w:r w:rsidRPr="006808D3">
        <w:rPr>
          <w:bCs/>
          <w:color w:val="000000"/>
        </w:rPr>
        <w:t>, član</w:t>
      </w:r>
    </w:p>
    <w:p w14:paraId="7B224E7F" w14:textId="77777777" w:rsidR="00ED2B4A" w:rsidRDefault="00ED2B4A" w:rsidP="00ED2B4A">
      <w:pPr>
        <w:jc w:val="both"/>
        <w:rPr>
          <w:bCs/>
          <w:color w:val="000000"/>
        </w:rPr>
      </w:pPr>
      <w:r>
        <w:rPr>
          <w:bCs/>
          <w:color w:val="000000"/>
        </w:rPr>
        <w:t>3. Matija Bašić</w:t>
      </w:r>
      <w:r w:rsidRPr="006808D3">
        <w:rPr>
          <w:bCs/>
          <w:color w:val="000000"/>
        </w:rPr>
        <w:t>, član</w:t>
      </w:r>
    </w:p>
    <w:p w14:paraId="6E2A61C9" w14:textId="77777777" w:rsidR="00ED2B4A" w:rsidRPr="006808D3" w:rsidRDefault="00ED2B4A" w:rsidP="00ED2B4A">
      <w:pPr>
        <w:jc w:val="both"/>
        <w:rPr>
          <w:bCs/>
          <w:color w:val="000000"/>
        </w:rPr>
      </w:pPr>
      <w:r>
        <w:rPr>
          <w:bCs/>
          <w:color w:val="000000"/>
        </w:rPr>
        <w:t>4. Ivica Kos</w:t>
      </w:r>
      <w:r w:rsidRPr="006808D3">
        <w:rPr>
          <w:bCs/>
          <w:color w:val="000000"/>
        </w:rPr>
        <w:t>, član</w:t>
      </w:r>
    </w:p>
    <w:p w14:paraId="6AF63B67" w14:textId="77777777" w:rsidR="00ED2B4A" w:rsidRDefault="00ED2B4A" w:rsidP="00ED2B4A">
      <w:pPr>
        <w:jc w:val="both"/>
        <w:rPr>
          <w:bCs/>
          <w:color w:val="000000"/>
        </w:rPr>
      </w:pPr>
      <w:r>
        <w:rPr>
          <w:bCs/>
          <w:color w:val="000000"/>
        </w:rPr>
        <w:t>5. Tihomir Čudina</w:t>
      </w:r>
      <w:r w:rsidRPr="006808D3">
        <w:rPr>
          <w:bCs/>
          <w:color w:val="000000"/>
        </w:rPr>
        <w:t>, član</w:t>
      </w:r>
      <w:r>
        <w:rPr>
          <w:bCs/>
          <w:color w:val="000000"/>
        </w:rPr>
        <w:t>.</w:t>
      </w:r>
    </w:p>
    <w:p w14:paraId="0351C11A" w14:textId="77777777" w:rsidR="00ED2B4A" w:rsidRDefault="00ED2B4A" w:rsidP="00ED2B4A">
      <w:r>
        <w:rPr>
          <w:bCs/>
        </w:rPr>
        <w:t xml:space="preserve"> </w:t>
      </w:r>
      <w:r>
        <w:rPr>
          <w:b/>
          <w:bCs/>
          <w:sz w:val="28"/>
          <w:szCs w:val="28"/>
        </w:rPr>
        <w:t xml:space="preserve">   </w:t>
      </w:r>
      <w:r>
        <w:t xml:space="preserve">              </w:t>
      </w:r>
    </w:p>
    <w:p w14:paraId="7269BE76" w14:textId="77777777" w:rsidR="00ED2B4A" w:rsidRDefault="00ED2B4A" w:rsidP="00ED2B4A">
      <w:pPr>
        <w:jc w:val="center"/>
        <w:rPr>
          <w:b/>
        </w:rPr>
      </w:pPr>
      <w:r w:rsidRPr="00862952">
        <w:rPr>
          <w:b/>
        </w:rPr>
        <w:t xml:space="preserve">Članak 2. </w:t>
      </w:r>
    </w:p>
    <w:p w14:paraId="5DBCA1AA" w14:textId="77777777" w:rsidR="00ED2B4A" w:rsidRDefault="00ED2B4A" w:rsidP="00ED2B4A">
      <w:pPr>
        <w:jc w:val="both"/>
      </w:pPr>
      <w:r>
        <w:t>Vijeće časti prati primjenu</w:t>
      </w:r>
      <w:r w:rsidRPr="00B8016A">
        <w:t xml:space="preserve"> </w:t>
      </w:r>
      <w:r w:rsidRPr="00B4198D">
        <w:rPr>
          <w:color w:val="000000"/>
        </w:rPr>
        <w:t>Etičkog kodeksa nositelja političkih dužnosti u općini Šandrovac</w:t>
      </w:r>
      <w:r>
        <w:t xml:space="preserve"> („Općinski glasnik Općine Šandrovac broj 2/2022 – u daljnjem tekstu Etički kodeks) te </w:t>
      </w:r>
      <w:r w:rsidRPr="00B8016A">
        <w:t>obavlja poslove sukladno</w:t>
      </w:r>
      <w:r>
        <w:t xml:space="preserve"> odredbama </w:t>
      </w:r>
      <w:r w:rsidRPr="00B4198D">
        <w:rPr>
          <w:color w:val="000000"/>
        </w:rPr>
        <w:t>Etičkog kodeksa</w:t>
      </w:r>
      <w:r w:rsidRPr="00B8016A">
        <w:t>.</w:t>
      </w:r>
    </w:p>
    <w:p w14:paraId="2892DDC9" w14:textId="77777777" w:rsidR="00ED2B4A" w:rsidRDefault="00ED2B4A" w:rsidP="00ED2B4A">
      <w:pPr>
        <w:jc w:val="both"/>
      </w:pPr>
    </w:p>
    <w:p w14:paraId="2553387F" w14:textId="77777777" w:rsidR="00ED2B4A" w:rsidRDefault="00ED2B4A" w:rsidP="00ED2B4A">
      <w:pPr>
        <w:jc w:val="center"/>
        <w:rPr>
          <w:b/>
        </w:rPr>
      </w:pPr>
      <w:r>
        <w:rPr>
          <w:b/>
        </w:rPr>
        <w:t>Članak 3</w:t>
      </w:r>
      <w:r w:rsidRPr="00862952">
        <w:rPr>
          <w:b/>
        </w:rPr>
        <w:t xml:space="preserve">. </w:t>
      </w:r>
    </w:p>
    <w:p w14:paraId="04AB16C3" w14:textId="77777777" w:rsidR="00ED2B4A" w:rsidRPr="00B4198D" w:rsidRDefault="00ED2B4A" w:rsidP="00ED2B4A">
      <w:pPr>
        <w:autoSpaceDE w:val="0"/>
        <w:autoSpaceDN w:val="0"/>
        <w:adjustRightInd w:val="0"/>
        <w:jc w:val="both"/>
        <w:rPr>
          <w:color w:val="000000"/>
        </w:rPr>
      </w:pPr>
      <w:r w:rsidRPr="00B4198D">
        <w:rPr>
          <w:color w:val="000000"/>
        </w:rPr>
        <w:t xml:space="preserve">Mandat predsjednika i članova </w:t>
      </w:r>
      <w:r>
        <w:rPr>
          <w:color w:val="000000"/>
        </w:rPr>
        <w:t>Vijeća časti</w:t>
      </w:r>
      <w:r w:rsidRPr="00B4198D">
        <w:rPr>
          <w:color w:val="000000"/>
        </w:rPr>
        <w:t xml:space="preserve"> traje do isteka mandata članova Općinskog vijeća. </w:t>
      </w:r>
    </w:p>
    <w:p w14:paraId="3294FA47" w14:textId="3E6320D7" w:rsidR="00ED2B4A" w:rsidRDefault="00ED2B4A" w:rsidP="00ED2B4A">
      <w:pPr>
        <w:jc w:val="center"/>
        <w:rPr>
          <w:b/>
        </w:rPr>
      </w:pPr>
    </w:p>
    <w:p w14:paraId="7BEFA9D9" w14:textId="3453F08E" w:rsidR="00ED2B4A" w:rsidRDefault="00ED2B4A" w:rsidP="00ED2B4A">
      <w:pPr>
        <w:jc w:val="center"/>
        <w:rPr>
          <w:b/>
        </w:rPr>
      </w:pPr>
    </w:p>
    <w:p w14:paraId="134041D8" w14:textId="232AAF2C" w:rsidR="00ED2B4A" w:rsidRDefault="00ED2B4A" w:rsidP="00ED2B4A">
      <w:pPr>
        <w:jc w:val="center"/>
        <w:rPr>
          <w:b/>
        </w:rPr>
      </w:pPr>
    </w:p>
    <w:p w14:paraId="378EEB33" w14:textId="00E1D08F" w:rsidR="00ED2B4A" w:rsidRDefault="00ED2B4A" w:rsidP="00ED2B4A">
      <w:pPr>
        <w:jc w:val="center"/>
        <w:rPr>
          <w:b/>
        </w:rPr>
      </w:pPr>
    </w:p>
    <w:p w14:paraId="720AA6EF" w14:textId="77777777" w:rsidR="00ED2B4A" w:rsidRDefault="00ED2B4A" w:rsidP="00ED2B4A">
      <w:pPr>
        <w:jc w:val="center"/>
        <w:rPr>
          <w:b/>
        </w:rPr>
      </w:pPr>
    </w:p>
    <w:p w14:paraId="18523B8E" w14:textId="77777777" w:rsidR="00ED2B4A" w:rsidRDefault="00ED2B4A" w:rsidP="00ED2B4A">
      <w:pPr>
        <w:jc w:val="center"/>
        <w:rPr>
          <w:b/>
        </w:rPr>
      </w:pPr>
      <w:r>
        <w:rPr>
          <w:b/>
        </w:rPr>
        <w:lastRenderedPageBreak/>
        <w:t>Članak 4</w:t>
      </w:r>
      <w:r w:rsidRPr="00862952">
        <w:rPr>
          <w:b/>
        </w:rPr>
        <w:t xml:space="preserve">. </w:t>
      </w:r>
    </w:p>
    <w:p w14:paraId="25C36E2F" w14:textId="77777777" w:rsidR="00ED2B4A" w:rsidRDefault="00ED2B4A" w:rsidP="00ED2B4A">
      <w:r>
        <w:t>Ova Odluka stupa na snagu danom donošenja, a objaviti će se  u  „Općinskom glasniku Općine Šandrovac“.</w:t>
      </w:r>
    </w:p>
    <w:p w14:paraId="5566D25F" w14:textId="793646AD" w:rsidR="00ED2B4A" w:rsidRDefault="00ED2B4A" w:rsidP="00ED2B4A">
      <w:pPr>
        <w:ind w:left="1065"/>
      </w:pPr>
    </w:p>
    <w:p w14:paraId="3472AD14" w14:textId="77777777" w:rsidR="00ED2B4A" w:rsidRDefault="00ED2B4A" w:rsidP="00ED2B4A"/>
    <w:p w14:paraId="2E669C9A" w14:textId="77777777" w:rsidR="00ED2B4A" w:rsidRPr="00D16263" w:rsidRDefault="00ED2B4A" w:rsidP="00ED2B4A">
      <w:pPr>
        <w:rPr>
          <w:b/>
        </w:rPr>
      </w:pPr>
      <w:r w:rsidRPr="00D16263">
        <w:rPr>
          <w:b/>
        </w:rPr>
        <w:t>KLASA: 02</w:t>
      </w:r>
      <w:r>
        <w:rPr>
          <w:b/>
        </w:rPr>
        <w:t>4</w:t>
      </w:r>
      <w:r w:rsidRPr="00D16263">
        <w:rPr>
          <w:b/>
        </w:rPr>
        <w:t>-0</w:t>
      </w:r>
      <w:r>
        <w:rPr>
          <w:b/>
        </w:rPr>
        <w:t>1</w:t>
      </w:r>
      <w:r w:rsidRPr="00D16263">
        <w:rPr>
          <w:b/>
        </w:rPr>
        <w:t>/</w:t>
      </w:r>
      <w:r>
        <w:rPr>
          <w:b/>
        </w:rPr>
        <w:t>22-01/3</w:t>
      </w:r>
    </w:p>
    <w:p w14:paraId="31928C99" w14:textId="77777777" w:rsidR="00ED2B4A" w:rsidRPr="00D16263" w:rsidRDefault="00ED2B4A" w:rsidP="00ED2B4A">
      <w:pPr>
        <w:rPr>
          <w:b/>
        </w:rPr>
      </w:pPr>
      <w:r w:rsidRPr="00D16263">
        <w:rPr>
          <w:b/>
        </w:rPr>
        <w:t>URBROJ:</w:t>
      </w:r>
      <w:r>
        <w:rPr>
          <w:b/>
        </w:rPr>
        <w:t>2103-15-01-22</w:t>
      </w:r>
      <w:r w:rsidRPr="00D16263">
        <w:rPr>
          <w:b/>
        </w:rPr>
        <w:t>-1</w:t>
      </w:r>
    </w:p>
    <w:p w14:paraId="5E289C74" w14:textId="77777777" w:rsidR="00ED2B4A" w:rsidRPr="00D16263" w:rsidRDefault="00ED2B4A" w:rsidP="00ED2B4A">
      <w:pPr>
        <w:rPr>
          <w:b/>
        </w:rPr>
      </w:pPr>
      <w:r w:rsidRPr="00D16263">
        <w:rPr>
          <w:b/>
        </w:rPr>
        <w:t xml:space="preserve">U Šandrovcu, </w:t>
      </w:r>
      <w:r>
        <w:rPr>
          <w:b/>
        </w:rPr>
        <w:t>01.08.2022</w:t>
      </w:r>
      <w:r w:rsidRPr="00D16263">
        <w:rPr>
          <w:b/>
        </w:rPr>
        <w:t>.</w:t>
      </w:r>
    </w:p>
    <w:p w14:paraId="5706E3EF" w14:textId="77777777" w:rsidR="00ED2B4A" w:rsidRDefault="00ED2B4A" w:rsidP="00ED2B4A"/>
    <w:p w14:paraId="32424C37" w14:textId="77777777" w:rsidR="00ED2B4A" w:rsidRDefault="00ED2B4A" w:rsidP="00ED2B4A">
      <w:pPr>
        <w:ind w:left="1065"/>
      </w:pPr>
    </w:p>
    <w:p w14:paraId="64A1636C" w14:textId="77777777" w:rsidR="00ED2B4A" w:rsidRPr="0083229F" w:rsidRDefault="00ED2B4A" w:rsidP="00ED2B4A">
      <w:pPr>
        <w:jc w:val="center"/>
        <w:rPr>
          <w:b/>
          <w:i/>
        </w:rPr>
      </w:pPr>
      <w:r>
        <w:rPr>
          <w:b/>
          <w:i/>
        </w:rPr>
        <w:t>OPĆINSKO VIJEĆE OPĆINE ŠANDROVAC</w:t>
      </w:r>
    </w:p>
    <w:p w14:paraId="4B189B0E" w14:textId="3F12757A" w:rsidR="00ED2B4A" w:rsidRDefault="00ED2B4A" w:rsidP="00ED2B4A">
      <w:pPr>
        <w:ind w:left="1065"/>
      </w:pPr>
      <w:r>
        <w:t xml:space="preserve">                                                 Predsjednik općinskog vijeća </w:t>
      </w:r>
    </w:p>
    <w:p w14:paraId="0A0145AD" w14:textId="76634B1A" w:rsidR="00ED2B4A" w:rsidRDefault="00ED2B4A" w:rsidP="00ED2B4A">
      <w:r>
        <w:t xml:space="preserve">                                                               </w:t>
      </w:r>
      <w:r w:rsidR="00753AD9">
        <w:t xml:space="preserve">        </w:t>
      </w:r>
      <w:r>
        <w:t xml:space="preserve">     Tomislav Fleković, v.r.</w:t>
      </w:r>
    </w:p>
    <w:p w14:paraId="2BD33E18" w14:textId="5A451D74" w:rsidR="00ED2B4A" w:rsidRDefault="00ED2B4A"/>
    <w:p w14:paraId="2887D278" w14:textId="7DA20B93" w:rsidR="00753AD9" w:rsidRDefault="00753AD9"/>
    <w:p w14:paraId="4CA2F944" w14:textId="23419114" w:rsidR="00753AD9" w:rsidRDefault="00753AD9"/>
    <w:p w14:paraId="25676AE8" w14:textId="2FFE393C" w:rsidR="00753AD9" w:rsidRDefault="00753AD9"/>
    <w:p w14:paraId="46E68C90" w14:textId="15AB3B05" w:rsidR="00753AD9" w:rsidRDefault="00753AD9"/>
    <w:p w14:paraId="6503E5F6" w14:textId="619A0294" w:rsidR="00753AD9" w:rsidRDefault="00753AD9"/>
    <w:p w14:paraId="6C61DD67" w14:textId="01779901" w:rsidR="00753AD9" w:rsidRDefault="00753AD9"/>
    <w:p w14:paraId="64357415" w14:textId="71B336B9" w:rsidR="00753AD9" w:rsidRDefault="00753AD9"/>
    <w:p w14:paraId="03474E7F" w14:textId="619B1834" w:rsidR="00753AD9" w:rsidRDefault="00753AD9"/>
    <w:p w14:paraId="15FC7A55" w14:textId="11EDC787" w:rsidR="00753AD9" w:rsidRDefault="00753AD9"/>
    <w:p w14:paraId="6A0C45CE" w14:textId="73DEDFC7" w:rsidR="00753AD9" w:rsidRDefault="00753AD9"/>
    <w:p w14:paraId="483BBD5E" w14:textId="36DCA487" w:rsidR="00753AD9" w:rsidRDefault="00753AD9"/>
    <w:p w14:paraId="49A09FAA" w14:textId="321A27AF" w:rsidR="00753AD9" w:rsidRDefault="00753AD9"/>
    <w:p w14:paraId="30711FC5" w14:textId="7EDC8F12" w:rsidR="00753AD9" w:rsidRDefault="00753AD9"/>
    <w:p w14:paraId="6E69A2D1" w14:textId="659820BD" w:rsidR="00753AD9" w:rsidRDefault="00753AD9"/>
    <w:p w14:paraId="182CD365" w14:textId="0AB69047" w:rsidR="00753AD9" w:rsidRDefault="00753AD9"/>
    <w:p w14:paraId="18C9AB51" w14:textId="0BBE0CC2" w:rsidR="00753AD9" w:rsidRDefault="00753AD9"/>
    <w:p w14:paraId="14FC2926" w14:textId="28C352E6" w:rsidR="00753AD9" w:rsidRDefault="00753AD9"/>
    <w:p w14:paraId="68500EF4" w14:textId="625A98D4" w:rsidR="00753AD9" w:rsidRDefault="00753AD9"/>
    <w:p w14:paraId="48A5F653" w14:textId="21E7AAEA" w:rsidR="00753AD9" w:rsidRDefault="00753AD9"/>
    <w:p w14:paraId="4F94A7E7" w14:textId="14FA1B0B" w:rsidR="00753AD9" w:rsidRDefault="00753AD9"/>
    <w:p w14:paraId="59EC2B78" w14:textId="544C7674" w:rsidR="00753AD9" w:rsidRDefault="00753AD9"/>
    <w:p w14:paraId="14693482" w14:textId="23101613" w:rsidR="00753AD9" w:rsidRDefault="00753AD9"/>
    <w:p w14:paraId="3B2BAF3E" w14:textId="15EEBD49" w:rsidR="00753AD9" w:rsidRDefault="00753AD9"/>
    <w:p w14:paraId="02E0523F" w14:textId="72BFDB41" w:rsidR="00753AD9" w:rsidRDefault="00753AD9"/>
    <w:p w14:paraId="454B3870" w14:textId="71C0F9C6" w:rsidR="00753AD9" w:rsidRDefault="00753AD9"/>
    <w:p w14:paraId="133B2003" w14:textId="5E47C8F6" w:rsidR="00753AD9" w:rsidRDefault="00753AD9"/>
    <w:p w14:paraId="02F57637" w14:textId="1DC4BE3A" w:rsidR="00753AD9" w:rsidRDefault="00753AD9"/>
    <w:p w14:paraId="1FC26AED" w14:textId="008CC4E4" w:rsidR="00753AD9" w:rsidRDefault="00753AD9"/>
    <w:p w14:paraId="336A1A8C" w14:textId="08893DC9" w:rsidR="00753AD9" w:rsidRDefault="00753AD9"/>
    <w:p w14:paraId="14140D98" w14:textId="605A3993" w:rsidR="00753AD9" w:rsidRDefault="00753AD9"/>
    <w:p w14:paraId="005FAB30" w14:textId="71370615" w:rsidR="00753AD9" w:rsidRDefault="00753AD9"/>
    <w:p w14:paraId="66F155EE" w14:textId="537A6EE4" w:rsidR="00753AD9" w:rsidRDefault="00753AD9"/>
    <w:p w14:paraId="1AFCFC18" w14:textId="765FE155" w:rsidR="00753AD9" w:rsidRDefault="00753AD9"/>
    <w:p w14:paraId="5754780F" w14:textId="77777777" w:rsidR="00753AD9" w:rsidRDefault="00753AD9"/>
    <w:p w14:paraId="324507CC" w14:textId="7D4CE7B2" w:rsidR="00753AD9" w:rsidRDefault="008A5AD9" w:rsidP="00753AD9">
      <w:pPr>
        <w:rPr>
          <w:rFonts w:ascii="Times New Roman" w:hAnsi="Times New Roman"/>
          <w:b/>
          <w:bCs/>
          <w:sz w:val="24"/>
          <w:szCs w:val="24"/>
        </w:rPr>
      </w:pPr>
      <w:r>
        <w:rPr>
          <w:rFonts w:ascii="Times New Roman" w:hAnsi="Times New Roman"/>
          <w:b/>
          <w:bCs/>
          <w:sz w:val="24"/>
          <w:szCs w:val="24"/>
        </w:rPr>
        <w:lastRenderedPageBreak/>
        <w:t>ODLUKE OPĆINSKOG NAČELNIKA OPĆINE ŠANDROVAC</w:t>
      </w:r>
    </w:p>
    <w:p w14:paraId="0A619D0A" w14:textId="5DD24865" w:rsidR="008A5AD9" w:rsidRDefault="008A5AD9" w:rsidP="00753AD9">
      <w:pPr>
        <w:rPr>
          <w:rFonts w:ascii="Times New Roman" w:hAnsi="Times New Roman"/>
          <w:b/>
          <w:bCs/>
          <w:sz w:val="24"/>
          <w:szCs w:val="24"/>
        </w:rPr>
      </w:pPr>
    </w:p>
    <w:p w14:paraId="0E6FFD82" w14:textId="77777777" w:rsidR="008A5AD9" w:rsidRPr="00336551" w:rsidRDefault="008A5AD9" w:rsidP="008A5AD9">
      <w:pPr>
        <w:pStyle w:val="Bezproreda"/>
        <w:rPr>
          <w:rFonts w:ascii="Times New Roman" w:hAnsi="Times New Roman"/>
          <w:szCs w:val="24"/>
        </w:rPr>
      </w:pPr>
    </w:p>
    <w:p w14:paraId="795D1228" w14:textId="19C05C48" w:rsidR="008A5AD9" w:rsidRDefault="008A5AD9" w:rsidP="008A5AD9">
      <w:pPr>
        <w:pStyle w:val="Bezproreda"/>
        <w:rPr>
          <w:rFonts w:ascii="Times New Roman" w:hAnsi="Times New Roman"/>
          <w:szCs w:val="24"/>
        </w:rPr>
      </w:pPr>
      <w:r w:rsidRPr="008A5AD9">
        <w:rPr>
          <w:rFonts w:ascii="Times New Roman" w:hAnsi="Times New Roman"/>
          <w:szCs w:val="24"/>
        </w:rPr>
        <w:t xml:space="preserve">Na temelju članka 17. stavka 3. Zakona o sustavu civilne zaštite  („Narodne novine“ broj 82/15, 118/18, 31/20 i 20/21), članka 8. Pravilnika o smjernicama za izradu procjene rizika od katastrofa i velikih nesreća u području RH i JLP(R)S („Narodne novine“ broj 65/16), Pravilnika o nositeljima, sadržaju i postupcima izrade planskih dokumenata u civilnoj zaštiti  te načinu informiranja  javnosti u postupku njihovog donošenja ( „Narodne novine“ broj 66/21) i članka 58. Statuta Općine Šandrovac („Općinski glasnik Općine Šandrovac“ br. 1/2021, 6/2021),  općinski načelnik Općine  Šandrovac donosi </w:t>
      </w:r>
    </w:p>
    <w:p w14:paraId="03A0EDFB" w14:textId="77777777" w:rsidR="005A6242" w:rsidRPr="008A5AD9" w:rsidRDefault="005A6242" w:rsidP="008A5AD9">
      <w:pPr>
        <w:pStyle w:val="Bezproreda"/>
        <w:rPr>
          <w:rFonts w:ascii="Times New Roman" w:hAnsi="Times New Roman"/>
          <w:szCs w:val="24"/>
        </w:rPr>
      </w:pPr>
    </w:p>
    <w:p w14:paraId="74D0231C"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t>O D L U K U</w:t>
      </w:r>
    </w:p>
    <w:p w14:paraId="6FDFEA58"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t>o osnivanju Radne skupine radi izrade Revizije I. Procjene rizika od velikih nesreća Općine Šandrovac</w:t>
      </w:r>
    </w:p>
    <w:p w14:paraId="7C2E37DD" w14:textId="4FD67606" w:rsidR="008A5AD9" w:rsidRDefault="008A5AD9" w:rsidP="008A5AD9">
      <w:pPr>
        <w:pStyle w:val="Bezproreda"/>
        <w:jc w:val="center"/>
        <w:rPr>
          <w:rFonts w:ascii="Times New Roman" w:hAnsi="Times New Roman"/>
          <w:szCs w:val="24"/>
        </w:rPr>
      </w:pPr>
    </w:p>
    <w:p w14:paraId="717A94BA" w14:textId="77777777" w:rsidR="005A6242" w:rsidRPr="008A5AD9" w:rsidRDefault="005A6242" w:rsidP="008A5AD9">
      <w:pPr>
        <w:pStyle w:val="Bezproreda"/>
        <w:jc w:val="center"/>
        <w:rPr>
          <w:rFonts w:ascii="Times New Roman" w:hAnsi="Times New Roman"/>
          <w:szCs w:val="24"/>
        </w:rPr>
      </w:pPr>
    </w:p>
    <w:p w14:paraId="78E2BD0E"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t>Članak 1.</w:t>
      </w:r>
    </w:p>
    <w:p w14:paraId="2D7BAFA2" w14:textId="77777777" w:rsidR="008A5AD9" w:rsidRPr="008A5AD9" w:rsidRDefault="008A5AD9" w:rsidP="008A5AD9">
      <w:pPr>
        <w:pStyle w:val="Bezproreda"/>
        <w:rPr>
          <w:rFonts w:ascii="Times New Roman" w:hAnsi="Times New Roman"/>
          <w:szCs w:val="24"/>
        </w:rPr>
      </w:pPr>
      <w:r w:rsidRPr="008A5AD9">
        <w:rPr>
          <w:rFonts w:ascii="Times New Roman" w:hAnsi="Times New Roman"/>
          <w:szCs w:val="24"/>
        </w:rPr>
        <w:t>Općina Šandrovac će Reviziju I. Procjene rizika od velikih nesreća raditi samostalno, kako je to ranijim Smjernicama za izradu naložila Bjelovarsko-bilogorska županija.</w:t>
      </w:r>
    </w:p>
    <w:p w14:paraId="7D0DA2E7" w14:textId="77777777" w:rsidR="008A5AD9" w:rsidRPr="008A5AD9" w:rsidRDefault="008A5AD9" w:rsidP="008A5AD9">
      <w:pPr>
        <w:pStyle w:val="Bezproreda"/>
        <w:rPr>
          <w:rFonts w:ascii="Times New Roman" w:hAnsi="Times New Roman"/>
          <w:szCs w:val="24"/>
        </w:rPr>
      </w:pPr>
      <w:r w:rsidRPr="008A5AD9">
        <w:rPr>
          <w:rFonts w:ascii="Times New Roman" w:hAnsi="Times New Roman"/>
          <w:szCs w:val="24"/>
        </w:rPr>
        <w:t>Nositelj izrade Procjene rizika je općinski načelnik, kao glavni koordinator, a za stručnu pomoć u radu Radne skupine angažirati će se stručna osoba zaštite i spašavanja.</w:t>
      </w:r>
    </w:p>
    <w:p w14:paraId="0F2F7BF2" w14:textId="77777777" w:rsidR="008A5AD9" w:rsidRPr="008A5AD9" w:rsidRDefault="008A5AD9" w:rsidP="008A5AD9">
      <w:pPr>
        <w:pStyle w:val="Bezproreda"/>
        <w:rPr>
          <w:rFonts w:ascii="Times New Roman" w:hAnsi="Times New Roman"/>
          <w:szCs w:val="24"/>
        </w:rPr>
      </w:pPr>
    </w:p>
    <w:p w14:paraId="7FF69860"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t>Članak 2.</w:t>
      </w:r>
    </w:p>
    <w:p w14:paraId="32409A54" w14:textId="77777777" w:rsidR="008A5AD9" w:rsidRPr="008A5AD9" w:rsidRDefault="008A5AD9" w:rsidP="008A5AD9">
      <w:pPr>
        <w:pStyle w:val="Bezproreda"/>
        <w:rPr>
          <w:rFonts w:ascii="Times New Roman" w:hAnsi="Times New Roman"/>
          <w:szCs w:val="24"/>
        </w:rPr>
      </w:pPr>
      <w:r w:rsidRPr="008A5AD9">
        <w:rPr>
          <w:rFonts w:ascii="Times New Roman" w:hAnsi="Times New Roman"/>
          <w:szCs w:val="24"/>
        </w:rPr>
        <w:t xml:space="preserve">Ovom Odlukom osniva se radna skupina za izradu revizije I. Procjene rizika od velikih nesreća za područje Općine Šandrovac (nadalje: Procjena rizika), što je propisana zakonska obaveza. </w:t>
      </w:r>
    </w:p>
    <w:p w14:paraId="736D614E" w14:textId="77777777" w:rsidR="008A5AD9" w:rsidRPr="008A5AD9" w:rsidRDefault="008A5AD9" w:rsidP="008A5AD9">
      <w:pPr>
        <w:pStyle w:val="Bezproreda"/>
        <w:rPr>
          <w:rFonts w:ascii="Times New Roman" w:hAnsi="Times New Roman"/>
          <w:szCs w:val="24"/>
        </w:rPr>
      </w:pPr>
    </w:p>
    <w:p w14:paraId="463AD08A" w14:textId="77777777" w:rsidR="008A5AD9" w:rsidRPr="008A5AD9" w:rsidRDefault="008A5AD9" w:rsidP="008A5AD9">
      <w:pPr>
        <w:pStyle w:val="Bezproreda"/>
        <w:rPr>
          <w:rFonts w:ascii="Times New Roman" w:hAnsi="Times New Roman"/>
          <w:szCs w:val="24"/>
        </w:rPr>
      </w:pPr>
      <w:r w:rsidRPr="008A5AD9">
        <w:rPr>
          <w:rFonts w:ascii="Times New Roman" w:hAnsi="Times New Roman"/>
          <w:szCs w:val="24"/>
        </w:rPr>
        <w:t>U Radnu skupinu Općine za izradu revizije Procjene rizika određuju se:</w:t>
      </w:r>
    </w:p>
    <w:p w14:paraId="595F2ADA" w14:textId="77777777" w:rsidR="008A5AD9" w:rsidRPr="008A5AD9" w:rsidRDefault="008A5AD9" w:rsidP="008A5AD9">
      <w:pPr>
        <w:pStyle w:val="Bezproreda"/>
        <w:rPr>
          <w:rFonts w:ascii="Times New Roman" w:hAnsi="Times New Roman"/>
          <w:szCs w:val="24"/>
        </w:rPr>
      </w:pPr>
    </w:p>
    <w:p w14:paraId="32FBDC8A" w14:textId="77777777" w:rsidR="008A5AD9" w:rsidRPr="008A5AD9" w:rsidRDefault="008A5AD9" w:rsidP="008A5AD9">
      <w:pPr>
        <w:pStyle w:val="Bezproreda"/>
        <w:numPr>
          <w:ilvl w:val="0"/>
          <w:numId w:val="18"/>
        </w:numPr>
        <w:rPr>
          <w:rFonts w:ascii="Times New Roman" w:hAnsi="Times New Roman"/>
          <w:szCs w:val="24"/>
        </w:rPr>
      </w:pPr>
      <w:r w:rsidRPr="008A5AD9">
        <w:rPr>
          <w:rFonts w:ascii="Times New Roman" w:hAnsi="Times New Roman"/>
          <w:szCs w:val="24"/>
        </w:rPr>
        <w:t>Goran Zdelar, načelnik Stožera CZ Općine, za voditelja Radne skupine</w:t>
      </w:r>
    </w:p>
    <w:p w14:paraId="034870D4" w14:textId="77777777" w:rsidR="008A5AD9" w:rsidRPr="008A5AD9" w:rsidRDefault="008A5AD9" w:rsidP="008A5AD9">
      <w:pPr>
        <w:pStyle w:val="Bezproreda"/>
        <w:numPr>
          <w:ilvl w:val="0"/>
          <w:numId w:val="18"/>
        </w:numPr>
        <w:rPr>
          <w:rFonts w:ascii="Times New Roman" w:hAnsi="Times New Roman"/>
          <w:szCs w:val="24"/>
        </w:rPr>
      </w:pPr>
      <w:r w:rsidRPr="008A5AD9">
        <w:rPr>
          <w:rFonts w:ascii="Times New Roman" w:hAnsi="Times New Roman"/>
          <w:szCs w:val="24"/>
        </w:rPr>
        <w:t>Ivana Fočić, pročelnica JUO Općine, za člana</w:t>
      </w:r>
    </w:p>
    <w:p w14:paraId="0D1D2E90" w14:textId="77777777" w:rsidR="008A5AD9" w:rsidRPr="008A5AD9" w:rsidRDefault="008A5AD9" w:rsidP="008A5AD9">
      <w:pPr>
        <w:pStyle w:val="Bezproreda"/>
        <w:numPr>
          <w:ilvl w:val="0"/>
          <w:numId w:val="18"/>
        </w:numPr>
        <w:rPr>
          <w:rFonts w:ascii="Times New Roman" w:hAnsi="Times New Roman"/>
          <w:szCs w:val="24"/>
        </w:rPr>
      </w:pPr>
      <w:r w:rsidRPr="008A5AD9">
        <w:rPr>
          <w:rFonts w:ascii="Times New Roman" w:hAnsi="Times New Roman"/>
          <w:szCs w:val="24"/>
        </w:rPr>
        <w:t>Tomislav Fleković, za člana</w:t>
      </w:r>
    </w:p>
    <w:p w14:paraId="339010F9" w14:textId="77777777" w:rsidR="008A5AD9" w:rsidRPr="008A5AD9" w:rsidRDefault="008A5AD9" w:rsidP="008A5AD9">
      <w:pPr>
        <w:pStyle w:val="Bezproreda"/>
        <w:numPr>
          <w:ilvl w:val="0"/>
          <w:numId w:val="18"/>
        </w:numPr>
        <w:rPr>
          <w:rFonts w:ascii="Times New Roman" w:hAnsi="Times New Roman"/>
          <w:szCs w:val="24"/>
        </w:rPr>
      </w:pPr>
      <w:r w:rsidRPr="008A5AD9">
        <w:rPr>
          <w:rFonts w:ascii="Times New Roman" w:hAnsi="Times New Roman"/>
          <w:szCs w:val="24"/>
        </w:rPr>
        <w:t>Franjo Logožar, stručna osoba zaštite i spašavanja, za člana i stručnu pomoć.</w:t>
      </w:r>
    </w:p>
    <w:p w14:paraId="38E7F5F1" w14:textId="77777777" w:rsidR="008A5AD9" w:rsidRPr="008A5AD9" w:rsidRDefault="008A5AD9" w:rsidP="008A5AD9">
      <w:pPr>
        <w:pStyle w:val="Bezproreda"/>
        <w:rPr>
          <w:rFonts w:ascii="Times New Roman" w:hAnsi="Times New Roman"/>
          <w:szCs w:val="24"/>
        </w:rPr>
      </w:pPr>
    </w:p>
    <w:p w14:paraId="21341378"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t>Članak 3</w:t>
      </w:r>
    </w:p>
    <w:p w14:paraId="65DBAF51" w14:textId="77777777" w:rsidR="008A5AD9" w:rsidRPr="008A5AD9" w:rsidRDefault="008A5AD9" w:rsidP="008A5AD9">
      <w:pPr>
        <w:pStyle w:val="Bezproreda"/>
        <w:rPr>
          <w:rFonts w:ascii="Times New Roman" w:hAnsi="Times New Roman"/>
          <w:szCs w:val="24"/>
        </w:rPr>
      </w:pPr>
      <w:r w:rsidRPr="008A5AD9">
        <w:rPr>
          <w:rFonts w:ascii="Times New Roman" w:hAnsi="Times New Roman"/>
          <w:szCs w:val="24"/>
        </w:rPr>
        <w:t xml:space="preserve">    Radna skupina će proučiti do sada važeću prvu Procjenu rizika od velikih nesreća za područje Općine, prvu procjenu rizika od velikih nesreća za područje Bjelovarsko-bilogorske županije i druge potrebne dokumente civilne zaštite te navedene Pravilnike, te izraditi navedeni dokument – Reviziju I Procjene rizika od velikih nesreća za područje Općine Šandrovac.</w:t>
      </w:r>
    </w:p>
    <w:p w14:paraId="37E1B6A1" w14:textId="77777777" w:rsidR="008A5AD9" w:rsidRPr="008A5AD9" w:rsidRDefault="008A5AD9" w:rsidP="008A5AD9">
      <w:pPr>
        <w:pStyle w:val="Bezproreda"/>
        <w:rPr>
          <w:rFonts w:ascii="Times New Roman" w:hAnsi="Times New Roman"/>
          <w:szCs w:val="24"/>
        </w:rPr>
      </w:pPr>
    </w:p>
    <w:p w14:paraId="69281028"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t>Članak 4.</w:t>
      </w:r>
    </w:p>
    <w:p w14:paraId="4100CE49" w14:textId="77777777" w:rsidR="008A5AD9" w:rsidRPr="008A5AD9" w:rsidRDefault="008A5AD9" w:rsidP="008A5AD9">
      <w:pPr>
        <w:pStyle w:val="Bezproreda"/>
        <w:rPr>
          <w:rFonts w:ascii="Times New Roman" w:hAnsi="Times New Roman"/>
          <w:szCs w:val="24"/>
        </w:rPr>
      </w:pPr>
      <w:r w:rsidRPr="008A5AD9">
        <w:rPr>
          <w:rFonts w:ascii="Times New Roman" w:hAnsi="Times New Roman"/>
          <w:szCs w:val="24"/>
        </w:rPr>
        <w:t xml:space="preserve">      Izradu Plana djelovanja  potrebno je završiti u roku od mjesec dana. Za stručnu pomoć angažirati će se stručna osoba zaštite i spašavanja.</w:t>
      </w:r>
    </w:p>
    <w:p w14:paraId="56F694BE" w14:textId="6AED2560" w:rsidR="008A5AD9" w:rsidRDefault="008A5AD9" w:rsidP="008A5AD9">
      <w:pPr>
        <w:pStyle w:val="Bezproreda"/>
        <w:rPr>
          <w:rFonts w:ascii="Times New Roman" w:hAnsi="Times New Roman"/>
          <w:szCs w:val="24"/>
        </w:rPr>
      </w:pPr>
      <w:r w:rsidRPr="008A5AD9">
        <w:rPr>
          <w:rFonts w:ascii="Times New Roman" w:hAnsi="Times New Roman"/>
          <w:szCs w:val="24"/>
        </w:rPr>
        <w:t xml:space="preserve">     Administrativne poslove i koordinaciju aktivnosti radne skupine izvršavati će pročelnica JUO Općine.</w:t>
      </w:r>
    </w:p>
    <w:p w14:paraId="26BFD235" w14:textId="27EFF852" w:rsidR="005A6242" w:rsidRDefault="005A6242" w:rsidP="008A5AD9">
      <w:pPr>
        <w:pStyle w:val="Bezproreda"/>
        <w:rPr>
          <w:rFonts w:ascii="Times New Roman" w:hAnsi="Times New Roman"/>
          <w:szCs w:val="24"/>
        </w:rPr>
      </w:pPr>
    </w:p>
    <w:p w14:paraId="3C163D0D" w14:textId="3C30FEB4" w:rsidR="005A6242" w:rsidRDefault="005A6242" w:rsidP="008A5AD9">
      <w:pPr>
        <w:pStyle w:val="Bezproreda"/>
        <w:rPr>
          <w:rFonts w:ascii="Times New Roman" w:hAnsi="Times New Roman"/>
          <w:szCs w:val="24"/>
        </w:rPr>
      </w:pPr>
    </w:p>
    <w:p w14:paraId="32E5ADF8" w14:textId="77777777" w:rsidR="008A5AD9" w:rsidRPr="008A5AD9" w:rsidRDefault="008A5AD9" w:rsidP="008A5AD9">
      <w:pPr>
        <w:pStyle w:val="Bezproreda"/>
        <w:jc w:val="center"/>
        <w:rPr>
          <w:rFonts w:ascii="Times New Roman" w:hAnsi="Times New Roman"/>
          <w:b/>
          <w:bCs/>
          <w:szCs w:val="24"/>
        </w:rPr>
      </w:pPr>
      <w:r w:rsidRPr="008A5AD9">
        <w:rPr>
          <w:rFonts w:ascii="Times New Roman" w:hAnsi="Times New Roman"/>
          <w:b/>
          <w:bCs/>
          <w:szCs w:val="24"/>
        </w:rPr>
        <w:lastRenderedPageBreak/>
        <w:t xml:space="preserve"> Članak 5.</w:t>
      </w:r>
    </w:p>
    <w:p w14:paraId="304FD79D" w14:textId="18C3C79D" w:rsidR="008A5AD9" w:rsidRDefault="008A5AD9" w:rsidP="008A5AD9">
      <w:pPr>
        <w:pStyle w:val="Tijeloteksta2"/>
        <w:autoSpaceDE w:val="0"/>
        <w:spacing w:after="0" w:line="240" w:lineRule="auto"/>
        <w:jc w:val="both"/>
        <w:rPr>
          <w:rFonts w:ascii="Times New Roman" w:eastAsia="Lucida Sans Unicode" w:hAnsi="Times New Roman"/>
          <w:sz w:val="24"/>
          <w:szCs w:val="24"/>
        </w:rPr>
      </w:pPr>
      <w:r w:rsidRPr="008A5AD9">
        <w:rPr>
          <w:rFonts w:ascii="Times New Roman" w:eastAsia="Lucida Sans Unicode" w:hAnsi="Times New Roman"/>
          <w:sz w:val="24"/>
          <w:szCs w:val="24"/>
        </w:rPr>
        <w:t>Ova Odluka stupa na snagu danom donošenja, a objavit će se na oglasnoj ploči Općine Šandrovac i unutar novoizrađenog dokumenta – Revizije I. Procjene rizika o velikih nesreća Općine Šandrovac.</w:t>
      </w:r>
    </w:p>
    <w:p w14:paraId="29CD806B" w14:textId="77777777" w:rsidR="008A5AD9" w:rsidRPr="008A5AD9" w:rsidRDefault="008A5AD9" w:rsidP="008A5AD9">
      <w:pPr>
        <w:pStyle w:val="Tijeloteksta2"/>
        <w:autoSpaceDE w:val="0"/>
        <w:spacing w:after="0" w:line="240" w:lineRule="auto"/>
        <w:jc w:val="both"/>
        <w:rPr>
          <w:rFonts w:ascii="Times New Roman" w:eastAsia="Lucida Sans Unicode" w:hAnsi="Times New Roman"/>
          <w:sz w:val="24"/>
          <w:szCs w:val="24"/>
        </w:rPr>
      </w:pPr>
    </w:p>
    <w:p w14:paraId="2BB2519B" w14:textId="77777777" w:rsidR="008A5AD9" w:rsidRPr="008A5AD9" w:rsidRDefault="008A5AD9" w:rsidP="008A5AD9">
      <w:pPr>
        <w:rPr>
          <w:rFonts w:ascii="Times New Roman" w:eastAsia="Times New Roman" w:hAnsi="Times New Roman"/>
          <w:b/>
          <w:sz w:val="24"/>
          <w:szCs w:val="24"/>
          <w:lang w:eastAsia="hr-HR"/>
        </w:rPr>
      </w:pPr>
      <w:r w:rsidRPr="008A5AD9">
        <w:rPr>
          <w:rFonts w:ascii="Times New Roman" w:eastAsia="Times New Roman" w:hAnsi="Times New Roman"/>
          <w:b/>
          <w:sz w:val="24"/>
          <w:szCs w:val="24"/>
          <w:lang w:eastAsia="hr-HR"/>
        </w:rPr>
        <w:t>KLASA: 246-01/22-03/8</w:t>
      </w:r>
    </w:p>
    <w:p w14:paraId="72F16C04" w14:textId="77777777" w:rsidR="008A5AD9" w:rsidRPr="008A5AD9" w:rsidRDefault="008A5AD9" w:rsidP="008A5AD9">
      <w:pPr>
        <w:rPr>
          <w:rFonts w:ascii="Times New Roman" w:eastAsia="Times New Roman" w:hAnsi="Times New Roman"/>
          <w:b/>
          <w:sz w:val="24"/>
          <w:szCs w:val="24"/>
          <w:lang w:eastAsia="hr-HR"/>
        </w:rPr>
      </w:pPr>
      <w:r w:rsidRPr="008A5AD9">
        <w:rPr>
          <w:rFonts w:ascii="Times New Roman" w:eastAsia="Times New Roman" w:hAnsi="Times New Roman"/>
          <w:b/>
          <w:sz w:val="24"/>
          <w:szCs w:val="24"/>
          <w:lang w:eastAsia="hr-HR"/>
        </w:rPr>
        <w:t>URBROJ: 2103-15-03-22-1</w:t>
      </w:r>
    </w:p>
    <w:p w14:paraId="32C9C4F3" w14:textId="77777777" w:rsidR="008A5AD9" w:rsidRPr="008A5AD9" w:rsidRDefault="008A5AD9" w:rsidP="008A5AD9">
      <w:pPr>
        <w:rPr>
          <w:rFonts w:ascii="Times New Roman" w:eastAsia="Times New Roman" w:hAnsi="Times New Roman"/>
          <w:b/>
          <w:sz w:val="24"/>
          <w:szCs w:val="24"/>
          <w:lang w:eastAsia="hr-HR"/>
        </w:rPr>
      </w:pPr>
      <w:r w:rsidRPr="008A5AD9">
        <w:rPr>
          <w:rFonts w:ascii="Times New Roman" w:eastAsia="Times New Roman" w:hAnsi="Times New Roman"/>
          <w:b/>
          <w:sz w:val="24"/>
          <w:szCs w:val="24"/>
          <w:lang w:eastAsia="hr-HR"/>
        </w:rPr>
        <w:t>U Šandrovcu, 06.07.2022.</w:t>
      </w:r>
    </w:p>
    <w:p w14:paraId="0F2A05E1" w14:textId="77777777" w:rsidR="008A5AD9" w:rsidRPr="008A5AD9" w:rsidRDefault="008A5AD9" w:rsidP="008A5AD9">
      <w:pPr>
        <w:jc w:val="both"/>
        <w:rPr>
          <w:rFonts w:ascii="Times New Roman" w:hAnsi="Times New Roman"/>
          <w:b/>
          <w:sz w:val="24"/>
          <w:szCs w:val="24"/>
        </w:rPr>
      </w:pPr>
      <w:r w:rsidRPr="008A5AD9">
        <w:rPr>
          <w:rFonts w:ascii="Times New Roman" w:hAnsi="Times New Roman"/>
          <w:bCs/>
          <w:sz w:val="24"/>
          <w:szCs w:val="24"/>
        </w:rPr>
        <w:t xml:space="preserve">                                                                                                     </w:t>
      </w:r>
      <w:r w:rsidRPr="008A5AD9">
        <w:rPr>
          <w:rFonts w:ascii="Times New Roman" w:hAnsi="Times New Roman"/>
          <w:b/>
          <w:sz w:val="24"/>
          <w:szCs w:val="24"/>
        </w:rPr>
        <w:t>OPĆINSKI NAČELNIK:</w:t>
      </w:r>
    </w:p>
    <w:p w14:paraId="5A30329F" w14:textId="26B663AA" w:rsidR="008A5AD9" w:rsidRPr="008A5AD9" w:rsidRDefault="008A5AD9" w:rsidP="008A5AD9">
      <w:pPr>
        <w:jc w:val="both"/>
        <w:rPr>
          <w:rFonts w:ascii="Times New Roman" w:hAnsi="Times New Roman"/>
          <w:b/>
          <w:sz w:val="24"/>
          <w:szCs w:val="24"/>
        </w:rPr>
      </w:pPr>
      <w:r w:rsidRPr="008A5AD9">
        <w:rPr>
          <w:rFonts w:ascii="Times New Roman" w:hAnsi="Times New Roman"/>
          <w:b/>
          <w:sz w:val="24"/>
          <w:szCs w:val="24"/>
        </w:rPr>
        <w:t xml:space="preserve">                                                                                       Dario Halauš, struč.spec.ing.agr.</w:t>
      </w:r>
      <w:r w:rsidRPr="008A5AD9">
        <w:rPr>
          <w:rFonts w:ascii="Times New Roman" w:hAnsi="Times New Roman"/>
          <w:b/>
          <w:sz w:val="24"/>
          <w:szCs w:val="24"/>
        </w:rPr>
        <w:t>, v.r.</w:t>
      </w:r>
    </w:p>
    <w:p w14:paraId="0612EC36" w14:textId="77777777" w:rsidR="008A5AD9" w:rsidRPr="008A5AD9" w:rsidRDefault="008A5AD9" w:rsidP="008A5AD9">
      <w:pPr>
        <w:jc w:val="both"/>
        <w:rPr>
          <w:rFonts w:ascii="Times New Roman" w:hAnsi="Times New Roman"/>
          <w:b/>
          <w:sz w:val="24"/>
          <w:szCs w:val="24"/>
        </w:rPr>
      </w:pPr>
    </w:p>
    <w:p w14:paraId="1EFC7D0E" w14:textId="77777777" w:rsidR="008A5AD9" w:rsidRPr="008A5AD9" w:rsidRDefault="008A5AD9" w:rsidP="008A5AD9">
      <w:pPr>
        <w:jc w:val="both"/>
        <w:rPr>
          <w:rFonts w:ascii="Times New Roman" w:hAnsi="Times New Roman"/>
          <w:b/>
          <w:sz w:val="24"/>
          <w:szCs w:val="24"/>
        </w:rPr>
      </w:pPr>
    </w:p>
    <w:p w14:paraId="518E3F55"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 xml:space="preserve">Na temelju članka 17. stavka 3. Zakona o sustavu civilne zaštite  („Narodne novine“ broj 82/15, 118/18, 31/20 i 20/21), članka 8. Pravilnika o smjernicama za izradu procjene rizika od katastrofa i velikih nesreća u području RH i JLP(R)S („Narodne novine“ broj 65/16), Pravilnika o nositeljima, sadržaju i postupcima izrade planskih dokumenata u civilnoj zaštiti  te načinu informiranja  javnosti u postupku njihovog donošenja ( „Narodne novine“ broj 66/21) i članka 58. Statuta Općine Šandrovac („Općinski glasnik Općine Šandrovac“ br. 1/2021, 6/2021),  općinski načelnik Općine  Šandrovac donosi </w:t>
      </w:r>
    </w:p>
    <w:p w14:paraId="59208302" w14:textId="77777777" w:rsidR="008A5AD9" w:rsidRDefault="008A5AD9" w:rsidP="008A5AD9">
      <w:pPr>
        <w:pStyle w:val="Bezproreda"/>
        <w:rPr>
          <w:rFonts w:ascii="Times New Roman" w:hAnsi="Times New Roman"/>
          <w:szCs w:val="24"/>
        </w:rPr>
      </w:pPr>
    </w:p>
    <w:p w14:paraId="1C9440CA" w14:textId="77777777" w:rsidR="008A5AD9" w:rsidRPr="00336551" w:rsidRDefault="008A5AD9" w:rsidP="008A5AD9">
      <w:pPr>
        <w:pStyle w:val="Bezproreda"/>
        <w:jc w:val="center"/>
        <w:rPr>
          <w:rFonts w:ascii="Times New Roman" w:hAnsi="Times New Roman"/>
          <w:b/>
          <w:bCs/>
          <w:szCs w:val="24"/>
        </w:rPr>
      </w:pPr>
      <w:r w:rsidRPr="00336551">
        <w:rPr>
          <w:rFonts w:ascii="Times New Roman" w:hAnsi="Times New Roman"/>
          <w:b/>
          <w:bCs/>
          <w:szCs w:val="24"/>
        </w:rPr>
        <w:t>O D L U K U</w:t>
      </w:r>
    </w:p>
    <w:p w14:paraId="7E863555" w14:textId="77777777" w:rsidR="008A5AD9" w:rsidRDefault="008A5AD9" w:rsidP="008A5AD9">
      <w:pPr>
        <w:pStyle w:val="Bezproreda"/>
        <w:jc w:val="center"/>
        <w:rPr>
          <w:rFonts w:ascii="Times New Roman" w:hAnsi="Times New Roman"/>
          <w:b/>
          <w:bCs/>
          <w:szCs w:val="24"/>
        </w:rPr>
      </w:pPr>
      <w:r w:rsidRPr="00336551">
        <w:rPr>
          <w:rFonts w:ascii="Times New Roman" w:hAnsi="Times New Roman"/>
          <w:b/>
          <w:bCs/>
          <w:szCs w:val="24"/>
        </w:rPr>
        <w:t xml:space="preserve">o osnivanju Radne skupine radi izrade Revizije I. </w:t>
      </w:r>
    </w:p>
    <w:p w14:paraId="7DB907AB" w14:textId="77777777" w:rsidR="008A5AD9" w:rsidRDefault="008A5AD9" w:rsidP="008A5AD9">
      <w:pPr>
        <w:pStyle w:val="Bezproreda"/>
        <w:jc w:val="center"/>
        <w:rPr>
          <w:rFonts w:ascii="Times New Roman" w:hAnsi="Times New Roman"/>
          <w:b/>
          <w:bCs/>
          <w:szCs w:val="24"/>
        </w:rPr>
      </w:pPr>
      <w:r w:rsidRPr="00336551">
        <w:rPr>
          <w:rFonts w:ascii="Times New Roman" w:hAnsi="Times New Roman"/>
          <w:b/>
          <w:bCs/>
          <w:szCs w:val="24"/>
        </w:rPr>
        <w:t>P</w:t>
      </w:r>
      <w:r>
        <w:rPr>
          <w:rFonts w:ascii="Times New Roman" w:hAnsi="Times New Roman"/>
          <w:b/>
          <w:bCs/>
          <w:szCs w:val="24"/>
        </w:rPr>
        <w:t>lana djelovanja civilne zaštite</w:t>
      </w:r>
      <w:r w:rsidRPr="00336551">
        <w:rPr>
          <w:rFonts w:ascii="Times New Roman" w:hAnsi="Times New Roman"/>
          <w:b/>
          <w:bCs/>
          <w:szCs w:val="24"/>
        </w:rPr>
        <w:t xml:space="preserve"> Općine Šandrovac</w:t>
      </w:r>
    </w:p>
    <w:p w14:paraId="3E682CD3" w14:textId="77777777" w:rsidR="008A5AD9" w:rsidRPr="00336551" w:rsidRDefault="008A5AD9" w:rsidP="008A5AD9">
      <w:pPr>
        <w:pStyle w:val="Bezproreda"/>
        <w:jc w:val="center"/>
        <w:rPr>
          <w:rFonts w:ascii="Times New Roman" w:hAnsi="Times New Roman"/>
          <w:szCs w:val="24"/>
        </w:rPr>
      </w:pPr>
    </w:p>
    <w:p w14:paraId="4D0AFDBA" w14:textId="77777777" w:rsidR="008A5AD9" w:rsidRPr="00336551" w:rsidRDefault="008A5AD9" w:rsidP="008A5AD9">
      <w:pPr>
        <w:pStyle w:val="Bezproreda"/>
        <w:jc w:val="center"/>
        <w:rPr>
          <w:rFonts w:ascii="Times New Roman" w:hAnsi="Times New Roman"/>
          <w:b/>
          <w:bCs/>
          <w:szCs w:val="24"/>
        </w:rPr>
      </w:pPr>
      <w:r w:rsidRPr="00336551">
        <w:rPr>
          <w:rFonts w:ascii="Times New Roman" w:hAnsi="Times New Roman"/>
          <w:b/>
          <w:bCs/>
          <w:szCs w:val="24"/>
        </w:rPr>
        <w:t>Članak 1.</w:t>
      </w:r>
    </w:p>
    <w:p w14:paraId="39B49A2B"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Općina Šandrovac će Reviziju I. P</w:t>
      </w:r>
      <w:r>
        <w:rPr>
          <w:rFonts w:ascii="Times New Roman" w:hAnsi="Times New Roman"/>
          <w:szCs w:val="24"/>
        </w:rPr>
        <w:t>lana djelovanja civilne zaštite Općine Šandrovac</w:t>
      </w:r>
      <w:r w:rsidRPr="00336551">
        <w:rPr>
          <w:rFonts w:ascii="Times New Roman" w:hAnsi="Times New Roman"/>
          <w:szCs w:val="24"/>
        </w:rPr>
        <w:t xml:space="preserve"> raditi samostalno, kako je to ranijim Smjernicama za izradu naložila Bjelovarsko-bilogorska županija.</w:t>
      </w:r>
    </w:p>
    <w:p w14:paraId="608B360A"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Nositelj izrade P</w:t>
      </w:r>
      <w:r>
        <w:rPr>
          <w:rFonts w:ascii="Times New Roman" w:hAnsi="Times New Roman"/>
          <w:szCs w:val="24"/>
        </w:rPr>
        <w:t xml:space="preserve">lana djelovanja civilne zaštite </w:t>
      </w:r>
      <w:r w:rsidRPr="00336551">
        <w:rPr>
          <w:rFonts w:ascii="Times New Roman" w:hAnsi="Times New Roman"/>
          <w:szCs w:val="24"/>
        </w:rPr>
        <w:t>je općinski načelnik, kao glavni koordinator, a za stručnu pomoć u radu Radne skupine angažirati će se stručna osoba zaštite i spašavanja.</w:t>
      </w:r>
    </w:p>
    <w:p w14:paraId="57A51657" w14:textId="77777777" w:rsidR="008A5AD9" w:rsidRDefault="008A5AD9" w:rsidP="008A5AD9">
      <w:pPr>
        <w:pStyle w:val="Bezproreda"/>
        <w:rPr>
          <w:rFonts w:ascii="Times New Roman" w:hAnsi="Times New Roman"/>
          <w:szCs w:val="24"/>
        </w:rPr>
      </w:pPr>
    </w:p>
    <w:p w14:paraId="7356F958" w14:textId="77777777" w:rsidR="008A5AD9" w:rsidRPr="00336551" w:rsidRDefault="008A5AD9" w:rsidP="008A5AD9">
      <w:pPr>
        <w:pStyle w:val="Bezproreda"/>
        <w:rPr>
          <w:rFonts w:ascii="Times New Roman" w:hAnsi="Times New Roman"/>
          <w:szCs w:val="24"/>
        </w:rPr>
      </w:pPr>
    </w:p>
    <w:p w14:paraId="6AA89AD4" w14:textId="77777777" w:rsidR="008A5AD9" w:rsidRPr="00336551" w:rsidRDefault="008A5AD9" w:rsidP="008A5AD9">
      <w:pPr>
        <w:pStyle w:val="Bezproreda"/>
        <w:jc w:val="center"/>
        <w:rPr>
          <w:rFonts w:ascii="Times New Roman" w:hAnsi="Times New Roman"/>
          <w:b/>
          <w:bCs/>
          <w:szCs w:val="24"/>
        </w:rPr>
      </w:pPr>
      <w:r w:rsidRPr="00336551">
        <w:rPr>
          <w:rFonts w:ascii="Times New Roman" w:hAnsi="Times New Roman"/>
          <w:b/>
          <w:bCs/>
          <w:szCs w:val="24"/>
        </w:rPr>
        <w:t>Članak 2.</w:t>
      </w:r>
    </w:p>
    <w:p w14:paraId="6148AC94"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Ovom Odlukom osniva se radna skupina za izradu revizije I. P</w:t>
      </w:r>
      <w:r>
        <w:rPr>
          <w:rFonts w:ascii="Times New Roman" w:hAnsi="Times New Roman"/>
          <w:szCs w:val="24"/>
        </w:rPr>
        <w:t>lana djelovanja civilne zaštite Općine Šandrovac</w:t>
      </w:r>
      <w:r w:rsidRPr="00336551">
        <w:rPr>
          <w:rFonts w:ascii="Times New Roman" w:hAnsi="Times New Roman"/>
          <w:szCs w:val="24"/>
        </w:rPr>
        <w:t xml:space="preserve"> (nadalje: P</w:t>
      </w:r>
      <w:r>
        <w:rPr>
          <w:rFonts w:ascii="Times New Roman" w:hAnsi="Times New Roman"/>
          <w:szCs w:val="24"/>
        </w:rPr>
        <w:t>lan djelovanja</w:t>
      </w:r>
      <w:r w:rsidRPr="00336551">
        <w:rPr>
          <w:rFonts w:ascii="Times New Roman" w:hAnsi="Times New Roman"/>
          <w:szCs w:val="24"/>
        </w:rPr>
        <w:t xml:space="preserve">), što je propisana zakonska obaveza. </w:t>
      </w:r>
    </w:p>
    <w:p w14:paraId="3C118361" w14:textId="77777777" w:rsidR="008A5AD9" w:rsidRPr="00336551" w:rsidRDefault="008A5AD9" w:rsidP="008A5AD9">
      <w:pPr>
        <w:pStyle w:val="Bezproreda"/>
        <w:rPr>
          <w:rFonts w:ascii="Times New Roman" w:hAnsi="Times New Roman"/>
          <w:szCs w:val="24"/>
        </w:rPr>
      </w:pPr>
    </w:p>
    <w:p w14:paraId="06EA035F"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U Radnu skupinu Općine za izradu revizije P</w:t>
      </w:r>
      <w:r>
        <w:rPr>
          <w:rFonts w:ascii="Times New Roman" w:hAnsi="Times New Roman"/>
          <w:szCs w:val="24"/>
        </w:rPr>
        <w:t>lana djelovanja</w:t>
      </w:r>
      <w:r w:rsidRPr="00336551">
        <w:rPr>
          <w:rFonts w:ascii="Times New Roman" w:hAnsi="Times New Roman"/>
          <w:szCs w:val="24"/>
        </w:rPr>
        <w:t xml:space="preserve"> određuju se:</w:t>
      </w:r>
    </w:p>
    <w:p w14:paraId="5A9012E6" w14:textId="77777777" w:rsidR="008A5AD9" w:rsidRPr="00336551" w:rsidRDefault="008A5AD9" w:rsidP="008A5AD9">
      <w:pPr>
        <w:pStyle w:val="Bezproreda"/>
        <w:rPr>
          <w:rFonts w:ascii="Times New Roman" w:hAnsi="Times New Roman"/>
          <w:szCs w:val="24"/>
        </w:rPr>
      </w:pPr>
    </w:p>
    <w:p w14:paraId="6431F504" w14:textId="77777777" w:rsidR="008A5AD9" w:rsidRPr="00336551" w:rsidRDefault="008A5AD9" w:rsidP="008A5AD9">
      <w:pPr>
        <w:pStyle w:val="Bezproreda"/>
        <w:numPr>
          <w:ilvl w:val="0"/>
          <w:numId w:val="19"/>
        </w:numPr>
        <w:rPr>
          <w:rFonts w:ascii="Times New Roman" w:hAnsi="Times New Roman"/>
          <w:szCs w:val="24"/>
        </w:rPr>
      </w:pPr>
      <w:r w:rsidRPr="00336551">
        <w:rPr>
          <w:rFonts w:ascii="Times New Roman" w:hAnsi="Times New Roman"/>
          <w:szCs w:val="24"/>
        </w:rPr>
        <w:t>Goran Zdelar, načelnik Stožera CZ Općine, za voditelja Radne skupine</w:t>
      </w:r>
    </w:p>
    <w:p w14:paraId="6B919722" w14:textId="77777777" w:rsidR="008A5AD9" w:rsidRPr="00336551" w:rsidRDefault="008A5AD9" w:rsidP="008A5AD9">
      <w:pPr>
        <w:pStyle w:val="Bezproreda"/>
        <w:numPr>
          <w:ilvl w:val="0"/>
          <w:numId w:val="19"/>
        </w:numPr>
        <w:rPr>
          <w:rFonts w:ascii="Times New Roman" w:hAnsi="Times New Roman"/>
          <w:szCs w:val="24"/>
        </w:rPr>
      </w:pPr>
      <w:r w:rsidRPr="00336551">
        <w:rPr>
          <w:rFonts w:ascii="Times New Roman" w:hAnsi="Times New Roman"/>
          <w:szCs w:val="24"/>
        </w:rPr>
        <w:t>Ivana Fočić, pročelnica JUO Općine, za člana</w:t>
      </w:r>
    </w:p>
    <w:p w14:paraId="4B5FD6C8" w14:textId="77777777" w:rsidR="008A5AD9" w:rsidRPr="00336551" w:rsidRDefault="008A5AD9" w:rsidP="008A5AD9">
      <w:pPr>
        <w:pStyle w:val="Bezproreda"/>
        <w:numPr>
          <w:ilvl w:val="0"/>
          <w:numId w:val="19"/>
        </w:numPr>
        <w:rPr>
          <w:rFonts w:ascii="Times New Roman" w:hAnsi="Times New Roman"/>
          <w:szCs w:val="24"/>
        </w:rPr>
      </w:pPr>
      <w:r w:rsidRPr="00336551">
        <w:rPr>
          <w:rFonts w:ascii="Times New Roman" w:hAnsi="Times New Roman"/>
          <w:szCs w:val="24"/>
        </w:rPr>
        <w:t>Tomislav Fleković, za člana</w:t>
      </w:r>
    </w:p>
    <w:p w14:paraId="36BF91FF" w14:textId="77777777" w:rsidR="008A5AD9" w:rsidRPr="00336551" w:rsidRDefault="008A5AD9" w:rsidP="008A5AD9">
      <w:pPr>
        <w:pStyle w:val="Bezproreda"/>
        <w:ind w:left="720"/>
        <w:rPr>
          <w:rFonts w:ascii="Times New Roman" w:hAnsi="Times New Roman"/>
          <w:szCs w:val="24"/>
        </w:rPr>
      </w:pPr>
    </w:p>
    <w:p w14:paraId="4667A299" w14:textId="77777777" w:rsidR="008A5AD9" w:rsidRPr="00336551" w:rsidRDefault="008A5AD9" w:rsidP="008A5AD9">
      <w:pPr>
        <w:pStyle w:val="Bezproreda"/>
        <w:jc w:val="center"/>
        <w:rPr>
          <w:rFonts w:ascii="Times New Roman" w:hAnsi="Times New Roman"/>
          <w:b/>
          <w:bCs/>
          <w:szCs w:val="24"/>
        </w:rPr>
      </w:pPr>
      <w:r w:rsidRPr="00336551">
        <w:rPr>
          <w:rFonts w:ascii="Times New Roman" w:hAnsi="Times New Roman"/>
          <w:b/>
          <w:bCs/>
          <w:szCs w:val="24"/>
        </w:rPr>
        <w:t>Članak 3</w:t>
      </w:r>
    </w:p>
    <w:p w14:paraId="10D5A7F1"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 xml:space="preserve">    </w:t>
      </w:r>
      <w:r>
        <w:rPr>
          <w:rFonts w:ascii="Times New Roman" w:hAnsi="Times New Roman"/>
          <w:szCs w:val="24"/>
        </w:rPr>
        <w:tab/>
      </w:r>
      <w:r w:rsidRPr="00336551">
        <w:rPr>
          <w:rFonts w:ascii="Times New Roman" w:hAnsi="Times New Roman"/>
          <w:szCs w:val="24"/>
        </w:rPr>
        <w:t>Radna skupina će proučiti do sada važeć</w:t>
      </w:r>
      <w:r>
        <w:rPr>
          <w:rFonts w:ascii="Times New Roman" w:hAnsi="Times New Roman"/>
          <w:szCs w:val="24"/>
        </w:rPr>
        <w:t>i</w:t>
      </w:r>
      <w:r w:rsidRPr="00336551">
        <w:rPr>
          <w:rFonts w:ascii="Times New Roman" w:hAnsi="Times New Roman"/>
          <w:szCs w:val="24"/>
        </w:rPr>
        <w:t xml:space="preserve"> P</w:t>
      </w:r>
      <w:r>
        <w:rPr>
          <w:rFonts w:ascii="Times New Roman" w:hAnsi="Times New Roman"/>
          <w:szCs w:val="24"/>
        </w:rPr>
        <w:t>lan djelovanja</w:t>
      </w:r>
      <w:r w:rsidRPr="00336551">
        <w:rPr>
          <w:rFonts w:ascii="Times New Roman" w:hAnsi="Times New Roman"/>
          <w:szCs w:val="24"/>
        </w:rPr>
        <w:t>, prvu procjenu rizika od velikih nesreća za područje Bjelovarsko-bilogorske županije i druge potrebne dokumente civilne zaštite te navedene Pravilnike, te izraditi navedeni dokument – Reviziju I P</w:t>
      </w:r>
      <w:r>
        <w:rPr>
          <w:rFonts w:ascii="Times New Roman" w:hAnsi="Times New Roman"/>
          <w:szCs w:val="24"/>
        </w:rPr>
        <w:t>lana djelovanja civilne zaštite</w:t>
      </w:r>
      <w:r w:rsidRPr="00336551">
        <w:rPr>
          <w:rFonts w:ascii="Times New Roman" w:hAnsi="Times New Roman"/>
          <w:szCs w:val="24"/>
        </w:rPr>
        <w:t xml:space="preserve"> Općine Šandrovac.</w:t>
      </w:r>
    </w:p>
    <w:p w14:paraId="4B3F0328" w14:textId="77777777" w:rsidR="008A5AD9" w:rsidRPr="00336551" w:rsidRDefault="008A5AD9" w:rsidP="008A5AD9">
      <w:pPr>
        <w:pStyle w:val="Bezproreda"/>
        <w:jc w:val="center"/>
        <w:rPr>
          <w:rFonts w:ascii="Times New Roman" w:hAnsi="Times New Roman"/>
          <w:b/>
          <w:bCs/>
          <w:szCs w:val="24"/>
        </w:rPr>
      </w:pPr>
      <w:r w:rsidRPr="00336551">
        <w:rPr>
          <w:rFonts w:ascii="Times New Roman" w:hAnsi="Times New Roman"/>
          <w:b/>
          <w:bCs/>
          <w:szCs w:val="24"/>
        </w:rPr>
        <w:lastRenderedPageBreak/>
        <w:t>Članak 4.</w:t>
      </w:r>
    </w:p>
    <w:p w14:paraId="4B69045A" w14:textId="77777777" w:rsidR="008A5AD9" w:rsidRPr="00336551" w:rsidRDefault="008A5AD9" w:rsidP="008A5AD9">
      <w:pPr>
        <w:pStyle w:val="Bezproreda"/>
        <w:rPr>
          <w:rFonts w:ascii="Times New Roman" w:hAnsi="Times New Roman"/>
          <w:szCs w:val="24"/>
        </w:rPr>
      </w:pPr>
      <w:r w:rsidRPr="00336551">
        <w:rPr>
          <w:rFonts w:ascii="Times New Roman" w:hAnsi="Times New Roman"/>
          <w:szCs w:val="24"/>
        </w:rPr>
        <w:t xml:space="preserve">      </w:t>
      </w:r>
      <w:r>
        <w:rPr>
          <w:rFonts w:ascii="Times New Roman" w:hAnsi="Times New Roman"/>
          <w:szCs w:val="24"/>
        </w:rPr>
        <w:tab/>
      </w:r>
      <w:r w:rsidRPr="00336551">
        <w:rPr>
          <w:rFonts w:ascii="Times New Roman" w:hAnsi="Times New Roman"/>
          <w:szCs w:val="24"/>
        </w:rPr>
        <w:t>Izradu Plana djelovanja  potrebno je završiti u roku od mjesec dana. Za stručnu pomoć angažirati će se stručna osoba zaštite i spašavanja</w:t>
      </w:r>
      <w:r>
        <w:rPr>
          <w:rFonts w:ascii="Times New Roman" w:hAnsi="Times New Roman"/>
          <w:szCs w:val="24"/>
        </w:rPr>
        <w:t xml:space="preserve"> </w:t>
      </w:r>
      <w:r w:rsidRPr="00336551">
        <w:rPr>
          <w:rFonts w:ascii="Times New Roman" w:hAnsi="Times New Roman"/>
          <w:szCs w:val="24"/>
        </w:rPr>
        <w:t>Franjo Logožar</w:t>
      </w:r>
      <w:r>
        <w:rPr>
          <w:rFonts w:ascii="Times New Roman" w:hAnsi="Times New Roman"/>
          <w:szCs w:val="24"/>
        </w:rPr>
        <w:t>.</w:t>
      </w:r>
    </w:p>
    <w:p w14:paraId="16D8BCFA" w14:textId="77777777" w:rsidR="008A5AD9" w:rsidRDefault="008A5AD9" w:rsidP="008A5AD9">
      <w:pPr>
        <w:pStyle w:val="Bezproreda"/>
        <w:rPr>
          <w:rFonts w:ascii="Times New Roman" w:hAnsi="Times New Roman"/>
          <w:szCs w:val="24"/>
        </w:rPr>
      </w:pPr>
      <w:r w:rsidRPr="00336551">
        <w:rPr>
          <w:rFonts w:ascii="Times New Roman" w:hAnsi="Times New Roman"/>
          <w:szCs w:val="24"/>
        </w:rPr>
        <w:t xml:space="preserve">    </w:t>
      </w:r>
      <w:r>
        <w:rPr>
          <w:rFonts w:ascii="Times New Roman" w:hAnsi="Times New Roman"/>
          <w:szCs w:val="24"/>
        </w:rPr>
        <w:tab/>
      </w:r>
      <w:r w:rsidRPr="00336551">
        <w:rPr>
          <w:rFonts w:ascii="Times New Roman" w:hAnsi="Times New Roman"/>
          <w:szCs w:val="24"/>
        </w:rPr>
        <w:t>Administrativne poslove i koordinaciju aktivnosti radne skupine izvršavati će pročelnica JUO Općine.</w:t>
      </w:r>
    </w:p>
    <w:p w14:paraId="2C9A8394" w14:textId="77777777" w:rsidR="008A5AD9" w:rsidRPr="00336551" w:rsidRDefault="008A5AD9" w:rsidP="008A5AD9">
      <w:pPr>
        <w:pStyle w:val="Bezproreda"/>
        <w:jc w:val="center"/>
        <w:rPr>
          <w:rFonts w:ascii="Times New Roman" w:hAnsi="Times New Roman"/>
          <w:b/>
          <w:bCs/>
          <w:szCs w:val="24"/>
        </w:rPr>
      </w:pPr>
      <w:r w:rsidRPr="00336551">
        <w:rPr>
          <w:rFonts w:ascii="Times New Roman" w:hAnsi="Times New Roman"/>
          <w:b/>
          <w:bCs/>
          <w:szCs w:val="24"/>
        </w:rPr>
        <w:t xml:space="preserve"> Članak 5.</w:t>
      </w:r>
    </w:p>
    <w:p w14:paraId="3EB681C2" w14:textId="77777777" w:rsidR="008A5AD9" w:rsidRPr="008A5AD9" w:rsidRDefault="008A5AD9" w:rsidP="008A5AD9">
      <w:pPr>
        <w:pStyle w:val="Tijeloteksta2"/>
        <w:autoSpaceDE w:val="0"/>
        <w:spacing w:after="0" w:line="240" w:lineRule="auto"/>
        <w:jc w:val="both"/>
        <w:rPr>
          <w:rFonts w:ascii="Times New Roman" w:eastAsia="Lucida Sans Unicode" w:hAnsi="Times New Roman"/>
          <w:sz w:val="24"/>
          <w:szCs w:val="24"/>
        </w:rPr>
      </w:pPr>
      <w:r w:rsidRPr="008A5AD9">
        <w:rPr>
          <w:rFonts w:ascii="Times New Roman" w:eastAsia="Lucida Sans Unicode" w:hAnsi="Times New Roman"/>
          <w:sz w:val="24"/>
          <w:szCs w:val="24"/>
        </w:rPr>
        <w:t>Ova Odluka stupa na snagu danom donošenja, a objavit će se na oglasnoj ploči Općine Šandrovac i unutar novoizrađenog dokumenta – Revizije I. Plana djelovanja civilne zaštite Općine Šandrovac.</w:t>
      </w:r>
    </w:p>
    <w:p w14:paraId="7A9CC3C5" w14:textId="77777777" w:rsidR="008A5AD9" w:rsidRPr="00336551" w:rsidRDefault="008A5AD9" w:rsidP="008A5AD9">
      <w:pPr>
        <w:pStyle w:val="Bezproreda"/>
        <w:rPr>
          <w:rFonts w:ascii="Times New Roman" w:hAnsi="Times New Roman"/>
          <w:szCs w:val="24"/>
        </w:rPr>
      </w:pPr>
    </w:p>
    <w:p w14:paraId="68FCCE8E" w14:textId="18CED08A" w:rsidR="008A5AD9" w:rsidRPr="008A5AD9" w:rsidRDefault="008A5AD9" w:rsidP="008A5AD9">
      <w:pPr>
        <w:rPr>
          <w:rFonts w:ascii="Times New Roman" w:eastAsia="Times New Roman" w:hAnsi="Times New Roman"/>
          <w:b/>
          <w:sz w:val="24"/>
          <w:szCs w:val="24"/>
          <w:lang w:eastAsia="hr-HR"/>
        </w:rPr>
      </w:pPr>
      <w:r w:rsidRPr="008A5AD9">
        <w:rPr>
          <w:rFonts w:ascii="Times New Roman" w:eastAsia="Times New Roman" w:hAnsi="Times New Roman"/>
          <w:b/>
          <w:sz w:val="24"/>
          <w:szCs w:val="24"/>
          <w:lang w:eastAsia="hr-HR"/>
        </w:rPr>
        <w:t>KLASA: 246-01/22-03/</w:t>
      </w:r>
      <w:r>
        <w:rPr>
          <w:rFonts w:ascii="Times New Roman" w:eastAsia="Times New Roman" w:hAnsi="Times New Roman"/>
          <w:b/>
          <w:sz w:val="24"/>
          <w:szCs w:val="24"/>
          <w:lang w:eastAsia="hr-HR"/>
        </w:rPr>
        <w:t>9</w:t>
      </w:r>
    </w:p>
    <w:p w14:paraId="458CFDA5" w14:textId="77777777" w:rsidR="008A5AD9" w:rsidRPr="008A5AD9" w:rsidRDefault="008A5AD9" w:rsidP="008A5AD9">
      <w:pPr>
        <w:rPr>
          <w:rFonts w:ascii="Times New Roman" w:eastAsia="Times New Roman" w:hAnsi="Times New Roman"/>
          <w:b/>
          <w:sz w:val="24"/>
          <w:szCs w:val="24"/>
          <w:lang w:eastAsia="hr-HR"/>
        </w:rPr>
      </w:pPr>
      <w:r w:rsidRPr="008A5AD9">
        <w:rPr>
          <w:rFonts w:ascii="Times New Roman" w:eastAsia="Times New Roman" w:hAnsi="Times New Roman"/>
          <w:b/>
          <w:sz w:val="24"/>
          <w:szCs w:val="24"/>
          <w:lang w:eastAsia="hr-HR"/>
        </w:rPr>
        <w:t>URBROJ: 2103-15-03-22-1</w:t>
      </w:r>
    </w:p>
    <w:p w14:paraId="1B1C05AC" w14:textId="3EEB7B7C" w:rsidR="008A5AD9" w:rsidRPr="00336551" w:rsidRDefault="008A5AD9" w:rsidP="005A6242">
      <w:pPr>
        <w:rPr>
          <w:rFonts w:ascii="Times New Roman" w:hAnsi="Times New Roman"/>
          <w:b/>
          <w:sz w:val="24"/>
          <w:szCs w:val="24"/>
        </w:rPr>
      </w:pPr>
      <w:r w:rsidRPr="008A5AD9">
        <w:rPr>
          <w:rFonts w:ascii="Times New Roman" w:eastAsia="Times New Roman" w:hAnsi="Times New Roman"/>
          <w:b/>
          <w:sz w:val="24"/>
          <w:szCs w:val="24"/>
          <w:lang w:eastAsia="hr-HR"/>
        </w:rPr>
        <w:t>U Šandrovcu, 06.07.2022.</w:t>
      </w:r>
    </w:p>
    <w:p w14:paraId="5122F5E1" w14:textId="77777777" w:rsidR="008A5AD9" w:rsidRPr="008A5AD9" w:rsidRDefault="008A5AD9" w:rsidP="008A5AD9">
      <w:pPr>
        <w:jc w:val="both"/>
        <w:rPr>
          <w:rFonts w:ascii="Times New Roman" w:hAnsi="Times New Roman"/>
          <w:b/>
          <w:sz w:val="24"/>
          <w:szCs w:val="24"/>
        </w:rPr>
      </w:pPr>
      <w:r w:rsidRPr="008A5AD9">
        <w:rPr>
          <w:rFonts w:ascii="Times New Roman" w:hAnsi="Times New Roman"/>
          <w:bCs/>
          <w:sz w:val="24"/>
          <w:szCs w:val="24"/>
        </w:rPr>
        <w:t xml:space="preserve">                                                                                                     </w:t>
      </w:r>
      <w:r w:rsidRPr="008A5AD9">
        <w:rPr>
          <w:rFonts w:ascii="Times New Roman" w:hAnsi="Times New Roman"/>
          <w:b/>
          <w:sz w:val="24"/>
          <w:szCs w:val="24"/>
        </w:rPr>
        <w:t>OPĆINSKI NAČELNIK:</w:t>
      </w:r>
    </w:p>
    <w:p w14:paraId="453F97F9" w14:textId="77777777" w:rsidR="008A5AD9" w:rsidRPr="008A5AD9" w:rsidRDefault="008A5AD9" w:rsidP="008A5AD9">
      <w:pPr>
        <w:jc w:val="both"/>
        <w:rPr>
          <w:rFonts w:ascii="Times New Roman" w:hAnsi="Times New Roman"/>
          <w:b/>
          <w:sz w:val="24"/>
          <w:szCs w:val="24"/>
        </w:rPr>
      </w:pPr>
      <w:r w:rsidRPr="008A5AD9">
        <w:rPr>
          <w:rFonts w:ascii="Times New Roman" w:hAnsi="Times New Roman"/>
          <w:b/>
          <w:sz w:val="24"/>
          <w:szCs w:val="24"/>
        </w:rPr>
        <w:t xml:space="preserve">                                                                                       Dario Halauš, struč.spec.ing.agr., v.r.</w:t>
      </w:r>
    </w:p>
    <w:p w14:paraId="1D125F0B" w14:textId="77777777" w:rsidR="008A5AD9" w:rsidRPr="00336551" w:rsidRDefault="008A5AD9" w:rsidP="008A5AD9">
      <w:pPr>
        <w:rPr>
          <w:sz w:val="24"/>
          <w:szCs w:val="24"/>
        </w:rPr>
      </w:pPr>
    </w:p>
    <w:p w14:paraId="7CC7D5CD" w14:textId="77777777" w:rsidR="005A6242" w:rsidRDefault="005A6242" w:rsidP="005A6242">
      <w:pPr>
        <w:pStyle w:val="Bezproreda"/>
        <w:rPr>
          <w:rFonts w:ascii="Times New Roman" w:hAnsi="Times New Roman"/>
          <w:szCs w:val="24"/>
        </w:rPr>
      </w:pPr>
    </w:p>
    <w:p w14:paraId="0DEA48EE" w14:textId="3A34204C" w:rsidR="005A6242" w:rsidRPr="00336551" w:rsidRDefault="005A6242" w:rsidP="005A6242">
      <w:pPr>
        <w:pStyle w:val="Bezproreda"/>
        <w:rPr>
          <w:rFonts w:ascii="Times New Roman" w:hAnsi="Times New Roman"/>
          <w:szCs w:val="24"/>
        </w:rPr>
      </w:pPr>
      <w:r w:rsidRPr="00336551">
        <w:rPr>
          <w:rFonts w:ascii="Times New Roman" w:hAnsi="Times New Roman"/>
          <w:szCs w:val="24"/>
        </w:rPr>
        <w:t xml:space="preserve">Na temelju članka 17. stavka 3. Zakona o sustavu civilne zaštite  („Narodne novine“ broj 82/15, 118/18, 31/20 i 20/21), članka 8. Pravilnika o smjernicama za izradu procjene rizika od katastrofa i velikih nesreća u području RH i JLP(R)S („Narodne novine“ broj 65/16), Pravilnika o nositeljima, sadržaju i postupcima izrade planskih dokumenata u civilnoj zaštiti  te načinu informiranja  javnosti u postupku njihovog donošenja ( „Narodne novine“ broj 66/21) i članka 58. Statuta Općine Šandrovac („Općinski glasnik Općine Šandrovac“ br. 1/2021, 6/2021),  općinski načelnik Općine  Šandrovac donosi </w:t>
      </w:r>
    </w:p>
    <w:p w14:paraId="012CA660" w14:textId="77777777" w:rsidR="005A6242" w:rsidRPr="00CF2FF1" w:rsidRDefault="005A6242" w:rsidP="005A6242">
      <w:pPr>
        <w:pStyle w:val="Bezproreda"/>
        <w:jc w:val="center"/>
        <w:rPr>
          <w:rFonts w:ascii="Times New Roman" w:hAnsi="Times New Roman"/>
          <w:b/>
          <w:bCs/>
          <w:szCs w:val="24"/>
        </w:rPr>
      </w:pPr>
      <w:r w:rsidRPr="00CF2FF1">
        <w:rPr>
          <w:rFonts w:ascii="Times New Roman" w:hAnsi="Times New Roman"/>
          <w:b/>
          <w:bCs/>
          <w:szCs w:val="24"/>
        </w:rPr>
        <w:t>ODLUKU</w:t>
      </w:r>
    </w:p>
    <w:p w14:paraId="28F77450" w14:textId="77777777" w:rsidR="005A6242" w:rsidRPr="00CF2FF1" w:rsidRDefault="005A6242" w:rsidP="005A6242">
      <w:pPr>
        <w:pStyle w:val="Bezproreda"/>
        <w:jc w:val="center"/>
        <w:rPr>
          <w:rFonts w:ascii="Times New Roman" w:hAnsi="Times New Roman"/>
          <w:b/>
          <w:bCs/>
          <w:szCs w:val="24"/>
        </w:rPr>
      </w:pPr>
      <w:r w:rsidRPr="00CF2FF1">
        <w:rPr>
          <w:rFonts w:ascii="Times New Roman" w:hAnsi="Times New Roman"/>
          <w:b/>
          <w:bCs/>
          <w:szCs w:val="24"/>
        </w:rPr>
        <w:t xml:space="preserve">o </w:t>
      </w:r>
      <w:r>
        <w:rPr>
          <w:rFonts w:ascii="Times New Roman" w:hAnsi="Times New Roman"/>
          <w:b/>
          <w:bCs/>
          <w:szCs w:val="24"/>
        </w:rPr>
        <w:t xml:space="preserve">donošenju Revizije I. Plana djelovanja civilne zaštite </w:t>
      </w:r>
      <w:r w:rsidRPr="00CF2FF1">
        <w:rPr>
          <w:rFonts w:ascii="Times New Roman" w:hAnsi="Times New Roman"/>
          <w:b/>
          <w:szCs w:val="24"/>
        </w:rPr>
        <w:t xml:space="preserve">Općine </w:t>
      </w:r>
      <w:r w:rsidRPr="00CF2FF1">
        <w:rPr>
          <w:rFonts w:ascii="Times New Roman" w:hAnsi="Times New Roman"/>
          <w:b/>
          <w:bCs/>
          <w:szCs w:val="24"/>
        </w:rPr>
        <w:t>Šandrovac</w:t>
      </w:r>
    </w:p>
    <w:p w14:paraId="06E4EFC1" w14:textId="77777777" w:rsidR="005A6242" w:rsidRPr="00CF2FF1" w:rsidRDefault="005A6242" w:rsidP="005A6242">
      <w:pPr>
        <w:pStyle w:val="Bezproreda"/>
        <w:rPr>
          <w:rFonts w:ascii="Times New Roman" w:hAnsi="Times New Roman"/>
          <w:b/>
          <w:bCs/>
          <w:szCs w:val="24"/>
        </w:rPr>
      </w:pPr>
    </w:p>
    <w:p w14:paraId="17CE78A9" w14:textId="77777777" w:rsidR="005A6242" w:rsidRPr="00CF2FF1" w:rsidRDefault="005A6242" w:rsidP="005A6242">
      <w:pPr>
        <w:pStyle w:val="Bezproreda"/>
        <w:jc w:val="center"/>
        <w:rPr>
          <w:rFonts w:ascii="Times New Roman" w:hAnsi="Times New Roman"/>
          <w:b/>
          <w:bCs/>
          <w:szCs w:val="24"/>
        </w:rPr>
      </w:pPr>
      <w:r w:rsidRPr="00CF2FF1">
        <w:rPr>
          <w:rFonts w:ascii="Times New Roman" w:hAnsi="Times New Roman"/>
          <w:b/>
          <w:bCs/>
          <w:szCs w:val="24"/>
        </w:rPr>
        <w:t>Članak 1.</w:t>
      </w:r>
    </w:p>
    <w:p w14:paraId="66F7B20D" w14:textId="77777777" w:rsidR="005A6242" w:rsidRPr="00FD723C" w:rsidRDefault="005A6242" w:rsidP="005A6242">
      <w:pPr>
        <w:pStyle w:val="Bezproreda"/>
        <w:rPr>
          <w:rFonts w:ascii="Times New Roman" w:hAnsi="Times New Roman"/>
          <w:szCs w:val="24"/>
        </w:rPr>
      </w:pPr>
      <w:r w:rsidRPr="00FD723C">
        <w:rPr>
          <w:rFonts w:ascii="Times New Roman" w:hAnsi="Times New Roman"/>
          <w:szCs w:val="24"/>
        </w:rPr>
        <w:t>Donosi se Revizij</w:t>
      </w:r>
      <w:r>
        <w:rPr>
          <w:rFonts w:ascii="Times New Roman" w:hAnsi="Times New Roman"/>
          <w:szCs w:val="24"/>
        </w:rPr>
        <w:t>a</w:t>
      </w:r>
      <w:r w:rsidRPr="00FD723C">
        <w:rPr>
          <w:rFonts w:ascii="Times New Roman" w:hAnsi="Times New Roman"/>
          <w:szCs w:val="24"/>
        </w:rPr>
        <w:t xml:space="preserve"> I. Plana djelovanja civilne zaštite Općine Šandrovac.</w:t>
      </w:r>
    </w:p>
    <w:p w14:paraId="47768193" w14:textId="77777777" w:rsidR="005A6242" w:rsidRPr="00FD723C" w:rsidRDefault="005A6242" w:rsidP="005A6242">
      <w:pPr>
        <w:pStyle w:val="Bezproreda"/>
        <w:jc w:val="center"/>
        <w:rPr>
          <w:rFonts w:ascii="Times New Roman" w:hAnsi="Times New Roman"/>
          <w:szCs w:val="24"/>
        </w:rPr>
      </w:pPr>
    </w:p>
    <w:p w14:paraId="2855D0FA" w14:textId="77777777" w:rsidR="005A6242" w:rsidRPr="00FD723C" w:rsidRDefault="005A6242" w:rsidP="005A6242">
      <w:pPr>
        <w:pStyle w:val="Bezproreda"/>
        <w:rPr>
          <w:rFonts w:ascii="Times New Roman" w:hAnsi="Times New Roman"/>
          <w:szCs w:val="24"/>
        </w:rPr>
      </w:pPr>
      <w:r w:rsidRPr="00FD723C">
        <w:rPr>
          <w:rFonts w:ascii="Times New Roman" w:hAnsi="Times New Roman"/>
          <w:szCs w:val="24"/>
        </w:rPr>
        <w:t>Revizija I. Plana djelovanja civilne zaštite Općine Šandrovac sastavni je dio ove Odluke.</w:t>
      </w:r>
    </w:p>
    <w:p w14:paraId="7F3EC1DC" w14:textId="77777777" w:rsidR="005A6242" w:rsidRDefault="005A6242" w:rsidP="005A6242">
      <w:pPr>
        <w:ind w:right="57"/>
        <w:jc w:val="center"/>
        <w:rPr>
          <w:rFonts w:ascii="Times New Roman" w:hAnsi="Times New Roman"/>
          <w:b/>
          <w:sz w:val="24"/>
          <w:szCs w:val="24"/>
        </w:rPr>
      </w:pPr>
    </w:p>
    <w:p w14:paraId="0A1AB595" w14:textId="77777777" w:rsidR="005A6242" w:rsidRPr="00CF2FF1" w:rsidRDefault="005A6242" w:rsidP="005A6242">
      <w:pPr>
        <w:ind w:right="57"/>
        <w:jc w:val="center"/>
        <w:rPr>
          <w:rFonts w:ascii="Times New Roman" w:hAnsi="Times New Roman"/>
          <w:b/>
          <w:sz w:val="24"/>
          <w:szCs w:val="24"/>
        </w:rPr>
      </w:pPr>
      <w:r w:rsidRPr="00CF2FF1">
        <w:rPr>
          <w:rFonts w:ascii="Times New Roman" w:hAnsi="Times New Roman"/>
          <w:b/>
          <w:sz w:val="24"/>
          <w:szCs w:val="24"/>
        </w:rPr>
        <w:t>Članak 2.</w:t>
      </w:r>
    </w:p>
    <w:p w14:paraId="3DB4C36F" w14:textId="77777777" w:rsidR="005A6242" w:rsidRPr="00CF2FF1" w:rsidRDefault="005A6242" w:rsidP="005A6242">
      <w:pPr>
        <w:pStyle w:val="Bezproreda"/>
        <w:rPr>
          <w:rFonts w:ascii="Times New Roman" w:hAnsi="Times New Roman"/>
          <w:szCs w:val="24"/>
        </w:rPr>
      </w:pPr>
      <w:r w:rsidRPr="00CF2FF1">
        <w:rPr>
          <w:rFonts w:ascii="Times New Roman" w:hAnsi="Times New Roman"/>
          <w:szCs w:val="24"/>
        </w:rPr>
        <w:t>Ova Odluka stupa na snagu danom objave u  „Općinskom glasniku Općine Šandrovac“.</w:t>
      </w:r>
    </w:p>
    <w:p w14:paraId="0A640583" w14:textId="77777777" w:rsidR="005A6242" w:rsidRDefault="005A6242" w:rsidP="005A6242">
      <w:pPr>
        <w:rPr>
          <w:rFonts w:ascii="Times New Roman" w:eastAsia="Times New Roman" w:hAnsi="Times New Roman"/>
          <w:b/>
          <w:sz w:val="24"/>
          <w:szCs w:val="24"/>
          <w:lang w:eastAsia="hr-HR"/>
        </w:rPr>
      </w:pPr>
    </w:p>
    <w:p w14:paraId="17BFAF82" w14:textId="06A88787" w:rsidR="005A6242" w:rsidRPr="00336551" w:rsidRDefault="005A6242" w:rsidP="005A6242">
      <w:pPr>
        <w:rPr>
          <w:rFonts w:ascii="Times New Roman" w:eastAsia="Times New Roman" w:hAnsi="Times New Roman"/>
          <w:b/>
          <w:sz w:val="24"/>
          <w:szCs w:val="24"/>
          <w:lang w:eastAsia="hr-HR"/>
        </w:rPr>
      </w:pPr>
      <w:r w:rsidRPr="00336551">
        <w:rPr>
          <w:rFonts w:ascii="Times New Roman" w:eastAsia="Times New Roman" w:hAnsi="Times New Roman"/>
          <w:b/>
          <w:sz w:val="24"/>
          <w:szCs w:val="24"/>
          <w:lang w:eastAsia="hr-HR"/>
        </w:rPr>
        <w:t>KLASA: 246-01/22-03/</w:t>
      </w:r>
      <w:r>
        <w:rPr>
          <w:rFonts w:ascii="Times New Roman" w:eastAsia="Times New Roman" w:hAnsi="Times New Roman"/>
          <w:b/>
          <w:sz w:val="24"/>
          <w:szCs w:val="24"/>
          <w:lang w:eastAsia="hr-HR"/>
        </w:rPr>
        <w:t>10</w:t>
      </w:r>
    </w:p>
    <w:p w14:paraId="2FBCC8AC" w14:textId="77777777" w:rsidR="005A6242" w:rsidRPr="00336551" w:rsidRDefault="005A6242" w:rsidP="005A6242">
      <w:pPr>
        <w:rPr>
          <w:rFonts w:ascii="Times New Roman" w:eastAsia="Times New Roman" w:hAnsi="Times New Roman"/>
          <w:b/>
          <w:sz w:val="24"/>
          <w:szCs w:val="24"/>
          <w:lang w:eastAsia="hr-HR"/>
        </w:rPr>
      </w:pPr>
      <w:r w:rsidRPr="00336551">
        <w:rPr>
          <w:rFonts w:ascii="Times New Roman" w:eastAsia="Times New Roman" w:hAnsi="Times New Roman"/>
          <w:b/>
          <w:sz w:val="24"/>
          <w:szCs w:val="24"/>
          <w:lang w:eastAsia="hr-HR"/>
        </w:rPr>
        <w:t>URBROJ: 2103-15-03-22-1</w:t>
      </w:r>
    </w:p>
    <w:p w14:paraId="786B3C08" w14:textId="77777777" w:rsidR="005A6242" w:rsidRPr="00FD723C" w:rsidRDefault="005A6242" w:rsidP="005A6242">
      <w:pPr>
        <w:rPr>
          <w:rFonts w:ascii="Times New Roman" w:eastAsia="Times New Roman" w:hAnsi="Times New Roman"/>
          <w:b/>
          <w:color w:val="000000" w:themeColor="text1"/>
          <w:sz w:val="24"/>
          <w:szCs w:val="24"/>
          <w:lang w:eastAsia="hr-HR"/>
        </w:rPr>
      </w:pPr>
      <w:r w:rsidRPr="00FD723C">
        <w:rPr>
          <w:rFonts w:ascii="Times New Roman" w:eastAsia="Times New Roman" w:hAnsi="Times New Roman"/>
          <w:b/>
          <w:color w:val="000000" w:themeColor="text1"/>
          <w:sz w:val="24"/>
          <w:szCs w:val="24"/>
          <w:lang w:eastAsia="hr-HR"/>
        </w:rPr>
        <w:t>U Šandrovcu, 01.08.2022.</w:t>
      </w:r>
    </w:p>
    <w:p w14:paraId="5ABA5CE7" w14:textId="77777777" w:rsidR="005A6242" w:rsidRDefault="005A6242" w:rsidP="005A6242">
      <w:pPr>
        <w:pStyle w:val="Naslov5"/>
        <w:jc w:val="center"/>
        <w:rPr>
          <w:sz w:val="24"/>
          <w:szCs w:val="24"/>
        </w:rPr>
      </w:pPr>
    </w:p>
    <w:p w14:paraId="5D2865C7" w14:textId="77777777" w:rsidR="005A6242" w:rsidRPr="00336551" w:rsidRDefault="005A6242" w:rsidP="005A6242">
      <w:pPr>
        <w:jc w:val="both"/>
        <w:rPr>
          <w:rFonts w:ascii="Times New Roman" w:hAnsi="Times New Roman"/>
          <w:b/>
          <w:sz w:val="24"/>
          <w:szCs w:val="24"/>
        </w:rPr>
      </w:pPr>
      <w:r w:rsidRPr="00336551">
        <w:rPr>
          <w:rFonts w:ascii="Times New Roman" w:hAnsi="Times New Roman"/>
          <w:bCs/>
          <w:sz w:val="24"/>
          <w:szCs w:val="24"/>
        </w:rPr>
        <w:t xml:space="preserve">                                                                                                     </w:t>
      </w:r>
      <w:r w:rsidRPr="00336551">
        <w:rPr>
          <w:rFonts w:ascii="Times New Roman" w:hAnsi="Times New Roman"/>
          <w:b/>
          <w:sz w:val="24"/>
          <w:szCs w:val="24"/>
        </w:rPr>
        <w:t>OPĆINSKI NAČELNIK:</w:t>
      </w:r>
    </w:p>
    <w:p w14:paraId="71D5781A" w14:textId="75FB9194" w:rsidR="005A6242" w:rsidRPr="00336551" w:rsidRDefault="005A6242" w:rsidP="005A6242">
      <w:pPr>
        <w:jc w:val="both"/>
        <w:rPr>
          <w:rFonts w:ascii="Times New Roman" w:hAnsi="Times New Roman"/>
          <w:b/>
          <w:sz w:val="24"/>
          <w:szCs w:val="24"/>
        </w:rPr>
      </w:pPr>
      <w:r w:rsidRPr="00336551">
        <w:rPr>
          <w:rFonts w:ascii="Times New Roman" w:hAnsi="Times New Roman"/>
          <w:b/>
          <w:sz w:val="24"/>
          <w:szCs w:val="24"/>
        </w:rPr>
        <w:t xml:space="preserve">                                                                                             Dario Halauš, struč.spec.ing.agr.</w:t>
      </w:r>
      <w:r>
        <w:rPr>
          <w:rFonts w:ascii="Times New Roman" w:hAnsi="Times New Roman"/>
          <w:b/>
          <w:sz w:val="24"/>
          <w:szCs w:val="24"/>
        </w:rPr>
        <w:t>v.r.</w:t>
      </w:r>
    </w:p>
    <w:p w14:paraId="256D8478" w14:textId="77777777" w:rsidR="005A6242" w:rsidRPr="00122442" w:rsidRDefault="005A6242" w:rsidP="005A6242">
      <w:pPr>
        <w:ind w:left="4248" w:firstLine="708"/>
        <w:jc w:val="center"/>
        <w:rPr>
          <w:rFonts w:ascii="Times New Roman" w:hAnsi="Times New Roman"/>
          <w:b/>
          <w:i/>
          <w:color w:val="000000"/>
          <w:sz w:val="24"/>
          <w:szCs w:val="24"/>
        </w:rPr>
      </w:pPr>
    </w:p>
    <w:p w14:paraId="64D4EE61" w14:textId="77777777" w:rsidR="008A5AD9" w:rsidRPr="00336551" w:rsidRDefault="008A5AD9" w:rsidP="008A5AD9">
      <w:pPr>
        <w:rPr>
          <w:sz w:val="24"/>
          <w:szCs w:val="24"/>
        </w:rPr>
      </w:pPr>
    </w:p>
    <w:p w14:paraId="67303AA2" w14:textId="77777777" w:rsidR="008A5AD9" w:rsidRDefault="008A5AD9" w:rsidP="00753AD9">
      <w:pPr>
        <w:rPr>
          <w:rFonts w:ascii="Times New Roman" w:hAnsi="Times New Roman"/>
          <w:b/>
          <w:bCs/>
          <w:sz w:val="24"/>
          <w:szCs w:val="24"/>
        </w:rPr>
      </w:pPr>
    </w:p>
    <w:p w14:paraId="37D72718" w14:textId="2FBC0249" w:rsidR="008A5AD9" w:rsidRDefault="008A5AD9" w:rsidP="00753AD9">
      <w:pPr>
        <w:rPr>
          <w:rFonts w:ascii="Times New Roman" w:hAnsi="Times New Roman"/>
          <w:b/>
          <w:bCs/>
          <w:sz w:val="24"/>
          <w:szCs w:val="24"/>
        </w:rPr>
      </w:pPr>
    </w:p>
    <w:p w14:paraId="5AB06796" w14:textId="3C82C0C1" w:rsidR="008A5AD9" w:rsidRDefault="008A5AD9" w:rsidP="00753AD9">
      <w:pPr>
        <w:rPr>
          <w:rFonts w:ascii="Times New Roman" w:hAnsi="Times New Roman"/>
          <w:b/>
          <w:bCs/>
          <w:sz w:val="24"/>
          <w:szCs w:val="24"/>
        </w:rPr>
      </w:pPr>
    </w:p>
    <w:p w14:paraId="7F298F17" w14:textId="78636388" w:rsidR="008A5AD9" w:rsidRDefault="008A5AD9" w:rsidP="00753AD9">
      <w:pPr>
        <w:rPr>
          <w:rFonts w:ascii="Times New Roman" w:hAnsi="Times New Roman"/>
          <w:b/>
          <w:bCs/>
          <w:sz w:val="24"/>
          <w:szCs w:val="24"/>
        </w:rPr>
      </w:pPr>
    </w:p>
    <w:p w14:paraId="17EE541E" w14:textId="2D1DB22E" w:rsidR="008A5AD9" w:rsidRDefault="008A5AD9" w:rsidP="00753AD9">
      <w:pPr>
        <w:rPr>
          <w:rFonts w:ascii="Times New Roman" w:hAnsi="Times New Roman"/>
          <w:b/>
          <w:bCs/>
          <w:sz w:val="24"/>
          <w:szCs w:val="24"/>
        </w:rPr>
      </w:pPr>
    </w:p>
    <w:p w14:paraId="674959C9" w14:textId="04067460" w:rsidR="008A5AD9" w:rsidRDefault="008A5AD9" w:rsidP="00753AD9">
      <w:pPr>
        <w:rPr>
          <w:rFonts w:ascii="Times New Roman" w:hAnsi="Times New Roman"/>
          <w:b/>
          <w:bCs/>
          <w:sz w:val="24"/>
          <w:szCs w:val="24"/>
        </w:rPr>
      </w:pPr>
    </w:p>
    <w:p w14:paraId="06AB4020" w14:textId="72C7B668" w:rsidR="008A5AD9" w:rsidRDefault="008A5AD9" w:rsidP="00753AD9">
      <w:pPr>
        <w:rPr>
          <w:rFonts w:ascii="Times New Roman" w:hAnsi="Times New Roman"/>
          <w:b/>
          <w:bCs/>
          <w:sz w:val="24"/>
          <w:szCs w:val="24"/>
        </w:rPr>
      </w:pPr>
    </w:p>
    <w:p w14:paraId="72ADA91E" w14:textId="0B3DCF20" w:rsidR="008A5AD9" w:rsidRDefault="008A5AD9" w:rsidP="00753AD9">
      <w:pPr>
        <w:rPr>
          <w:rFonts w:ascii="Times New Roman" w:hAnsi="Times New Roman"/>
          <w:b/>
          <w:bCs/>
          <w:sz w:val="24"/>
          <w:szCs w:val="24"/>
        </w:rPr>
      </w:pPr>
    </w:p>
    <w:p w14:paraId="5D3FAF67" w14:textId="6F38E5C5" w:rsidR="008A5AD9" w:rsidRDefault="008A5AD9" w:rsidP="00753AD9">
      <w:pPr>
        <w:rPr>
          <w:rFonts w:ascii="Times New Roman" w:hAnsi="Times New Roman"/>
          <w:b/>
          <w:bCs/>
          <w:sz w:val="24"/>
          <w:szCs w:val="24"/>
        </w:rPr>
      </w:pPr>
    </w:p>
    <w:p w14:paraId="74D3B139" w14:textId="7842BEE1" w:rsidR="008A5AD9" w:rsidRDefault="008A5AD9" w:rsidP="00753AD9">
      <w:pPr>
        <w:rPr>
          <w:rFonts w:ascii="Times New Roman" w:hAnsi="Times New Roman"/>
          <w:b/>
          <w:bCs/>
          <w:sz w:val="24"/>
          <w:szCs w:val="24"/>
        </w:rPr>
      </w:pPr>
    </w:p>
    <w:p w14:paraId="33A1C296" w14:textId="5FB2D047" w:rsidR="008A5AD9" w:rsidRDefault="008A5AD9" w:rsidP="00753AD9">
      <w:pPr>
        <w:rPr>
          <w:rFonts w:ascii="Times New Roman" w:hAnsi="Times New Roman"/>
          <w:b/>
          <w:bCs/>
          <w:sz w:val="24"/>
          <w:szCs w:val="24"/>
        </w:rPr>
      </w:pPr>
    </w:p>
    <w:p w14:paraId="69ED2130" w14:textId="491F0FC5" w:rsidR="008A5AD9" w:rsidRDefault="008A5AD9" w:rsidP="00753AD9">
      <w:pPr>
        <w:rPr>
          <w:rFonts w:ascii="Times New Roman" w:hAnsi="Times New Roman"/>
          <w:b/>
          <w:bCs/>
          <w:sz w:val="24"/>
          <w:szCs w:val="24"/>
        </w:rPr>
      </w:pPr>
    </w:p>
    <w:p w14:paraId="47ACD088" w14:textId="4BC8D4B0" w:rsidR="008A5AD9" w:rsidRDefault="008A5AD9" w:rsidP="00753AD9">
      <w:pPr>
        <w:rPr>
          <w:rFonts w:ascii="Times New Roman" w:hAnsi="Times New Roman"/>
          <w:b/>
          <w:bCs/>
          <w:sz w:val="24"/>
          <w:szCs w:val="24"/>
        </w:rPr>
      </w:pPr>
    </w:p>
    <w:p w14:paraId="72943143" w14:textId="3A32C290" w:rsidR="008A5AD9" w:rsidRDefault="008A5AD9" w:rsidP="00753AD9">
      <w:pPr>
        <w:rPr>
          <w:rFonts w:ascii="Times New Roman" w:hAnsi="Times New Roman"/>
          <w:b/>
          <w:bCs/>
          <w:sz w:val="24"/>
          <w:szCs w:val="24"/>
        </w:rPr>
      </w:pPr>
    </w:p>
    <w:p w14:paraId="485EE574" w14:textId="7B95767E" w:rsidR="008A5AD9" w:rsidRDefault="008A5AD9" w:rsidP="00753AD9">
      <w:pPr>
        <w:rPr>
          <w:rFonts w:ascii="Times New Roman" w:hAnsi="Times New Roman"/>
          <w:b/>
          <w:bCs/>
          <w:sz w:val="24"/>
          <w:szCs w:val="24"/>
        </w:rPr>
      </w:pPr>
    </w:p>
    <w:p w14:paraId="2FEFBA6F" w14:textId="1ACFF524" w:rsidR="008A5AD9" w:rsidRDefault="008A5AD9" w:rsidP="00753AD9">
      <w:pPr>
        <w:rPr>
          <w:rFonts w:ascii="Times New Roman" w:hAnsi="Times New Roman"/>
          <w:b/>
          <w:bCs/>
          <w:sz w:val="24"/>
          <w:szCs w:val="24"/>
        </w:rPr>
      </w:pPr>
    </w:p>
    <w:p w14:paraId="36FC1E20" w14:textId="011C8660" w:rsidR="008A5AD9" w:rsidRDefault="008A5AD9" w:rsidP="00753AD9">
      <w:pPr>
        <w:rPr>
          <w:rFonts w:ascii="Times New Roman" w:hAnsi="Times New Roman"/>
          <w:b/>
          <w:bCs/>
          <w:sz w:val="24"/>
          <w:szCs w:val="24"/>
        </w:rPr>
      </w:pPr>
    </w:p>
    <w:p w14:paraId="3E5BAEB2" w14:textId="5E49C7BE" w:rsidR="008A5AD9" w:rsidRDefault="008A5AD9" w:rsidP="00753AD9">
      <w:pPr>
        <w:rPr>
          <w:rFonts w:ascii="Times New Roman" w:hAnsi="Times New Roman"/>
          <w:b/>
          <w:bCs/>
          <w:sz w:val="24"/>
          <w:szCs w:val="24"/>
        </w:rPr>
      </w:pPr>
    </w:p>
    <w:p w14:paraId="4F80AA9A" w14:textId="161DA2F9" w:rsidR="008A5AD9" w:rsidRDefault="008A5AD9" w:rsidP="00753AD9">
      <w:pPr>
        <w:rPr>
          <w:rFonts w:ascii="Times New Roman" w:hAnsi="Times New Roman"/>
          <w:b/>
          <w:bCs/>
          <w:sz w:val="24"/>
          <w:szCs w:val="24"/>
        </w:rPr>
      </w:pPr>
    </w:p>
    <w:p w14:paraId="0A01F9CF" w14:textId="77777777" w:rsidR="008A5AD9" w:rsidRDefault="008A5AD9" w:rsidP="00753AD9">
      <w:pPr>
        <w:rPr>
          <w:rFonts w:ascii="Times New Roman" w:hAnsi="Times New Roman"/>
          <w:b/>
          <w:bCs/>
          <w:sz w:val="24"/>
          <w:szCs w:val="24"/>
        </w:rPr>
      </w:pPr>
    </w:p>
    <w:p w14:paraId="29672CA2" w14:textId="3AE9AA30" w:rsidR="008A5AD9" w:rsidRDefault="008A5AD9" w:rsidP="00753AD9">
      <w:pPr>
        <w:rPr>
          <w:rFonts w:ascii="Times New Roman" w:hAnsi="Times New Roman"/>
          <w:b/>
          <w:bCs/>
          <w:sz w:val="24"/>
          <w:szCs w:val="24"/>
        </w:rPr>
      </w:pPr>
    </w:p>
    <w:p w14:paraId="3132C110" w14:textId="77777777" w:rsidR="008A5AD9" w:rsidRDefault="008A5AD9" w:rsidP="00753AD9">
      <w:pPr>
        <w:rPr>
          <w:rFonts w:ascii="Times New Roman" w:hAnsi="Times New Roman"/>
          <w:b/>
          <w:bCs/>
          <w:sz w:val="24"/>
          <w:szCs w:val="24"/>
        </w:rPr>
      </w:pPr>
    </w:p>
    <w:p w14:paraId="1D48E93D" w14:textId="77777777" w:rsidR="00753AD9" w:rsidRDefault="00753AD9" w:rsidP="00753AD9">
      <w:pPr>
        <w:rPr>
          <w:rFonts w:ascii="Times New Roman" w:hAnsi="Times New Roman"/>
          <w:b/>
          <w:bCs/>
          <w:sz w:val="24"/>
          <w:szCs w:val="24"/>
        </w:rPr>
      </w:pPr>
    </w:p>
    <w:p w14:paraId="1128919E" w14:textId="77777777" w:rsidR="00753AD9" w:rsidRPr="007817EE" w:rsidRDefault="00753AD9"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w:t>
      </w:r>
      <w:r>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5C6726AD" w14:textId="77777777" w:rsidR="00753AD9" w:rsidRPr="007817EE" w:rsidRDefault="00753AD9"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7C43913D" w14:textId="77777777" w:rsidR="00753AD9" w:rsidRPr="007817EE" w:rsidRDefault="00753AD9"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4727BB8F" w14:textId="77777777" w:rsidR="00753AD9" w:rsidRPr="007817EE" w:rsidRDefault="00753AD9"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5A533417" w14:textId="77777777" w:rsidR="00753AD9" w:rsidRPr="007817EE" w:rsidRDefault="00000000"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6" w:history="1">
        <w:r w:rsidR="00753AD9" w:rsidRPr="007817EE">
          <w:rPr>
            <w:rFonts w:ascii="Times New Roman" w:eastAsia="Times New Roman" w:hAnsi="Times New Roman"/>
            <w:color w:val="0000FF"/>
            <w:sz w:val="24"/>
            <w:szCs w:val="24"/>
            <w:u w:val="single"/>
            <w:lang w:eastAsia="hr-HR"/>
          </w:rPr>
          <w:t>www.sandrovac.hr</w:t>
        </w:r>
      </w:hyperlink>
    </w:p>
    <w:p w14:paraId="450239B6" w14:textId="77777777" w:rsidR="00753AD9" w:rsidRPr="007817EE" w:rsidRDefault="00753AD9"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016CCF6A" w14:textId="77777777" w:rsidR="00753AD9" w:rsidRPr="007817EE" w:rsidRDefault="00753AD9" w:rsidP="00753AD9">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465DD63F" w14:textId="77777777" w:rsidR="00753AD9" w:rsidRPr="00990853" w:rsidRDefault="00753AD9" w:rsidP="00753AD9">
      <w:pPr>
        <w:jc w:val="center"/>
        <w:rPr>
          <w:rFonts w:ascii="Times New Roman" w:hAnsi="Times New Roman"/>
          <w:b/>
          <w:i/>
          <w:color w:val="000000" w:themeColor="text1"/>
          <w:sz w:val="24"/>
          <w:szCs w:val="24"/>
        </w:rPr>
      </w:pPr>
    </w:p>
    <w:p w14:paraId="18F10655" w14:textId="77777777" w:rsidR="00753AD9" w:rsidRDefault="00753AD9" w:rsidP="00753AD9">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718CA8D8" w14:textId="77777777" w:rsidR="00753AD9" w:rsidRPr="004D37EE" w:rsidRDefault="00753AD9" w:rsidP="00753AD9">
      <w:pPr>
        <w:widowControl w:val="0"/>
        <w:tabs>
          <w:tab w:val="left" w:pos="12812"/>
        </w:tabs>
        <w:autoSpaceDE w:val="0"/>
        <w:autoSpaceDN w:val="0"/>
        <w:adjustRightInd w:val="0"/>
        <w:spacing w:before="1511"/>
        <w:rPr>
          <w:rFonts w:ascii="Times New Roman" w:hAnsi="Times New Roman"/>
          <w:color w:val="000000"/>
          <w:sz w:val="21"/>
          <w:szCs w:val="21"/>
        </w:rPr>
      </w:pPr>
    </w:p>
    <w:p w14:paraId="596BA0C3" w14:textId="77777777" w:rsidR="00753AD9" w:rsidRDefault="00753AD9"/>
    <w:sectPr w:rsidR="0075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NewRoman">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ACC"/>
    <w:multiLevelType w:val="hybridMultilevel"/>
    <w:tmpl w:val="9A4A9D8E"/>
    <w:lvl w:ilvl="0" w:tplc="D07CE5DA">
      <w:start w:val="1"/>
      <w:numFmt w:val="upperRoman"/>
      <w:lvlText w:val="%1."/>
      <w:lvlJc w:val="left"/>
      <w:pPr>
        <w:ind w:left="5541" w:hanging="720"/>
      </w:pPr>
      <w:rPr>
        <w:rFonts w:hint="default"/>
      </w:rPr>
    </w:lvl>
    <w:lvl w:ilvl="1" w:tplc="041A0019" w:tentative="1">
      <w:start w:val="1"/>
      <w:numFmt w:val="lowerLetter"/>
      <w:lvlText w:val="%2."/>
      <w:lvlJc w:val="left"/>
      <w:pPr>
        <w:ind w:left="5901" w:hanging="360"/>
      </w:pPr>
    </w:lvl>
    <w:lvl w:ilvl="2" w:tplc="041A001B" w:tentative="1">
      <w:start w:val="1"/>
      <w:numFmt w:val="lowerRoman"/>
      <w:lvlText w:val="%3."/>
      <w:lvlJc w:val="right"/>
      <w:pPr>
        <w:ind w:left="6621" w:hanging="180"/>
      </w:pPr>
    </w:lvl>
    <w:lvl w:ilvl="3" w:tplc="041A000F" w:tentative="1">
      <w:start w:val="1"/>
      <w:numFmt w:val="decimal"/>
      <w:lvlText w:val="%4."/>
      <w:lvlJc w:val="left"/>
      <w:pPr>
        <w:ind w:left="7341" w:hanging="360"/>
      </w:pPr>
    </w:lvl>
    <w:lvl w:ilvl="4" w:tplc="041A0019" w:tentative="1">
      <w:start w:val="1"/>
      <w:numFmt w:val="lowerLetter"/>
      <w:lvlText w:val="%5."/>
      <w:lvlJc w:val="left"/>
      <w:pPr>
        <w:ind w:left="8061" w:hanging="360"/>
      </w:pPr>
    </w:lvl>
    <w:lvl w:ilvl="5" w:tplc="041A001B" w:tentative="1">
      <w:start w:val="1"/>
      <w:numFmt w:val="lowerRoman"/>
      <w:lvlText w:val="%6."/>
      <w:lvlJc w:val="right"/>
      <w:pPr>
        <w:ind w:left="8781" w:hanging="180"/>
      </w:pPr>
    </w:lvl>
    <w:lvl w:ilvl="6" w:tplc="041A000F" w:tentative="1">
      <w:start w:val="1"/>
      <w:numFmt w:val="decimal"/>
      <w:lvlText w:val="%7."/>
      <w:lvlJc w:val="left"/>
      <w:pPr>
        <w:ind w:left="9501" w:hanging="360"/>
      </w:pPr>
    </w:lvl>
    <w:lvl w:ilvl="7" w:tplc="041A0019" w:tentative="1">
      <w:start w:val="1"/>
      <w:numFmt w:val="lowerLetter"/>
      <w:lvlText w:val="%8."/>
      <w:lvlJc w:val="left"/>
      <w:pPr>
        <w:ind w:left="10221" w:hanging="360"/>
      </w:pPr>
    </w:lvl>
    <w:lvl w:ilvl="8" w:tplc="041A001B" w:tentative="1">
      <w:start w:val="1"/>
      <w:numFmt w:val="lowerRoman"/>
      <w:lvlText w:val="%9."/>
      <w:lvlJc w:val="right"/>
      <w:pPr>
        <w:ind w:left="10941" w:hanging="180"/>
      </w:pPr>
    </w:lvl>
  </w:abstractNum>
  <w:abstractNum w:abstractNumId="1"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1F1640"/>
    <w:multiLevelType w:val="hybridMultilevel"/>
    <w:tmpl w:val="106A26C6"/>
    <w:lvl w:ilvl="0" w:tplc="1A7C728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570418"/>
    <w:multiLevelType w:val="hybridMultilevel"/>
    <w:tmpl w:val="917A8040"/>
    <w:lvl w:ilvl="0" w:tplc="9E361858">
      <w:start w:val="1"/>
      <w:numFmt w:val="upperRoman"/>
      <w:lvlText w:val="%1."/>
      <w:lvlJc w:val="left"/>
      <w:pPr>
        <w:ind w:left="4784" w:hanging="310"/>
        <w:jc w:val="right"/>
      </w:pPr>
      <w:rPr>
        <w:rFonts w:hint="default"/>
        <w:b/>
        <w:bCs/>
        <w:spacing w:val="0"/>
        <w:w w:val="100"/>
        <w:lang w:eastAsia="en-US" w:bidi="ar-SA"/>
      </w:rPr>
    </w:lvl>
    <w:lvl w:ilvl="1" w:tplc="5B449F58">
      <w:numFmt w:val="bullet"/>
      <w:lvlText w:val="•"/>
      <w:lvlJc w:val="left"/>
      <w:pPr>
        <w:ind w:left="5364" w:hanging="310"/>
      </w:pPr>
      <w:rPr>
        <w:rFonts w:hint="default"/>
        <w:lang w:eastAsia="en-US" w:bidi="ar-SA"/>
      </w:rPr>
    </w:lvl>
    <w:lvl w:ilvl="2" w:tplc="85AA63A6">
      <w:numFmt w:val="bullet"/>
      <w:lvlText w:val="•"/>
      <w:lvlJc w:val="left"/>
      <w:pPr>
        <w:ind w:left="5949" w:hanging="310"/>
      </w:pPr>
      <w:rPr>
        <w:rFonts w:hint="default"/>
        <w:lang w:eastAsia="en-US" w:bidi="ar-SA"/>
      </w:rPr>
    </w:lvl>
    <w:lvl w:ilvl="3" w:tplc="51FED884">
      <w:numFmt w:val="bullet"/>
      <w:lvlText w:val="•"/>
      <w:lvlJc w:val="left"/>
      <w:pPr>
        <w:ind w:left="6533" w:hanging="310"/>
      </w:pPr>
      <w:rPr>
        <w:rFonts w:hint="default"/>
        <w:lang w:eastAsia="en-US" w:bidi="ar-SA"/>
      </w:rPr>
    </w:lvl>
    <w:lvl w:ilvl="4" w:tplc="C3E0E01A">
      <w:numFmt w:val="bullet"/>
      <w:lvlText w:val="•"/>
      <w:lvlJc w:val="left"/>
      <w:pPr>
        <w:ind w:left="7118" w:hanging="310"/>
      </w:pPr>
      <w:rPr>
        <w:rFonts w:hint="default"/>
        <w:lang w:eastAsia="en-US" w:bidi="ar-SA"/>
      </w:rPr>
    </w:lvl>
    <w:lvl w:ilvl="5" w:tplc="C810B95A">
      <w:numFmt w:val="bullet"/>
      <w:lvlText w:val="•"/>
      <w:lvlJc w:val="left"/>
      <w:pPr>
        <w:ind w:left="7703" w:hanging="310"/>
      </w:pPr>
      <w:rPr>
        <w:rFonts w:hint="default"/>
        <w:lang w:eastAsia="en-US" w:bidi="ar-SA"/>
      </w:rPr>
    </w:lvl>
    <w:lvl w:ilvl="6" w:tplc="43BCFD22">
      <w:numFmt w:val="bullet"/>
      <w:lvlText w:val="•"/>
      <w:lvlJc w:val="left"/>
      <w:pPr>
        <w:ind w:left="8287" w:hanging="310"/>
      </w:pPr>
      <w:rPr>
        <w:rFonts w:hint="default"/>
        <w:lang w:eastAsia="en-US" w:bidi="ar-SA"/>
      </w:rPr>
    </w:lvl>
    <w:lvl w:ilvl="7" w:tplc="B9F4727A">
      <w:numFmt w:val="bullet"/>
      <w:lvlText w:val="•"/>
      <w:lvlJc w:val="left"/>
      <w:pPr>
        <w:ind w:left="8872" w:hanging="310"/>
      </w:pPr>
      <w:rPr>
        <w:rFonts w:hint="default"/>
        <w:lang w:eastAsia="en-US" w:bidi="ar-SA"/>
      </w:rPr>
    </w:lvl>
    <w:lvl w:ilvl="8" w:tplc="251C0510">
      <w:numFmt w:val="bullet"/>
      <w:lvlText w:val="•"/>
      <w:lvlJc w:val="left"/>
      <w:pPr>
        <w:ind w:left="9457" w:hanging="310"/>
      </w:pPr>
      <w:rPr>
        <w:rFonts w:hint="default"/>
        <w:lang w:eastAsia="en-US" w:bidi="ar-SA"/>
      </w:rPr>
    </w:lvl>
  </w:abstractNum>
  <w:abstractNum w:abstractNumId="4"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5226E6"/>
    <w:multiLevelType w:val="hybridMultilevel"/>
    <w:tmpl w:val="2710DBBA"/>
    <w:lvl w:ilvl="0" w:tplc="8F7E3AC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557019"/>
    <w:multiLevelType w:val="hybridMultilevel"/>
    <w:tmpl w:val="2480C6CE"/>
    <w:lvl w:ilvl="0" w:tplc="840AE1D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308404D9"/>
    <w:multiLevelType w:val="hybridMultilevel"/>
    <w:tmpl w:val="6B340A2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0FC6EA1"/>
    <w:multiLevelType w:val="hybridMultilevel"/>
    <w:tmpl w:val="6B340A2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0A2AED"/>
    <w:multiLevelType w:val="hybridMultilevel"/>
    <w:tmpl w:val="2B2C9E82"/>
    <w:lvl w:ilvl="0" w:tplc="9918964A">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DF72F2"/>
    <w:multiLevelType w:val="hybridMultilevel"/>
    <w:tmpl w:val="3F2622CA"/>
    <w:lvl w:ilvl="0" w:tplc="25E631A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E425A99"/>
    <w:multiLevelType w:val="hybridMultilevel"/>
    <w:tmpl w:val="7F48766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5FCB2AA1"/>
    <w:multiLevelType w:val="hybridMultilevel"/>
    <w:tmpl w:val="F012AD2C"/>
    <w:lvl w:ilvl="0" w:tplc="57FCB3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765882"/>
    <w:multiLevelType w:val="hybridMultilevel"/>
    <w:tmpl w:val="9B3CCBC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9940DAC4">
      <w:start w:val="1"/>
      <w:numFmt w:val="decimal"/>
      <w:lvlText w:val="%4."/>
      <w:lvlJc w:val="left"/>
      <w:pPr>
        <w:tabs>
          <w:tab w:val="num" w:pos="2880"/>
        </w:tabs>
        <w:ind w:left="2880" w:hanging="360"/>
      </w:pPr>
      <w:rPr>
        <w:rFonts w:ascii="Times New Roman" w:eastAsia="Calibri" w:hAnsi="Times New Roman" w:cs="Times New Roman"/>
      </w:r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636855A3"/>
    <w:multiLevelType w:val="hybridMultilevel"/>
    <w:tmpl w:val="B8366900"/>
    <w:lvl w:ilvl="0" w:tplc="AAD2CC7E">
      <w:start w:val="8"/>
      <w:numFmt w:val="bullet"/>
      <w:lvlText w:val="-"/>
      <w:lvlJc w:val="left"/>
      <w:pPr>
        <w:ind w:left="5415" w:hanging="360"/>
      </w:pPr>
      <w:rPr>
        <w:rFonts w:ascii="Times New Roman" w:eastAsia="Times New Roman" w:hAnsi="Times New Roman" w:cs="Times New Roman" w:hint="default"/>
      </w:rPr>
    </w:lvl>
    <w:lvl w:ilvl="1" w:tplc="041A0003" w:tentative="1">
      <w:start w:val="1"/>
      <w:numFmt w:val="bullet"/>
      <w:lvlText w:val="o"/>
      <w:lvlJc w:val="left"/>
      <w:pPr>
        <w:ind w:left="6135" w:hanging="360"/>
      </w:pPr>
      <w:rPr>
        <w:rFonts w:ascii="Courier New" w:hAnsi="Courier New" w:cs="Courier New" w:hint="default"/>
      </w:rPr>
    </w:lvl>
    <w:lvl w:ilvl="2" w:tplc="041A0005" w:tentative="1">
      <w:start w:val="1"/>
      <w:numFmt w:val="bullet"/>
      <w:lvlText w:val=""/>
      <w:lvlJc w:val="left"/>
      <w:pPr>
        <w:ind w:left="6855" w:hanging="360"/>
      </w:pPr>
      <w:rPr>
        <w:rFonts w:ascii="Wingdings" w:hAnsi="Wingdings" w:hint="default"/>
      </w:rPr>
    </w:lvl>
    <w:lvl w:ilvl="3" w:tplc="041A0001" w:tentative="1">
      <w:start w:val="1"/>
      <w:numFmt w:val="bullet"/>
      <w:lvlText w:val=""/>
      <w:lvlJc w:val="left"/>
      <w:pPr>
        <w:ind w:left="7575" w:hanging="360"/>
      </w:pPr>
      <w:rPr>
        <w:rFonts w:ascii="Symbol" w:hAnsi="Symbol" w:hint="default"/>
      </w:rPr>
    </w:lvl>
    <w:lvl w:ilvl="4" w:tplc="041A0003" w:tentative="1">
      <w:start w:val="1"/>
      <w:numFmt w:val="bullet"/>
      <w:lvlText w:val="o"/>
      <w:lvlJc w:val="left"/>
      <w:pPr>
        <w:ind w:left="8295" w:hanging="360"/>
      </w:pPr>
      <w:rPr>
        <w:rFonts w:ascii="Courier New" w:hAnsi="Courier New" w:cs="Courier New" w:hint="default"/>
      </w:rPr>
    </w:lvl>
    <w:lvl w:ilvl="5" w:tplc="041A0005" w:tentative="1">
      <w:start w:val="1"/>
      <w:numFmt w:val="bullet"/>
      <w:lvlText w:val=""/>
      <w:lvlJc w:val="left"/>
      <w:pPr>
        <w:ind w:left="9015" w:hanging="360"/>
      </w:pPr>
      <w:rPr>
        <w:rFonts w:ascii="Wingdings" w:hAnsi="Wingdings" w:hint="default"/>
      </w:rPr>
    </w:lvl>
    <w:lvl w:ilvl="6" w:tplc="041A0001" w:tentative="1">
      <w:start w:val="1"/>
      <w:numFmt w:val="bullet"/>
      <w:lvlText w:val=""/>
      <w:lvlJc w:val="left"/>
      <w:pPr>
        <w:ind w:left="9735" w:hanging="360"/>
      </w:pPr>
      <w:rPr>
        <w:rFonts w:ascii="Symbol" w:hAnsi="Symbol" w:hint="default"/>
      </w:rPr>
    </w:lvl>
    <w:lvl w:ilvl="7" w:tplc="041A0003" w:tentative="1">
      <w:start w:val="1"/>
      <w:numFmt w:val="bullet"/>
      <w:lvlText w:val="o"/>
      <w:lvlJc w:val="left"/>
      <w:pPr>
        <w:ind w:left="10455" w:hanging="360"/>
      </w:pPr>
      <w:rPr>
        <w:rFonts w:ascii="Courier New" w:hAnsi="Courier New" w:cs="Courier New" w:hint="default"/>
      </w:rPr>
    </w:lvl>
    <w:lvl w:ilvl="8" w:tplc="041A0005" w:tentative="1">
      <w:start w:val="1"/>
      <w:numFmt w:val="bullet"/>
      <w:lvlText w:val=""/>
      <w:lvlJc w:val="left"/>
      <w:pPr>
        <w:ind w:left="11175" w:hanging="360"/>
      </w:pPr>
      <w:rPr>
        <w:rFonts w:ascii="Wingdings" w:hAnsi="Wingdings" w:hint="default"/>
      </w:rPr>
    </w:lvl>
  </w:abstractNum>
  <w:abstractNum w:abstractNumId="16" w15:restartNumberingAfterBreak="0">
    <w:nsid w:val="738C21F6"/>
    <w:multiLevelType w:val="hybridMultilevel"/>
    <w:tmpl w:val="1ACC64AA"/>
    <w:lvl w:ilvl="0" w:tplc="E794C5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num w:numId="1" w16cid:durableId="1041318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140478">
    <w:abstractNumId w:val="17"/>
  </w:num>
  <w:num w:numId="3" w16cid:durableId="969213592">
    <w:abstractNumId w:val="1"/>
  </w:num>
  <w:num w:numId="4" w16cid:durableId="699864405">
    <w:abstractNumId w:val="9"/>
  </w:num>
  <w:num w:numId="5" w16cid:durableId="456490692">
    <w:abstractNumId w:val="4"/>
  </w:num>
  <w:num w:numId="6" w16cid:durableId="1984383925">
    <w:abstractNumId w:val="2"/>
  </w:num>
  <w:num w:numId="7" w16cid:durableId="371927596">
    <w:abstractNumId w:val="11"/>
  </w:num>
  <w:num w:numId="8" w16cid:durableId="133720926">
    <w:abstractNumId w:val="6"/>
  </w:num>
  <w:num w:numId="9" w16cid:durableId="908073611">
    <w:abstractNumId w:val="15"/>
  </w:num>
  <w:num w:numId="10" w16cid:durableId="738212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966754">
    <w:abstractNumId w:val="3"/>
  </w:num>
  <w:num w:numId="12" w16cid:durableId="434786017">
    <w:abstractNumId w:val="5"/>
  </w:num>
  <w:num w:numId="13" w16cid:durableId="1306398047">
    <w:abstractNumId w:val="0"/>
  </w:num>
  <w:num w:numId="14" w16cid:durableId="741562933">
    <w:abstractNumId w:val="13"/>
  </w:num>
  <w:num w:numId="15" w16cid:durableId="1812943102">
    <w:abstractNumId w:val="16"/>
  </w:num>
  <w:num w:numId="16" w16cid:durableId="1975403103">
    <w:abstractNumId w:val="10"/>
  </w:num>
  <w:num w:numId="17" w16cid:durableId="676810457">
    <w:abstractNumId w:val="12"/>
  </w:num>
  <w:num w:numId="18" w16cid:durableId="1479686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0618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E1"/>
    <w:rsid w:val="002E1292"/>
    <w:rsid w:val="005044C8"/>
    <w:rsid w:val="005A6242"/>
    <w:rsid w:val="006644CF"/>
    <w:rsid w:val="006D5324"/>
    <w:rsid w:val="00753AD9"/>
    <w:rsid w:val="008A5AD9"/>
    <w:rsid w:val="008C4CBF"/>
    <w:rsid w:val="00A260E0"/>
    <w:rsid w:val="00A33EE1"/>
    <w:rsid w:val="00AA3B3A"/>
    <w:rsid w:val="00ED2B4A"/>
    <w:rsid w:val="00E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DA3C1D"/>
  <w15:chartTrackingRefBased/>
  <w15:docId w15:val="{7181E575-04E3-483A-8A4F-049DA783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E1"/>
    <w:pPr>
      <w:spacing w:after="0" w:line="240" w:lineRule="auto"/>
    </w:pPr>
    <w:rPr>
      <w:rFonts w:ascii="Calibri" w:eastAsia="Calibri" w:hAnsi="Calibri" w:cs="Times New Roman"/>
      <w:lang w:val="hr-HR"/>
    </w:rPr>
  </w:style>
  <w:style w:type="paragraph" w:styleId="Naslov1">
    <w:name w:val="heading 1"/>
    <w:basedOn w:val="Normal"/>
    <w:next w:val="Normal"/>
    <w:link w:val="Naslov1Char"/>
    <w:qFormat/>
    <w:rsid w:val="002E1292"/>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2E1292"/>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2E1292"/>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2E1292"/>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2E1292"/>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A33EE1"/>
    <w:pPr>
      <w:spacing w:before="100" w:beforeAutospacing="1" w:after="100" w:afterAutospacing="1"/>
    </w:pPr>
    <w:rPr>
      <w:rFonts w:ascii="Times New Roman" w:eastAsia="Times New Roman" w:hAnsi="Times New Roman"/>
      <w:sz w:val="24"/>
      <w:szCs w:val="24"/>
      <w:lang w:eastAsia="hr-HR"/>
    </w:rPr>
  </w:style>
  <w:style w:type="character" w:customStyle="1" w:styleId="Naslov1Char">
    <w:name w:val="Naslov 1 Char"/>
    <w:basedOn w:val="Zadanifontodlomka"/>
    <w:link w:val="Naslov1"/>
    <w:rsid w:val="002E1292"/>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2E1292"/>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2E1292"/>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2E1292"/>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2E1292"/>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2E1292"/>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2E1292"/>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2E1292"/>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2E1292"/>
    <w:rPr>
      <w:rFonts w:ascii="Times New Roman" w:eastAsia="Times New Roman" w:hAnsi="Times New Roman"/>
      <w:b/>
      <w:sz w:val="20"/>
      <w:szCs w:val="20"/>
      <w:lang w:eastAsia="hr-HR"/>
    </w:rPr>
  </w:style>
  <w:style w:type="character" w:customStyle="1" w:styleId="TijelotekstaChar">
    <w:name w:val="Tijelo teksta Char"/>
    <w:rsid w:val="002E1292"/>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2E1292"/>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2E1292"/>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2E1292"/>
    <w:rPr>
      <w:rFonts w:ascii="Tahoma" w:eastAsia="Times New Roman" w:hAnsi="Tahoma" w:cs="Tahoma"/>
      <w:sz w:val="16"/>
      <w:szCs w:val="16"/>
      <w:lang w:eastAsia="hr-HR"/>
    </w:rPr>
  </w:style>
  <w:style w:type="paragraph" w:styleId="Tekstbalonia">
    <w:name w:val="Balloon Text"/>
    <w:basedOn w:val="Normal"/>
    <w:link w:val="TekstbaloniaChar1"/>
    <w:semiHidden/>
    <w:rsid w:val="002E1292"/>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2E1292"/>
    <w:rPr>
      <w:rFonts w:ascii="Tahoma" w:eastAsia="Times New Roman" w:hAnsi="Tahoma" w:cs="Times New Roman"/>
      <w:sz w:val="16"/>
      <w:szCs w:val="16"/>
      <w:lang w:val="x-none" w:eastAsia="hr-HR"/>
    </w:rPr>
  </w:style>
  <w:style w:type="paragraph" w:styleId="Zaglavlje">
    <w:name w:val="header"/>
    <w:basedOn w:val="Normal"/>
    <w:link w:val="ZaglavljeChar"/>
    <w:uiPriority w:val="99"/>
    <w:semiHidden/>
    <w:unhideWhenUsed/>
    <w:rsid w:val="002E1292"/>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semiHidden/>
    <w:rsid w:val="002E1292"/>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2E1292"/>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2E1292"/>
    <w:rPr>
      <w:rFonts w:ascii="Times New Roman" w:eastAsia="Times New Roman" w:hAnsi="Times New Roman" w:cs="Times New Roman"/>
      <w:sz w:val="24"/>
      <w:szCs w:val="24"/>
      <w:lang w:val="x-none" w:eastAsia="hr-HR"/>
    </w:rPr>
  </w:style>
  <w:style w:type="paragraph" w:styleId="Odlomakpopisa">
    <w:name w:val="List Paragraph"/>
    <w:basedOn w:val="Normal"/>
    <w:uiPriority w:val="34"/>
    <w:qFormat/>
    <w:rsid w:val="002E1292"/>
    <w:pPr>
      <w:ind w:left="720"/>
      <w:contextualSpacing/>
    </w:pPr>
    <w:rPr>
      <w:rFonts w:ascii="Times New Roman" w:eastAsia="Times New Roman" w:hAnsi="Times New Roman"/>
      <w:sz w:val="24"/>
      <w:szCs w:val="24"/>
      <w:lang w:eastAsia="hr-HR"/>
    </w:rPr>
  </w:style>
  <w:style w:type="character" w:styleId="Naglaeno">
    <w:name w:val="Strong"/>
    <w:qFormat/>
    <w:rsid w:val="002E1292"/>
    <w:rPr>
      <w:b/>
      <w:bCs/>
    </w:rPr>
  </w:style>
  <w:style w:type="character" w:customStyle="1" w:styleId="FontStyle13">
    <w:name w:val="Font Style13"/>
    <w:rsid w:val="005044C8"/>
    <w:rPr>
      <w:rFonts w:ascii="Calibri" w:hAnsi="Calibri" w:cs="Calibri"/>
      <w:color w:val="000000"/>
      <w:sz w:val="18"/>
      <w:szCs w:val="18"/>
    </w:rPr>
  </w:style>
  <w:style w:type="character" w:customStyle="1" w:styleId="apple-converted-space">
    <w:name w:val="apple-converted-space"/>
    <w:basedOn w:val="Zadanifontodlomka"/>
    <w:rsid w:val="00EF4FA7"/>
  </w:style>
  <w:style w:type="character" w:customStyle="1" w:styleId="kurziv">
    <w:name w:val="kurziv"/>
    <w:basedOn w:val="Zadanifontodlomka"/>
    <w:rsid w:val="00EF4FA7"/>
  </w:style>
  <w:style w:type="paragraph" w:customStyle="1" w:styleId="box459857">
    <w:name w:val="box_459857"/>
    <w:basedOn w:val="Normal"/>
    <w:rsid w:val="00EF4FA7"/>
    <w:pPr>
      <w:spacing w:before="100" w:beforeAutospacing="1" w:after="100" w:afterAutospacing="1"/>
    </w:pPr>
    <w:rPr>
      <w:rFonts w:ascii="Times New Roman" w:eastAsia="Times New Roman" w:hAnsi="Times New Roman"/>
      <w:sz w:val="24"/>
      <w:szCs w:val="24"/>
      <w:lang w:val="en-US"/>
    </w:rPr>
  </w:style>
  <w:style w:type="paragraph" w:styleId="Bezproreda">
    <w:name w:val="No Spacing"/>
    <w:link w:val="BezproredaChar"/>
    <w:uiPriority w:val="1"/>
    <w:qFormat/>
    <w:rsid w:val="006644CF"/>
    <w:pPr>
      <w:spacing w:after="0" w:line="240" w:lineRule="auto"/>
      <w:jc w:val="both"/>
    </w:pPr>
    <w:rPr>
      <w:rFonts w:ascii="Arial" w:eastAsia="Calibri" w:hAnsi="Arial" w:cs="Times New Roman"/>
      <w:sz w:val="24"/>
      <w:lang w:val="hr-HR"/>
    </w:rPr>
  </w:style>
  <w:style w:type="character" w:customStyle="1" w:styleId="BezproredaChar">
    <w:name w:val="Bez proreda Char"/>
    <w:link w:val="Bezproreda"/>
    <w:rsid w:val="006644CF"/>
    <w:rPr>
      <w:rFonts w:ascii="Arial" w:eastAsia="Calibri" w:hAnsi="Arial" w:cs="Times New Roman"/>
      <w:sz w:val="24"/>
      <w:lang w:val="hr-HR"/>
    </w:rPr>
  </w:style>
  <w:style w:type="paragraph" w:customStyle="1" w:styleId="yiv8683421897default">
    <w:name w:val="yiv8683421897default"/>
    <w:basedOn w:val="Normal"/>
    <w:rsid w:val="00A260E0"/>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box470566">
    <w:name w:val="box_470566"/>
    <w:basedOn w:val="Normal"/>
    <w:rsid w:val="00A260E0"/>
    <w:pPr>
      <w:autoSpaceDN w:val="0"/>
      <w:spacing w:before="100" w:after="100"/>
    </w:pPr>
    <w:rPr>
      <w:rFonts w:ascii="Times New Roman" w:eastAsia="Times New Roman" w:hAnsi="Times New Roman"/>
      <w:sz w:val="24"/>
      <w:szCs w:val="24"/>
      <w:lang w:val="en-US"/>
    </w:rPr>
  </w:style>
  <w:style w:type="paragraph" w:customStyle="1" w:styleId="Pa3">
    <w:name w:val="Pa3"/>
    <w:basedOn w:val="Normal"/>
    <w:next w:val="Normal"/>
    <w:rsid w:val="00A260E0"/>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5">
    <w:name w:val="Pa5"/>
    <w:basedOn w:val="Normal"/>
    <w:next w:val="Normal"/>
    <w:rsid w:val="00A260E0"/>
    <w:pPr>
      <w:autoSpaceDE w:val="0"/>
      <w:autoSpaceDN w:val="0"/>
      <w:adjustRightInd w:val="0"/>
      <w:spacing w:line="201" w:lineRule="atLeast"/>
    </w:pPr>
    <w:rPr>
      <w:rFonts w:ascii="Times New Roman" w:eastAsia="Times New Roman" w:hAnsi="Times New Roman"/>
      <w:sz w:val="24"/>
      <w:szCs w:val="24"/>
      <w:lang w:eastAsia="hr-HR"/>
    </w:rPr>
  </w:style>
  <w:style w:type="paragraph" w:styleId="Tijeloteksta2">
    <w:name w:val="Body Text 2"/>
    <w:basedOn w:val="Normal"/>
    <w:link w:val="Tijeloteksta2Char"/>
    <w:uiPriority w:val="99"/>
    <w:semiHidden/>
    <w:unhideWhenUsed/>
    <w:rsid w:val="008A5AD9"/>
    <w:pPr>
      <w:spacing w:after="120" w:line="480" w:lineRule="auto"/>
    </w:pPr>
  </w:style>
  <w:style w:type="character" w:customStyle="1" w:styleId="Tijeloteksta2Char">
    <w:name w:val="Tijelo teksta 2 Char"/>
    <w:basedOn w:val="Zadanifontodlomka"/>
    <w:link w:val="Tijeloteksta2"/>
    <w:uiPriority w:val="99"/>
    <w:semiHidden/>
    <w:rsid w:val="008A5AD9"/>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5009">
      <w:bodyDiv w:val="1"/>
      <w:marLeft w:val="0"/>
      <w:marRight w:val="0"/>
      <w:marTop w:val="0"/>
      <w:marBottom w:val="0"/>
      <w:divBdr>
        <w:top w:val="none" w:sz="0" w:space="0" w:color="auto"/>
        <w:left w:val="none" w:sz="0" w:space="0" w:color="auto"/>
        <w:bottom w:val="none" w:sz="0" w:space="0" w:color="auto"/>
        <w:right w:val="none" w:sz="0" w:space="0" w:color="auto"/>
      </w:divBdr>
    </w:div>
    <w:div w:id="15602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rovac.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11503</Words>
  <Characters>65569</Characters>
  <Application>Microsoft Office Word</Application>
  <DocSecurity>0</DocSecurity>
  <Lines>546</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dcterms:created xsi:type="dcterms:W3CDTF">2022-08-18T09:28:00Z</dcterms:created>
  <dcterms:modified xsi:type="dcterms:W3CDTF">2022-08-18T09:28:00Z</dcterms:modified>
</cp:coreProperties>
</file>