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34"/>
        <w:gridCol w:w="3046"/>
        <w:gridCol w:w="2992"/>
      </w:tblGrid>
      <w:tr w:rsidR="00F000E5" w:rsidRPr="003813F3" w14:paraId="59B72D8A" w14:textId="77777777" w:rsidTr="000B6034">
        <w:tc>
          <w:tcPr>
            <w:tcW w:w="9072" w:type="dxa"/>
            <w:gridSpan w:val="3"/>
          </w:tcPr>
          <w:p w14:paraId="1C9BB61A" w14:textId="77777777" w:rsidR="00F000E5" w:rsidRPr="003813F3" w:rsidRDefault="00F000E5" w:rsidP="000B6034">
            <w:pPr>
              <w:rPr>
                <w:rFonts w:ascii="Times New Roman" w:eastAsia="Times New Roman" w:hAnsi="Times New Roman"/>
                <w:sz w:val="24"/>
                <w:szCs w:val="24"/>
                <w:lang w:eastAsia="hr-HR"/>
              </w:rPr>
            </w:pPr>
          </w:p>
          <w:p w14:paraId="1CA5C2E9" w14:textId="77777777" w:rsidR="00F000E5" w:rsidRPr="003813F3" w:rsidRDefault="00F000E5" w:rsidP="000B6034">
            <w:pPr>
              <w:rPr>
                <w:rFonts w:ascii="Times New Roman" w:eastAsia="Times New Roman" w:hAnsi="Times New Roman"/>
                <w:sz w:val="24"/>
                <w:szCs w:val="24"/>
                <w:lang w:eastAsia="hr-HR"/>
              </w:rPr>
            </w:pPr>
          </w:p>
          <w:p w14:paraId="1E3338B7" w14:textId="77777777" w:rsidR="00F000E5" w:rsidRPr="003813F3" w:rsidRDefault="00F000E5" w:rsidP="000B6034">
            <w:pPr>
              <w:rPr>
                <w:rFonts w:ascii="Times New Roman" w:eastAsia="Times New Roman" w:hAnsi="Times New Roman"/>
                <w:sz w:val="24"/>
                <w:szCs w:val="24"/>
                <w:lang w:eastAsia="hr-HR"/>
              </w:rPr>
            </w:pPr>
          </w:p>
          <w:p w14:paraId="2E1396AE" w14:textId="77777777" w:rsidR="00F000E5" w:rsidRPr="003813F3" w:rsidRDefault="00F000E5" w:rsidP="000B6034">
            <w:pPr>
              <w:rPr>
                <w:rFonts w:ascii="Times New Roman" w:eastAsia="Times New Roman" w:hAnsi="Times New Roman"/>
                <w:sz w:val="24"/>
                <w:szCs w:val="24"/>
                <w:lang w:eastAsia="hr-HR"/>
              </w:rPr>
            </w:pPr>
          </w:p>
          <w:p w14:paraId="40884EA7" w14:textId="77777777" w:rsidR="00F000E5" w:rsidRPr="003813F3" w:rsidRDefault="00F000E5" w:rsidP="000B6034">
            <w:pPr>
              <w:rPr>
                <w:rFonts w:ascii="Times New Roman" w:eastAsia="Times New Roman" w:hAnsi="Times New Roman"/>
                <w:sz w:val="24"/>
                <w:szCs w:val="24"/>
                <w:lang w:eastAsia="hr-HR"/>
              </w:rPr>
            </w:pPr>
          </w:p>
          <w:p w14:paraId="483E3469" w14:textId="77777777" w:rsidR="00F000E5" w:rsidRPr="003813F3" w:rsidRDefault="00F000E5" w:rsidP="000B6034">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14:paraId="156D6E86" w14:textId="77777777" w:rsidR="00F000E5" w:rsidRPr="003813F3" w:rsidRDefault="00F000E5" w:rsidP="000B6034">
            <w:pPr>
              <w:rPr>
                <w:rFonts w:ascii="Times New Roman" w:eastAsia="Times New Roman" w:hAnsi="Times New Roman"/>
                <w:sz w:val="24"/>
                <w:szCs w:val="24"/>
                <w:lang w:eastAsia="hr-HR"/>
              </w:rPr>
            </w:pPr>
          </w:p>
          <w:p w14:paraId="2235BE02" w14:textId="77777777" w:rsidR="00F000E5" w:rsidRPr="003813F3" w:rsidRDefault="00F000E5" w:rsidP="000B6034">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1D0BE059" wp14:editId="6BAA71BF">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14:paraId="02C71677" w14:textId="77777777" w:rsidR="00F000E5" w:rsidRPr="003813F3" w:rsidRDefault="00F000E5" w:rsidP="000B6034">
            <w:pPr>
              <w:jc w:val="center"/>
              <w:rPr>
                <w:rFonts w:ascii="Times New Roman" w:eastAsia="Times New Roman" w:hAnsi="Times New Roman"/>
                <w:noProof/>
                <w:sz w:val="72"/>
                <w:szCs w:val="72"/>
                <w:lang w:eastAsia="hr-HR"/>
              </w:rPr>
            </w:pPr>
          </w:p>
          <w:p w14:paraId="2AB58E80" w14:textId="77777777" w:rsidR="00F000E5" w:rsidRPr="003813F3" w:rsidRDefault="00F000E5" w:rsidP="000B6034">
            <w:pPr>
              <w:jc w:val="center"/>
              <w:rPr>
                <w:rFonts w:ascii="Times New Roman" w:eastAsia="Times New Roman" w:hAnsi="Times New Roman"/>
                <w:sz w:val="24"/>
                <w:szCs w:val="24"/>
                <w:lang w:eastAsia="hr-HR"/>
              </w:rPr>
            </w:pPr>
            <w:r w:rsidRPr="003813F3">
              <w:rPr>
                <w:rFonts w:ascii="Times New Roman" w:hAnsi="Times New Roman"/>
                <w:noProof/>
                <w:lang w:eastAsia="hr-HR"/>
              </w:rPr>
              <mc:AlternateContent>
                <mc:Choice Requires="wps">
                  <w:drawing>
                    <wp:anchor distT="0" distB="0" distL="114300" distR="114300" simplePos="0" relativeHeight="251659264" behindDoc="1" locked="0" layoutInCell="1" allowOverlap="1" wp14:anchorId="04DAAE2B" wp14:editId="54584BD0">
                      <wp:simplePos x="0" y="0"/>
                      <wp:positionH relativeFrom="column">
                        <wp:posOffset>1026795</wp:posOffset>
                      </wp:positionH>
                      <wp:positionV relativeFrom="paragraph">
                        <wp:posOffset>-1905</wp:posOffset>
                      </wp:positionV>
                      <wp:extent cx="3571875" cy="1315720"/>
                      <wp:effectExtent l="0" t="0" r="0" b="0"/>
                      <wp:wrapSquare wrapText="bothSides"/>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14:paraId="5EA4FD80" w14:textId="77777777" w:rsidR="00F000E5" w:rsidRDefault="00F000E5" w:rsidP="00F000E5">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anchor>
                  </w:drawing>
                </mc:Choice>
                <mc:Fallback>
                  <w:pict>
                    <v:shapetype w14:anchorId="04DAAE2B" id="_x0000_t202" coordsize="21600,21600" o:spt="202" path="m,l,21600r21600,l21600,xe">
                      <v:stroke joinstyle="miter"/>
                      <v:path gradientshapeok="t" o:connecttype="rect"/>
                    </v:shapetype>
                    <v:shape id="Tekstni okvir 2" o:spid="_x0000_s1026" type="#_x0000_t202" alt="Papirnata vrećica" style="position:absolute;left:0;text-align:left;margin-left:80.85pt;margin-top:-.15pt;width:281.25pt;height:103.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" filled="f" stroked="f">
                      <o:lock v:ext="edit" shapetype="t"/>
                      <v:textbox style="mso-fit-shape-to-text:t">
                        <w:txbxContent>
                          <w:p w14:paraId="5EA4FD80" w14:textId="77777777" w:rsidR="00F000E5" w:rsidRDefault="00F000E5" w:rsidP="00F000E5">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wrap type="square"/>
                    </v:shape>
                  </w:pict>
                </mc:Fallback>
              </mc:AlternateContent>
            </w:r>
          </w:p>
          <w:p w14:paraId="122891FB" w14:textId="77777777" w:rsidR="00F000E5" w:rsidRPr="003813F3" w:rsidRDefault="00F000E5" w:rsidP="000B6034">
            <w:pPr>
              <w:rPr>
                <w:rFonts w:ascii="Times New Roman" w:eastAsia="Times New Roman" w:hAnsi="Times New Roman"/>
                <w:sz w:val="24"/>
                <w:szCs w:val="24"/>
                <w:lang w:eastAsia="hr-HR"/>
              </w:rPr>
            </w:pPr>
          </w:p>
          <w:p w14:paraId="39750D9F" w14:textId="77777777" w:rsidR="00F000E5" w:rsidRPr="003813F3" w:rsidRDefault="00F000E5" w:rsidP="000B6034">
            <w:pPr>
              <w:rPr>
                <w:rFonts w:ascii="Times New Roman" w:eastAsia="Times New Roman" w:hAnsi="Times New Roman"/>
                <w:sz w:val="24"/>
                <w:szCs w:val="24"/>
                <w:lang w:eastAsia="hr-HR"/>
              </w:rPr>
            </w:pPr>
          </w:p>
          <w:p w14:paraId="5A985285" w14:textId="77777777" w:rsidR="00F000E5" w:rsidRPr="003813F3" w:rsidRDefault="00F000E5" w:rsidP="000B6034">
            <w:pPr>
              <w:rPr>
                <w:rFonts w:ascii="Times New Roman" w:eastAsia="Times New Roman" w:hAnsi="Times New Roman"/>
                <w:sz w:val="24"/>
                <w:szCs w:val="24"/>
                <w:lang w:eastAsia="hr-HR"/>
              </w:rPr>
            </w:pPr>
          </w:p>
          <w:p w14:paraId="20A29647" w14:textId="77777777" w:rsidR="00F000E5" w:rsidRPr="003813F3" w:rsidRDefault="00F000E5" w:rsidP="000B6034">
            <w:pPr>
              <w:rPr>
                <w:rFonts w:ascii="Times New Roman" w:eastAsia="Times New Roman" w:hAnsi="Times New Roman"/>
                <w:sz w:val="24"/>
                <w:szCs w:val="24"/>
                <w:lang w:eastAsia="hr-HR"/>
              </w:rPr>
            </w:pPr>
          </w:p>
          <w:p w14:paraId="186BF318" w14:textId="77777777" w:rsidR="00F000E5" w:rsidRPr="003813F3" w:rsidRDefault="00F000E5" w:rsidP="000B6034">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14:paraId="00599645" w14:textId="77777777" w:rsidR="00F000E5" w:rsidRPr="003813F3" w:rsidRDefault="00F000E5" w:rsidP="000B6034">
            <w:pPr>
              <w:jc w:val="center"/>
              <w:rPr>
                <w:rFonts w:ascii="Times New Roman" w:eastAsia="Times New Roman" w:hAnsi="Times New Roman"/>
                <w:sz w:val="40"/>
                <w:szCs w:val="40"/>
                <w:lang w:eastAsia="hr-HR"/>
              </w:rPr>
            </w:pPr>
          </w:p>
          <w:p w14:paraId="07E6918A" w14:textId="77777777" w:rsidR="00F000E5" w:rsidRPr="003813F3" w:rsidRDefault="00F000E5" w:rsidP="000B6034">
            <w:pPr>
              <w:jc w:val="center"/>
              <w:rPr>
                <w:rFonts w:ascii="Times New Roman" w:eastAsia="Times New Roman" w:hAnsi="Times New Roman"/>
                <w:sz w:val="40"/>
                <w:szCs w:val="40"/>
                <w:lang w:eastAsia="hr-HR"/>
              </w:rPr>
            </w:pPr>
          </w:p>
          <w:p w14:paraId="3369FEA7" w14:textId="77777777" w:rsidR="00F000E5" w:rsidRPr="003813F3" w:rsidRDefault="00F000E5" w:rsidP="000B6034">
            <w:pPr>
              <w:jc w:val="center"/>
              <w:rPr>
                <w:rFonts w:ascii="Times New Roman" w:eastAsia="Times New Roman" w:hAnsi="Times New Roman"/>
                <w:sz w:val="40"/>
                <w:szCs w:val="40"/>
                <w:lang w:eastAsia="hr-HR"/>
              </w:rPr>
            </w:pPr>
          </w:p>
          <w:p w14:paraId="045B1245" w14:textId="77777777" w:rsidR="00F000E5" w:rsidRPr="003813F3" w:rsidRDefault="00F000E5" w:rsidP="000B6034">
            <w:pPr>
              <w:jc w:val="center"/>
              <w:rPr>
                <w:rFonts w:ascii="Times New Roman" w:eastAsia="Times New Roman" w:hAnsi="Times New Roman"/>
                <w:sz w:val="40"/>
                <w:szCs w:val="40"/>
                <w:lang w:eastAsia="hr-HR"/>
              </w:rPr>
            </w:pPr>
          </w:p>
          <w:p w14:paraId="34D8A1D8" w14:textId="77777777" w:rsidR="00F000E5" w:rsidRDefault="00F000E5" w:rsidP="000B6034">
            <w:pPr>
              <w:jc w:val="center"/>
              <w:rPr>
                <w:rFonts w:ascii="Times New Roman" w:eastAsia="Times New Roman" w:hAnsi="Times New Roman"/>
                <w:sz w:val="40"/>
                <w:szCs w:val="40"/>
                <w:lang w:eastAsia="hr-HR"/>
              </w:rPr>
            </w:pPr>
          </w:p>
          <w:p w14:paraId="75C5A336" w14:textId="77777777" w:rsidR="00F000E5" w:rsidRDefault="00F000E5" w:rsidP="000B6034">
            <w:pPr>
              <w:jc w:val="center"/>
              <w:rPr>
                <w:rFonts w:ascii="Times New Roman" w:eastAsia="Times New Roman" w:hAnsi="Times New Roman"/>
                <w:sz w:val="40"/>
                <w:szCs w:val="40"/>
                <w:lang w:eastAsia="hr-HR"/>
              </w:rPr>
            </w:pPr>
          </w:p>
          <w:p w14:paraId="3A13389B" w14:textId="77777777" w:rsidR="00F000E5" w:rsidRDefault="00F000E5" w:rsidP="000B6034">
            <w:pPr>
              <w:jc w:val="center"/>
              <w:rPr>
                <w:rFonts w:ascii="Times New Roman" w:eastAsia="Times New Roman" w:hAnsi="Times New Roman"/>
                <w:sz w:val="40"/>
                <w:szCs w:val="40"/>
                <w:lang w:eastAsia="hr-HR"/>
              </w:rPr>
            </w:pPr>
          </w:p>
          <w:p w14:paraId="0E6F566C" w14:textId="77777777" w:rsidR="00F000E5" w:rsidRDefault="00F000E5" w:rsidP="000B6034">
            <w:pPr>
              <w:jc w:val="center"/>
              <w:rPr>
                <w:rFonts w:ascii="Times New Roman" w:eastAsia="Times New Roman" w:hAnsi="Times New Roman"/>
                <w:sz w:val="40"/>
                <w:szCs w:val="40"/>
                <w:lang w:eastAsia="hr-HR"/>
              </w:rPr>
            </w:pPr>
          </w:p>
          <w:p w14:paraId="605324FB" w14:textId="77777777" w:rsidR="00F000E5" w:rsidRPr="003813F3" w:rsidRDefault="00F000E5" w:rsidP="000B6034">
            <w:pPr>
              <w:jc w:val="center"/>
              <w:rPr>
                <w:rFonts w:ascii="Times New Roman" w:eastAsia="Times New Roman" w:hAnsi="Times New Roman"/>
                <w:sz w:val="40"/>
                <w:szCs w:val="40"/>
                <w:lang w:eastAsia="hr-HR"/>
              </w:rPr>
            </w:pPr>
          </w:p>
          <w:p w14:paraId="70BE906A" w14:textId="77777777" w:rsidR="00F000E5" w:rsidRPr="003813F3" w:rsidRDefault="00F000E5" w:rsidP="000B6034">
            <w:pPr>
              <w:jc w:val="center"/>
              <w:rPr>
                <w:rFonts w:ascii="Times New Roman" w:eastAsia="Times New Roman" w:hAnsi="Times New Roman"/>
                <w:sz w:val="40"/>
                <w:szCs w:val="40"/>
                <w:lang w:eastAsia="hr-HR"/>
              </w:rPr>
            </w:pPr>
          </w:p>
        </w:tc>
      </w:tr>
      <w:tr w:rsidR="00F000E5" w:rsidRPr="003813F3" w14:paraId="71A1304A" w14:textId="77777777" w:rsidTr="000B6034">
        <w:tc>
          <w:tcPr>
            <w:tcW w:w="3034" w:type="dxa"/>
          </w:tcPr>
          <w:p w14:paraId="635AEADC" w14:textId="77777777" w:rsidR="00F000E5" w:rsidRPr="003813F3" w:rsidRDefault="00F000E5" w:rsidP="000B6034">
            <w:pPr>
              <w:rPr>
                <w:rFonts w:ascii="Times New Roman" w:eastAsia="Times New Roman" w:hAnsi="Times New Roman"/>
                <w:b/>
                <w:sz w:val="24"/>
                <w:szCs w:val="24"/>
                <w:lang w:eastAsia="hr-HR"/>
              </w:rPr>
            </w:pPr>
          </w:p>
          <w:p w14:paraId="31F0F10F" w14:textId="77777777" w:rsidR="00F000E5" w:rsidRPr="003813F3" w:rsidRDefault="00F000E5" w:rsidP="000B6034">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14:paraId="035C9EF3" w14:textId="77777777" w:rsidR="00F000E5" w:rsidRPr="003813F3" w:rsidRDefault="00F000E5" w:rsidP="000B6034">
            <w:pPr>
              <w:rPr>
                <w:rFonts w:ascii="Times New Roman" w:eastAsia="Times New Roman" w:hAnsi="Times New Roman"/>
                <w:b/>
                <w:sz w:val="24"/>
                <w:szCs w:val="24"/>
                <w:lang w:eastAsia="hr-HR"/>
              </w:rPr>
            </w:pPr>
          </w:p>
          <w:p w14:paraId="134A833B" w14:textId="1C9DF57D" w:rsidR="00F000E5" w:rsidRPr="003813F3" w:rsidRDefault="00F000E5" w:rsidP="000B6034">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 27.09</w:t>
            </w:r>
            <w:r w:rsidRPr="003813F3">
              <w:rPr>
                <w:rFonts w:ascii="Times New Roman" w:eastAsia="Times New Roman" w:hAnsi="Times New Roman"/>
                <w:b/>
                <w:sz w:val="24"/>
                <w:szCs w:val="24"/>
                <w:lang w:eastAsia="hr-HR"/>
              </w:rPr>
              <w:t>.</w:t>
            </w:r>
            <w:r>
              <w:rPr>
                <w:rFonts w:ascii="Times New Roman" w:eastAsia="Times New Roman" w:hAnsi="Times New Roman"/>
                <w:b/>
                <w:sz w:val="24"/>
                <w:szCs w:val="24"/>
                <w:lang w:eastAsia="hr-HR"/>
              </w:rPr>
              <w:t>2022.</w:t>
            </w:r>
          </w:p>
        </w:tc>
        <w:tc>
          <w:tcPr>
            <w:tcW w:w="2992" w:type="dxa"/>
          </w:tcPr>
          <w:p w14:paraId="2C9935B1" w14:textId="77777777" w:rsidR="00F000E5" w:rsidRPr="003813F3" w:rsidRDefault="00F000E5" w:rsidP="000B6034">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2022</w:t>
            </w:r>
            <w:r w:rsidRPr="003813F3">
              <w:rPr>
                <w:rFonts w:ascii="Times New Roman" w:eastAsia="Times New Roman" w:hAnsi="Times New Roman"/>
                <w:b/>
                <w:sz w:val="24"/>
                <w:szCs w:val="24"/>
                <w:lang w:eastAsia="hr-HR"/>
              </w:rPr>
              <w:t>.</w:t>
            </w:r>
          </w:p>
          <w:p w14:paraId="0CAD972E" w14:textId="46426471" w:rsidR="00F000E5" w:rsidRDefault="00F000E5" w:rsidP="000B6034">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BROJ     </w:t>
            </w:r>
            <w:r w:rsidR="00142EC6">
              <w:rPr>
                <w:rFonts w:ascii="Times New Roman" w:eastAsia="Times New Roman" w:hAnsi="Times New Roman"/>
                <w:b/>
                <w:sz w:val="24"/>
                <w:szCs w:val="24"/>
                <w:lang w:eastAsia="hr-HR"/>
              </w:rPr>
              <w:t>7</w:t>
            </w:r>
          </w:p>
          <w:p w14:paraId="7A8D64F2" w14:textId="77777777" w:rsidR="00F000E5" w:rsidRDefault="00F000E5" w:rsidP="000B6034">
            <w:pPr>
              <w:rPr>
                <w:rFonts w:ascii="Times New Roman" w:eastAsia="Times New Roman" w:hAnsi="Times New Roman"/>
                <w:b/>
                <w:sz w:val="24"/>
                <w:szCs w:val="24"/>
                <w:lang w:eastAsia="hr-HR"/>
              </w:rPr>
            </w:pPr>
          </w:p>
          <w:p w14:paraId="1D66A2AF" w14:textId="77777777" w:rsidR="00F000E5" w:rsidRDefault="00F000E5" w:rsidP="000B6034">
            <w:pPr>
              <w:rPr>
                <w:rFonts w:ascii="Times New Roman" w:eastAsia="Times New Roman" w:hAnsi="Times New Roman"/>
                <w:b/>
                <w:sz w:val="24"/>
                <w:szCs w:val="24"/>
                <w:lang w:eastAsia="hr-HR"/>
              </w:rPr>
            </w:pPr>
          </w:p>
          <w:p w14:paraId="057BD657" w14:textId="77777777" w:rsidR="00F000E5" w:rsidRDefault="00F000E5" w:rsidP="000B6034">
            <w:pPr>
              <w:rPr>
                <w:rFonts w:ascii="Times New Roman" w:eastAsia="Times New Roman" w:hAnsi="Times New Roman"/>
                <w:b/>
                <w:sz w:val="24"/>
                <w:szCs w:val="24"/>
                <w:lang w:eastAsia="hr-HR"/>
              </w:rPr>
            </w:pPr>
          </w:p>
          <w:p w14:paraId="7ADA7502" w14:textId="77777777" w:rsidR="00F000E5" w:rsidRDefault="00F000E5" w:rsidP="000B6034">
            <w:pPr>
              <w:rPr>
                <w:rFonts w:ascii="Times New Roman" w:eastAsia="Times New Roman" w:hAnsi="Times New Roman"/>
                <w:b/>
                <w:sz w:val="24"/>
                <w:szCs w:val="24"/>
                <w:lang w:eastAsia="hr-HR"/>
              </w:rPr>
            </w:pPr>
          </w:p>
          <w:p w14:paraId="29C7D0C7" w14:textId="77777777" w:rsidR="00F000E5" w:rsidRPr="003813F3" w:rsidRDefault="00F000E5" w:rsidP="000B6034">
            <w:pPr>
              <w:rPr>
                <w:rFonts w:ascii="Times New Roman" w:eastAsia="Times New Roman" w:hAnsi="Times New Roman"/>
                <w:b/>
                <w:sz w:val="24"/>
                <w:szCs w:val="24"/>
                <w:lang w:eastAsia="hr-HR"/>
              </w:rPr>
            </w:pPr>
          </w:p>
        </w:tc>
      </w:tr>
    </w:tbl>
    <w:p w14:paraId="4FC68A75" w14:textId="77777777" w:rsidR="00F000E5" w:rsidRPr="00F000E5" w:rsidRDefault="00F000E5" w:rsidP="00F000E5">
      <w:pPr>
        <w:rPr>
          <w:b/>
          <w:bCs/>
          <w:sz w:val="44"/>
          <w:szCs w:val="44"/>
        </w:rPr>
      </w:pPr>
      <w:r w:rsidRPr="00F000E5">
        <w:rPr>
          <w:b/>
          <w:bCs/>
          <w:sz w:val="44"/>
          <w:szCs w:val="44"/>
        </w:rPr>
        <w:lastRenderedPageBreak/>
        <w:t>SADRŽAJ</w:t>
      </w:r>
    </w:p>
    <w:p w14:paraId="49C84D43" w14:textId="77777777" w:rsidR="00F000E5" w:rsidRPr="00F000E5" w:rsidRDefault="00F000E5" w:rsidP="00F000E5">
      <w:pPr>
        <w:rPr>
          <w:b/>
          <w:bCs/>
          <w:sz w:val="44"/>
          <w:szCs w:val="44"/>
        </w:rPr>
      </w:pPr>
    </w:p>
    <w:p w14:paraId="2448EF2A" w14:textId="77777777" w:rsidR="00F000E5" w:rsidRDefault="00F000E5" w:rsidP="00F000E5"/>
    <w:p w14:paraId="0D95AAFB" w14:textId="6F96DBBB" w:rsidR="00F000E5" w:rsidRPr="00D82EDE" w:rsidRDefault="00F000E5" w:rsidP="00402D68">
      <w:pPr>
        <w:pStyle w:val="Odlomakpopisa"/>
        <w:spacing w:after="0" w:line="240" w:lineRule="auto"/>
        <w:jc w:val="both"/>
        <w:rPr>
          <w:rFonts w:ascii="Times New Roman" w:hAnsi="Times New Roman"/>
          <w:color w:val="000000" w:themeColor="text1"/>
        </w:rPr>
      </w:pPr>
    </w:p>
    <w:p w14:paraId="41CD1EF3" w14:textId="097880E9" w:rsidR="00F000E5" w:rsidRDefault="00F000E5" w:rsidP="00F000E5">
      <w:pPr>
        <w:numPr>
          <w:ilvl w:val="0"/>
          <w:numId w:val="1"/>
        </w:numPr>
        <w:autoSpaceDN w:val="0"/>
        <w:jc w:val="both"/>
        <w:outlineLvl w:val="0"/>
        <w:rPr>
          <w:rFonts w:ascii="Times New Roman" w:hAnsi="Times New Roman"/>
          <w:color w:val="000000" w:themeColor="text1"/>
        </w:rPr>
      </w:pPr>
      <w:r w:rsidRPr="00DD4FD9">
        <w:rPr>
          <w:rFonts w:ascii="Times New Roman" w:hAnsi="Times New Roman"/>
          <w:color w:val="000000" w:themeColor="text1"/>
        </w:rPr>
        <w:t>I. izmjen</w:t>
      </w:r>
      <w:r>
        <w:rPr>
          <w:rFonts w:ascii="Times New Roman" w:hAnsi="Times New Roman"/>
          <w:color w:val="000000" w:themeColor="text1"/>
        </w:rPr>
        <w:t>e</w:t>
      </w:r>
      <w:r w:rsidRPr="00DD4FD9">
        <w:rPr>
          <w:rFonts w:ascii="Times New Roman" w:hAnsi="Times New Roman"/>
          <w:color w:val="000000" w:themeColor="text1"/>
        </w:rPr>
        <w:t xml:space="preserve"> i dopun</w:t>
      </w:r>
      <w:r>
        <w:rPr>
          <w:rFonts w:ascii="Times New Roman" w:hAnsi="Times New Roman"/>
          <w:color w:val="000000" w:themeColor="text1"/>
        </w:rPr>
        <w:t>e</w:t>
      </w:r>
      <w:r w:rsidRPr="00DD4FD9">
        <w:rPr>
          <w:rFonts w:ascii="Times New Roman" w:hAnsi="Times New Roman"/>
          <w:color w:val="000000" w:themeColor="text1"/>
        </w:rPr>
        <w:t xml:space="preserve"> Odluke o isplati jednokratne novčane pomoći studentima sa područja Općine Šandrovac u 2022. godini, </w:t>
      </w:r>
    </w:p>
    <w:p w14:paraId="6EF61461" w14:textId="706E54A9" w:rsidR="00402D68" w:rsidRPr="00DD4FD9" w:rsidRDefault="00402D68" w:rsidP="00F000E5">
      <w:pPr>
        <w:numPr>
          <w:ilvl w:val="0"/>
          <w:numId w:val="1"/>
        </w:numPr>
        <w:autoSpaceDN w:val="0"/>
        <w:jc w:val="both"/>
        <w:outlineLvl w:val="0"/>
        <w:rPr>
          <w:rFonts w:ascii="Times New Roman" w:hAnsi="Times New Roman"/>
          <w:color w:val="000000" w:themeColor="text1"/>
        </w:rPr>
      </w:pPr>
      <w:r>
        <w:rPr>
          <w:rFonts w:ascii="Times New Roman" w:hAnsi="Times New Roman"/>
          <w:color w:val="000000"/>
        </w:rPr>
        <w:t>S</w:t>
      </w:r>
      <w:r w:rsidRPr="00D82EDE">
        <w:rPr>
          <w:rFonts w:ascii="Times New Roman" w:hAnsi="Times New Roman"/>
        </w:rPr>
        <w:t>uglasnost na Izvješće o radu Općinskog načelnika općine Šandrovac za razdoblje od 01.01.2022. do 30.06.2022. god</w:t>
      </w:r>
    </w:p>
    <w:p w14:paraId="752919DB" w14:textId="1D568B43" w:rsidR="00F000E5" w:rsidRPr="00DD4FD9" w:rsidRDefault="00F000E5" w:rsidP="00F000E5">
      <w:pPr>
        <w:numPr>
          <w:ilvl w:val="0"/>
          <w:numId w:val="1"/>
        </w:numPr>
        <w:autoSpaceDN w:val="0"/>
        <w:jc w:val="both"/>
        <w:outlineLvl w:val="0"/>
        <w:rPr>
          <w:rFonts w:ascii="Times New Roman" w:hAnsi="Times New Roman"/>
          <w:color w:val="000000" w:themeColor="text1"/>
        </w:rPr>
      </w:pPr>
      <w:r w:rsidRPr="00DD4FD9">
        <w:rPr>
          <w:rFonts w:ascii="Times New Roman" w:hAnsi="Times New Roman"/>
          <w:color w:val="000000" w:themeColor="text1"/>
        </w:rPr>
        <w:t>I. izmjen</w:t>
      </w:r>
      <w:r>
        <w:rPr>
          <w:rFonts w:ascii="Times New Roman" w:hAnsi="Times New Roman"/>
          <w:color w:val="000000" w:themeColor="text1"/>
        </w:rPr>
        <w:t>e</w:t>
      </w:r>
      <w:r w:rsidRPr="00DD4FD9">
        <w:rPr>
          <w:rFonts w:ascii="Times New Roman" w:hAnsi="Times New Roman"/>
          <w:color w:val="000000" w:themeColor="text1"/>
        </w:rPr>
        <w:t xml:space="preserve"> i dopun</w:t>
      </w:r>
      <w:r>
        <w:rPr>
          <w:rFonts w:ascii="Times New Roman" w:hAnsi="Times New Roman"/>
          <w:color w:val="000000" w:themeColor="text1"/>
        </w:rPr>
        <w:t>e</w:t>
      </w:r>
      <w:r w:rsidRPr="00DD4FD9">
        <w:rPr>
          <w:rFonts w:ascii="Times New Roman" w:hAnsi="Times New Roman"/>
          <w:color w:val="000000" w:themeColor="text1"/>
        </w:rPr>
        <w:t xml:space="preserve"> Odluke o sufinanciranju troškova boravka djece sa područja Općine Šandrovac u Dječjem vrtiću Šandrovac u 2022. godini, </w:t>
      </w:r>
    </w:p>
    <w:p w14:paraId="44D1CEA2" w14:textId="38AAFBDB" w:rsidR="00F000E5" w:rsidRPr="006A268C" w:rsidRDefault="00F000E5" w:rsidP="00F000E5">
      <w:pPr>
        <w:pStyle w:val="Odlomakpopisa"/>
        <w:numPr>
          <w:ilvl w:val="0"/>
          <w:numId w:val="1"/>
        </w:numPr>
        <w:spacing w:after="0" w:line="240" w:lineRule="auto"/>
        <w:ind w:left="360" w:firstLine="0"/>
        <w:jc w:val="both"/>
        <w:rPr>
          <w:rFonts w:ascii="Times New Roman" w:hAnsi="Times New Roman"/>
        </w:rPr>
      </w:pPr>
      <w:r w:rsidRPr="006A268C">
        <w:rPr>
          <w:rFonts w:ascii="Times New Roman" w:hAnsi="Times New Roman"/>
        </w:rPr>
        <w:t>Odluk</w:t>
      </w:r>
      <w:r>
        <w:rPr>
          <w:rFonts w:ascii="Times New Roman" w:hAnsi="Times New Roman"/>
        </w:rPr>
        <w:t>a</w:t>
      </w:r>
      <w:r w:rsidRPr="006A268C">
        <w:rPr>
          <w:rFonts w:ascii="Times New Roman" w:hAnsi="Times New Roman"/>
        </w:rPr>
        <w:t xml:space="preserve"> o određivanju pravnih osoba od interesa za sustav civilne zaštite </w:t>
      </w:r>
      <w:r w:rsidRPr="006A268C">
        <w:rPr>
          <w:rFonts w:ascii="Times New Roman" w:hAnsi="Times New Roman"/>
        </w:rPr>
        <w:br/>
      </w:r>
      <w:r>
        <w:rPr>
          <w:rFonts w:ascii="Times New Roman" w:hAnsi="Times New Roman"/>
        </w:rPr>
        <w:t xml:space="preserve">       </w:t>
      </w:r>
      <w:r w:rsidRPr="006A268C">
        <w:rPr>
          <w:rFonts w:ascii="Times New Roman" w:hAnsi="Times New Roman"/>
        </w:rPr>
        <w:t>na području Općine Šandrovac</w:t>
      </w:r>
    </w:p>
    <w:p w14:paraId="18394042" w14:textId="77777777" w:rsidR="00F000E5" w:rsidRDefault="00F000E5" w:rsidP="00F000E5">
      <w:pPr>
        <w:numPr>
          <w:ilvl w:val="0"/>
          <w:numId w:val="1"/>
        </w:numPr>
        <w:autoSpaceDN w:val="0"/>
        <w:ind w:left="360" w:firstLine="0"/>
        <w:jc w:val="both"/>
        <w:rPr>
          <w:rFonts w:ascii="Times New Roman" w:hAnsi="Times New Roman"/>
          <w:color w:val="000000"/>
        </w:rPr>
      </w:pPr>
      <w:r w:rsidRPr="00A73333">
        <w:rPr>
          <w:rFonts w:ascii="Times New Roman" w:hAnsi="Times New Roman"/>
          <w:color w:val="000000"/>
        </w:rPr>
        <w:t>Odluk</w:t>
      </w:r>
      <w:r>
        <w:rPr>
          <w:rFonts w:ascii="Times New Roman" w:hAnsi="Times New Roman"/>
          <w:color w:val="000000"/>
        </w:rPr>
        <w:t>a</w:t>
      </w:r>
      <w:r w:rsidRPr="00A73333">
        <w:rPr>
          <w:rFonts w:ascii="Times New Roman" w:hAnsi="Times New Roman"/>
          <w:color w:val="000000"/>
        </w:rPr>
        <w:t xml:space="preserve"> o izmjenama i dopunama Godišnjeg plana upravljanja i raspolaganja nekretninama Općine </w:t>
      </w:r>
      <w:r>
        <w:rPr>
          <w:rFonts w:ascii="Times New Roman" w:hAnsi="Times New Roman"/>
          <w:color w:val="000000"/>
        </w:rPr>
        <w:t xml:space="preserve">  </w:t>
      </w:r>
    </w:p>
    <w:p w14:paraId="3FF1023B" w14:textId="08987EDE" w:rsidR="00F000E5" w:rsidRPr="00A73333" w:rsidRDefault="00F000E5" w:rsidP="00F000E5">
      <w:pPr>
        <w:autoSpaceDN w:val="0"/>
        <w:ind w:left="360"/>
        <w:jc w:val="both"/>
        <w:rPr>
          <w:rFonts w:ascii="Times New Roman" w:hAnsi="Times New Roman"/>
          <w:color w:val="000000"/>
        </w:rPr>
      </w:pPr>
      <w:r>
        <w:rPr>
          <w:rFonts w:ascii="Times New Roman" w:hAnsi="Times New Roman"/>
          <w:color w:val="000000"/>
        </w:rPr>
        <w:t xml:space="preserve">       </w:t>
      </w:r>
      <w:r w:rsidRPr="00A73333">
        <w:rPr>
          <w:rFonts w:ascii="Times New Roman" w:hAnsi="Times New Roman"/>
          <w:color w:val="000000"/>
        </w:rPr>
        <w:t>Šandrovac i planu investicija Općine Šandrovac za 2022. godinu</w:t>
      </w:r>
      <w:r>
        <w:rPr>
          <w:rFonts w:ascii="Times New Roman" w:hAnsi="Times New Roman"/>
          <w:color w:val="000000"/>
        </w:rPr>
        <w:t>,</w:t>
      </w:r>
    </w:p>
    <w:p w14:paraId="1BEF620F" w14:textId="3AF874BC" w:rsidR="00F000E5" w:rsidRPr="004F3BF8" w:rsidRDefault="00F000E5" w:rsidP="00F000E5">
      <w:pPr>
        <w:numPr>
          <w:ilvl w:val="0"/>
          <w:numId w:val="1"/>
        </w:numPr>
        <w:autoSpaceDN w:val="0"/>
        <w:jc w:val="both"/>
        <w:rPr>
          <w:rFonts w:ascii="Times New Roman" w:hAnsi="Times New Roman"/>
          <w:color w:val="000000"/>
        </w:rPr>
      </w:pPr>
      <w:r w:rsidRPr="004F3BF8">
        <w:rPr>
          <w:rFonts w:ascii="Times New Roman" w:hAnsi="Times New Roman"/>
          <w:color w:val="000000"/>
        </w:rPr>
        <w:t>Odluk</w:t>
      </w:r>
      <w:r>
        <w:rPr>
          <w:rFonts w:ascii="Times New Roman" w:hAnsi="Times New Roman"/>
          <w:color w:val="000000"/>
        </w:rPr>
        <w:t>a</w:t>
      </w:r>
      <w:r w:rsidRPr="004F3BF8">
        <w:rPr>
          <w:rFonts w:ascii="Times New Roman" w:hAnsi="Times New Roman"/>
          <w:color w:val="000000"/>
        </w:rPr>
        <w:t xml:space="preserve"> o</w:t>
      </w:r>
      <w:r>
        <w:rPr>
          <w:rFonts w:ascii="Times New Roman" w:hAnsi="Times New Roman"/>
          <w:color w:val="000000"/>
        </w:rPr>
        <w:t xml:space="preserve"> davanju na korištenje poslovnih prostora općine Šandrovac za potrebe DVD Šandrovac, </w:t>
      </w:r>
      <w:proofErr w:type="spellStart"/>
      <w:r>
        <w:rPr>
          <w:rFonts w:ascii="Times New Roman" w:hAnsi="Times New Roman"/>
          <w:color w:val="000000"/>
        </w:rPr>
        <w:t>Lasovac</w:t>
      </w:r>
      <w:proofErr w:type="spellEnd"/>
      <w:r>
        <w:rPr>
          <w:rFonts w:ascii="Times New Roman" w:hAnsi="Times New Roman"/>
          <w:color w:val="000000"/>
        </w:rPr>
        <w:t xml:space="preserve">, </w:t>
      </w:r>
      <w:proofErr w:type="spellStart"/>
      <w:r>
        <w:rPr>
          <w:rFonts w:ascii="Times New Roman" w:hAnsi="Times New Roman"/>
          <w:color w:val="000000"/>
        </w:rPr>
        <w:t>Pupelica</w:t>
      </w:r>
      <w:proofErr w:type="spellEnd"/>
      <w:r>
        <w:rPr>
          <w:rFonts w:ascii="Times New Roman" w:hAnsi="Times New Roman"/>
          <w:color w:val="000000"/>
        </w:rPr>
        <w:t xml:space="preserve">, </w:t>
      </w:r>
      <w:proofErr w:type="spellStart"/>
      <w:r>
        <w:rPr>
          <w:rFonts w:ascii="Times New Roman" w:hAnsi="Times New Roman"/>
          <w:color w:val="000000"/>
        </w:rPr>
        <w:t>Ravneš</w:t>
      </w:r>
      <w:proofErr w:type="spellEnd"/>
      <w:r>
        <w:rPr>
          <w:rFonts w:ascii="Times New Roman" w:hAnsi="Times New Roman"/>
          <w:color w:val="000000"/>
        </w:rPr>
        <w:t>, i Kašljavac</w:t>
      </w:r>
    </w:p>
    <w:p w14:paraId="49919E02" w14:textId="7698D73F" w:rsidR="00F000E5" w:rsidRDefault="00F000E5" w:rsidP="00F000E5">
      <w:pPr>
        <w:numPr>
          <w:ilvl w:val="0"/>
          <w:numId w:val="1"/>
        </w:numPr>
        <w:autoSpaceDN w:val="0"/>
        <w:jc w:val="both"/>
        <w:rPr>
          <w:rFonts w:ascii="Times New Roman" w:hAnsi="Times New Roman"/>
          <w:color w:val="000000" w:themeColor="text1"/>
        </w:rPr>
      </w:pPr>
      <w:r w:rsidRPr="00A8697C">
        <w:rPr>
          <w:rFonts w:ascii="Times New Roman" w:hAnsi="Times New Roman"/>
          <w:color w:val="000000" w:themeColor="text1"/>
        </w:rPr>
        <w:t>Odluk</w:t>
      </w:r>
      <w:r>
        <w:rPr>
          <w:rFonts w:ascii="Times New Roman" w:hAnsi="Times New Roman"/>
          <w:color w:val="000000" w:themeColor="text1"/>
        </w:rPr>
        <w:t>a</w:t>
      </w:r>
      <w:r w:rsidRPr="00A8697C">
        <w:rPr>
          <w:rFonts w:ascii="Times New Roman" w:hAnsi="Times New Roman"/>
          <w:color w:val="000000" w:themeColor="text1"/>
        </w:rPr>
        <w:t xml:space="preserve"> o socijalnoj skrbi Općine Šandrovac</w:t>
      </w:r>
      <w:r>
        <w:rPr>
          <w:rFonts w:ascii="Times New Roman" w:hAnsi="Times New Roman"/>
          <w:color w:val="000000" w:themeColor="text1"/>
        </w:rPr>
        <w:t>,</w:t>
      </w:r>
    </w:p>
    <w:p w14:paraId="60868C63" w14:textId="24C49F96" w:rsidR="00F000E5" w:rsidRDefault="00F000E5" w:rsidP="00F000E5">
      <w:pPr>
        <w:autoSpaceDN w:val="0"/>
        <w:jc w:val="both"/>
        <w:rPr>
          <w:rFonts w:ascii="Times New Roman" w:hAnsi="Times New Roman"/>
          <w:color w:val="000000" w:themeColor="text1"/>
        </w:rPr>
      </w:pPr>
    </w:p>
    <w:p w14:paraId="262B0D5E" w14:textId="18B4D01E" w:rsidR="00F000E5" w:rsidRPr="00F000E5" w:rsidRDefault="00F000E5" w:rsidP="00F000E5">
      <w:pPr>
        <w:autoSpaceDN w:val="0"/>
        <w:jc w:val="both"/>
        <w:rPr>
          <w:rFonts w:ascii="Times New Roman" w:hAnsi="Times New Roman"/>
          <w:b/>
          <w:bCs/>
          <w:color w:val="000000" w:themeColor="text1"/>
        </w:rPr>
      </w:pPr>
      <w:r w:rsidRPr="00F000E5">
        <w:rPr>
          <w:rFonts w:ascii="Times New Roman" w:hAnsi="Times New Roman"/>
          <w:b/>
          <w:bCs/>
          <w:color w:val="000000" w:themeColor="text1"/>
        </w:rPr>
        <w:t>DOM ZA STARIJE I NEMOĆNE OSOBE ŠANDROVAC</w:t>
      </w:r>
    </w:p>
    <w:p w14:paraId="72679448" w14:textId="7398F108" w:rsidR="00F000E5" w:rsidRPr="00F000E5" w:rsidRDefault="00F000E5" w:rsidP="00F000E5">
      <w:pPr>
        <w:pStyle w:val="Odlomakpopisa"/>
        <w:numPr>
          <w:ilvl w:val="0"/>
          <w:numId w:val="2"/>
        </w:numPr>
        <w:jc w:val="both"/>
        <w:outlineLvl w:val="0"/>
        <w:rPr>
          <w:rFonts w:ascii="Times New Roman" w:hAnsi="Times New Roman"/>
          <w:color w:val="000000" w:themeColor="text1"/>
        </w:rPr>
      </w:pPr>
      <w:r w:rsidRPr="00F000E5">
        <w:rPr>
          <w:rFonts w:ascii="Times New Roman" w:hAnsi="Times New Roman"/>
          <w:color w:val="000000" w:themeColor="text1"/>
        </w:rPr>
        <w:t>Usvajanje izvršenja prihoda i rashoda Doma za starije i nemoćne osobe Šandrovac za razdoblje  od 1. siječnja 2022. do 30. lipnja 2022. godine,</w:t>
      </w:r>
    </w:p>
    <w:p w14:paraId="0AB07B08" w14:textId="6BA0D601" w:rsidR="00F000E5" w:rsidRDefault="00F000E5" w:rsidP="00F000E5">
      <w:pPr>
        <w:numPr>
          <w:ilvl w:val="0"/>
          <w:numId w:val="2"/>
        </w:numPr>
        <w:autoSpaceDN w:val="0"/>
        <w:jc w:val="both"/>
        <w:outlineLvl w:val="0"/>
        <w:rPr>
          <w:rFonts w:ascii="Times New Roman" w:hAnsi="Times New Roman"/>
          <w:color w:val="000000" w:themeColor="text1"/>
        </w:rPr>
      </w:pPr>
      <w:r w:rsidRPr="00B62D75">
        <w:rPr>
          <w:rFonts w:ascii="Times New Roman" w:hAnsi="Times New Roman"/>
          <w:color w:val="000000" w:themeColor="text1"/>
        </w:rPr>
        <w:t>Davanje suglasnosti na I. izmjene i dopune Financijskog plana Doma za starije i nemoćne osobe Šandrovac za 2022. godinu,</w:t>
      </w:r>
    </w:p>
    <w:p w14:paraId="143ECCAB" w14:textId="483E699A" w:rsidR="00F000E5" w:rsidRPr="00F000E5" w:rsidRDefault="00F000E5" w:rsidP="00F000E5">
      <w:pPr>
        <w:autoSpaceDN w:val="0"/>
        <w:jc w:val="both"/>
        <w:outlineLvl w:val="0"/>
        <w:rPr>
          <w:rFonts w:ascii="Times New Roman" w:hAnsi="Times New Roman"/>
          <w:b/>
          <w:bCs/>
          <w:color w:val="000000" w:themeColor="text1"/>
        </w:rPr>
      </w:pPr>
    </w:p>
    <w:p w14:paraId="1D661C9A" w14:textId="286B9757" w:rsidR="00F000E5" w:rsidRDefault="00F000E5" w:rsidP="00F000E5">
      <w:pPr>
        <w:autoSpaceDN w:val="0"/>
        <w:jc w:val="both"/>
        <w:outlineLvl w:val="0"/>
        <w:rPr>
          <w:rFonts w:ascii="Times New Roman" w:hAnsi="Times New Roman"/>
          <w:b/>
          <w:bCs/>
          <w:color w:val="000000" w:themeColor="text1"/>
        </w:rPr>
      </w:pPr>
      <w:r w:rsidRPr="00F000E5">
        <w:rPr>
          <w:rFonts w:ascii="Times New Roman" w:hAnsi="Times New Roman"/>
          <w:b/>
          <w:bCs/>
          <w:color w:val="000000" w:themeColor="text1"/>
        </w:rPr>
        <w:t xml:space="preserve">DJEČJI VRTIĆ ŠANDROVAC </w:t>
      </w:r>
    </w:p>
    <w:p w14:paraId="4299B501" w14:textId="77777777" w:rsidR="00F000E5" w:rsidRPr="00F000E5" w:rsidRDefault="00F000E5" w:rsidP="00F000E5">
      <w:pPr>
        <w:autoSpaceDN w:val="0"/>
        <w:jc w:val="both"/>
        <w:outlineLvl w:val="0"/>
        <w:rPr>
          <w:rFonts w:ascii="Times New Roman" w:hAnsi="Times New Roman"/>
          <w:b/>
          <w:bCs/>
          <w:color w:val="000000" w:themeColor="text1"/>
        </w:rPr>
      </w:pPr>
    </w:p>
    <w:p w14:paraId="2F6C9289" w14:textId="27CD04F4" w:rsidR="00F000E5" w:rsidRPr="00F000E5" w:rsidRDefault="00F000E5" w:rsidP="00F000E5">
      <w:pPr>
        <w:pStyle w:val="Odlomakpopisa"/>
        <w:numPr>
          <w:ilvl w:val="0"/>
          <w:numId w:val="4"/>
        </w:numPr>
        <w:jc w:val="both"/>
        <w:outlineLvl w:val="0"/>
        <w:rPr>
          <w:rFonts w:ascii="Times New Roman" w:hAnsi="Times New Roman"/>
          <w:color w:val="000000" w:themeColor="text1"/>
        </w:rPr>
      </w:pPr>
      <w:r w:rsidRPr="00F000E5">
        <w:rPr>
          <w:rFonts w:ascii="Times New Roman" w:hAnsi="Times New Roman"/>
          <w:color w:val="000000" w:themeColor="text1"/>
        </w:rPr>
        <w:t>Usvajanje izvršenja prihoda i rashoda Dječjeg vrtića Šandrovac za razdoblje  od 1. siječnja 2022. do 30. lipnja 2022. godine,</w:t>
      </w:r>
    </w:p>
    <w:p w14:paraId="733E672F" w14:textId="4905FDAD" w:rsidR="00F000E5" w:rsidRPr="00F000E5" w:rsidRDefault="00F000E5" w:rsidP="00F000E5">
      <w:pPr>
        <w:pStyle w:val="Odlomakpopisa"/>
        <w:numPr>
          <w:ilvl w:val="0"/>
          <w:numId w:val="4"/>
        </w:numPr>
        <w:jc w:val="both"/>
        <w:outlineLvl w:val="0"/>
        <w:rPr>
          <w:rFonts w:ascii="Times New Roman" w:hAnsi="Times New Roman"/>
          <w:color w:val="000000"/>
        </w:rPr>
      </w:pPr>
      <w:r w:rsidRPr="00F000E5">
        <w:rPr>
          <w:rFonts w:ascii="Times New Roman" w:hAnsi="Times New Roman"/>
          <w:color w:val="000000" w:themeColor="text1"/>
        </w:rPr>
        <w:t xml:space="preserve">Davanje suglasnosti na I. izmjene i dopune Financijskog plana Dječjeg vrtića Šandrovac za 2022. godinu. </w:t>
      </w:r>
    </w:p>
    <w:p w14:paraId="7284E999" w14:textId="3B270688" w:rsidR="00AA3B3A" w:rsidRPr="00CD2C53" w:rsidRDefault="00CD2C53">
      <w:pPr>
        <w:rPr>
          <w:rFonts w:ascii="Times New Roman" w:hAnsi="Times New Roman"/>
          <w:b/>
          <w:bCs/>
        </w:rPr>
      </w:pPr>
      <w:r w:rsidRPr="00CD2C53">
        <w:rPr>
          <w:rFonts w:ascii="Times New Roman" w:hAnsi="Times New Roman"/>
          <w:b/>
          <w:bCs/>
        </w:rPr>
        <w:t>OPĆINSKI NAČELNIK OPĆINE ŠANDROVAC</w:t>
      </w:r>
    </w:p>
    <w:p w14:paraId="633250DB" w14:textId="77777777" w:rsidR="00CD2C53" w:rsidRPr="00CD2C53" w:rsidRDefault="00CD2C53">
      <w:pPr>
        <w:rPr>
          <w:rFonts w:ascii="Times New Roman" w:hAnsi="Times New Roman"/>
        </w:rPr>
      </w:pPr>
    </w:p>
    <w:p w14:paraId="7D204730" w14:textId="650C956C" w:rsidR="00CD2C53" w:rsidRPr="00CD2C53" w:rsidRDefault="00CD2C53" w:rsidP="00CD2C53">
      <w:pPr>
        <w:pStyle w:val="Pa3"/>
        <w:numPr>
          <w:ilvl w:val="0"/>
          <w:numId w:val="25"/>
        </w:numPr>
        <w:rPr>
          <w:color w:val="000000"/>
          <w:sz w:val="22"/>
          <w:szCs w:val="22"/>
        </w:rPr>
      </w:pPr>
      <w:r w:rsidRPr="00CD2C53">
        <w:rPr>
          <w:color w:val="000000"/>
          <w:sz w:val="22"/>
          <w:szCs w:val="22"/>
        </w:rPr>
        <w:t xml:space="preserve">Odluka </w:t>
      </w:r>
      <w:r w:rsidRPr="00CD2C53">
        <w:rPr>
          <w:color w:val="000000"/>
          <w:sz w:val="22"/>
          <w:szCs w:val="22"/>
        </w:rPr>
        <w:t>o visini naknade za dobrovoljne vatrogasce</w:t>
      </w:r>
    </w:p>
    <w:p w14:paraId="5A57E975" w14:textId="77777777" w:rsidR="00CD2C53" w:rsidRPr="00986AEE" w:rsidRDefault="00CD2C53" w:rsidP="00CD2C53"/>
    <w:p w14:paraId="3B02FFE8" w14:textId="77777777" w:rsidR="00CD2C53" w:rsidRDefault="00CD2C53"/>
    <w:p w14:paraId="6337D4D6" w14:textId="6FED0070" w:rsidR="00D173DA" w:rsidRDefault="00D173DA"/>
    <w:p w14:paraId="7236BBB3" w14:textId="38CBBB56" w:rsidR="00D173DA" w:rsidRDefault="00D173DA"/>
    <w:p w14:paraId="7ADEAF13" w14:textId="4BEF6E21" w:rsidR="00D173DA" w:rsidRDefault="00D173DA"/>
    <w:p w14:paraId="3B60B624" w14:textId="083847DE" w:rsidR="00D173DA" w:rsidRDefault="00D173DA"/>
    <w:p w14:paraId="7229B961" w14:textId="45B9C51C" w:rsidR="00D173DA" w:rsidRDefault="00D173DA"/>
    <w:p w14:paraId="02CB9B37" w14:textId="580E50DD" w:rsidR="00D173DA" w:rsidRDefault="00D173DA"/>
    <w:p w14:paraId="38411DDB" w14:textId="352336CC" w:rsidR="00D173DA" w:rsidRDefault="00D173DA"/>
    <w:p w14:paraId="22F9FA97" w14:textId="6B0F3B75" w:rsidR="00D173DA" w:rsidRDefault="00D173DA"/>
    <w:p w14:paraId="4268F815" w14:textId="50020BC7" w:rsidR="00D173DA" w:rsidRDefault="00D173DA"/>
    <w:tbl>
      <w:tblPr>
        <w:tblW w:w="15491" w:type="dxa"/>
        <w:tblLook w:val="04A0" w:firstRow="1" w:lastRow="0" w:firstColumn="1" w:lastColumn="0" w:noHBand="0" w:noVBand="1"/>
      </w:tblPr>
      <w:tblGrid>
        <w:gridCol w:w="93"/>
        <w:gridCol w:w="732"/>
        <w:gridCol w:w="979"/>
        <w:gridCol w:w="2914"/>
        <w:gridCol w:w="1420"/>
        <w:gridCol w:w="1429"/>
        <w:gridCol w:w="1426"/>
        <w:gridCol w:w="780"/>
        <w:gridCol w:w="1587"/>
        <w:gridCol w:w="1432"/>
        <w:gridCol w:w="1270"/>
        <w:gridCol w:w="1429"/>
      </w:tblGrid>
      <w:tr w:rsidR="00A926D4" w:rsidRPr="00DA716D" w14:paraId="365F9C83" w14:textId="77777777" w:rsidTr="00DC1175">
        <w:trPr>
          <w:gridBefore w:val="1"/>
          <w:wBefore w:w="93" w:type="dxa"/>
          <w:trHeight w:val="510"/>
        </w:trPr>
        <w:tc>
          <w:tcPr>
            <w:tcW w:w="9680" w:type="dxa"/>
            <w:gridSpan w:val="7"/>
            <w:noWrap/>
            <w:vAlign w:val="bottom"/>
          </w:tcPr>
          <w:p w14:paraId="3A3D335C" w14:textId="699A56DD" w:rsidR="00A926D4" w:rsidRPr="00402D68" w:rsidRDefault="00A926D4" w:rsidP="00DC1175">
            <w:pPr>
              <w:ind w:firstLine="708"/>
              <w:rPr>
                <w:rFonts w:ascii="Times New Roman" w:hAnsi="Times New Roman"/>
                <w:b/>
                <w:i/>
                <w:sz w:val="20"/>
              </w:rPr>
            </w:pPr>
            <w:r w:rsidRPr="00402D68">
              <w:rPr>
                <w:rFonts w:ascii="Times New Roman" w:hAnsi="Times New Roman"/>
                <w:b/>
                <w:sz w:val="20"/>
                <w:szCs w:val="20"/>
              </w:rPr>
              <w:t>Temeljem odredbi članka 88. stavak 1. Zakona o proračunu (NN 144/21), članka 15. Pravilnika o polugodišnjem i godišnjem izvještaju o izvršenju proračuna (NN 24/13, 102/17, 1/20, 147/20),  i čl.34.stavak 6. Statuta Općine Šandrovac (</w:t>
            </w:r>
            <w:proofErr w:type="spellStart"/>
            <w:r w:rsidRPr="00402D68">
              <w:rPr>
                <w:rFonts w:ascii="Times New Roman" w:hAnsi="Times New Roman"/>
                <w:b/>
                <w:sz w:val="20"/>
                <w:szCs w:val="20"/>
              </w:rPr>
              <w:t>Opć.glasnik</w:t>
            </w:r>
            <w:proofErr w:type="spellEnd"/>
            <w:r w:rsidRPr="00402D68">
              <w:rPr>
                <w:rFonts w:ascii="Times New Roman" w:hAnsi="Times New Roman"/>
                <w:b/>
                <w:sz w:val="20"/>
                <w:szCs w:val="20"/>
              </w:rPr>
              <w:t xml:space="preserve"> br. 1/21 i 6/21.)</w:t>
            </w:r>
            <w:r w:rsidRPr="00402D68">
              <w:rPr>
                <w:rFonts w:ascii="Times New Roman" w:hAnsi="Times New Roman"/>
                <w:b/>
                <w:sz w:val="20"/>
                <w:szCs w:val="15"/>
              </w:rPr>
              <w:t xml:space="preserve"> , Općinsko vijeće Općine Šandrovac na</w:t>
            </w:r>
            <w:r w:rsidR="00F74AAF" w:rsidRPr="00402D68">
              <w:rPr>
                <w:rFonts w:ascii="Times New Roman" w:hAnsi="Times New Roman"/>
                <w:b/>
                <w:sz w:val="20"/>
                <w:szCs w:val="15"/>
              </w:rPr>
              <w:t xml:space="preserve"> 12.</w:t>
            </w:r>
            <w:r w:rsidRPr="00402D68">
              <w:rPr>
                <w:rFonts w:ascii="Times New Roman" w:hAnsi="Times New Roman"/>
                <w:b/>
                <w:sz w:val="20"/>
                <w:szCs w:val="15"/>
              </w:rPr>
              <w:t xml:space="preserve">sjednici održanoj  </w:t>
            </w:r>
            <w:r w:rsidR="00F74AAF" w:rsidRPr="00402D68">
              <w:rPr>
                <w:rFonts w:ascii="Times New Roman" w:hAnsi="Times New Roman"/>
                <w:b/>
                <w:sz w:val="20"/>
                <w:szCs w:val="15"/>
              </w:rPr>
              <w:t>26.</w:t>
            </w:r>
            <w:r w:rsidRPr="00402D68">
              <w:rPr>
                <w:rFonts w:ascii="Times New Roman" w:hAnsi="Times New Roman"/>
                <w:b/>
                <w:sz w:val="20"/>
                <w:szCs w:val="15"/>
              </w:rPr>
              <w:t xml:space="preserve"> 09.2022. godine  donosi:</w:t>
            </w:r>
            <w:r w:rsidRPr="00402D68">
              <w:rPr>
                <w:rFonts w:ascii="Times New Roman" w:hAnsi="Times New Roman"/>
                <w:b/>
                <w:i/>
                <w:sz w:val="20"/>
              </w:rPr>
              <w:t xml:space="preserve">  </w:t>
            </w:r>
          </w:p>
          <w:p w14:paraId="58E8356D" w14:textId="77777777" w:rsidR="00A926D4" w:rsidRPr="00402D68" w:rsidRDefault="00A926D4" w:rsidP="00DC1175">
            <w:pPr>
              <w:jc w:val="both"/>
              <w:outlineLvl w:val="0"/>
              <w:rPr>
                <w:rFonts w:ascii="Times New Roman" w:hAnsi="Times New Roman"/>
                <w:b/>
                <w:i/>
                <w:sz w:val="20"/>
              </w:rPr>
            </w:pPr>
            <w:r w:rsidRPr="00402D68">
              <w:rPr>
                <w:rFonts w:ascii="Times New Roman" w:hAnsi="Times New Roman"/>
                <w:b/>
                <w:i/>
                <w:sz w:val="20"/>
              </w:rPr>
              <w:t xml:space="preserve">  </w:t>
            </w:r>
          </w:p>
          <w:p w14:paraId="5F566ABE" w14:textId="77777777" w:rsidR="00A926D4" w:rsidRPr="00402D68" w:rsidRDefault="00A926D4" w:rsidP="00DC1175">
            <w:pPr>
              <w:jc w:val="center"/>
              <w:outlineLvl w:val="0"/>
              <w:rPr>
                <w:rFonts w:ascii="Times New Roman" w:hAnsi="Times New Roman"/>
                <w:b/>
                <w:i/>
              </w:rPr>
            </w:pPr>
            <w:r w:rsidRPr="00402D68">
              <w:rPr>
                <w:rFonts w:ascii="Times New Roman" w:hAnsi="Times New Roman"/>
                <w:b/>
                <w:i/>
              </w:rPr>
              <w:t>ODLUKU O IZVRŠENJU PRORAČUNA   OPĆINE   ŠANDROVAC</w:t>
            </w:r>
          </w:p>
          <w:p w14:paraId="1149D431" w14:textId="77777777" w:rsidR="00A926D4" w:rsidRPr="00402D68" w:rsidRDefault="00A926D4" w:rsidP="00DC1175">
            <w:pPr>
              <w:jc w:val="center"/>
              <w:outlineLvl w:val="0"/>
              <w:rPr>
                <w:rFonts w:ascii="Times New Roman" w:hAnsi="Times New Roman"/>
                <w:b/>
                <w:i/>
              </w:rPr>
            </w:pPr>
            <w:r w:rsidRPr="00402D68">
              <w:rPr>
                <w:rFonts w:ascii="Times New Roman" w:hAnsi="Times New Roman"/>
                <w:b/>
                <w:i/>
              </w:rPr>
              <w:t xml:space="preserve">za razdoblje 01.01.-30.06.2022 g. </w:t>
            </w:r>
          </w:p>
          <w:p w14:paraId="585E151F" w14:textId="77777777" w:rsidR="00A926D4" w:rsidRPr="00402D68" w:rsidRDefault="00A926D4" w:rsidP="00DC1175">
            <w:pPr>
              <w:jc w:val="center"/>
              <w:outlineLvl w:val="0"/>
              <w:rPr>
                <w:rFonts w:ascii="Times New Roman" w:hAnsi="Times New Roman"/>
                <w:b/>
                <w:sz w:val="20"/>
                <w:szCs w:val="18"/>
              </w:rPr>
            </w:pPr>
          </w:p>
          <w:p w14:paraId="2C5D1E61" w14:textId="77777777" w:rsidR="00A926D4" w:rsidRPr="00402D68" w:rsidRDefault="00A926D4" w:rsidP="00DC1175">
            <w:pPr>
              <w:jc w:val="center"/>
              <w:outlineLvl w:val="0"/>
              <w:rPr>
                <w:rFonts w:ascii="Times New Roman" w:hAnsi="Times New Roman"/>
                <w:sz w:val="20"/>
                <w:szCs w:val="15"/>
              </w:rPr>
            </w:pPr>
            <w:r w:rsidRPr="00402D68">
              <w:rPr>
                <w:rFonts w:ascii="Times New Roman" w:hAnsi="Times New Roman"/>
                <w:sz w:val="20"/>
                <w:szCs w:val="15"/>
              </w:rPr>
              <w:t>Članak 1.</w:t>
            </w:r>
          </w:p>
          <w:p w14:paraId="0B633A18" w14:textId="77777777" w:rsidR="00A926D4" w:rsidRPr="00402D68" w:rsidRDefault="00A926D4" w:rsidP="00DC1175">
            <w:pPr>
              <w:jc w:val="center"/>
              <w:outlineLvl w:val="0"/>
              <w:rPr>
                <w:rFonts w:ascii="Times New Roman" w:hAnsi="Times New Roman"/>
                <w:sz w:val="20"/>
                <w:szCs w:val="20"/>
              </w:rPr>
            </w:pPr>
            <w:r w:rsidRPr="00402D68">
              <w:rPr>
                <w:rFonts w:ascii="Times New Roman" w:hAnsi="Times New Roman"/>
                <w:sz w:val="20"/>
                <w:szCs w:val="20"/>
              </w:rPr>
              <w:t>Polugodišnje izvršenje prihoda i rashoda (od 01.01.do 30.06.)</w:t>
            </w:r>
          </w:p>
          <w:p w14:paraId="78B86FCD" w14:textId="77777777" w:rsidR="00A926D4" w:rsidRPr="00402D68" w:rsidRDefault="00A926D4" w:rsidP="00DC1175">
            <w:pPr>
              <w:jc w:val="center"/>
              <w:outlineLvl w:val="0"/>
              <w:rPr>
                <w:rFonts w:ascii="Times New Roman" w:hAnsi="Times New Roman"/>
              </w:rPr>
            </w:pPr>
            <w:r w:rsidRPr="00402D68">
              <w:rPr>
                <w:rFonts w:ascii="Times New Roman" w:hAnsi="Times New Roman"/>
                <w:sz w:val="20"/>
                <w:szCs w:val="20"/>
              </w:rPr>
              <w:t xml:space="preserve"> za 2022. godinu utvrđuju  se u  Računu prihoda i rashoda kako slijedi:</w:t>
            </w:r>
            <w:r w:rsidRPr="00402D68">
              <w:rPr>
                <w:rFonts w:ascii="Times New Roman" w:hAnsi="Times New Roman"/>
              </w:rPr>
              <w:t xml:space="preserve"> </w:t>
            </w:r>
          </w:p>
        </w:tc>
        <w:tc>
          <w:tcPr>
            <w:tcW w:w="1587" w:type="dxa"/>
            <w:noWrap/>
            <w:vAlign w:val="bottom"/>
            <w:hideMark/>
          </w:tcPr>
          <w:p w14:paraId="56A5F771" w14:textId="77777777" w:rsidR="00A926D4" w:rsidRPr="00DA716D" w:rsidRDefault="00A926D4" w:rsidP="00DC1175">
            <w:pPr>
              <w:rPr>
                <w:b/>
                <w:bCs/>
                <w:sz w:val="16"/>
                <w:szCs w:val="16"/>
              </w:rPr>
            </w:pPr>
          </w:p>
        </w:tc>
        <w:tc>
          <w:tcPr>
            <w:tcW w:w="1432" w:type="dxa"/>
            <w:noWrap/>
            <w:vAlign w:val="bottom"/>
            <w:hideMark/>
          </w:tcPr>
          <w:p w14:paraId="3812A083" w14:textId="77777777" w:rsidR="00A926D4" w:rsidRPr="00DA716D" w:rsidRDefault="00A926D4" w:rsidP="00DC1175">
            <w:pPr>
              <w:rPr>
                <w:b/>
                <w:bCs/>
                <w:sz w:val="16"/>
                <w:szCs w:val="16"/>
              </w:rPr>
            </w:pPr>
          </w:p>
        </w:tc>
        <w:tc>
          <w:tcPr>
            <w:tcW w:w="1270" w:type="dxa"/>
            <w:vAlign w:val="bottom"/>
          </w:tcPr>
          <w:p w14:paraId="3DA4A219" w14:textId="77777777" w:rsidR="00A926D4" w:rsidRPr="00DA716D" w:rsidRDefault="00A926D4" w:rsidP="00DC1175">
            <w:pPr>
              <w:rPr>
                <w:b/>
                <w:bCs/>
                <w:sz w:val="16"/>
                <w:szCs w:val="16"/>
              </w:rPr>
            </w:pPr>
          </w:p>
        </w:tc>
        <w:tc>
          <w:tcPr>
            <w:tcW w:w="1429" w:type="dxa"/>
            <w:noWrap/>
            <w:vAlign w:val="bottom"/>
            <w:hideMark/>
          </w:tcPr>
          <w:p w14:paraId="6FEB711F" w14:textId="77777777" w:rsidR="00A926D4" w:rsidRPr="00DA716D" w:rsidRDefault="00A926D4" w:rsidP="00DC1175">
            <w:pPr>
              <w:rPr>
                <w:b/>
                <w:bCs/>
                <w:sz w:val="16"/>
                <w:szCs w:val="16"/>
              </w:rPr>
            </w:pPr>
          </w:p>
        </w:tc>
      </w:tr>
      <w:tr w:rsidR="00A926D4" w:rsidRPr="00DA716D" w14:paraId="6855082F" w14:textId="77777777" w:rsidTr="00DC1175">
        <w:trPr>
          <w:gridBefore w:val="1"/>
          <w:wBefore w:w="93" w:type="dxa"/>
          <w:trHeight w:val="255"/>
        </w:trPr>
        <w:tc>
          <w:tcPr>
            <w:tcW w:w="9680" w:type="dxa"/>
            <w:gridSpan w:val="7"/>
            <w:noWrap/>
            <w:vAlign w:val="bottom"/>
            <w:hideMark/>
          </w:tcPr>
          <w:p w14:paraId="0D0416F3" w14:textId="77777777" w:rsidR="00A926D4" w:rsidRPr="00402D68" w:rsidRDefault="00A926D4" w:rsidP="00DC1175">
            <w:pPr>
              <w:rPr>
                <w:rFonts w:ascii="Times New Roman" w:hAnsi="Times New Roman"/>
                <w:sz w:val="20"/>
                <w:szCs w:val="20"/>
              </w:rPr>
            </w:pPr>
          </w:p>
        </w:tc>
        <w:tc>
          <w:tcPr>
            <w:tcW w:w="1587" w:type="dxa"/>
            <w:noWrap/>
            <w:vAlign w:val="bottom"/>
            <w:hideMark/>
          </w:tcPr>
          <w:p w14:paraId="70F11515" w14:textId="77777777" w:rsidR="00A926D4" w:rsidRPr="00DA716D" w:rsidRDefault="00A926D4" w:rsidP="00DC1175">
            <w:pPr>
              <w:rPr>
                <w:sz w:val="20"/>
                <w:szCs w:val="20"/>
              </w:rPr>
            </w:pPr>
          </w:p>
        </w:tc>
        <w:tc>
          <w:tcPr>
            <w:tcW w:w="1432" w:type="dxa"/>
            <w:noWrap/>
            <w:vAlign w:val="bottom"/>
            <w:hideMark/>
          </w:tcPr>
          <w:p w14:paraId="6BC2B84B" w14:textId="77777777" w:rsidR="00A926D4" w:rsidRPr="00DA716D" w:rsidRDefault="00A926D4" w:rsidP="00DC1175">
            <w:pPr>
              <w:rPr>
                <w:sz w:val="20"/>
                <w:szCs w:val="20"/>
              </w:rPr>
            </w:pPr>
          </w:p>
        </w:tc>
        <w:tc>
          <w:tcPr>
            <w:tcW w:w="1270" w:type="dxa"/>
            <w:noWrap/>
            <w:vAlign w:val="bottom"/>
            <w:hideMark/>
          </w:tcPr>
          <w:p w14:paraId="28250437" w14:textId="77777777" w:rsidR="00A926D4" w:rsidRPr="00DA716D" w:rsidRDefault="00A926D4" w:rsidP="00DC1175">
            <w:pPr>
              <w:rPr>
                <w:sz w:val="20"/>
                <w:szCs w:val="20"/>
              </w:rPr>
            </w:pPr>
          </w:p>
        </w:tc>
        <w:tc>
          <w:tcPr>
            <w:tcW w:w="1429" w:type="dxa"/>
            <w:noWrap/>
            <w:vAlign w:val="bottom"/>
            <w:hideMark/>
          </w:tcPr>
          <w:p w14:paraId="2F1F8C45" w14:textId="77777777" w:rsidR="00A926D4" w:rsidRPr="00DA716D" w:rsidRDefault="00A926D4" w:rsidP="00DC1175">
            <w:pPr>
              <w:rPr>
                <w:sz w:val="20"/>
                <w:szCs w:val="20"/>
              </w:rPr>
            </w:pPr>
          </w:p>
        </w:tc>
      </w:tr>
      <w:tr w:rsidR="00A926D4" w:rsidRPr="00DA716D" w14:paraId="410A812C" w14:textId="77777777" w:rsidTr="00DC1175">
        <w:trPr>
          <w:gridBefore w:val="1"/>
          <w:wBefore w:w="93" w:type="dxa"/>
          <w:trHeight w:val="255"/>
        </w:trPr>
        <w:tc>
          <w:tcPr>
            <w:tcW w:w="9680" w:type="dxa"/>
            <w:gridSpan w:val="7"/>
            <w:noWrap/>
            <w:vAlign w:val="bottom"/>
            <w:hideMark/>
          </w:tcPr>
          <w:p w14:paraId="2127DA1A" w14:textId="77777777" w:rsidR="00A926D4" w:rsidRPr="00402D68" w:rsidRDefault="00A926D4" w:rsidP="00DC1175">
            <w:pPr>
              <w:rPr>
                <w:rFonts w:ascii="Times New Roman" w:hAnsi="Times New Roman"/>
                <w:b/>
                <w:bCs/>
                <w:sz w:val="16"/>
                <w:szCs w:val="16"/>
              </w:rPr>
            </w:pPr>
          </w:p>
        </w:tc>
        <w:tc>
          <w:tcPr>
            <w:tcW w:w="1587" w:type="dxa"/>
            <w:noWrap/>
            <w:vAlign w:val="bottom"/>
            <w:hideMark/>
          </w:tcPr>
          <w:p w14:paraId="10E6E7EC" w14:textId="77777777" w:rsidR="00A926D4" w:rsidRPr="00DA716D" w:rsidRDefault="00A926D4" w:rsidP="00DC1175">
            <w:pPr>
              <w:rPr>
                <w:sz w:val="20"/>
                <w:szCs w:val="20"/>
              </w:rPr>
            </w:pPr>
          </w:p>
        </w:tc>
        <w:tc>
          <w:tcPr>
            <w:tcW w:w="1432" w:type="dxa"/>
            <w:noWrap/>
            <w:vAlign w:val="bottom"/>
            <w:hideMark/>
          </w:tcPr>
          <w:p w14:paraId="055BFF5C" w14:textId="77777777" w:rsidR="00A926D4" w:rsidRPr="00DA716D" w:rsidRDefault="00A926D4" w:rsidP="00DC1175">
            <w:pPr>
              <w:rPr>
                <w:sz w:val="20"/>
                <w:szCs w:val="20"/>
              </w:rPr>
            </w:pPr>
          </w:p>
        </w:tc>
        <w:tc>
          <w:tcPr>
            <w:tcW w:w="1270" w:type="dxa"/>
            <w:noWrap/>
            <w:vAlign w:val="bottom"/>
            <w:hideMark/>
          </w:tcPr>
          <w:p w14:paraId="35602FDC" w14:textId="77777777" w:rsidR="00A926D4" w:rsidRPr="00DA716D" w:rsidRDefault="00A926D4" w:rsidP="00DC1175">
            <w:pPr>
              <w:rPr>
                <w:sz w:val="20"/>
                <w:szCs w:val="20"/>
              </w:rPr>
            </w:pPr>
          </w:p>
        </w:tc>
        <w:tc>
          <w:tcPr>
            <w:tcW w:w="1429" w:type="dxa"/>
            <w:noWrap/>
            <w:vAlign w:val="bottom"/>
            <w:hideMark/>
          </w:tcPr>
          <w:p w14:paraId="4618D0AE" w14:textId="77777777" w:rsidR="00A926D4" w:rsidRPr="00DA716D" w:rsidRDefault="00A926D4" w:rsidP="00DC1175">
            <w:pPr>
              <w:rPr>
                <w:sz w:val="20"/>
                <w:szCs w:val="20"/>
              </w:rPr>
            </w:pPr>
          </w:p>
        </w:tc>
      </w:tr>
      <w:tr w:rsidR="00A926D4" w:rsidRPr="00DA716D" w14:paraId="50AA1702" w14:textId="77777777" w:rsidTr="00DC1175">
        <w:trPr>
          <w:gridBefore w:val="1"/>
          <w:wBefore w:w="93" w:type="dxa"/>
          <w:trHeight w:val="255"/>
        </w:trPr>
        <w:tc>
          <w:tcPr>
            <w:tcW w:w="9680" w:type="dxa"/>
            <w:gridSpan w:val="7"/>
            <w:noWrap/>
            <w:vAlign w:val="bottom"/>
            <w:hideMark/>
          </w:tcPr>
          <w:p w14:paraId="4B0A4648" w14:textId="77777777" w:rsidR="00A926D4" w:rsidRPr="003B72B8" w:rsidRDefault="00A926D4" w:rsidP="00DC1175">
            <w:pPr>
              <w:rPr>
                <w:b/>
                <w:bCs/>
                <w:sz w:val="20"/>
                <w:szCs w:val="20"/>
              </w:rPr>
            </w:pPr>
            <w:r w:rsidRPr="003B72B8">
              <w:rPr>
                <w:b/>
                <w:bCs/>
                <w:sz w:val="20"/>
                <w:szCs w:val="20"/>
              </w:rPr>
              <w:t>PRIHODI:</w:t>
            </w:r>
          </w:p>
        </w:tc>
        <w:tc>
          <w:tcPr>
            <w:tcW w:w="1587" w:type="dxa"/>
            <w:noWrap/>
            <w:vAlign w:val="bottom"/>
            <w:hideMark/>
          </w:tcPr>
          <w:p w14:paraId="64371511" w14:textId="77777777" w:rsidR="00A926D4" w:rsidRPr="00DA716D" w:rsidRDefault="00A926D4" w:rsidP="00DC1175">
            <w:pPr>
              <w:jc w:val="right"/>
              <w:rPr>
                <w:b/>
                <w:bCs/>
                <w:sz w:val="16"/>
                <w:szCs w:val="16"/>
              </w:rPr>
            </w:pPr>
          </w:p>
        </w:tc>
        <w:tc>
          <w:tcPr>
            <w:tcW w:w="1432" w:type="dxa"/>
            <w:noWrap/>
            <w:vAlign w:val="bottom"/>
            <w:hideMark/>
          </w:tcPr>
          <w:p w14:paraId="30301002" w14:textId="77777777" w:rsidR="00A926D4" w:rsidRPr="00DF04C9" w:rsidRDefault="00A926D4" w:rsidP="00DC1175">
            <w:pPr>
              <w:jc w:val="right"/>
              <w:rPr>
                <w:b/>
                <w:bCs/>
                <w:color w:val="FF0000"/>
                <w:sz w:val="16"/>
                <w:szCs w:val="16"/>
              </w:rPr>
            </w:pPr>
          </w:p>
        </w:tc>
        <w:tc>
          <w:tcPr>
            <w:tcW w:w="1270" w:type="dxa"/>
            <w:noWrap/>
            <w:vAlign w:val="bottom"/>
            <w:hideMark/>
          </w:tcPr>
          <w:p w14:paraId="3EE2E69B" w14:textId="77777777" w:rsidR="00A926D4" w:rsidRPr="00DF04C9" w:rsidRDefault="00A926D4" w:rsidP="00DC1175">
            <w:pPr>
              <w:jc w:val="right"/>
              <w:rPr>
                <w:b/>
                <w:bCs/>
                <w:color w:val="FF0000"/>
                <w:sz w:val="16"/>
                <w:szCs w:val="16"/>
              </w:rPr>
            </w:pPr>
          </w:p>
        </w:tc>
        <w:tc>
          <w:tcPr>
            <w:tcW w:w="1429" w:type="dxa"/>
            <w:noWrap/>
            <w:vAlign w:val="bottom"/>
            <w:hideMark/>
          </w:tcPr>
          <w:p w14:paraId="21B5A5E5" w14:textId="77777777" w:rsidR="00A926D4" w:rsidRPr="00DA716D" w:rsidRDefault="00A926D4" w:rsidP="00DC1175">
            <w:pPr>
              <w:jc w:val="right"/>
              <w:rPr>
                <w:b/>
                <w:bCs/>
                <w:sz w:val="16"/>
                <w:szCs w:val="16"/>
              </w:rPr>
            </w:pPr>
          </w:p>
        </w:tc>
      </w:tr>
      <w:tr w:rsidR="00A926D4" w:rsidRPr="00DA716D" w14:paraId="6B394483" w14:textId="77777777" w:rsidTr="00DC1175">
        <w:trPr>
          <w:gridBefore w:val="1"/>
          <w:wBefore w:w="93" w:type="dxa"/>
          <w:trHeight w:val="255"/>
        </w:trPr>
        <w:tc>
          <w:tcPr>
            <w:tcW w:w="9680" w:type="dxa"/>
            <w:gridSpan w:val="7"/>
            <w:noWrap/>
            <w:vAlign w:val="bottom"/>
            <w:hideMark/>
          </w:tcPr>
          <w:p w14:paraId="2841993F" w14:textId="77777777" w:rsidR="00A926D4" w:rsidRPr="00DA716D" w:rsidRDefault="00A926D4" w:rsidP="00DC1175">
            <w:pPr>
              <w:rPr>
                <w:b/>
                <w:bCs/>
                <w:sz w:val="16"/>
                <w:szCs w:val="16"/>
              </w:rPr>
            </w:pPr>
          </w:p>
        </w:tc>
        <w:tc>
          <w:tcPr>
            <w:tcW w:w="1587" w:type="dxa"/>
            <w:noWrap/>
            <w:vAlign w:val="bottom"/>
            <w:hideMark/>
          </w:tcPr>
          <w:p w14:paraId="77A0C07A" w14:textId="77777777" w:rsidR="00A926D4" w:rsidRPr="00DA716D" w:rsidRDefault="00A926D4" w:rsidP="00DC1175">
            <w:pPr>
              <w:jc w:val="right"/>
              <w:rPr>
                <w:b/>
                <w:bCs/>
                <w:sz w:val="16"/>
                <w:szCs w:val="16"/>
              </w:rPr>
            </w:pPr>
          </w:p>
        </w:tc>
        <w:tc>
          <w:tcPr>
            <w:tcW w:w="1432" w:type="dxa"/>
            <w:noWrap/>
            <w:vAlign w:val="bottom"/>
            <w:hideMark/>
          </w:tcPr>
          <w:p w14:paraId="6D050A2B" w14:textId="77777777" w:rsidR="00A926D4" w:rsidRPr="00DF04C9" w:rsidRDefault="00A926D4" w:rsidP="00DC1175">
            <w:pPr>
              <w:jc w:val="right"/>
              <w:rPr>
                <w:b/>
                <w:bCs/>
                <w:color w:val="FF0000"/>
                <w:sz w:val="16"/>
                <w:szCs w:val="16"/>
              </w:rPr>
            </w:pPr>
          </w:p>
        </w:tc>
        <w:tc>
          <w:tcPr>
            <w:tcW w:w="1270" w:type="dxa"/>
            <w:noWrap/>
            <w:vAlign w:val="bottom"/>
            <w:hideMark/>
          </w:tcPr>
          <w:p w14:paraId="75640B94" w14:textId="77777777" w:rsidR="00A926D4" w:rsidRPr="00DF04C9" w:rsidRDefault="00A926D4" w:rsidP="00DC1175">
            <w:pPr>
              <w:jc w:val="right"/>
              <w:rPr>
                <w:b/>
                <w:bCs/>
                <w:color w:val="FF0000"/>
                <w:sz w:val="16"/>
                <w:szCs w:val="16"/>
              </w:rPr>
            </w:pPr>
          </w:p>
        </w:tc>
        <w:tc>
          <w:tcPr>
            <w:tcW w:w="1429" w:type="dxa"/>
            <w:noWrap/>
            <w:vAlign w:val="bottom"/>
            <w:hideMark/>
          </w:tcPr>
          <w:p w14:paraId="1A1D25A1" w14:textId="77777777" w:rsidR="00A926D4" w:rsidRPr="00DA716D" w:rsidRDefault="00A926D4" w:rsidP="00DC1175">
            <w:pPr>
              <w:jc w:val="right"/>
              <w:rPr>
                <w:b/>
                <w:bCs/>
                <w:sz w:val="16"/>
                <w:szCs w:val="16"/>
              </w:rPr>
            </w:pPr>
          </w:p>
        </w:tc>
      </w:tr>
      <w:tr w:rsidR="00A926D4" w:rsidRPr="00DA716D" w14:paraId="098CC77A" w14:textId="77777777" w:rsidTr="00DC11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5"/>
          <w:wAfter w:w="6498" w:type="dxa"/>
          <w:trHeight w:val="559"/>
        </w:trPr>
        <w:tc>
          <w:tcPr>
            <w:tcW w:w="825" w:type="dxa"/>
            <w:gridSpan w:val="2"/>
          </w:tcPr>
          <w:p w14:paraId="0F064A2E" w14:textId="77777777" w:rsidR="00A926D4" w:rsidRPr="00DA716D" w:rsidRDefault="00A926D4" w:rsidP="00DC1175">
            <w:pPr>
              <w:rPr>
                <w:b/>
                <w:sz w:val="20"/>
                <w:szCs w:val="15"/>
              </w:rPr>
            </w:pPr>
            <w:r w:rsidRPr="00DA716D">
              <w:rPr>
                <w:b/>
                <w:sz w:val="20"/>
                <w:szCs w:val="15"/>
              </w:rPr>
              <w:t>Broj</w:t>
            </w:r>
          </w:p>
          <w:p w14:paraId="7F589276" w14:textId="77777777" w:rsidR="00A926D4" w:rsidRPr="00DA716D" w:rsidRDefault="00A926D4" w:rsidP="00DC1175">
            <w:pPr>
              <w:rPr>
                <w:b/>
                <w:sz w:val="20"/>
                <w:szCs w:val="15"/>
              </w:rPr>
            </w:pPr>
            <w:r w:rsidRPr="00DA716D">
              <w:rPr>
                <w:b/>
                <w:sz w:val="20"/>
                <w:szCs w:val="15"/>
              </w:rPr>
              <w:t>računa</w:t>
            </w:r>
          </w:p>
        </w:tc>
        <w:tc>
          <w:tcPr>
            <w:tcW w:w="979" w:type="dxa"/>
          </w:tcPr>
          <w:p w14:paraId="03F7AB36" w14:textId="77777777" w:rsidR="00A926D4" w:rsidRPr="00DA716D" w:rsidRDefault="00A926D4" w:rsidP="00DC1175">
            <w:pPr>
              <w:rPr>
                <w:b/>
                <w:sz w:val="20"/>
                <w:szCs w:val="15"/>
              </w:rPr>
            </w:pPr>
            <w:r w:rsidRPr="00DA716D">
              <w:rPr>
                <w:b/>
                <w:sz w:val="20"/>
                <w:szCs w:val="15"/>
              </w:rPr>
              <w:t>Račun</w:t>
            </w:r>
          </w:p>
          <w:p w14:paraId="4F6FF149" w14:textId="77777777" w:rsidR="00A926D4" w:rsidRPr="00DA716D" w:rsidRDefault="00A926D4" w:rsidP="00DC1175">
            <w:pPr>
              <w:rPr>
                <w:b/>
                <w:sz w:val="20"/>
                <w:szCs w:val="15"/>
              </w:rPr>
            </w:pPr>
            <w:proofErr w:type="spellStart"/>
            <w:r w:rsidRPr="00DA716D">
              <w:rPr>
                <w:b/>
                <w:sz w:val="20"/>
                <w:szCs w:val="15"/>
              </w:rPr>
              <w:t>Potraž</w:t>
            </w:r>
            <w:proofErr w:type="spellEnd"/>
            <w:r w:rsidRPr="00DA716D">
              <w:rPr>
                <w:b/>
                <w:sz w:val="20"/>
                <w:szCs w:val="15"/>
              </w:rPr>
              <w:t>.</w:t>
            </w:r>
          </w:p>
          <w:p w14:paraId="14885FFA" w14:textId="77777777" w:rsidR="00A926D4" w:rsidRPr="00DA716D" w:rsidRDefault="00A926D4" w:rsidP="00DC1175">
            <w:pPr>
              <w:rPr>
                <w:b/>
                <w:sz w:val="20"/>
                <w:szCs w:val="15"/>
              </w:rPr>
            </w:pPr>
          </w:p>
        </w:tc>
        <w:tc>
          <w:tcPr>
            <w:tcW w:w="2914" w:type="dxa"/>
          </w:tcPr>
          <w:p w14:paraId="4ED6C738" w14:textId="77777777" w:rsidR="00A926D4" w:rsidRPr="00DA716D" w:rsidRDefault="00A926D4" w:rsidP="00DC1175">
            <w:pPr>
              <w:rPr>
                <w:b/>
                <w:sz w:val="20"/>
                <w:szCs w:val="15"/>
              </w:rPr>
            </w:pPr>
            <w:r w:rsidRPr="00DA716D">
              <w:rPr>
                <w:b/>
                <w:sz w:val="20"/>
                <w:szCs w:val="15"/>
              </w:rPr>
              <w:t>Naziv računa</w:t>
            </w:r>
          </w:p>
        </w:tc>
        <w:tc>
          <w:tcPr>
            <w:tcW w:w="1420" w:type="dxa"/>
          </w:tcPr>
          <w:p w14:paraId="20A5A189" w14:textId="77777777" w:rsidR="00A926D4" w:rsidRPr="00DA716D" w:rsidRDefault="00A926D4" w:rsidP="00DC1175">
            <w:pPr>
              <w:rPr>
                <w:b/>
                <w:sz w:val="20"/>
                <w:szCs w:val="15"/>
              </w:rPr>
            </w:pPr>
            <w:r w:rsidRPr="00DA716D">
              <w:rPr>
                <w:b/>
                <w:sz w:val="20"/>
                <w:szCs w:val="15"/>
              </w:rPr>
              <w:t>Plan  za</w:t>
            </w:r>
          </w:p>
          <w:p w14:paraId="0D32D7B8" w14:textId="77777777" w:rsidR="00A926D4" w:rsidRPr="00DA716D" w:rsidRDefault="00A926D4" w:rsidP="00DC1175">
            <w:pPr>
              <w:rPr>
                <w:b/>
                <w:sz w:val="20"/>
                <w:szCs w:val="21"/>
              </w:rPr>
            </w:pPr>
            <w:r w:rsidRPr="00DA716D">
              <w:rPr>
                <w:b/>
                <w:sz w:val="20"/>
                <w:szCs w:val="21"/>
              </w:rPr>
              <w:t>2022</w:t>
            </w:r>
          </w:p>
        </w:tc>
        <w:tc>
          <w:tcPr>
            <w:tcW w:w="1429" w:type="dxa"/>
          </w:tcPr>
          <w:p w14:paraId="728A643D" w14:textId="77777777" w:rsidR="00A926D4" w:rsidRDefault="00A926D4" w:rsidP="00DC1175">
            <w:pPr>
              <w:rPr>
                <w:b/>
                <w:sz w:val="20"/>
                <w:szCs w:val="15"/>
              </w:rPr>
            </w:pPr>
            <w:r>
              <w:rPr>
                <w:b/>
                <w:sz w:val="20"/>
                <w:szCs w:val="15"/>
              </w:rPr>
              <w:t xml:space="preserve">Izvršenje </w:t>
            </w:r>
          </w:p>
          <w:p w14:paraId="4234736B" w14:textId="77777777" w:rsidR="00A926D4" w:rsidRPr="00DA716D" w:rsidRDefault="00A926D4" w:rsidP="00DC1175">
            <w:pPr>
              <w:rPr>
                <w:b/>
                <w:sz w:val="20"/>
                <w:szCs w:val="15"/>
              </w:rPr>
            </w:pPr>
            <w:r>
              <w:rPr>
                <w:b/>
                <w:sz w:val="20"/>
                <w:szCs w:val="15"/>
              </w:rPr>
              <w:t>30.06.2022.</w:t>
            </w:r>
          </w:p>
        </w:tc>
        <w:tc>
          <w:tcPr>
            <w:tcW w:w="1426" w:type="dxa"/>
          </w:tcPr>
          <w:p w14:paraId="713CA211" w14:textId="77777777" w:rsidR="00A926D4" w:rsidRDefault="00A926D4" w:rsidP="00DC1175">
            <w:pPr>
              <w:rPr>
                <w:b/>
                <w:sz w:val="20"/>
                <w:szCs w:val="15"/>
              </w:rPr>
            </w:pPr>
            <w:r>
              <w:rPr>
                <w:b/>
                <w:sz w:val="20"/>
                <w:szCs w:val="15"/>
              </w:rPr>
              <w:t>Koeficijent</w:t>
            </w:r>
          </w:p>
          <w:p w14:paraId="3E2249FB" w14:textId="77777777" w:rsidR="00A926D4" w:rsidRDefault="00A926D4" w:rsidP="00DC1175">
            <w:pPr>
              <w:rPr>
                <w:b/>
                <w:sz w:val="20"/>
                <w:szCs w:val="15"/>
              </w:rPr>
            </w:pPr>
          </w:p>
          <w:p w14:paraId="447CF9ED" w14:textId="77777777" w:rsidR="00A926D4" w:rsidRPr="00DA716D" w:rsidRDefault="00A926D4" w:rsidP="00DC1175">
            <w:pPr>
              <w:rPr>
                <w:b/>
                <w:sz w:val="20"/>
                <w:szCs w:val="15"/>
              </w:rPr>
            </w:pPr>
            <w:r>
              <w:rPr>
                <w:b/>
                <w:sz w:val="20"/>
                <w:szCs w:val="15"/>
              </w:rPr>
              <w:t>%</w:t>
            </w:r>
          </w:p>
        </w:tc>
      </w:tr>
      <w:tr w:rsidR="00A926D4" w:rsidRPr="00DA716D" w14:paraId="750A5D40" w14:textId="77777777" w:rsidTr="00DC11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5"/>
          <w:wAfter w:w="6498" w:type="dxa"/>
        </w:trPr>
        <w:tc>
          <w:tcPr>
            <w:tcW w:w="825" w:type="dxa"/>
            <w:gridSpan w:val="2"/>
          </w:tcPr>
          <w:p w14:paraId="78CD46A5" w14:textId="77777777" w:rsidR="00A926D4" w:rsidRPr="00DA716D" w:rsidRDefault="00A926D4" w:rsidP="00DC1175">
            <w:pPr>
              <w:rPr>
                <w:b/>
                <w:sz w:val="20"/>
                <w:szCs w:val="15"/>
              </w:rPr>
            </w:pPr>
            <w:r w:rsidRPr="00DA716D">
              <w:rPr>
                <w:b/>
                <w:sz w:val="20"/>
                <w:szCs w:val="15"/>
              </w:rPr>
              <w:t>611</w:t>
            </w:r>
          </w:p>
        </w:tc>
        <w:tc>
          <w:tcPr>
            <w:tcW w:w="979" w:type="dxa"/>
          </w:tcPr>
          <w:p w14:paraId="761C1209" w14:textId="77777777" w:rsidR="00A926D4" w:rsidRPr="00DA716D" w:rsidRDefault="00A926D4" w:rsidP="00DC1175">
            <w:pPr>
              <w:rPr>
                <w:sz w:val="20"/>
                <w:szCs w:val="15"/>
              </w:rPr>
            </w:pPr>
            <w:r w:rsidRPr="00DA716D">
              <w:rPr>
                <w:sz w:val="20"/>
                <w:szCs w:val="15"/>
              </w:rPr>
              <w:t>1611</w:t>
            </w:r>
          </w:p>
        </w:tc>
        <w:tc>
          <w:tcPr>
            <w:tcW w:w="7189" w:type="dxa"/>
            <w:gridSpan w:val="4"/>
          </w:tcPr>
          <w:p w14:paraId="2DECEB44" w14:textId="77777777" w:rsidR="00A926D4" w:rsidRPr="00DA716D" w:rsidRDefault="00A926D4" w:rsidP="00DC1175">
            <w:pPr>
              <w:rPr>
                <w:b/>
                <w:sz w:val="20"/>
                <w:szCs w:val="15"/>
              </w:rPr>
            </w:pPr>
            <w:r w:rsidRPr="00DA716D">
              <w:rPr>
                <w:b/>
                <w:sz w:val="20"/>
                <w:szCs w:val="15"/>
              </w:rPr>
              <w:t>Porez i prirez na dohodak</w:t>
            </w:r>
          </w:p>
        </w:tc>
      </w:tr>
      <w:tr w:rsidR="00A926D4" w:rsidRPr="00DA716D" w14:paraId="2D9E793C" w14:textId="77777777" w:rsidTr="00DC11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5"/>
          <w:wAfter w:w="6498" w:type="dxa"/>
          <w:trHeight w:val="456"/>
        </w:trPr>
        <w:tc>
          <w:tcPr>
            <w:tcW w:w="825" w:type="dxa"/>
            <w:gridSpan w:val="2"/>
          </w:tcPr>
          <w:p w14:paraId="29A86061" w14:textId="77777777" w:rsidR="00A926D4" w:rsidRPr="00DA716D" w:rsidRDefault="00A926D4" w:rsidP="00DC1175">
            <w:pPr>
              <w:rPr>
                <w:sz w:val="20"/>
                <w:szCs w:val="15"/>
              </w:rPr>
            </w:pPr>
            <w:r w:rsidRPr="00DA716D">
              <w:rPr>
                <w:sz w:val="20"/>
                <w:szCs w:val="15"/>
              </w:rPr>
              <w:t xml:space="preserve">61111            </w:t>
            </w:r>
          </w:p>
        </w:tc>
        <w:tc>
          <w:tcPr>
            <w:tcW w:w="979" w:type="dxa"/>
          </w:tcPr>
          <w:p w14:paraId="3B863418" w14:textId="77777777" w:rsidR="00A926D4" w:rsidRPr="00DA716D" w:rsidRDefault="00A926D4" w:rsidP="00DC1175">
            <w:pPr>
              <w:rPr>
                <w:sz w:val="20"/>
                <w:szCs w:val="15"/>
              </w:rPr>
            </w:pPr>
            <w:r w:rsidRPr="00DA716D">
              <w:rPr>
                <w:sz w:val="20"/>
                <w:szCs w:val="15"/>
              </w:rPr>
              <w:t>1611</w:t>
            </w:r>
          </w:p>
        </w:tc>
        <w:tc>
          <w:tcPr>
            <w:tcW w:w="2914" w:type="dxa"/>
          </w:tcPr>
          <w:p w14:paraId="268941CE" w14:textId="77777777" w:rsidR="00A926D4" w:rsidRPr="00DA716D" w:rsidRDefault="00A926D4" w:rsidP="00DC1175">
            <w:pPr>
              <w:rPr>
                <w:sz w:val="18"/>
                <w:szCs w:val="18"/>
              </w:rPr>
            </w:pPr>
            <w:r w:rsidRPr="00DA716D">
              <w:rPr>
                <w:sz w:val="18"/>
                <w:szCs w:val="18"/>
              </w:rPr>
              <w:t xml:space="preserve">Porez i  </w:t>
            </w:r>
            <w:proofErr w:type="spellStart"/>
            <w:r w:rsidRPr="00DA716D">
              <w:rPr>
                <w:sz w:val="18"/>
                <w:szCs w:val="18"/>
              </w:rPr>
              <w:t>prir.na</w:t>
            </w:r>
            <w:proofErr w:type="spellEnd"/>
            <w:r w:rsidRPr="00DA716D">
              <w:rPr>
                <w:sz w:val="18"/>
                <w:szCs w:val="18"/>
              </w:rPr>
              <w:t xml:space="preserve"> dohodak od nesamostalnog  rada i dr. </w:t>
            </w:r>
            <w:proofErr w:type="spellStart"/>
            <w:r w:rsidRPr="00DA716D">
              <w:rPr>
                <w:sz w:val="18"/>
                <w:szCs w:val="18"/>
              </w:rPr>
              <w:t>djel</w:t>
            </w:r>
            <w:proofErr w:type="spellEnd"/>
            <w:r w:rsidRPr="00DA716D">
              <w:rPr>
                <w:sz w:val="18"/>
                <w:szCs w:val="18"/>
              </w:rPr>
              <w:t>.</w:t>
            </w:r>
          </w:p>
        </w:tc>
        <w:tc>
          <w:tcPr>
            <w:tcW w:w="1420" w:type="dxa"/>
          </w:tcPr>
          <w:p w14:paraId="7AAE4171" w14:textId="77777777" w:rsidR="00A926D4" w:rsidRPr="00DA716D" w:rsidRDefault="00A926D4" w:rsidP="00DC1175">
            <w:pPr>
              <w:tabs>
                <w:tab w:val="center" w:pos="602"/>
                <w:tab w:val="right" w:pos="1204"/>
              </w:tabs>
              <w:jc w:val="right"/>
              <w:rPr>
                <w:sz w:val="20"/>
                <w:szCs w:val="15"/>
              </w:rPr>
            </w:pPr>
            <w:r w:rsidRPr="00DA716D">
              <w:rPr>
                <w:sz w:val="20"/>
                <w:szCs w:val="15"/>
              </w:rPr>
              <w:t>1.350.000.</w:t>
            </w:r>
          </w:p>
        </w:tc>
        <w:tc>
          <w:tcPr>
            <w:tcW w:w="1429" w:type="dxa"/>
          </w:tcPr>
          <w:p w14:paraId="0A118271" w14:textId="77777777" w:rsidR="00A926D4" w:rsidRPr="00DA716D" w:rsidRDefault="00A926D4" w:rsidP="00DC1175">
            <w:pPr>
              <w:jc w:val="right"/>
              <w:rPr>
                <w:sz w:val="20"/>
                <w:szCs w:val="15"/>
              </w:rPr>
            </w:pPr>
            <w:r>
              <w:rPr>
                <w:sz w:val="20"/>
                <w:szCs w:val="15"/>
              </w:rPr>
              <w:t>496.727,09</w:t>
            </w:r>
          </w:p>
        </w:tc>
        <w:tc>
          <w:tcPr>
            <w:tcW w:w="1426" w:type="dxa"/>
          </w:tcPr>
          <w:p w14:paraId="5CC5DC3A" w14:textId="77777777" w:rsidR="00A926D4" w:rsidRPr="00DA716D" w:rsidRDefault="00A926D4" w:rsidP="00DC1175">
            <w:pPr>
              <w:jc w:val="right"/>
              <w:rPr>
                <w:sz w:val="20"/>
                <w:szCs w:val="15"/>
              </w:rPr>
            </w:pPr>
            <w:r>
              <w:rPr>
                <w:sz w:val="20"/>
                <w:szCs w:val="15"/>
              </w:rPr>
              <w:t>36,79</w:t>
            </w:r>
          </w:p>
        </w:tc>
      </w:tr>
      <w:tr w:rsidR="00A926D4" w:rsidRPr="00DA716D" w14:paraId="5B07C622" w14:textId="77777777" w:rsidTr="00DC11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5"/>
          <w:wAfter w:w="6498" w:type="dxa"/>
          <w:trHeight w:val="393"/>
        </w:trPr>
        <w:tc>
          <w:tcPr>
            <w:tcW w:w="825" w:type="dxa"/>
            <w:gridSpan w:val="2"/>
          </w:tcPr>
          <w:p w14:paraId="339DB64F" w14:textId="77777777" w:rsidR="00A926D4" w:rsidRPr="00DA716D" w:rsidRDefault="00A926D4" w:rsidP="00DC1175">
            <w:pPr>
              <w:rPr>
                <w:sz w:val="20"/>
                <w:szCs w:val="15"/>
              </w:rPr>
            </w:pPr>
            <w:r w:rsidRPr="00DA716D">
              <w:rPr>
                <w:sz w:val="20"/>
                <w:szCs w:val="15"/>
              </w:rPr>
              <w:t>61171</w:t>
            </w:r>
          </w:p>
        </w:tc>
        <w:tc>
          <w:tcPr>
            <w:tcW w:w="979" w:type="dxa"/>
          </w:tcPr>
          <w:p w14:paraId="4467C16D" w14:textId="77777777" w:rsidR="00A926D4" w:rsidRPr="00DA716D" w:rsidRDefault="00A926D4" w:rsidP="00DC1175">
            <w:pPr>
              <w:rPr>
                <w:sz w:val="20"/>
                <w:szCs w:val="15"/>
              </w:rPr>
            </w:pPr>
            <w:r w:rsidRPr="00DA716D">
              <w:rPr>
                <w:sz w:val="20"/>
                <w:szCs w:val="15"/>
              </w:rPr>
              <w:t>1611</w:t>
            </w:r>
          </w:p>
        </w:tc>
        <w:tc>
          <w:tcPr>
            <w:tcW w:w="2914" w:type="dxa"/>
          </w:tcPr>
          <w:p w14:paraId="5B744C6F" w14:textId="77777777" w:rsidR="00A926D4" w:rsidRPr="00DA716D" w:rsidRDefault="00A926D4" w:rsidP="00DC1175">
            <w:pPr>
              <w:rPr>
                <w:sz w:val="18"/>
                <w:szCs w:val="18"/>
              </w:rPr>
            </w:pPr>
            <w:r w:rsidRPr="00DA716D">
              <w:rPr>
                <w:sz w:val="18"/>
                <w:szCs w:val="18"/>
              </w:rPr>
              <w:t>Povrat poreza na dohodak</w:t>
            </w:r>
          </w:p>
        </w:tc>
        <w:tc>
          <w:tcPr>
            <w:tcW w:w="1420" w:type="dxa"/>
          </w:tcPr>
          <w:p w14:paraId="17A5365D" w14:textId="77777777" w:rsidR="00A926D4" w:rsidRPr="00DA716D" w:rsidRDefault="00A926D4" w:rsidP="00DC1175">
            <w:pPr>
              <w:jc w:val="right"/>
              <w:rPr>
                <w:sz w:val="20"/>
                <w:szCs w:val="15"/>
              </w:rPr>
            </w:pPr>
            <w:r w:rsidRPr="00DA716D">
              <w:rPr>
                <w:sz w:val="20"/>
                <w:szCs w:val="15"/>
              </w:rPr>
              <w:t>-200.000.</w:t>
            </w:r>
          </w:p>
        </w:tc>
        <w:tc>
          <w:tcPr>
            <w:tcW w:w="1429" w:type="dxa"/>
          </w:tcPr>
          <w:p w14:paraId="382340D0" w14:textId="77777777" w:rsidR="00A926D4" w:rsidRPr="00DA716D" w:rsidRDefault="00A926D4" w:rsidP="00DC1175">
            <w:pPr>
              <w:jc w:val="right"/>
              <w:rPr>
                <w:sz w:val="20"/>
                <w:szCs w:val="15"/>
              </w:rPr>
            </w:pPr>
            <w:r>
              <w:rPr>
                <w:sz w:val="20"/>
                <w:szCs w:val="15"/>
              </w:rPr>
              <w:t>- 118.755,60</w:t>
            </w:r>
          </w:p>
        </w:tc>
        <w:tc>
          <w:tcPr>
            <w:tcW w:w="1426" w:type="dxa"/>
          </w:tcPr>
          <w:p w14:paraId="3B7A39CA" w14:textId="77777777" w:rsidR="00A926D4" w:rsidRPr="00DA716D" w:rsidRDefault="00A926D4" w:rsidP="00DC1175">
            <w:pPr>
              <w:jc w:val="right"/>
              <w:rPr>
                <w:sz w:val="20"/>
                <w:szCs w:val="15"/>
              </w:rPr>
            </w:pPr>
            <w:r>
              <w:rPr>
                <w:sz w:val="20"/>
                <w:szCs w:val="15"/>
              </w:rPr>
              <w:t>59,38</w:t>
            </w:r>
          </w:p>
        </w:tc>
      </w:tr>
      <w:tr w:rsidR="00A926D4" w:rsidRPr="00DA716D" w14:paraId="701A275C" w14:textId="77777777" w:rsidTr="00DC11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5"/>
          <w:wAfter w:w="6498" w:type="dxa"/>
          <w:trHeight w:val="343"/>
        </w:trPr>
        <w:tc>
          <w:tcPr>
            <w:tcW w:w="4718" w:type="dxa"/>
            <w:gridSpan w:val="4"/>
          </w:tcPr>
          <w:p w14:paraId="5448F8B1" w14:textId="77777777" w:rsidR="00A926D4" w:rsidRPr="00DA716D" w:rsidRDefault="00A926D4" w:rsidP="00DC1175">
            <w:pPr>
              <w:rPr>
                <w:sz w:val="18"/>
                <w:szCs w:val="18"/>
              </w:rPr>
            </w:pPr>
            <w:r w:rsidRPr="00DA716D">
              <w:rPr>
                <w:b/>
                <w:sz w:val="20"/>
                <w:szCs w:val="15"/>
              </w:rPr>
              <w:t>UKUPNO:       611</w:t>
            </w:r>
          </w:p>
        </w:tc>
        <w:tc>
          <w:tcPr>
            <w:tcW w:w="1420" w:type="dxa"/>
          </w:tcPr>
          <w:p w14:paraId="0E797F30" w14:textId="77777777" w:rsidR="00A926D4" w:rsidRPr="00DA716D" w:rsidRDefault="00A926D4" w:rsidP="00DC1175">
            <w:pPr>
              <w:jc w:val="right"/>
              <w:rPr>
                <w:b/>
                <w:sz w:val="20"/>
                <w:szCs w:val="15"/>
              </w:rPr>
            </w:pPr>
            <w:r w:rsidRPr="00DA716D">
              <w:rPr>
                <w:b/>
                <w:sz w:val="20"/>
                <w:szCs w:val="15"/>
              </w:rPr>
              <w:t>1.150.000.</w:t>
            </w:r>
          </w:p>
        </w:tc>
        <w:tc>
          <w:tcPr>
            <w:tcW w:w="1429" w:type="dxa"/>
          </w:tcPr>
          <w:p w14:paraId="66110297" w14:textId="77777777" w:rsidR="00A926D4" w:rsidRPr="00DA716D" w:rsidRDefault="00A926D4" w:rsidP="00DC1175">
            <w:pPr>
              <w:jc w:val="right"/>
              <w:rPr>
                <w:b/>
                <w:sz w:val="20"/>
                <w:szCs w:val="15"/>
              </w:rPr>
            </w:pPr>
            <w:r>
              <w:rPr>
                <w:b/>
                <w:sz w:val="20"/>
                <w:szCs w:val="15"/>
              </w:rPr>
              <w:t>377.971,49</w:t>
            </w:r>
          </w:p>
        </w:tc>
        <w:tc>
          <w:tcPr>
            <w:tcW w:w="1426" w:type="dxa"/>
          </w:tcPr>
          <w:p w14:paraId="359D56DD" w14:textId="77777777" w:rsidR="00A926D4" w:rsidRPr="00DA716D" w:rsidRDefault="00A926D4" w:rsidP="00DC1175">
            <w:pPr>
              <w:jc w:val="right"/>
              <w:rPr>
                <w:b/>
                <w:sz w:val="20"/>
                <w:szCs w:val="15"/>
              </w:rPr>
            </w:pPr>
            <w:r>
              <w:rPr>
                <w:b/>
                <w:sz w:val="20"/>
                <w:szCs w:val="15"/>
              </w:rPr>
              <w:t>32,87%</w:t>
            </w:r>
          </w:p>
        </w:tc>
      </w:tr>
    </w:tbl>
    <w:p w14:paraId="3664F4C6" w14:textId="77777777" w:rsidR="00A926D4" w:rsidRPr="00DA716D" w:rsidRDefault="00A926D4" w:rsidP="00A926D4">
      <w:pPr>
        <w:rPr>
          <w:b/>
          <w:sz w:val="20"/>
          <w:szCs w:val="21"/>
        </w:rPr>
      </w:pPr>
      <w:r w:rsidRPr="00DA716D">
        <w:rPr>
          <w:b/>
          <w:sz w:val="2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A926D4" w:rsidRPr="00DA716D" w14:paraId="5A020D05" w14:textId="77777777" w:rsidTr="00DC1175">
        <w:tc>
          <w:tcPr>
            <w:tcW w:w="817" w:type="dxa"/>
          </w:tcPr>
          <w:p w14:paraId="5A0F2F9D" w14:textId="77777777" w:rsidR="00A926D4" w:rsidRPr="00DA716D" w:rsidRDefault="00A926D4" w:rsidP="00DC1175">
            <w:pPr>
              <w:rPr>
                <w:b/>
                <w:sz w:val="20"/>
                <w:szCs w:val="15"/>
              </w:rPr>
            </w:pPr>
            <w:r w:rsidRPr="00DA716D">
              <w:rPr>
                <w:b/>
                <w:sz w:val="20"/>
                <w:szCs w:val="15"/>
              </w:rPr>
              <w:t>613</w:t>
            </w:r>
          </w:p>
        </w:tc>
        <w:tc>
          <w:tcPr>
            <w:tcW w:w="8222" w:type="dxa"/>
            <w:gridSpan w:val="5"/>
          </w:tcPr>
          <w:p w14:paraId="13A27227" w14:textId="77777777" w:rsidR="00A926D4" w:rsidRPr="00DA716D" w:rsidRDefault="00A926D4" w:rsidP="00DC1175">
            <w:pPr>
              <w:rPr>
                <w:b/>
                <w:sz w:val="20"/>
                <w:szCs w:val="15"/>
              </w:rPr>
            </w:pPr>
            <w:r w:rsidRPr="00DA716D">
              <w:rPr>
                <w:b/>
                <w:sz w:val="20"/>
                <w:szCs w:val="15"/>
              </w:rPr>
              <w:t>Porez na imovinu</w:t>
            </w:r>
          </w:p>
        </w:tc>
      </w:tr>
      <w:tr w:rsidR="00A926D4" w:rsidRPr="00DA716D" w14:paraId="1187BEB2" w14:textId="77777777" w:rsidTr="00DC1175">
        <w:tc>
          <w:tcPr>
            <w:tcW w:w="817" w:type="dxa"/>
          </w:tcPr>
          <w:p w14:paraId="1BBA6444" w14:textId="77777777" w:rsidR="00A926D4" w:rsidRPr="00DA716D" w:rsidRDefault="00A926D4" w:rsidP="00DC1175">
            <w:pPr>
              <w:rPr>
                <w:sz w:val="20"/>
                <w:szCs w:val="15"/>
              </w:rPr>
            </w:pPr>
            <w:r w:rsidRPr="00DA716D">
              <w:rPr>
                <w:sz w:val="20"/>
                <w:szCs w:val="15"/>
              </w:rPr>
              <w:t>61314</w:t>
            </w:r>
          </w:p>
        </w:tc>
        <w:tc>
          <w:tcPr>
            <w:tcW w:w="992" w:type="dxa"/>
          </w:tcPr>
          <w:p w14:paraId="58A54A4F" w14:textId="77777777" w:rsidR="00A926D4" w:rsidRPr="00DA716D" w:rsidRDefault="00A926D4" w:rsidP="00DC1175">
            <w:pPr>
              <w:rPr>
                <w:sz w:val="18"/>
                <w:szCs w:val="18"/>
              </w:rPr>
            </w:pPr>
            <w:r w:rsidRPr="00DA716D">
              <w:rPr>
                <w:sz w:val="18"/>
                <w:szCs w:val="18"/>
              </w:rPr>
              <w:t>161313</w:t>
            </w:r>
          </w:p>
        </w:tc>
        <w:tc>
          <w:tcPr>
            <w:tcW w:w="2979" w:type="dxa"/>
          </w:tcPr>
          <w:p w14:paraId="5820AF16" w14:textId="77777777" w:rsidR="00A926D4" w:rsidRPr="00DA716D" w:rsidRDefault="00A926D4" w:rsidP="00DC1175">
            <w:pPr>
              <w:rPr>
                <w:sz w:val="20"/>
                <w:szCs w:val="15"/>
              </w:rPr>
            </w:pPr>
            <w:r w:rsidRPr="00DA716D">
              <w:rPr>
                <w:sz w:val="20"/>
                <w:szCs w:val="15"/>
              </w:rPr>
              <w:t>Porez na kuće za odmor</w:t>
            </w:r>
          </w:p>
        </w:tc>
        <w:tc>
          <w:tcPr>
            <w:tcW w:w="1440" w:type="dxa"/>
          </w:tcPr>
          <w:p w14:paraId="78E9B887" w14:textId="77777777" w:rsidR="00A926D4" w:rsidRPr="00DA716D" w:rsidRDefault="00A926D4" w:rsidP="00DC1175">
            <w:pPr>
              <w:jc w:val="right"/>
              <w:rPr>
                <w:sz w:val="20"/>
                <w:szCs w:val="15"/>
              </w:rPr>
            </w:pPr>
            <w:r w:rsidRPr="00DA716D">
              <w:rPr>
                <w:sz w:val="20"/>
                <w:szCs w:val="15"/>
              </w:rPr>
              <w:t>9.000.</w:t>
            </w:r>
          </w:p>
        </w:tc>
        <w:tc>
          <w:tcPr>
            <w:tcW w:w="1440" w:type="dxa"/>
          </w:tcPr>
          <w:p w14:paraId="39591592" w14:textId="77777777" w:rsidR="00A926D4" w:rsidRPr="00DA716D" w:rsidRDefault="00A926D4" w:rsidP="00DC1175">
            <w:pPr>
              <w:jc w:val="right"/>
              <w:rPr>
                <w:sz w:val="20"/>
                <w:szCs w:val="15"/>
              </w:rPr>
            </w:pPr>
            <w:r>
              <w:rPr>
                <w:sz w:val="20"/>
                <w:szCs w:val="15"/>
              </w:rPr>
              <w:t>5.427,21</w:t>
            </w:r>
          </w:p>
        </w:tc>
        <w:tc>
          <w:tcPr>
            <w:tcW w:w="1371" w:type="dxa"/>
          </w:tcPr>
          <w:p w14:paraId="299D45B3" w14:textId="77777777" w:rsidR="00A926D4" w:rsidRPr="00DA716D" w:rsidRDefault="00A926D4" w:rsidP="00DC1175">
            <w:pPr>
              <w:jc w:val="right"/>
              <w:rPr>
                <w:sz w:val="20"/>
                <w:szCs w:val="15"/>
              </w:rPr>
            </w:pPr>
            <w:r>
              <w:rPr>
                <w:sz w:val="20"/>
                <w:szCs w:val="15"/>
              </w:rPr>
              <w:t>60,30</w:t>
            </w:r>
          </w:p>
        </w:tc>
      </w:tr>
      <w:tr w:rsidR="00A926D4" w:rsidRPr="00DA716D" w14:paraId="6456B0C5" w14:textId="77777777" w:rsidTr="00DC1175">
        <w:tc>
          <w:tcPr>
            <w:tcW w:w="817" w:type="dxa"/>
          </w:tcPr>
          <w:p w14:paraId="1FAB5DE6" w14:textId="77777777" w:rsidR="00A926D4" w:rsidRPr="00DA716D" w:rsidRDefault="00A926D4" w:rsidP="00DC1175">
            <w:pPr>
              <w:rPr>
                <w:sz w:val="20"/>
                <w:szCs w:val="15"/>
              </w:rPr>
            </w:pPr>
            <w:r w:rsidRPr="00DA716D">
              <w:rPr>
                <w:sz w:val="20"/>
                <w:szCs w:val="15"/>
              </w:rPr>
              <w:t>61341</w:t>
            </w:r>
          </w:p>
        </w:tc>
        <w:tc>
          <w:tcPr>
            <w:tcW w:w="992" w:type="dxa"/>
          </w:tcPr>
          <w:p w14:paraId="0C3E12FB" w14:textId="77777777" w:rsidR="00A926D4" w:rsidRPr="00DA716D" w:rsidRDefault="00A926D4" w:rsidP="00DC1175">
            <w:pPr>
              <w:rPr>
                <w:sz w:val="20"/>
                <w:szCs w:val="15"/>
              </w:rPr>
            </w:pPr>
            <w:r w:rsidRPr="00DA716D">
              <w:rPr>
                <w:sz w:val="20"/>
                <w:szCs w:val="15"/>
              </w:rPr>
              <w:t>16134</w:t>
            </w:r>
          </w:p>
        </w:tc>
        <w:tc>
          <w:tcPr>
            <w:tcW w:w="2979" w:type="dxa"/>
          </w:tcPr>
          <w:p w14:paraId="446AD32B" w14:textId="77777777" w:rsidR="00A926D4" w:rsidRPr="00DA716D" w:rsidRDefault="00A926D4" w:rsidP="00DC1175">
            <w:pPr>
              <w:rPr>
                <w:sz w:val="20"/>
                <w:szCs w:val="15"/>
              </w:rPr>
            </w:pPr>
            <w:r w:rsidRPr="00DA716D">
              <w:rPr>
                <w:sz w:val="20"/>
                <w:szCs w:val="15"/>
              </w:rPr>
              <w:t xml:space="preserve">Porez na promet nekretninama </w:t>
            </w:r>
          </w:p>
        </w:tc>
        <w:tc>
          <w:tcPr>
            <w:tcW w:w="1440" w:type="dxa"/>
          </w:tcPr>
          <w:p w14:paraId="5133E400" w14:textId="77777777" w:rsidR="00A926D4" w:rsidRPr="00DA716D" w:rsidRDefault="00A926D4" w:rsidP="00DC1175">
            <w:pPr>
              <w:jc w:val="right"/>
              <w:rPr>
                <w:sz w:val="20"/>
                <w:szCs w:val="15"/>
              </w:rPr>
            </w:pPr>
            <w:r w:rsidRPr="00DA716D">
              <w:rPr>
                <w:sz w:val="20"/>
                <w:szCs w:val="15"/>
              </w:rPr>
              <w:t>100.000.</w:t>
            </w:r>
          </w:p>
        </w:tc>
        <w:tc>
          <w:tcPr>
            <w:tcW w:w="1440" w:type="dxa"/>
          </w:tcPr>
          <w:p w14:paraId="4EBEA380" w14:textId="77777777" w:rsidR="00A926D4" w:rsidRPr="00DA716D" w:rsidRDefault="00A926D4" w:rsidP="00DC1175">
            <w:pPr>
              <w:jc w:val="right"/>
              <w:rPr>
                <w:sz w:val="20"/>
                <w:szCs w:val="15"/>
              </w:rPr>
            </w:pPr>
            <w:r>
              <w:rPr>
                <w:sz w:val="20"/>
                <w:szCs w:val="15"/>
              </w:rPr>
              <w:t>10.777,38</w:t>
            </w:r>
          </w:p>
        </w:tc>
        <w:tc>
          <w:tcPr>
            <w:tcW w:w="1371" w:type="dxa"/>
          </w:tcPr>
          <w:p w14:paraId="029334A1" w14:textId="77777777" w:rsidR="00A926D4" w:rsidRPr="00DA716D" w:rsidRDefault="00A926D4" w:rsidP="00DC1175">
            <w:pPr>
              <w:jc w:val="right"/>
              <w:rPr>
                <w:sz w:val="20"/>
                <w:szCs w:val="15"/>
              </w:rPr>
            </w:pPr>
            <w:r>
              <w:rPr>
                <w:sz w:val="20"/>
                <w:szCs w:val="15"/>
              </w:rPr>
              <w:t>10,78</w:t>
            </w:r>
          </w:p>
        </w:tc>
      </w:tr>
      <w:tr w:rsidR="00A926D4" w:rsidRPr="00DA716D" w14:paraId="0F13E155" w14:textId="77777777" w:rsidTr="00DC1175">
        <w:tc>
          <w:tcPr>
            <w:tcW w:w="817" w:type="dxa"/>
          </w:tcPr>
          <w:p w14:paraId="6CC85CD1" w14:textId="77777777" w:rsidR="00A926D4" w:rsidRPr="00DA716D" w:rsidRDefault="00A926D4" w:rsidP="00DC1175">
            <w:pPr>
              <w:rPr>
                <w:sz w:val="20"/>
                <w:szCs w:val="15"/>
              </w:rPr>
            </w:pPr>
            <w:r w:rsidRPr="00DA716D">
              <w:rPr>
                <w:sz w:val="20"/>
                <w:szCs w:val="15"/>
              </w:rPr>
              <w:t>613421</w:t>
            </w:r>
          </w:p>
        </w:tc>
        <w:tc>
          <w:tcPr>
            <w:tcW w:w="992" w:type="dxa"/>
          </w:tcPr>
          <w:p w14:paraId="5D9DBA4E" w14:textId="77777777" w:rsidR="00A926D4" w:rsidRPr="00DA716D" w:rsidRDefault="00A926D4" w:rsidP="00DC1175">
            <w:pPr>
              <w:rPr>
                <w:sz w:val="20"/>
                <w:szCs w:val="15"/>
              </w:rPr>
            </w:pPr>
            <w:r w:rsidRPr="00DA716D">
              <w:rPr>
                <w:sz w:val="20"/>
                <w:szCs w:val="15"/>
              </w:rPr>
              <w:t>16134</w:t>
            </w:r>
          </w:p>
        </w:tc>
        <w:tc>
          <w:tcPr>
            <w:tcW w:w="2979" w:type="dxa"/>
          </w:tcPr>
          <w:p w14:paraId="07013042" w14:textId="77777777" w:rsidR="00A926D4" w:rsidRPr="00DA716D" w:rsidRDefault="00A926D4" w:rsidP="00DC1175">
            <w:pPr>
              <w:rPr>
                <w:sz w:val="20"/>
                <w:szCs w:val="15"/>
              </w:rPr>
            </w:pPr>
            <w:proofErr w:type="spellStart"/>
            <w:r w:rsidRPr="00DA716D">
              <w:rPr>
                <w:sz w:val="20"/>
                <w:szCs w:val="15"/>
              </w:rPr>
              <w:t>Nakn.prenamj.polj.zemlj.u</w:t>
            </w:r>
            <w:proofErr w:type="spellEnd"/>
            <w:r w:rsidRPr="00DA716D">
              <w:rPr>
                <w:sz w:val="20"/>
                <w:szCs w:val="15"/>
              </w:rPr>
              <w:t xml:space="preserve"> </w:t>
            </w:r>
            <w:proofErr w:type="spellStart"/>
            <w:r w:rsidRPr="00DA716D">
              <w:rPr>
                <w:sz w:val="20"/>
                <w:szCs w:val="15"/>
              </w:rPr>
              <w:t>građ</w:t>
            </w:r>
            <w:proofErr w:type="spellEnd"/>
            <w:r w:rsidRPr="00DA716D">
              <w:rPr>
                <w:sz w:val="20"/>
                <w:szCs w:val="15"/>
              </w:rPr>
              <w:t>.</w:t>
            </w:r>
          </w:p>
        </w:tc>
        <w:tc>
          <w:tcPr>
            <w:tcW w:w="1440" w:type="dxa"/>
          </w:tcPr>
          <w:p w14:paraId="53A5195C" w14:textId="77777777" w:rsidR="00A926D4" w:rsidRPr="00DA716D" w:rsidRDefault="00A926D4" w:rsidP="00DC1175">
            <w:pPr>
              <w:jc w:val="right"/>
              <w:rPr>
                <w:sz w:val="20"/>
                <w:szCs w:val="15"/>
              </w:rPr>
            </w:pPr>
            <w:r w:rsidRPr="00DA716D">
              <w:rPr>
                <w:sz w:val="20"/>
                <w:szCs w:val="15"/>
              </w:rPr>
              <w:t>1.000.</w:t>
            </w:r>
          </w:p>
        </w:tc>
        <w:tc>
          <w:tcPr>
            <w:tcW w:w="1440" w:type="dxa"/>
          </w:tcPr>
          <w:p w14:paraId="7FCABFE6" w14:textId="77777777" w:rsidR="00A926D4" w:rsidRPr="00DA716D" w:rsidRDefault="00A926D4" w:rsidP="00DC1175">
            <w:pPr>
              <w:jc w:val="right"/>
              <w:rPr>
                <w:sz w:val="20"/>
                <w:szCs w:val="15"/>
              </w:rPr>
            </w:pPr>
            <w:r>
              <w:rPr>
                <w:sz w:val="20"/>
                <w:szCs w:val="15"/>
              </w:rPr>
              <w:t>0,00</w:t>
            </w:r>
          </w:p>
        </w:tc>
        <w:tc>
          <w:tcPr>
            <w:tcW w:w="1371" w:type="dxa"/>
          </w:tcPr>
          <w:p w14:paraId="2030E6D3" w14:textId="77777777" w:rsidR="00A926D4" w:rsidRPr="00DA716D" w:rsidRDefault="00A926D4" w:rsidP="00DC1175">
            <w:pPr>
              <w:jc w:val="right"/>
              <w:rPr>
                <w:sz w:val="20"/>
                <w:szCs w:val="15"/>
              </w:rPr>
            </w:pPr>
            <w:r>
              <w:rPr>
                <w:sz w:val="20"/>
                <w:szCs w:val="15"/>
              </w:rPr>
              <w:t>--</w:t>
            </w:r>
          </w:p>
        </w:tc>
      </w:tr>
      <w:tr w:rsidR="00A926D4" w:rsidRPr="00DA716D" w14:paraId="292CDE0F" w14:textId="77777777" w:rsidTr="00DC1175">
        <w:tc>
          <w:tcPr>
            <w:tcW w:w="4788" w:type="dxa"/>
            <w:gridSpan w:val="3"/>
          </w:tcPr>
          <w:p w14:paraId="08B82198" w14:textId="77777777" w:rsidR="00A926D4" w:rsidRPr="00DA716D" w:rsidRDefault="00A926D4" w:rsidP="00DC1175">
            <w:pPr>
              <w:rPr>
                <w:sz w:val="20"/>
                <w:szCs w:val="15"/>
              </w:rPr>
            </w:pPr>
            <w:r w:rsidRPr="00DA716D">
              <w:rPr>
                <w:b/>
                <w:sz w:val="20"/>
                <w:szCs w:val="15"/>
              </w:rPr>
              <w:t xml:space="preserve">UKUPNO        613                                                </w:t>
            </w:r>
          </w:p>
        </w:tc>
        <w:tc>
          <w:tcPr>
            <w:tcW w:w="1440" w:type="dxa"/>
          </w:tcPr>
          <w:p w14:paraId="1AED820A" w14:textId="77777777" w:rsidR="00A926D4" w:rsidRPr="00DA716D" w:rsidRDefault="00A926D4" w:rsidP="00DC1175">
            <w:pPr>
              <w:jc w:val="right"/>
              <w:rPr>
                <w:b/>
                <w:bCs/>
                <w:sz w:val="20"/>
                <w:szCs w:val="15"/>
              </w:rPr>
            </w:pPr>
            <w:r w:rsidRPr="00DA716D">
              <w:rPr>
                <w:b/>
                <w:bCs/>
                <w:sz w:val="20"/>
                <w:szCs w:val="15"/>
              </w:rPr>
              <w:t>110.000.</w:t>
            </w:r>
          </w:p>
        </w:tc>
        <w:tc>
          <w:tcPr>
            <w:tcW w:w="1440" w:type="dxa"/>
          </w:tcPr>
          <w:p w14:paraId="24A2677E" w14:textId="77777777" w:rsidR="00A926D4" w:rsidRPr="00DA716D" w:rsidRDefault="00A926D4" w:rsidP="00DC1175">
            <w:pPr>
              <w:jc w:val="right"/>
              <w:rPr>
                <w:b/>
                <w:bCs/>
                <w:sz w:val="20"/>
                <w:szCs w:val="15"/>
              </w:rPr>
            </w:pPr>
            <w:r>
              <w:rPr>
                <w:b/>
                <w:bCs/>
                <w:sz w:val="20"/>
                <w:szCs w:val="15"/>
              </w:rPr>
              <w:t>16.204,59</w:t>
            </w:r>
          </w:p>
        </w:tc>
        <w:tc>
          <w:tcPr>
            <w:tcW w:w="1371" w:type="dxa"/>
          </w:tcPr>
          <w:p w14:paraId="0569068C" w14:textId="77777777" w:rsidR="00A926D4" w:rsidRPr="00DA716D" w:rsidRDefault="00A926D4" w:rsidP="00DC1175">
            <w:pPr>
              <w:jc w:val="right"/>
              <w:rPr>
                <w:b/>
                <w:bCs/>
                <w:sz w:val="20"/>
                <w:szCs w:val="15"/>
              </w:rPr>
            </w:pPr>
            <w:r>
              <w:rPr>
                <w:b/>
                <w:bCs/>
                <w:sz w:val="20"/>
                <w:szCs w:val="15"/>
              </w:rPr>
              <w:t>14,73%</w:t>
            </w:r>
          </w:p>
        </w:tc>
      </w:tr>
    </w:tbl>
    <w:p w14:paraId="394FBDF1" w14:textId="77777777" w:rsidR="00A926D4" w:rsidRPr="00DA716D" w:rsidRDefault="00A926D4" w:rsidP="00A926D4">
      <w:pPr>
        <w:rPr>
          <w:sz w:val="20"/>
          <w:szCs w:val="15"/>
        </w:rPr>
      </w:pPr>
    </w:p>
    <w:p w14:paraId="43368DE2" w14:textId="77777777" w:rsidR="00A926D4" w:rsidRPr="00DA716D" w:rsidRDefault="00A926D4" w:rsidP="00A926D4">
      <w:pPr>
        <w:tabs>
          <w:tab w:val="left" w:pos="811"/>
        </w:tabs>
        <w:rPr>
          <w:sz w:val="20"/>
          <w:szCs w:val="15"/>
        </w:rPr>
      </w:pPr>
      <w:r>
        <w:rPr>
          <w:sz w:val="20"/>
          <w:szCs w:val="15"/>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A926D4" w:rsidRPr="00DA716D" w14:paraId="07571B79" w14:textId="77777777" w:rsidTr="00DC1175">
        <w:tc>
          <w:tcPr>
            <w:tcW w:w="893" w:type="dxa"/>
          </w:tcPr>
          <w:p w14:paraId="1EEDEDF2" w14:textId="77777777" w:rsidR="00A926D4" w:rsidRPr="00DA716D" w:rsidRDefault="00A926D4" w:rsidP="00DC1175">
            <w:pPr>
              <w:rPr>
                <w:b/>
                <w:sz w:val="20"/>
                <w:szCs w:val="15"/>
              </w:rPr>
            </w:pPr>
            <w:r w:rsidRPr="00DA716D">
              <w:rPr>
                <w:b/>
                <w:sz w:val="20"/>
                <w:szCs w:val="15"/>
              </w:rPr>
              <w:t>614</w:t>
            </w:r>
          </w:p>
        </w:tc>
        <w:tc>
          <w:tcPr>
            <w:tcW w:w="8241" w:type="dxa"/>
            <w:gridSpan w:val="5"/>
          </w:tcPr>
          <w:p w14:paraId="28CE2466" w14:textId="77777777" w:rsidR="00A926D4" w:rsidRPr="00DA716D" w:rsidRDefault="00A926D4" w:rsidP="00DC1175">
            <w:pPr>
              <w:rPr>
                <w:b/>
                <w:sz w:val="20"/>
                <w:szCs w:val="15"/>
              </w:rPr>
            </w:pPr>
            <w:r w:rsidRPr="00DA716D">
              <w:rPr>
                <w:b/>
                <w:sz w:val="20"/>
                <w:szCs w:val="15"/>
              </w:rPr>
              <w:t>Porez na robu i usluge</w:t>
            </w:r>
          </w:p>
        </w:tc>
      </w:tr>
      <w:tr w:rsidR="00A926D4" w:rsidRPr="00DA716D" w14:paraId="2D1F3657" w14:textId="77777777" w:rsidTr="00DC1175">
        <w:tc>
          <w:tcPr>
            <w:tcW w:w="893" w:type="dxa"/>
          </w:tcPr>
          <w:p w14:paraId="33C5B033" w14:textId="77777777" w:rsidR="00A926D4" w:rsidRPr="00DA716D" w:rsidRDefault="00A926D4" w:rsidP="00DC1175">
            <w:pPr>
              <w:rPr>
                <w:sz w:val="20"/>
                <w:szCs w:val="15"/>
              </w:rPr>
            </w:pPr>
            <w:r w:rsidRPr="00DA716D">
              <w:rPr>
                <w:sz w:val="20"/>
                <w:szCs w:val="15"/>
              </w:rPr>
              <w:t>61424</w:t>
            </w:r>
          </w:p>
        </w:tc>
        <w:tc>
          <w:tcPr>
            <w:tcW w:w="985" w:type="dxa"/>
          </w:tcPr>
          <w:p w14:paraId="420553B1" w14:textId="77777777" w:rsidR="00A926D4" w:rsidRPr="00DA716D" w:rsidRDefault="00A926D4" w:rsidP="00DC1175">
            <w:pPr>
              <w:rPr>
                <w:sz w:val="20"/>
                <w:szCs w:val="15"/>
              </w:rPr>
            </w:pPr>
            <w:r w:rsidRPr="00DA716D">
              <w:rPr>
                <w:sz w:val="20"/>
                <w:szCs w:val="15"/>
              </w:rPr>
              <w:t>16146</w:t>
            </w:r>
          </w:p>
        </w:tc>
        <w:tc>
          <w:tcPr>
            <w:tcW w:w="2960" w:type="dxa"/>
          </w:tcPr>
          <w:p w14:paraId="61688BDC" w14:textId="77777777" w:rsidR="00A926D4" w:rsidRPr="00DA716D" w:rsidRDefault="00A926D4" w:rsidP="00DC1175">
            <w:pPr>
              <w:rPr>
                <w:sz w:val="20"/>
                <w:szCs w:val="15"/>
              </w:rPr>
            </w:pPr>
            <w:r w:rsidRPr="00DA716D">
              <w:rPr>
                <w:sz w:val="20"/>
                <w:szCs w:val="15"/>
              </w:rPr>
              <w:t xml:space="preserve">Porez na </w:t>
            </w:r>
            <w:proofErr w:type="spellStart"/>
            <w:r w:rsidRPr="00DA716D">
              <w:rPr>
                <w:sz w:val="20"/>
                <w:szCs w:val="15"/>
              </w:rPr>
              <w:t>potr.alk.i</w:t>
            </w:r>
            <w:proofErr w:type="spellEnd"/>
            <w:r w:rsidRPr="00DA716D">
              <w:rPr>
                <w:sz w:val="20"/>
                <w:szCs w:val="15"/>
              </w:rPr>
              <w:t xml:space="preserve"> </w:t>
            </w:r>
            <w:proofErr w:type="spellStart"/>
            <w:r w:rsidRPr="00DA716D">
              <w:rPr>
                <w:sz w:val="20"/>
                <w:szCs w:val="15"/>
              </w:rPr>
              <w:t>bezalko.pića</w:t>
            </w:r>
            <w:proofErr w:type="spellEnd"/>
          </w:p>
        </w:tc>
        <w:tc>
          <w:tcPr>
            <w:tcW w:w="1435" w:type="dxa"/>
          </w:tcPr>
          <w:p w14:paraId="02CA599B" w14:textId="77777777" w:rsidR="00A926D4" w:rsidRPr="00DA716D" w:rsidRDefault="00A926D4" w:rsidP="00DC1175">
            <w:pPr>
              <w:jc w:val="right"/>
              <w:rPr>
                <w:sz w:val="20"/>
                <w:szCs w:val="15"/>
              </w:rPr>
            </w:pPr>
            <w:r w:rsidRPr="00DA716D">
              <w:rPr>
                <w:sz w:val="20"/>
                <w:szCs w:val="15"/>
              </w:rPr>
              <w:t>8.000.</w:t>
            </w:r>
          </w:p>
        </w:tc>
        <w:tc>
          <w:tcPr>
            <w:tcW w:w="1428" w:type="dxa"/>
          </w:tcPr>
          <w:p w14:paraId="27DC4B41" w14:textId="77777777" w:rsidR="00A926D4" w:rsidRPr="00DA716D" w:rsidRDefault="00A926D4" w:rsidP="00DC1175">
            <w:pPr>
              <w:jc w:val="right"/>
              <w:rPr>
                <w:sz w:val="20"/>
                <w:szCs w:val="15"/>
              </w:rPr>
            </w:pPr>
            <w:r>
              <w:rPr>
                <w:sz w:val="20"/>
                <w:szCs w:val="15"/>
              </w:rPr>
              <w:t>5.221,23</w:t>
            </w:r>
          </w:p>
        </w:tc>
        <w:tc>
          <w:tcPr>
            <w:tcW w:w="1433" w:type="dxa"/>
          </w:tcPr>
          <w:p w14:paraId="493FBC14" w14:textId="77777777" w:rsidR="00A926D4" w:rsidRPr="00DA716D" w:rsidRDefault="00A926D4" w:rsidP="00DC1175">
            <w:pPr>
              <w:jc w:val="right"/>
              <w:rPr>
                <w:sz w:val="20"/>
                <w:szCs w:val="15"/>
              </w:rPr>
            </w:pPr>
            <w:r>
              <w:rPr>
                <w:sz w:val="20"/>
                <w:szCs w:val="15"/>
              </w:rPr>
              <w:t>65,27</w:t>
            </w:r>
          </w:p>
        </w:tc>
      </w:tr>
      <w:tr w:rsidR="00A926D4" w:rsidRPr="00DA716D" w14:paraId="21AB3F7C" w14:textId="77777777" w:rsidTr="00DC1175">
        <w:trPr>
          <w:trHeight w:val="233"/>
        </w:trPr>
        <w:tc>
          <w:tcPr>
            <w:tcW w:w="4838" w:type="dxa"/>
            <w:gridSpan w:val="3"/>
          </w:tcPr>
          <w:p w14:paraId="217470BD" w14:textId="77777777" w:rsidR="00A926D4" w:rsidRPr="00DA716D" w:rsidRDefault="00A926D4" w:rsidP="00DC1175">
            <w:pPr>
              <w:rPr>
                <w:sz w:val="20"/>
                <w:szCs w:val="15"/>
              </w:rPr>
            </w:pPr>
            <w:r w:rsidRPr="00DA716D">
              <w:rPr>
                <w:b/>
                <w:sz w:val="20"/>
                <w:szCs w:val="15"/>
              </w:rPr>
              <w:t xml:space="preserve">UKUPNO:       614                                              </w:t>
            </w:r>
          </w:p>
        </w:tc>
        <w:tc>
          <w:tcPr>
            <w:tcW w:w="1435" w:type="dxa"/>
          </w:tcPr>
          <w:p w14:paraId="0B15C0EE" w14:textId="77777777" w:rsidR="00A926D4" w:rsidRPr="00DA716D" w:rsidRDefault="00A926D4" w:rsidP="00DC1175">
            <w:pPr>
              <w:jc w:val="right"/>
              <w:rPr>
                <w:b/>
                <w:sz w:val="20"/>
                <w:szCs w:val="15"/>
              </w:rPr>
            </w:pPr>
            <w:r w:rsidRPr="00DA716D">
              <w:rPr>
                <w:b/>
                <w:sz w:val="20"/>
                <w:szCs w:val="15"/>
              </w:rPr>
              <w:t>8.000.</w:t>
            </w:r>
          </w:p>
        </w:tc>
        <w:tc>
          <w:tcPr>
            <w:tcW w:w="1428" w:type="dxa"/>
          </w:tcPr>
          <w:p w14:paraId="5C971BC3" w14:textId="77777777" w:rsidR="00A926D4" w:rsidRPr="00DA716D" w:rsidRDefault="00A926D4" w:rsidP="00DC1175">
            <w:pPr>
              <w:jc w:val="right"/>
              <w:rPr>
                <w:b/>
                <w:sz w:val="20"/>
                <w:szCs w:val="15"/>
              </w:rPr>
            </w:pPr>
            <w:r>
              <w:rPr>
                <w:b/>
                <w:sz w:val="20"/>
                <w:szCs w:val="15"/>
              </w:rPr>
              <w:t>5.221,23</w:t>
            </w:r>
          </w:p>
        </w:tc>
        <w:tc>
          <w:tcPr>
            <w:tcW w:w="1433" w:type="dxa"/>
          </w:tcPr>
          <w:p w14:paraId="2C10F59D" w14:textId="77777777" w:rsidR="00A926D4" w:rsidRPr="00DA716D" w:rsidRDefault="00A926D4" w:rsidP="00DC1175">
            <w:pPr>
              <w:jc w:val="right"/>
              <w:rPr>
                <w:b/>
                <w:sz w:val="20"/>
                <w:szCs w:val="15"/>
              </w:rPr>
            </w:pPr>
            <w:r>
              <w:rPr>
                <w:b/>
                <w:sz w:val="20"/>
                <w:szCs w:val="15"/>
              </w:rPr>
              <w:t>65,27%</w:t>
            </w:r>
          </w:p>
        </w:tc>
      </w:tr>
    </w:tbl>
    <w:p w14:paraId="41AF3B68" w14:textId="77777777" w:rsidR="00A926D4" w:rsidRPr="00DA716D" w:rsidRDefault="00A926D4" w:rsidP="00A926D4">
      <w:pPr>
        <w:rPr>
          <w:sz w:val="20"/>
          <w:szCs w:val="15"/>
        </w:rPr>
      </w:pPr>
      <w:r w:rsidRPr="00DA716D">
        <w:rPr>
          <w:sz w:val="20"/>
          <w:szCs w:val="15"/>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A926D4" w:rsidRPr="00DA716D" w14:paraId="5B3E3047" w14:textId="77777777" w:rsidTr="00DC1175">
        <w:trPr>
          <w:cantSplit/>
        </w:trPr>
        <w:tc>
          <w:tcPr>
            <w:tcW w:w="851" w:type="dxa"/>
          </w:tcPr>
          <w:p w14:paraId="7A86E9EE" w14:textId="77777777" w:rsidR="00A926D4" w:rsidRPr="00DA716D" w:rsidRDefault="00A926D4" w:rsidP="00DC1175">
            <w:pPr>
              <w:rPr>
                <w:b/>
                <w:sz w:val="20"/>
                <w:szCs w:val="15"/>
              </w:rPr>
            </w:pPr>
            <w:r w:rsidRPr="00DA716D">
              <w:rPr>
                <w:b/>
                <w:sz w:val="20"/>
                <w:szCs w:val="15"/>
              </w:rPr>
              <w:t>633</w:t>
            </w:r>
          </w:p>
        </w:tc>
        <w:tc>
          <w:tcPr>
            <w:tcW w:w="8222" w:type="dxa"/>
            <w:gridSpan w:val="6"/>
          </w:tcPr>
          <w:p w14:paraId="24C957E8" w14:textId="77777777" w:rsidR="00A926D4" w:rsidRPr="00DA716D" w:rsidRDefault="00A926D4" w:rsidP="00DC1175">
            <w:pPr>
              <w:rPr>
                <w:b/>
                <w:sz w:val="20"/>
                <w:szCs w:val="15"/>
              </w:rPr>
            </w:pPr>
            <w:r w:rsidRPr="00DA716D">
              <w:rPr>
                <w:b/>
                <w:sz w:val="20"/>
                <w:szCs w:val="15"/>
              </w:rPr>
              <w:t>Pomoći iz drugih proračuna</w:t>
            </w:r>
          </w:p>
        </w:tc>
      </w:tr>
      <w:tr w:rsidR="00A926D4" w:rsidRPr="00DA716D" w14:paraId="7D929063" w14:textId="77777777" w:rsidTr="00DC1175">
        <w:tc>
          <w:tcPr>
            <w:tcW w:w="862" w:type="dxa"/>
            <w:gridSpan w:val="2"/>
          </w:tcPr>
          <w:p w14:paraId="7BCEFB31" w14:textId="77777777" w:rsidR="00A926D4" w:rsidRPr="00DA716D" w:rsidRDefault="00A926D4" w:rsidP="00DC1175">
            <w:pPr>
              <w:rPr>
                <w:sz w:val="20"/>
                <w:szCs w:val="15"/>
              </w:rPr>
            </w:pPr>
            <w:r w:rsidRPr="00DA716D">
              <w:rPr>
                <w:sz w:val="20"/>
                <w:szCs w:val="15"/>
              </w:rPr>
              <w:t>63311</w:t>
            </w:r>
          </w:p>
        </w:tc>
        <w:tc>
          <w:tcPr>
            <w:tcW w:w="981" w:type="dxa"/>
          </w:tcPr>
          <w:p w14:paraId="4E877A1D" w14:textId="77777777" w:rsidR="00A926D4" w:rsidRPr="00DA716D" w:rsidRDefault="00A926D4" w:rsidP="00DC1175">
            <w:pPr>
              <w:rPr>
                <w:sz w:val="20"/>
                <w:szCs w:val="15"/>
              </w:rPr>
            </w:pPr>
            <w:r w:rsidRPr="00DA716D">
              <w:rPr>
                <w:sz w:val="20"/>
                <w:szCs w:val="15"/>
              </w:rPr>
              <w:t>1633</w:t>
            </w:r>
          </w:p>
        </w:tc>
        <w:tc>
          <w:tcPr>
            <w:tcW w:w="2979" w:type="dxa"/>
          </w:tcPr>
          <w:p w14:paraId="3E64995B" w14:textId="77777777" w:rsidR="00A926D4" w:rsidRPr="00DA716D" w:rsidRDefault="00A926D4" w:rsidP="00DC1175">
            <w:pPr>
              <w:rPr>
                <w:sz w:val="20"/>
                <w:szCs w:val="15"/>
              </w:rPr>
            </w:pPr>
            <w:r w:rsidRPr="00DA716D">
              <w:rPr>
                <w:sz w:val="20"/>
                <w:szCs w:val="15"/>
              </w:rPr>
              <w:t xml:space="preserve">Tekuće pomoći iz </w:t>
            </w:r>
            <w:proofErr w:type="spellStart"/>
            <w:r w:rsidRPr="00DA716D">
              <w:rPr>
                <w:sz w:val="20"/>
                <w:szCs w:val="15"/>
              </w:rPr>
              <w:t>Drž.proračuna</w:t>
            </w:r>
            <w:proofErr w:type="spellEnd"/>
          </w:p>
        </w:tc>
        <w:tc>
          <w:tcPr>
            <w:tcW w:w="1416" w:type="dxa"/>
          </w:tcPr>
          <w:p w14:paraId="345C0456" w14:textId="77777777" w:rsidR="00A926D4" w:rsidRPr="00DA716D" w:rsidRDefault="00A926D4" w:rsidP="00DC1175">
            <w:pPr>
              <w:jc w:val="right"/>
              <w:rPr>
                <w:sz w:val="20"/>
                <w:szCs w:val="15"/>
              </w:rPr>
            </w:pPr>
            <w:r w:rsidRPr="00DA716D">
              <w:rPr>
                <w:sz w:val="20"/>
                <w:szCs w:val="15"/>
              </w:rPr>
              <w:t>2.550.000.</w:t>
            </w:r>
          </w:p>
        </w:tc>
        <w:tc>
          <w:tcPr>
            <w:tcW w:w="1416" w:type="dxa"/>
          </w:tcPr>
          <w:p w14:paraId="491F2DA2" w14:textId="77777777" w:rsidR="00A926D4" w:rsidRPr="00DA716D" w:rsidRDefault="00A926D4" w:rsidP="00DC1175">
            <w:pPr>
              <w:jc w:val="right"/>
              <w:rPr>
                <w:sz w:val="20"/>
                <w:szCs w:val="15"/>
              </w:rPr>
            </w:pPr>
            <w:r>
              <w:rPr>
                <w:sz w:val="20"/>
                <w:szCs w:val="15"/>
              </w:rPr>
              <w:t>1.174.041,48</w:t>
            </w:r>
          </w:p>
        </w:tc>
        <w:tc>
          <w:tcPr>
            <w:tcW w:w="1419" w:type="dxa"/>
          </w:tcPr>
          <w:p w14:paraId="4C268A40" w14:textId="77777777" w:rsidR="00A926D4" w:rsidRPr="00DA716D" w:rsidRDefault="00A926D4" w:rsidP="00DC1175">
            <w:pPr>
              <w:jc w:val="right"/>
              <w:rPr>
                <w:sz w:val="20"/>
                <w:szCs w:val="15"/>
              </w:rPr>
            </w:pPr>
            <w:r>
              <w:rPr>
                <w:sz w:val="20"/>
                <w:szCs w:val="15"/>
              </w:rPr>
              <w:t>46,04</w:t>
            </w:r>
          </w:p>
        </w:tc>
      </w:tr>
      <w:tr w:rsidR="00A926D4" w:rsidRPr="00DA716D" w14:paraId="2613633F" w14:textId="77777777" w:rsidTr="00DC1175">
        <w:tc>
          <w:tcPr>
            <w:tcW w:w="862" w:type="dxa"/>
            <w:gridSpan w:val="2"/>
          </w:tcPr>
          <w:p w14:paraId="7ABA2FAE" w14:textId="77777777" w:rsidR="00A926D4" w:rsidRPr="00DA716D" w:rsidRDefault="00A926D4" w:rsidP="00DC1175">
            <w:pPr>
              <w:rPr>
                <w:sz w:val="18"/>
                <w:szCs w:val="18"/>
              </w:rPr>
            </w:pPr>
            <w:r w:rsidRPr="00DA716D">
              <w:rPr>
                <w:sz w:val="18"/>
                <w:szCs w:val="18"/>
              </w:rPr>
              <w:t>6331101</w:t>
            </w:r>
          </w:p>
        </w:tc>
        <w:tc>
          <w:tcPr>
            <w:tcW w:w="981" w:type="dxa"/>
          </w:tcPr>
          <w:p w14:paraId="53C42104" w14:textId="77777777" w:rsidR="00A926D4" w:rsidRPr="00DA716D" w:rsidRDefault="00A926D4" w:rsidP="00DC1175">
            <w:pPr>
              <w:rPr>
                <w:sz w:val="20"/>
                <w:szCs w:val="15"/>
              </w:rPr>
            </w:pPr>
            <w:r w:rsidRPr="00DA716D">
              <w:rPr>
                <w:sz w:val="20"/>
                <w:szCs w:val="15"/>
              </w:rPr>
              <w:t>1633</w:t>
            </w:r>
          </w:p>
        </w:tc>
        <w:tc>
          <w:tcPr>
            <w:tcW w:w="2979" w:type="dxa"/>
          </w:tcPr>
          <w:p w14:paraId="26338B91" w14:textId="77777777" w:rsidR="00A926D4" w:rsidRPr="00DA716D" w:rsidRDefault="00A926D4" w:rsidP="00DC1175">
            <w:pPr>
              <w:rPr>
                <w:sz w:val="20"/>
                <w:szCs w:val="15"/>
              </w:rPr>
            </w:pPr>
            <w:r w:rsidRPr="00DA716D">
              <w:rPr>
                <w:sz w:val="20"/>
                <w:szCs w:val="15"/>
              </w:rPr>
              <w:t>Potpora za predškolske djelatnosti</w:t>
            </w:r>
          </w:p>
        </w:tc>
        <w:tc>
          <w:tcPr>
            <w:tcW w:w="1416" w:type="dxa"/>
          </w:tcPr>
          <w:p w14:paraId="227E0FD8" w14:textId="77777777" w:rsidR="00A926D4" w:rsidRPr="00DA716D" w:rsidRDefault="00A926D4" w:rsidP="00DC1175">
            <w:pPr>
              <w:jc w:val="right"/>
              <w:rPr>
                <w:sz w:val="20"/>
                <w:szCs w:val="15"/>
              </w:rPr>
            </w:pPr>
            <w:r w:rsidRPr="00DA716D">
              <w:rPr>
                <w:sz w:val="20"/>
                <w:szCs w:val="15"/>
              </w:rPr>
              <w:t>71.500.</w:t>
            </w:r>
          </w:p>
        </w:tc>
        <w:tc>
          <w:tcPr>
            <w:tcW w:w="1416" w:type="dxa"/>
          </w:tcPr>
          <w:p w14:paraId="5932A6F6" w14:textId="77777777" w:rsidR="00A926D4" w:rsidRPr="00DA716D" w:rsidRDefault="00A926D4" w:rsidP="00DC1175">
            <w:pPr>
              <w:jc w:val="right"/>
              <w:rPr>
                <w:sz w:val="20"/>
                <w:szCs w:val="15"/>
              </w:rPr>
            </w:pPr>
            <w:r>
              <w:rPr>
                <w:sz w:val="20"/>
                <w:szCs w:val="15"/>
              </w:rPr>
              <w:t>0.</w:t>
            </w:r>
          </w:p>
        </w:tc>
        <w:tc>
          <w:tcPr>
            <w:tcW w:w="1419" w:type="dxa"/>
          </w:tcPr>
          <w:p w14:paraId="073C0EE0" w14:textId="77777777" w:rsidR="00A926D4" w:rsidRPr="00DA716D" w:rsidRDefault="00A926D4" w:rsidP="00DC1175">
            <w:pPr>
              <w:jc w:val="right"/>
              <w:rPr>
                <w:sz w:val="20"/>
                <w:szCs w:val="15"/>
              </w:rPr>
            </w:pPr>
            <w:r>
              <w:rPr>
                <w:sz w:val="20"/>
                <w:szCs w:val="15"/>
              </w:rPr>
              <w:t>--</w:t>
            </w:r>
          </w:p>
        </w:tc>
      </w:tr>
      <w:tr w:rsidR="00A926D4" w:rsidRPr="00DA716D" w14:paraId="206B8EAE" w14:textId="77777777" w:rsidTr="00DC1175">
        <w:tc>
          <w:tcPr>
            <w:tcW w:w="862" w:type="dxa"/>
            <w:gridSpan w:val="2"/>
          </w:tcPr>
          <w:p w14:paraId="50D32062" w14:textId="77777777" w:rsidR="00A926D4" w:rsidRPr="00DA716D" w:rsidRDefault="00A926D4" w:rsidP="00DC1175">
            <w:pPr>
              <w:rPr>
                <w:sz w:val="20"/>
                <w:szCs w:val="15"/>
              </w:rPr>
            </w:pPr>
            <w:r w:rsidRPr="00DA716D">
              <w:rPr>
                <w:sz w:val="20"/>
                <w:szCs w:val="15"/>
              </w:rPr>
              <w:t>633121</w:t>
            </w:r>
          </w:p>
        </w:tc>
        <w:tc>
          <w:tcPr>
            <w:tcW w:w="981" w:type="dxa"/>
          </w:tcPr>
          <w:p w14:paraId="4E8E27CB" w14:textId="77777777" w:rsidR="00A926D4" w:rsidRPr="00DA716D" w:rsidRDefault="00A926D4" w:rsidP="00DC1175">
            <w:pPr>
              <w:rPr>
                <w:sz w:val="20"/>
                <w:szCs w:val="15"/>
              </w:rPr>
            </w:pPr>
            <w:r w:rsidRPr="00DA716D">
              <w:rPr>
                <w:sz w:val="20"/>
                <w:szCs w:val="15"/>
              </w:rPr>
              <w:t>165261</w:t>
            </w:r>
          </w:p>
        </w:tc>
        <w:tc>
          <w:tcPr>
            <w:tcW w:w="2979" w:type="dxa"/>
          </w:tcPr>
          <w:p w14:paraId="3E996891" w14:textId="77777777" w:rsidR="00A926D4" w:rsidRPr="00DA716D" w:rsidRDefault="00A926D4" w:rsidP="00DC1175">
            <w:pPr>
              <w:rPr>
                <w:sz w:val="20"/>
                <w:szCs w:val="15"/>
              </w:rPr>
            </w:pPr>
            <w:r w:rsidRPr="00DA716D">
              <w:rPr>
                <w:sz w:val="20"/>
                <w:szCs w:val="15"/>
              </w:rPr>
              <w:t xml:space="preserve">Sredstva za </w:t>
            </w:r>
            <w:proofErr w:type="spellStart"/>
            <w:r w:rsidRPr="00DA716D">
              <w:rPr>
                <w:sz w:val="20"/>
                <w:szCs w:val="15"/>
              </w:rPr>
              <w:t>ogrijev</w:t>
            </w:r>
            <w:proofErr w:type="spellEnd"/>
            <w:r w:rsidRPr="00DA716D">
              <w:rPr>
                <w:sz w:val="20"/>
                <w:szCs w:val="15"/>
              </w:rPr>
              <w:t xml:space="preserve">- </w:t>
            </w:r>
            <w:proofErr w:type="spellStart"/>
            <w:r w:rsidRPr="00DA716D">
              <w:rPr>
                <w:sz w:val="20"/>
                <w:szCs w:val="15"/>
              </w:rPr>
              <w:t>soc.ugroženi</w:t>
            </w:r>
            <w:proofErr w:type="spellEnd"/>
          </w:p>
        </w:tc>
        <w:tc>
          <w:tcPr>
            <w:tcW w:w="1416" w:type="dxa"/>
          </w:tcPr>
          <w:p w14:paraId="1E4D6A01" w14:textId="77777777" w:rsidR="00A926D4" w:rsidRPr="00DA716D" w:rsidRDefault="00A926D4" w:rsidP="00DC1175">
            <w:pPr>
              <w:jc w:val="right"/>
              <w:rPr>
                <w:sz w:val="20"/>
                <w:szCs w:val="15"/>
              </w:rPr>
            </w:pPr>
            <w:r w:rsidRPr="00DA716D">
              <w:rPr>
                <w:sz w:val="20"/>
                <w:szCs w:val="15"/>
              </w:rPr>
              <w:t>37.000.</w:t>
            </w:r>
          </w:p>
        </w:tc>
        <w:tc>
          <w:tcPr>
            <w:tcW w:w="1416" w:type="dxa"/>
          </w:tcPr>
          <w:p w14:paraId="1AE86E59" w14:textId="77777777" w:rsidR="00A926D4" w:rsidRPr="00DA716D" w:rsidRDefault="00A926D4" w:rsidP="00DC1175">
            <w:pPr>
              <w:jc w:val="right"/>
              <w:rPr>
                <w:sz w:val="20"/>
                <w:szCs w:val="15"/>
              </w:rPr>
            </w:pPr>
            <w:r>
              <w:rPr>
                <w:sz w:val="20"/>
                <w:szCs w:val="15"/>
              </w:rPr>
              <w:t>0.</w:t>
            </w:r>
          </w:p>
        </w:tc>
        <w:tc>
          <w:tcPr>
            <w:tcW w:w="1419" w:type="dxa"/>
          </w:tcPr>
          <w:p w14:paraId="61DE18D5" w14:textId="77777777" w:rsidR="00A926D4" w:rsidRPr="00DA716D" w:rsidRDefault="00A926D4" w:rsidP="00DC1175">
            <w:pPr>
              <w:jc w:val="right"/>
              <w:rPr>
                <w:sz w:val="20"/>
                <w:szCs w:val="15"/>
              </w:rPr>
            </w:pPr>
            <w:r>
              <w:rPr>
                <w:sz w:val="20"/>
                <w:szCs w:val="15"/>
              </w:rPr>
              <w:t>--</w:t>
            </w:r>
          </w:p>
        </w:tc>
      </w:tr>
      <w:tr w:rsidR="00A926D4" w:rsidRPr="00DA716D" w14:paraId="13AA1E16" w14:textId="77777777" w:rsidTr="00DC1175">
        <w:tc>
          <w:tcPr>
            <w:tcW w:w="862" w:type="dxa"/>
            <w:gridSpan w:val="2"/>
          </w:tcPr>
          <w:p w14:paraId="594D60E2" w14:textId="77777777" w:rsidR="00A926D4" w:rsidRPr="0010156E" w:rsidRDefault="00A926D4" w:rsidP="00DC1175">
            <w:pPr>
              <w:rPr>
                <w:sz w:val="20"/>
                <w:szCs w:val="20"/>
              </w:rPr>
            </w:pPr>
            <w:r w:rsidRPr="0010156E">
              <w:rPr>
                <w:sz w:val="20"/>
                <w:szCs w:val="20"/>
              </w:rPr>
              <w:t>63312</w:t>
            </w:r>
            <w:r>
              <w:rPr>
                <w:sz w:val="20"/>
                <w:szCs w:val="20"/>
              </w:rPr>
              <w:t>3</w:t>
            </w:r>
          </w:p>
        </w:tc>
        <w:tc>
          <w:tcPr>
            <w:tcW w:w="981" w:type="dxa"/>
          </w:tcPr>
          <w:p w14:paraId="088A965F" w14:textId="77777777" w:rsidR="00A926D4" w:rsidRPr="00DA716D" w:rsidRDefault="00A926D4" w:rsidP="00DC1175">
            <w:pPr>
              <w:rPr>
                <w:sz w:val="20"/>
                <w:szCs w:val="15"/>
              </w:rPr>
            </w:pPr>
            <w:r w:rsidRPr="00DA716D">
              <w:rPr>
                <w:sz w:val="20"/>
                <w:szCs w:val="15"/>
              </w:rPr>
              <w:t>1633</w:t>
            </w:r>
          </w:p>
        </w:tc>
        <w:tc>
          <w:tcPr>
            <w:tcW w:w="2979" w:type="dxa"/>
          </w:tcPr>
          <w:p w14:paraId="47B76CF0" w14:textId="77777777" w:rsidR="00A926D4" w:rsidRPr="00DA716D" w:rsidRDefault="00A926D4" w:rsidP="00DC1175">
            <w:pPr>
              <w:rPr>
                <w:sz w:val="20"/>
                <w:szCs w:val="15"/>
              </w:rPr>
            </w:pPr>
            <w:r w:rsidRPr="00DA716D">
              <w:rPr>
                <w:sz w:val="20"/>
                <w:szCs w:val="15"/>
              </w:rPr>
              <w:t xml:space="preserve">Županijski </w:t>
            </w:r>
            <w:proofErr w:type="spellStart"/>
            <w:r w:rsidRPr="00DA716D">
              <w:rPr>
                <w:sz w:val="20"/>
                <w:szCs w:val="15"/>
              </w:rPr>
              <w:t>pror</w:t>
            </w:r>
            <w:proofErr w:type="spellEnd"/>
            <w:r w:rsidRPr="00DA716D">
              <w:rPr>
                <w:sz w:val="20"/>
                <w:szCs w:val="15"/>
              </w:rPr>
              <w:t>.- klizište</w:t>
            </w:r>
          </w:p>
        </w:tc>
        <w:tc>
          <w:tcPr>
            <w:tcW w:w="1416" w:type="dxa"/>
          </w:tcPr>
          <w:p w14:paraId="62DB1664" w14:textId="77777777" w:rsidR="00A926D4" w:rsidRPr="00DA716D" w:rsidRDefault="00A926D4" w:rsidP="00DC1175">
            <w:pPr>
              <w:jc w:val="right"/>
              <w:rPr>
                <w:sz w:val="20"/>
                <w:szCs w:val="15"/>
              </w:rPr>
            </w:pPr>
            <w:r w:rsidRPr="00DA716D">
              <w:rPr>
                <w:sz w:val="20"/>
                <w:szCs w:val="15"/>
              </w:rPr>
              <w:t>50.000.</w:t>
            </w:r>
          </w:p>
        </w:tc>
        <w:tc>
          <w:tcPr>
            <w:tcW w:w="1416" w:type="dxa"/>
          </w:tcPr>
          <w:p w14:paraId="09F6E70D" w14:textId="77777777" w:rsidR="00A926D4" w:rsidRPr="00DA716D" w:rsidRDefault="00A926D4" w:rsidP="00DC1175">
            <w:pPr>
              <w:jc w:val="right"/>
              <w:rPr>
                <w:sz w:val="20"/>
                <w:szCs w:val="15"/>
              </w:rPr>
            </w:pPr>
            <w:r>
              <w:rPr>
                <w:sz w:val="20"/>
                <w:szCs w:val="15"/>
              </w:rPr>
              <w:t>0.</w:t>
            </w:r>
          </w:p>
        </w:tc>
        <w:tc>
          <w:tcPr>
            <w:tcW w:w="1419" w:type="dxa"/>
          </w:tcPr>
          <w:p w14:paraId="600AA6B4" w14:textId="77777777" w:rsidR="00A926D4" w:rsidRPr="00DA716D" w:rsidRDefault="00A926D4" w:rsidP="00DC1175">
            <w:pPr>
              <w:jc w:val="right"/>
              <w:rPr>
                <w:sz w:val="20"/>
                <w:szCs w:val="15"/>
              </w:rPr>
            </w:pPr>
            <w:r>
              <w:rPr>
                <w:sz w:val="20"/>
                <w:szCs w:val="15"/>
              </w:rPr>
              <w:t>--</w:t>
            </w:r>
          </w:p>
        </w:tc>
      </w:tr>
      <w:tr w:rsidR="00A926D4" w:rsidRPr="00DA716D" w14:paraId="304FE468" w14:textId="77777777" w:rsidTr="00DC1175">
        <w:tc>
          <w:tcPr>
            <w:tcW w:w="862" w:type="dxa"/>
            <w:gridSpan w:val="2"/>
          </w:tcPr>
          <w:p w14:paraId="0050EB8B" w14:textId="77777777" w:rsidR="00A926D4" w:rsidRPr="00DA716D" w:rsidRDefault="00A926D4" w:rsidP="00DC1175">
            <w:pPr>
              <w:rPr>
                <w:sz w:val="20"/>
                <w:szCs w:val="15"/>
              </w:rPr>
            </w:pPr>
            <w:r w:rsidRPr="00DA716D">
              <w:rPr>
                <w:sz w:val="20"/>
                <w:szCs w:val="15"/>
              </w:rPr>
              <w:t>633211</w:t>
            </w:r>
          </w:p>
        </w:tc>
        <w:tc>
          <w:tcPr>
            <w:tcW w:w="981" w:type="dxa"/>
          </w:tcPr>
          <w:p w14:paraId="3B68D3CA" w14:textId="77777777" w:rsidR="00A926D4" w:rsidRPr="00DA716D" w:rsidRDefault="00A926D4" w:rsidP="00DC1175">
            <w:pPr>
              <w:rPr>
                <w:sz w:val="20"/>
                <w:szCs w:val="15"/>
              </w:rPr>
            </w:pPr>
            <w:r w:rsidRPr="00DA716D">
              <w:rPr>
                <w:sz w:val="20"/>
                <w:szCs w:val="15"/>
              </w:rPr>
              <w:t>16332</w:t>
            </w:r>
          </w:p>
        </w:tc>
        <w:tc>
          <w:tcPr>
            <w:tcW w:w="2979" w:type="dxa"/>
          </w:tcPr>
          <w:p w14:paraId="3F91D13D" w14:textId="77777777" w:rsidR="00A926D4" w:rsidRPr="00DA716D" w:rsidRDefault="00A926D4" w:rsidP="00DC1175">
            <w:pPr>
              <w:rPr>
                <w:sz w:val="20"/>
                <w:szCs w:val="15"/>
              </w:rPr>
            </w:pPr>
            <w:r w:rsidRPr="00DA716D">
              <w:rPr>
                <w:sz w:val="20"/>
                <w:szCs w:val="15"/>
              </w:rPr>
              <w:t>Ministarstvo turizma (bazen)</w:t>
            </w:r>
          </w:p>
        </w:tc>
        <w:tc>
          <w:tcPr>
            <w:tcW w:w="1416" w:type="dxa"/>
          </w:tcPr>
          <w:p w14:paraId="5814E5C1" w14:textId="77777777" w:rsidR="00A926D4" w:rsidRPr="00DA716D" w:rsidRDefault="00A926D4" w:rsidP="00DC1175">
            <w:pPr>
              <w:jc w:val="right"/>
              <w:rPr>
                <w:sz w:val="20"/>
                <w:szCs w:val="15"/>
              </w:rPr>
            </w:pPr>
            <w:r w:rsidRPr="00DA716D">
              <w:rPr>
                <w:sz w:val="20"/>
                <w:szCs w:val="15"/>
              </w:rPr>
              <w:t>100.000.</w:t>
            </w:r>
          </w:p>
        </w:tc>
        <w:tc>
          <w:tcPr>
            <w:tcW w:w="1416" w:type="dxa"/>
          </w:tcPr>
          <w:p w14:paraId="34BEF9BA" w14:textId="77777777" w:rsidR="00A926D4" w:rsidRPr="00DA716D" w:rsidRDefault="00A926D4" w:rsidP="00DC1175">
            <w:pPr>
              <w:jc w:val="right"/>
              <w:rPr>
                <w:sz w:val="20"/>
                <w:szCs w:val="15"/>
              </w:rPr>
            </w:pPr>
            <w:r>
              <w:rPr>
                <w:sz w:val="20"/>
                <w:szCs w:val="15"/>
              </w:rPr>
              <w:t>0.</w:t>
            </w:r>
          </w:p>
        </w:tc>
        <w:tc>
          <w:tcPr>
            <w:tcW w:w="1419" w:type="dxa"/>
          </w:tcPr>
          <w:p w14:paraId="1D7F1B88" w14:textId="77777777" w:rsidR="00A926D4" w:rsidRPr="00DA716D" w:rsidRDefault="00A926D4" w:rsidP="00DC1175">
            <w:pPr>
              <w:jc w:val="right"/>
              <w:rPr>
                <w:sz w:val="20"/>
                <w:szCs w:val="15"/>
              </w:rPr>
            </w:pPr>
            <w:r>
              <w:rPr>
                <w:sz w:val="20"/>
                <w:szCs w:val="15"/>
              </w:rPr>
              <w:t>--</w:t>
            </w:r>
          </w:p>
        </w:tc>
      </w:tr>
      <w:tr w:rsidR="00A926D4" w:rsidRPr="00DA716D" w14:paraId="283E6E68" w14:textId="77777777" w:rsidTr="00DC1175">
        <w:tc>
          <w:tcPr>
            <w:tcW w:w="862" w:type="dxa"/>
            <w:gridSpan w:val="2"/>
          </w:tcPr>
          <w:p w14:paraId="03FA45DF" w14:textId="77777777" w:rsidR="00A926D4" w:rsidRPr="00DA716D" w:rsidRDefault="00A926D4" w:rsidP="00DC1175">
            <w:pPr>
              <w:rPr>
                <w:sz w:val="20"/>
                <w:szCs w:val="15"/>
              </w:rPr>
            </w:pPr>
            <w:r w:rsidRPr="00DA716D">
              <w:rPr>
                <w:sz w:val="20"/>
                <w:szCs w:val="15"/>
              </w:rPr>
              <w:t>633212</w:t>
            </w:r>
          </w:p>
        </w:tc>
        <w:tc>
          <w:tcPr>
            <w:tcW w:w="981" w:type="dxa"/>
          </w:tcPr>
          <w:p w14:paraId="3357388E" w14:textId="77777777" w:rsidR="00A926D4" w:rsidRPr="00DA716D" w:rsidRDefault="00A926D4" w:rsidP="00DC1175">
            <w:pPr>
              <w:rPr>
                <w:sz w:val="20"/>
                <w:szCs w:val="15"/>
              </w:rPr>
            </w:pPr>
            <w:r w:rsidRPr="00DA716D">
              <w:rPr>
                <w:sz w:val="20"/>
                <w:szCs w:val="15"/>
              </w:rPr>
              <w:t>16332</w:t>
            </w:r>
          </w:p>
        </w:tc>
        <w:tc>
          <w:tcPr>
            <w:tcW w:w="2979" w:type="dxa"/>
          </w:tcPr>
          <w:p w14:paraId="3421706F" w14:textId="77777777" w:rsidR="00A926D4" w:rsidRPr="00623397" w:rsidRDefault="00A926D4" w:rsidP="00DC1175">
            <w:pPr>
              <w:rPr>
                <w:sz w:val="20"/>
                <w:szCs w:val="15"/>
              </w:rPr>
            </w:pPr>
            <w:r w:rsidRPr="00623397">
              <w:rPr>
                <w:sz w:val="20"/>
                <w:szCs w:val="15"/>
              </w:rPr>
              <w:t xml:space="preserve">Fond za ZO - </w:t>
            </w:r>
            <w:proofErr w:type="spellStart"/>
            <w:r w:rsidRPr="00623397">
              <w:rPr>
                <w:sz w:val="20"/>
                <w:szCs w:val="15"/>
              </w:rPr>
              <w:t>reciklažno</w:t>
            </w:r>
            <w:proofErr w:type="spellEnd"/>
            <w:r w:rsidRPr="00623397">
              <w:rPr>
                <w:sz w:val="20"/>
                <w:szCs w:val="15"/>
              </w:rPr>
              <w:t xml:space="preserve"> dvorište</w:t>
            </w:r>
          </w:p>
        </w:tc>
        <w:tc>
          <w:tcPr>
            <w:tcW w:w="1416" w:type="dxa"/>
          </w:tcPr>
          <w:p w14:paraId="01E32BCB" w14:textId="77777777" w:rsidR="00A926D4" w:rsidRPr="00623397" w:rsidRDefault="00A926D4" w:rsidP="00DC1175">
            <w:pPr>
              <w:jc w:val="right"/>
              <w:rPr>
                <w:sz w:val="20"/>
                <w:szCs w:val="15"/>
              </w:rPr>
            </w:pPr>
            <w:r w:rsidRPr="00623397">
              <w:rPr>
                <w:sz w:val="20"/>
                <w:szCs w:val="15"/>
              </w:rPr>
              <w:t>100.000.</w:t>
            </w:r>
          </w:p>
        </w:tc>
        <w:tc>
          <w:tcPr>
            <w:tcW w:w="1416" w:type="dxa"/>
          </w:tcPr>
          <w:p w14:paraId="0313B995" w14:textId="77777777" w:rsidR="00A926D4" w:rsidRPr="00DA716D" w:rsidRDefault="00A926D4" w:rsidP="00DC1175">
            <w:pPr>
              <w:jc w:val="right"/>
              <w:rPr>
                <w:sz w:val="20"/>
                <w:szCs w:val="15"/>
              </w:rPr>
            </w:pPr>
            <w:r>
              <w:rPr>
                <w:sz w:val="20"/>
                <w:szCs w:val="15"/>
              </w:rPr>
              <w:t>0.</w:t>
            </w:r>
          </w:p>
        </w:tc>
        <w:tc>
          <w:tcPr>
            <w:tcW w:w="1419" w:type="dxa"/>
          </w:tcPr>
          <w:p w14:paraId="26C32A67" w14:textId="77777777" w:rsidR="00A926D4" w:rsidRPr="00DA716D" w:rsidRDefault="00A926D4" w:rsidP="00DC1175">
            <w:pPr>
              <w:tabs>
                <w:tab w:val="center" w:pos="601"/>
                <w:tab w:val="right" w:pos="1203"/>
              </w:tabs>
              <w:jc w:val="right"/>
              <w:rPr>
                <w:sz w:val="20"/>
                <w:szCs w:val="15"/>
              </w:rPr>
            </w:pPr>
            <w:r>
              <w:rPr>
                <w:sz w:val="20"/>
                <w:szCs w:val="15"/>
              </w:rPr>
              <w:t>--</w:t>
            </w:r>
          </w:p>
        </w:tc>
      </w:tr>
      <w:tr w:rsidR="00A926D4" w:rsidRPr="00DA716D" w14:paraId="2146C846" w14:textId="77777777" w:rsidTr="00DC1175">
        <w:tc>
          <w:tcPr>
            <w:tcW w:w="862" w:type="dxa"/>
            <w:gridSpan w:val="2"/>
          </w:tcPr>
          <w:p w14:paraId="7E1E586E" w14:textId="77777777" w:rsidR="00A926D4" w:rsidRPr="00DA716D" w:rsidRDefault="00A926D4" w:rsidP="00DC1175">
            <w:pPr>
              <w:rPr>
                <w:sz w:val="20"/>
                <w:szCs w:val="15"/>
              </w:rPr>
            </w:pPr>
            <w:r w:rsidRPr="00DA716D">
              <w:rPr>
                <w:sz w:val="20"/>
                <w:szCs w:val="15"/>
              </w:rPr>
              <w:t>633213</w:t>
            </w:r>
          </w:p>
        </w:tc>
        <w:tc>
          <w:tcPr>
            <w:tcW w:w="981" w:type="dxa"/>
          </w:tcPr>
          <w:p w14:paraId="6D336D31" w14:textId="77777777" w:rsidR="00A926D4" w:rsidRPr="00DA716D" w:rsidRDefault="00A926D4" w:rsidP="00DC1175">
            <w:pPr>
              <w:rPr>
                <w:sz w:val="20"/>
                <w:szCs w:val="15"/>
              </w:rPr>
            </w:pPr>
            <w:r w:rsidRPr="00DA716D">
              <w:rPr>
                <w:sz w:val="20"/>
                <w:szCs w:val="15"/>
              </w:rPr>
              <w:t>16662</w:t>
            </w:r>
          </w:p>
        </w:tc>
        <w:tc>
          <w:tcPr>
            <w:tcW w:w="2979" w:type="dxa"/>
          </w:tcPr>
          <w:p w14:paraId="68F0ED1B" w14:textId="77777777" w:rsidR="00A926D4" w:rsidRPr="00623397" w:rsidRDefault="00A926D4" w:rsidP="00DC1175">
            <w:pPr>
              <w:rPr>
                <w:sz w:val="20"/>
                <w:szCs w:val="15"/>
              </w:rPr>
            </w:pPr>
            <w:proofErr w:type="spellStart"/>
            <w:r>
              <w:rPr>
                <w:sz w:val="20"/>
                <w:szCs w:val="15"/>
              </w:rPr>
              <w:t>MGrad</w:t>
            </w:r>
            <w:proofErr w:type="spellEnd"/>
            <w:r>
              <w:rPr>
                <w:sz w:val="20"/>
                <w:szCs w:val="15"/>
              </w:rPr>
              <w:t>.</w:t>
            </w:r>
            <w:r w:rsidRPr="00623397">
              <w:rPr>
                <w:sz w:val="20"/>
                <w:szCs w:val="15"/>
              </w:rPr>
              <w:t xml:space="preserve">- </w:t>
            </w:r>
            <w:proofErr w:type="spellStart"/>
            <w:r w:rsidRPr="00623397">
              <w:rPr>
                <w:sz w:val="20"/>
                <w:szCs w:val="15"/>
              </w:rPr>
              <w:t>ul.rasvjeta</w:t>
            </w:r>
            <w:proofErr w:type="spellEnd"/>
          </w:p>
        </w:tc>
        <w:tc>
          <w:tcPr>
            <w:tcW w:w="1416" w:type="dxa"/>
          </w:tcPr>
          <w:p w14:paraId="7DC50BD5" w14:textId="77777777" w:rsidR="00A926D4" w:rsidRPr="00623397" w:rsidRDefault="00A926D4" w:rsidP="00DC1175">
            <w:pPr>
              <w:jc w:val="right"/>
              <w:rPr>
                <w:sz w:val="20"/>
                <w:szCs w:val="15"/>
              </w:rPr>
            </w:pPr>
            <w:r w:rsidRPr="00623397">
              <w:rPr>
                <w:sz w:val="20"/>
                <w:szCs w:val="15"/>
              </w:rPr>
              <w:t>100.000.</w:t>
            </w:r>
          </w:p>
        </w:tc>
        <w:tc>
          <w:tcPr>
            <w:tcW w:w="1416" w:type="dxa"/>
          </w:tcPr>
          <w:p w14:paraId="0B63E138" w14:textId="77777777" w:rsidR="00A926D4" w:rsidRPr="00DA716D" w:rsidRDefault="00A926D4" w:rsidP="00DC1175">
            <w:pPr>
              <w:jc w:val="right"/>
              <w:rPr>
                <w:sz w:val="20"/>
                <w:szCs w:val="15"/>
              </w:rPr>
            </w:pPr>
            <w:r>
              <w:rPr>
                <w:sz w:val="20"/>
                <w:szCs w:val="15"/>
              </w:rPr>
              <w:t>0.</w:t>
            </w:r>
          </w:p>
        </w:tc>
        <w:tc>
          <w:tcPr>
            <w:tcW w:w="1419" w:type="dxa"/>
          </w:tcPr>
          <w:p w14:paraId="11C3D81F" w14:textId="77777777" w:rsidR="00A926D4" w:rsidRPr="00DA716D" w:rsidRDefault="00A926D4" w:rsidP="00DC1175">
            <w:pPr>
              <w:jc w:val="right"/>
              <w:rPr>
                <w:sz w:val="20"/>
                <w:szCs w:val="15"/>
              </w:rPr>
            </w:pPr>
            <w:r>
              <w:rPr>
                <w:sz w:val="20"/>
                <w:szCs w:val="15"/>
              </w:rPr>
              <w:t>--</w:t>
            </w:r>
          </w:p>
        </w:tc>
      </w:tr>
      <w:tr w:rsidR="00A926D4" w:rsidRPr="00DA716D" w14:paraId="740A9BCD" w14:textId="77777777" w:rsidTr="00DC1175">
        <w:tc>
          <w:tcPr>
            <w:tcW w:w="862" w:type="dxa"/>
            <w:gridSpan w:val="2"/>
          </w:tcPr>
          <w:p w14:paraId="337DE2F2" w14:textId="77777777" w:rsidR="00A926D4" w:rsidRDefault="00A926D4" w:rsidP="00DC1175">
            <w:pPr>
              <w:rPr>
                <w:sz w:val="20"/>
                <w:szCs w:val="15"/>
              </w:rPr>
            </w:pPr>
          </w:p>
        </w:tc>
        <w:tc>
          <w:tcPr>
            <w:tcW w:w="981" w:type="dxa"/>
          </w:tcPr>
          <w:p w14:paraId="7F783C9F" w14:textId="77777777" w:rsidR="00A926D4" w:rsidRDefault="00A926D4" w:rsidP="00DC1175">
            <w:pPr>
              <w:rPr>
                <w:sz w:val="20"/>
                <w:szCs w:val="15"/>
              </w:rPr>
            </w:pPr>
          </w:p>
        </w:tc>
        <w:tc>
          <w:tcPr>
            <w:tcW w:w="2979" w:type="dxa"/>
          </w:tcPr>
          <w:p w14:paraId="42BA9061" w14:textId="77777777" w:rsidR="00A926D4" w:rsidRDefault="00A926D4" w:rsidP="00DC1175">
            <w:pPr>
              <w:rPr>
                <w:sz w:val="20"/>
                <w:szCs w:val="15"/>
              </w:rPr>
            </w:pPr>
          </w:p>
        </w:tc>
        <w:tc>
          <w:tcPr>
            <w:tcW w:w="1416" w:type="dxa"/>
          </w:tcPr>
          <w:p w14:paraId="0A41B361" w14:textId="77777777" w:rsidR="00A926D4" w:rsidRDefault="00A926D4" w:rsidP="00DC1175">
            <w:pPr>
              <w:jc w:val="right"/>
              <w:rPr>
                <w:sz w:val="20"/>
                <w:szCs w:val="15"/>
              </w:rPr>
            </w:pPr>
          </w:p>
        </w:tc>
        <w:tc>
          <w:tcPr>
            <w:tcW w:w="1416" w:type="dxa"/>
          </w:tcPr>
          <w:p w14:paraId="158B576C" w14:textId="77777777" w:rsidR="00A926D4" w:rsidRDefault="00A926D4" w:rsidP="00DC1175">
            <w:pPr>
              <w:jc w:val="right"/>
              <w:rPr>
                <w:sz w:val="20"/>
                <w:szCs w:val="15"/>
              </w:rPr>
            </w:pPr>
          </w:p>
        </w:tc>
        <w:tc>
          <w:tcPr>
            <w:tcW w:w="1419" w:type="dxa"/>
          </w:tcPr>
          <w:p w14:paraId="1DA59324" w14:textId="77777777" w:rsidR="00A926D4" w:rsidRDefault="00A926D4" w:rsidP="00DC1175">
            <w:pPr>
              <w:jc w:val="right"/>
              <w:rPr>
                <w:sz w:val="20"/>
                <w:szCs w:val="15"/>
              </w:rPr>
            </w:pPr>
          </w:p>
        </w:tc>
      </w:tr>
      <w:tr w:rsidR="00A926D4" w:rsidRPr="00DA716D" w14:paraId="63292B78" w14:textId="77777777" w:rsidTr="00DC1175">
        <w:tc>
          <w:tcPr>
            <w:tcW w:w="4822" w:type="dxa"/>
            <w:gridSpan w:val="4"/>
          </w:tcPr>
          <w:p w14:paraId="5607EB80" w14:textId="77777777" w:rsidR="00A926D4" w:rsidRPr="00DA716D" w:rsidRDefault="00A926D4" w:rsidP="00DC1175">
            <w:pPr>
              <w:rPr>
                <w:sz w:val="20"/>
                <w:szCs w:val="15"/>
              </w:rPr>
            </w:pPr>
            <w:r w:rsidRPr="00DA716D">
              <w:rPr>
                <w:b/>
                <w:sz w:val="20"/>
                <w:szCs w:val="15"/>
              </w:rPr>
              <w:t xml:space="preserve">UKUPNO:     633                                               </w:t>
            </w:r>
          </w:p>
        </w:tc>
        <w:tc>
          <w:tcPr>
            <w:tcW w:w="1416" w:type="dxa"/>
          </w:tcPr>
          <w:p w14:paraId="08E27A3A" w14:textId="77777777" w:rsidR="00A926D4" w:rsidRPr="00DA716D" w:rsidRDefault="00A926D4" w:rsidP="00DC1175">
            <w:pPr>
              <w:tabs>
                <w:tab w:val="center" w:pos="600"/>
                <w:tab w:val="right" w:pos="1200"/>
              </w:tabs>
              <w:jc w:val="right"/>
              <w:rPr>
                <w:b/>
                <w:sz w:val="20"/>
                <w:szCs w:val="15"/>
              </w:rPr>
            </w:pPr>
            <w:r w:rsidRPr="00DA716D">
              <w:rPr>
                <w:b/>
                <w:sz w:val="20"/>
                <w:szCs w:val="15"/>
              </w:rPr>
              <w:t>3.008.500.</w:t>
            </w:r>
          </w:p>
        </w:tc>
        <w:tc>
          <w:tcPr>
            <w:tcW w:w="1416" w:type="dxa"/>
          </w:tcPr>
          <w:p w14:paraId="7377A5AF" w14:textId="77777777" w:rsidR="00A926D4" w:rsidRPr="00DA716D" w:rsidRDefault="00A926D4" w:rsidP="00DC1175">
            <w:pPr>
              <w:jc w:val="right"/>
              <w:rPr>
                <w:b/>
                <w:sz w:val="20"/>
                <w:szCs w:val="15"/>
              </w:rPr>
            </w:pPr>
            <w:r>
              <w:rPr>
                <w:b/>
                <w:sz w:val="20"/>
                <w:szCs w:val="15"/>
              </w:rPr>
              <w:t>1.174.041,48</w:t>
            </w:r>
          </w:p>
        </w:tc>
        <w:tc>
          <w:tcPr>
            <w:tcW w:w="1419" w:type="dxa"/>
          </w:tcPr>
          <w:p w14:paraId="501C27A1" w14:textId="77777777" w:rsidR="00A926D4" w:rsidRPr="00DA716D" w:rsidRDefault="00A926D4" w:rsidP="00DC1175">
            <w:pPr>
              <w:tabs>
                <w:tab w:val="center" w:pos="601"/>
                <w:tab w:val="right" w:pos="1203"/>
              </w:tabs>
              <w:jc w:val="right"/>
              <w:rPr>
                <w:b/>
                <w:sz w:val="20"/>
                <w:szCs w:val="15"/>
              </w:rPr>
            </w:pPr>
            <w:r>
              <w:rPr>
                <w:b/>
                <w:sz w:val="20"/>
                <w:szCs w:val="15"/>
              </w:rPr>
              <w:t>39,02%</w:t>
            </w:r>
          </w:p>
        </w:tc>
      </w:tr>
    </w:tbl>
    <w:p w14:paraId="3D758E95" w14:textId="77777777" w:rsidR="00A926D4" w:rsidRPr="00DA716D" w:rsidRDefault="00A926D4" w:rsidP="00A926D4">
      <w:pPr>
        <w:rPr>
          <w:b/>
          <w:sz w:val="20"/>
          <w:szCs w:val="15"/>
        </w:rPr>
      </w:pPr>
      <w:r w:rsidRPr="00DA716D">
        <w:rPr>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A926D4" w:rsidRPr="00DA716D" w14:paraId="76F59088" w14:textId="77777777" w:rsidTr="00DC1175">
        <w:trPr>
          <w:trHeight w:val="290"/>
        </w:trPr>
        <w:tc>
          <w:tcPr>
            <w:tcW w:w="959" w:type="dxa"/>
          </w:tcPr>
          <w:p w14:paraId="61EBCADC" w14:textId="77777777" w:rsidR="00A926D4" w:rsidRPr="00DA716D" w:rsidRDefault="00A926D4" w:rsidP="00DC1175">
            <w:pPr>
              <w:rPr>
                <w:b/>
                <w:sz w:val="20"/>
                <w:szCs w:val="15"/>
              </w:rPr>
            </w:pPr>
            <w:r w:rsidRPr="00DA716D">
              <w:rPr>
                <w:b/>
                <w:sz w:val="20"/>
                <w:szCs w:val="15"/>
              </w:rPr>
              <w:t>634</w:t>
            </w:r>
          </w:p>
        </w:tc>
        <w:tc>
          <w:tcPr>
            <w:tcW w:w="8221" w:type="dxa"/>
            <w:gridSpan w:val="5"/>
          </w:tcPr>
          <w:p w14:paraId="2DD246DE" w14:textId="77777777" w:rsidR="00A926D4" w:rsidRPr="00DA716D" w:rsidRDefault="00A926D4" w:rsidP="00DC1175">
            <w:pPr>
              <w:rPr>
                <w:b/>
                <w:sz w:val="20"/>
                <w:szCs w:val="15"/>
              </w:rPr>
            </w:pPr>
            <w:r w:rsidRPr="00DA716D">
              <w:rPr>
                <w:b/>
                <w:sz w:val="20"/>
                <w:szCs w:val="15"/>
              </w:rPr>
              <w:t>Pomoći od izvanproračunskih korisnika</w:t>
            </w:r>
          </w:p>
        </w:tc>
      </w:tr>
      <w:tr w:rsidR="00A926D4" w:rsidRPr="00DA716D" w14:paraId="7B3DC081" w14:textId="77777777" w:rsidTr="00DC1175">
        <w:trPr>
          <w:trHeight w:val="326"/>
        </w:trPr>
        <w:tc>
          <w:tcPr>
            <w:tcW w:w="959" w:type="dxa"/>
          </w:tcPr>
          <w:p w14:paraId="45B6A219" w14:textId="77777777" w:rsidR="00A926D4" w:rsidRPr="00DA716D" w:rsidRDefault="00A926D4" w:rsidP="00DC1175">
            <w:pPr>
              <w:rPr>
                <w:sz w:val="20"/>
                <w:szCs w:val="15"/>
              </w:rPr>
            </w:pPr>
            <w:r w:rsidRPr="00DA716D">
              <w:rPr>
                <w:sz w:val="20"/>
                <w:szCs w:val="15"/>
              </w:rPr>
              <w:lastRenderedPageBreak/>
              <w:t>63414</w:t>
            </w:r>
          </w:p>
        </w:tc>
        <w:tc>
          <w:tcPr>
            <w:tcW w:w="850" w:type="dxa"/>
          </w:tcPr>
          <w:p w14:paraId="0A757A1E" w14:textId="77777777" w:rsidR="00A926D4" w:rsidRPr="00DA716D" w:rsidRDefault="00A926D4" w:rsidP="00DC1175">
            <w:pPr>
              <w:rPr>
                <w:sz w:val="20"/>
                <w:szCs w:val="15"/>
              </w:rPr>
            </w:pPr>
            <w:r w:rsidRPr="00DA716D">
              <w:rPr>
                <w:sz w:val="20"/>
                <w:szCs w:val="15"/>
              </w:rPr>
              <w:t>16341</w:t>
            </w:r>
          </w:p>
        </w:tc>
        <w:tc>
          <w:tcPr>
            <w:tcW w:w="2979" w:type="dxa"/>
          </w:tcPr>
          <w:p w14:paraId="57DA8CFD" w14:textId="77777777" w:rsidR="00A926D4" w:rsidRPr="00DA716D" w:rsidRDefault="00A926D4" w:rsidP="00DC1175">
            <w:pPr>
              <w:rPr>
                <w:sz w:val="20"/>
                <w:szCs w:val="20"/>
              </w:rPr>
            </w:pPr>
            <w:proofErr w:type="spellStart"/>
            <w:r w:rsidRPr="00DA716D">
              <w:rPr>
                <w:sz w:val="20"/>
                <w:szCs w:val="20"/>
              </w:rPr>
              <w:t>Tek.pom</w:t>
            </w:r>
            <w:proofErr w:type="spellEnd"/>
            <w:r w:rsidRPr="00DA716D">
              <w:rPr>
                <w:sz w:val="20"/>
                <w:szCs w:val="20"/>
              </w:rPr>
              <w:t>. od HZZ-a- Javni radovi</w:t>
            </w:r>
          </w:p>
        </w:tc>
        <w:tc>
          <w:tcPr>
            <w:tcW w:w="1416" w:type="dxa"/>
          </w:tcPr>
          <w:p w14:paraId="765FB9AC" w14:textId="77777777" w:rsidR="00A926D4" w:rsidRPr="00DA716D" w:rsidRDefault="00A926D4" w:rsidP="00DC1175">
            <w:pPr>
              <w:jc w:val="right"/>
              <w:rPr>
                <w:sz w:val="20"/>
                <w:szCs w:val="15"/>
              </w:rPr>
            </w:pPr>
            <w:r w:rsidRPr="00DA716D">
              <w:rPr>
                <w:sz w:val="20"/>
                <w:szCs w:val="15"/>
              </w:rPr>
              <w:t>60.000.</w:t>
            </w:r>
          </w:p>
        </w:tc>
        <w:tc>
          <w:tcPr>
            <w:tcW w:w="1416" w:type="dxa"/>
          </w:tcPr>
          <w:p w14:paraId="5162EDAD" w14:textId="77777777" w:rsidR="00A926D4" w:rsidRPr="00DA716D" w:rsidRDefault="00A926D4" w:rsidP="00DC1175">
            <w:pPr>
              <w:jc w:val="right"/>
              <w:rPr>
                <w:sz w:val="20"/>
                <w:szCs w:val="15"/>
              </w:rPr>
            </w:pPr>
            <w:r>
              <w:rPr>
                <w:sz w:val="20"/>
                <w:szCs w:val="15"/>
              </w:rPr>
              <w:t>0.</w:t>
            </w:r>
          </w:p>
        </w:tc>
        <w:tc>
          <w:tcPr>
            <w:tcW w:w="1560" w:type="dxa"/>
          </w:tcPr>
          <w:p w14:paraId="5B44D8CB" w14:textId="77777777" w:rsidR="00A926D4" w:rsidRPr="00DA716D" w:rsidRDefault="00A926D4" w:rsidP="00DC1175">
            <w:pPr>
              <w:jc w:val="right"/>
              <w:rPr>
                <w:sz w:val="20"/>
                <w:szCs w:val="15"/>
              </w:rPr>
            </w:pPr>
            <w:r>
              <w:rPr>
                <w:sz w:val="20"/>
                <w:szCs w:val="15"/>
              </w:rPr>
              <w:t>--</w:t>
            </w:r>
          </w:p>
        </w:tc>
      </w:tr>
      <w:tr w:rsidR="00A926D4" w:rsidRPr="00DA716D" w14:paraId="0C4B9F9F" w14:textId="77777777" w:rsidTr="00DC1175">
        <w:trPr>
          <w:trHeight w:val="326"/>
        </w:trPr>
        <w:tc>
          <w:tcPr>
            <w:tcW w:w="959" w:type="dxa"/>
          </w:tcPr>
          <w:p w14:paraId="0B0F1020" w14:textId="77777777" w:rsidR="00A926D4" w:rsidRPr="00DA716D" w:rsidRDefault="00A926D4" w:rsidP="00DC1175">
            <w:pPr>
              <w:rPr>
                <w:sz w:val="20"/>
                <w:szCs w:val="15"/>
              </w:rPr>
            </w:pPr>
            <w:r w:rsidRPr="00DA716D">
              <w:rPr>
                <w:sz w:val="20"/>
                <w:szCs w:val="15"/>
              </w:rPr>
              <w:t>634151</w:t>
            </w:r>
          </w:p>
        </w:tc>
        <w:tc>
          <w:tcPr>
            <w:tcW w:w="850" w:type="dxa"/>
          </w:tcPr>
          <w:p w14:paraId="5BEA4775" w14:textId="77777777" w:rsidR="00A926D4" w:rsidRPr="00DA716D" w:rsidRDefault="00A926D4" w:rsidP="00DC1175">
            <w:pPr>
              <w:rPr>
                <w:sz w:val="20"/>
                <w:szCs w:val="15"/>
              </w:rPr>
            </w:pPr>
            <w:r w:rsidRPr="00DA716D">
              <w:rPr>
                <w:sz w:val="20"/>
                <w:szCs w:val="15"/>
              </w:rPr>
              <w:t>16341</w:t>
            </w:r>
          </w:p>
        </w:tc>
        <w:tc>
          <w:tcPr>
            <w:tcW w:w="2979" w:type="dxa"/>
          </w:tcPr>
          <w:p w14:paraId="45C4374F" w14:textId="77777777" w:rsidR="00A926D4" w:rsidRPr="00DA716D" w:rsidRDefault="00A926D4" w:rsidP="00DC1175">
            <w:pPr>
              <w:rPr>
                <w:sz w:val="20"/>
                <w:szCs w:val="20"/>
              </w:rPr>
            </w:pPr>
            <w:proofErr w:type="spellStart"/>
            <w:r w:rsidRPr="00DA716D">
              <w:rPr>
                <w:sz w:val="20"/>
                <w:szCs w:val="20"/>
              </w:rPr>
              <w:t>Tek.pomoći</w:t>
            </w:r>
            <w:proofErr w:type="spellEnd"/>
            <w:r w:rsidRPr="00DA716D">
              <w:rPr>
                <w:sz w:val="20"/>
                <w:szCs w:val="20"/>
              </w:rPr>
              <w:t>-Hrvatske vode</w:t>
            </w:r>
            <w:r>
              <w:rPr>
                <w:sz w:val="20"/>
                <w:szCs w:val="20"/>
              </w:rPr>
              <w:t>/klizište</w:t>
            </w:r>
          </w:p>
        </w:tc>
        <w:tc>
          <w:tcPr>
            <w:tcW w:w="1416" w:type="dxa"/>
          </w:tcPr>
          <w:p w14:paraId="138AA971" w14:textId="77777777" w:rsidR="00A926D4" w:rsidRPr="00DA716D" w:rsidRDefault="00A926D4" w:rsidP="00DC1175">
            <w:pPr>
              <w:tabs>
                <w:tab w:val="center" w:pos="600"/>
                <w:tab w:val="right" w:pos="1200"/>
              </w:tabs>
              <w:jc w:val="right"/>
              <w:rPr>
                <w:sz w:val="20"/>
                <w:szCs w:val="15"/>
              </w:rPr>
            </w:pPr>
            <w:r w:rsidRPr="00DA716D">
              <w:rPr>
                <w:sz w:val="20"/>
                <w:szCs w:val="15"/>
              </w:rPr>
              <w:t>320.000.</w:t>
            </w:r>
          </w:p>
        </w:tc>
        <w:tc>
          <w:tcPr>
            <w:tcW w:w="1416" w:type="dxa"/>
          </w:tcPr>
          <w:p w14:paraId="4993226D" w14:textId="77777777" w:rsidR="00A926D4" w:rsidRPr="00DA716D" w:rsidRDefault="00A926D4" w:rsidP="00DC1175">
            <w:pPr>
              <w:jc w:val="right"/>
              <w:rPr>
                <w:sz w:val="20"/>
                <w:szCs w:val="15"/>
              </w:rPr>
            </w:pPr>
            <w:r>
              <w:rPr>
                <w:sz w:val="20"/>
                <w:szCs w:val="15"/>
              </w:rPr>
              <w:t>0.</w:t>
            </w:r>
          </w:p>
        </w:tc>
        <w:tc>
          <w:tcPr>
            <w:tcW w:w="1560" w:type="dxa"/>
          </w:tcPr>
          <w:p w14:paraId="2C9C894A" w14:textId="77777777" w:rsidR="00A926D4" w:rsidRPr="00DA716D" w:rsidRDefault="00A926D4" w:rsidP="00DC1175">
            <w:pPr>
              <w:jc w:val="right"/>
              <w:rPr>
                <w:sz w:val="20"/>
                <w:szCs w:val="15"/>
              </w:rPr>
            </w:pPr>
            <w:r>
              <w:rPr>
                <w:sz w:val="20"/>
                <w:szCs w:val="15"/>
              </w:rPr>
              <w:t>--</w:t>
            </w:r>
          </w:p>
        </w:tc>
      </w:tr>
      <w:tr w:rsidR="00A926D4" w:rsidRPr="00DA716D" w14:paraId="1FBF318A" w14:textId="77777777" w:rsidTr="00DC1175">
        <w:trPr>
          <w:trHeight w:val="326"/>
        </w:trPr>
        <w:tc>
          <w:tcPr>
            <w:tcW w:w="959" w:type="dxa"/>
          </w:tcPr>
          <w:p w14:paraId="4C375208" w14:textId="77777777" w:rsidR="00A926D4" w:rsidRPr="00DA716D" w:rsidRDefault="00A926D4" w:rsidP="00DC1175">
            <w:pPr>
              <w:rPr>
                <w:sz w:val="20"/>
                <w:szCs w:val="15"/>
              </w:rPr>
            </w:pPr>
            <w:r w:rsidRPr="00DA716D">
              <w:rPr>
                <w:sz w:val="20"/>
                <w:szCs w:val="15"/>
              </w:rPr>
              <w:t>634251</w:t>
            </w:r>
          </w:p>
        </w:tc>
        <w:tc>
          <w:tcPr>
            <w:tcW w:w="850" w:type="dxa"/>
          </w:tcPr>
          <w:p w14:paraId="0152CA63" w14:textId="77777777" w:rsidR="00A926D4" w:rsidRPr="00DA716D" w:rsidRDefault="00A926D4" w:rsidP="00DC1175">
            <w:pPr>
              <w:rPr>
                <w:sz w:val="20"/>
                <w:szCs w:val="15"/>
              </w:rPr>
            </w:pPr>
            <w:r w:rsidRPr="00DA716D">
              <w:rPr>
                <w:sz w:val="20"/>
                <w:szCs w:val="15"/>
              </w:rPr>
              <w:t>16342</w:t>
            </w:r>
          </w:p>
        </w:tc>
        <w:tc>
          <w:tcPr>
            <w:tcW w:w="2979" w:type="dxa"/>
          </w:tcPr>
          <w:p w14:paraId="602AE465" w14:textId="77777777" w:rsidR="00A926D4" w:rsidRPr="00DA716D" w:rsidRDefault="00A926D4" w:rsidP="00DC1175">
            <w:pPr>
              <w:rPr>
                <w:sz w:val="20"/>
                <w:szCs w:val="20"/>
              </w:rPr>
            </w:pPr>
            <w:proofErr w:type="spellStart"/>
            <w:r w:rsidRPr="00DA716D">
              <w:rPr>
                <w:sz w:val="20"/>
                <w:szCs w:val="20"/>
              </w:rPr>
              <w:t>Kapit.pom</w:t>
            </w:r>
            <w:proofErr w:type="spellEnd"/>
            <w:r w:rsidRPr="00DA716D">
              <w:rPr>
                <w:sz w:val="20"/>
                <w:szCs w:val="20"/>
              </w:rPr>
              <w:t>.-Hrvatske vode</w:t>
            </w:r>
            <w:r>
              <w:rPr>
                <w:sz w:val="20"/>
                <w:szCs w:val="20"/>
              </w:rPr>
              <w:t>-odvodnja</w:t>
            </w:r>
          </w:p>
        </w:tc>
        <w:tc>
          <w:tcPr>
            <w:tcW w:w="1416" w:type="dxa"/>
          </w:tcPr>
          <w:p w14:paraId="6888EBE1" w14:textId="77777777" w:rsidR="00A926D4" w:rsidRPr="00DA716D" w:rsidRDefault="00A926D4" w:rsidP="00DC1175">
            <w:pPr>
              <w:tabs>
                <w:tab w:val="center" w:pos="600"/>
                <w:tab w:val="right" w:pos="1200"/>
              </w:tabs>
              <w:jc w:val="right"/>
              <w:rPr>
                <w:sz w:val="20"/>
                <w:szCs w:val="15"/>
              </w:rPr>
            </w:pPr>
            <w:r w:rsidRPr="00DA716D">
              <w:rPr>
                <w:sz w:val="20"/>
                <w:szCs w:val="15"/>
              </w:rPr>
              <w:t>2.400.000.</w:t>
            </w:r>
          </w:p>
        </w:tc>
        <w:tc>
          <w:tcPr>
            <w:tcW w:w="1416" w:type="dxa"/>
          </w:tcPr>
          <w:p w14:paraId="67CDFF56" w14:textId="77777777" w:rsidR="00A926D4" w:rsidRPr="00DA716D" w:rsidRDefault="00A926D4" w:rsidP="00DC1175">
            <w:pPr>
              <w:jc w:val="right"/>
              <w:rPr>
                <w:sz w:val="20"/>
                <w:szCs w:val="15"/>
              </w:rPr>
            </w:pPr>
            <w:r>
              <w:rPr>
                <w:sz w:val="20"/>
                <w:szCs w:val="15"/>
              </w:rPr>
              <w:t>0.</w:t>
            </w:r>
          </w:p>
        </w:tc>
        <w:tc>
          <w:tcPr>
            <w:tcW w:w="1560" w:type="dxa"/>
          </w:tcPr>
          <w:p w14:paraId="64C975F5" w14:textId="77777777" w:rsidR="00A926D4" w:rsidRPr="00DA716D" w:rsidRDefault="00A926D4" w:rsidP="00DC1175">
            <w:pPr>
              <w:jc w:val="right"/>
              <w:rPr>
                <w:sz w:val="20"/>
                <w:szCs w:val="15"/>
              </w:rPr>
            </w:pPr>
            <w:r>
              <w:rPr>
                <w:sz w:val="20"/>
                <w:szCs w:val="15"/>
              </w:rPr>
              <w:t>--</w:t>
            </w:r>
          </w:p>
        </w:tc>
      </w:tr>
      <w:tr w:rsidR="00A926D4" w:rsidRPr="00DA716D" w14:paraId="2C22A767" w14:textId="77777777" w:rsidTr="00DC1175">
        <w:trPr>
          <w:trHeight w:val="273"/>
        </w:trPr>
        <w:tc>
          <w:tcPr>
            <w:tcW w:w="4788" w:type="dxa"/>
            <w:gridSpan w:val="3"/>
          </w:tcPr>
          <w:p w14:paraId="04DC4671" w14:textId="77777777" w:rsidR="00A926D4" w:rsidRPr="00DA716D" w:rsidRDefault="00A926D4" w:rsidP="00DC1175">
            <w:pPr>
              <w:rPr>
                <w:sz w:val="20"/>
                <w:szCs w:val="20"/>
              </w:rPr>
            </w:pPr>
            <w:r w:rsidRPr="00DA716D">
              <w:rPr>
                <w:b/>
                <w:sz w:val="20"/>
                <w:szCs w:val="15"/>
              </w:rPr>
              <w:t xml:space="preserve">UKUPNO:    634                                                 </w:t>
            </w:r>
          </w:p>
        </w:tc>
        <w:tc>
          <w:tcPr>
            <w:tcW w:w="1416" w:type="dxa"/>
          </w:tcPr>
          <w:p w14:paraId="1186FF39" w14:textId="77777777" w:rsidR="00A926D4" w:rsidRPr="00DA716D" w:rsidRDefault="00A926D4" w:rsidP="00DC1175">
            <w:pPr>
              <w:tabs>
                <w:tab w:val="center" w:pos="600"/>
                <w:tab w:val="right" w:pos="1200"/>
              </w:tabs>
              <w:jc w:val="right"/>
              <w:rPr>
                <w:b/>
                <w:sz w:val="20"/>
                <w:szCs w:val="15"/>
              </w:rPr>
            </w:pPr>
            <w:r w:rsidRPr="00DA716D">
              <w:rPr>
                <w:b/>
                <w:sz w:val="20"/>
                <w:szCs w:val="15"/>
              </w:rPr>
              <w:t>2.780.000.</w:t>
            </w:r>
          </w:p>
        </w:tc>
        <w:tc>
          <w:tcPr>
            <w:tcW w:w="1416" w:type="dxa"/>
          </w:tcPr>
          <w:p w14:paraId="02F9DA98" w14:textId="77777777" w:rsidR="00A926D4" w:rsidRPr="00DA716D" w:rsidRDefault="00A926D4" w:rsidP="00DC1175">
            <w:pPr>
              <w:jc w:val="right"/>
              <w:rPr>
                <w:b/>
                <w:sz w:val="20"/>
                <w:szCs w:val="15"/>
              </w:rPr>
            </w:pPr>
            <w:r>
              <w:rPr>
                <w:b/>
                <w:sz w:val="20"/>
                <w:szCs w:val="15"/>
              </w:rPr>
              <w:t>0.</w:t>
            </w:r>
          </w:p>
        </w:tc>
        <w:tc>
          <w:tcPr>
            <w:tcW w:w="1560" w:type="dxa"/>
          </w:tcPr>
          <w:p w14:paraId="4643A520" w14:textId="77777777" w:rsidR="00A926D4" w:rsidRPr="00DA716D" w:rsidRDefault="00A926D4" w:rsidP="00DC1175">
            <w:pPr>
              <w:tabs>
                <w:tab w:val="center" w:pos="672"/>
                <w:tab w:val="right" w:pos="1344"/>
              </w:tabs>
              <w:jc w:val="right"/>
              <w:rPr>
                <w:b/>
                <w:sz w:val="20"/>
                <w:szCs w:val="15"/>
              </w:rPr>
            </w:pPr>
            <w:r>
              <w:rPr>
                <w:b/>
                <w:sz w:val="20"/>
                <w:szCs w:val="15"/>
              </w:rPr>
              <w:t>--</w:t>
            </w:r>
          </w:p>
        </w:tc>
      </w:tr>
    </w:tbl>
    <w:p w14:paraId="487CDEAD" w14:textId="77777777" w:rsidR="00A926D4" w:rsidRPr="00DA716D" w:rsidRDefault="00A926D4" w:rsidP="00A926D4">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A926D4" w:rsidRPr="00DA716D" w14:paraId="13FD5692" w14:textId="77777777" w:rsidTr="00DC1175">
        <w:tc>
          <w:tcPr>
            <w:tcW w:w="959" w:type="dxa"/>
          </w:tcPr>
          <w:p w14:paraId="79777EE4" w14:textId="77777777" w:rsidR="00A926D4" w:rsidRPr="00DA716D" w:rsidRDefault="00A926D4" w:rsidP="00DC1175">
            <w:pPr>
              <w:rPr>
                <w:b/>
                <w:sz w:val="20"/>
                <w:szCs w:val="15"/>
              </w:rPr>
            </w:pPr>
            <w:r w:rsidRPr="00DA716D">
              <w:rPr>
                <w:b/>
                <w:sz w:val="20"/>
                <w:szCs w:val="15"/>
              </w:rPr>
              <w:t>638</w:t>
            </w:r>
          </w:p>
        </w:tc>
        <w:tc>
          <w:tcPr>
            <w:tcW w:w="8221" w:type="dxa"/>
            <w:gridSpan w:val="5"/>
          </w:tcPr>
          <w:p w14:paraId="784BEE2E" w14:textId="77777777" w:rsidR="00A926D4" w:rsidRPr="00DA716D" w:rsidRDefault="00A926D4" w:rsidP="00DC1175">
            <w:pPr>
              <w:rPr>
                <w:b/>
                <w:sz w:val="20"/>
                <w:szCs w:val="15"/>
              </w:rPr>
            </w:pPr>
            <w:r w:rsidRPr="00DA716D">
              <w:rPr>
                <w:b/>
                <w:sz w:val="20"/>
                <w:szCs w:val="15"/>
              </w:rPr>
              <w:t>Pomoći temeljem prijenosa EU sredstava</w:t>
            </w:r>
          </w:p>
        </w:tc>
      </w:tr>
      <w:tr w:rsidR="00A926D4" w:rsidRPr="00DA716D" w14:paraId="189ABB6C" w14:textId="77777777" w:rsidTr="00DC1175">
        <w:tc>
          <w:tcPr>
            <w:tcW w:w="959" w:type="dxa"/>
          </w:tcPr>
          <w:p w14:paraId="78EEDC41" w14:textId="77777777" w:rsidR="00A926D4" w:rsidRPr="00DA716D" w:rsidRDefault="00A926D4" w:rsidP="00DC1175">
            <w:pPr>
              <w:rPr>
                <w:sz w:val="18"/>
                <w:szCs w:val="18"/>
              </w:rPr>
            </w:pPr>
            <w:r w:rsidRPr="00DA716D">
              <w:rPr>
                <w:sz w:val="18"/>
                <w:szCs w:val="18"/>
              </w:rPr>
              <w:t>63821101</w:t>
            </w:r>
          </w:p>
        </w:tc>
        <w:tc>
          <w:tcPr>
            <w:tcW w:w="850" w:type="dxa"/>
          </w:tcPr>
          <w:p w14:paraId="7E8492CF" w14:textId="77777777" w:rsidR="00A926D4" w:rsidRPr="00DA716D" w:rsidRDefault="00A926D4" w:rsidP="00DC1175">
            <w:pPr>
              <w:rPr>
                <w:sz w:val="20"/>
                <w:szCs w:val="15"/>
              </w:rPr>
            </w:pPr>
            <w:r w:rsidRPr="00DA716D">
              <w:rPr>
                <w:sz w:val="20"/>
                <w:szCs w:val="15"/>
              </w:rPr>
              <w:t>16382</w:t>
            </w:r>
          </w:p>
        </w:tc>
        <w:tc>
          <w:tcPr>
            <w:tcW w:w="2977" w:type="dxa"/>
          </w:tcPr>
          <w:p w14:paraId="3F01104D" w14:textId="77777777" w:rsidR="00A926D4" w:rsidRPr="00DA716D" w:rsidRDefault="00A926D4" w:rsidP="00DC1175">
            <w:pPr>
              <w:rPr>
                <w:sz w:val="20"/>
                <w:szCs w:val="15"/>
              </w:rPr>
            </w:pPr>
            <w:proofErr w:type="spellStart"/>
            <w:r w:rsidRPr="00DA716D">
              <w:rPr>
                <w:sz w:val="20"/>
                <w:szCs w:val="15"/>
              </w:rPr>
              <w:t>Min.reg.razvoja</w:t>
            </w:r>
            <w:proofErr w:type="spellEnd"/>
            <w:r w:rsidRPr="00DA716D">
              <w:rPr>
                <w:sz w:val="20"/>
                <w:szCs w:val="15"/>
              </w:rPr>
              <w:t xml:space="preserve"> i fond. EU (</w:t>
            </w:r>
            <w:r w:rsidRPr="00DA716D">
              <w:rPr>
                <w:sz w:val="18"/>
                <w:szCs w:val="18"/>
              </w:rPr>
              <w:t>ceste)</w:t>
            </w:r>
          </w:p>
        </w:tc>
        <w:tc>
          <w:tcPr>
            <w:tcW w:w="1418" w:type="dxa"/>
          </w:tcPr>
          <w:p w14:paraId="26DB329D" w14:textId="77777777" w:rsidR="00A926D4" w:rsidRPr="00DA716D" w:rsidRDefault="00A926D4" w:rsidP="00DC1175">
            <w:pPr>
              <w:jc w:val="right"/>
              <w:rPr>
                <w:sz w:val="20"/>
                <w:szCs w:val="20"/>
              </w:rPr>
            </w:pPr>
            <w:r w:rsidRPr="00DA716D">
              <w:rPr>
                <w:sz w:val="20"/>
                <w:szCs w:val="20"/>
              </w:rPr>
              <w:t>115.000.</w:t>
            </w:r>
          </w:p>
        </w:tc>
        <w:tc>
          <w:tcPr>
            <w:tcW w:w="1418" w:type="dxa"/>
          </w:tcPr>
          <w:p w14:paraId="4231864E" w14:textId="77777777" w:rsidR="00A926D4" w:rsidRPr="00DA716D" w:rsidRDefault="00A926D4" w:rsidP="00DC1175">
            <w:pPr>
              <w:jc w:val="right"/>
              <w:rPr>
                <w:sz w:val="20"/>
                <w:szCs w:val="20"/>
              </w:rPr>
            </w:pPr>
            <w:r>
              <w:rPr>
                <w:sz w:val="20"/>
                <w:szCs w:val="20"/>
              </w:rPr>
              <w:t>0.</w:t>
            </w:r>
          </w:p>
        </w:tc>
        <w:tc>
          <w:tcPr>
            <w:tcW w:w="1558" w:type="dxa"/>
          </w:tcPr>
          <w:p w14:paraId="00FA2CF1" w14:textId="77777777" w:rsidR="00A926D4" w:rsidRPr="00DA716D" w:rsidRDefault="00A926D4" w:rsidP="00DC1175">
            <w:pPr>
              <w:jc w:val="right"/>
              <w:rPr>
                <w:sz w:val="20"/>
                <w:szCs w:val="20"/>
              </w:rPr>
            </w:pPr>
            <w:r>
              <w:rPr>
                <w:sz w:val="20"/>
                <w:szCs w:val="20"/>
              </w:rPr>
              <w:t>--</w:t>
            </w:r>
          </w:p>
        </w:tc>
      </w:tr>
      <w:tr w:rsidR="00A926D4" w:rsidRPr="00DA716D" w14:paraId="7B338F56" w14:textId="77777777" w:rsidTr="00DC1175">
        <w:tc>
          <w:tcPr>
            <w:tcW w:w="959" w:type="dxa"/>
          </w:tcPr>
          <w:p w14:paraId="0314D59D" w14:textId="77777777" w:rsidR="00A926D4" w:rsidRDefault="00A926D4" w:rsidP="00DC1175">
            <w:pPr>
              <w:rPr>
                <w:sz w:val="18"/>
                <w:szCs w:val="18"/>
              </w:rPr>
            </w:pPr>
            <w:r>
              <w:rPr>
                <w:sz w:val="18"/>
                <w:szCs w:val="18"/>
              </w:rPr>
              <w:t>63821202</w:t>
            </w:r>
          </w:p>
        </w:tc>
        <w:tc>
          <w:tcPr>
            <w:tcW w:w="850" w:type="dxa"/>
          </w:tcPr>
          <w:p w14:paraId="51538991" w14:textId="77777777" w:rsidR="00A926D4" w:rsidRDefault="00A926D4" w:rsidP="00DC1175">
            <w:pPr>
              <w:rPr>
                <w:sz w:val="20"/>
                <w:szCs w:val="15"/>
              </w:rPr>
            </w:pPr>
            <w:r>
              <w:rPr>
                <w:sz w:val="20"/>
                <w:szCs w:val="15"/>
              </w:rPr>
              <w:t>16382</w:t>
            </w:r>
          </w:p>
        </w:tc>
        <w:tc>
          <w:tcPr>
            <w:tcW w:w="2977" w:type="dxa"/>
          </w:tcPr>
          <w:p w14:paraId="0CD1513E" w14:textId="77777777" w:rsidR="00A926D4" w:rsidRDefault="00A926D4" w:rsidP="00DC1175">
            <w:pPr>
              <w:rPr>
                <w:sz w:val="20"/>
                <w:szCs w:val="15"/>
              </w:rPr>
            </w:pPr>
            <w:r>
              <w:rPr>
                <w:sz w:val="20"/>
                <w:szCs w:val="15"/>
              </w:rPr>
              <w:t xml:space="preserve">Ag.za </w:t>
            </w:r>
            <w:proofErr w:type="spellStart"/>
            <w:r>
              <w:rPr>
                <w:sz w:val="20"/>
                <w:szCs w:val="15"/>
              </w:rPr>
              <w:t>pl.u</w:t>
            </w:r>
            <w:proofErr w:type="spellEnd"/>
            <w:r>
              <w:rPr>
                <w:sz w:val="20"/>
                <w:szCs w:val="15"/>
              </w:rPr>
              <w:t xml:space="preserve"> </w:t>
            </w:r>
            <w:proofErr w:type="spellStart"/>
            <w:r>
              <w:rPr>
                <w:sz w:val="20"/>
                <w:szCs w:val="15"/>
              </w:rPr>
              <w:t>poljopr</w:t>
            </w:r>
            <w:proofErr w:type="spellEnd"/>
            <w:r>
              <w:rPr>
                <w:sz w:val="20"/>
                <w:szCs w:val="15"/>
              </w:rPr>
              <w:t>.-</w:t>
            </w:r>
            <w:r w:rsidRPr="00664F27">
              <w:rPr>
                <w:sz w:val="18"/>
                <w:szCs w:val="18"/>
              </w:rPr>
              <w:t>Vatrogasni dom</w:t>
            </w:r>
          </w:p>
        </w:tc>
        <w:tc>
          <w:tcPr>
            <w:tcW w:w="1418" w:type="dxa"/>
          </w:tcPr>
          <w:p w14:paraId="552663E1" w14:textId="77777777" w:rsidR="00A926D4" w:rsidRDefault="00A926D4" w:rsidP="00DC1175">
            <w:pPr>
              <w:jc w:val="right"/>
              <w:rPr>
                <w:sz w:val="20"/>
                <w:szCs w:val="20"/>
              </w:rPr>
            </w:pPr>
            <w:r>
              <w:rPr>
                <w:sz w:val="20"/>
                <w:szCs w:val="20"/>
              </w:rPr>
              <w:t>0.</w:t>
            </w:r>
          </w:p>
        </w:tc>
        <w:tc>
          <w:tcPr>
            <w:tcW w:w="1418" w:type="dxa"/>
          </w:tcPr>
          <w:p w14:paraId="3CD29CF5" w14:textId="77777777" w:rsidR="00A926D4" w:rsidRDefault="00A926D4" w:rsidP="00DC1175">
            <w:pPr>
              <w:jc w:val="right"/>
              <w:rPr>
                <w:sz w:val="20"/>
                <w:szCs w:val="20"/>
              </w:rPr>
            </w:pPr>
            <w:r>
              <w:rPr>
                <w:sz w:val="20"/>
                <w:szCs w:val="20"/>
              </w:rPr>
              <w:t>1.193.702,47</w:t>
            </w:r>
          </w:p>
        </w:tc>
        <w:tc>
          <w:tcPr>
            <w:tcW w:w="1558" w:type="dxa"/>
          </w:tcPr>
          <w:p w14:paraId="76DC4442" w14:textId="77777777" w:rsidR="00A926D4" w:rsidRDefault="00A926D4" w:rsidP="00DC1175">
            <w:pPr>
              <w:jc w:val="right"/>
              <w:rPr>
                <w:sz w:val="20"/>
                <w:szCs w:val="20"/>
              </w:rPr>
            </w:pPr>
            <w:r>
              <w:rPr>
                <w:sz w:val="20"/>
                <w:szCs w:val="20"/>
              </w:rPr>
              <w:t>--</w:t>
            </w:r>
          </w:p>
        </w:tc>
      </w:tr>
      <w:tr w:rsidR="00A926D4" w:rsidRPr="00DA716D" w14:paraId="7734CA49" w14:textId="77777777" w:rsidTr="00DC1175">
        <w:trPr>
          <w:trHeight w:val="255"/>
        </w:trPr>
        <w:tc>
          <w:tcPr>
            <w:tcW w:w="959" w:type="dxa"/>
          </w:tcPr>
          <w:p w14:paraId="040EBDB9" w14:textId="77777777" w:rsidR="00A926D4" w:rsidRPr="00DA716D" w:rsidRDefault="00A926D4" w:rsidP="00DC1175">
            <w:pPr>
              <w:rPr>
                <w:sz w:val="18"/>
                <w:szCs w:val="18"/>
              </w:rPr>
            </w:pPr>
            <w:r w:rsidRPr="00DA716D">
              <w:rPr>
                <w:sz w:val="18"/>
                <w:szCs w:val="18"/>
              </w:rPr>
              <w:t>638214</w:t>
            </w:r>
          </w:p>
          <w:p w14:paraId="44910FD7" w14:textId="77777777" w:rsidR="00A926D4" w:rsidRPr="00DA716D" w:rsidRDefault="00A926D4" w:rsidP="00DC1175">
            <w:pPr>
              <w:rPr>
                <w:sz w:val="18"/>
                <w:szCs w:val="18"/>
              </w:rPr>
            </w:pPr>
          </w:p>
        </w:tc>
        <w:tc>
          <w:tcPr>
            <w:tcW w:w="850" w:type="dxa"/>
          </w:tcPr>
          <w:p w14:paraId="0C197656" w14:textId="77777777" w:rsidR="00A926D4" w:rsidRPr="00DA716D" w:rsidRDefault="00A926D4" w:rsidP="00DC1175">
            <w:pPr>
              <w:rPr>
                <w:sz w:val="20"/>
                <w:szCs w:val="15"/>
              </w:rPr>
            </w:pPr>
            <w:r w:rsidRPr="00DA716D">
              <w:rPr>
                <w:sz w:val="20"/>
                <w:szCs w:val="15"/>
              </w:rPr>
              <w:t>16382</w:t>
            </w:r>
          </w:p>
        </w:tc>
        <w:tc>
          <w:tcPr>
            <w:tcW w:w="2977" w:type="dxa"/>
          </w:tcPr>
          <w:p w14:paraId="47DD82CE" w14:textId="77777777" w:rsidR="00A926D4" w:rsidRPr="00DA716D" w:rsidRDefault="00A926D4" w:rsidP="00DC1175">
            <w:pPr>
              <w:rPr>
                <w:sz w:val="20"/>
                <w:szCs w:val="15"/>
              </w:rPr>
            </w:pPr>
            <w:r w:rsidRPr="00DA716D">
              <w:rPr>
                <w:sz w:val="20"/>
                <w:szCs w:val="15"/>
              </w:rPr>
              <w:t>LAG – za rekonstrukcije projekata</w:t>
            </w:r>
            <w:r>
              <w:rPr>
                <w:sz w:val="20"/>
                <w:szCs w:val="15"/>
              </w:rPr>
              <w:t>( vidikovac)</w:t>
            </w:r>
          </w:p>
        </w:tc>
        <w:tc>
          <w:tcPr>
            <w:tcW w:w="1418" w:type="dxa"/>
          </w:tcPr>
          <w:p w14:paraId="17EFF035" w14:textId="77777777" w:rsidR="00A926D4" w:rsidRPr="00DA716D" w:rsidRDefault="00A926D4" w:rsidP="00DC1175">
            <w:pPr>
              <w:jc w:val="right"/>
              <w:rPr>
                <w:sz w:val="20"/>
                <w:szCs w:val="20"/>
              </w:rPr>
            </w:pPr>
            <w:r w:rsidRPr="00DA716D">
              <w:rPr>
                <w:sz w:val="20"/>
                <w:szCs w:val="20"/>
              </w:rPr>
              <w:t>150.000.</w:t>
            </w:r>
          </w:p>
        </w:tc>
        <w:tc>
          <w:tcPr>
            <w:tcW w:w="1418" w:type="dxa"/>
          </w:tcPr>
          <w:p w14:paraId="6ADECCC9" w14:textId="77777777" w:rsidR="00A926D4" w:rsidRPr="00DA716D" w:rsidRDefault="00A926D4" w:rsidP="00DC1175">
            <w:pPr>
              <w:jc w:val="right"/>
              <w:rPr>
                <w:sz w:val="20"/>
                <w:szCs w:val="20"/>
              </w:rPr>
            </w:pPr>
            <w:r>
              <w:rPr>
                <w:sz w:val="20"/>
                <w:szCs w:val="20"/>
              </w:rPr>
              <w:t>0.</w:t>
            </w:r>
          </w:p>
        </w:tc>
        <w:tc>
          <w:tcPr>
            <w:tcW w:w="1558" w:type="dxa"/>
          </w:tcPr>
          <w:p w14:paraId="00632951" w14:textId="77777777" w:rsidR="00A926D4" w:rsidRPr="00DA716D" w:rsidRDefault="00A926D4" w:rsidP="00DC1175">
            <w:pPr>
              <w:jc w:val="right"/>
              <w:rPr>
                <w:sz w:val="20"/>
                <w:szCs w:val="20"/>
              </w:rPr>
            </w:pPr>
            <w:r>
              <w:rPr>
                <w:sz w:val="20"/>
                <w:szCs w:val="20"/>
              </w:rPr>
              <w:t>--</w:t>
            </w:r>
          </w:p>
        </w:tc>
      </w:tr>
      <w:tr w:rsidR="00A926D4" w:rsidRPr="00DA716D" w14:paraId="171BE2D5" w14:textId="77777777" w:rsidTr="00DC1175">
        <w:trPr>
          <w:trHeight w:val="255"/>
        </w:trPr>
        <w:tc>
          <w:tcPr>
            <w:tcW w:w="4786" w:type="dxa"/>
            <w:gridSpan w:val="3"/>
          </w:tcPr>
          <w:p w14:paraId="3F4145C3" w14:textId="77777777" w:rsidR="00A926D4" w:rsidRPr="00DA716D" w:rsidRDefault="00A926D4" w:rsidP="00DC1175">
            <w:pPr>
              <w:jc w:val="both"/>
              <w:rPr>
                <w:sz w:val="20"/>
                <w:szCs w:val="15"/>
              </w:rPr>
            </w:pPr>
            <w:r w:rsidRPr="00DA716D">
              <w:rPr>
                <w:b/>
                <w:sz w:val="20"/>
                <w:szCs w:val="15"/>
              </w:rPr>
              <w:t xml:space="preserve">UKUPNO :   638                                              </w:t>
            </w:r>
          </w:p>
        </w:tc>
        <w:tc>
          <w:tcPr>
            <w:tcW w:w="1418" w:type="dxa"/>
          </w:tcPr>
          <w:p w14:paraId="461E19A3" w14:textId="77777777" w:rsidR="00A926D4" w:rsidRPr="00DA716D" w:rsidRDefault="00A926D4" w:rsidP="00DC1175">
            <w:pPr>
              <w:tabs>
                <w:tab w:val="center" w:pos="601"/>
                <w:tab w:val="right" w:pos="1202"/>
              </w:tabs>
              <w:jc w:val="right"/>
              <w:rPr>
                <w:b/>
                <w:sz w:val="20"/>
                <w:szCs w:val="20"/>
              </w:rPr>
            </w:pPr>
            <w:r w:rsidRPr="00DA716D">
              <w:rPr>
                <w:b/>
                <w:sz w:val="20"/>
                <w:szCs w:val="20"/>
              </w:rPr>
              <w:t>265.000.</w:t>
            </w:r>
          </w:p>
        </w:tc>
        <w:tc>
          <w:tcPr>
            <w:tcW w:w="1418" w:type="dxa"/>
          </w:tcPr>
          <w:p w14:paraId="0BCA6D37" w14:textId="77777777" w:rsidR="00A926D4" w:rsidRPr="00DA716D" w:rsidRDefault="00A926D4" w:rsidP="00DC1175">
            <w:pPr>
              <w:jc w:val="right"/>
              <w:rPr>
                <w:b/>
                <w:sz w:val="20"/>
                <w:szCs w:val="20"/>
              </w:rPr>
            </w:pPr>
            <w:r>
              <w:rPr>
                <w:b/>
                <w:sz w:val="20"/>
                <w:szCs w:val="20"/>
              </w:rPr>
              <w:t>1.193.702,47</w:t>
            </w:r>
          </w:p>
        </w:tc>
        <w:tc>
          <w:tcPr>
            <w:tcW w:w="1558" w:type="dxa"/>
          </w:tcPr>
          <w:p w14:paraId="6FCC9924" w14:textId="77777777" w:rsidR="00A926D4" w:rsidRPr="00DA716D" w:rsidRDefault="00A926D4" w:rsidP="00DC1175">
            <w:pPr>
              <w:jc w:val="right"/>
              <w:rPr>
                <w:b/>
                <w:sz w:val="20"/>
                <w:szCs w:val="20"/>
              </w:rPr>
            </w:pPr>
            <w:r>
              <w:rPr>
                <w:b/>
                <w:sz w:val="20"/>
                <w:szCs w:val="20"/>
              </w:rPr>
              <w:t>450,45%</w:t>
            </w:r>
          </w:p>
        </w:tc>
      </w:tr>
    </w:tbl>
    <w:p w14:paraId="23D9B676" w14:textId="77777777" w:rsidR="00A926D4" w:rsidRPr="00DA716D" w:rsidRDefault="00A926D4" w:rsidP="00A926D4">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2977"/>
        <w:gridCol w:w="1418"/>
        <w:gridCol w:w="1418"/>
        <w:gridCol w:w="1558"/>
      </w:tblGrid>
      <w:tr w:rsidR="00A926D4" w:rsidRPr="00DA716D" w14:paraId="58CFE976" w14:textId="77777777" w:rsidTr="00DC1175">
        <w:tc>
          <w:tcPr>
            <w:tcW w:w="817" w:type="dxa"/>
          </w:tcPr>
          <w:p w14:paraId="72397F5E" w14:textId="77777777" w:rsidR="00A926D4" w:rsidRPr="00DA716D" w:rsidRDefault="00A926D4" w:rsidP="00DC1175">
            <w:pPr>
              <w:rPr>
                <w:b/>
                <w:sz w:val="20"/>
                <w:szCs w:val="15"/>
              </w:rPr>
            </w:pPr>
            <w:r w:rsidRPr="00DA716D">
              <w:rPr>
                <w:b/>
                <w:sz w:val="20"/>
                <w:szCs w:val="15"/>
              </w:rPr>
              <w:t>641</w:t>
            </w:r>
          </w:p>
        </w:tc>
        <w:tc>
          <w:tcPr>
            <w:tcW w:w="8363" w:type="dxa"/>
            <w:gridSpan w:val="5"/>
          </w:tcPr>
          <w:p w14:paraId="22D82353" w14:textId="77777777" w:rsidR="00A926D4" w:rsidRPr="00DA716D" w:rsidRDefault="00A926D4" w:rsidP="00DC1175">
            <w:pPr>
              <w:rPr>
                <w:b/>
                <w:sz w:val="20"/>
                <w:szCs w:val="15"/>
              </w:rPr>
            </w:pPr>
            <w:r w:rsidRPr="00DA716D">
              <w:rPr>
                <w:b/>
                <w:sz w:val="20"/>
                <w:szCs w:val="15"/>
              </w:rPr>
              <w:t>Prihod od financijske imovine</w:t>
            </w:r>
          </w:p>
        </w:tc>
      </w:tr>
      <w:tr w:rsidR="00A926D4" w:rsidRPr="00DA716D" w14:paraId="6F148A63" w14:textId="77777777" w:rsidTr="00DC1175">
        <w:tc>
          <w:tcPr>
            <w:tcW w:w="817" w:type="dxa"/>
          </w:tcPr>
          <w:p w14:paraId="3B3C4A8E" w14:textId="77777777" w:rsidR="00A926D4" w:rsidRPr="00DA716D" w:rsidRDefault="00A926D4" w:rsidP="00DC1175">
            <w:pPr>
              <w:rPr>
                <w:sz w:val="20"/>
                <w:szCs w:val="15"/>
              </w:rPr>
            </w:pPr>
            <w:r w:rsidRPr="00DA716D">
              <w:rPr>
                <w:sz w:val="20"/>
                <w:szCs w:val="15"/>
              </w:rPr>
              <w:t>64132</w:t>
            </w:r>
          </w:p>
        </w:tc>
        <w:tc>
          <w:tcPr>
            <w:tcW w:w="992" w:type="dxa"/>
          </w:tcPr>
          <w:p w14:paraId="1304F8A3" w14:textId="77777777" w:rsidR="00A926D4" w:rsidRPr="00DA716D" w:rsidRDefault="00A926D4" w:rsidP="00DC1175">
            <w:pPr>
              <w:rPr>
                <w:sz w:val="20"/>
                <w:szCs w:val="15"/>
              </w:rPr>
            </w:pPr>
            <w:r w:rsidRPr="00DA716D">
              <w:rPr>
                <w:sz w:val="20"/>
                <w:szCs w:val="15"/>
              </w:rPr>
              <w:t>16419</w:t>
            </w:r>
          </w:p>
        </w:tc>
        <w:tc>
          <w:tcPr>
            <w:tcW w:w="2977" w:type="dxa"/>
          </w:tcPr>
          <w:p w14:paraId="40C350E5" w14:textId="77777777" w:rsidR="00A926D4" w:rsidRPr="00DA716D" w:rsidRDefault="00A926D4" w:rsidP="00DC1175">
            <w:pPr>
              <w:rPr>
                <w:sz w:val="20"/>
                <w:szCs w:val="15"/>
              </w:rPr>
            </w:pPr>
            <w:r w:rsidRPr="00DA716D">
              <w:rPr>
                <w:b/>
                <w:sz w:val="20"/>
                <w:szCs w:val="15"/>
              </w:rPr>
              <w:t xml:space="preserve"> </w:t>
            </w:r>
            <w:r w:rsidRPr="00DA716D">
              <w:rPr>
                <w:sz w:val="20"/>
                <w:szCs w:val="15"/>
              </w:rPr>
              <w:t xml:space="preserve">Kamate od </w:t>
            </w:r>
            <w:proofErr w:type="spellStart"/>
            <w:r w:rsidRPr="00DA716D">
              <w:rPr>
                <w:sz w:val="20"/>
                <w:szCs w:val="15"/>
              </w:rPr>
              <w:t>dep.po</w:t>
            </w:r>
            <w:proofErr w:type="spellEnd"/>
            <w:r w:rsidRPr="00DA716D">
              <w:rPr>
                <w:sz w:val="20"/>
                <w:szCs w:val="15"/>
              </w:rPr>
              <w:t xml:space="preserve"> viđenju</w:t>
            </w:r>
          </w:p>
        </w:tc>
        <w:tc>
          <w:tcPr>
            <w:tcW w:w="1418" w:type="dxa"/>
          </w:tcPr>
          <w:p w14:paraId="20032634" w14:textId="77777777" w:rsidR="00A926D4" w:rsidRPr="00DA716D" w:rsidRDefault="00A926D4" w:rsidP="00DC1175">
            <w:pPr>
              <w:jc w:val="right"/>
              <w:rPr>
                <w:sz w:val="20"/>
                <w:szCs w:val="15"/>
              </w:rPr>
            </w:pPr>
            <w:r w:rsidRPr="00DA716D">
              <w:rPr>
                <w:sz w:val="20"/>
                <w:szCs w:val="15"/>
              </w:rPr>
              <w:t>100.</w:t>
            </w:r>
          </w:p>
        </w:tc>
        <w:tc>
          <w:tcPr>
            <w:tcW w:w="1418" w:type="dxa"/>
          </w:tcPr>
          <w:p w14:paraId="33DD5788" w14:textId="77777777" w:rsidR="00A926D4" w:rsidRPr="00DA716D" w:rsidRDefault="00A926D4" w:rsidP="00DC1175">
            <w:pPr>
              <w:jc w:val="right"/>
              <w:rPr>
                <w:sz w:val="20"/>
                <w:szCs w:val="15"/>
              </w:rPr>
            </w:pPr>
            <w:r>
              <w:rPr>
                <w:sz w:val="20"/>
                <w:szCs w:val="15"/>
              </w:rPr>
              <w:t>0,91</w:t>
            </w:r>
          </w:p>
        </w:tc>
        <w:tc>
          <w:tcPr>
            <w:tcW w:w="1558" w:type="dxa"/>
          </w:tcPr>
          <w:p w14:paraId="4D73D08D" w14:textId="77777777" w:rsidR="00A926D4" w:rsidRPr="00DA716D" w:rsidRDefault="00A926D4" w:rsidP="00DC1175">
            <w:pPr>
              <w:jc w:val="right"/>
              <w:rPr>
                <w:sz w:val="20"/>
                <w:szCs w:val="15"/>
              </w:rPr>
            </w:pPr>
            <w:r>
              <w:rPr>
                <w:sz w:val="20"/>
                <w:szCs w:val="15"/>
              </w:rPr>
              <w:t>0,91</w:t>
            </w:r>
          </w:p>
        </w:tc>
      </w:tr>
      <w:tr w:rsidR="00A926D4" w:rsidRPr="00DA716D" w14:paraId="5986E128" w14:textId="77777777" w:rsidTr="00DC1175">
        <w:tc>
          <w:tcPr>
            <w:tcW w:w="4786" w:type="dxa"/>
            <w:gridSpan w:val="3"/>
          </w:tcPr>
          <w:p w14:paraId="020DD7A7" w14:textId="77777777" w:rsidR="00A926D4" w:rsidRPr="00DA716D" w:rsidRDefault="00A926D4" w:rsidP="00DC1175">
            <w:pPr>
              <w:rPr>
                <w:b/>
                <w:sz w:val="20"/>
                <w:szCs w:val="15"/>
              </w:rPr>
            </w:pPr>
            <w:r w:rsidRPr="00DA716D">
              <w:rPr>
                <w:b/>
                <w:sz w:val="20"/>
                <w:szCs w:val="15"/>
              </w:rPr>
              <w:t xml:space="preserve">UKUPNO :     641                                                        </w:t>
            </w:r>
          </w:p>
        </w:tc>
        <w:tc>
          <w:tcPr>
            <w:tcW w:w="1418" w:type="dxa"/>
          </w:tcPr>
          <w:p w14:paraId="6816D37E" w14:textId="77777777" w:rsidR="00A926D4" w:rsidRPr="00DA716D" w:rsidRDefault="00A926D4" w:rsidP="00DC1175">
            <w:pPr>
              <w:jc w:val="right"/>
              <w:rPr>
                <w:b/>
                <w:sz w:val="20"/>
                <w:szCs w:val="15"/>
              </w:rPr>
            </w:pPr>
            <w:r w:rsidRPr="00DA716D">
              <w:rPr>
                <w:b/>
                <w:sz w:val="20"/>
                <w:szCs w:val="15"/>
              </w:rPr>
              <w:t>100.</w:t>
            </w:r>
          </w:p>
        </w:tc>
        <w:tc>
          <w:tcPr>
            <w:tcW w:w="1418" w:type="dxa"/>
          </w:tcPr>
          <w:p w14:paraId="4EBC80F6" w14:textId="77777777" w:rsidR="00A926D4" w:rsidRPr="00DA716D" w:rsidRDefault="00A926D4" w:rsidP="00DC1175">
            <w:pPr>
              <w:jc w:val="right"/>
              <w:rPr>
                <w:b/>
                <w:sz w:val="20"/>
                <w:szCs w:val="15"/>
              </w:rPr>
            </w:pPr>
            <w:r>
              <w:rPr>
                <w:b/>
                <w:sz w:val="20"/>
                <w:szCs w:val="15"/>
              </w:rPr>
              <w:t>0,91</w:t>
            </w:r>
          </w:p>
        </w:tc>
        <w:tc>
          <w:tcPr>
            <w:tcW w:w="1558" w:type="dxa"/>
          </w:tcPr>
          <w:p w14:paraId="30AC3556" w14:textId="77777777" w:rsidR="00A926D4" w:rsidRPr="00DA716D" w:rsidRDefault="00A926D4" w:rsidP="00DC1175">
            <w:pPr>
              <w:jc w:val="right"/>
              <w:rPr>
                <w:b/>
                <w:sz w:val="20"/>
                <w:szCs w:val="15"/>
              </w:rPr>
            </w:pPr>
            <w:r>
              <w:rPr>
                <w:b/>
                <w:sz w:val="20"/>
                <w:szCs w:val="15"/>
              </w:rPr>
              <w:t>0,91%</w:t>
            </w:r>
          </w:p>
        </w:tc>
      </w:tr>
    </w:tbl>
    <w:p w14:paraId="2678AF39" w14:textId="77777777" w:rsidR="00A926D4" w:rsidRPr="00DA716D" w:rsidRDefault="00A926D4" w:rsidP="00A926D4">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A926D4" w:rsidRPr="00DA716D" w14:paraId="4E5F748F" w14:textId="77777777" w:rsidTr="00DC1175">
        <w:tc>
          <w:tcPr>
            <w:tcW w:w="959" w:type="dxa"/>
          </w:tcPr>
          <w:p w14:paraId="7EE6E290" w14:textId="77777777" w:rsidR="00A926D4" w:rsidRPr="00DA716D" w:rsidRDefault="00A926D4" w:rsidP="00DC1175">
            <w:pPr>
              <w:rPr>
                <w:b/>
                <w:sz w:val="20"/>
                <w:szCs w:val="15"/>
              </w:rPr>
            </w:pPr>
            <w:r w:rsidRPr="00DA716D">
              <w:rPr>
                <w:b/>
                <w:sz w:val="20"/>
                <w:szCs w:val="15"/>
              </w:rPr>
              <w:t>642</w:t>
            </w:r>
          </w:p>
        </w:tc>
        <w:tc>
          <w:tcPr>
            <w:tcW w:w="8221" w:type="dxa"/>
            <w:gridSpan w:val="5"/>
          </w:tcPr>
          <w:p w14:paraId="7A8EABBD" w14:textId="77777777" w:rsidR="00A926D4" w:rsidRPr="00DA716D" w:rsidRDefault="00A926D4" w:rsidP="00DC1175">
            <w:pPr>
              <w:rPr>
                <w:b/>
                <w:sz w:val="20"/>
                <w:szCs w:val="15"/>
              </w:rPr>
            </w:pPr>
            <w:r w:rsidRPr="00DA716D">
              <w:rPr>
                <w:b/>
                <w:sz w:val="20"/>
                <w:szCs w:val="15"/>
              </w:rPr>
              <w:t>Prihodi od nefinancijske imovine</w:t>
            </w:r>
          </w:p>
        </w:tc>
      </w:tr>
      <w:tr w:rsidR="00A926D4" w:rsidRPr="00DA716D" w14:paraId="18B0C8EC" w14:textId="77777777" w:rsidTr="00DC1175">
        <w:tc>
          <w:tcPr>
            <w:tcW w:w="959" w:type="dxa"/>
          </w:tcPr>
          <w:p w14:paraId="3F077860" w14:textId="77777777" w:rsidR="00A926D4" w:rsidRPr="00DA716D" w:rsidRDefault="00A926D4" w:rsidP="00DC1175">
            <w:pPr>
              <w:rPr>
                <w:sz w:val="20"/>
                <w:szCs w:val="15"/>
              </w:rPr>
            </w:pPr>
            <w:r w:rsidRPr="00DA716D">
              <w:rPr>
                <w:sz w:val="20"/>
                <w:szCs w:val="15"/>
              </w:rPr>
              <w:t>64222</w:t>
            </w:r>
          </w:p>
        </w:tc>
        <w:tc>
          <w:tcPr>
            <w:tcW w:w="949" w:type="dxa"/>
          </w:tcPr>
          <w:p w14:paraId="1CA1E055" w14:textId="77777777" w:rsidR="00A926D4" w:rsidRPr="00DA716D" w:rsidRDefault="00A926D4" w:rsidP="00DC1175">
            <w:pPr>
              <w:rPr>
                <w:sz w:val="20"/>
                <w:szCs w:val="12"/>
              </w:rPr>
            </w:pPr>
            <w:r w:rsidRPr="00DA716D">
              <w:rPr>
                <w:sz w:val="20"/>
                <w:szCs w:val="12"/>
              </w:rPr>
              <w:t>164221</w:t>
            </w:r>
          </w:p>
        </w:tc>
        <w:tc>
          <w:tcPr>
            <w:tcW w:w="3020" w:type="dxa"/>
          </w:tcPr>
          <w:p w14:paraId="0927CE1C" w14:textId="77777777" w:rsidR="00A926D4" w:rsidRPr="00DA716D" w:rsidRDefault="00A926D4" w:rsidP="00DC1175">
            <w:pPr>
              <w:rPr>
                <w:sz w:val="20"/>
                <w:szCs w:val="15"/>
              </w:rPr>
            </w:pPr>
            <w:proofErr w:type="spellStart"/>
            <w:r w:rsidRPr="00DA716D">
              <w:rPr>
                <w:sz w:val="20"/>
                <w:szCs w:val="15"/>
              </w:rPr>
              <w:t>Prih</w:t>
            </w:r>
            <w:proofErr w:type="spellEnd"/>
            <w:r w:rsidRPr="00DA716D">
              <w:rPr>
                <w:sz w:val="20"/>
                <w:szCs w:val="15"/>
              </w:rPr>
              <w:t xml:space="preserve">. od zakupa </w:t>
            </w:r>
            <w:proofErr w:type="spellStart"/>
            <w:r w:rsidRPr="00DA716D">
              <w:rPr>
                <w:sz w:val="20"/>
                <w:szCs w:val="15"/>
              </w:rPr>
              <w:t>poljopr</w:t>
            </w:r>
            <w:proofErr w:type="spellEnd"/>
            <w:r w:rsidRPr="00DA716D">
              <w:rPr>
                <w:sz w:val="20"/>
                <w:szCs w:val="15"/>
              </w:rPr>
              <w:t>..</w:t>
            </w:r>
            <w:proofErr w:type="spellStart"/>
            <w:r w:rsidRPr="00DA716D">
              <w:rPr>
                <w:sz w:val="20"/>
                <w:szCs w:val="15"/>
              </w:rPr>
              <w:t>zemlj</w:t>
            </w:r>
            <w:proofErr w:type="spellEnd"/>
            <w:r w:rsidRPr="00DA716D">
              <w:rPr>
                <w:sz w:val="20"/>
                <w:szCs w:val="15"/>
              </w:rPr>
              <w:t>.</w:t>
            </w:r>
          </w:p>
        </w:tc>
        <w:tc>
          <w:tcPr>
            <w:tcW w:w="1276" w:type="dxa"/>
          </w:tcPr>
          <w:p w14:paraId="571AC89C" w14:textId="77777777" w:rsidR="00A926D4" w:rsidRPr="00DA716D" w:rsidRDefault="00A926D4" w:rsidP="00DC1175">
            <w:pPr>
              <w:jc w:val="right"/>
              <w:rPr>
                <w:sz w:val="20"/>
                <w:szCs w:val="15"/>
              </w:rPr>
            </w:pPr>
            <w:r w:rsidRPr="00DA716D">
              <w:rPr>
                <w:sz w:val="20"/>
                <w:szCs w:val="15"/>
              </w:rPr>
              <w:t>25.000.</w:t>
            </w:r>
          </w:p>
        </w:tc>
        <w:tc>
          <w:tcPr>
            <w:tcW w:w="1416" w:type="dxa"/>
          </w:tcPr>
          <w:p w14:paraId="398EEA9B" w14:textId="77777777" w:rsidR="00A926D4" w:rsidRPr="00DA716D" w:rsidRDefault="00A926D4" w:rsidP="00DC1175">
            <w:pPr>
              <w:jc w:val="right"/>
              <w:rPr>
                <w:sz w:val="20"/>
                <w:szCs w:val="15"/>
              </w:rPr>
            </w:pPr>
            <w:r>
              <w:rPr>
                <w:sz w:val="20"/>
                <w:szCs w:val="15"/>
              </w:rPr>
              <w:t>21.967,00</w:t>
            </w:r>
          </w:p>
        </w:tc>
        <w:tc>
          <w:tcPr>
            <w:tcW w:w="1560" w:type="dxa"/>
          </w:tcPr>
          <w:p w14:paraId="3ACAFF4C" w14:textId="77777777" w:rsidR="00A926D4" w:rsidRPr="00DA716D" w:rsidRDefault="00A926D4" w:rsidP="00DC1175">
            <w:pPr>
              <w:jc w:val="right"/>
              <w:rPr>
                <w:sz w:val="20"/>
                <w:szCs w:val="15"/>
              </w:rPr>
            </w:pPr>
            <w:r>
              <w:rPr>
                <w:sz w:val="20"/>
                <w:szCs w:val="15"/>
              </w:rPr>
              <w:t>87,87</w:t>
            </w:r>
          </w:p>
        </w:tc>
      </w:tr>
      <w:tr w:rsidR="00A926D4" w:rsidRPr="00DA716D" w14:paraId="08FBF9FD" w14:textId="77777777" w:rsidTr="00DC1175">
        <w:tc>
          <w:tcPr>
            <w:tcW w:w="959" w:type="dxa"/>
          </w:tcPr>
          <w:p w14:paraId="5118D60F" w14:textId="77777777" w:rsidR="00A926D4" w:rsidRPr="00DA716D" w:rsidRDefault="00A926D4" w:rsidP="00DC1175">
            <w:pPr>
              <w:rPr>
                <w:sz w:val="20"/>
                <w:szCs w:val="15"/>
              </w:rPr>
            </w:pPr>
            <w:r w:rsidRPr="00DA716D">
              <w:rPr>
                <w:sz w:val="20"/>
                <w:szCs w:val="15"/>
              </w:rPr>
              <w:t>64229</w:t>
            </w:r>
          </w:p>
        </w:tc>
        <w:tc>
          <w:tcPr>
            <w:tcW w:w="949" w:type="dxa"/>
          </w:tcPr>
          <w:p w14:paraId="40D8CC80" w14:textId="77777777" w:rsidR="00A926D4" w:rsidRPr="00DA716D" w:rsidRDefault="00A926D4" w:rsidP="00DC1175">
            <w:pPr>
              <w:rPr>
                <w:sz w:val="20"/>
                <w:szCs w:val="12"/>
              </w:rPr>
            </w:pPr>
            <w:r w:rsidRPr="00DA716D">
              <w:rPr>
                <w:sz w:val="20"/>
                <w:szCs w:val="12"/>
              </w:rPr>
              <w:t>16422</w:t>
            </w:r>
          </w:p>
        </w:tc>
        <w:tc>
          <w:tcPr>
            <w:tcW w:w="3020" w:type="dxa"/>
          </w:tcPr>
          <w:p w14:paraId="582A162D" w14:textId="77777777" w:rsidR="00A926D4" w:rsidRPr="00DA716D" w:rsidRDefault="00A926D4" w:rsidP="00DC1175">
            <w:pPr>
              <w:rPr>
                <w:sz w:val="20"/>
                <w:szCs w:val="15"/>
              </w:rPr>
            </w:pPr>
            <w:proofErr w:type="spellStart"/>
            <w:r w:rsidRPr="00DA716D">
              <w:rPr>
                <w:sz w:val="20"/>
                <w:szCs w:val="15"/>
              </w:rPr>
              <w:t>Prih</w:t>
            </w:r>
            <w:proofErr w:type="spellEnd"/>
            <w:r w:rsidRPr="00DA716D">
              <w:rPr>
                <w:sz w:val="20"/>
                <w:szCs w:val="15"/>
              </w:rPr>
              <w:t xml:space="preserve">. od najma </w:t>
            </w:r>
            <w:proofErr w:type="spellStart"/>
            <w:r w:rsidRPr="00DA716D">
              <w:rPr>
                <w:sz w:val="20"/>
                <w:szCs w:val="15"/>
              </w:rPr>
              <w:t>posl</w:t>
            </w:r>
            <w:proofErr w:type="spellEnd"/>
            <w:r w:rsidRPr="00DA716D">
              <w:rPr>
                <w:sz w:val="20"/>
                <w:szCs w:val="15"/>
              </w:rPr>
              <w:t>. Prostora</w:t>
            </w:r>
          </w:p>
        </w:tc>
        <w:tc>
          <w:tcPr>
            <w:tcW w:w="1276" w:type="dxa"/>
          </w:tcPr>
          <w:p w14:paraId="61A1A7B8" w14:textId="77777777" w:rsidR="00A926D4" w:rsidRPr="00DA716D" w:rsidRDefault="00A926D4" w:rsidP="00DC1175">
            <w:pPr>
              <w:jc w:val="right"/>
              <w:rPr>
                <w:sz w:val="20"/>
                <w:szCs w:val="15"/>
              </w:rPr>
            </w:pPr>
            <w:r w:rsidRPr="00DA716D">
              <w:rPr>
                <w:sz w:val="20"/>
                <w:szCs w:val="15"/>
              </w:rPr>
              <w:t>180.000.</w:t>
            </w:r>
          </w:p>
        </w:tc>
        <w:tc>
          <w:tcPr>
            <w:tcW w:w="1416" w:type="dxa"/>
          </w:tcPr>
          <w:p w14:paraId="11AC22DA" w14:textId="77777777" w:rsidR="00A926D4" w:rsidRPr="00DA716D" w:rsidRDefault="00A926D4" w:rsidP="00DC1175">
            <w:pPr>
              <w:jc w:val="right"/>
              <w:rPr>
                <w:sz w:val="20"/>
                <w:szCs w:val="15"/>
              </w:rPr>
            </w:pPr>
            <w:r>
              <w:rPr>
                <w:sz w:val="20"/>
                <w:szCs w:val="15"/>
              </w:rPr>
              <w:t>88.875,01</w:t>
            </w:r>
          </w:p>
        </w:tc>
        <w:tc>
          <w:tcPr>
            <w:tcW w:w="1560" w:type="dxa"/>
          </w:tcPr>
          <w:p w14:paraId="13C1B2FB" w14:textId="77777777" w:rsidR="00A926D4" w:rsidRPr="00DA716D" w:rsidRDefault="00A926D4" w:rsidP="00DC1175">
            <w:pPr>
              <w:jc w:val="right"/>
              <w:rPr>
                <w:sz w:val="20"/>
                <w:szCs w:val="15"/>
              </w:rPr>
            </w:pPr>
            <w:r>
              <w:rPr>
                <w:sz w:val="20"/>
                <w:szCs w:val="15"/>
              </w:rPr>
              <w:t>49,38</w:t>
            </w:r>
          </w:p>
        </w:tc>
      </w:tr>
      <w:tr w:rsidR="00A926D4" w:rsidRPr="00DA716D" w14:paraId="1AE8CFF7" w14:textId="77777777" w:rsidTr="00DC1175">
        <w:tc>
          <w:tcPr>
            <w:tcW w:w="959" w:type="dxa"/>
          </w:tcPr>
          <w:p w14:paraId="45B2183B" w14:textId="77777777" w:rsidR="00A926D4" w:rsidRPr="00DA716D" w:rsidRDefault="00A926D4" w:rsidP="00DC1175">
            <w:pPr>
              <w:rPr>
                <w:sz w:val="20"/>
                <w:szCs w:val="15"/>
              </w:rPr>
            </w:pPr>
            <w:r w:rsidRPr="00DA716D">
              <w:rPr>
                <w:sz w:val="20"/>
                <w:szCs w:val="15"/>
              </w:rPr>
              <w:t xml:space="preserve">64231 </w:t>
            </w:r>
          </w:p>
        </w:tc>
        <w:tc>
          <w:tcPr>
            <w:tcW w:w="949" w:type="dxa"/>
          </w:tcPr>
          <w:p w14:paraId="5C58678C" w14:textId="77777777" w:rsidR="00A926D4" w:rsidRPr="00DA716D" w:rsidRDefault="00A926D4" w:rsidP="00DC1175">
            <w:pPr>
              <w:rPr>
                <w:sz w:val="20"/>
                <w:szCs w:val="12"/>
              </w:rPr>
            </w:pPr>
            <w:r w:rsidRPr="00DA716D">
              <w:rPr>
                <w:sz w:val="20"/>
                <w:szCs w:val="12"/>
              </w:rPr>
              <w:t>164231</w:t>
            </w:r>
          </w:p>
        </w:tc>
        <w:tc>
          <w:tcPr>
            <w:tcW w:w="3020" w:type="dxa"/>
          </w:tcPr>
          <w:p w14:paraId="46895713" w14:textId="77777777" w:rsidR="00A926D4" w:rsidRPr="00DA716D" w:rsidRDefault="00A926D4" w:rsidP="00DC1175">
            <w:pPr>
              <w:rPr>
                <w:sz w:val="20"/>
                <w:szCs w:val="15"/>
              </w:rPr>
            </w:pPr>
            <w:proofErr w:type="spellStart"/>
            <w:r w:rsidRPr="00DA716D">
              <w:rPr>
                <w:sz w:val="20"/>
                <w:szCs w:val="15"/>
              </w:rPr>
              <w:t>Nakn</w:t>
            </w:r>
            <w:proofErr w:type="spellEnd"/>
            <w:r w:rsidRPr="00DA716D">
              <w:rPr>
                <w:sz w:val="20"/>
                <w:szCs w:val="15"/>
              </w:rPr>
              <w:t xml:space="preserve">. </w:t>
            </w:r>
            <w:proofErr w:type="spellStart"/>
            <w:r w:rsidRPr="00DA716D">
              <w:rPr>
                <w:sz w:val="20"/>
                <w:szCs w:val="15"/>
              </w:rPr>
              <w:t>ekspl</w:t>
            </w:r>
            <w:proofErr w:type="spellEnd"/>
            <w:r w:rsidRPr="00DA716D">
              <w:rPr>
                <w:sz w:val="20"/>
                <w:szCs w:val="15"/>
              </w:rPr>
              <w:t xml:space="preserve">. min. sirovina </w:t>
            </w:r>
          </w:p>
        </w:tc>
        <w:tc>
          <w:tcPr>
            <w:tcW w:w="1276" w:type="dxa"/>
          </w:tcPr>
          <w:p w14:paraId="1DDE5F5A" w14:textId="77777777" w:rsidR="00A926D4" w:rsidRPr="00DA716D" w:rsidRDefault="00A926D4" w:rsidP="00DC1175">
            <w:pPr>
              <w:jc w:val="right"/>
              <w:rPr>
                <w:sz w:val="20"/>
                <w:szCs w:val="15"/>
              </w:rPr>
            </w:pPr>
            <w:r w:rsidRPr="00DA716D">
              <w:rPr>
                <w:sz w:val="20"/>
                <w:szCs w:val="15"/>
              </w:rPr>
              <w:t>1.144.700.</w:t>
            </w:r>
          </w:p>
        </w:tc>
        <w:tc>
          <w:tcPr>
            <w:tcW w:w="1416" w:type="dxa"/>
          </w:tcPr>
          <w:p w14:paraId="76FCC54D" w14:textId="77777777" w:rsidR="00A926D4" w:rsidRPr="00DA716D" w:rsidRDefault="00A926D4" w:rsidP="00DC1175">
            <w:pPr>
              <w:jc w:val="right"/>
              <w:rPr>
                <w:sz w:val="20"/>
                <w:szCs w:val="15"/>
              </w:rPr>
            </w:pPr>
            <w:r>
              <w:rPr>
                <w:sz w:val="20"/>
                <w:szCs w:val="15"/>
              </w:rPr>
              <w:t>982.951,27</w:t>
            </w:r>
          </w:p>
        </w:tc>
        <w:tc>
          <w:tcPr>
            <w:tcW w:w="1560" w:type="dxa"/>
          </w:tcPr>
          <w:p w14:paraId="5A2A115C" w14:textId="77777777" w:rsidR="00A926D4" w:rsidRPr="00DA716D" w:rsidRDefault="00A926D4" w:rsidP="00DC1175">
            <w:pPr>
              <w:jc w:val="right"/>
              <w:rPr>
                <w:sz w:val="20"/>
                <w:szCs w:val="15"/>
              </w:rPr>
            </w:pPr>
            <w:r>
              <w:rPr>
                <w:sz w:val="20"/>
                <w:szCs w:val="15"/>
              </w:rPr>
              <w:t>85,87</w:t>
            </w:r>
          </w:p>
        </w:tc>
      </w:tr>
      <w:tr w:rsidR="00A926D4" w:rsidRPr="00DA716D" w14:paraId="1E301395" w14:textId="77777777" w:rsidTr="00DC1175">
        <w:tc>
          <w:tcPr>
            <w:tcW w:w="959" w:type="dxa"/>
          </w:tcPr>
          <w:p w14:paraId="707EEC87" w14:textId="77777777" w:rsidR="00A926D4" w:rsidRPr="00DA716D" w:rsidRDefault="00A926D4" w:rsidP="00DC1175">
            <w:pPr>
              <w:rPr>
                <w:sz w:val="20"/>
                <w:szCs w:val="15"/>
              </w:rPr>
            </w:pPr>
            <w:r w:rsidRPr="00DA716D">
              <w:rPr>
                <w:sz w:val="20"/>
                <w:szCs w:val="15"/>
              </w:rPr>
              <w:t>642391</w:t>
            </w:r>
          </w:p>
        </w:tc>
        <w:tc>
          <w:tcPr>
            <w:tcW w:w="949" w:type="dxa"/>
          </w:tcPr>
          <w:p w14:paraId="5044E0EA" w14:textId="77777777" w:rsidR="00A926D4" w:rsidRPr="00DA716D" w:rsidRDefault="00A926D4" w:rsidP="00DC1175">
            <w:pPr>
              <w:rPr>
                <w:sz w:val="20"/>
                <w:szCs w:val="12"/>
              </w:rPr>
            </w:pPr>
            <w:r w:rsidRPr="00DA716D">
              <w:rPr>
                <w:sz w:val="20"/>
                <w:szCs w:val="12"/>
              </w:rPr>
              <w:t>164233</w:t>
            </w:r>
          </w:p>
        </w:tc>
        <w:tc>
          <w:tcPr>
            <w:tcW w:w="3020" w:type="dxa"/>
          </w:tcPr>
          <w:p w14:paraId="7D75642B" w14:textId="77777777" w:rsidR="00A926D4" w:rsidRPr="00DA716D" w:rsidRDefault="00A926D4" w:rsidP="00DC1175">
            <w:pPr>
              <w:rPr>
                <w:sz w:val="20"/>
                <w:szCs w:val="15"/>
              </w:rPr>
            </w:pPr>
            <w:r w:rsidRPr="00DA716D">
              <w:rPr>
                <w:sz w:val="20"/>
                <w:szCs w:val="15"/>
              </w:rPr>
              <w:t>Prihodi od režija</w:t>
            </w:r>
          </w:p>
        </w:tc>
        <w:tc>
          <w:tcPr>
            <w:tcW w:w="1276" w:type="dxa"/>
          </w:tcPr>
          <w:p w14:paraId="1B90CCCB" w14:textId="77777777" w:rsidR="00A926D4" w:rsidRPr="00DA716D" w:rsidRDefault="00A926D4" w:rsidP="00DC1175">
            <w:pPr>
              <w:jc w:val="right"/>
              <w:rPr>
                <w:sz w:val="20"/>
                <w:szCs w:val="15"/>
              </w:rPr>
            </w:pPr>
            <w:r w:rsidRPr="00DA716D">
              <w:rPr>
                <w:sz w:val="20"/>
                <w:szCs w:val="15"/>
              </w:rPr>
              <w:t>20.000.</w:t>
            </w:r>
          </w:p>
        </w:tc>
        <w:tc>
          <w:tcPr>
            <w:tcW w:w="1416" w:type="dxa"/>
          </w:tcPr>
          <w:p w14:paraId="1D0D554D" w14:textId="77777777" w:rsidR="00A926D4" w:rsidRPr="00DA716D" w:rsidRDefault="00A926D4" w:rsidP="00DC1175">
            <w:pPr>
              <w:jc w:val="right"/>
              <w:rPr>
                <w:sz w:val="20"/>
                <w:szCs w:val="15"/>
              </w:rPr>
            </w:pPr>
            <w:r>
              <w:rPr>
                <w:sz w:val="20"/>
                <w:szCs w:val="15"/>
              </w:rPr>
              <w:t>8.223,45</w:t>
            </w:r>
          </w:p>
        </w:tc>
        <w:tc>
          <w:tcPr>
            <w:tcW w:w="1560" w:type="dxa"/>
          </w:tcPr>
          <w:p w14:paraId="238E1E60" w14:textId="77777777" w:rsidR="00A926D4" w:rsidRPr="00DA716D" w:rsidRDefault="00A926D4" w:rsidP="00DC1175">
            <w:pPr>
              <w:jc w:val="right"/>
              <w:rPr>
                <w:sz w:val="20"/>
                <w:szCs w:val="15"/>
              </w:rPr>
            </w:pPr>
            <w:r>
              <w:rPr>
                <w:sz w:val="20"/>
                <w:szCs w:val="15"/>
              </w:rPr>
              <w:t>41,12</w:t>
            </w:r>
          </w:p>
        </w:tc>
      </w:tr>
      <w:tr w:rsidR="00A926D4" w:rsidRPr="00DA716D" w14:paraId="1EBB0CF4" w14:textId="77777777" w:rsidTr="00DC1175">
        <w:tc>
          <w:tcPr>
            <w:tcW w:w="959" w:type="dxa"/>
          </w:tcPr>
          <w:p w14:paraId="356BF247" w14:textId="77777777" w:rsidR="00A926D4" w:rsidRPr="00DA716D" w:rsidRDefault="00A926D4" w:rsidP="00DC1175">
            <w:pPr>
              <w:rPr>
                <w:sz w:val="20"/>
                <w:szCs w:val="15"/>
              </w:rPr>
            </w:pPr>
            <w:r w:rsidRPr="00DA716D">
              <w:rPr>
                <w:sz w:val="20"/>
                <w:szCs w:val="15"/>
              </w:rPr>
              <w:t>642392</w:t>
            </w:r>
          </w:p>
        </w:tc>
        <w:tc>
          <w:tcPr>
            <w:tcW w:w="949" w:type="dxa"/>
          </w:tcPr>
          <w:p w14:paraId="093A5BA6" w14:textId="77777777" w:rsidR="00A926D4" w:rsidRPr="00DA716D" w:rsidRDefault="00A926D4" w:rsidP="00DC1175">
            <w:pPr>
              <w:rPr>
                <w:sz w:val="20"/>
                <w:szCs w:val="12"/>
              </w:rPr>
            </w:pPr>
            <w:r w:rsidRPr="00DA716D">
              <w:rPr>
                <w:sz w:val="20"/>
                <w:szCs w:val="12"/>
              </w:rPr>
              <w:t>16422</w:t>
            </w:r>
          </w:p>
        </w:tc>
        <w:tc>
          <w:tcPr>
            <w:tcW w:w="3020" w:type="dxa"/>
          </w:tcPr>
          <w:p w14:paraId="1EDA9838" w14:textId="77777777" w:rsidR="00A926D4" w:rsidRPr="00DA716D" w:rsidRDefault="00A926D4" w:rsidP="00DC1175">
            <w:pPr>
              <w:rPr>
                <w:sz w:val="20"/>
                <w:szCs w:val="15"/>
              </w:rPr>
            </w:pPr>
            <w:r w:rsidRPr="00DA716D">
              <w:rPr>
                <w:sz w:val="20"/>
                <w:szCs w:val="15"/>
              </w:rPr>
              <w:t xml:space="preserve">Nakn.za </w:t>
            </w:r>
            <w:proofErr w:type="spellStart"/>
            <w:r w:rsidRPr="00DA716D">
              <w:rPr>
                <w:sz w:val="20"/>
                <w:szCs w:val="15"/>
              </w:rPr>
              <w:t>korišt.zemljišta</w:t>
            </w:r>
            <w:proofErr w:type="spellEnd"/>
            <w:r w:rsidRPr="00DA716D">
              <w:rPr>
                <w:sz w:val="20"/>
                <w:szCs w:val="15"/>
              </w:rPr>
              <w:t>- INA</w:t>
            </w:r>
          </w:p>
        </w:tc>
        <w:tc>
          <w:tcPr>
            <w:tcW w:w="1276" w:type="dxa"/>
          </w:tcPr>
          <w:p w14:paraId="430E5690" w14:textId="77777777" w:rsidR="00A926D4" w:rsidRPr="00DA716D" w:rsidRDefault="00A926D4" w:rsidP="00DC1175">
            <w:pPr>
              <w:jc w:val="right"/>
              <w:rPr>
                <w:sz w:val="20"/>
                <w:szCs w:val="15"/>
              </w:rPr>
            </w:pPr>
            <w:r w:rsidRPr="00DA716D">
              <w:rPr>
                <w:sz w:val="20"/>
                <w:szCs w:val="15"/>
              </w:rPr>
              <w:t>80.000.</w:t>
            </w:r>
          </w:p>
        </w:tc>
        <w:tc>
          <w:tcPr>
            <w:tcW w:w="1416" w:type="dxa"/>
          </w:tcPr>
          <w:p w14:paraId="181BB153" w14:textId="77777777" w:rsidR="00A926D4" w:rsidRPr="00DA716D" w:rsidRDefault="00A926D4" w:rsidP="00DC1175">
            <w:pPr>
              <w:jc w:val="right"/>
              <w:rPr>
                <w:sz w:val="20"/>
                <w:szCs w:val="15"/>
              </w:rPr>
            </w:pPr>
            <w:r>
              <w:rPr>
                <w:sz w:val="20"/>
                <w:szCs w:val="15"/>
              </w:rPr>
              <w:t>0,00</w:t>
            </w:r>
          </w:p>
        </w:tc>
        <w:tc>
          <w:tcPr>
            <w:tcW w:w="1560" w:type="dxa"/>
          </w:tcPr>
          <w:p w14:paraId="796E7CEA" w14:textId="77777777" w:rsidR="00A926D4" w:rsidRPr="00DA716D" w:rsidRDefault="00A926D4" w:rsidP="00DC1175">
            <w:pPr>
              <w:jc w:val="right"/>
              <w:rPr>
                <w:sz w:val="20"/>
                <w:szCs w:val="15"/>
              </w:rPr>
            </w:pPr>
            <w:r>
              <w:rPr>
                <w:sz w:val="20"/>
                <w:szCs w:val="15"/>
              </w:rPr>
              <w:t>--</w:t>
            </w:r>
          </w:p>
        </w:tc>
      </w:tr>
      <w:tr w:rsidR="00A926D4" w:rsidRPr="00DA716D" w14:paraId="3779791C" w14:textId="77777777" w:rsidTr="00DC1175">
        <w:tc>
          <w:tcPr>
            <w:tcW w:w="959" w:type="dxa"/>
          </w:tcPr>
          <w:p w14:paraId="08ECAE82" w14:textId="77777777" w:rsidR="00A926D4" w:rsidRPr="00DA716D" w:rsidRDefault="00A926D4" w:rsidP="00DC1175">
            <w:pPr>
              <w:rPr>
                <w:sz w:val="20"/>
                <w:szCs w:val="15"/>
              </w:rPr>
            </w:pPr>
            <w:r w:rsidRPr="00DA716D">
              <w:rPr>
                <w:sz w:val="20"/>
                <w:szCs w:val="15"/>
              </w:rPr>
              <w:t>642393</w:t>
            </w:r>
          </w:p>
        </w:tc>
        <w:tc>
          <w:tcPr>
            <w:tcW w:w="949" w:type="dxa"/>
          </w:tcPr>
          <w:p w14:paraId="7AEF57BD" w14:textId="77777777" w:rsidR="00A926D4" w:rsidRPr="00DA716D" w:rsidRDefault="00A926D4" w:rsidP="00DC1175">
            <w:pPr>
              <w:rPr>
                <w:sz w:val="20"/>
                <w:szCs w:val="12"/>
              </w:rPr>
            </w:pPr>
            <w:r w:rsidRPr="00DA716D">
              <w:rPr>
                <w:sz w:val="20"/>
                <w:szCs w:val="12"/>
              </w:rPr>
              <w:t>164234</w:t>
            </w:r>
          </w:p>
        </w:tc>
        <w:tc>
          <w:tcPr>
            <w:tcW w:w="3020" w:type="dxa"/>
          </w:tcPr>
          <w:p w14:paraId="4B05D56F" w14:textId="77777777" w:rsidR="00A926D4" w:rsidRPr="00DA716D" w:rsidRDefault="00A926D4" w:rsidP="00DC1175">
            <w:pPr>
              <w:rPr>
                <w:sz w:val="20"/>
                <w:szCs w:val="15"/>
              </w:rPr>
            </w:pPr>
            <w:proofErr w:type="spellStart"/>
            <w:r w:rsidRPr="00DA716D">
              <w:rPr>
                <w:sz w:val="20"/>
                <w:szCs w:val="15"/>
              </w:rPr>
              <w:t>Kaptažni</w:t>
            </w:r>
            <w:proofErr w:type="spellEnd"/>
            <w:r w:rsidRPr="00DA716D">
              <w:rPr>
                <w:sz w:val="20"/>
                <w:szCs w:val="15"/>
              </w:rPr>
              <w:t xml:space="preserve"> plin – INA </w:t>
            </w:r>
            <w:proofErr w:type="spellStart"/>
            <w:r w:rsidRPr="00DA716D">
              <w:rPr>
                <w:sz w:val="20"/>
                <w:szCs w:val="15"/>
              </w:rPr>
              <w:t>Naftaplin</w:t>
            </w:r>
            <w:proofErr w:type="spellEnd"/>
          </w:p>
        </w:tc>
        <w:tc>
          <w:tcPr>
            <w:tcW w:w="1276" w:type="dxa"/>
          </w:tcPr>
          <w:p w14:paraId="39D9F331" w14:textId="77777777" w:rsidR="00A926D4" w:rsidRPr="00DA716D" w:rsidRDefault="00A926D4" w:rsidP="00DC1175">
            <w:pPr>
              <w:jc w:val="right"/>
              <w:rPr>
                <w:sz w:val="20"/>
                <w:szCs w:val="15"/>
              </w:rPr>
            </w:pPr>
            <w:r w:rsidRPr="00DA716D">
              <w:rPr>
                <w:sz w:val="20"/>
                <w:szCs w:val="15"/>
              </w:rPr>
              <w:t>100.000.</w:t>
            </w:r>
          </w:p>
        </w:tc>
        <w:tc>
          <w:tcPr>
            <w:tcW w:w="1416" w:type="dxa"/>
          </w:tcPr>
          <w:p w14:paraId="79537FE8" w14:textId="77777777" w:rsidR="00A926D4" w:rsidRPr="00DA716D" w:rsidRDefault="00A926D4" w:rsidP="00DC1175">
            <w:pPr>
              <w:jc w:val="right"/>
              <w:rPr>
                <w:sz w:val="20"/>
                <w:szCs w:val="15"/>
              </w:rPr>
            </w:pPr>
            <w:r>
              <w:rPr>
                <w:sz w:val="20"/>
                <w:szCs w:val="15"/>
              </w:rPr>
              <w:t>104.494,78</w:t>
            </w:r>
          </w:p>
        </w:tc>
        <w:tc>
          <w:tcPr>
            <w:tcW w:w="1560" w:type="dxa"/>
          </w:tcPr>
          <w:p w14:paraId="135ED0B5" w14:textId="77777777" w:rsidR="00A926D4" w:rsidRPr="00DA716D" w:rsidRDefault="00A926D4" w:rsidP="00DC1175">
            <w:pPr>
              <w:jc w:val="right"/>
              <w:rPr>
                <w:sz w:val="20"/>
                <w:szCs w:val="15"/>
              </w:rPr>
            </w:pPr>
            <w:r>
              <w:rPr>
                <w:sz w:val="20"/>
                <w:szCs w:val="15"/>
              </w:rPr>
              <w:t>104,49</w:t>
            </w:r>
          </w:p>
        </w:tc>
      </w:tr>
      <w:tr w:rsidR="00A926D4" w:rsidRPr="00DA716D" w14:paraId="0AE5C3CC" w14:textId="77777777" w:rsidTr="00DC1175">
        <w:tc>
          <w:tcPr>
            <w:tcW w:w="959" w:type="dxa"/>
          </w:tcPr>
          <w:p w14:paraId="4A27FA58" w14:textId="77777777" w:rsidR="00A926D4" w:rsidRPr="00DA716D" w:rsidRDefault="00A926D4" w:rsidP="00DC1175">
            <w:pPr>
              <w:rPr>
                <w:sz w:val="20"/>
                <w:szCs w:val="15"/>
              </w:rPr>
            </w:pPr>
            <w:r w:rsidRPr="00DA716D">
              <w:rPr>
                <w:sz w:val="20"/>
                <w:szCs w:val="15"/>
              </w:rPr>
              <w:t>642394</w:t>
            </w:r>
          </w:p>
        </w:tc>
        <w:tc>
          <w:tcPr>
            <w:tcW w:w="949" w:type="dxa"/>
          </w:tcPr>
          <w:p w14:paraId="7ABBCD45" w14:textId="77777777" w:rsidR="00A926D4" w:rsidRPr="00DA716D" w:rsidRDefault="00A926D4" w:rsidP="00DC1175">
            <w:pPr>
              <w:rPr>
                <w:sz w:val="20"/>
                <w:szCs w:val="12"/>
              </w:rPr>
            </w:pPr>
            <w:r w:rsidRPr="00DA716D">
              <w:rPr>
                <w:sz w:val="20"/>
                <w:szCs w:val="12"/>
              </w:rPr>
              <w:t>164235</w:t>
            </w:r>
          </w:p>
        </w:tc>
        <w:tc>
          <w:tcPr>
            <w:tcW w:w="3020" w:type="dxa"/>
          </w:tcPr>
          <w:p w14:paraId="11BEBEF7" w14:textId="77777777" w:rsidR="00A926D4" w:rsidRPr="00DA716D" w:rsidRDefault="00A926D4" w:rsidP="00DC1175">
            <w:pPr>
              <w:rPr>
                <w:sz w:val="20"/>
                <w:szCs w:val="15"/>
              </w:rPr>
            </w:pPr>
            <w:r w:rsidRPr="00DA716D">
              <w:rPr>
                <w:sz w:val="20"/>
                <w:szCs w:val="15"/>
              </w:rPr>
              <w:t>Pravo služnosti</w:t>
            </w:r>
          </w:p>
        </w:tc>
        <w:tc>
          <w:tcPr>
            <w:tcW w:w="1276" w:type="dxa"/>
          </w:tcPr>
          <w:p w14:paraId="5DB0B69C" w14:textId="77777777" w:rsidR="00A926D4" w:rsidRPr="00DA716D" w:rsidRDefault="00A926D4" w:rsidP="00DC1175">
            <w:pPr>
              <w:jc w:val="right"/>
              <w:rPr>
                <w:sz w:val="20"/>
                <w:szCs w:val="15"/>
              </w:rPr>
            </w:pPr>
            <w:r w:rsidRPr="00DA716D">
              <w:rPr>
                <w:sz w:val="20"/>
                <w:szCs w:val="15"/>
              </w:rPr>
              <w:t>130.000.</w:t>
            </w:r>
          </w:p>
        </w:tc>
        <w:tc>
          <w:tcPr>
            <w:tcW w:w="1416" w:type="dxa"/>
          </w:tcPr>
          <w:p w14:paraId="5F5A774E" w14:textId="77777777" w:rsidR="00A926D4" w:rsidRPr="00DA716D" w:rsidRDefault="00A926D4" w:rsidP="00DC1175">
            <w:pPr>
              <w:jc w:val="right"/>
              <w:rPr>
                <w:sz w:val="20"/>
                <w:szCs w:val="15"/>
              </w:rPr>
            </w:pPr>
            <w:r>
              <w:rPr>
                <w:sz w:val="20"/>
                <w:szCs w:val="15"/>
              </w:rPr>
              <w:t>128.897,74</w:t>
            </w:r>
          </w:p>
        </w:tc>
        <w:tc>
          <w:tcPr>
            <w:tcW w:w="1560" w:type="dxa"/>
          </w:tcPr>
          <w:p w14:paraId="2C9FD61C" w14:textId="77777777" w:rsidR="00A926D4" w:rsidRPr="00DA716D" w:rsidRDefault="00A926D4" w:rsidP="00DC1175">
            <w:pPr>
              <w:jc w:val="right"/>
              <w:rPr>
                <w:sz w:val="20"/>
                <w:szCs w:val="15"/>
              </w:rPr>
            </w:pPr>
            <w:r>
              <w:rPr>
                <w:sz w:val="20"/>
                <w:szCs w:val="15"/>
              </w:rPr>
              <w:t>99,15</w:t>
            </w:r>
          </w:p>
        </w:tc>
      </w:tr>
      <w:tr w:rsidR="00A926D4" w:rsidRPr="00DA716D" w14:paraId="4E8B9C09" w14:textId="77777777" w:rsidTr="00DC1175">
        <w:tc>
          <w:tcPr>
            <w:tcW w:w="959" w:type="dxa"/>
          </w:tcPr>
          <w:p w14:paraId="2B95117F" w14:textId="77777777" w:rsidR="00A926D4" w:rsidRPr="00DA716D" w:rsidRDefault="00A926D4" w:rsidP="00DC1175">
            <w:pPr>
              <w:rPr>
                <w:sz w:val="20"/>
                <w:szCs w:val="15"/>
              </w:rPr>
            </w:pPr>
            <w:r w:rsidRPr="00DA716D">
              <w:rPr>
                <w:sz w:val="20"/>
                <w:szCs w:val="15"/>
              </w:rPr>
              <w:t>642395</w:t>
            </w:r>
          </w:p>
        </w:tc>
        <w:tc>
          <w:tcPr>
            <w:tcW w:w="949" w:type="dxa"/>
          </w:tcPr>
          <w:p w14:paraId="10CD0B4F" w14:textId="77777777" w:rsidR="00A926D4" w:rsidRPr="00DA716D" w:rsidRDefault="00A926D4" w:rsidP="00DC1175">
            <w:pPr>
              <w:rPr>
                <w:sz w:val="20"/>
                <w:szCs w:val="12"/>
              </w:rPr>
            </w:pPr>
            <w:r w:rsidRPr="00DA716D">
              <w:rPr>
                <w:sz w:val="20"/>
                <w:szCs w:val="12"/>
              </w:rPr>
              <w:t>16423</w:t>
            </w:r>
          </w:p>
        </w:tc>
        <w:tc>
          <w:tcPr>
            <w:tcW w:w="3020" w:type="dxa"/>
          </w:tcPr>
          <w:p w14:paraId="253784D5" w14:textId="77777777" w:rsidR="00A926D4" w:rsidRPr="00DA716D" w:rsidRDefault="00A926D4" w:rsidP="00DC1175">
            <w:pPr>
              <w:rPr>
                <w:sz w:val="20"/>
                <w:szCs w:val="15"/>
              </w:rPr>
            </w:pPr>
            <w:r w:rsidRPr="00DA716D">
              <w:rPr>
                <w:sz w:val="20"/>
                <w:szCs w:val="15"/>
              </w:rPr>
              <w:t>Naknada za istražne bušotine</w:t>
            </w:r>
          </w:p>
        </w:tc>
        <w:tc>
          <w:tcPr>
            <w:tcW w:w="1276" w:type="dxa"/>
          </w:tcPr>
          <w:p w14:paraId="5DEF9C85" w14:textId="77777777" w:rsidR="00A926D4" w:rsidRPr="00DA716D" w:rsidRDefault="00A926D4" w:rsidP="00DC1175">
            <w:pPr>
              <w:jc w:val="right"/>
              <w:rPr>
                <w:sz w:val="20"/>
                <w:szCs w:val="15"/>
              </w:rPr>
            </w:pPr>
            <w:r w:rsidRPr="00DA716D">
              <w:rPr>
                <w:sz w:val="20"/>
                <w:szCs w:val="15"/>
              </w:rPr>
              <w:t>16.000.</w:t>
            </w:r>
          </w:p>
        </w:tc>
        <w:tc>
          <w:tcPr>
            <w:tcW w:w="1416" w:type="dxa"/>
          </w:tcPr>
          <w:p w14:paraId="4C547C8C" w14:textId="77777777" w:rsidR="00A926D4" w:rsidRPr="00DA716D" w:rsidRDefault="00A926D4" w:rsidP="00DC1175">
            <w:pPr>
              <w:jc w:val="right"/>
              <w:rPr>
                <w:sz w:val="20"/>
                <w:szCs w:val="15"/>
              </w:rPr>
            </w:pPr>
            <w:r>
              <w:rPr>
                <w:sz w:val="20"/>
                <w:szCs w:val="15"/>
              </w:rPr>
              <w:t>0,00</w:t>
            </w:r>
          </w:p>
        </w:tc>
        <w:tc>
          <w:tcPr>
            <w:tcW w:w="1560" w:type="dxa"/>
          </w:tcPr>
          <w:p w14:paraId="603AE5B8" w14:textId="77777777" w:rsidR="00A926D4" w:rsidRPr="00DA716D" w:rsidRDefault="00A926D4" w:rsidP="00DC1175">
            <w:pPr>
              <w:jc w:val="right"/>
              <w:rPr>
                <w:sz w:val="20"/>
                <w:szCs w:val="15"/>
              </w:rPr>
            </w:pPr>
            <w:r>
              <w:rPr>
                <w:sz w:val="20"/>
                <w:szCs w:val="15"/>
              </w:rPr>
              <w:t>--</w:t>
            </w:r>
          </w:p>
        </w:tc>
      </w:tr>
      <w:tr w:rsidR="00A926D4" w:rsidRPr="00DA716D" w14:paraId="4C344187" w14:textId="77777777" w:rsidTr="00DC1175">
        <w:tc>
          <w:tcPr>
            <w:tcW w:w="959" w:type="dxa"/>
          </w:tcPr>
          <w:p w14:paraId="5CEDD717" w14:textId="77777777" w:rsidR="00A926D4" w:rsidRPr="00DA716D" w:rsidRDefault="00A926D4" w:rsidP="00DC1175">
            <w:pPr>
              <w:rPr>
                <w:sz w:val="20"/>
                <w:szCs w:val="15"/>
              </w:rPr>
            </w:pPr>
            <w:r w:rsidRPr="00DA716D">
              <w:rPr>
                <w:sz w:val="20"/>
                <w:szCs w:val="15"/>
              </w:rPr>
              <w:t>64299</w:t>
            </w:r>
          </w:p>
        </w:tc>
        <w:tc>
          <w:tcPr>
            <w:tcW w:w="949" w:type="dxa"/>
          </w:tcPr>
          <w:p w14:paraId="2B6174AF" w14:textId="77777777" w:rsidR="00A926D4" w:rsidRPr="00DA716D" w:rsidRDefault="00A926D4" w:rsidP="00DC1175">
            <w:pPr>
              <w:rPr>
                <w:sz w:val="20"/>
                <w:szCs w:val="12"/>
              </w:rPr>
            </w:pPr>
            <w:r w:rsidRPr="00DA716D">
              <w:rPr>
                <w:sz w:val="20"/>
                <w:szCs w:val="12"/>
              </w:rPr>
              <w:t>1652691</w:t>
            </w:r>
          </w:p>
        </w:tc>
        <w:tc>
          <w:tcPr>
            <w:tcW w:w="3020" w:type="dxa"/>
          </w:tcPr>
          <w:p w14:paraId="54C6238E" w14:textId="77777777" w:rsidR="00A926D4" w:rsidRPr="00DA716D" w:rsidRDefault="00A926D4" w:rsidP="00DC1175">
            <w:pPr>
              <w:rPr>
                <w:sz w:val="20"/>
                <w:szCs w:val="15"/>
              </w:rPr>
            </w:pPr>
            <w:r w:rsidRPr="00DA716D">
              <w:rPr>
                <w:sz w:val="20"/>
                <w:szCs w:val="15"/>
              </w:rPr>
              <w:t xml:space="preserve">Nakn.za </w:t>
            </w:r>
            <w:proofErr w:type="spellStart"/>
            <w:r w:rsidRPr="00DA716D">
              <w:rPr>
                <w:sz w:val="20"/>
                <w:szCs w:val="15"/>
              </w:rPr>
              <w:t>zadrž.nezak.izgr.zgrade</w:t>
            </w:r>
            <w:proofErr w:type="spellEnd"/>
            <w:r w:rsidRPr="00DA716D">
              <w:rPr>
                <w:sz w:val="20"/>
                <w:szCs w:val="15"/>
              </w:rPr>
              <w:t xml:space="preserve"> u prostoru (legalizacija)</w:t>
            </w:r>
          </w:p>
        </w:tc>
        <w:tc>
          <w:tcPr>
            <w:tcW w:w="1276" w:type="dxa"/>
          </w:tcPr>
          <w:p w14:paraId="504EF173" w14:textId="77777777" w:rsidR="00A926D4" w:rsidRPr="00DA716D" w:rsidRDefault="00A926D4" w:rsidP="00DC1175">
            <w:pPr>
              <w:jc w:val="right"/>
              <w:rPr>
                <w:sz w:val="20"/>
                <w:szCs w:val="15"/>
              </w:rPr>
            </w:pPr>
            <w:r w:rsidRPr="00DA716D">
              <w:rPr>
                <w:sz w:val="20"/>
                <w:szCs w:val="15"/>
              </w:rPr>
              <w:t>3.000.</w:t>
            </w:r>
          </w:p>
        </w:tc>
        <w:tc>
          <w:tcPr>
            <w:tcW w:w="1416" w:type="dxa"/>
          </w:tcPr>
          <w:p w14:paraId="7F91B412" w14:textId="77777777" w:rsidR="00A926D4" w:rsidRPr="00DA716D" w:rsidRDefault="00A926D4" w:rsidP="00DC1175">
            <w:pPr>
              <w:jc w:val="right"/>
              <w:rPr>
                <w:sz w:val="20"/>
                <w:szCs w:val="15"/>
              </w:rPr>
            </w:pPr>
            <w:r>
              <w:rPr>
                <w:sz w:val="20"/>
                <w:szCs w:val="15"/>
              </w:rPr>
              <w:t>0,00</w:t>
            </w:r>
          </w:p>
        </w:tc>
        <w:tc>
          <w:tcPr>
            <w:tcW w:w="1560" w:type="dxa"/>
          </w:tcPr>
          <w:p w14:paraId="13B61AF1" w14:textId="77777777" w:rsidR="00A926D4" w:rsidRPr="00DA716D" w:rsidRDefault="00A926D4" w:rsidP="00DC1175">
            <w:pPr>
              <w:jc w:val="right"/>
              <w:rPr>
                <w:sz w:val="20"/>
                <w:szCs w:val="15"/>
              </w:rPr>
            </w:pPr>
            <w:r>
              <w:rPr>
                <w:sz w:val="20"/>
                <w:szCs w:val="15"/>
              </w:rPr>
              <w:t>--</w:t>
            </w:r>
          </w:p>
        </w:tc>
      </w:tr>
      <w:tr w:rsidR="00A926D4" w:rsidRPr="00DA716D" w14:paraId="78BBEC6E" w14:textId="77777777" w:rsidTr="00DC1175">
        <w:tc>
          <w:tcPr>
            <w:tcW w:w="4928" w:type="dxa"/>
            <w:gridSpan w:val="3"/>
          </w:tcPr>
          <w:p w14:paraId="0BC2B7CE" w14:textId="77777777" w:rsidR="00A926D4" w:rsidRPr="00DA716D" w:rsidRDefault="00A926D4" w:rsidP="00DC1175">
            <w:pPr>
              <w:rPr>
                <w:sz w:val="20"/>
                <w:szCs w:val="15"/>
              </w:rPr>
            </w:pPr>
            <w:r>
              <w:rPr>
                <w:b/>
                <w:sz w:val="20"/>
                <w:szCs w:val="15"/>
              </w:rPr>
              <w:t>3</w:t>
            </w:r>
            <w:r w:rsidRPr="00DA716D">
              <w:rPr>
                <w:b/>
                <w:sz w:val="20"/>
                <w:szCs w:val="15"/>
              </w:rPr>
              <w:t xml:space="preserve">UKUPNO:      642                                              </w:t>
            </w:r>
          </w:p>
        </w:tc>
        <w:tc>
          <w:tcPr>
            <w:tcW w:w="1276" w:type="dxa"/>
          </w:tcPr>
          <w:p w14:paraId="4812128E" w14:textId="77777777" w:rsidR="00A926D4" w:rsidRPr="00DA716D" w:rsidRDefault="00A926D4" w:rsidP="00DC1175">
            <w:pPr>
              <w:jc w:val="right"/>
              <w:rPr>
                <w:b/>
                <w:sz w:val="20"/>
                <w:szCs w:val="15"/>
              </w:rPr>
            </w:pPr>
            <w:r w:rsidRPr="00DA716D">
              <w:rPr>
                <w:b/>
                <w:sz w:val="20"/>
                <w:szCs w:val="15"/>
              </w:rPr>
              <w:t>1.698.700.</w:t>
            </w:r>
          </w:p>
        </w:tc>
        <w:tc>
          <w:tcPr>
            <w:tcW w:w="1416" w:type="dxa"/>
          </w:tcPr>
          <w:p w14:paraId="785EBEAE" w14:textId="77777777" w:rsidR="00A926D4" w:rsidRPr="00DA716D" w:rsidRDefault="00A926D4" w:rsidP="00DC1175">
            <w:pPr>
              <w:jc w:val="right"/>
              <w:rPr>
                <w:b/>
                <w:sz w:val="20"/>
                <w:szCs w:val="15"/>
              </w:rPr>
            </w:pPr>
            <w:r>
              <w:rPr>
                <w:b/>
                <w:sz w:val="20"/>
                <w:szCs w:val="15"/>
              </w:rPr>
              <w:t>1.335.409,25</w:t>
            </w:r>
          </w:p>
        </w:tc>
        <w:tc>
          <w:tcPr>
            <w:tcW w:w="1560" w:type="dxa"/>
          </w:tcPr>
          <w:p w14:paraId="65C60508" w14:textId="77777777" w:rsidR="00A926D4" w:rsidRPr="00DA716D" w:rsidRDefault="00A926D4" w:rsidP="00DC1175">
            <w:pPr>
              <w:jc w:val="right"/>
              <w:rPr>
                <w:b/>
                <w:sz w:val="20"/>
                <w:szCs w:val="15"/>
              </w:rPr>
            </w:pPr>
            <w:r>
              <w:rPr>
                <w:b/>
                <w:sz w:val="20"/>
                <w:szCs w:val="15"/>
              </w:rPr>
              <w:t>78,61%</w:t>
            </w:r>
          </w:p>
        </w:tc>
      </w:tr>
    </w:tbl>
    <w:p w14:paraId="5C6A20B6" w14:textId="77777777" w:rsidR="00A926D4" w:rsidRPr="00DA716D" w:rsidRDefault="00A926D4" w:rsidP="00A926D4">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A926D4" w:rsidRPr="00DA716D" w14:paraId="36FDE8E3" w14:textId="77777777" w:rsidTr="00DC1175">
        <w:tc>
          <w:tcPr>
            <w:tcW w:w="959" w:type="dxa"/>
          </w:tcPr>
          <w:p w14:paraId="6E75BD8E" w14:textId="77777777" w:rsidR="00A926D4" w:rsidRPr="00DA716D" w:rsidRDefault="00A926D4" w:rsidP="00DC1175">
            <w:pPr>
              <w:rPr>
                <w:b/>
                <w:sz w:val="20"/>
                <w:szCs w:val="15"/>
              </w:rPr>
            </w:pPr>
            <w:r w:rsidRPr="00DA716D">
              <w:rPr>
                <w:b/>
                <w:sz w:val="20"/>
                <w:szCs w:val="15"/>
              </w:rPr>
              <w:t>651</w:t>
            </w:r>
          </w:p>
        </w:tc>
        <w:tc>
          <w:tcPr>
            <w:tcW w:w="8221" w:type="dxa"/>
            <w:gridSpan w:val="5"/>
          </w:tcPr>
          <w:p w14:paraId="35F5EFD1" w14:textId="77777777" w:rsidR="00A926D4" w:rsidRPr="00DA716D" w:rsidRDefault="00A926D4" w:rsidP="00DC1175">
            <w:pPr>
              <w:rPr>
                <w:b/>
                <w:sz w:val="20"/>
                <w:szCs w:val="15"/>
              </w:rPr>
            </w:pPr>
            <w:r w:rsidRPr="00DA716D">
              <w:rPr>
                <w:b/>
                <w:sz w:val="20"/>
                <w:szCs w:val="15"/>
              </w:rPr>
              <w:t>Administrativne pristojbe</w:t>
            </w:r>
          </w:p>
        </w:tc>
      </w:tr>
      <w:tr w:rsidR="00A926D4" w:rsidRPr="00DA716D" w14:paraId="668351F0" w14:textId="77777777" w:rsidTr="00DC1175">
        <w:tc>
          <w:tcPr>
            <w:tcW w:w="959" w:type="dxa"/>
          </w:tcPr>
          <w:p w14:paraId="45DC1CA3" w14:textId="77777777" w:rsidR="00A926D4" w:rsidRPr="00DA716D" w:rsidRDefault="00A926D4" w:rsidP="00DC1175">
            <w:pPr>
              <w:rPr>
                <w:sz w:val="20"/>
                <w:szCs w:val="15"/>
              </w:rPr>
            </w:pPr>
            <w:r w:rsidRPr="00DA716D">
              <w:rPr>
                <w:sz w:val="20"/>
                <w:szCs w:val="15"/>
              </w:rPr>
              <w:t>65129</w:t>
            </w:r>
          </w:p>
        </w:tc>
        <w:tc>
          <w:tcPr>
            <w:tcW w:w="992" w:type="dxa"/>
          </w:tcPr>
          <w:p w14:paraId="284380B1" w14:textId="77777777" w:rsidR="00A926D4" w:rsidRPr="00DA716D" w:rsidRDefault="00A926D4" w:rsidP="00DC1175">
            <w:pPr>
              <w:rPr>
                <w:sz w:val="20"/>
                <w:szCs w:val="15"/>
              </w:rPr>
            </w:pPr>
            <w:r w:rsidRPr="00DA716D">
              <w:rPr>
                <w:sz w:val="20"/>
                <w:szCs w:val="15"/>
              </w:rPr>
              <w:t>16512</w:t>
            </w:r>
          </w:p>
        </w:tc>
        <w:tc>
          <w:tcPr>
            <w:tcW w:w="2977" w:type="dxa"/>
          </w:tcPr>
          <w:p w14:paraId="40ACDA39" w14:textId="77777777" w:rsidR="00A926D4" w:rsidRPr="00DA716D" w:rsidRDefault="00A926D4" w:rsidP="00DC1175">
            <w:pPr>
              <w:rPr>
                <w:sz w:val="20"/>
                <w:szCs w:val="15"/>
              </w:rPr>
            </w:pPr>
            <w:r w:rsidRPr="00DA716D">
              <w:rPr>
                <w:sz w:val="20"/>
                <w:szCs w:val="15"/>
              </w:rPr>
              <w:t xml:space="preserve">Ostale </w:t>
            </w:r>
            <w:proofErr w:type="spellStart"/>
            <w:r w:rsidRPr="00DA716D">
              <w:rPr>
                <w:sz w:val="20"/>
                <w:szCs w:val="15"/>
              </w:rPr>
              <w:t>nakn.općinskom</w:t>
            </w:r>
            <w:proofErr w:type="spellEnd"/>
            <w:r w:rsidRPr="00DA716D">
              <w:rPr>
                <w:sz w:val="20"/>
                <w:szCs w:val="15"/>
              </w:rPr>
              <w:t xml:space="preserve"> odlukom</w:t>
            </w:r>
          </w:p>
        </w:tc>
        <w:tc>
          <w:tcPr>
            <w:tcW w:w="1276" w:type="dxa"/>
          </w:tcPr>
          <w:p w14:paraId="423C80F8" w14:textId="77777777" w:rsidR="00A926D4" w:rsidRPr="00DA716D" w:rsidRDefault="00A926D4" w:rsidP="00DC1175">
            <w:pPr>
              <w:jc w:val="right"/>
              <w:rPr>
                <w:sz w:val="20"/>
                <w:szCs w:val="15"/>
              </w:rPr>
            </w:pPr>
            <w:r w:rsidRPr="00DA716D">
              <w:rPr>
                <w:sz w:val="20"/>
                <w:szCs w:val="15"/>
              </w:rPr>
              <w:t>200.</w:t>
            </w:r>
          </w:p>
        </w:tc>
        <w:tc>
          <w:tcPr>
            <w:tcW w:w="1417" w:type="dxa"/>
          </w:tcPr>
          <w:p w14:paraId="262C6FC7" w14:textId="77777777" w:rsidR="00A926D4" w:rsidRPr="00DA716D" w:rsidRDefault="00A926D4" w:rsidP="00DC1175">
            <w:pPr>
              <w:jc w:val="right"/>
              <w:rPr>
                <w:sz w:val="20"/>
                <w:szCs w:val="15"/>
              </w:rPr>
            </w:pPr>
            <w:r>
              <w:rPr>
                <w:sz w:val="20"/>
                <w:szCs w:val="15"/>
              </w:rPr>
              <w:t>0,00</w:t>
            </w:r>
          </w:p>
        </w:tc>
        <w:tc>
          <w:tcPr>
            <w:tcW w:w="1559" w:type="dxa"/>
          </w:tcPr>
          <w:p w14:paraId="11C8FC4A" w14:textId="77777777" w:rsidR="00A926D4" w:rsidRPr="00DA716D" w:rsidRDefault="00A926D4" w:rsidP="00DC1175">
            <w:pPr>
              <w:jc w:val="right"/>
              <w:rPr>
                <w:sz w:val="20"/>
                <w:szCs w:val="15"/>
              </w:rPr>
            </w:pPr>
            <w:r>
              <w:rPr>
                <w:sz w:val="20"/>
                <w:szCs w:val="15"/>
              </w:rPr>
              <w:t>--</w:t>
            </w:r>
          </w:p>
        </w:tc>
      </w:tr>
      <w:tr w:rsidR="00A926D4" w:rsidRPr="00DA716D" w14:paraId="67BFCC7D" w14:textId="77777777" w:rsidTr="00DC1175">
        <w:tc>
          <w:tcPr>
            <w:tcW w:w="959" w:type="dxa"/>
          </w:tcPr>
          <w:p w14:paraId="56EB40B9" w14:textId="77777777" w:rsidR="00A926D4" w:rsidRPr="00DA716D" w:rsidRDefault="00A926D4" w:rsidP="00DC1175">
            <w:pPr>
              <w:rPr>
                <w:sz w:val="20"/>
                <w:szCs w:val="15"/>
              </w:rPr>
            </w:pPr>
            <w:r w:rsidRPr="00DA716D">
              <w:rPr>
                <w:sz w:val="20"/>
                <w:szCs w:val="15"/>
              </w:rPr>
              <w:t>65139</w:t>
            </w:r>
          </w:p>
        </w:tc>
        <w:tc>
          <w:tcPr>
            <w:tcW w:w="992" w:type="dxa"/>
          </w:tcPr>
          <w:p w14:paraId="1A1EDF90" w14:textId="77777777" w:rsidR="00A926D4" w:rsidRPr="00DA716D" w:rsidRDefault="00A926D4" w:rsidP="00DC1175">
            <w:pPr>
              <w:rPr>
                <w:sz w:val="20"/>
                <w:szCs w:val="15"/>
              </w:rPr>
            </w:pPr>
            <w:r w:rsidRPr="00DA716D">
              <w:rPr>
                <w:sz w:val="20"/>
                <w:szCs w:val="15"/>
              </w:rPr>
              <w:t>16513</w:t>
            </w:r>
          </w:p>
        </w:tc>
        <w:tc>
          <w:tcPr>
            <w:tcW w:w="2977" w:type="dxa"/>
          </w:tcPr>
          <w:p w14:paraId="2D734F6F" w14:textId="77777777" w:rsidR="00A926D4" w:rsidRPr="00DA716D" w:rsidRDefault="00A926D4" w:rsidP="00DC1175">
            <w:pPr>
              <w:rPr>
                <w:sz w:val="20"/>
                <w:szCs w:val="15"/>
              </w:rPr>
            </w:pPr>
            <w:proofErr w:type="spellStart"/>
            <w:r w:rsidRPr="00DA716D">
              <w:rPr>
                <w:sz w:val="20"/>
                <w:szCs w:val="15"/>
              </w:rPr>
              <w:t>Prih.od</w:t>
            </w:r>
            <w:proofErr w:type="spellEnd"/>
            <w:r w:rsidRPr="00DA716D">
              <w:rPr>
                <w:sz w:val="20"/>
                <w:szCs w:val="15"/>
              </w:rPr>
              <w:t xml:space="preserve"> prodaje državnih biljega</w:t>
            </w:r>
          </w:p>
        </w:tc>
        <w:tc>
          <w:tcPr>
            <w:tcW w:w="1276" w:type="dxa"/>
          </w:tcPr>
          <w:p w14:paraId="3BBB3109" w14:textId="77777777" w:rsidR="00A926D4" w:rsidRPr="00DA716D" w:rsidRDefault="00A926D4" w:rsidP="00DC1175">
            <w:pPr>
              <w:jc w:val="right"/>
              <w:rPr>
                <w:sz w:val="20"/>
                <w:szCs w:val="15"/>
              </w:rPr>
            </w:pPr>
            <w:r w:rsidRPr="00DA716D">
              <w:rPr>
                <w:sz w:val="20"/>
                <w:szCs w:val="15"/>
              </w:rPr>
              <w:t>100.</w:t>
            </w:r>
          </w:p>
        </w:tc>
        <w:tc>
          <w:tcPr>
            <w:tcW w:w="1417" w:type="dxa"/>
          </w:tcPr>
          <w:p w14:paraId="17550CB3" w14:textId="77777777" w:rsidR="00A926D4" w:rsidRPr="00DA716D" w:rsidRDefault="00A926D4" w:rsidP="00DC1175">
            <w:pPr>
              <w:jc w:val="right"/>
              <w:rPr>
                <w:sz w:val="20"/>
                <w:szCs w:val="15"/>
              </w:rPr>
            </w:pPr>
            <w:r>
              <w:rPr>
                <w:sz w:val="20"/>
                <w:szCs w:val="15"/>
              </w:rPr>
              <w:t>6,14</w:t>
            </w:r>
          </w:p>
        </w:tc>
        <w:tc>
          <w:tcPr>
            <w:tcW w:w="1559" w:type="dxa"/>
          </w:tcPr>
          <w:p w14:paraId="34D4EE1E" w14:textId="77777777" w:rsidR="00A926D4" w:rsidRPr="00DA716D" w:rsidRDefault="00A926D4" w:rsidP="00DC1175">
            <w:pPr>
              <w:tabs>
                <w:tab w:val="left" w:pos="1095"/>
              </w:tabs>
              <w:jc w:val="right"/>
              <w:rPr>
                <w:sz w:val="20"/>
                <w:szCs w:val="15"/>
              </w:rPr>
            </w:pPr>
            <w:r>
              <w:rPr>
                <w:sz w:val="20"/>
                <w:szCs w:val="15"/>
              </w:rPr>
              <w:t>2,05</w:t>
            </w:r>
          </w:p>
        </w:tc>
      </w:tr>
      <w:tr w:rsidR="00A926D4" w:rsidRPr="00DA716D" w14:paraId="4B410E86" w14:textId="77777777" w:rsidTr="00DC1175">
        <w:tc>
          <w:tcPr>
            <w:tcW w:w="4928" w:type="dxa"/>
            <w:gridSpan w:val="3"/>
          </w:tcPr>
          <w:p w14:paraId="4414BE36" w14:textId="77777777" w:rsidR="00A926D4" w:rsidRPr="00DA716D" w:rsidRDefault="00A926D4" w:rsidP="00DC1175">
            <w:pPr>
              <w:rPr>
                <w:sz w:val="20"/>
                <w:szCs w:val="15"/>
              </w:rPr>
            </w:pPr>
            <w:r w:rsidRPr="00DA716D">
              <w:rPr>
                <w:b/>
                <w:sz w:val="20"/>
                <w:szCs w:val="15"/>
              </w:rPr>
              <w:t>UKUPNO:    651</w:t>
            </w:r>
          </w:p>
        </w:tc>
        <w:tc>
          <w:tcPr>
            <w:tcW w:w="1276" w:type="dxa"/>
          </w:tcPr>
          <w:p w14:paraId="6AD1FF8C" w14:textId="77777777" w:rsidR="00A926D4" w:rsidRPr="00DA716D" w:rsidRDefault="00A926D4" w:rsidP="00DC1175">
            <w:pPr>
              <w:jc w:val="right"/>
              <w:rPr>
                <w:b/>
                <w:bCs/>
                <w:sz w:val="20"/>
                <w:szCs w:val="15"/>
              </w:rPr>
            </w:pPr>
            <w:r w:rsidRPr="00DA716D">
              <w:rPr>
                <w:b/>
                <w:bCs/>
                <w:sz w:val="20"/>
                <w:szCs w:val="15"/>
              </w:rPr>
              <w:t>300.</w:t>
            </w:r>
          </w:p>
        </w:tc>
        <w:tc>
          <w:tcPr>
            <w:tcW w:w="1417" w:type="dxa"/>
          </w:tcPr>
          <w:p w14:paraId="15458736" w14:textId="77777777" w:rsidR="00A926D4" w:rsidRPr="00DA716D" w:rsidRDefault="00A926D4" w:rsidP="00DC1175">
            <w:pPr>
              <w:jc w:val="right"/>
              <w:rPr>
                <w:b/>
                <w:bCs/>
                <w:sz w:val="20"/>
                <w:szCs w:val="15"/>
              </w:rPr>
            </w:pPr>
            <w:r>
              <w:rPr>
                <w:b/>
                <w:bCs/>
                <w:sz w:val="20"/>
                <w:szCs w:val="15"/>
              </w:rPr>
              <w:t>6,14</w:t>
            </w:r>
          </w:p>
        </w:tc>
        <w:tc>
          <w:tcPr>
            <w:tcW w:w="1559" w:type="dxa"/>
          </w:tcPr>
          <w:p w14:paraId="2760E515" w14:textId="77777777" w:rsidR="00A926D4" w:rsidRPr="00DA716D" w:rsidRDefault="00A926D4" w:rsidP="00DC1175">
            <w:pPr>
              <w:tabs>
                <w:tab w:val="left" w:pos="1095"/>
              </w:tabs>
              <w:jc w:val="right"/>
              <w:rPr>
                <w:b/>
                <w:bCs/>
                <w:sz w:val="20"/>
                <w:szCs w:val="15"/>
              </w:rPr>
            </w:pPr>
            <w:r>
              <w:rPr>
                <w:b/>
                <w:bCs/>
                <w:sz w:val="20"/>
                <w:szCs w:val="15"/>
              </w:rPr>
              <w:t>2,05%</w:t>
            </w:r>
          </w:p>
        </w:tc>
      </w:tr>
    </w:tbl>
    <w:p w14:paraId="19D717DA" w14:textId="77777777" w:rsidR="00A926D4" w:rsidRPr="00DA716D" w:rsidRDefault="00A926D4" w:rsidP="00A926D4">
      <w:pPr>
        <w:tabs>
          <w:tab w:val="left" w:pos="4950"/>
          <w:tab w:val="left" w:pos="5232"/>
          <w:tab w:val="left" w:pos="6210"/>
          <w:tab w:val="left" w:pos="7800"/>
        </w:tabs>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416"/>
        <w:gridCol w:w="1618"/>
      </w:tblGrid>
      <w:tr w:rsidR="00A926D4" w:rsidRPr="00DA716D" w14:paraId="1B700E97" w14:textId="77777777" w:rsidTr="00DC1175">
        <w:tc>
          <w:tcPr>
            <w:tcW w:w="974" w:type="dxa"/>
          </w:tcPr>
          <w:p w14:paraId="6BBAD29F" w14:textId="77777777" w:rsidR="00A926D4" w:rsidRPr="00DA716D" w:rsidRDefault="00A926D4" w:rsidP="00DC1175">
            <w:pPr>
              <w:rPr>
                <w:b/>
                <w:sz w:val="20"/>
                <w:szCs w:val="15"/>
              </w:rPr>
            </w:pPr>
            <w:r w:rsidRPr="00DA716D">
              <w:rPr>
                <w:b/>
                <w:sz w:val="20"/>
                <w:szCs w:val="15"/>
              </w:rPr>
              <w:t>652</w:t>
            </w:r>
          </w:p>
        </w:tc>
        <w:tc>
          <w:tcPr>
            <w:tcW w:w="8264" w:type="dxa"/>
            <w:gridSpan w:val="5"/>
          </w:tcPr>
          <w:p w14:paraId="792F0216" w14:textId="77777777" w:rsidR="00A926D4" w:rsidRPr="00DA716D" w:rsidRDefault="00A926D4" w:rsidP="00DC1175">
            <w:pPr>
              <w:rPr>
                <w:b/>
                <w:sz w:val="20"/>
                <w:szCs w:val="15"/>
              </w:rPr>
            </w:pPr>
            <w:r w:rsidRPr="00DA716D">
              <w:rPr>
                <w:b/>
                <w:sz w:val="20"/>
                <w:szCs w:val="15"/>
              </w:rPr>
              <w:t>Prihodi po posebnim propisima</w:t>
            </w:r>
          </w:p>
        </w:tc>
      </w:tr>
      <w:tr w:rsidR="00A926D4" w:rsidRPr="00DA716D" w14:paraId="1C46D541" w14:textId="77777777" w:rsidTr="00DC1175">
        <w:trPr>
          <w:trHeight w:val="236"/>
        </w:trPr>
        <w:tc>
          <w:tcPr>
            <w:tcW w:w="974" w:type="dxa"/>
          </w:tcPr>
          <w:p w14:paraId="34EC6F6D" w14:textId="77777777" w:rsidR="00A926D4" w:rsidRPr="00DA716D" w:rsidRDefault="00A926D4" w:rsidP="00DC1175">
            <w:pPr>
              <w:rPr>
                <w:sz w:val="20"/>
                <w:szCs w:val="15"/>
              </w:rPr>
            </w:pPr>
            <w:r w:rsidRPr="00DA716D">
              <w:rPr>
                <w:sz w:val="20"/>
                <w:szCs w:val="15"/>
              </w:rPr>
              <w:t>65221</w:t>
            </w:r>
          </w:p>
        </w:tc>
        <w:tc>
          <w:tcPr>
            <w:tcW w:w="1016" w:type="dxa"/>
          </w:tcPr>
          <w:p w14:paraId="6D7B87C1" w14:textId="77777777" w:rsidR="00A926D4" w:rsidRPr="00DA716D" w:rsidRDefault="00A926D4" w:rsidP="00DC1175">
            <w:pPr>
              <w:rPr>
                <w:sz w:val="20"/>
                <w:szCs w:val="15"/>
              </w:rPr>
            </w:pPr>
            <w:r w:rsidRPr="00DA716D">
              <w:rPr>
                <w:sz w:val="20"/>
                <w:szCs w:val="15"/>
              </w:rPr>
              <w:t>165221</w:t>
            </w:r>
          </w:p>
        </w:tc>
        <w:tc>
          <w:tcPr>
            <w:tcW w:w="2938" w:type="dxa"/>
          </w:tcPr>
          <w:p w14:paraId="3713EB2E" w14:textId="77777777" w:rsidR="00A926D4" w:rsidRPr="00DA716D" w:rsidRDefault="00A926D4" w:rsidP="00DC1175">
            <w:pPr>
              <w:rPr>
                <w:sz w:val="20"/>
                <w:szCs w:val="15"/>
              </w:rPr>
            </w:pPr>
            <w:r w:rsidRPr="00DA716D">
              <w:rPr>
                <w:sz w:val="20"/>
                <w:szCs w:val="15"/>
              </w:rPr>
              <w:t>Vodni doprinos</w:t>
            </w:r>
          </w:p>
        </w:tc>
        <w:tc>
          <w:tcPr>
            <w:tcW w:w="1276" w:type="dxa"/>
          </w:tcPr>
          <w:p w14:paraId="12320520" w14:textId="77777777" w:rsidR="00A926D4" w:rsidRPr="00DA716D" w:rsidRDefault="00A926D4" w:rsidP="00DC1175">
            <w:pPr>
              <w:jc w:val="right"/>
              <w:rPr>
                <w:sz w:val="20"/>
                <w:szCs w:val="15"/>
              </w:rPr>
            </w:pPr>
            <w:r w:rsidRPr="00DA716D">
              <w:rPr>
                <w:sz w:val="20"/>
                <w:szCs w:val="15"/>
              </w:rPr>
              <w:t>2.000.</w:t>
            </w:r>
          </w:p>
        </w:tc>
        <w:tc>
          <w:tcPr>
            <w:tcW w:w="1416" w:type="dxa"/>
          </w:tcPr>
          <w:p w14:paraId="23FB660F" w14:textId="77777777" w:rsidR="00A926D4" w:rsidRPr="00DA716D" w:rsidRDefault="00A926D4" w:rsidP="00DC1175">
            <w:pPr>
              <w:tabs>
                <w:tab w:val="left" w:pos="1050"/>
              </w:tabs>
              <w:jc w:val="right"/>
              <w:rPr>
                <w:sz w:val="20"/>
                <w:szCs w:val="15"/>
              </w:rPr>
            </w:pPr>
            <w:r>
              <w:rPr>
                <w:sz w:val="20"/>
                <w:szCs w:val="15"/>
              </w:rPr>
              <w:t>247,87</w:t>
            </w:r>
          </w:p>
        </w:tc>
        <w:tc>
          <w:tcPr>
            <w:tcW w:w="1618" w:type="dxa"/>
          </w:tcPr>
          <w:p w14:paraId="7E870139" w14:textId="77777777" w:rsidR="00A926D4" w:rsidRPr="00DA716D" w:rsidRDefault="00A926D4" w:rsidP="00DC1175">
            <w:pPr>
              <w:jc w:val="right"/>
              <w:rPr>
                <w:sz w:val="20"/>
                <w:szCs w:val="15"/>
              </w:rPr>
            </w:pPr>
            <w:r>
              <w:rPr>
                <w:sz w:val="20"/>
                <w:szCs w:val="15"/>
              </w:rPr>
              <w:t>12,39</w:t>
            </w:r>
          </w:p>
        </w:tc>
      </w:tr>
      <w:tr w:rsidR="00A926D4" w:rsidRPr="00DA716D" w14:paraId="4875A520" w14:textId="77777777" w:rsidTr="00DC1175">
        <w:tc>
          <w:tcPr>
            <w:tcW w:w="974" w:type="dxa"/>
          </w:tcPr>
          <w:p w14:paraId="646FE7AB" w14:textId="77777777" w:rsidR="00A926D4" w:rsidRPr="00DA716D" w:rsidRDefault="00A926D4" w:rsidP="00DC1175">
            <w:pPr>
              <w:rPr>
                <w:sz w:val="20"/>
                <w:szCs w:val="15"/>
              </w:rPr>
            </w:pPr>
            <w:r w:rsidRPr="00DA716D">
              <w:rPr>
                <w:sz w:val="20"/>
                <w:szCs w:val="15"/>
              </w:rPr>
              <w:t>65241</w:t>
            </w:r>
          </w:p>
        </w:tc>
        <w:tc>
          <w:tcPr>
            <w:tcW w:w="1016" w:type="dxa"/>
          </w:tcPr>
          <w:p w14:paraId="341768C8" w14:textId="77777777" w:rsidR="00A926D4" w:rsidRPr="00DA716D" w:rsidRDefault="00A926D4" w:rsidP="00DC1175">
            <w:pPr>
              <w:rPr>
                <w:sz w:val="20"/>
                <w:szCs w:val="15"/>
              </w:rPr>
            </w:pPr>
            <w:r w:rsidRPr="00DA716D">
              <w:rPr>
                <w:sz w:val="20"/>
                <w:szCs w:val="15"/>
              </w:rPr>
              <w:t>165241</w:t>
            </w:r>
          </w:p>
        </w:tc>
        <w:tc>
          <w:tcPr>
            <w:tcW w:w="2938" w:type="dxa"/>
          </w:tcPr>
          <w:p w14:paraId="011B9C73" w14:textId="77777777" w:rsidR="00A926D4" w:rsidRPr="00DA716D" w:rsidRDefault="00A926D4" w:rsidP="00DC1175">
            <w:pPr>
              <w:rPr>
                <w:sz w:val="20"/>
                <w:szCs w:val="15"/>
              </w:rPr>
            </w:pPr>
            <w:r w:rsidRPr="00DA716D">
              <w:rPr>
                <w:sz w:val="20"/>
                <w:szCs w:val="15"/>
              </w:rPr>
              <w:t>Doprinos za šume</w:t>
            </w:r>
          </w:p>
        </w:tc>
        <w:tc>
          <w:tcPr>
            <w:tcW w:w="1276" w:type="dxa"/>
          </w:tcPr>
          <w:p w14:paraId="1B4D8873" w14:textId="77777777" w:rsidR="00A926D4" w:rsidRPr="00DA716D" w:rsidRDefault="00A926D4" w:rsidP="00DC1175">
            <w:pPr>
              <w:tabs>
                <w:tab w:val="center" w:pos="530"/>
                <w:tab w:val="right" w:pos="1060"/>
              </w:tabs>
              <w:jc w:val="right"/>
              <w:rPr>
                <w:sz w:val="20"/>
                <w:szCs w:val="15"/>
              </w:rPr>
            </w:pPr>
            <w:r w:rsidRPr="00DA716D">
              <w:rPr>
                <w:sz w:val="20"/>
                <w:szCs w:val="15"/>
              </w:rPr>
              <w:t>900.000.</w:t>
            </w:r>
          </w:p>
        </w:tc>
        <w:tc>
          <w:tcPr>
            <w:tcW w:w="1416" w:type="dxa"/>
          </w:tcPr>
          <w:p w14:paraId="08785EC0" w14:textId="77777777" w:rsidR="00A926D4" w:rsidRPr="00DA716D" w:rsidRDefault="00A926D4" w:rsidP="00DC1175">
            <w:pPr>
              <w:tabs>
                <w:tab w:val="left" w:pos="1050"/>
                <w:tab w:val="left" w:pos="1155"/>
              </w:tabs>
              <w:jc w:val="right"/>
              <w:rPr>
                <w:sz w:val="20"/>
                <w:szCs w:val="15"/>
              </w:rPr>
            </w:pPr>
            <w:r>
              <w:rPr>
                <w:sz w:val="20"/>
                <w:szCs w:val="15"/>
              </w:rPr>
              <w:t>491.060,12</w:t>
            </w:r>
          </w:p>
        </w:tc>
        <w:tc>
          <w:tcPr>
            <w:tcW w:w="1618" w:type="dxa"/>
          </w:tcPr>
          <w:p w14:paraId="0CD7A8DC" w14:textId="77777777" w:rsidR="00A926D4" w:rsidRPr="00DA716D" w:rsidRDefault="00A926D4" w:rsidP="00DC1175">
            <w:pPr>
              <w:tabs>
                <w:tab w:val="center" w:pos="530"/>
                <w:tab w:val="right" w:pos="1060"/>
              </w:tabs>
              <w:jc w:val="right"/>
              <w:rPr>
                <w:sz w:val="20"/>
                <w:szCs w:val="15"/>
              </w:rPr>
            </w:pPr>
            <w:r>
              <w:rPr>
                <w:sz w:val="20"/>
                <w:szCs w:val="15"/>
              </w:rPr>
              <w:t>54,56</w:t>
            </w:r>
          </w:p>
        </w:tc>
      </w:tr>
      <w:tr w:rsidR="00A926D4" w:rsidRPr="00DA716D" w14:paraId="67970F77" w14:textId="77777777" w:rsidTr="00DC1175">
        <w:tc>
          <w:tcPr>
            <w:tcW w:w="974" w:type="dxa"/>
          </w:tcPr>
          <w:p w14:paraId="644C8A5C" w14:textId="77777777" w:rsidR="00A926D4" w:rsidRPr="00DA716D" w:rsidRDefault="00A926D4" w:rsidP="00DC1175">
            <w:pPr>
              <w:rPr>
                <w:sz w:val="20"/>
                <w:szCs w:val="15"/>
              </w:rPr>
            </w:pPr>
            <w:r w:rsidRPr="00DA716D">
              <w:rPr>
                <w:sz w:val="20"/>
                <w:szCs w:val="15"/>
              </w:rPr>
              <w:t>65269</w:t>
            </w:r>
          </w:p>
        </w:tc>
        <w:tc>
          <w:tcPr>
            <w:tcW w:w="1016" w:type="dxa"/>
          </w:tcPr>
          <w:p w14:paraId="6764E9C0" w14:textId="77777777" w:rsidR="00A926D4" w:rsidRPr="00DA716D" w:rsidRDefault="00A926D4" w:rsidP="00DC1175">
            <w:pPr>
              <w:rPr>
                <w:sz w:val="20"/>
                <w:szCs w:val="15"/>
              </w:rPr>
            </w:pPr>
            <w:r w:rsidRPr="00DA716D">
              <w:rPr>
                <w:sz w:val="20"/>
                <w:szCs w:val="15"/>
              </w:rPr>
              <w:t>16526</w:t>
            </w:r>
          </w:p>
        </w:tc>
        <w:tc>
          <w:tcPr>
            <w:tcW w:w="2938" w:type="dxa"/>
          </w:tcPr>
          <w:p w14:paraId="25684E08" w14:textId="77777777" w:rsidR="00A926D4" w:rsidRPr="00DA716D" w:rsidRDefault="00A926D4" w:rsidP="00DC1175">
            <w:pPr>
              <w:rPr>
                <w:sz w:val="16"/>
                <w:szCs w:val="16"/>
              </w:rPr>
            </w:pPr>
            <w:r w:rsidRPr="00DA716D">
              <w:rPr>
                <w:sz w:val="20"/>
                <w:szCs w:val="15"/>
              </w:rPr>
              <w:t xml:space="preserve">Ostali </w:t>
            </w:r>
            <w:proofErr w:type="spellStart"/>
            <w:r w:rsidRPr="00DA716D">
              <w:rPr>
                <w:sz w:val="20"/>
                <w:szCs w:val="15"/>
              </w:rPr>
              <w:t>nesp.prihodi</w:t>
            </w:r>
            <w:proofErr w:type="spellEnd"/>
          </w:p>
        </w:tc>
        <w:tc>
          <w:tcPr>
            <w:tcW w:w="1276" w:type="dxa"/>
          </w:tcPr>
          <w:p w14:paraId="2D86563C" w14:textId="77777777" w:rsidR="00A926D4" w:rsidRPr="00DA716D" w:rsidRDefault="00A926D4" w:rsidP="00DC1175">
            <w:pPr>
              <w:jc w:val="right"/>
              <w:rPr>
                <w:sz w:val="20"/>
                <w:szCs w:val="15"/>
              </w:rPr>
            </w:pPr>
            <w:r w:rsidRPr="00DA716D">
              <w:rPr>
                <w:sz w:val="20"/>
                <w:szCs w:val="15"/>
              </w:rPr>
              <w:t>15.000.</w:t>
            </w:r>
          </w:p>
        </w:tc>
        <w:tc>
          <w:tcPr>
            <w:tcW w:w="1416" w:type="dxa"/>
          </w:tcPr>
          <w:p w14:paraId="15A700A9" w14:textId="77777777" w:rsidR="00A926D4" w:rsidRPr="00DA716D" w:rsidRDefault="00A926D4" w:rsidP="00DC1175">
            <w:pPr>
              <w:tabs>
                <w:tab w:val="left" w:pos="1050"/>
              </w:tabs>
              <w:jc w:val="right"/>
              <w:rPr>
                <w:sz w:val="20"/>
                <w:szCs w:val="15"/>
              </w:rPr>
            </w:pPr>
            <w:r>
              <w:rPr>
                <w:sz w:val="20"/>
                <w:szCs w:val="15"/>
              </w:rPr>
              <w:t>9.799,26</w:t>
            </w:r>
          </w:p>
        </w:tc>
        <w:tc>
          <w:tcPr>
            <w:tcW w:w="1618" w:type="dxa"/>
          </w:tcPr>
          <w:p w14:paraId="42D10419" w14:textId="77777777" w:rsidR="00A926D4" w:rsidRPr="00DA716D" w:rsidRDefault="00A926D4" w:rsidP="00DC1175">
            <w:pPr>
              <w:jc w:val="right"/>
              <w:rPr>
                <w:sz w:val="20"/>
                <w:szCs w:val="15"/>
              </w:rPr>
            </w:pPr>
            <w:r>
              <w:rPr>
                <w:sz w:val="20"/>
                <w:szCs w:val="15"/>
              </w:rPr>
              <w:t>65,33</w:t>
            </w:r>
          </w:p>
        </w:tc>
      </w:tr>
      <w:tr w:rsidR="00A926D4" w:rsidRPr="00DA716D" w14:paraId="30660827" w14:textId="77777777" w:rsidTr="00DC1175">
        <w:tc>
          <w:tcPr>
            <w:tcW w:w="974" w:type="dxa"/>
          </w:tcPr>
          <w:p w14:paraId="29394703" w14:textId="77777777" w:rsidR="00A926D4" w:rsidRPr="00DA716D" w:rsidRDefault="00A926D4" w:rsidP="00DC1175">
            <w:pPr>
              <w:rPr>
                <w:sz w:val="20"/>
                <w:szCs w:val="15"/>
              </w:rPr>
            </w:pPr>
            <w:r w:rsidRPr="00DA716D">
              <w:rPr>
                <w:sz w:val="20"/>
                <w:szCs w:val="15"/>
              </w:rPr>
              <w:t>6526912</w:t>
            </w:r>
          </w:p>
        </w:tc>
        <w:tc>
          <w:tcPr>
            <w:tcW w:w="1016" w:type="dxa"/>
          </w:tcPr>
          <w:p w14:paraId="1565FE75" w14:textId="77777777" w:rsidR="00A926D4" w:rsidRPr="00DA716D" w:rsidRDefault="00A926D4" w:rsidP="00DC1175">
            <w:pPr>
              <w:rPr>
                <w:sz w:val="20"/>
                <w:szCs w:val="15"/>
              </w:rPr>
            </w:pPr>
            <w:r w:rsidRPr="00DA716D">
              <w:rPr>
                <w:sz w:val="20"/>
                <w:szCs w:val="15"/>
              </w:rPr>
              <w:t>16526</w:t>
            </w:r>
          </w:p>
        </w:tc>
        <w:tc>
          <w:tcPr>
            <w:tcW w:w="2938" w:type="dxa"/>
          </w:tcPr>
          <w:p w14:paraId="04DF831C" w14:textId="77777777" w:rsidR="00A926D4" w:rsidRPr="00DA716D" w:rsidRDefault="00A926D4" w:rsidP="00DC1175">
            <w:pPr>
              <w:rPr>
                <w:sz w:val="20"/>
                <w:szCs w:val="15"/>
              </w:rPr>
            </w:pPr>
            <w:r w:rsidRPr="00DA716D">
              <w:rPr>
                <w:sz w:val="20"/>
                <w:szCs w:val="15"/>
              </w:rPr>
              <w:t xml:space="preserve">Prihod po </w:t>
            </w:r>
            <w:proofErr w:type="spellStart"/>
            <w:r w:rsidRPr="00DA716D">
              <w:rPr>
                <w:sz w:val="20"/>
                <w:szCs w:val="15"/>
              </w:rPr>
              <w:t>Ug</w:t>
            </w:r>
            <w:proofErr w:type="spellEnd"/>
            <w:r w:rsidRPr="00DA716D">
              <w:rPr>
                <w:sz w:val="20"/>
                <w:szCs w:val="15"/>
              </w:rPr>
              <w:t>.-Komunalije d.o.o.</w:t>
            </w:r>
          </w:p>
        </w:tc>
        <w:tc>
          <w:tcPr>
            <w:tcW w:w="1276" w:type="dxa"/>
          </w:tcPr>
          <w:p w14:paraId="0DB569EB" w14:textId="77777777" w:rsidR="00A926D4" w:rsidRPr="00DA716D" w:rsidRDefault="00A926D4" w:rsidP="00DC1175">
            <w:pPr>
              <w:jc w:val="right"/>
              <w:rPr>
                <w:sz w:val="20"/>
                <w:szCs w:val="15"/>
              </w:rPr>
            </w:pPr>
            <w:r w:rsidRPr="00DA716D">
              <w:rPr>
                <w:sz w:val="20"/>
                <w:szCs w:val="15"/>
              </w:rPr>
              <w:t>3.000.</w:t>
            </w:r>
          </w:p>
        </w:tc>
        <w:tc>
          <w:tcPr>
            <w:tcW w:w="1416" w:type="dxa"/>
          </w:tcPr>
          <w:p w14:paraId="03AD1E50" w14:textId="77777777" w:rsidR="00A926D4" w:rsidRPr="00DA716D" w:rsidRDefault="00A926D4" w:rsidP="00DC1175">
            <w:pPr>
              <w:tabs>
                <w:tab w:val="left" w:pos="1050"/>
              </w:tabs>
              <w:jc w:val="right"/>
              <w:rPr>
                <w:sz w:val="20"/>
                <w:szCs w:val="15"/>
              </w:rPr>
            </w:pPr>
            <w:r>
              <w:rPr>
                <w:sz w:val="20"/>
                <w:szCs w:val="15"/>
              </w:rPr>
              <w:t>3.562,26</w:t>
            </w:r>
          </w:p>
        </w:tc>
        <w:tc>
          <w:tcPr>
            <w:tcW w:w="1618" w:type="dxa"/>
          </w:tcPr>
          <w:p w14:paraId="2370908C" w14:textId="77777777" w:rsidR="00A926D4" w:rsidRPr="00DA716D" w:rsidRDefault="00A926D4" w:rsidP="00DC1175">
            <w:pPr>
              <w:jc w:val="right"/>
              <w:rPr>
                <w:sz w:val="20"/>
                <w:szCs w:val="15"/>
              </w:rPr>
            </w:pPr>
            <w:r>
              <w:rPr>
                <w:sz w:val="20"/>
                <w:szCs w:val="15"/>
              </w:rPr>
              <w:t>118,74</w:t>
            </w:r>
          </w:p>
        </w:tc>
      </w:tr>
      <w:tr w:rsidR="00A926D4" w:rsidRPr="00DA716D" w14:paraId="0DE55AA9" w14:textId="77777777" w:rsidTr="00DC1175">
        <w:tc>
          <w:tcPr>
            <w:tcW w:w="974" w:type="dxa"/>
          </w:tcPr>
          <w:p w14:paraId="555389F9" w14:textId="77777777" w:rsidR="00A926D4" w:rsidRPr="00DA716D" w:rsidRDefault="00A926D4" w:rsidP="00DC1175">
            <w:pPr>
              <w:rPr>
                <w:sz w:val="20"/>
                <w:szCs w:val="15"/>
              </w:rPr>
            </w:pPr>
            <w:r w:rsidRPr="00DA716D">
              <w:rPr>
                <w:sz w:val="20"/>
                <w:szCs w:val="15"/>
              </w:rPr>
              <w:t>652694</w:t>
            </w:r>
          </w:p>
        </w:tc>
        <w:tc>
          <w:tcPr>
            <w:tcW w:w="1016" w:type="dxa"/>
          </w:tcPr>
          <w:p w14:paraId="00E0EC14" w14:textId="77777777" w:rsidR="00A926D4" w:rsidRPr="00DA716D" w:rsidRDefault="00A926D4" w:rsidP="00DC1175">
            <w:pPr>
              <w:rPr>
                <w:sz w:val="20"/>
                <w:szCs w:val="15"/>
              </w:rPr>
            </w:pPr>
            <w:r w:rsidRPr="00DA716D">
              <w:rPr>
                <w:sz w:val="20"/>
                <w:szCs w:val="15"/>
              </w:rPr>
              <w:t>165262</w:t>
            </w:r>
          </w:p>
        </w:tc>
        <w:tc>
          <w:tcPr>
            <w:tcW w:w="2938" w:type="dxa"/>
          </w:tcPr>
          <w:p w14:paraId="4FCD6DD7" w14:textId="77777777" w:rsidR="00A926D4" w:rsidRPr="00DA716D" w:rsidRDefault="00A926D4" w:rsidP="00DC1175">
            <w:pPr>
              <w:rPr>
                <w:sz w:val="20"/>
                <w:szCs w:val="15"/>
              </w:rPr>
            </w:pPr>
            <w:r w:rsidRPr="00DA716D">
              <w:rPr>
                <w:sz w:val="20"/>
                <w:szCs w:val="15"/>
              </w:rPr>
              <w:t>Naknada za usluge vaganja</w:t>
            </w:r>
          </w:p>
        </w:tc>
        <w:tc>
          <w:tcPr>
            <w:tcW w:w="1276" w:type="dxa"/>
          </w:tcPr>
          <w:p w14:paraId="16FBC240" w14:textId="77777777" w:rsidR="00A926D4" w:rsidRPr="00DA716D" w:rsidRDefault="00A926D4" w:rsidP="00DC1175">
            <w:pPr>
              <w:jc w:val="right"/>
              <w:rPr>
                <w:sz w:val="20"/>
                <w:szCs w:val="15"/>
              </w:rPr>
            </w:pPr>
            <w:r w:rsidRPr="00DA716D">
              <w:rPr>
                <w:sz w:val="20"/>
                <w:szCs w:val="15"/>
              </w:rPr>
              <w:t>2.000.</w:t>
            </w:r>
          </w:p>
        </w:tc>
        <w:tc>
          <w:tcPr>
            <w:tcW w:w="1416" w:type="dxa"/>
          </w:tcPr>
          <w:p w14:paraId="5357DAD4" w14:textId="77777777" w:rsidR="00A926D4" w:rsidRPr="00DA716D" w:rsidRDefault="00A926D4" w:rsidP="00DC1175">
            <w:pPr>
              <w:tabs>
                <w:tab w:val="left" w:pos="1050"/>
              </w:tabs>
              <w:jc w:val="right"/>
              <w:rPr>
                <w:sz w:val="20"/>
                <w:szCs w:val="15"/>
              </w:rPr>
            </w:pPr>
            <w:r>
              <w:rPr>
                <w:sz w:val="20"/>
                <w:szCs w:val="15"/>
              </w:rPr>
              <w:t>4.513,00</w:t>
            </w:r>
          </w:p>
        </w:tc>
        <w:tc>
          <w:tcPr>
            <w:tcW w:w="1618" w:type="dxa"/>
          </w:tcPr>
          <w:p w14:paraId="6C72DF17" w14:textId="77777777" w:rsidR="00A926D4" w:rsidRPr="00DA716D" w:rsidRDefault="00A926D4" w:rsidP="00DC1175">
            <w:pPr>
              <w:jc w:val="right"/>
              <w:rPr>
                <w:sz w:val="20"/>
                <w:szCs w:val="15"/>
              </w:rPr>
            </w:pPr>
            <w:r>
              <w:rPr>
                <w:sz w:val="20"/>
                <w:szCs w:val="15"/>
              </w:rPr>
              <w:t>225,65</w:t>
            </w:r>
          </w:p>
        </w:tc>
      </w:tr>
      <w:tr w:rsidR="00A926D4" w:rsidRPr="00DA716D" w14:paraId="76FF703F" w14:textId="77777777" w:rsidTr="00DC1175">
        <w:tc>
          <w:tcPr>
            <w:tcW w:w="974" w:type="dxa"/>
          </w:tcPr>
          <w:p w14:paraId="32D3CF0D" w14:textId="77777777" w:rsidR="00A926D4" w:rsidRPr="00DA716D" w:rsidRDefault="00A926D4" w:rsidP="00DC1175">
            <w:pPr>
              <w:rPr>
                <w:sz w:val="20"/>
                <w:szCs w:val="15"/>
              </w:rPr>
            </w:pPr>
            <w:r w:rsidRPr="00DA716D">
              <w:rPr>
                <w:sz w:val="20"/>
                <w:szCs w:val="15"/>
              </w:rPr>
              <w:t>652696</w:t>
            </w:r>
          </w:p>
        </w:tc>
        <w:tc>
          <w:tcPr>
            <w:tcW w:w="1016" w:type="dxa"/>
          </w:tcPr>
          <w:p w14:paraId="02BAEE68" w14:textId="77777777" w:rsidR="00A926D4" w:rsidRPr="00DA716D" w:rsidRDefault="00A926D4" w:rsidP="00DC1175">
            <w:pPr>
              <w:rPr>
                <w:sz w:val="20"/>
                <w:szCs w:val="15"/>
              </w:rPr>
            </w:pPr>
            <w:r w:rsidRPr="00DA716D">
              <w:rPr>
                <w:sz w:val="20"/>
                <w:szCs w:val="15"/>
              </w:rPr>
              <w:t>166126</w:t>
            </w:r>
          </w:p>
        </w:tc>
        <w:tc>
          <w:tcPr>
            <w:tcW w:w="2938" w:type="dxa"/>
          </w:tcPr>
          <w:p w14:paraId="5858C699" w14:textId="77777777" w:rsidR="00A926D4" w:rsidRPr="00DA716D" w:rsidRDefault="00A926D4" w:rsidP="00DC1175">
            <w:pPr>
              <w:rPr>
                <w:sz w:val="20"/>
                <w:szCs w:val="15"/>
              </w:rPr>
            </w:pPr>
            <w:r w:rsidRPr="00DA716D">
              <w:rPr>
                <w:sz w:val="20"/>
                <w:szCs w:val="15"/>
              </w:rPr>
              <w:t>Naknada za košnju trave</w:t>
            </w:r>
          </w:p>
        </w:tc>
        <w:tc>
          <w:tcPr>
            <w:tcW w:w="1276" w:type="dxa"/>
          </w:tcPr>
          <w:p w14:paraId="60C7CBFA" w14:textId="77777777" w:rsidR="00A926D4" w:rsidRPr="00DA716D" w:rsidRDefault="00A926D4" w:rsidP="00DC1175">
            <w:pPr>
              <w:jc w:val="right"/>
              <w:rPr>
                <w:sz w:val="20"/>
                <w:szCs w:val="15"/>
              </w:rPr>
            </w:pPr>
            <w:r w:rsidRPr="00DA716D">
              <w:rPr>
                <w:sz w:val="20"/>
                <w:szCs w:val="15"/>
              </w:rPr>
              <w:t>700.</w:t>
            </w:r>
          </w:p>
        </w:tc>
        <w:tc>
          <w:tcPr>
            <w:tcW w:w="1416" w:type="dxa"/>
          </w:tcPr>
          <w:p w14:paraId="6BE911FB" w14:textId="77777777" w:rsidR="00A926D4" w:rsidRPr="00DA716D" w:rsidRDefault="00A926D4" w:rsidP="00DC1175">
            <w:pPr>
              <w:tabs>
                <w:tab w:val="left" w:pos="1050"/>
              </w:tabs>
              <w:jc w:val="right"/>
              <w:rPr>
                <w:sz w:val="20"/>
                <w:szCs w:val="15"/>
              </w:rPr>
            </w:pPr>
            <w:r>
              <w:rPr>
                <w:sz w:val="20"/>
                <w:szCs w:val="15"/>
              </w:rPr>
              <w:t>0,00</w:t>
            </w:r>
          </w:p>
        </w:tc>
        <w:tc>
          <w:tcPr>
            <w:tcW w:w="1618" w:type="dxa"/>
          </w:tcPr>
          <w:p w14:paraId="6763B40E" w14:textId="77777777" w:rsidR="00A926D4" w:rsidRPr="00DA716D" w:rsidRDefault="00A926D4" w:rsidP="00DC1175">
            <w:pPr>
              <w:jc w:val="right"/>
              <w:rPr>
                <w:sz w:val="20"/>
                <w:szCs w:val="15"/>
              </w:rPr>
            </w:pPr>
            <w:r>
              <w:rPr>
                <w:sz w:val="20"/>
                <w:szCs w:val="15"/>
              </w:rPr>
              <w:t>--</w:t>
            </w:r>
          </w:p>
        </w:tc>
      </w:tr>
      <w:tr w:rsidR="00A926D4" w:rsidRPr="00DA716D" w14:paraId="6EE7C1DB" w14:textId="77777777" w:rsidTr="00DC1175">
        <w:tc>
          <w:tcPr>
            <w:tcW w:w="974" w:type="dxa"/>
          </w:tcPr>
          <w:p w14:paraId="4082280F" w14:textId="77777777" w:rsidR="00A926D4" w:rsidRPr="00DA716D" w:rsidRDefault="00A926D4" w:rsidP="00DC1175">
            <w:pPr>
              <w:rPr>
                <w:sz w:val="20"/>
                <w:szCs w:val="15"/>
              </w:rPr>
            </w:pPr>
            <w:r w:rsidRPr="00DA716D">
              <w:rPr>
                <w:sz w:val="20"/>
                <w:szCs w:val="15"/>
              </w:rPr>
              <w:t>652698</w:t>
            </w:r>
          </w:p>
        </w:tc>
        <w:tc>
          <w:tcPr>
            <w:tcW w:w="1016" w:type="dxa"/>
          </w:tcPr>
          <w:p w14:paraId="5C479500" w14:textId="77777777" w:rsidR="00A926D4" w:rsidRPr="00DA716D" w:rsidRDefault="00A926D4" w:rsidP="00DC1175">
            <w:pPr>
              <w:rPr>
                <w:sz w:val="20"/>
                <w:szCs w:val="15"/>
              </w:rPr>
            </w:pPr>
            <w:r w:rsidRPr="00DA716D">
              <w:rPr>
                <w:sz w:val="20"/>
                <w:szCs w:val="15"/>
              </w:rPr>
              <w:t>16526</w:t>
            </w:r>
          </w:p>
        </w:tc>
        <w:tc>
          <w:tcPr>
            <w:tcW w:w="2938" w:type="dxa"/>
          </w:tcPr>
          <w:p w14:paraId="412BFAC4" w14:textId="77777777" w:rsidR="00A926D4" w:rsidRPr="00DA716D" w:rsidRDefault="00A926D4" w:rsidP="00DC1175">
            <w:pPr>
              <w:rPr>
                <w:sz w:val="20"/>
                <w:szCs w:val="15"/>
              </w:rPr>
            </w:pPr>
            <w:proofErr w:type="spellStart"/>
            <w:r w:rsidRPr="00DA716D">
              <w:rPr>
                <w:sz w:val="20"/>
                <w:szCs w:val="15"/>
              </w:rPr>
              <w:t>Prenamj.polj.zemlj.u</w:t>
            </w:r>
            <w:proofErr w:type="spellEnd"/>
            <w:r w:rsidRPr="00DA716D">
              <w:rPr>
                <w:sz w:val="20"/>
                <w:szCs w:val="15"/>
              </w:rPr>
              <w:t xml:space="preserve"> građevinsko</w:t>
            </w:r>
          </w:p>
        </w:tc>
        <w:tc>
          <w:tcPr>
            <w:tcW w:w="1276" w:type="dxa"/>
          </w:tcPr>
          <w:p w14:paraId="4F3FFBE8" w14:textId="77777777" w:rsidR="00A926D4" w:rsidRPr="00DA716D" w:rsidRDefault="00A926D4" w:rsidP="00DC1175">
            <w:pPr>
              <w:jc w:val="right"/>
              <w:rPr>
                <w:sz w:val="20"/>
                <w:szCs w:val="15"/>
              </w:rPr>
            </w:pPr>
            <w:r w:rsidRPr="00DA716D">
              <w:rPr>
                <w:sz w:val="20"/>
                <w:szCs w:val="15"/>
              </w:rPr>
              <w:t>500.</w:t>
            </w:r>
          </w:p>
        </w:tc>
        <w:tc>
          <w:tcPr>
            <w:tcW w:w="1416" w:type="dxa"/>
          </w:tcPr>
          <w:p w14:paraId="64AFD0CA" w14:textId="77777777" w:rsidR="00A926D4" w:rsidRPr="00DA716D" w:rsidRDefault="00A926D4" w:rsidP="00DC1175">
            <w:pPr>
              <w:tabs>
                <w:tab w:val="left" w:pos="1050"/>
              </w:tabs>
              <w:jc w:val="right"/>
              <w:rPr>
                <w:sz w:val="20"/>
                <w:szCs w:val="15"/>
              </w:rPr>
            </w:pPr>
            <w:r>
              <w:rPr>
                <w:sz w:val="20"/>
                <w:szCs w:val="15"/>
              </w:rPr>
              <w:t>902,92</w:t>
            </w:r>
          </w:p>
        </w:tc>
        <w:tc>
          <w:tcPr>
            <w:tcW w:w="1618" w:type="dxa"/>
          </w:tcPr>
          <w:p w14:paraId="47E9C999" w14:textId="77777777" w:rsidR="00A926D4" w:rsidRPr="00DA716D" w:rsidRDefault="00A926D4" w:rsidP="00DC1175">
            <w:pPr>
              <w:jc w:val="right"/>
              <w:rPr>
                <w:sz w:val="20"/>
                <w:szCs w:val="15"/>
              </w:rPr>
            </w:pPr>
            <w:r>
              <w:rPr>
                <w:sz w:val="20"/>
                <w:szCs w:val="15"/>
              </w:rPr>
              <w:t>180,58</w:t>
            </w:r>
          </w:p>
        </w:tc>
      </w:tr>
      <w:tr w:rsidR="00A926D4" w:rsidRPr="00DA716D" w14:paraId="4474FB62" w14:textId="77777777" w:rsidTr="00DC1175">
        <w:tc>
          <w:tcPr>
            <w:tcW w:w="4928" w:type="dxa"/>
            <w:gridSpan w:val="3"/>
          </w:tcPr>
          <w:p w14:paraId="4C04CF24" w14:textId="77777777" w:rsidR="00A926D4" w:rsidRPr="00DA716D" w:rsidRDefault="00A926D4" w:rsidP="00DC1175">
            <w:pPr>
              <w:rPr>
                <w:sz w:val="20"/>
                <w:szCs w:val="15"/>
              </w:rPr>
            </w:pPr>
            <w:r w:rsidRPr="00DA716D">
              <w:rPr>
                <w:b/>
                <w:sz w:val="20"/>
                <w:szCs w:val="15"/>
              </w:rPr>
              <w:t xml:space="preserve">UKUPNO:    652                                              </w:t>
            </w:r>
          </w:p>
        </w:tc>
        <w:tc>
          <w:tcPr>
            <w:tcW w:w="1276" w:type="dxa"/>
          </w:tcPr>
          <w:p w14:paraId="6F8B7729" w14:textId="77777777" w:rsidR="00A926D4" w:rsidRPr="00DA716D" w:rsidRDefault="00A926D4" w:rsidP="00DC1175">
            <w:pPr>
              <w:jc w:val="right"/>
              <w:rPr>
                <w:b/>
                <w:sz w:val="20"/>
                <w:szCs w:val="15"/>
              </w:rPr>
            </w:pPr>
            <w:r w:rsidRPr="00DA716D">
              <w:rPr>
                <w:b/>
                <w:sz w:val="20"/>
                <w:szCs w:val="15"/>
              </w:rPr>
              <w:t>923.200.</w:t>
            </w:r>
          </w:p>
        </w:tc>
        <w:tc>
          <w:tcPr>
            <w:tcW w:w="1416" w:type="dxa"/>
          </w:tcPr>
          <w:p w14:paraId="54674CFD" w14:textId="77777777" w:rsidR="00A926D4" w:rsidRPr="00DA716D" w:rsidRDefault="00A926D4" w:rsidP="00DC1175">
            <w:pPr>
              <w:tabs>
                <w:tab w:val="center" w:pos="600"/>
                <w:tab w:val="right" w:pos="1200"/>
              </w:tabs>
              <w:jc w:val="right"/>
              <w:rPr>
                <w:b/>
                <w:sz w:val="20"/>
                <w:szCs w:val="15"/>
              </w:rPr>
            </w:pPr>
            <w:r>
              <w:rPr>
                <w:b/>
                <w:sz w:val="20"/>
                <w:szCs w:val="15"/>
              </w:rPr>
              <w:t>510.085,43</w:t>
            </w:r>
          </w:p>
        </w:tc>
        <w:tc>
          <w:tcPr>
            <w:tcW w:w="1618" w:type="dxa"/>
          </w:tcPr>
          <w:p w14:paraId="1A0171BC" w14:textId="77777777" w:rsidR="00A926D4" w:rsidRPr="00DA716D" w:rsidRDefault="00A926D4" w:rsidP="00DC1175">
            <w:pPr>
              <w:tabs>
                <w:tab w:val="left" w:pos="1170"/>
              </w:tabs>
              <w:jc w:val="right"/>
              <w:rPr>
                <w:b/>
                <w:sz w:val="20"/>
                <w:szCs w:val="15"/>
              </w:rPr>
            </w:pPr>
            <w:r>
              <w:rPr>
                <w:b/>
                <w:sz w:val="20"/>
                <w:szCs w:val="15"/>
              </w:rPr>
              <w:t>55,25%</w:t>
            </w:r>
          </w:p>
        </w:tc>
      </w:tr>
    </w:tbl>
    <w:p w14:paraId="56DCC062" w14:textId="77777777" w:rsidR="00A926D4" w:rsidRPr="00DA716D" w:rsidRDefault="00A926D4" w:rsidP="00A926D4">
      <w:pPr>
        <w:tabs>
          <w:tab w:val="left" w:pos="6405"/>
          <w:tab w:val="left" w:pos="7845"/>
        </w:tabs>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358"/>
        <w:gridCol w:w="1618"/>
      </w:tblGrid>
      <w:tr w:rsidR="00A926D4" w:rsidRPr="00DA716D" w14:paraId="27515361" w14:textId="77777777" w:rsidTr="00DC1175">
        <w:tc>
          <w:tcPr>
            <w:tcW w:w="974" w:type="dxa"/>
          </w:tcPr>
          <w:p w14:paraId="6DCD4B03" w14:textId="77777777" w:rsidR="00A926D4" w:rsidRPr="00DA716D" w:rsidRDefault="00A926D4" w:rsidP="00DC1175">
            <w:pPr>
              <w:rPr>
                <w:b/>
                <w:sz w:val="20"/>
                <w:szCs w:val="15"/>
              </w:rPr>
            </w:pPr>
            <w:r w:rsidRPr="00DA716D">
              <w:rPr>
                <w:b/>
                <w:sz w:val="20"/>
                <w:szCs w:val="15"/>
              </w:rPr>
              <w:t>653</w:t>
            </w:r>
          </w:p>
        </w:tc>
        <w:tc>
          <w:tcPr>
            <w:tcW w:w="8206" w:type="dxa"/>
            <w:gridSpan w:val="5"/>
          </w:tcPr>
          <w:p w14:paraId="77C3A301" w14:textId="77777777" w:rsidR="00A926D4" w:rsidRPr="00DA716D" w:rsidRDefault="00A926D4" w:rsidP="00DC1175">
            <w:pPr>
              <w:rPr>
                <w:b/>
                <w:sz w:val="20"/>
                <w:szCs w:val="15"/>
              </w:rPr>
            </w:pPr>
            <w:r w:rsidRPr="00DA716D">
              <w:rPr>
                <w:b/>
                <w:sz w:val="20"/>
                <w:szCs w:val="15"/>
              </w:rPr>
              <w:t>Komunalni doprinosi i naknade</w:t>
            </w:r>
          </w:p>
        </w:tc>
      </w:tr>
      <w:tr w:rsidR="00A926D4" w:rsidRPr="00DA716D" w14:paraId="58FF2AA6" w14:textId="77777777" w:rsidTr="00DC1175">
        <w:tc>
          <w:tcPr>
            <w:tcW w:w="974" w:type="dxa"/>
          </w:tcPr>
          <w:p w14:paraId="75F86702" w14:textId="77777777" w:rsidR="00A926D4" w:rsidRPr="00DA716D" w:rsidRDefault="00A926D4" w:rsidP="00DC1175">
            <w:pPr>
              <w:rPr>
                <w:sz w:val="20"/>
                <w:szCs w:val="15"/>
              </w:rPr>
            </w:pPr>
            <w:r w:rsidRPr="00DA716D">
              <w:rPr>
                <w:sz w:val="20"/>
                <w:szCs w:val="15"/>
              </w:rPr>
              <w:t>65311</w:t>
            </w:r>
          </w:p>
        </w:tc>
        <w:tc>
          <w:tcPr>
            <w:tcW w:w="1016" w:type="dxa"/>
          </w:tcPr>
          <w:p w14:paraId="5594AF76" w14:textId="77777777" w:rsidR="00A926D4" w:rsidRPr="00DA716D" w:rsidRDefault="00A926D4" w:rsidP="00DC1175">
            <w:pPr>
              <w:rPr>
                <w:sz w:val="20"/>
                <w:szCs w:val="15"/>
              </w:rPr>
            </w:pPr>
            <w:r w:rsidRPr="00DA716D">
              <w:rPr>
                <w:sz w:val="20"/>
                <w:szCs w:val="15"/>
              </w:rPr>
              <w:t>165311</w:t>
            </w:r>
          </w:p>
        </w:tc>
        <w:tc>
          <w:tcPr>
            <w:tcW w:w="2938" w:type="dxa"/>
          </w:tcPr>
          <w:p w14:paraId="441C25E6" w14:textId="77777777" w:rsidR="00A926D4" w:rsidRPr="00DA716D" w:rsidRDefault="00A926D4" w:rsidP="00DC1175">
            <w:pPr>
              <w:rPr>
                <w:sz w:val="20"/>
                <w:szCs w:val="15"/>
              </w:rPr>
            </w:pPr>
            <w:r w:rsidRPr="00DA716D">
              <w:rPr>
                <w:sz w:val="20"/>
                <w:szCs w:val="15"/>
              </w:rPr>
              <w:t>Komunalni doprinos</w:t>
            </w:r>
          </w:p>
        </w:tc>
        <w:tc>
          <w:tcPr>
            <w:tcW w:w="1276" w:type="dxa"/>
          </w:tcPr>
          <w:p w14:paraId="06E6AED7" w14:textId="77777777" w:rsidR="00A926D4" w:rsidRPr="00DA716D" w:rsidRDefault="00A926D4" w:rsidP="00DC1175">
            <w:pPr>
              <w:jc w:val="right"/>
              <w:rPr>
                <w:sz w:val="20"/>
                <w:szCs w:val="15"/>
              </w:rPr>
            </w:pPr>
            <w:r w:rsidRPr="00DA716D">
              <w:rPr>
                <w:sz w:val="20"/>
                <w:szCs w:val="15"/>
              </w:rPr>
              <w:t>1.000.</w:t>
            </w:r>
          </w:p>
        </w:tc>
        <w:tc>
          <w:tcPr>
            <w:tcW w:w="1358" w:type="dxa"/>
          </w:tcPr>
          <w:p w14:paraId="5ACE301E" w14:textId="77777777" w:rsidR="00A926D4" w:rsidRPr="00DA716D" w:rsidRDefault="00A926D4" w:rsidP="00DC1175">
            <w:pPr>
              <w:jc w:val="right"/>
              <w:rPr>
                <w:sz w:val="20"/>
                <w:szCs w:val="15"/>
              </w:rPr>
            </w:pPr>
            <w:r>
              <w:rPr>
                <w:sz w:val="20"/>
                <w:szCs w:val="15"/>
              </w:rPr>
              <w:t>0,00</w:t>
            </w:r>
          </w:p>
        </w:tc>
        <w:tc>
          <w:tcPr>
            <w:tcW w:w="1618" w:type="dxa"/>
          </w:tcPr>
          <w:p w14:paraId="3318C9B6" w14:textId="77777777" w:rsidR="00A926D4" w:rsidRPr="00DA716D" w:rsidRDefault="00A926D4" w:rsidP="00DC1175">
            <w:pPr>
              <w:jc w:val="right"/>
              <w:rPr>
                <w:sz w:val="20"/>
                <w:szCs w:val="15"/>
              </w:rPr>
            </w:pPr>
            <w:r>
              <w:rPr>
                <w:sz w:val="20"/>
                <w:szCs w:val="15"/>
              </w:rPr>
              <w:t>--</w:t>
            </w:r>
          </w:p>
        </w:tc>
      </w:tr>
      <w:tr w:rsidR="00A926D4" w:rsidRPr="00DA716D" w14:paraId="6372E679" w14:textId="77777777" w:rsidTr="00DC1175">
        <w:tc>
          <w:tcPr>
            <w:tcW w:w="974" w:type="dxa"/>
          </w:tcPr>
          <w:p w14:paraId="501412D9" w14:textId="77777777" w:rsidR="00A926D4" w:rsidRPr="00DA716D" w:rsidRDefault="00A926D4" w:rsidP="00DC1175">
            <w:pPr>
              <w:rPr>
                <w:sz w:val="20"/>
                <w:szCs w:val="15"/>
              </w:rPr>
            </w:pPr>
            <w:r w:rsidRPr="00DA716D">
              <w:rPr>
                <w:sz w:val="20"/>
                <w:szCs w:val="15"/>
              </w:rPr>
              <w:t>653211</w:t>
            </w:r>
          </w:p>
        </w:tc>
        <w:tc>
          <w:tcPr>
            <w:tcW w:w="1016" w:type="dxa"/>
          </w:tcPr>
          <w:p w14:paraId="2D23E1EE" w14:textId="77777777" w:rsidR="00A926D4" w:rsidRPr="00DA716D" w:rsidRDefault="00A926D4" w:rsidP="00DC1175">
            <w:pPr>
              <w:rPr>
                <w:sz w:val="20"/>
                <w:szCs w:val="15"/>
              </w:rPr>
            </w:pPr>
            <w:r w:rsidRPr="00DA716D">
              <w:rPr>
                <w:sz w:val="20"/>
                <w:szCs w:val="15"/>
              </w:rPr>
              <w:t>1653211</w:t>
            </w:r>
          </w:p>
        </w:tc>
        <w:tc>
          <w:tcPr>
            <w:tcW w:w="2938" w:type="dxa"/>
          </w:tcPr>
          <w:p w14:paraId="549F2BCB" w14:textId="77777777" w:rsidR="00A926D4" w:rsidRPr="00DA716D" w:rsidRDefault="00A926D4" w:rsidP="00DC1175">
            <w:pPr>
              <w:rPr>
                <w:sz w:val="20"/>
                <w:szCs w:val="15"/>
              </w:rPr>
            </w:pPr>
            <w:r w:rsidRPr="00DA716D">
              <w:rPr>
                <w:sz w:val="20"/>
                <w:szCs w:val="15"/>
              </w:rPr>
              <w:t xml:space="preserve">Komunalna </w:t>
            </w:r>
            <w:proofErr w:type="spellStart"/>
            <w:r w:rsidRPr="00DA716D">
              <w:rPr>
                <w:sz w:val="20"/>
                <w:szCs w:val="15"/>
              </w:rPr>
              <w:t>nakn</w:t>
            </w:r>
            <w:proofErr w:type="spellEnd"/>
            <w:r w:rsidRPr="00DA716D">
              <w:rPr>
                <w:sz w:val="20"/>
                <w:szCs w:val="15"/>
              </w:rPr>
              <w:t>.- PRAVNI</w:t>
            </w:r>
          </w:p>
        </w:tc>
        <w:tc>
          <w:tcPr>
            <w:tcW w:w="1276" w:type="dxa"/>
          </w:tcPr>
          <w:p w14:paraId="795FFDC2" w14:textId="77777777" w:rsidR="00A926D4" w:rsidRPr="00DA716D" w:rsidRDefault="00A926D4" w:rsidP="00DC1175">
            <w:pPr>
              <w:tabs>
                <w:tab w:val="center" w:pos="530"/>
                <w:tab w:val="right" w:pos="1060"/>
              </w:tabs>
              <w:jc w:val="right"/>
              <w:rPr>
                <w:sz w:val="20"/>
                <w:szCs w:val="15"/>
              </w:rPr>
            </w:pPr>
            <w:r w:rsidRPr="00DA716D">
              <w:rPr>
                <w:sz w:val="20"/>
                <w:szCs w:val="15"/>
              </w:rPr>
              <w:tab/>
              <w:t>440.000.</w:t>
            </w:r>
          </w:p>
        </w:tc>
        <w:tc>
          <w:tcPr>
            <w:tcW w:w="1358" w:type="dxa"/>
          </w:tcPr>
          <w:p w14:paraId="7296F4B5" w14:textId="77777777" w:rsidR="00A926D4" w:rsidRPr="00DA716D" w:rsidRDefault="00A926D4" w:rsidP="00DC1175">
            <w:pPr>
              <w:jc w:val="right"/>
              <w:rPr>
                <w:sz w:val="20"/>
                <w:szCs w:val="15"/>
              </w:rPr>
            </w:pPr>
            <w:r>
              <w:rPr>
                <w:sz w:val="20"/>
                <w:szCs w:val="15"/>
              </w:rPr>
              <w:t>130.016,70</w:t>
            </w:r>
          </w:p>
        </w:tc>
        <w:tc>
          <w:tcPr>
            <w:tcW w:w="1618" w:type="dxa"/>
          </w:tcPr>
          <w:p w14:paraId="2436C010" w14:textId="77777777" w:rsidR="00A926D4" w:rsidRPr="00DA716D" w:rsidRDefault="00A926D4" w:rsidP="00DC1175">
            <w:pPr>
              <w:jc w:val="right"/>
              <w:rPr>
                <w:sz w:val="20"/>
                <w:szCs w:val="15"/>
              </w:rPr>
            </w:pPr>
            <w:r>
              <w:rPr>
                <w:sz w:val="20"/>
                <w:szCs w:val="15"/>
              </w:rPr>
              <w:t>29,55</w:t>
            </w:r>
          </w:p>
        </w:tc>
      </w:tr>
      <w:tr w:rsidR="00A926D4" w:rsidRPr="00DA716D" w14:paraId="0D30B8F2" w14:textId="77777777" w:rsidTr="00DC1175">
        <w:tc>
          <w:tcPr>
            <w:tcW w:w="974" w:type="dxa"/>
          </w:tcPr>
          <w:p w14:paraId="4A00A6CB" w14:textId="77777777" w:rsidR="00A926D4" w:rsidRPr="00DA716D" w:rsidRDefault="00A926D4" w:rsidP="00DC1175">
            <w:pPr>
              <w:rPr>
                <w:sz w:val="20"/>
                <w:szCs w:val="15"/>
              </w:rPr>
            </w:pPr>
            <w:r w:rsidRPr="00DA716D">
              <w:rPr>
                <w:sz w:val="20"/>
                <w:szCs w:val="15"/>
              </w:rPr>
              <w:t>653212</w:t>
            </w:r>
          </w:p>
        </w:tc>
        <w:tc>
          <w:tcPr>
            <w:tcW w:w="1016" w:type="dxa"/>
          </w:tcPr>
          <w:p w14:paraId="160B96BC" w14:textId="77777777" w:rsidR="00A926D4" w:rsidRPr="00DA716D" w:rsidRDefault="00A926D4" w:rsidP="00DC1175">
            <w:pPr>
              <w:rPr>
                <w:sz w:val="20"/>
                <w:szCs w:val="15"/>
              </w:rPr>
            </w:pPr>
            <w:r w:rsidRPr="00DA716D">
              <w:rPr>
                <w:sz w:val="20"/>
                <w:szCs w:val="15"/>
              </w:rPr>
              <w:t>1653212</w:t>
            </w:r>
          </w:p>
        </w:tc>
        <w:tc>
          <w:tcPr>
            <w:tcW w:w="2938" w:type="dxa"/>
          </w:tcPr>
          <w:p w14:paraId="55A26DBB" w14:textId="77777777" w:rsidR="00A926D4" w:rsidRPr="00DA716D" w:rsidRDefault="00A926D4" w:rsidP="00DC1175">
            <w:pPr>
              <w:rPr>
                <w:sz w:val="20"/>
                <w:szCs w:val="15"/>
              </w:rPr>
            </w:pPr>
            <w:r w:rsidRPr="00DA716D">
              <w:rPr>
                <w:sz w:val="20"/>
                <w:szCs w:val="15"/>
              </w:rPr>
              <w:t xml:space="preserve">Komunalna </w:t>
            </w:r>
            <w:proofErr w:type="spellStart"/>
            <w:r w:rsidRPr="00DA716D">
              <w:rPr>
                <w:sz w:val="20"/>
                <w:szCs w:val="15"/>
              </w:rPr>
              <w:t>nakn</w:t>
            </w:r>
            <w:proofErr w:type="spellEnd"/>
            <w:r w:rsidRPr="00DA716D">
              <w:rPr>
                <w:sz w:val="20"/>
                <w:szCs w:val="15"/>
              </w:rPr>
              <w:t>.-fizičke osobe</w:t>
            </w:r>
          </w:p>
        </w:tc>
        <w:tc>
          <w:tcPr>
            <w:tcW w:w="1276" w:type="dxa"/>
          </w:tcPr>
          <w:p w14:paraId="53588B0E" w14:textId="77777777" w:rsidR="00A926D4" w:rsidRPr="00DA716D" w:rsidRDefault="00A926D4" w:rsidP="00DC1175">
            <w:pPr>
              <w:jc w:val="right"/>
              <w:rPr>
                <w:sz w:val="20"/>
                <w:szCs w:val="15"/>
              </w:rPr>
            </w:pPr>
            <w:r w:rsidRPr="00DA716D">
              <w:rPr>
                <w:sz w:val="20"/>
                <w:szCs w:val="15"/>
              </w:rPr>
              <w:t>50.000.</w:t>
            </w:r>
          </w:p>
        </w:tc>
        <w:tc>
          <w:tcPr>
            <w:tcW w:w="1358" w:type="dxa"/>
          </w:tcPr>
          <w:p w14:paraId="06DB760D" w14:textId="77777777" w:rsidR="00A926D4" w:rsidRPr="00DA716D" w:rsidRDefault="00A926D4" w:rsidP="00DC1175">
            <w:pPr>
              <w:jc w:val="right"/>
              <w:rPr>
                <w:sz w:val="20"/>
                <w:szCs w:val="15"/>
              </w:rPr>
            </w:pPr>
            <w:r>
              <w:rPr>
                <w:sz w:val="20"/>
                <w:szCs w:val="15"/>
              </w:rPr>
              <w:t>31.851,00</w:t>
            </w:r>
          </w:p>
        </w:tc>
        <w:tc>
          <w:tcPr>
            <w:tcW w:w="1618" w:type="dxa"/>
          </w:tcPr>
          <w:p w14:paraId="2C4C7BA8" w14:textId="77777777" w:rsidR="00A926D4" w:rsidRPr="00DA716D" w:rsidRDefault="00A926D4" w:rsidP="00DC1175">
            <w:pPr>
              <w:jc w:val="right"/>
              <w:rPr>
                <w:sz w:val="20"/>
                <w:szCs w:val="15"/>
              </w:rPr>
            </w:pPr>
            <w:r>
              <w:rPr>
                <w:sz w:val="20"/>
                <w:szCs w:val="15"/>
              </w:rPr>
              <w:t>63,72</w:t>
            </w:r>
          </w:p>
        </w:tc>
      </w:tr>
      <w:tr w:rsidR="00A926D4" w:rsidRPr="00DA716D" w14:paraId="23119B8C" w14:textId="77777777" w:rsidTr="00DC1175">
        <w:tc>
          <w:tcPr>
            <w:tcW w:w="974" w:type="dxa"/>
          </w:tcPr>
          <w:p w14:paraId="2133D862" w14:textId="77777777" w:rsidR="00A926D4" w:rsidRPr="00DA716D" w:rsidRDefault="00A926D4" w:rsidP="00DC1175">
            <w:pPr>
              <w:rPr>
                <w:sz w:val="20"/>
                <w:szCs w:val="15"/>
              </w:rPr>
            </w:pPr>
            <w:r w:rsidRPr="00DA716D">
              <w:rPr>
                <w:sz w:val="20"/>
                <w:szCs w:val="15"/>
              </w:rPr>
              <w:lastRenderedPageBreak/>
              <w:t>653311</w:t>
            </w:r>
          </w:p>
        </w:tc>
        <w:tc>
          <w:tcPr>
            <w:tcW w:w="1016" w:type="dxa"/>
          </w:tcPr>
          <w:p w14:paraId="5D00F17B" w14:textId="77777777" w:rsidR="00A926D4" w:rsidRPr="00DA716D" w:rsidRDefault="00A926D4" w:rsidP="00DC1175">
            <w:pPr>
              <w:rPr>
                <w:sz w:val="20"/>
                <w:szCs w:val="15"/>
              </w:rPr>
            </w:pPr>
            <w:r w:rsidRPr="00DA716D">
              <w:rPr>
                <w:sz w:val="20"/>
                <w:szCs w:val="15"/>
              </w:rPr>
              <w:t>165331</w:t>
            </w:r>
          </w:p>
        </w:tc>
        <w:tc>
          <w:tcPr>
            <w:tcW w:w="2938" w:type="dxa"/>
          </w:tcPr>
          <w:p w14:paraId="083CD946" w14:textId="77777777" w:rsidR="00A926D4" w:rsidRPr="00DA716D" w:rsidRDefault="00A926D4" w:rsidP="00DC1175">
            <w:pPr>
              <w:rPr>
                <w:sz w:val="20"/>
                <w:szCs w:val="15"/>
              </w:rPr>
            </w:pPr>
            <w:r w:rsidRPr="00DA716D">
              <w:rPr>
                <w:sz w:val="20"/>
                <w:szCs w:val="15"/>
              </w:rPr>
              <w:t>Naknada za priključak- vodovod</w:t>
            </w:r>
          </w:p>
        </w:tc>
        <w:tc>
          <w:tcPr>
            <w:tcW w:w="1276" w:type="dxa"/>
          </w:tcPr>
          <w:p w14:paraId="216800E3" w14:textId="77777777" w:rsidR="00A926D4" w:rsidRPr="00DA716D" w:rsidRDefault="00A926D4" w:rsidP="00DC1175">
            <w:pPr>
              <w:tabs>
                <w:tab w:val="center" w:pos="530"/>
                <w:tab w:val="right" w:pos="1060"/>
              </w:tabs>
              <w:jc w:val="right"/>
              <w:rPr>
                <w:sz w:val="20"/>
                <w:szCs w:val="15"/>
              </w:rPr>
            </w:pPr>
            <w:r w:rsidRPr="00DA716D">
              <w:rPr>
                <w:sz w:val="20"/>
                <w:szCs w:val="15"/>
              </w:rPr>
              <w:t>10.000.</w:t>
            </w:r>
          </w:p>
        </w:tc>
        <w:tc>
          <w:tcPr>
            <w:tcW w:w="1358" w:type="dxa"/>
          </w:tcPr>
          <w:p w14:paraId="2DF6CF9F" w14:textId="77777777" w:rsidR="00A926D4" w:rsidRPr="00DA716D" w:rsidRDefault="00A926D4" w:rsidP="00DC1175">
            <w:pPr>
              <w:jc w:val="right"/>
              <w:rPr>
                <w:sz w:val="20"/>
                <w:szCs w:val="15"/>
              </w:rPr>
            </w:pPr>
            <w:r>
              <w:rPr>
                <w:sz w:val="20"/>
                <w:szCs w:val="15"/>
              </w:rPr>
              <w:t>27.465,00</w:t>
            </w:r>
          </w:p>
        </w:tc>
        <w:tc>
          <w:tcPr>
            <w:tcW w:w="1618" w:type="dxa"/>
          </w:tcPr>
          <w:p w14:paraId="7087C15A" w14:textId="77777777" w:rsidR="00A926D4" w:rsidRPr="00DA716D" w:rsidRDefault="00A926D4" w:rsidP="00DC1175">
            <w:pPr>
              <w:jc w:val="right"/>
              <w:rPr>
                <w:sz w:val="20"/>
                <w:szCs w:val="15"/>
              </w:rPr>
            </w:pPr>
            <w:r>
              <w:rPr>
                <w:sz w:val="20"/>
                <w:szCs w:val="15"/>
              </w:rPr>
              <w:t>274,65</w:t>
            </w:r>
          </w:p>
        </w:tc>
      </w:tr>
      <w:tr w:rsidR="00A926D4" w:rsidRPr="00DA716D" w14:paraId="604D63BC" w14:textId="77777777" w:rsidTr="00DC1175">
        <w:tc>
          <w:tcPr>
            <w:tcW w:w="974" w:type="dxa"/>
          </w:tcPr>
          <w:p w14:paraId="75891B74" w14:textId="77777777" w:rsidR="00A926D4" w:rsidRPr="00DA716D" w:rsidRDefault="00A926D4" w:rsidP="00DC1175">
            <w:pPr>
              <w:rPr>
                <w:sz w:val="20"/>
                <w:szCs w:val="15"/>
              </w:rPr>
            </w:pPr>
            <w:r w:rsidRPr="00DA716D">
              <w:rPr>
                <w:sz w:val="20"/>
                <w:szCs w:val="15"/>
              </w:rPr>
              <w:t>653312</w:t>
            </w:r>
          </w:p>
        </w:tc>
        <w:tc>
          <w:tcPr>
            <w:tcW w:w="1016" w:type="dxa"/>
          </w:tcPr>
          <w:p w14:paraId="27EF29ED" w14:textId="77777777" w:rsidR="00A926D4" w:rsidRPr="00DA716D" w:rsidRDefault="00A926D4" w:rsidP="00DC1175">
            <w:pPr>
              <w:rPr>
                <w:sz w:val="20"/>
                <w:szCs w:val="15"/>
              </w:rPr>
            </w:pPr>
            <w:r w:rsidRPr="00DA716D">
              <w:rPr>
                <w:sz w:val="20"/>
                <w:szCs w:val="15"/>
              </w:rPr>
              <w:t>165332</w:t>
            </w:r>
          </w:p>
        </w:tc>
        <w:tc>
          <w:tcPr>
            <w:tcW w:w="2938" w:type="dxa"/>
          </w:tcPr>
          <w:p w14:paraId="1D283B72" w14:textId="77777777" w:rsidR="00A926D4" w:rsidRPr="00DA716D" w:rsidRDefault="00A926D4" w:rsidP="00DC1175">
            <w:pPr>
              <w:rPr>
                <w:sz w:val="20"/>
                <w:szCs w:val="15"/>
              </w:rPr>
            </w:pPr>
            <w:r w:rsidRPr="00DA716D">
              <w:rPr>
                <w:sz w:val="20"/>
                <w:szCs w:val="15"/>
              </w:rPr>
              <w:t xml:space="preserve">Upl.za plinski </w:t>
            </w:r>
            <w:proofErr w:type="spellStart"/>
            <w:r w:rsidRPr="00DA716D">
              <w:rPr>
                <w:sz w:val="20"/>
                <w:szCs w:val="15"/>
              </w:rPr>
              <w:t>priklj</w:t>
            </w:r>
            <w:proofErr w:type="spellEnd"/>
            <w:r w:rsidRPr="00DA716D">
              <w:rPr>
                <w:sz w:val="20"/>
                <w:szCs w:val="15"/>
              </w:rPr>
              <w:t>.</w:t>
            </w:r>
          </w:p>
        </w:tc>
        <w:tc>
          <w:tcPr>
            <w:tcW w:w="1276" w:type="dxa"/>
          </w:tcPr>
          <w:p w14:paraId="2B7D4FCB" w14:textId="77777777" w:rsidR="00A926D4" w:rsidRPr="00DA716D" w:rsidRDefault="00A926D4" w:rsidP="00DC1175">
            <w:pPr>
              <w:jc w:val="right"/>
              <w:rPr>
                <w:sz w:val="20"/>
                <w:szCs w:val="15"/>
              </w:rPr>
            </w:pPr>
            <w:r w:rsidRPr="00DA716D">
              <w:rPr>
                <w:sz w:val="20"/>
                <w:szCs w:val="15"/>
              </w:rPr>
              <w:t>5.000.</w:t>
            </w:r>
          </w:p>
        </w:tc>
        <w:tc>
          <w:tcPr>
            <w:tcW w:w="1358" w:type="dxa"/>
          </w:tcPr>
          <w:p w14:paraId="016AEE40" w14:textId="77777777" w:rsidR="00A926D4" w:rsidRPr="00DA716D" w:rsidRDefault="00A926D4" w:rsidP="00DC1175">
            <w:pPr>
              <w:jc w:val="right"/>
              <w:rPr>
                <w:sz w:val="20"/>
                <w:szCs w:val="15"/>
              </w:rPr>
            </w:pPr>
            <w:r>
              <w:rPr>
                <w:sz w:val="20"/>
                <w:szCs w:val="15"/>
              </w:rPr>
              <w:t>2.820,00</w:t>
            </w:r>
          </w:p>
        </w:tc>
        <w:tc>
          <w:tcPr>
            <w:tcW w:w="1618" w:type="dxa"/>
          </w:tcPr>
          <w:p w14:paraId="7E42B602" w14:textId="77777777" w:rsidR="00A926D4" w:rsidRPr="00DA716D" w:rsidRDefault="00A926D4" w:rsidP="00DC1175">
            <w:pPr>
              <w:jc w:val="right"/>
              <w:rPr>
                <w:sz w:val="20"/>
                <w:szCs w:val="15"/>
              </w:rPr>
            </w:pPr>
            <w:r>
              <w:rPr>
                <w:sz w:val="20"/>
                <w:szCs w:val="15"/>
              </w:rPr>
              <w:t>56,40</w:t>
            </w:r>
          </w:p>
        </w:tc>
      </w:tr>
      <w:tr w:rsidR="00A926D4" w:rsidRPr="00DA716D" w14:paraId="585C0A84" w14:textId="77777777" w:rsidTr="00DC1175">
        <w:tc>
          <w:tcPr>
            <w:tcW w:w="4928" w:type="dxa"/>
            <w:gridSpan w:val="3"/>
          </w:tcPr>
          <w:p w14:paraId="13F8162A" w14:textId="77777777" w:rsidR="00A926D4" w:rsidRPr="00DA716D" w:rsidRDefault="00A926D4" w:rsidP="00DC1175">
            <w:pPr>
              <w:rPr>
                <w:sz w:val="20"/>
                <w:szCs w:val="15"/>
              </w:rPr>
            </w:pPr>
            <w:r w:rsidRPr="00DA716D">
              <w:rPr>
                <w:b/>
                <w:sz w:val="20"/>
                <w:szCs w:val="15"/>
              </w:rPr>
              <w:t xml:space="preserve">UKUPNO :       653                                            </w:t>
            </w:r>
          </w:p>
        </w:tc>
        <w:tc>
          <w:tcPr>
            <w:tcW w:w="1276" w:type="dxa"/>
          </w:tcPr>
          <w:p w14:paraId="2F770E31" w14:textId="77777777" w:rsidR="00A926D4" w:rsidRPr="00DA716D" w:rsidRDefault="00A926D4" w:rsidP="00DC1175">
            <w:pPr>
              <w:tabs>
                <w:tab w:val="center" w:pos="530"/>
                <w:tab w:val="right" w:pos="1060"/>
              </w:tabs>
              <w:jc w:val="right"/>
              <w:rPr>
                <w:b/>
                <w:sz w:val="20"/>
                <w:szCs w:val="15"/>
              </w:rPr>
            </w:pPr>
            <w:r w:rsidRPr="00DA716D">
              <w:rPr>
                <w:b/>
                <w:sz w:val="20"/>
                <w:szCs w:val="15"/>
              </w:rPr>
              <w:tab/>
              <w:t>506.000.</w:t>
            </w:r>
          </w:p>
        </w:tc>
        <w:tc>
          <w:tcPr>
            <w:tcW w:w="1358" w:type="dxa"/>
          </w:tcPr>
          <w:p w14:paraId="05684BD7" w14:textId="77777777" w:rsidR="00A926D4" w:rsidRPr="00DA716D" w:rsidRDefault="00A926D4" w:rsidP="00DC1175">
            <w:pPr>
              <w:tabs>
                <w:tab w:val="left" w:pos="1080"/>
              </w:tabs>
              <w:jc w:val="right"/>
              <w:rPr>
                <w:b/>
                <w:sz w:val="20"/>
                <w:szCs w:val="15"/>
              </w:rPr>
            </w:pPr>
            <w:r>
              <w:rPr>
                <w:b/>
                <w:sz w:val="20"/>
                <w:szCs w:val="15"/>
              </w:rPr>
              <w:t>192.162,70</w:t>
            </w:r>
          </w:p>
        </w:tc>
        <w:tc>
          <w:tcPr>
            <w:tcW w:w="1618" w:type="dxa"/>
          </w:tcPr>
          <w:p w14:paraId="0D322903" w14:textId="77777777" w:rsidR="00A926D4" w:rsidRPr="00DA716D" w:rsidRDefault="00A926D4" w:rsidP="00DC1175">
            <w:pPr>
              <w:jc w:val="right"/>
              <w:rPr>
                <w:b/>
                <w:sz w:val="20"/>
                <w:szCs w:val="15"/>
              </w:rPr>
            </w:pPr>
            <w:r>
              <w:rPr>
                <w:b/>
                <w:sz w:val="20"/>
                <w:szCs w:val="15"/>
              </w:rPr>
              <w:t>37,98%</w:t>
            </w:r>
          </w:p>
        </w:tc>
      </w:tr>
    </w:tbl>
    <w:p w14:paraId="5E0C4D28" w14:textId="77777777" w:rsidR="00A926D4" w:rsidRPr="00DA716D" w:rsidRDefault="00A926D4" w:rsidP="00A926D4">
      <w:pPr>
        <w:tabs>
          <w:tab w:val="left" w:pos="1080"/>
        </w:tabs>
        <w:rPr>
          <w:b/>
          <w:sz w:val="20"/>
          <w:szCs w:val="15"/>
        </w:rPr>
      </w:pPr>
      <w:r w:rsidRPr="00DA716D">
        <w:rPr>
          <w:b/>
          <w:sz w:val="20"/>
          <w:szCs w:val="15"/>
        </w:rPr>
        <w:tab/>
      </w:r>
    </w:p>
    <w:p w14:paraId="18F8E441" w14:textId="77777777" w:rsidR="00A926D4" w:rsidRPr="00DA716D" w:rsidRDefault="00A926D4" w:rsidP="00A926D4">
      <w:pPr>
        <w:tabs>
          <w:tab w:val="left" w:pos="1080"/>
        </w:tabs>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92"/>
        <w:gridCol w:w="2977"/>
        <w:gridCol w:w="1418"/>
        <w:gridCol w:w="1418"/>
        <w:gridCol w:w="1558"/>
      </w:tblGrid>
      <w:tr w:rsidR="00A926D4" w:rsidRPr="00DA716D" w14:paraId="7B077D8D" w14:textId="77777777" w:rsidTr="00DC1175">
        <w:tc>
          <w:tcPr>
            <w:tcW w:w="817" w:type="dxa"/>
          </w:tcPr>
          <w:p w14:paraId="1F595A99" w14:textId="77777777" w:rsidR="00A926D4" w:rsidRPr="00DA716D" w:rsidRDefault="00A926D4" w:rsidP="00DC1175">
            <w:pPr>
              <w:rPr>
                <w:b/>
                <w:sz w:val="20"/>
                <w:szCs w:val="15"/>
              </w:rPr>
            </w:pPr>
            <w:r w:rsidRPr="00DA716D">
              <w:rPr>
                <w:b/>
                <w:sz w:val="20"/>
                <w:szCs w:val="15"/>
              </w:rPr>
              <w:t>683</w:t>
            </w:r>
          </w:p>
        </w:tc>
        <w:tc>
          <w:tcPr>
            <w:tcW w:w="8363" w:type="dxa"/>
            <w:gridSpan w:val="5"/>
          </w:tcPr>
          <w:p w14:paraId="41F54FE9" w14:textId="77777777" w:rsidR="00A926D4" w:rsidRPr="00DA716D" w:rsidRDefault="00A926D4" w:rsidP="00DC1175">
            <w:pPr>
              <w:rPr>
                <w:b/>
                <w:sz w:val="20"/>
                <w:szCs w:val="15"/>
              </w:rPr>
            </w:pPr>
            <w:r w:rsidRPr="00DA716D">
              <w:rPr>
                <w:b/>
                <w:sz w:val="20"/>
                <w:szCs w:val="15"/>
              </w:rPr>
              <w:t>Ostali prihodi</w:t>
            </w:r>
          </w:p>
        </w:tc>
      </w:tr>
      <w:tr w:rsidR="00A926D4" w:rsidRPr="00DA716D" w14:paraId="61C83841" w14:textId="77777777" w:rsidTr="00DC1175">
        <w:tc>
          <w:tcPr>
            <w:tcW w:w="817" w:type="dxa"/>
          </w:tcPr>
          <w:p w14:paraId="6968773E" w14:textId="77777777" w:rsidR="00A926D4" w:rsidRPr="00DA716D" w:rsidRDefault="00A926D4" w:rsidP="00DC1175">
            <w:pPr>
              <w:rPr>
                <w:sz w:val="20"/>
                <w:szCs w:val="15"/>
              </w:rPr>
            </w:pPr>
            <w:r w:rsidRPr="00DA716D">
              <w:rPr>
                <w:sz w:val="20"/>
                <w:szCs w:val="15"/>
              </w:rPr>
              <w:t>683111</w:t>
            </w:r>
          </w:p>
        </w:tc>
        <w:tc>
          <w:tcPr>
            <w:tcW w:w="992" w:type="dxa"/>
          </w:tcPr>
          <w:p w14:paraId="67B36A73" w14:textId="77777777" w:rsidR="00A926D4" w:rsidRPr="00DA716D" w:rsidRDefault="00A926D4" w:rsidP="00DC1175">
            <w:pPr>
              <w:rPr>
                <w:sz w:val="20"/>
                <w:szCs w:val="15"/>
              </w:rPr>
            </w:pPr>
          </w:p>
        </w:tc>
        <w:tc>
          <w:tcPr>
            <w:tcW w:w="2977" w:type="dxa"/>
          </w:tcPr>
          <w:p w14:paraId="6907B151" w14:textId="77777777" w:rsidR="00A926D4" w:rsidRPr="00DA716D" w:rsidRDefault="00A926D4" w:rsidP="00DC1175">
            <w:pPr>
              <w:rPr>
                <w:sz w:val="20"/>
                <w:szCs w:val="15"/>
              </w:rPr>
            </w:pPr>
            <w:r w:rsidRPr="00DA716D">
              <w:rPr>
                <w:sz w:val="20"/>
                <w:szCs w:val="15"/>
              </w:rPr>
              <w:t xml:space="preserve">LAG </w:t>
            </w:r>
            <w:proofErr w:type="spellStart"/>
            <w:r w:rsidRPr="00DA716D">
              <w:rPr>
                <w:sz w:val="20"/>
                <w:szCs w:val="15"/>
              </w:rPr>
              <w:t>SJ.bilogora</w:t>
            </w:r>
            <w:proofErr w:type="spellEnd"/>
            <w:r w:rsidRPr="00DA716D">
              <w:rPr>
                <w:sz w:val="20"/>
                <w:szCs w:val="15"/>
              </w:rPr>
              <w:t xml:space="preserve">-projekti </w:t>
            </w:r>
          </w:p>
        </w:tc>
        <w:tc>
          <w:tcPr>
            <w:tcW w:w="1418" w:type="dxa"/>
          </w:tcPr>
          <w:p w14:paraId="672A4DB6" w14:textId="77777777" w:rsidR="00A926D4" w:rsidRPr="00DA716D" w:rsidRDefault="00A926D4" w:rsidP="00DC1175">
            <w:pPr>
              <w:jc w:val="right"/>
              <w:rPr>
                <w:sz w:val="20"/>
                <w:szCs w:val="15"/>
              </w:rPr>
            </w:pPr>
            <w:r w:rsidRPr="00DA716D">
              <w:rPr>
                <w:sz w:val="20"/>
                <w:szCs w:val="15"/>
              </w:rPr>
              <w:t>33.000.</w:t>
            </w:r>
          </w:p>
        </w:tc>
        <w:tc>
          <w:tcPr>
            <w:tcW w:w="1418" w:type="dxa"/>
          </w:tcPr>
          <w:p w14:paraId="5CF41E6D" w14:textId="77777777" w:rsidR="00A926D4" w:rsidRPr="00DA716D" w:rsidRDefault="00A926D4" w:rsidP="00DC1175">
            <w:pPr>
              <w:jc w:val="right"/>
              <w:rPr>
                <w:sz w:val="20"/>
                <w:szCs w:val="15"/>
              </w:rPr>
            </w:pPr>
            <w:r>
              <w:rPr>
                <w:sz w:val="20"/>
                <w:szCs w:val="15"/>
              </w:rPr>
              <w:t>16.146,84</w:t>
            </w:r>
          </w:p>
        </w:tc>
        <w:tc>
          <w:tcPr>
            <w:tcW w:w="1558" w:type="dxa"/>
          </w:tcPr>
          <w:p w14:paraId="1C40173D" w14:textId="77777777" w:rsidR="00A926D4" w:rsidRPr="00DA716D" w:rsidRDefault="00A926D4" w:rsidP="00DC1175">
            <w:pPr>
              <w:jc w:val="right"/>
              <w:rPr>
                <w:sz w:val="20"/>
                <w:szCs w:val="15"/>
              </w:rPr>
            </w:pPr>
            <w:r>
              <w:rPr>
                <w:sz w:val="20"/>
                <w:szCs w:val="15"/>
              </w:rPr>
              <w:t>48,95</w:t>
            </w:r>
          </w:p>
        </w:tc>
      </w:tr>
      <w:tr w:rsidR="00A926D4" w:rsidRPr="00DA716D" w14:paraId="6CA2240A" w14:textId="77777777" w:rsidTr="00DC1175">
        <w:tc>
          <w:tcPr>
            <w:tcW w:w="4786" w:type="dxa"/>
            <w:gridSpan w:val="3"/>
          </w:tcPr>
          <w:p w14:paraId="5922FF30" w14:textId="77777777" w:rsidR="00A926D4" w:rsidRPr="00DA716D" w:rsidRDefault="00A926D4" w:rsidP="00DC1175">
            <w:pPr>
              <w:rPr>
                <w:b/>
                <w:sz w:val="20"/>
                <w:szCs w:val="15"/>
              </w:rPr>
            </w:pPr>
            <w:r w:rsidRPr="00DA716D">
              <w:rPr>
                <w:b/>
                <w:sz w:val="20"/>
                <w:szCs w:val="15"/>
              </w:rPr>
              <w:t xml:space="preserve">UKUPNO :     683                                                   </w:t>
            </w:r>
          </w:p>
        </w:tc>
        <w:tc>
          <w:tcPr>
            <w:tcW w:w="1418" w:type="dxa"/>
          </w:tcPr>
          <w:p w14:paraId="2EA4ABA8" w14:textId="77777777" w:rsidR="00A926D4" w:rsidRPr="00DA716D" w:rsidRDefault="00A926D4" w:rsidP="00DC1175">
            <w:pPr>
              <w:tabs>
                <w:tab w:val="center" w:pos="601"/>
                <w:tab w:val="right" w:pos="1202"/>
              </w:tabs>
              <w:jc w:val="right"/>
              <w:rPr>
                <w:b/>
                <w:sz w:val="20"/>
                <w:szCs w:val="15"/>
              </w:rPr>
            </w:pPr>
            <w:r w:rsidRPr="00DA716D">
              <w:rPr>
                <w:b/>
                <w:sz w:val="20"/>
                <w:szCs w:val="15"/>
              </w:rPr>
              <w:tab/>
              <w:t>33.000</w:t>
            </w:r>
          </w:p>
        </w:tc>
        <w:tc>
          <w:tcPr>
            <w:tcW w:w="1418" w:type="dxa"/>
          </w:tcPr>
          <w:p w14:paraId="7E5A0FFD" w14:textId="77777777" w:rsidR="00A926D4" w:rsidRPr="00DA716D" w:rsidRDefault="00A926D4" w:rsidP="00DC1175">
            <w:pPr>
              <w:tabs>
                <w:tab w:val="center" w:pos="601"/>
                <w:tab w:val="right" w:pos="1202"/>
              </w:tabs>
              <w:jc w:val="right"/>
              <w:rPr>
                <w:b/>
                <w:sz w:val="20"/>
                <w:szCs w:val="15"/>
              </w:rPr>
            </w:pPr>
            <w:r>
              <w:rPr>
                <w:b/>
                <w:sz w:val="20"/>
                <w:szCs w:val="15"/>
              </w:rPr>
              <w:t>16.146,84</w:t>
            </w:r>
          </w:p>
        </w:tc>
        <w:tc>
          <w:tcPr>
            <w:tcW w:w="1558" w:type="dxa"/>
          </w:tcPr>
          <w:p w14:paraId="60245372" w14:textId="77777777" w:rsidR="00A926D4" w:rsidRPr="00DA716D" w:rsidRDefault="00A926D4" w:rsidP="00DC1175">
            <w:pPr>
              <w:jc w:val="right"/>
              <w:rPr>
                <w:b/>
                <w:sz w:val="20"/>
                <w:szCs w:val="15"/>
              </w:rPr>
            </w:pPr>
            <w:r>
              <w:rPr>
                <w:b/>
                <w:sz w:val="20"/>
                <w:szCs w:val="15"/>
              </w:rPr>
              <w:t>48,93%</w:t>
            </w:r>
          </w:p>
        </w:tc>
      </w:tr>
    </w:tbl>
    <w:p w14:paraId="234D757E" w14:textId="77777777" w:rsidR="00A926D4" w:rsidRPr="00DA716D" w:rsidRDefault="00A926D4" w:rsidP="00A926D4">
      <w:pPr>
        <w:rPr>
          <w:b/>
          <w:sz w:val="20"/>
          <w:szCs w:val="15"/>
        </w:rPr>
      </w:pPr>
      <w:r w:rsidRPr="00DA716D">
        <w:rPr>
          <w:b/>
          <w:sz w:val="20"/>
          <w:szCs w:val="15"/>
        </w:rPr>
        <w:t xml:space="preserve">                       </w:t>
      </w:r>
    </w:p>
    <w:p w14:paraId="6DA11EF0" w14:textId="77777777" w:rsidR="00A926D4" w:rsidRDefault="00A926D4" w:rsidP="00A926D4">
      <w:pPr>
        <w:rPr>
          <w:b/>
          <w:sz w:val="20"/>
          <w:szCs w:val="15"/>
        </w:rPr>
      </w:pPr>
      <w:r w:rsidRPr="00DA716D">
        <w:rPr>
          <w:b/>
          <w:sz w:val="20"/>
          <w:szCs w:val="15"/>
        </w:rPr>
        <w:t xml:space="preserve">   </w:t>
      </w:r>
    </w:p>
    <w:p w14:paraId="592CD7EB" w14:textId="77777777" w:rsidR="00A926D4" w:rsidRDefault="00A926D4" w:rsidP="00A926D4">
      <w:pPr>
        <w:rPr>
          <w:b/>
          <w:sz w:val="20"/>
          <w:szCs w:val="15"/>
        </w:rPr>
      </w:pPr>
      <w:r w:rsidRPr="00DA716D">
        <w:rPr>
          <w:b/>
          <w:sz w:val="20"/>
          <w:szCs w:val="15"/>
        </w:rPr>
        <w:t xml:space="preserve">                  </w:t>
      </w:r>
    </w:p>
    <w:p w14:paraId="28644098" w14:textId="77777777" w:rsidR="00A926D4" w:rsidRPr="00DA716D" w:rsidRDefault="00A926D4" w:rsidP="00A926D4">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080"/>
        <w:gridCol w:w="2880"/>
        <w:gridCol w:w="1314"/>
        <w:gridCol w:w="1417"/>
        <w:gridCol w:w="1559"/>
      </w:tblGrid>
      <w:tr w:rsidR="00A926D4" w:rsidRPr="00DA716D" w14:paraId="5C437FCE" w14:textId="77777777" w:rsidTr="00DC1175">
        <w:tc>
          <w:tcPr>
            <w:tcW w:w="930" w:type="dxa"/>
          </w:tcPr>
          <w:p w14:paraId="290EC21D" w14:textId="77777777" w:rsidR="00A926D4" w:rsidRPr="00DA716D" w:rsidRDefault="00A926D4" w:rsidP="00DC1175">
            <w:pPr>
              <w:rPr>
                <w:b/>
                <w:sz w:val="20"/>
                <w:szCs w:val="15"/>
              </w:rPr>
            </w:pPr>
            <w:r w:rsidRPr="00DA716D">
              <w:rPr>
                <w:b/>
                <w:sz w:val="20"/>
                <w:szCs w:val="15"/>
              </w:rPr>
              <w:t>711</w:t>
            </w:r>
          </w:p>
        </w:tc>
        <w:tc>
          <w:tcPr>
            <w:tcW w:w="8250" w:type="dxa"/>
            <w:gridSpan w:val="5"/>
          </w:tcPr>
          <w:p w14:paraId="3639A389" w14:textId="77777777" w:rsidR="00A926D4" w:rsidRPr="00DA716D" w:rsidRDefault="00A926D4" w:rsidP="00DC1175">
            <w:pPr>
              <w:rPr>
                <w:b/>
                <w:sz w:val="20"/>
                <w:szCs w:val="15"/>
              </w:rPr>
            </w:pPr>
            <w:r w:rsidRPr="00DA716D">
              <w:rPr>
                <w:b/>
                <w:sz w:val="20"/>
                <w:szCs w:val="15"/>
              </w:rPr>
              <w:t>Prihodi od prodaje materijalne imovine</w:t>
            </w:r>
          </w:p>
        </w:tc>
      </w:tr>
      <w:tr w:rsidR="00A926D4" w:rsidRPr="00DA716D" w14:paraId="42C03D17" w14:textId="77777777" w:rsidTr="00DC1175">
        <w:tc>
          <w:tcPr>
            <w:tcW w:w="930" w:type="dxa"/>
          </w:tcPr>
          <w:p w14:paraId="248AF527" w14:textId="77777777" w:rsidR="00A926D4" w:rsidRPr="00DA716D" w:rsidRDefault="00A926D4" w:rsidP="00DC1175">
            <w:pPr>
              <w:rPr>
                <w:sz w:val="20"/>
                <w:szCs w:val="15"/>
              </w:rPr>
            </w:pPr>
            <w:r w:rsidRPr="00DA716D">
              <w:rPr>
                <w:sz w:val="20"/>
                <w:szCs w:val="15"/>
              </w:rPr>
              <w:t>71111</w:t>
            </w:r>
          </w:p>
        </w:tc>
        <w:tc>
          <w:tcPr>
            <w:tcW w:w="1080" w:type="dxa"/>
          </w:tcPr>
          <w:p w14:paraId="01EBA18E" w14:textId="77777777" w:rsidR="00A926D4" w:rsidRPr="00DA716D" w:rsidRDefault="00A926D4" w:rsidP="00DC1175">
            <w:pPr>
              <w:rPr>
                <w:sz w:val="20"/>
                <w:szCs w:val="15"/>
              </w:rPr>
            </w:pPr>
            <w:r w:rsidRPr="00DA716D">
              <w:rPr>
                <w:sz w:val="20"/>
                <w:szCs w:val="15"/>
              </w:rPr>
              <w:t>17111</w:t>
            </w:r>
          </w:p>
        </w:tc>
        <w:tc>
          <w:tcPr>
            <w:tcW w:w="2880" w:type="dxa"/>
          </w:tcPr>
          <w:p w14:paraId="47A16388" w14:textId="77777777" w:rsidR="00A926D4" w:rsidRPr="00DA716D" w:rsidRDefault="00A926D4" w:rsidP="00DC1175">
            <w:pPr>
              <w:rPr>
                <w:color w:val="FF0000"/>
                <w:sz w:val="20"/>
                <w:szCs w:val="15"/>
              </w:rPr>
            </w:pPr>
            <w:r w:rsidRPr="00DA716D">
              <w:rPr>
                <w:sz w:val="20"/>
                <w:szCs w:val="15"/>
              </w:rPr>
              <w:t>Poljoprivredno</w:t>
            </w:r>
            <w:r w:rsidRPr="00DA716D">
              <w:rPr>
                <w:color w:val="FF0000"/>
                <w:sz w:val="20"/>
                <w:szCs w:val="15"/>
              </w:rPr>
              <w:t xml:space="preserve"> </w:t>
            </w:r>
            <w:r w:rsidRPr="00DA716D">
              <w:rPr>
                <w:sz w:val="20"/>
                <w:szCs w:val="15"/>
              </w:rPr>
              <w:t>zemljište</w:t>
            </w:r>
          </w:p>
        </w:tc>
        <w:tc>
          <w:tcPr>
            <w:tcW w:w="1314" w:type="dxa"/>
          </w:tcPr>
          <w:p w14:paraId="157432ED" w14:textId="77777777" w:rsidR="00A926D4" w:rsidRPr="00DA716D" w:rsidRDefault="00A926D4" w:rsidP="00DC1175">
            <w:pPr>
              <w:jc w:val="right"/>
              <w:rPr>
                <w:sz w:val="20"/>
                <w:szCs w:val="15"/>
              </w:rPr>
            </w:pPr>
            <w:r w:rsidRPr="00DA716D">
              <w:rPr>
                <w:sz w:val="20"/>
                <w:szCs w:val="15"/>
              </w:rPr>
              <w:t>70.000.</w:t>
            </w:r>
          </w:p>
        </w:tc>
        <w:tc>
          <w:tcPr>
            <w:tcW w:w="1417" w:type="dxa"/>
          </w:tcPr>
          <w:p w14:paraId="25D26266" w14:textId="77777777" w:rsidR="00A926D4" w:rsidRPr="00DA716D" w:rsidRDefault="00A926D4" w:rsidP="00DC1175">
            <w:pPr>
              <w:jc w:val="right"/>
              <w:rPr>
                <w:sz w:val="20"/>
                <w:szCs w:val="15"/>
              </w:rPr>
            </w:pPr>
            <w:r>
              <w:rPr>
                <w:sz w:val="20"/>
                <w:szCs w:val="15"/>
              </w:rPr>
              <w:t>0,00</w:t>
            </w:r>
          </w:p>
        </w:tc>
        <w:tc>
          <w:tcPr>
            <w:tcW w:w="1559" w:type="dxa"/>
          </w:tcPr>
          <w:p w14:paraId="1315B4A8" w14:textId="77777777" w:rsidR="00A926D4" w:rsidRPr="00DA716D" w:rsidRDefault="00A926D4" w:rsidP="00DC1175">
            <w:pPr>
              <w:jc w:val="right"/>
              <w:rPr>
                <w:sz w:val="20"/>
                <w:szCs w:val="15"/>
              </w:rPr>
            </w:pPr>
            <w:r>
              <w:rPr>
                <w:sz w:val="20"/>
                <w:szCs w:val="15"/>
              </w:rPr>
              <w:t>--</w:t>
            </w:r>
          </w:p>
        </w:tc>
      </w:tr>
      <w:tr w:rsidR="00A926D4" w:rsidRPr="00DA716D" w14:paraId="6E7AF99E" w14:textId="77777777" w:rsidTr="00DC1175">
        <w:tc>
          <w:tcPr>
            <w:tcW w:w="4890" w:type="dxa"/>
            <w:gridSpan w:val="3"/>
          </w:tcPr>
          <w:p w14:paraId="63F46DB3" w14:textId="77777777" w:rsidR="00A926D4" w:rsidRPr="00DA716D" w:rsidRDefault="00A926D4" w:rsidP="00DC1175">
            <w:pPr>
              <w:rPr>
                <w:sz w:val="20"/>
                <w:szCs w:val="15"/>
              </w:rPr>
            </w:pPr>
            <w:r w:rsidRPr="00DA716D">
              <w:rPr>
                <w:b/>
                <w:sz w:val="20"/>
                <w:szCs w:val="15"/>
              </w:rPr>
              <w:t xml:space="preserve">UKUPNO:       711                                                </w:t>
            </w:r>
          </w:p>
        </w:tc>
        <w:tc>
          <w:tcPr>
            <w:tcW w:w="1314" w:type="dxa"/>
          </w:tcPr>
          <w:p w14:paraId="33215DC5" w14:textId="77777777" w:rsidR="00A926D4" w:rsidRPr="00DA716D" w:rsidRDefault="00A926D4" w:rsidP="00DC1175">
            <w:pPr>
              <w:jc w:val="right"/>
              <w:rPr>
                <w:b/>
                <w:sz w:val="20"/>
                <w:szCs w:val="15"/>
              </w:rPr>
            </w:pPr>
            <w:r w:rsidRPr="00DA716D">
              <w:rPr>
                <w:b/>
                <w:sz w:val="20"/>
                <w:szCs w:val="15"/>
              </w:rPr>
              <w:t>70.000.</w:t>
            </w:r>
          </w:p>
        </w:tc>
        <w:tc>
          <w:tcPr>
            <w:tcW w:w="1417" w:type="dxa"/>
          </w:tcPr>
          <w:p w14:paraId="22171E11" w14:textId="77777777" w:rsidR="00A926D4" w:rsidRPr="00DA716D" w:rsidRDefault="00A926D4" w:rsidP="00DC1175">
            <w:pPr>
              <w:jc w:val="right"/>
              <w:rPr>
                <w:b/>
                <w:sz w:val="20"/>
                <w:szCs w:val="15"/>
              </w:rPr>
            </w:pPr>
            <w:r>
              <w:rPr>
                <w:b/>
                <w:sz w:val="20"/>
                <w:szCs w:val="15"/>
              </w:rPr>
              <w:t>0,00</w:t>
            </w:r>
          </w:p>
        </w:tc>
        <w:tc>
          <w:tcPr>
            <w:tcW w:w="1559" w:type="dxa"/>
          </w:tcPr>
          <w:p w14:paraId="6BE9414C" w14:textId="77777777" w:rsidR="00A926D4" w:rsidRPr="00DA716D" w:rsidRDefault="00A926D4" w:rsidP="00DC1175">
            <w:pPr>
              <w:jc w:val="right"/>
              <w:rPr>
                <w:b/>
                <w:sz w:val="20"/>
                <w:szCs w:val="15"/>
              </w:rPr>
            </w:pPr>
            <w:r>
              <w:rPr>
                <w:b/>
                <w:sz w:val="20"/>
                <w:szCs w:val="15"/>
              </w:rPr>
              <w:t>--</w:t>
            </w:r>
          </w:p>
        </w:tc>
      </w:tr>
    </w:tbl>
    <w:p w14:paraId="7EC709B9" w14:textId="77777777" w:rsidR="00A926D4" w:rsidRPr="00DA716D" w:rsidRDefault="00A926D4" w:rsidP="00A926D4">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16"/>
        <w:gridCol w:w="3012"/>
        <w:gridCol w:w="1332"/>
        <w:gridCol w:w="1440"/>
        <w:gridCol w:w="1440"/>
      </w:tblGrid>
      <w:tr w:rsidR="00A926D4" w:rsidRPr="00DA716D" w14:paraId="47587F0D" w14:textId="77777777" w:rsidTr="00DC1175">
        <w:tc>
          <w:tcPr>
            <w:tcW w:w="1000" w:type="dxa"/>
          </w:tcPr>
          <w:p w14:paraId="34CCEAA1" w14:textId="77777777" w:rsidR="00A926D4" w:rsidRPr="00DA716D" w:rsidRDefault="00A926D4" w:rsidP="00DC1175">
            <w:pPr>
              <w:rPr>
                <w:b/>
                <w:sz w:val="20"/>
                <w:szCs w:val="15"/>
              </w:rPr>
            </w:pPr>
            <w:r w:rsidRPr="00DA716D">
              <w:rPr>
                <w:b/>
                <w:sz w:val="20"/>
                <w:szCs w:val="15"/>
              </w:rPr>
              <w:t>721</w:t>
            </w:r>
          </w:p>
        </w:tc>
        <w:tc>
          <w:tcPr>
            <w:tcW w:w="8140" w:type="dxa"/>
            <w:gridSpan w:val="5"/>
          </w:tcPr>
          <w:p w14:paraId="3451F609" w14:textId="77777777" w:rsidR="00A926D4" w:rsidRPr="00DA716D" w:rsidRDefault="00A926D4" w:rsidP="00DC1175">
            <w:pPr>
              <w:rPr>
                <w:b/>
                <w:sz w:val="20"/>
                <w:szCs w:val="15"/>
              </w:rPr>
            </w:pPr>
            <w:r w:rsidRPr="00DA716D">
              <w:rPr>
                <w:b/>
                <w:sz w:val="20"/>
                <w:szCs w:val="15"/>
              </w:rPr>
              <w:t>Prihodi od prodaje nematerijalne imovine</w:t>
            </w:r>
          </w:p>
        </w:tc>
      </w:tr>
      <w:tr w:rsidR="00A926D4" w:rsidRPr="00DA716D" w14:paraId="6939EE3C" w14:textId="77777777" w:rsidTr="00DC1175">
        <w:tc>
          <w:tcPr>
            <w:tcW w:w="1000" w:type="dxa"/>
          </w:tcPr>
          <w:p w14:paraId="290EF003" w14:textId="77777777" w:rsidR="00A926D4" w:rsidRPr="00DA716D" w:rsidRDefault="00A926D4" w:rsidP="00DC1175">
            <w:pPr>
              <w:rPr>
                <w:sz w:val="20"/>
                <w:szCs w:val="15"/>
              </w:rPr>
            </w:pPr>
            <w:r w:rsidRPr="00DA716D">
              <w:rPr>
                <w:sz w:val="20"/>
                <w:szCs w:val="15"/>
              </w:rPr>
              <w:t>72119</w:t>
            </w:r>
          </w:p>
        </w:tc>
        <w:tc>
          <w:tcPr>
            <w:tcW w:w="916" w:type="dxa"/>
          </w:tcPr>
          <w:p w14:paraId="3D1A7835" w14:textId="77777777" w:rsidR="00A926D4" w:rsidRPr="00DA716D" w:rsidRDefault="00A926D4" w:rsidP="00DC1175">
            <w:pPr>
              <w:rPr>
                <w:sz w:val="20"/>
                <w:szCs w:val="15"/>
              </w:rPr>
            </w:pPr>
            <w:r w:rsidRPr="00DA716D">
              <w:rPr>
                <w:sz w:val="20"/>
                <w:szCs w:val="15"/>
              </w:rPr>
              <w:t>17214</w:t>
            </w:r>
          </w:p>
        </w:tc>
        <w:tc>
          <w:tcPr>
            <w:tcW w:w="3012" w:type="dxa"/>
          </w:tcPr>
          <w:p w14:paraId="3B827048" w14:textId="77777777" w:rsidR="00A926D4" w:rsidRPr="00DA716D" w:rsidRDefault="00A926D4" w:rsidP="00DC1175">
            <w:pPr>
              <w:rPr>
                <w:sz w:val="20"/>
                <w:szCs w:val="15"/>
              </w:rPr>
            </w:pPr>
            <w:proofErr w:type="spellStart"/>
            <w:r w:rsidRPr="00DA716D">
              <w:rPr>
                <w:sz w:val="20"/>
                <w:szCs w:val="15"/>
              </w:rPr>
              <w:t>Prih.od</w:t>
            </w:r>
            <w:proofErr w:type="spellEnd"/>
            <w:r w:rsidRPr="00DA716D">
              <w:rPr>
                <w:sz w:val="20"/>
                <w:szCs w:val="15"/>
              </w:rPr>
              <w:t xml:space="preserve"> obročne otplate stanova</w:t>
            </w:r>
          </w:p>
        </w:tc>
        <w:tc>
          <w:tcPr>
            <w:tcW w:w="1332" w:type="dxa"/>
          </w:tcPr>
          <w:p w14:paraId="161A4AA2" w14:textId="77777777" w:rsidR="00A926D4" w:rsidRPr="00DA716D" w:rsidRDefault="00A926D4" w:rsidP="00DC1175">
            <w:pPr>
              <w:jc w:val="right"/>
              <w:rPr>
                <w:sz w:val="20"/>
                <w:szCs w:val="15"/>
              </w:rPr>
            </w:pPr>
            <w:r w:rsidRPr="00DA716D">
              <w:rPr>
                <w:sz w:val="20"/>
                <w:szCs w:val="15"/>
              </w:rPr>
              <w:t>12.000.</w:t>
            </w:r>
          </w:p>
        </w:tc>
        <w:tc>
          <w:tcPr>
            <w:tcW w:w="1440" w:type="dxa"/>
          </w:tcPr>
          <w:p w14:paraId="09ADDF7A" w14:textId="77777777" w:rsidR="00A926D4" w:rsidRPr="00DA716D" w:rsidRDefault="00A926D4" w:rsidP="00DC1175">
            <w:pPr>
              <w:jc w:val="right"/>
              <w:rPr>
                <w:sz w:val="20"/>
                <w:szCs w:val="15"/>
              </w:rPr>
            </w:pPr>
            <w:r>
              <w:rPr>
                <w:sz w:val="20"/>
                <w:szCs w:val="15"/>
              </w:rPr>
              <w:t>4.460,93</w:t>
            </w:r>
          </w:p>
        </w:tc>
        <w:tc>
          <w:tcPr>
            <w:tcW w:w="1440" w:type="dxa"/>
          </w:tcPr>
          <w:p w14:paraId="6E630EC1" w14:textId="77777777" w:rsidR="00A926D4" w:rsidRPr="00DA716D" w:rsidRDefault="00A926D4" w:rsidP="00DC1175">
            <w:pPr>
              <w:jc w:val="right"/>
              <w:rPr>
                <w:sz w:val="20"/>
                <w:szCs w:val="15"/>
              </w:rPr>
            </w:pPr>
            <w:r>
              <w:rPr>
                <w:sz w:val="20"/>
                <w:szCs w:val="15"/>
              </w:rPr>
              <w:t>37,17</w:t>
            </w:r>
          </w:p>
        </w:tc>
      </w:tr>
      <w:tr w:rsidR="00A926D4" w:rsidRPr="00DA716D" w14:paraId="1DF13638" w14:textId="77777777" w:rsidTr="00DC1175">
        <w:tc>
          <w:tcPr>
            <w:tcW w:w="4928" w:type="dxa"/>
            <w:gridSpan w:val="3"/>
          </w:tcPr>
          <w:p w14:paraId="6E7551D4" w14:textId="77777777" w:rsidR="00A926D4" w:rsidRPr="00DA716D" w:rsidRDefault="00A926D4" w:rsidP="00DC1175">
            <w:pPr>
              <w:rPr>
                <w:sz w:val="20"/>
                <w:szCs w:val="15"/>
              </w:rPr>
            </w:pPr>
            <w:r w:rsidRPr="00DA716D">
              <w:rPr>
                <w:b/>
                <w:sz w:val="20"/>
                <w:szCs w:val="15"/>
              </w:rPr>
              <w:t>UKUPNO :     721</w:t>
            </w:r>
          </w:p>
        </w:tc>
        <w:tc>
          <w:tcPr>
            <w:tcW w:w="1332" w:type="dxa"/>
          </w:tcPr>
          <w:p w14:paraId="25D130A5" w14:textId="77777777" w:rsidR="00A926D4" w:rsidRPr="00DA716D" w:rsidRDefault="00A926D4" w:rsidP="00DC1175">
            <w:pPr>
              <w:jc w:val="right"/>
              <w:rPr>
                <w:b/>
                <w:sz w:val="20"/>
                <w:szCs w:val="15"/>
              </w:rPr>
            </w:pPr>
            <w:r w:rsidRPr="00DA716D">
              <w:rPr>
                <w:b/>
                <w:sz w:val="20"/>
                <w:szCs w:val="15"/>
              </w:rPr>
              <w:t>12.000.</w:t>
            </w:r>
          </w:p>
        </w:tc>
        <w:tc>
          <w:tcPr>
            <w:tcW w:w="1440" w:type="dxa"/>
          </w:tcPr>
          <w:p w14:paraId="654402E1" w14:textId="77777777" w:rsidR="00A926D4" w:rsidRPr="00DA716D" w:rsidRDefault="00A926D4" w:rsidP="00DC1175">
            <w:pPr>
              <w:jc w:val="right"/>
              <w:rPr>
                <w:b/>
                <w:sz w:val="20"/>
                <w:szCs w:val="15"/>
              </w:rPr>
            </w:pPr>
            <w:r>
              <w:rPr>
                <w:b/>
                <w:sz w:val="20"/>
                <w:szCs w:val="15"/>
              </w:rPr>
              <w:t>4.460,93</w:t>
            </w:r>
          </w:p>
        </w:tc>
        <w:tc>
          <w:tcPr>
            <w:tcW w:w="1440" w:type="dxa"/>
          </w:tcPr>
          <w:p w14:paraId="7D2F62E0" w14:textId="77777777" w:rsidR="00A926D4" w:rsidRPr="00DA716D" w:rsidRDefault="00A926D4" w:rsidP="00DC1175">
            <w:pPr>
              <w:jc w:val="right"/>
              <w:rPr>
                <w:b/>
                <w:sz w:val="20"/>
                <w:szCs w:val="15"/>
              </w:rPr>
            </w:pPr>
            <w:r>
              <w:rPr>
                <w:b/>
                <w:sz w:val="20"/>
                <w:szCs w:val="15"/>
              </w:rPr>
              <w:t>37,17</w:t>
            </w:r>
          </w:p>
        </w:tc>
      </w:tr>
    </w:tbl>
    <w:p w14:paraId="49B9CC26" w14:textId="77777777" w:rsidR="00A926D4" w:rsidRDefault="00A926D4" w:rsidP="00A926D4">
      <w:pPr>
        <w:rPr>
          <w:b/>
          <w:sz w:val="20"/>
          <w:szCs w:val="15"/>
        </w:rPr>
      </w:pPr>
      <w:r w:rsidRPr="00DA716D">
        <w:rPr>
          <w:b/>
          <w:sz w:val="20"/>
          <w:szCs w:val="15"/>
        </w:rPr>
        <w:t xml:space="preserve">                          </w:t>
      </w:r>
    </w:p>
    <w:p w14:paraId="77D9A46B" w14:textId="77777777" w:rsidR="00A926D4" w:rsidRDefault="00A926D4" w:rsidP="00A926D4">
      <w:pPr>
        <w:rPr>
          <w:b/>
          <w:sz w:val="20"/>
          <w:szCs w:val="15"/>
        </w:rPr>
      </w:pPr>
      <w:r w:rsidRPr="00DA716D">
        <w:rPr>
          <w:b/>
          <w:sz w:val="20"/>
          <w:szCs w:val="15"/>
        </w:rPr>
        <w:t xml:space="preserve">    </w:t>
      </w:r>
    </w:p>
    <w:p w14:paraId="73859C2C" w14:textId="77777777" w:rsidR="00A926D4" w:rsidRPr="006934B4" w:rsidRDefault="00A926D4" w:rsidP="00A926D4">
      <w:pPr>
        <w:rPr>
          <w:b/>
          <w:sz w:val="20"/>
          <w:szCs w:val="15"/>
        </w:rPr>
      </w:pPr>
    </w:p>
    <w:p w14:paraId="67C53533" w14:textId="77777777" w:rsidR="00A926D4" w:rsidRPr="00DA716D" w:rsidRDefault="00A926D4" w:rsidP="00A926D4">
      <w:pPr>
        <w:rPr>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701"/>
        <w:gridCol w:w="1985"/>
        <w:gridCol w:w="1842"/>
      </w:tblGrid>
      <w:tr w:rsidR="00A926D4" w:rsidRPr="00DA716D" w14:paraId="5BFF3CE0" w14:textId="77777777" w:rsidTr="00DC1175">
        <w:tc>
          <w:tcPr>
            <w:tcW w:w="3652" w:type="dxa"/>
            <w:vMerge w:val="restart"/>
          </w:tcPr>
          <w:p w14:paraId="1396D10D" w14:textId="77777777" w:rsidR="00A926D4" w:rsidRPr="00DA716D" w:rsidRDefault="00A926D4" w:rsidP="00DC1175">
            <w:pPr>
              <w:jc w:val="both"/>
              <w:rPr>
                <w:b/>
                <w:sz w:val="20"/>
                <w:szCs w:val="18"/>
              </w:rPr>
            </w:pPr>
          </w:p>
          <w:p w14:paraId="1BDEAC4D" w14:textId="77777777" w:rsidR="00A926D4" w:rsidRPr="00DA716D" w:rsidRDefault="00A926D4" w:rsidP="00DC1175">
            <w:pPr>
              <w:jc w:val="both"/>
              <w:rPr>
                <w:b/>
                <w:sz w:val="20"/>
                <w:szCs w:val="18"/>
              </w:rPr>
            </w:pPr>
            <w:r w:rsidRPr="00DA716D">
              <w:rPr>
                <w:b/>
                <w:sz w:val="20"/>
                <w:szCs w:val="18"/>
              </w:rPr>
              <w:t>UKUPNO PRIHODI  :</w:t>
            </w:r>
          </w:p>
          <w:p w14:paraId="4884D1E0" w14:textId="77777777" w:rsidR="00A926D4" w:rsidRPr="00DA716D" w:rsidRDefault="00A926D4" w:rsidP="00DC1175">
            <w:pPr>
              <w:jc w:val="both"/>
              <w:rPr>
                <w:b/>
                <w:sz w:val="20"/>
                <w:szCs w:val="18"/>
              </w:rPr>
            </w:pPr>
            <w:r w:rsidRPr="00DA716D">
              <w:rPr>
                <w:b/>
                <w:sz w:val="20"/>
                <w:szCs w:val="18"/>
              </w:rPr>
              <w:t xml:space="preserve"> </w:t>
            </w:r>
          </w:p>
        </w:tc>
        <w:tc>
          <w:tcPr>
            <w:tcW w:w="1701" w:type="dxa"/>
          </w:tcPr>
          <w:p w14:paraId="2A74584A" w14:textId="77777777" w:rsidR="00A926D4" w:rsidRPr="00DA716D" w:rsidRDefault="00A926D4" w:rsidP="00DC1175">
            <w:pPr>
              <w:rPr>
                <w:b/>
                <w:sz w:val="20"/>
                <w:szCs w:val="18"/>
              </w:rPr>
            </w:pPr>
            <w:r w:rsidRPr="00DA716D">
              <w:rPr>
                <w:b/>
                <w:sz w:val="20"/>
                <w:szCs w:val="18"/>
              </w:rPr>
              <w:t>Plan 2022</w:t>
            </w:r>
          </w:p>
        </w:tc>
        <w:tc>
          <w:tcPr>
            <w:tcW w:w="1985" w:type="dxa"/>
          </w:tcPr>
          <w:p w14:paraId="4C6BE786" w14:textId="77777777" w:rsidR="00A926D4" w:rsidRPr="00DA716D" w:rsidRDefault="00A926D4" w:rsidP="00DC1175">
            <w:pPr>
              <w:rPr>
                <w:b/>
                <w:sz w:val="20"/>
                <w:szCs w:val="18"/>
              </w:rPr>
            </w:pPr>
            <w:r>
              <w:rPr>
                <w:b/>
                <w:sz w:val="20"/>
                <w:szCs w:val="18"/>
              </w:rPr>
              <w:t>Izvršenje 30.06.2022.</w:t>
            </w:r>
          </w:p>
        </w:tc>
        <w:tc>
          <w:tcPr>
            <w:tcW w:w="1842" w:type="dxa"/>
          </w:tcPr>
          <w:p w14:paraId="629DD4F2" w14:textId="77777777" w:rsidR="00A926D4" w:rsidRPr="00DA716D" w:rsidRDefault="00A926D4" w:rsidP="00DC1175">
            <w:pPr>
              <w:jc w:val="center"/>
              <w:rPr>
                <w:b/>
                <w:sz w:val="20"/>
                <w:szCs w:val="18"/>
              </w:rPr>
            </w:pPr>
            <w:r>
              <w:rPr>
                <w:b/>
                <w:sz w:val="20"/>
                <w:szCs w:val="18"/>
              </w:rPr>
              <w:t>%</w:t>
            </w:r>
          </w:p>
        </w:tc>
      </w:tr>
      <w:tr w:rsidR="00A926D4" w:rsidRPr="00DA716D" w14:paraId="7D3C5129" w14:textId="77777777" w:rsidTr="00DC1175">
        <w:trPr>
          <w:trHeight w:val="460"/>
        </w:trPr>
        <w:tc>
          <w:tcPr>
            <w:tcW w:w="3652" w:type="dxa"/>
            <w:vMerge/>
          </w:tcPr>
          <w:p w14:paraId="69CF4BF8" w14:textId="77777777" w:rsidR="00A926D4" w:rsidRPr="00DA716D" w:rsidRDefault="00A926D4" w:rsidP="00DC1175">
            <w:pPr>
              <w:jc w:val="both"/>
              <w:rPr>
                <w:b/>
                <w:sz w:val="20"/>
                <w:szCs w:val="18"/>
              </w:rPr>
            </w:pPr>
          </w:p>
        </w:tc>
        <w:tc>
          <w:tcPr>
            <w:tcW w:w="1701" w:type="dxa"/>
          </w:tcPr>
          <w:p w14:paraId="50A246D4" w14:textId="77777777" w:rsidR="00A926D4" w:rsidRPr="00DA716D" w:rsidRDefault="00A926D4" w:rsidP="00DC1175">
            <w:pPr>
              <w:jc w:val="right"/>
              <w:rPr>
                <w:b/>
                <w:sz w:val="20"/>
                <w:szCs w:val="18"/>
              </w:rPr>
            </w:pPr>
          </w:p>
          <w:p w14:paraId="7C8415C5" w14:textId="77777777" w:rsidR="00A926D4" w:rsidRPr="00DA716D" w:rsidRDefault="00A926D4" w:rsidP="00DC1175">
            <w:pPr>
              <w:jc w:val="right"/>
              <w:rPr>
                <w:b/>
                <w:sz w:val="20"/>
                <w:szCs w:val="18"/>
              </w:rPr>
            </w:pPr>
            <w:r w:rsidRPr="00DA716D">
              <w:rPr>
                <w:b/>
                <w:sz w:val="20"/>
                <w:szCs w:val="18"/>
              </w:rPr>
              <w:t>10.564.800.</w:t>
            </w:r>
          </w:p>
        </w:tc>
        <w:tc>
          <w:tcPr>
            <w:tcW w:w="1985" w:type="dxa"/>
          </w:tcPr>
          <w:p w14:paraId="72440FD7" w14:textId="77777777" w:rsidR="00A926D4" w:rsidRDefault="00A926D4" w:rsidP="00DC1175">
            <w:pPr>
              <w:ind w:left="720"/>
              <w:rPr>
                <w:b/>
                <w:sz w:val="20"/>
                <w:szCs w:val="18"/>
              </w:rPr>
            </w:pPr>
          </w:p>
          <w:p w14:paraId="38208CE3" w14:textId="77777777" w:rsidR="00A926D4" w:rsidRPr="00DA716D" w:rsidRDefault="00A926D4" w:rsidP="00DC1175">
            <w:pPr>
              <w:jc w:val="right"/>
              <w:rPr>
                <w:b/>
                <w:sz w:val="20"/>
                <w:szCs w:val="18"/>
              </w:rPr>
            </w:pPr>
            <w:r>
              <w:rPr>
                <w:b/>
                <w:sz w:val="20"/>
                <w:szCs w:val="18"/>
              </w:rPr>
              <w:t>4.825.413,46</w:t>
            </w:r>
          </w:p>
        </w:tc>
        <w:tc>
          <w:tcPr>
            <w:tcW w:w="1842" w:type="dxa"/>
          </w:tcPr>
          <w:p w14:paraId="53C9BBF4" w14:textId="77777777" w:rsidR="00A926D4" w:rsidRPr="00DA716D" w:rsidRDefault="00A926D4" w:rsidP="00DC1175">
            <w:pPr>
              <w:jc w:val="right"/>
              <w:rPr>
                <w:b/>
                <w:sz w:val="20"/>
                <w:szCs w:val="18"/>
              </w:rPr>
            </w:pPr>
            <w:r>
              <w:rPr>
                <w:b/>
                <w:sz w:val="20"/>
                <w:szCs w:val="18"/>
              </w:rPr>
              <w:t>45,67</w:t>
            </w:r>
          </w:p>
        </w:tc>
      </w:tr>
    </w:tbl>
    <w:p w14:paraId="0E0283B7" w14:textId="77777777" w:rsidR="00A926D4" w:rsidRPr="00DA716D" w:rsidRDefault="00A926D4" w:rsidP="00A926D4">
      <w:pPr>
        <w:rPr>
          <w:b/>
          <w:sz w:val="20"/>
          <w:szCs w:val="15"/>
        </w:rPr>
      </w:pPr>
    </w:p>
    <w:p w14:paraId="1183B3AA" w14:textId="77777777" w:rsidR="00A926D4" w:rsidRPr="00DA716D" w:rsidRDefault="00A926D4" w:rsidP="00A926D4">
      <w:pPr>
        <w:rPr>
          <w:b/>
          <w:sz w:val="20"/>
          <w:szCs w:val="15"/>
        </w:rPr>
      </w:pPr>
    </w:p>
    <w:p w14:paraId="04902C5F" w14:textId="77777777" w:rsidR="00A926D4" w:rsidRDefault="00A926D4" w:rsidP="00A926D4">
      <w:pPr>
        <w:rPr>
          <w:b/>
          <w:sz w:val="20"/>
          <w:szCs w:val="15"/>
        </w:rPr>
      </w:pPr>
    </w:p>
    <w:p w14:paraId="2A02E10D" w14:textId="77777777" w:rsidR="00A926D4" w:rsidRDefault="00A926D4" w:rsidP="00A926D4">
      <w:pPr>
        <w:rPr>
          <w:b/>
          <w:sz w:val="20"/>
          <w:szCs w:val="15"/>
        </w:rPr>
      </w:pPr>
    </w:p>
    <w:p w14:paraId="4B806D77" w14:textId="77777777" w:rsidR="00A926D4" w:rsidRDefault="00A926D4" w:rsidP="00A926D4">
      <w:pPr>
        <w:rPr>
          <w:b/>
          <w:sz w:val="20"/>
          <w:szCs w:val="15"/>
        </w:rPr>
      </w:pPr>
    </w:p>
    <w:p w14:paraId="18F43B7C" w14:textId="77777777" w:rsidR="00A926D4" w:rsidRDefault="00A926D4" w:rsidP="00A926D4">
      <w:pPr>
        <w:rPr>
          <w:b/>
          <w:sz w:val="20"/>
          <w:szCs w:val="15"/>
        </w:rPr>
      </w:pPr>
    </w:p>
    <w:p w14:paraId="6C9AC1EF" w14:textId="77777777" w:rsidR="00A926D4" w:rsidRDefault="00A926D4" w:rsidP="00A926D4">
      <w:pPr>
        <w:rPr>
          <w:b/>
          <w:sz w:val="20"/>
          <w:szCs w:val="15"/>
        </w:rPr>
      </w:pPr>
    </w:p>
    <w:p w14:paraId="080EEF61" w14:textId="77777777" w:rsidR="00A926D4" w:rsidRDefault="00A926D4" w:rsidP="00A926D4">
      <w:pPr>
        <w:rPr>
          <w:b/>
          <w:sz w:val="20"/>
          <w:szCs w:val="15"/>
        </w:rPr>
      </w:pPr>
    </w:p>
    <w:p w14:paraId="400211F6" w14:textId="77777777" w:rsidR="00A926D4" w:rsidRDefault="00A926D4" w:rsidP="00A926D4">
      <w:pPr>
        <w:rPr>
          <w:b/>
          <w:sz w:val="20"/>
          <w:szCs w:val="15"/>
        </w:rPr>
      </w:pPr>
    </w:p>
    <w:p w14:paraId="2A77ED46" w14:textId="77777777" w:rsidR="00A926D4" w:rsidRDefault="00A926D4" w:rsidP="00A926D4">
      <w:pPr>
        <w:rPr>
          <w:b/>
          <w:sz w:val="20"/>
          <w:szCs w:val="15"/>
        </w:rPr>
      </w:pPr>
    </w:p>
    <w:p w14:paraId="55D66747" w14:textId="77777777" w:rsidR="00A926D4" w:rsidRDefault="00A926D4" w:rsidP="00A926D4">
      <w:pPr>
        <w:rPr>
          <w:b/>
          <w:sz w:val="20"/>
          <w:szCs w:val="15"/>
        </w:rPr>
      </w:pPr>
    </w:p>
    <w:p w14:paraId="1D44E843" w14:textId="77777777" w:rsidR="00A926D4" w:rsidRDefault="00A926D4" w:rsidP="00A926D4">
      <w:pPr>
        <w:rPr>
          <w:b/>
          <w:sz w:val="20"/>
          <w:szCs w:val="15"/>
        </w:rPr>
      </w:pPr>
    </w:p>
    <w:p w14:paraId="778F012B" w14:textId="77777777" w:rsidR="00A926D4" w:rsidRDefault="00A926D4" w:rsidP="00A926D4">
      <w:pPr>
        <w:rPr>
          <w:b/>
          <w:sz w:val="20"/>
          <w:szCs w:val="15"/>
        </w:rPr>
      </w:pPr>
    </w:p>
    <w:p w14:paraId="442CBC9E" w14:textId="77777777" w:rsidR="00A926D4" w:rsidRDefault="00A926D4" w:rsidP="00A926D4">
      <w:pPr>
        <w:rPr>
          <w:b/>
          <w:sz w:val="20"/>
          <w:szCs w:val="15"/>
        </w:rPr>
      </w:pPr>
    </w:p>
    <w:p w14:paraId="034CC5C1" w14:textId="77777777" w:rsidR="00A926D4" w:rsidRDefault="00A926D4" w:rsidP="00A926D4">
      <w:pPr>
        <w:rPr>
          <w:b/>
          <w:sz w:val="20"/>
          <w:szCs w:val="15"/>
        </w:rPr>
      </w:pPr>
    </w:p>
    <w:p w14:paraId="334B341D" w14:textId="77777777" w:rsidR="00A926D4" w:rsidRDefault="00A926D4" w:rsidP="00A926D4">
      <w:pPr>
        <w:rPr>
          <w:b/>
          <w:sz w:val="20"/>
          <w:szCs w:val="15"/>
        </w:rPr>
      </w:pPr>
    </w:p>
    <w:p w14:paraId="671AFC73" w14:textId="77777777" w:rsidR="00A926D4" w:rsidRDefault="00A926D4" w:rsidP="00A926D4">
      <w:pPr>
        <w:rPr>
          <w:b/>
          <w:sz w:val="20"/>
          <w:szCs w:val="15"/>
        </w:rPr>
      </w:pPr>
    </w:p>
    <w:p w14:paraId="1153B64D" w14:textId="77777777" w:rsidR="00A926D4" w:rsidRDefault="00A926D4" w:rsidP="00A926D4">
      <w:pPr>
        <w:rPr>
          <w:b/>
          <w:sz w:val="20"/>
          <w:szCs w:val="15"/>
        </w:rPr>
      </w:pPr>
    </w:p>
    <w:p w14:paraId="53855860" w14:textId="77777777" w:rsidR="00A926D4" w:rsidRDefault="00A926D4" w:rsidP="00A926D4">
      <w:pPr>
        <w:rPr>
          <w:b/>
          <w:sz w:val="20"/>
          <w:szCs w:val="15"/>
        </w:rPr>
      </w:pPr>
    </w:p>
    <w:p w14:paraId="3D9C41C1" w14:textId="77777777" w:rsidR="00A926D4" w:rsidRDefault="00A926D4" w:rsidP="00A926D4">
      <w:pPr>
        <w:rPr>
          <w:b/>
          <w:sz w:val="20"/>
          <w:szCs w:val="15"/>
        </w:rPr>
      </w:pPr>
    </w:p>
    <w:p w14:paraId="2E934BA7" w14:textId="77777777" w:rsidR="00A926D4" w:rsidRDefault="00A926D4" w:rsidP="00A926D4">
      <w:pPr>
        <w:rPr>
          <w:b/>
          <w:sz w:val="20"/>
          <w:szCs w:val="15"/>
        </w:rPr>
      </w:pPr>
    </w:p>
    <w:p w14:paraId="3D77AA5E" w14:textId="77777777" w:rsidR="00A926D4" w:rsidRDefault="00A926D4" w:rsidP="00A926D4">
      <w:pPr>
        <w:rPr>
          <w:b/>
          <w:sz w:val="20"/>
          <w:szCs w:val="15"/>
        </w:rPr>
      </w:pPr>
    </w:p>
    <w:p w14:paraId="32CFA973" w14:textId="77777777" w:rsidR="00A926D4" w:rsidRDefault="00A926D4" w:rsidP="00A926D4">
      <w:pPr>
        <w:rPr>
          <w:b/>
          <w:sz w:val="20"/>
          <w:szCs w:val="15"/>
        </w:rPr>
      </w:pPr>
    </w:p>
    <w:p w14:paraId="63A46E54" w14:textId="77777777" w:rsidR="00A926D4" w:rsidRPr="00DA716D" w:rsidRDefault="00A926D4" w:rsidP="00A926D4">
      <w:pPr>
        <w:rPr>
          <w:b/>
          <w:sz w:val="20"/>
          <w:szCs w:val="15"/>
        </w:rPr>
      </w:pPr>
    </w:p>
    <w:p w14:paraId="36296648" w14:textId="77777777" w:rsidR="00A926D4" w:rsidRPr="00DA716D" w:rsidRDefault="00A926D4" w:rsidP="00A926D4">
      <w:pPr>
        <w:rPr>
          <w:b/>
          <w:sz w:val="20"/>
          <w:szCs w:val="15"/>
        </w:rPr>
      </w:pPr>
    </w:p>
    <w:p w14:paraId="6D45A2DB" w14:textId="77777777" w:rsidR="00A926D4" w:rsidRPr="00DA716D" w:rsidRDefault="00A926D4" w:rsidP="00A926D4">
      <w:pPr>
        <w:pStyle w:val="Naslov4"/>
        <w:rPr>
          <w:sz w:val="20"/>
        </w:rPr>
      </w:pPr>
      <w:r w:rsidRPr="00DA716D">
        <w:rPr>
          <w:sz w:val="20"/>
        </w:rPr>
        <w:lastRenderedPageBreak/>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A926D4" w:rsidRPr="00DA716D" w14:paraId="123C2587" w14:textId="77777777" w:rsidTr="00DC1175">
        <w:tc>
          <w:tcPr>
            <w:tcW w:w="864" w:type="dxa"/>
          </w:tcPr>
          <w:p w14:paraId="2385AF6F" w14:textId="77777777" w:rsidR="00A926D4" w:rsidRPr="00DA716D" w:rsidRDefault="00A926D4" w:rsidP="00DC1175">
            <w:pPr>
              <w:rPr>
                <w:b/>
                <w:sz w:val="20"/>
                <w:szCs w:val="15"/>
              </w:rPr>
            </w:pPr>
            <w:proofErr w:type="spellStart"/>
            <w:r w:rsidRPr="00DA716D">
              <w:rPr>
                <w:b/>
                <w:sz w:val="20"/>
                <w:szCs w:val="15"/>
              </w:rPr>
              <w:t>Br.rn</w:t>
            </w:r>
            <w:proofErr w:type="spellEnd"/>
            <w:r w:rsidRPr="00DA716D">
              <w:rPr>
                <w:b/>
                <w:sz w:val="20"/>
                <w:szCs w:val="15"/>
              </w:rPr>
              <w:t xml:space="preserve"> </w:t>
            </w:r>
          </w:p>
        </w:tc>
        <w:tc>
          <w:tcPr>
            <w:tcW w:w="838" w:type="dxa"/>
          </w:tcPr>
          <w:p w14:paraId="5AA8032C" w14:textId="77777777" w:rsidR="00A926D4" w:rsidRPr="00DA716D" w:rsidRDefault="00A926D4" w:rsidP="00DC1175">
            <w:pPr>
              <w:rPr>
                <w:b/>
                <w:sz w:val="20"/>
                <w:szCs w:val="15"/>
              </w:rPr>
            </w:pPr>
            <w:r w:rsidRPr="00DA716D">
              <w:rPr>
                <w:b/>
                <w:sz w:val="20"/>
                <w:szCs w:val="15"/>
              </w:rPr>
              <w:t>obveze</w:t>
            </w:r>
          </w:p>
        </w:tc>
        <w:tc>
          <w:tcPr>
            <w:tcW w:w="3067" w:type="dxa"/>
          </w:tcPr>
          <w:p w14:paraId="7A8EA49E" w14:textId="77777777" w:rsidR="00A926D4" w:rsidRPr="00DA716D" w:rsidRDefault="00A926D4" w:rsidP="00DC1175">
            <w:pPr>
              <w:rPr>
                <w:b/>
                <w:sz w:val="20"/>
                <w:szCs w:val="15"/>
              </w:rPr>
            </w:pPr>
            <w:r w:rsidRPr="00DA716D">
              <w:rPr>
                <w:b/>
                <w:sz w:val="20"/>
                <w:szCs w:val="15"/>
              </w:rPr>
              <w:t>Naziv računa</w:t>
            </w:r>
          </w:p>
        </w:tc>
        <w:tc>
          <w:tcPr>
            <w:tcW w:w="1455" w:type="dxa"/>
          </w:tcPr>
          <w:p w14:paraId="4D4E4858" w14:textId="77777777" w:rsidR="00A926D4" w:rsidRPr="00DA716D" w:rsidRDefault="00A926D4" w:rsidP="00DC1175">
            <w:pPr>
              <w:rPr>
                <w:b/>
                <w:sz w:val="20"/>
                <w:szCs w:val="15"/>
              </w:rPr>
            </w:pPr>
            <w:r w:rsidRPr="00DA716D">
              <w:rPr>
                <w:b/>
                <w:sz w:val="20"/>
                <w:szCs w:val="15"/>
              </w:rPr>
              <w:t xml:space="preserve">Plan za </w:t>
            </w:r>
          </w:p>
          <w:p w14:paraId="4F3A370D" w14:textId="77777777" w:rsidR="00A926D4" w:rsidRPr="00DA716D" w:rsidRDefault="00A926D4" w:rsidP="00DC1175">
            <w:pPr>
              <w:rPr>
                <w:b/>
                <w:sz w:val="20"/>
                <w:szCs w:val="21"/>
              </w:rPr>
            </w:pPr>
            <w:r w:rsidRPr="00DA716D">
              <w:rPr>
                <w:b/>
                <w:sz w:val="20"/>
                <w:szCs w:val="21"/>
              </w:rPr>
              <w:t>2022.</w:t>
            </w:r>
          </w:p>
        </w:tc>
        <w:tc>
          <w:tcPr>
            <w:tcW w:w="1407" w:type="dxa"/>
            <w:gridSpan w:val="2"/>
          </w:tcPr>
          <w:p w14:paraId="075EDAD2" w14:textId="77777777" w:rsidR="00A926D4" w:rsidRPr="00DA716D" w:rsidRDefault="00A926D4" w:rsidP="00DC1175">
            <w:pPr>
              <w:rPr>
                <w:b/>
                <w:sz w:val="20"/>
                <w:szCs w:val="15"/>
              </w:rPr>
            </w:pPr>
            <w:r>
              <w:rPr>
                <w:b/>
                <w:sz w:val="20"/>
                <w:szCs w:val="15"/>
              </w:rPr>
              <w:t>Izvršenje 30.06.2022</w:t>
            </w:r>
          </w:p>
        </w:tc>
        <w:tc>
          <w:tcPr>
            <w:tcW w:w="1408" w:type="dxa"/>
          </w:tcPr>
          <w:p w14:paraId="5CFD6FBF" w14:textId="77777777" w:rsidR="00A926D4" w:rsidRDefault="00A926D4" w:rsidP="00DC1175">
            <w:pPr>
              <w:rPr>
                <w:b/>
                <w:sz w:val="20"/>
                <w:szCs w:val="15"/>
              </w:rPr>
            </w:pPr>
            <w:r>
              <w:rPr>
                <w:b/>
                <w:sz w:val="20"/>
                <w:szCs w:val="15"/>
              </w:rPr>
              <w:t>Koeficijent</w:t>
            </w:r>
          </w:p>
          <w:p w14:paraId="01B4DAD7" w14:textId="77777777" w:rsidR="00A926D4" w:rsidRPr="00DA716D" w:rsidRDefault="00A926D4" w:rsidP="00DC1175">
            <w:pPr>
              <w:rPr>
                <w:b/>
                <w:sz w:val="20"/>
                <w:szCs w:val="15"/>
              </w:rPr>
            </w:pPr>
            <w:r>
              <w:rPr>
                <w:b/>
                <w:sz w:val="20"/>
                <w:szCs w:val="15"/>
              </w:rPr>
              <w:t>%</w:t>
            </w:r>
          </w:p>
        </w:tc>
      </w:tr>
      <w:tr w:rsidR="00A926D4" w:rsidRPr="00DA716D" w14:paraId="6750E54C" w14:textId="77777777" w:rsidTr="00DC1175">
        <w:trPr>
          <w:trHeight w:val="335"/>
        </w:trPr>
        <w:tc>
          <w:tcPr>
            <w:tcW w:w="864" w:type="dxa"/>
          </w:tcPr>
          <w:p w14:paraId="28786119" w14:textId="77777777" w:rsidR="00A926D4" w:rsidRPr="00DA716D" w:rsidRDefault="00A926D4" w:rsidP="00DC1175">
            <w:pPr>
              <w:rPr>
                <w:b/>
                <w:sz w:val="20"/>
                <w:szCs w:val="15"/>
              </w:rPr>
            </w:pPr>
            <w:r w:rsidRPr="00DA716D">
              <w:rPr>
                <w:b/>
                <w:sz w:val="20"/>
                <w:szCs w:val="15"/>
              </w:rPr>
              <w:t>311</w:t>
            </w:r>
          </w:p>
        </w:tc>
        <w:tc>
          <w:tcPr>
            <w:tcW w:w="8175" w:type="dxa"/>
            <w:gridSpan w:val="6"/>
          </w:tcPr>
          <w:p w14:paraId="2D31B747" w14:textId="77777777" w:rsidR="00A926D4" w:rsidRPr="00DA716D" w:rsidRDefault="00A926D4" w:rsidP="00DC1175">
            <w:pPr>
              <w:rPr>
                <w:b/>
                <w:sz w:val="20"/>
                <w:szCs w:val="15"/>
              </w:rPr>
            </w:pPr>
            <w:r w:rsidRPr="00DA716D">
              <w:rPr>
                <w:b/>
                <w:sz w:val="20"/>
                <w:szCs w:val="15"/>
              </w:rPr>
              <w:t>Plaće (Bruto)</w:t>
            </w:r>
          </w:p>
        </w:tc>
      </w:tr>
      <w:tr w:rsidR="00A926D4" w:rsidRPr="00DA716D" w14:paraId="6D824A88" w14:textId="77777777" w:rsidTr="00DC1175">
        <w:tc>
          <w:tcPr>
            <w:tcW w:w="864" w:type="dxa"/>
          </w:tcPr>
          <w:p w14:paraId="257991E4" w14:textId="77777777" w:rsidR="00A926D4" w:rsidRPr="00DA716D" w:rsidRDefault="00A926D4" w:rsidP="00DC1175">
            <w:pPr>
              <w:rPr>
                <w:sz w:val="20"/>
                <w:szCs w:val="15"/>
              </w:rPr>
            </w:pPr>
            <w:r w:rsidRPr="00DA716D">
              <w:rPr>
                <w:sz w:val="20"/>
                <w:szCs w:val="15"/>
              </w:rPr>
              <w:t>31111</w:t>
            </w:r>
          </w:p>
        </w:tc>
        <w:tc>
          <w:tcPr>
            <w:tcW w:w="838" w:type="dxa"/>
          </w:tcPr>
          <w:p w14:paraId="43DEA647" w14:textId="77777777" w:rsidR="00A926D4" w:rsidRPr="00DA716D" w:rsidRDefault="00A926D4" w:rsidP="00DC1175">
            <w:pPr>
              <w:rPr>
                <w:sz w:val="20"/>
                <w:szCs w:val="15"/>
              </w:rPr>
            </w:pPr>
            <w:r w:rsidRPr="00DA716D">
              <w:rPr>
                <w:sz w:val="20"/>
                <w:szCs w:val="15"/>
              </w:rPr>
              <w:t>23111</w:t>
            </w:r>
          </w:p>
        </w:tc>
        <w:tc>
          <w:tcPr>
            <w:tcW w:w="3067" w:type="dxa"/>
          </w:tcPr>
          <w:p w14:paraId="4F9DD273" w14:textId="77777777" w:rsidR="00A926D4" w:rsidRPr="00DA716D" w:rsidRDefault="00A926D4" w:rsidP="00DC1175">
            <w:pPr>
              <w:rPr>
                <w:sz w:val="20"/>
                <w:szCs w:val="15"/>
              </w:rPr>
            </w:pPr>
            <w:r w:rsidRPr="00DA716D">
              <w:rPr>
                <w:sz w:val="20"/>
                <w:szCs w:val="15"/>
              </w:rPr>
              <w:t xml:space="preserve">Plaće za zaposlene (bruto) </w:t>
            </w:r>
          </w:p>
        </w:tc>
        <w:tc>
          <w:tcPr>
            <w:tcW w:w="1455" w:type="dxa"/>
          </w:tcPr>
          <w:p w14:paraId="749F6BC0" w14:textId="77777777" w:rsidR="00A926D4" w:rsidRPr="00DA716D" w:rsidRDefault="00A926D4" w:rsidP="00DC1175">
            <w:pPr>
              <w:jc w:val="right"/>
              <w:rPr>
                <w:sz w:val="20"/>
                <w:szCs w:val="15"/>
              </w:rPr>
            </w:pPr>
            <w:r w:rsidRPr="00DA716D">
              <w:rPr>
                <w:sz w:val="20"/>
                <w:szCs w:val="15"/>
              </w:rPr>
              <w:t>565.000.</w:t>
            </w:r>
          </w:p>
        </w:tc>
        <w:tc>
          <w:tcPr>
            <w:tcW w:w="1397" w:type="dxa"/>
          </w:tcPr>
          <w:p w14:paraId="22F5AD1F" w14:textId="77777777" w:rsidR="00A926D4" w:rsidRPr="00DA716D" w:rsidRDefault="00A926D4" w:rsidP="00DC1175">
            <w:pPr>
              <w:jc w:val="right"/>
              <w:rPr>
                <w:sz w:val="20"/>
                <w:szCs w:val="15"/>
              </w:rPr>
            </w:pPr>
            <w:r>
              <w:rPr>
                <w:sz w:val="20"/>
                <w:szCs w:val="15"/>
              </w:rPr>
              <w:t>302.673,37</w:t>
            </w:r>
          </w:p>
        </w:tc>
        <w:tc>
          <w:tcPr>
            <w:tcW w:w="1418" w:type="dxa"/>
            <w:gridSpan w:val="2"/>
          </w:tcPr>
          <w:p w14:paraId="45FF4837" w14:textId="77777777" w:rsidR="00A926D4" w:rsidRPr="00DA716D" w:rsidRDefault="00A926D4" w:rsidP="00DC1175">
            <w:pPr>
              <w:jc w:val="right"/>
              <w:rPr>
                <w:sz w:val="20"/>
                <w:szCs w:val="15"/>
              </w:rPr>
            </w:pPr>
            <w:r>
              <w:rPr>
                <w:sz w:val="20"/>
                <w:szCs w:val="15"/>
              </w:rPr>
              <w:t>53,57</w:t>
            </w:r>
          </w:p>
        </w:tc>
      </w:tr>
      <w:tr w:rsidR="00A926D4" w:rsidRPr="00DA716D" w14:paraId="4879128B" w14:textId="77777777" w:rsidTr="00DC1175">
        <w:tc>
          <w:tcPr>
            <w:tcW w:w="864" w:type="dxa"/>
          </w:tcPr>
          <w:p w14:paraId="3A723A78" w14:textId="77777777" w:rsidR="00A926D4" w:rsidRPr="00DA716D" w:rsidRDefault="00A926D4" w:rsidP="00DC1175">
            <w:pPr>
              <w:rPr>
                <w:sz w:val="20"/>
                <w:szCs w:val="15"/>
              </w:rPr>
            </w:pPr>
            <w:r w:rsidRPr="00DA716D">
              <w:rPr>
                <w:sz w:val="20"/>
                <w:szCs w:val="15"/>
              </w:rPr>
              <w:t>311112</w:t>
            </w:r>
          </w:p>
        </w:tc>
        <w:tc>
          <w:tcPr>
            <w:tcW w:w="838" w:type="dxa"/>
          </w:tcPr>
          <w:p w14:paraId="4B39D932" w14:textId="77777777" w:rsidR="00A926D4" w:rsidRPr="00DA716D" w:rsidRDefault="00A926D4" w:rsidP="00DC1175">
            <w:pPr>
              <w:rPr>
                <w:sz w:val="20"/>
                <w:szCs w:val="15"/>
              </w:rPr>
            </w:pPr>
            <w:r w:rsidRPr="00DA716D">
              <w:rPr>
                <w:sz w:val="20"/>
                <w:szCs w:val="15"/>
              </w:rPr>
              <w:t>23111</w:t>
            </w:r>
          </w:p>
        </w:tc>
        <w:tc>
          <w:tcPr>
            <w:tcW w:w="3067" w:type="dxa"/>
          </w:tcPr>
          <w:p w14:paraId="054E3792" w14:textId="77777777" w:rsidR="00A926D4" w:rsidRPr="00DA716D" w:rsidRDefault="00A926D4" w:rsidP="00DC1175">
            <w:pPr>
              <w:rPr>
                <w:sz w:val="20"/>
                <w:szCs w:val="15"/>
              </w:rPr>
            </w:pPr>
            <w:r w:rsidRPr="00DA716D">
              <w:rPr>
                <w:sz w:val="20"/>
                <w:szCs w:val="15"/>
              </w:rPr>
              <w:t xml:space="preserve">Plaće bruto- </w:t>
            </w:r>
            <w:proofErr w:type="spellStart"/>
            <w:r w:rsidRPr="00DA716D">
              <w:rPr>
                <w:sz w:val="20"/>
                <w:szCs w:val="15"/>
              </w:rPr>
              <w:t>Bilog.puteljak</w:t>
            </w:r>
            <w:proofErr w:type="spellEnd"/>
            <w:r w:rsidRPr="00DA716D">
              <w:rPr>
                <w:sz w:val="20"/>
                <w:szCs w:val="15"/>
              </w:rPr>
              <w:t xml:space="preserve"> </w:t>
            </w:r>
            <w:proofErr w:type="spellStart"/>
            <w:r w:rsidRPr="00DA716D">
              <w:rPr>
                <w:sz w:val="20"/>
                <w:szCs w:val="15"/>
              </w:rPr>
              <w:t>svjet</w:t>
            </w:r>
            <w:proofErr w:type="spellEnd"/>
            <w:r w:rsidRPr="00DA716D">
              <w:rPr>
                <w:sz w:val="20"/>
                <w:szCs w:val="15"/>
              </w:rPr>
              <w:t>.</w:t>
            </w:r>
          </w:p>
        </w:tc>
        <w:tc>
          <w:tcPr>
            <w:tcW w:w="1455" w:type="dxa"/>
          </w:tcPr>
          <w:p w14:paraId="24B69ECD" w14:textId="77777777" w:rsidR="00A926D4" w:rsidRPr="00DA716D" w:rsidRDefault="00A926D4" w:rsidP="00DC1175">
            <w:pPr>
              <w:jc w:val="right"/>
              <w:rPr>
                <w:sz w:val="20"/>
                <w:szCs w:val="15"/>
              </w:rPr>
            </w:pPr>
            <w:r w:rsidRPr="00DA716D">
              <w:rPr>
                <w:sz w:val="20"/>
                <w:szCs w:val="15"/>
              </w:rPr>
              <w:t>14.000.</w:t>
            </w:r>
          </w:p>
        </w:tc>
        <w:tc>
          <w:tcPr>
            <w:tcW w:w="1397" w:type="dxa"/>
          </w:tcPr>
          <w:p w14:paraId="0CF6F23F" w14:textId="77777777" w:rsidR="00A926D4" w:rsidRPr="00DA716D" w:rsidRDefault="00A926D4" w:rsidP="00DC1175">
            <w:pPr>
              <w:tabs>
                <w:tab w:val="center" w:pos="590"/>
                <w:tab w:val="right" w:pos="1181"/>
              </w:tabs>
              <w:jc w:val="right"/>
              <w:rPr>
                <w:sz w:val="20"/>
                <w:szCs w:val="15"/>
              </w:rPr>
            </w:pPr>
            <w:r>
              <w:rPr>
                <w:sz w:val="20"/>
                <w:szCs w:val="15"/>
              </w:rPr>
              <w:t>5.781,25</w:t>
            </w:r>
          </w:p>
        </w:tc>
        <w:tc>
          <w:tcPr>
            <w:tcW w:w="1418" w:type="dxa"/>
            <w:gridSpan w:val="2"/>
          </w:tcPr>
          <w:p w14:paraId="78B81135" w14:textId="77777777" w:rsidR="00A926D4" w:rsidRPr="00DA716D" w:rsidRDefault="00A926D4" w:rsidP="00DC1175">
            <w:pPr>
              <w:jc w:val="right"/>
              <w:rPr>
                <w:sz w:val="20"/>
                <w:szCs w:val="15"/>
              </w:rPr>
            </w:pPr>
            <w:r>
              <w:rPr>
                <w:sz w:val="20"/>
                <w:szCs w:val="15"/>
              </w:rPr>
              <w:t>41,29</w:t>
            </w:r>
          </w:p>
        </w:tc>
      </w:tr>
      <w:tr w:rsidR="00A926D4" w:rsidRPr="00DA716D" w14:paraId="0509613C" w14:textId="77777777" w:rsidTr="00DC1175">
        <w:tc>
          <w:tcPr>
            <w:tcW w:w="864" w:type="dxa"/>
          </w:tcPr>
          <w:p w14:paraId="67C934BD" w14:textId="77777777" w:rsidR="00A926D4" w:rsidRPr="00DA716D" w:rsidRDefault="00A926D4" w:rsidP="00DC1175">
            <w:pPr>
              <w:rPr>
                <w:sz w:val="20"/>
                <w:szCs w:val="15"/>
              </w:rPr>
            </w:pPr>
            <w:r w:rsidRPr="00DA716D">
              <w:rPr>
                <w:sz w:val="20"/>
                <w:szCs w:val="15"/>
              </w:rPr>
              <w:t>31126</w:t>
            </w:r>
          </w:p>
        </w:tc>
        <w:tc>
          <w:tcPr>
            <w:tcW w:w="838" w:type="dxa"/>
          </w:tcPr>
          <w:p w14:paraId="2CF91320" w14:textId="77777777" w:rsidR="00A926D4" w:rsidRPr="00DA716D" w:rsidRDefault="00A926D4" w:rsidP="00DC1175">
            <w:pPr>
              <w:rPr>
                <w:sz w:val="20"/>
                <w:szCs w:val="15"/>
              </w:rPr>
            </w:pPr>
            <w:r w:rsidRPr="00DA716D">
              <w:rPr>
                <w:sz w:val="20"/>
                <w:szCs w:val="15"/>
              </w:rPr>
              <w:t>23131</w:t>
            </w:r>
          </w:p>
        </w:tc>
        <w:tc>
          <w:tcPr>
            <w:tcW w:w="3067" w:type="dxa"/>
          </w:tcPr>
          <w:p w14:paraId="6A5F6BA5" w14:textId="77777777" w:rsidR="00A926D4" w:rsidRPr="00DA716D" w:rsidRDefault="00A926D4" w:rsidP="00DC1175">
            <w:pPr>
              <w:rPr>
                <w:sz w:val="20"/>
                <w:szCs w:val="15"/>
              </w:rPr>
            </w:pPr>
            <w:r w:rsidRPr="00DA716D">
              <w:rPr>
                <w:sz w:val="20"/>
                <w:szCs w:val="15"/>
              </w:rPr>
              <w:t>Dnevni obroci</w:t>
            </w:r>
          </w:p>
        </w:tc>
        <w:tc>
          <w:tcPr>
            <w:tcW w:w="1455" w:type="dxa"/>
          </w:tcPr>
          <w:p w14:paraId="69B17B8B" w14:textId="77777777" w:rsidR="00A926D4" w:rsidRPr="00DA716D" w:rsidRDefault="00A926D4" w:rsidP="00DC1175">
            <w:pPr>
              <w:jc w:val="right"/>
              <w:rPr>
                <w:sz w:val="20"/>
                <w:szCs w:val="15"/>
              </w:rPr>
            </w:pPr>
            <w:r w:rsidRPr="00DA716D">
              <w:rPr>
                <w:sz w:val="20"/>
                <w:szCs w:val="15"/>
              </w:rPr>
              <w:t>15.000.</w:t>
            </w:r>
          </w:p>
        </w:tc>
        <w:tc>
          <w:tcPr>
            <w:tcW w:w="1397" w:type="dxa"/>
          </w:tcPr>
          <w:p w14:paraId="58DD8532" w14:textId="77777777" w:rsidR="00A926D4" w:rsidRPr="00DA716D" w:rsidRDefault="00A926D4" w:rsidP="00DC1175">
            <w:pPr>
              <w:tabs>
                <w:tab w:val="center" w:pos="590"/>
                <w:tab w:val="right" w:pos="1181"/>
              </w:tabs>
              <w:jc w:val="right"/>
              <w:rPr>
                <w:sz w:val="20"/>
                <w:szCs w:val="15"/>
              </w:rPr>
            </w:pPr>
            <w:r>
              <w:rPr>
                <w:sz w:val="20"/>
                <w:szCs w:val="15"/>
              </w:rPr>
              <w:t>4.820,00</w:t>
            </w:r>
          </w:p>
        </w:tc>
        <w:tc>
          <w:tcPr>
            <w:tcW w:w="1418" w:type="dxa"/>
            <w:gridSpan w:val="2"/>
          </w:tcPr>
          <w:p w14:paraId="454BB91D" w14:textId="77777777" w:rsidR="00A926D4" w:rsidRPr="00DA716D" w:rsidRDefault="00A926D4" w:rsidP="00DC1175">
            <w:pPr>
              <w:jc w:val="right"/>
              <w:rPr>
                <w:sz w:val="20"/>
                <w:szCs w:val="15"/>
              </w:rPr>
            </w:pPr>
            <w:r>
              <w:rPr>
                <w:sz w:val="20"/>
                <w:szCs w:val="15"/>
              </w:rPr>
              <w:t>32,13</w:t>
            </w:r>
          </w:p>
        </w:tc>
      </w:tr>
      <w:tr w:rsidR="00A926D4" w:rsidRPr="00DA716D" w14:paraId="6179BAA0" w14:textId="77777777" w:rsidTr="00DC1175">
        <w:tc>
          <w:tcPr>
            <w:tcW w:w="4769" w:type="dxa"/>
            <w:gridSpan w:val="3"/>
          </w:tcPr>
          <w:p w14:paraId="53E3EA27" w14:textId="77777777" w:rsidR="00A926D4" w:rsidRPr="00DA716D" w:rsidRDefault="00A926D4" w:rsidP="00DC1175">
            <w:pPr>
              <w:rPr>
                <w:sz w:val="20"/>
                <w:szCs w:val="15"/>
              </w:rPr>
            </w:pPr>
            <w:r w:rsidRPr="00DA716D">
              <w:rPr>
                <w:b/>
                <w:sz w:val="20"/>
                <w:szCs w:val="17"/>
              </w:rPr>
              <w:t>U</w:t>
            </w:r>
            <w:r w:rsidRPr="00DA716D">
              <w:rPr>
                <w:b/>
                <w:sz w:val="20"/>
                <w:szCs w:val="15"/>
              </w:rPr>
              <w:t xml:space="preserve">KUPNO  :  311 </w:t>
            </w:r>
          </w:p>
        </w:tc>
        <w:tc>
          <w:tcPr>
            <w:tcW w:w="1455" w:type="dxa"/>
            <w:shd w:val="clear" w:color="auto" w:fill="FFFFFF"/>
          </w:tcPr>
          <w:p w14:paraId="699AAC36" w14:textId="77777777" w:rsidR="00A926D4" w:rsidRPr="00DA716D" w:rsidRDefault="00A926D4" w:rsidP="00DC1175">
            <w:pPr>
              <w:jc w:val="right"/>
              <w:rPr>
                <w:b/>
                <w:sz w:val="20"/>
                <w:szCs w:val="15"/>
              </w:rPr>
            </w:pPr>
            <w:r w:rsidRPr="00DA716D">
              <w:rPr>
                <w:b/>
                <w:sz w:val="20"/>
                <w:szCs w:val="15"/>
              </w:rPr>
              <w:t>594.000.</w:t>
            </w:r>
          </w:p>
        </w:tc>
        <w:tc>
          <w:tcPr>
            <w:tcW w:w="1397" w:type="dxa"/>
          </w:tcPr>
          <w:p w14:paraId="6DCD8FD9" w14:textId="77777777" w:rsidR="00A926D4" w:rsidRPr="00DA716D" w:rsidRDefault="00A926D4" w:rsidP="00DC1175">
            <w:pPr>
              <w:jc w:val="right"/>
              <w:rPr>
                <w:b/>
                <w:sz w:val="20"/>
                <w:szCs w:val="15"/>
              </w:rPr>
            </w:pPr>
            <w:r>
              <w:rPr>
                <w:b/>
                <w:sz w:val="20"/>
                <w:szCs w:val="15"/>
              </w:rPr>
              <w:t>313.274,62</w:t>
            </w:r>
          </w:p>
        </w:tc>
        <w:tc>
          <w:tcPr>
            <w:tcW w:w="1418" w:type="dxa"/>
            <w:gridSpan w:val="2"/>
          </w:tcPr>
          <w:p w14:paraId="021457D2" w14:textId="77777777" w:rsidR="00A926D4" w:rsidRPr="00DA716D" w:rsidRDefault="00A926D4" w:rsidP="00DC1175">
            <w:pPr>
              <w:jc w:val="right"/>
              <w:rPr>
                <w:b/>
                <w:sz w:val="20"/>
                <w:szCs w:val="15"/>
              </w:rPr>
            </w:pPr>
            <w:r>
              <w:rPr>
                <w:b/>
                <w:sz w:val="20"/>
                <w:szCs w:val="15"/>
              </w:rPr>
              <w:t>52,74%</w:t>
            </w:r>
          </w:p>
        </w:tc>
      </w:tr>
    </w:tbl>
    <w:p w14:paraId="15F973D5" w14:textId="77777777" w:rsidR="00A926D4" w:rsidRPr="00DA716D" w:rsidRDefault="00A926D4" w:rsidP="00A926D4">
      <w:pPr>
        <w:rPr>
          <w:b/>
          <w:sz w:val="20"/>
          <w:szCs w:val="15"/>
        </w:rPr>
      </w:pPr>
      <w:r w:rsidRPr="00DA716D">
        <w:rPr>
          <w:b/>
          <w:sz w:val="20"/>
          <w:szCs w:val="17"/>
        </w:rPr>
        <w:t xml:space="preserve">                            </w:t>
      </w:r>
    </w:p>
    <w:p w14:paraId="1DDD657B" w14:textId="77777777" w:rsidR="00A926D4" w:rsidRPr="00DA716D" w:rsidRDefault="00A926D4" w:rsidP="00A926D4">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A926D4" w:rsidRPr="00DA716D" w14:paraId="25CB5EA6" w14:textId="77777777" w:rsidTr="00DC1175">
        <w:tc>
          <w:tcPr>
            <w:tcW w:w="923" w:type="dxa"/>
          </w:tcPr>
          <w:p w14:paraId="518AF4E0" w14:textId="77777777" w:rsidR="00A926D4" w:rsidRPr="00DA716D" w:rsidRDefault="00A926D4" w:rsidP="00DC1175">
            <w:pPr>
              <w:rPr>
                <w:b/>
                <w:sz w:val="20"/>
                <w:szCs w:val="15"/>
              </w:rPr>
            </w:pPr>
            <w:r w:rsidRPr="00DA716D">
              <w:rPr>
                <w:b/>
                <w:sz w:val="20"/>
                <w:szCs w:val="15"/>
              </w:rPr>
              <w:t>312</w:t>
            </w:r>
          </w:p>
        </w:tc>
        <w:tc>
          <w:tcPr>
            <w:tcW w:w="8257" w:type="dxa"/>
            <w:gridSpan w:val="5"/>
          </w:tcPr>
          <w:p w14:paraId="5AE1235E" w14:textId="77777777" w:rsidR="00A926D4" w:rsidRPr="00DA716D" w:rsidRDefault="00A926D4" w:rsidP="00DC1175">
            <w:pPr>
              <w:rPr>
                <w:b/>
                <w:sz w:val="20"/>
                <w:szCs w:val="15"/>
              </w:rPr>
            </w:pPr>
            <w:r w:rsidRPr="00DA716D">
              <w:rPr>
                <w:b/>
                <w:sz w:val="20"/>
                <w:szCs w:val="15"/>
              </w:rPr>
              <w:t>Ostali rashodi za zaposlene</w:t>
            </w:r>
          </w:p>
          <w:p w14:paraId="0A16BFDE" w14:textId="77777777" w:rsidR="00A926D4" w:rsidRPr="00DA716D" w:rsidRDefault="00A926D4" w:rsidP="00DC1175">
            <w:pPr>
              <w:rPr>
                <w:b/>
                <w:sz w:val="20"/>
                <w:szCs w:val="15"/>
              </w:rPr>
            </w:pPr>
          </w:p>
        </w:tc>
      </w:tr>
      <w:tr w:rsidR="00A926D4" w:rsidRPr="00DA716D" w14:paraId="4BDB1470" w14:textId="77777777" w:rsidTr="00DC1175">
        <w:tc>
          <w:tcPr>
            <w:tcW w:w="923" w:type="dxa"/>
          </w:tcPr>
          <w:p w14:paraId="05FAC639" w14:textId="77777777" w:rsidR="00A926D4" w:rsidRPr="00DA716D" w:rsidRDefault="00A926D4" w:rsidP="00DC1175">
            <w:pPr>
              <w:rPr>
                <w:sz w:val="20"/>
                <w:szCs w:val="15"/>
              </w:rPr>
            </w:pPr>
            <w:r w:rsidRPr="00DA716D">
              <w:rPr>
                <w:sz w:val="20"/>
                <w:szCs w:val="15"/>
              </w:rPr>
              <w:t>31212</w:t>
            </w:r>
          </w:p>
        </w:tc>
        <w:tc>
          <w:tcPr>
            <w:tcW w:w="886" w:type="dxa"/>
          </w:tcPr>
          <w:p w14:paraId="009329DD" w14:textId="77777777" w:rsidR="00A926D4" w:rsidRPr="00DA716D" w:rsidRDefault="00A926D4" w:rsidP="00DC1175">
            <w:pPr>
              <w:rPr>
                <w:sz w:val="20"/>
                <w:szCs w:val="15"/>
              </w:rPr>
            </w:pPr>
            <w:r w:rsidRPr="00DA716D">
              <w:rPr>
                <w:sz w:val="20"/>
                <w:szCs w:val="15"/>
              </w:rPr>
              <w:t>23171</w:t>
            </w:r>
          </w:p>
        </w:tc>
        <w:tc>
          <w:tcPr>
            <w:tcW w:w="2945" w:type="dxa"/>
          </w:tcPr>
          <w:p w14:paraId="28B9BCC2" w14:textId="77777777" w:rsidR="00A926D4" w:rsidRPr="00DA716D" w:rsidRDefault="00A926D4" w:rsidP="00DC1175">
            <w:pPr>
              <w:rPr>
                <w:sz w:val="20"/>
                <w:szCs w:val="15"/>
              </w:rPr>
            </w:pPr>
            <w:r w:rsidRPr="00DA716D">
              <w:rPr>
                <w:sz w:val="20"/>
                <w:szCs w:val="15"/>
              </w:rPr>
              <w:t>Jubilarne i prigodne nagrade</w:t>
            </w:r>
          </w:p>
        </w:tc>
        <w:tc>
          <w:tcPr>
            <w:tcW w:w="1450" w:type="dxa"/>
          </w:tcPr>
          <w:p w14:paraId="788B1E2A" w14:textId="77777777" w:rsidR="00A926D4" w:rsidRPr="00DA716D" w:rsidRDefault="00A926D4" w:rsidP="00DC1175">
            <w:pPr>
              <w:jc w:val="right"/>
              <w:rPr>
                <w:sz w:val="20"/>
                <w:szCs w:val="15"/>
              </w:rPr>
            </w:pPr>
            <w:r w:rsidRPr="00DA716D">
              <w:rPr>
                <w:sz w:val="20"/>
                <w:szCs w:val="15"/>
              </w:rPr>
              <w:t>14.000.</w:t>
            </w:r>
          </w:p>
        </w:tc>
        <w:tc>
          <w:tcPr>
            <w:tcW w:w="1450" w:type="dxa"/>
          </w:tcPr>
          <w:p w14:paraId="0C1125BD" w14:textId="77777777" w:rsidR="00A926D4" w:rsidRPr="00DA716D" w:rsidRDefault="00A926D4" w:rsidP="00DC1175">
            <w:pPr>
              <w:jc w:val="right"/>
              <w:rPr>
                <w:sz w:val="20"/>
                <w:szCs w:val="15"/>
              </w:rPr>
            </w:pPr>
            <w:r>
              <w:rPr>
                <w:sz w:val="20"/>
                <w:szCs w:val="15"/>
              </w:rPr>
              <w:t>0,00</w:t>
            </w:r>
          </w:p>
        </w:tc>
        <w:tc>
          <w:tcPr>
            <w:tcW w:w="1526" w:type="dxa"/>
          </w:tcPr>
          <w:p w14:paraId="08E171E5" w14:textId="77777777" w:rsidR="00A926D4" w:rsidRPr="00DA716D" w:rsidRDefault="00A926D4" w:rsidP="00DC1175">
            <w:pPr>
              <w:jc w:val="right"/>
              <w:rPr>
                <w:sz w:val="20"/>
                <w:szCs w:val="15"/>
              </w:rPr>
            </w:pPr>
            <w:r>
              <w:rPr>
                <w:sz w:val="20"/>
                <w:szCs w:val="15"/>
              </w:rPr>
              <w:t>--</w:t>
            </w:r>
          </w:p>
        </w:tc>
      </w:tr>
      <w:tr w:rsidR="00A926D4" w:rsidRPr="00DA716D" w14:paraId="3F206397" w14:textId="77777777" w:rsidTr="00DC1175">
        <w:tc>
          <w:tcPr>
            <w:tcW w:w="923" w:type="dxa"/>
          </w:tcPr>
          <w:p w14:paraId="2EABFA02" w14:textId="77777777" w:rsidR="00A926D4" w:rsidRPr="00DA716D" w:rsidRDefault="00A926D4" w:rsidP="00DC1175">
            <w:pPr>
              <w:rPr>
                <w:sz w:val="20"/>
                <w:szCs w:val="15"/>
              </w:rPr>
            </w:pPr>
            <w:r>
              <w:rPr>
                <w:sz w:val="20"/>
                <w:szCs w:val="15"/>
              </w:rPr>
              <w:t>31215</w:t>
            </w:r>
          </w:p>
        </w:tc>
        <w:tc>
          <w:tcPr>
            <w:tcW w:w="886" w:type="dxa"/>
          </w:tcPr>
          <w:p w14:paraId="16A2F918" w14:textId="77777777" w:rsidR="00A926D4" w:rsidRPr="00DA716D" w:rsidRDefault="00A926D4" w:rsidP="00DC1175">
            <w:pPr>
              <w:rPr>
                <w:sz w:val="20"/>
                <w:szCs w:val="15"/>
              </w:rPr>
            </w:pPr>
            <w:r>
              <w:rPr>
                <w:sz w:val="20"/>
                <w:szCs w:val="15"/>
              </w:rPr>
              <w:t>23171</w:t>
            </w:r>
          </w:p>
        </w:tc>
        <w:tc>
          <w:tcPr>
            <w:tcW w:w="2945" w:type="dxa"/>
          </w:tcPr>
          <w:p w14:paraId="053AC372" w14:textId="77777777" w:rsidR="00A926D4" w:rsidRPr="00DA716D" w:rsidRDefault="00A926D4" w:rsidP="00DC1175">
            <w:pPr>
              <w:rPr>
                <w:sz w:val="20"/>
                <w:szCs w:val="15"/>
              </w:rPr>
            </w:pPr>
            <w:r>
              <w:rPr>
                <w:sz w:val="20"/>
                <w:szCs w:val="15"/>
              </w:rPr>
              <w:t xml:space="preserve">Nakn.za bolest, </w:t>
            </w:r>
            <w:proofErr w:type="spellStart"/>
            <w:r>
              <w:rPr>
                <w:sz w:val="20"/>
                <w:szCs w:val="15"/>
              </w:rPr>
              <w:t>inval</w:t>
            </w:r>
            <w:proofErr w:type="spellEnd"/>
            <w:r>
              <w:rPr>
                <w:sz w:val="20"/>
                <w:szCs w:val="15"/>
              </w:rPr>
              <w:t>. I smrtni slučaj</w:t>
            </w:r>
          </w:p>
        </w:tc>
        <w:tc>
          <w:tcPr>
            <w:tcW w:w="1450" w:type="dxa"/>
          </w:tcPr>
          <w:p w14:paraId="3A68A8F5" w14:textId="77777777" w:rsidR="00A926D4" w:rsidRPr="00DA716D" w:rsidRDefault="00A926D4" w:rsidP="00DC1175">
            <w:pPr>
              <w:jc w:val="right"/>
              <w:rPr>
                <w:sz w:val="20"/>
                <w:szCs w:val="15"/>
              </w:rPr>
            </w:pPr>
            <w:r>
              <w:rPr>
                <w:sz w:val="20"/>
                <w:szCs w:val="15"/>
              </w:rPr>
              <w:t>0.</w:t>
            </w:r>
          </w:p>
        </w:tc>
        <w:tc>
          <w:tcPr>
            <w:tcW w:w="1450" w:type="dxa"/>
          </w:tcPr>
          <w:p w14:paraId="5C268FDA" w14:textId="77777777" w:rsidR="00A926D4" w:rsidRDefault="00A926D4" w:rsidP="00DC1175">
            <w:pPr>
              <w:jc w:val="right"/>
              <w:rPr>
                <w:sz w:val="20"/>
                <w:szCs w:val="15"/>
              </w:rPr>
            </w:pPr>
            <w:r>
              <w:rPr>
                <w:sz w:val="20"/>
                <w:szCs w:val="15"/>
              </w:rPr>
              <w:t>3.000,00</w:t>
            </w:r>
          </w:p>
        </w:tc>
        <w:tc>
          <w:tcPr>
            <w:tcW w:w="1526" w:type="dxa"/>
          </w:tcPr>
          <w:p w14:paraId="4E6977A9" w14:textId="77777777" w:rsidR="00A926D4" w:rsidRDefault="00A926D4" w:rsidP="00DC1175">
            <w:pPr>
              <w:jc w:val="right"/>
              <w:rPr>
                <w:sz w:val="20"/>
                <w:szCs w:val="15"/>
              </w:rPr>
            </w:pPr>
            <w:r>
              <w:rPr>
                <w:sz w:val="20"/>
                <w:szCs w:val="15"/>
              </w:rPr>
              <w:t>--</w:t>
            </w:r>
          </w:p>
        </w:tc>
      </w:tr>
      <w:tr w:rsidR="00A926D4" w:rsidRPr="00DA716D" w14:paraId="4D0F7111" w14:textId="77777777" w:rsidTr="00DC1175">
        <w:tc>
          <w:tcPr>
            <w:tcW w:w="923" w:type="dxa"/>
          </w:tcPr>
          <w:p w14:paraId="58995F7C" w14:textId="77777777" w:rsidR="00A926D4" w:rsidRPr="00DA716D" w:rsidRDefault="00A926D4" w:rsidP="00DC1175">
            <w:pPr>
              <w:rPr>
                <w:sz w:val="20"/>
                <w:szCs w:val="15"/>
              </w:rPr>
            </w:pPr>
            <w:r w:rsidRPr="00DA716D">
              <w:rPr>
                <w:sz w:val="20"/>
                <w:szCs w:val="15"/>
              </w:rPr>
              <w:t>31219</w:t>
            </w:r>
          </w:p>
        </w:tc>
        <w:tc>
          <w:tcPr>
            <w:tcW w:w="886" w:type="dxa"/>
          </w:tcPr>
          <w:p w14:paraId="0EF10AC4" w14:textId="77777777" w:rsidR="00A926D4" w:rsidRPr="00DA716D" w:rsidRDefault="00A926D4" w:rsidP="00DC1175">
            <w:pPr>
              <w:rPr>
                <w:sz w:val="20"/>
                <w:szCs w:val="15"/>
              </w:rPr>
            </w:pPr>
            <w:r w:rsidRPr="00DA716D">
              <w:rPr>
                <w:sz w:val="20"/>
                <w:szCs w:val="15"/>
              </w:rPr>
              <w:t>23171</w:t>
            </w:r>
          </w:p>
        </w:tc>
        <w:tc>
          <w:tcPr>
            <w:tcW w:w="2945" w:type="dxa"/>
          </w:tcPr>
          <w:p w14:paraId="5036B833" w14:textId="77777777" w:rsidR="00A926D4" w:rsidRPr="00DA716D" w:rsidRDefault="00A926D4" w:rsidP="00DC1175">
            <w:pPr>
              <w:rPr>
                <w:sz w:val="20"/>
                <w:szCs w:val="15"/>
              </w:rPr>
            </w:pPr>
            <w:r w:rsidRPr="00DA716D">
              <w:rPr>
                <w:sz w:val="20"/>
                <w:szCs w:val="15"/>
              </w:rPr>
              <w:t>Regres –božićnica-nagrade do neoporezivog iznosa</w:t>
            </w:r>
          </w:p>
        </w:tc>
        <w:tc>
          <w:tcPr>
            <w:tcW w:w="1450" w:type="dxa"/>
          </w:tcPr>
          <w:p w14:paraId="5E4562CE" w14:textId="77777777" w:rsidR="00A926D4" w:rsidRPr="00DA716D" w:rsidRDefault="00A926D4" w:rsidP="00DC1175">
            <w:pPr>
              <w:jc w:val="right"/>
              <w:rPr>
                <w:sz w:val="20"/>
                <w:szCs w:val="15"/>
              </w:rPr>
            </w:pPr>
          </w:p>
          <w:p w14:paraId="26EC505B" w14:textId="77777777" w:rsidR="00A926D4" w:rsidRPr="00DA716D" w:rsidRDefault="00A926D4" w:rsidP="00DC1175">
            <w:pPr>
              <w:jc w:val="right"/>
              <w:rPr>
                <w:sz w:val="20"/>
                <w:szCs w:val="15"/>
              </w:rPr>
            </w:pPr>
            <w:r w:rsidRPr="00DA716D">
              <w:rPr>
                <w:sz w:val="20"/>
                <w:szCs w:val="15"/>
              </w:rPr>
              <w:t>25.000.</w:t>
            </w:r>
          </w:p>
        </w:tc>
        <w:tc>
          <w:tcPr>
            <w:tcW w:w="1450" w:type="dxa"/>
          </w:tcPr>
          <w:p w14:paraId="52D36C87" w14:textId="77777777" w:rsidR="00A926D4" w:rsidRDefault="00A926D4" w:rsidP="00DC1175">
            <w:pPr>
              <w:rPr>
                <w:sz w:val="20"/>
                <w:szCs w:val="15"/>
              </w:rPr>
            </w:pPr>
          </w:p>
          <w:p w14:paraId="13F75D19" w14:textId="77777777" w:rsidR="00A926D4" w:rsidRPr="00DA716D" w:rsidRDefault="00A926D4" w:rsidP="00DC1175">
            <w:pPr>
              <w:jc w:val="right"/>
              <w:rPr>
                <w:sz w:val="20"/>
                <w:szCs w:val="15"/>
              </w:rPr>
            </w:pPr>
            <w:r>
              <w:rPr>
                <w:sz w:val="20"/>
                <w:szCs w:val="15"/>
              </w:rPr>
              <w:t>6.000,00</w:t>
            </w:r>
          </w:p>
        </w:tc>
        <w:tc>
          <w:tcPr>
            <w:tcW w:w="1526" w:type="dxa"/>
          </w:tcPr>
          <w:p w14:paraId="13BB4AB2" w14:textId="77777777" w:rsidR="00A926D4" w:rsidRDefault="00A926D4" w:rsidP="00DC1175">
            <w:pPr>
              <w:jc w:val="right"/>
              <w:rPr>
                <w:sz w:val="20"/>
                <w:szCs w:val="15"/>
              </w:rPr>
            </w:pPr>
          </w:p>
          <w:p w14:paraId="132D5480" w14:textId="77777777" w:rsidR="00A926D4" w:rsidRPr="00DA716D" w:rsidRDefault="00A926D4" w:rsidP="00DC1175">
            <w:pPr>
              <w:jc w:val="right"/>
              <w:rPr>
                <w:sz w:val="20"/>
                <w:szCs w:val="15"/>
              </w:rPr>
            </w:pPr>
            <w:r>
              <w:rPr>
                <w:sz w:val="20"/>
                <w:szCs w:val="15"/>
              </w:rPr>
              <w:t>24</w:t>
            </w:r>
          </w:p>
        </w:tc>
      </w:tr>
      <w:tr w:rsidR="00A926D4" w:rsidRPr="00DA716D" w14:paraId="288BA39B" w14:textId="77777777" w:rsidTr="00DC1175">
        <w:tc>
          <w:tcPr>
            <w:tcW w:w="4754" w:type="dxa"/>
            <w:gridSpan w:val="3"/>
          </w:tcPr>
          <w:p w14:paraId="6471665A" w14:textId="77777777" w:rsidR="00A926D4" w:rsidRPr="00DA716D" w:rsidRDefault="00A926D4" w:rsidP="00DC1175">
            <w:pPr>
              <w:rPr>
                <w:sz w:val="20"/>
                <w:szCs w:val="15"/>
              </w:rPr>
            </w:pPr>
            <w:r w:rsidRPr="00DA716D">
              <w:rPr>
                <w:b/>
                <w:sz w:val="20"/>
                <w:szCs w:val="15"/>
              </w:rPr>
              <w:t xml:space="preserve">UKUPNO   312 :                                                   </w:t>
            </w:r>
          </w:p>
        </w:tc>
        <w:tc>
          <w:tcPr>
            <w:tcW w:w="1450" w:type="dxa"/>
          </w:tcPr>
          <w:p w14:paraId="6D7067FB" w14:textId="77777777" w:rsidR="00A926D4" w:rsidRPr="00DA716D" w:rsidRDefault="00A926D4" w:rsidP="00DC1175">
            <w:pPr>
              <w:tabs>
                <w:tab w:val="center" w:pos="617"/>
                <w:tab w:val="right" w:pos="1234"/>
              </w:tabs>
              <w:jc w:val="right"/>
              <w:rPr>
                <w:b/>
                <w:sz w:val="20"/>
                <w:szCs w:val="15"/>
              </w:rPr>
            </w:pPr>
            <w:r w:rsidRPr="00DA716D">
              <w:rPr>
                <w:b/>
                <w:sz w:val="20"/>
                <w:szCs w:val="15"/>
              </w:rPr>
              <w:t>39.000.</w:t>
            </w:r>
          </w:p>
        </w:tc>
        <w:tc>
          <w:tcPr>
            <w:tcW w:w="1450" w:type="dxa"/>
          </w:tcPr>
          <w:p w14:paraId="0C51E77F" w14:textId="77777777" w:rsidR="00A926D4" w:rsidRPr="00DA716D" w:rsidRDefault="00A926D4" w:rsidP="00DC1175">
            <w:pPr>
              <w:jc w:val="right"/>
              <w:rPr>
                <w:b/>
                <w:sz w:val="20"/>
                <w:szCs w:val="15"/>
              </w:rPr>
            </w:pPr>
            <w:r>
              <w:rPr>
                <w:b/>
                <w:sz w:val="20"/>
                <w:szCs w:val="15"/>
              </w:rPr>
              <w:t>9.000.</w:t>
            </w:r>
          </w:p>
        </w:tc>
        <w:tc>
          <w:tcPr>
            <w:tcW w:w="1526" w:type="dxa"/>
          </w:tcPr>
          <w:p w14:paraId="3D2AA869" w14:textId="77777777" w:rsidR="00A926D4" w:rsidRPr="00DA716D" w:rsidRDefault="00A926D4" w:rsidP="00DC1175">
            <w:pPr>
              <w:jc w:val="right"/>
              <w:rPr>
                <w:b/>
                <w:sz w:val="20"/>
                <w:szCs w:val="15"/>
              </w:rPr>
            </w:pPr>
            <w:r>
              <w:rPr>
                <w:b/>
                <w:sz w:val="20"/>
                <w:szCs w:val="15"/>
              </w:rPr>
              <w:t>23,08%</w:t>
            </w:r>
          </w:p>
        </w:tc>
      </w:tr>
    </w:tbl>
    <w:p w14:paraId="10103486" w14:textId="77777777" w:rsidR="00A926D4" w:rsidRPr="00DA716D" w:rsidRDefault="00A926D4" w:rsidP="00A926D4">
      <w:pPr>
        <w:rPr>
          <w:b/>
          <w:sz w:val="20"/>
          <w:szCs w:val="15"/>
        </w:rPr>
      </w:pPr>
      <w:r w:rsidRPr="00DA716D">
        <w:rPr>
          <w:b/>
          <w:sz w:val="20"/>
          <w:szCs w:val="15"/>
        </w:rPr>
        <w:t xml:space="preserve">                            </w:t>
      </w:r>
    </w:p>
    <w:p w14:paraId="58BBA988" w14:textId="77777777" w:rsidR="00A926D4" w:rsidRPr="00DA716D" w:rsidRDefault="00A926D4" w:rsidP="00A926D4">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A926D4" w:rsidRPr="00DA716D" w14:paraId="04D28171" w14:textId="77777777" w:rsidTr="00DC1175">
        <w:tc>
          <w:tcPr>
            <w:tcW w:w="923" w:type="dxa"/>
          </w:tcPr>
          <w:p w14:paraId="3263B0BB" w14:textId="77777777" w:rsidR="00A926D4" w:rsidRPr="00DA716D" w:rsidRDefault="00A926D4" w:rsidP="00DC1175">
            <w:pPr>
              <w:rPr>
                <w:b/>
                <w:sz w:val="20"/>
                <w:szCs w:val="15"/>
              </w:rPr>
            </w:pPr>
            <w:r w:rsidRPr="00DA716D">
              <w:rPr>
                <w:b/>
                <w:sz w:val="20"/>
                <w:szCs w:val="15"/>
              </w:rPr>
              <w:t>313</w:t>
            </w:r>
          </w:p>
        </w:tc>
        <w:tc>
          <w:tcPr>
            <w:tcW w:w="8257" w:type="dxa"/>
            <w:gridSpan w:val="5"/>
          </w:tcPr>
          <w:p w14:paraId="357FC61C" w14:textId="77777777" w:rsidR="00A926D4" w:rsidRPr="00DA716D" w:rsidRDefault="00A926D4" w:rsidP="00DC1175">
            <w:pPr>
              <w:rPr>
                <w:b/>
                <w:sz w:val="20"/>
                <w:szCs w:val="15"/>
              </w:rPr>
            </w:pPr>
            <w:r w:rsidRPr="00DA716D">
              <w:rPr>
                <w:b/>
                <w:sz w:val="20"/>
                <w:szCs w:val="15"/>
              </w:rPr>
              <w:t>Doprinosi na plaće</w:t>
            </w:r>
          </w:p>
          <w:p w14:paraId="01DFE14A" w14:textId="77777777" w:rsidR="00A926D4" w:rsidRPr="00DA716D" w:rsidRDefault="00A926D4" w:rsidP="00DC1175">
            <w:pPr>
              <w:rPr>
                <w:b/>
                <w:sz w:val="20"/>
                <w:szCs w:val="15"/>
              </w:rPr>
            </w:pPr>
          </w:p>
        </w:tc>
      </w:tr>
      <w:tr w:rsidR="00A926D4" w:rsidRPr="00DA716D" w14:paraId="433405F7" w14:textId="77777777" w:rsidTr="00DC1175">
        <w:tc>
          <w:tcPr>
            <w:tcW w:w="923" w:type="dxa"/>
          </w:tcPr>
          <w:p w14:paraId="1ABC9051" w14:textId="77777777" w:rsidR="00A926D4" w:rsidRPr="00DA716D" w:rsidRDefault="00A926D4" w:rsidP="00DC1175">
            <w:pPr>
              <w:rPr>
                <w:sz w:val="20"/>
                <w:szCs w:val="15"/>
              </w:rPr>
            </w:pPr>
            <w:r w:rsidRPr="00DA716D">
              <w:rPr>
                <w:sz w:val="20"/>
                <w:szCs w:val="15"/>
              </w:rPr>
              <w:t>31321</w:t>
            </w:r>
          </w:p>
        </w:tc>
        <w:tc>
          <w:tcPr>
            <w:tcW w:w="886" w:type="dxa"/>
          </w:tcPr>
          <w:p w14:paraId="4EF929BD" w14:textId="77777777" w:rsidR="00A926D4" w:rsidRPr="00DA716D" w:rsidRDefault="00A926D4" w:rsidP="00DC1175">
            <w:pPr>
              <w:rPr>
                <w:sz w:val="20"/>
                <w:szCs w:val="15"/>
              </w:rPr>
            </w:pPr>
            <w:r w:rsidRPr="00DA716D">
              <w:rPr>
                <w:sz w:val="20"/>
                <w:szCs w:val="15"/>
              </w:rPr>
              <w:t>23162</w:t>
            </w:r>
          </w:p>
        </w:tc>
        <w:tc>
          <w:tcPr>
            <w:tcW w:w="2945" w:type="dxa"/>
          </w:tcPr>
          <w:p w14:paraId="47C31CB3" w14:textId="77777777" w:rsidR="00A926D4" w:rsidRPr="00DA716D" w:rsidRDefault="00A926D4" w:rsidP="00DC1175">
            <w:pPr>
              <w:rPr>
                <w:sz w:val="20"/>
                <w:szCs w:val="15"/>
              </w:rPr>
            </w:pPr>
            <w:proofErr w:type="spellStart"/>
            <w:r w:rsidRPr="00DA716D">
              <w:rPr>
                <w:sz w:val="20"/>
                <w:szCs w:val="15"/>
              </w:rPr>
              <w:t>Dopr</w:t>
            </w:r>
            <w:proofErr w:type="spellEnd"/>
            <w:r w:rsidRPr="00DA716D">
              <w:rPr>
                <w:sz w:val="20"/>
                <w:szCs w:val="15"/>
              </w:rPr>
              <w:t xml:space="preserve">. za </w:t>
            </w:r>
            <w:proofErr w:type="spellStart"/>
            <w:r w:rsidRPr="00DA716D">
              <w:rPr>
                <w:sz w:val="20"/>
                <w:szCs w:val="15"/>
              </w:rPr>
              <w:t>zdr.osiguranje</w:t>
            </w:r>
            <w:proofErr w:type="spellEnd"/>
          </w:p>
        </w:tc>
        <w:tc>
          <w:tcPr>
            <w:tcW w:w="1450" w:type="dxa"/>
          </w:tcPr>
          <w:p w14:paraId="2330E9E1" w14:textId="77777777" w:rsidR="00A926D4" w:rsidRPr="00DA716D" w:rsidRDefault="00A926D4" w:rsidP="00DC1175">
            <w:pPr>
              <w:jc w:val="right"/>
              <w:rPr>
                <w:sz w:val="20"/>
                <w:szCs w:val="15"/>
              </w:rPr>
            </w:pPr>
            <w:r w:rsidRPr="00DA716D">
              <w:rPr>
                <w:sz w:val="20"/>
                <w:szCs w:val="15"/>
              </w:rPr>
              <w:t>93.000.</w:t>
            </w:r>
          </w:p>
        </w:tc>
        <w:tc>
          <w:tcPr>
            <w:tcW w:w="1450" w:type="dxa"/>
          </w:tcPr>
          <w:p w14:paraId="268910F7" w14:textId="77777777" w:rsidR="00A926D4" w:rsidRPr="00DA716D" w:rsidRDefault="00A926D4" w:rsidP="00DC1175">
            <w:pPr>
              <w:jc w:val="right"/>
              <w:rPr>
                <w:sz w:val="20"/>
                <w:szCs w:val="15"/>
              </w:rPr>
            </w:pPr>
            <w:r>
              <w:rPr>
                <w:sz w:val="20"/>
                <w:szCs w:val="15"/>
              </w:rPr>
              <w:t>49.941,13</w:t>
            </w:r>
          </w:p>
        </w:tc>
        <w:tc>
          <w:tcPr>
            <w:tcW w:w="1526" w:type="dxa"/>
          </w:tcPr>
          <w:p w14:paraId="735C9E5B" w14:textId="77777777" w:rsidR="00A926D4" w:rsidRPr="00DA716D" w:rsidRDefault="00A926D4" w:rsidP="00DC1175">
            <w:pPr>
              <w:jc w:val="right"/>
              <w:rPr>
                <w:sz w:val="20"/>
                <w:szCs w:val="15"/>
              </w:rPr>
            </w:pPr>
            <w:r>
              <w:rPr>
                <w:sz w:val="20"/>
                <w:szCs w:val="15"/>
              </w:rPr>
              <w:t>53,70</w:t>
            </w:r>
          </w:p>
        </w:tc>
      </w:tr>
      <w:tr w:rsidR="00A926D4" w:rsidRPr="00DA716D" w14:paraId="5CF3A470" w14:textId="77777777" w:rsidTr="00DC1175">
        <w:tc>
          <w:tcPr>
            <w:tcW w:w="923" w:type="dxa"/>
          </w:tcPr>
          <w:p w14:paraId="3DD5A6C7" w14:textId="77777777" w:rsidR="00A926D4" w:rsidRPr="00DA716D" w:rsidRDefault="00A926D4" w:rsidP="00DC1175">
            <w:pPr>
              <w:rPr>
                <w:sz w:val="20"/>
                <w:szCs w:val="15"/>
              </w:rPr>
            </w:pPr>
            <w:r w:rsidRPr="00DA716D">
              <w:rPr>
                <w:sz w:val="20"/>
                <w:szCs w:val="15"/>
              </w:rPr>
              <w:t>313211</w:t>
            </w:r>
          </w:p>
        </w:tc>
        <w:tc>
          <w:tcPr>
            <w:tcW w:w="886" w:type="dxa"/>
          </w:tcPr>
          <w:p w14:paraId="486BF629" w14:textId="77777777" w:rsidR="00A926D4" w:rsidRPr="00DA716D" w:rsidRDefault="00A926D4" w:rsidP="00DC1175">
            <w:pPr>
              <w:rPr>
                <w:sz w:val="20"/>
                <w:szCs w:val="15"/>
              </w:rPr>
            </w:pPr>
            <w:r w:rsidRPr="00DA716D">
              <w:rPr>
                <w:sz w:val="20"/>
                <w:szCs w:val="15"/>
              </w:rPr>
              <w:t>23162</w:t>
            </w:r>
          </w:p>
        </w:tc>
        <w:tc>
          <w:tcPr>
            <w:tcW w:w="2945" w:type="dxa"/>
          </w:tcPr>
          <w:p w14:paraId="70CF62E0" w14:textId="77777777" w:rsidR="00A926D4" w:rsidRPr="00DA716D" w:rsidRDefault="00A926D4" w:rsidP="00DC1175">
            <w:pPr>
              <w:rPr>
                <w:sz w:val="20"/>
                <w:szCs w:val="15"/>
              </w:rPr>
            </w:pPr>
            <w:proofErr w:type="spellStart"/>
            <w:r w:rsidRPr="00DA716D">
              <w:rPr>
                <w:sz w:val="20"/>
                <w:szCs w:val="15"/>
              </w:rPr>
              <w:t>Dopr</w:t>
            </w:r>
            <w:proofErr w:type="spellEnd"/>
            <w:r w:rsidRPr="00DA716D">
              <w:rPr>
                <w:sz w:val="20"/>
                <w:szCs w:val="15"/>
              </w:rPr>
              <w:t xml:space="preserve">. za </w:t>
            </w:r>
            <w:proofErr w:type="spellStart"/>
            <w:r w:rsidRPr="00DA716D">
              <w:rPr>
                <w:sz w:val="20"/>
                <w:szCs w:val="15"/>
              </w:rPr>
              <w:t>zdr.osiguranje</w:t>
            </w:r>
            <w:proofErr w:type="spellEnd"/>
            <w:r w:rsidRPr="00DA716D">
              <w:rPr>
                <w:sz w:val="20"/>
                <w:szCs w:val="15"/>
              </w:rPr>
              <w:t>- BPS</w:t>
            </w:r>
          </w:p>
        </w:tc>
        <w:tc>
          <w:tcPr>
            <w:tcW w:w="1450" w:type="dxa"/>
          </w:tcPr>
          <w:p w14:paraId="5F111F5D" w14:textId="77777777" w:rsidR="00A926D4" w:rsidRPr="00DA716D" w:rsidRDefault="00A926D4" w:rsidP="00DC1175">
            <w:pPr>
              <w:jc w:val="right"/>
              <w:rPr>
                <w:sz w:val="20"/>
                <w:szCs w:val="15"/>
              </w:rPr>
            </w:pPr>
            <w:r w:rsidRPr="00DA716D">
              <w:rPr>
                <w:sz w:val="20"/>
                <w:szCs w:val="15"/>
              </w:rPr>
              <w:t>2.300.</w:t>
            </w:r>
          </w:p>
        </w:tc>
        <w:tc>
          <w:tcPr>
            <w:tcW w:w="1450" w:type="dxa"/>
          </w:tcPr>
          <w:p w14:paraId="2EED1385" w14:textId="77777777" w:rsidR="00A926D4" w:rsidRPr="00DA716D" w:rsidRDefault="00A926D4" w:rsidP="00DC1175">
            <w:pPr>
              <w:jc w:val="right"/>
              <w:rPr>
                <w:sz w:val="20"/>
                <w:szCs w:val="15"/>
              </w:rPr>
            </w:pPr>
            <w:r>
              <w:rPr>
                <w:sz w:val="20"/>
                <w:szCs w:val="15"/>
              </w:rPr>
              <w:t>953,90</w:t>
            </w:r>
          </w:p>
        </w:tc>
        <w:tc>
          <w:tcPr>
            <w:tcW w:w="1526" w:type="dxa"/>
          </w:tcPr>
          <w:p w14:paraId="58129BE6" w14:textId="77777777" w:rsidR="00A926D4" w:rsidRPr="00DA716D" w:rsidRDefault="00A926D4" w:rsidP="00DC1175">
            <w:pPr>
              <w:tabs>
                <w:tab w:val="center" w:pos="655"/>
                <w:tab w:val="right" w:pos="1310"/>
              </w:tabs>
              <w:jc w:val="right"/>
              <w:rPr>
                <w:sz w:val="20"/>
                <w:szCs w:val="15"/>
              </w:rPr>
            </w:pPr>
            <w:r>
              <w:rPr>
                <w:sz w:val="20"/>
                <w:szCs w:val="15"/>
              </w:rPr>
              <w:t>41,47</w:t>
            </w:r>
          </w:p>
        </w:tc>
      </w:tr>
      <w:tr w:rsidR="00A926D4" w:rsidRPr="00DA716D" w14:paraId="43E9BB75" w14:textId="77777777" w:rsidTr="00DC1175">
        <w:tc>
          <w:tcPr>
            <w:tcW w:w="4754" w:type="dxa"/>
            <w:gridSpan w:val="3"/>
          </w:tcPr>
          <w:p w14:paraId="09F84D62" w14:textId="77777777" w:rsidR="00A926D4" w:rsidRPr="00DA716D" w:rsidRDefault="00A926D4" w:rsidP="00DC1175">
            <w:pPr>
              <w:rPr>
                <w:b/>
                <w:sz w:val="18"/>
                <w:szCs w:val="18"/>
              </w:rPr>
            </w:pPr>
            <w:r w:rsidRPr="00DA716D">
              <w:rPr>
                <w:b/>
                <w:sz w:val="20"/>
                <w:szCs w:val="15"/>
              </w:rPr>
              <w:t xml:space="preserve">UKUPNO   313 :                                                  </w:t>
            </w:r>
          </w:p>
        </w:tc>
        <w:tc>
          <w:tcPr>
            <w:tcW w:w="1450" w:type="dxa"/>
          </w:tcPr>
          <w:p w14:paraId="15BD6346" w14:textId="77777777" w:rsidR="00A926D4" w:rsidRPr="00DA716D" w:rsidRDefault="00A926D4" w:rsidP="00DC1175">
            <w:pPr>
              <w:jc w:val="right"/>
              <w:rPr>
                <w:b/>
                <w:sz w:val="20"/>
                <w:szCs w:val="15"/>
              </w:rPr>
            </w:pPr>
            <w:r w:rsidRPr="00DA716D">
              <w:rPr>
                <w:b/>
                <w:sz w:val="20"/>
                <w:szCs w:val="15"/>
              </w:rPr>
              <w:t>95.300.</w:t>
            </w:r>
          </w:p>
        </w:tc>
        <w:tc>
          <w:tcPr>
            <w:tcW w:w="1450" w:type="dxa"/>
          </w:tcPr>
          <w:p w14:paraId="1D963086" w14:textId="77777777" w:rsidR="00A926D4" w:rsidRPr="00DA716D" w:rsidRDefault="00A926D4" w:rsidP="00DC1175">
            <w:pPr>
              <w:jc w:val="right"/>
              <w:rPr>
                <w:b/>
                <w:sz w:val="20"/>
                <w:szCs w:val="15"/>
              </w:rPr>
            </w:pPr>
            <w:r>
              <w:rPr>
                <w:b/>
                <w:sz w:val="20"/>
                <w:szCs w:val="15"/>
              </w:rPr>
              <w:t>50.895,03</w:t>
            </w:r>
          </w:p>
        </w:tc>
        <w:tc>
          <w:tcPr>
            <w:tcW w:w="1526" w:type="dxa"/>
          </w:tcPr>
          <w:p w14:paraId="25D05215" w14:textId="77777777" w:rsidR="00A926D4" w:rsidRPr="00DA716D" w:rsidRDefault="00A926D4" w:rsidP="00DC1175">
            <w:pPr>
              <w:tabs>
                <w:tab w:val="center" w:pos="655"/>
                <w:tab w:val="right" w:pos="1310"/>
              </w:tabs>
              <w:jc w:val="right"/>
              <w:rPr>
                <w:b/>
                <w:sz w:val="20"/>
                <w:szCs w:val="15"/>
              </w:rPr>
            </w:pPr>
            <w:r>
              <w:rPr>
                <w:b/>
                <w:sz w:val="20"/>
                <w:szCs w:val="15"/>
              </w:rPr>
              <w:t>53,41%</w:t>
            </w:r>
          </w:p>
        </w:tc>
      </w:tr>
    </w:tbl>
    <w:p w14:paraId="78C94A72" w14:textId="77777777" w:rsidR="00A926D4" w:rsidRPr="00DA716D" w:rsidRDefault="00A926D4" w:rsidP="00A926D4">
      <w:pPr>
        <w:rPr>
          <w:b/>
          <w:sz w:val="20"/>
          <w:szCs w:val="15"/>
        </w:rPr>
      </w:pPr>
    </w:p>
    <w:p w14:paraId="5D39FA8A" w14:textId="77777777" w:rsidR="00A926D4" w:rsidRPr="00DA716D" w:rsidRDefault="00A926D4" w:rsidP="00A926D4">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85"/>
        <w:gridCol w:w="2943"/>
        <w:gridCol w:w="1452"/>
        <w:gridCol w:w="1452"/>
        <w:gridCol w:w="1524"/>
      </w:tblGrid>
      <w:tr w:rsidR="00A926D4" w:rsidRPr="00DA716D" w14:paraId="2B217890" w14:textId="77777777" w:rsidTr="00DC1175">
        <w:tc>
          <w:tcPr>
            <w:tcW w:w="924" w:type="dxa"/>
          </w:tcPr>
          <w:p w14:paraId="144D552E" w14:textId="77777777" w:rsidR="00A926D4" w:rsidRPr="00DA716D" w:rsidRDefault="00A926D4" w:rsidP="00DC1175">
            <w:pPr>
              <w:rPr>
                <w:b/>
                <w:sz w:val="20"/>
                <w:szCs w:val="15"/>
              </w:rPr>
            </w:pPr>
            <w:r w:rsidRPr="00DA716D">
              <w:rPr>
                <w:b/>
                <w:sz w:val="20"/>
                <w:szCs w:val="15"/>
              </w:rPr>
              <w:t>321</w:t>
            </w:r>
          </w:p>
        </w:tc>
        <w:tc>
          <w:tcPr>
            <w:tcW w:w="8256" w:type="dxa"/>
            <w:gridSpan w:val="5"/>
          </w:tcPr>
          <w:p w14:paraId="75C97F67" w14:textId="77777777" w:rsidR="00A926D4" w:rsidRPr="00DA716D" w:rsidRDefault="00A926D4" w:rsidP="00DC1175">
            <w:pPr>
              <w:rPr>
                <w:b/>
                <w:sz w:val="20"/>
                <w:szCs w:val="15"/>
              </w:rPr>
            </w:pPr>
            <w:r w:rsidRPr="00DA716D">
              <w:rPr>
                <w:b/>
                <w:sz w:val="20"/>
                <w:szCs w:val="15"/>
              </w:rPr>
              <w:t>Naknade troškova zaposlenima</w:t>
            </w:r>
          </w:p>
          <w:p w14:paraId="4E298D60" w14:textId="77777777" w:rsidR="00A926D4" w:rsidRPr="00DA716D" w:rsidRDefault="00A926D4" w:rsidP="00DC1175">
            <w:pPr>
              <w:rPr>
                <w:b/>
                <w:sz w:val="20"/>
                <w:szCs w:val="15"/>
              </w:rPr>
            </w:pPr>
          </w:p>
        </w:tc>
      </w:tr>
      <w:tr w:rsidR="00A926D4" w:rsidRPr="00DA716D" w14:paraId="05D61081" w14:textId="77777777" w:rsidTr="00DC1175">
        <w:tc>
          <w:tcPr>
            <w:tcW w:w="924" w:type="dxa"/>
          </w:tcPr>
          <w:p w14:paraId="3E1AFA3D" w14:textId="77777777" w:rsidR="00A926D4" w:rsidRPr="00DA716D" w:rsidRDefault="00A926D4" w:rsidP="00DC1175">
            <w:pPr>
              <w:rPr>
                <w:sz w:val="20"/>
                <w:szCs w:val="15"/>
              </w:rPr>
            </w:pPr>
            <w:r w:rsidRPr="00DA716D">
              <w:rPr>
                <w:sz w:val="20"/>
                <w:szCs w:val="15"/>
              </w:rPr>
              <w:t>32111</w:t>
            </w:r>
          </w:p>
        </w:tc>
        <w:tc>
          <w:tcPr>
            <w:tcW w:w="885" w:type="dxa"/>
          </w:tcPr>
          <w:p w14:paraId="2BFECC67" w14:textId="77777777" w:rsidR="00A926D4" w:rsidRPr="00DA716D" w:rsidRDefault="00A926D4" w:rsidP="00DC1175">
            <w:pPr>
              <w:rPr>
                <w:sz w:val="20"/>
                <w:szCs w:val="15"/>
              </w:rPr>
            </w:pPr>
            <w:r w:rsidRPr="00DA716D">
              <w:rPr>
                <w:sz w:val="20"/>
                <w:szCs w:val="15"/>
              </w:rPr>
              <w:t>23211</w:t>
            </w:r>
          </w:p>
        </w:tc>
        <w:tc>
          <w:tcPr>
            <w:tcW w:w="2943" w:type="dxa"/>
          </w:tcPr>
          <w:p w14:paraId="68F467E1" w14:textId="77777777" w:rsidR="00A926D4" w:rsidRPr="00DA716D" w:rsidRDefault="00A926D4" w:rsidP="00DC1175">
            <w:pPr>
              <w:rPr>
                <w:sz w:val="20"/>
                <w:szCs w:val="15"/>
              </w:rPr>
            </w:pPr>
            <w:r w:rsidRPr="00DA716D">
              <w:rPr>
                <w:sz w:val="20"/>
                <w:szCs w:val="15"/>
              </w:rPr>
              <w:t xml:space="preserve">Dnevnice za </w:t>
            </w:r>
            <w:proofErr w:type="spellStart"/>
            <w:r w:rsidRPr="00DA716D">
              <w:rPr>
                <w:sz w:val="20"/>
                <w:szCs w:val="15"/>
              </w:rPr>
              <w:t>služb.put.u</w:t>
            </w:r>
            <w:proofErr w:type="spellEnd"/>
            <w:r w:rsidRPr="00DA716D">
              <w:rPr>
                <w:sz w:val="20"/>
                <w:szCs w:val="15"/>
              </w:rPr>
              <w:t xml:space="preserve"> zemlji</w:t>
            </w:r>
          </w:p>
        </w:tc>
        <w:tc>
          <w:tcPr>
            <w:tcW w:w="1452" w:type="dxa"/>
          </w:tcPr>
          <w:p w14:paraId="03420220" w14:textId="77777777" w:rsidR="00A926D4" w:rsidRPr="00DA716D" w:rsidRDefault="00A926D4" w:rsidP="00DC1175">
            <w:pPr>
              <w:jc w:val="right"/>
              <w:rPr>
                <w:sz w:val="20"/>
                <w:szCs w:val="15"/>
              </w:rPr>
            </w:pPr>
            <w:r w:rsidRPr="00DA716D">
              <w:rPr>
                <w:sz w:val="20"/>
                <w:szCs w:val="15"/>
              </w:rPr>
              <w:t>1.000.</w:t>
            </w:r>
          </w:p>
        </w:tc>
        <w:tc>
          <w:tcPr>
            <w:tcW w:w="1452" w:type="dxa"/>
          </w:tcPr>
          <w:p w14:paraId="165841DF" w14:textId="77777777" w:rsidR="00A926D4" w:rsidRPr="00DA716D" w:rsidRDefault="00A926D4" w:rsidP="00DC1175">
            <w:pPr>
              <w:jc w:val="right"/>
              <w:rPr>
                <w:sz w:val="20"/>
                <w:szCs w:val="15"/>
              </w:rPr>
            </w:pPr>
            <w:r>
              <w:rPr>
                <w:sz w:val="20"/>
                <w:szCs w:val="15"/>
              </w:rPr>
              <w:t>0,00</w:t>
            </w:r>
          </w:p>
        </w:tc>
        <w:tc>
          <w:tcPr>
            <w:tcW w:w="1524" w:type="dxa"/>
          </w:tcPr>
          <w:p w14:paraId="52E3BCFD" w14:textId="77777777" w:rsidR="00A926D4" w:rsidRPr="00DA716D" w:rsidRDefault="00A926D4" w:rsidP="00DC1175">
            <w:pPr>
              <w:jc w:val="right"/>
              <w:rPr>
                <w:sz w:val="20"/>
                <w:szCs w:val="15"/>
              </w:rPr>
            </w:pPr>
            <w:r>
              <w:rPr>
                <w:sz w:val="20"/>
                <w:szCs w:val="15"/>
              </w:rPr>
              <w:t>--</w:t>
            </w:r>
          </w:p>
        </w:tc>
      </w:tr>
      <w:tr w:rsidR="00A926D4" w:rsidRPr="00DA716D" w14:paraId="6B34A051" w14:textId="77777777" w:rsidTr="00DC1175">
        <w:tc>
          <w:tcPr>
            <w:tcW w:w="924" w:type="dxa"/>
          </w:tcPr>
          <w:p w14:paraId="0043C922" w14:textId="77777777" w:rsidR="00A926D4" w:rsidRPr="00DA716D" w:rsidRDefault="00A926D4" w:rsidP="00DC1175">
            <w:pPr>
              <w:rPr>
                <w:sz w:val="20"/>
                <w:szCs w:val="15"/>
              </w:rPr>
            </w:pPr>
            <w:r w:rsidRPr="00DA716D">
              <w:rPr>
                <w:sz w:val="20"/>
                <w:szCs w:val="15"/>
              </w:rPr>
              <w:t>32112</w:t>
            </w:r>
          </w:p>
        </w:tc>
        <w:tc>
          <w:tcPr>
            <w:tcW w:w="885" w:type="dxa"/>
          </w:tcPr>
          <w:p w14:paraId="4387CD88" w14:textId="77777777" w:rsidR="00A926D4" w:rsidRPr="00DA716D" w:rsidRDefault="00A926D4" w:rsidP="00DC1175">
            <w:pPr>
              <w:rPr>
                <w:sz w:val="20"/>
                <w:szCs w:val="15"/>
              </w:rPr>
            </w:pPr>
            <w:r w:rsidRPr="00DA716D">
              <w:rPr>
                <w:sz w:val="20"/>
                <w:szCs w:val="15"/>
              </w:rPr>
              <w:t>23212</w:t>
            </w:r>
          </w:p>
        </w:tc>
        <w:tc>
          <w:tcPr>
            <w:tcW w:w="2943" w:type="dxa"/>
          </w:tcPr>
          <w:p w14:paraId="4BE4AC61" w14:textId="77777777" w:rsidR="00A926D4" w:rsidRPr="00DA716D" w:rsidRDefault="00A926D4" w:rsidP="00DC1175">
            <w:pPr>
              <w:rPr>
                <w:sz w:val="20"/>
                <w:szCs w:val="15"/>
              </w:rPr>
            </w:pPr>
            <w:r w:rsidRPr="00DA716D">
              <w:rPr>
                <w:sz w:val="20"/>
                <w:szCs w:val="15"/>
              </w:rPr>
              <w:t xml:space="preserve">Dnevnice za </w:t>
            </w:r>
            <w:proofErr w:type="spellStart"/>
            <w:r w:rsidRPr="00DA716D">
              <w:rPr>
                <w:sz w:val="20"/>
                <w:szCs w:val="15"/>
              </w:rPr>
              <w:t>sl.put.u</w:t>
            </w:r>
            <w:proofErr w:type="spellEnd"/>
            <w:r w:rsidRPr="00DA716D">
              <w:rPr>
                <w:sz w:val="20"/>
                <w:szCs w:val="15"/>
              </w:rPr>
              <w:t xml:space="preserve"> inozemstvo</w:t>
            </w:r>
          </w:p>
        </w:tc>
        <w:tc>
          <w:tcPr>
            <w:tcW w:w="1452" w:type="dxa"/>
          </w:tcPr>
          <w:p w14:paraId="1EB5E287" w14:textId="77777777" w:rsidR="00A926D4" w:rsidRPr="00DA716D" w:rsidRDefault="00A926D4" w:rsidP="00DC1175">
            <w:pPr>
              <w:tabs>
                <w:tab w:val="center" w:pos="618"/>
                <w:tab w:val="right" w:pos="1236"/>
              </w:tabs>
              <w:jc w:val="right"/>
              <w:rPr>
                <w:sz w:val="20"/>
                <w:szCs w:val="15"/>
              </w:rPr>
            </w:pPr>
            <w:r w:rsidRPr="00DA716D">
              <w:rPr>
                <w:sz w:val="20"/>
                <w:szCs w:val="15"/>
              </w:rPr>
              <w:t>1.000.</w:t>
            </w:r>
          </w:p>
        </w:tc>
        <w:tc>
          <w:tcPr>
            <w:tcW w:w="1452" w:type="dxa"/>
          </w:tcPr>
          <w:p w14:paraId="42C00DFD" w14:textId="77777777" w:rsidR="00A926D4" w:rsidRPr="00DA716D" w:rsidRDefault="00A926D4" w:rsidP="00DC1175">
            <w:pPr>
              <w:jc w:val="right"/>
              <w:rPr>
                <w:sz w:val="20"/>
                <w:szCs w:val="15"/>
              </w:rPr>
            </w:pPr>
            <w:r>
              <w:rPr>
                <w:sz w:val="20"/>
                <w:szCs w:val="15"/>
              </w:rPr>
              <w:t>0,00</w:t>
            </w:r>
          </w:p>
        </w:tc>
        <w:tc>
          <w:tcPr>
            <w:tcW w:w="1524" w:type="dxa"/>
          </w:tcPr>
          <w:p w14:paraId="5CE57E8C" w14:textId="77777777" w:rsidR="00A926D4" w:rsidRPr="00DA716D" w:rsidRDefault="00A926D4" w:rsidP="00DC1175">
            <w:pPr>
              <w:tabs>
                <w:tab w:val="center" w:pos="618"/>
                <w:tab w:val="right" w:pos="1236"/>
              </w:tabs>
              <w:jc w:val="right"/>
              <w:rPr>
                <w:sz w:val="20"/>
                <w:szCs w:val="15"/>
              </w:rPr>
            </w:pPr>
            <w:r>
              <w:rPr>
                <w:sz w:val="20"/>
                <w:szCs w:val="15"/>
              </w:rPr>
              <w:t>--</w:t>
            </w:r>
          </w:p>
        </w:tc>
      </w:tr>
      <w:tr w:rsidR="00A926D4" w:rsidRPr="00DA716D" w14:paraId="2B7C073B" w14:textId="77777777" w:rsidTr="00DC1175">
        <w:tc>
          <w:tcPr>
            <w:tcW w:w="924" w:type="dxa"/>
          </w:tcPr>
          <w:p w14:paraId="5CF72D00" w14:textId="77777777" w:rsidR="00A926D4" w:rsidRPr="00DA716D" w:rsidRDefault="00A926D4" w:rsidP="00DC1175">
            <w:pPr>
              <w:rPr>
                <w:sz w:val="20"/>
                <w:szCs w:val="15"/>
              </w:rPr>
            </w:pPr>
            <w:r w:rsidRPr="00DA716D">
              <w:rPr>
                <w:sz w:val="20"/>
                <w:szCs w:val="15"/>
              </w:rPr>
              <w:t>32121</w:t>
            </w:r>
          </w:p>
        </w:tc>
        <w:tc>
          <w:tcPr>
            <w:tcW w:w="885" w:type="dxa"/>
          </w:tcPr>
          <w:p w14:paraId="1186304B" w14:textId="77777777" w:rsidR="00A926D4" w:rsidRPr="00DA716D" w:rsidRDefault="00A926D4" w:rsidP="00DC1175">
            <w:pPr>
              <w:rPr>
                <w:sz w:val="20"/>
                <w:szCs w:val="15"/>
              </w:rPr>
            </w:pPr>
            <w:r w:rsidRPr="00DA716D">
              <w:rPr>
                <w:sz w:val="20"/>
                <w:szCs w:val="15"/>
              </w:rPr>
              <w:t>23212</w:t>
            </w:r>
          </w:p>
        </w:tc>
        <w:tc>
          <w:tcPr>
            <w:tcW w:w="2943" w:type="dxa"/>
          </w:tcPr>
          <w:p w14:paraId="63F7782C" w14:textId="77777777" w:rsidR="00A926D4" w:rsidRPr="00DA716D" w:rsidRDefault="00A926D4" w:rsidP="00DC1175">
            <w:pPr>
              <w:rPr>
                <w:sz w:val="20"/>
                <w:szCs w:val="15"/>
              </w:rPr>
            </w:pPr>
            <w:r w:rsidRPr="00DA716D">
              <w:rPr>
                <w:sz w:val="20"/>
                <w:szCs w:val="15"/>
              </w:rPr>
              <w:t xml:space="preserve">Naknade za  prijevoz uposlenima </w:t>
            </w:r>
          </w:p>
        </w:tc>
        <w:tc>
          <w:tcPr>
            <w:tcW w:w="1452" w:type="dxa"/>
          </w:tcPr>
          <w:p w14:paraId="27CA2267" w14:textId="77777777" w:rsidR="00A926D4" w:rsidRPr="00DA716D" w:rsidRDefault="00A926D4" w:rsidP="00DC1175">
            <w:pPr>
              <w:jc w:val="right"/>
              <w:rPr>
                <w:sz w:val="20"/>
                <w:szCs w:val="15"/>
              </w:rPr>
            </w:pPr>
            <w:r w:rsidRPr="00DA716D">
              <w:rPr>
                <w:sz w:val="20"/>
                <w:szCs w:val="15"/>
              </w:rPr>
              <w:t>30.000.</w:t>
            </w:r>
          </w:p>
        </w:tc>
        <w:tc>
          <w:tcPr>
            <w:tcW w:w="1452" w:type="dxa"/>
          </w:tcPr>
          <w:p w14:paraId="10968AE9" w14:textId="77777777" w:rsidR="00A926D4" w:rsidRPr="00DA716D" w:rsidRDefault="00A926D4" w:rsidP="00DC1175">
            <w:pPr>
              <w:jc w:val="right"/>
              <w:rPr>
                <w:sz w:val="20"/>
                <w:szCs w:val="15"/>
              </w:rPr>
            </w:pPr>
            <w:r>
              <w:rPr>
                <w:sz w:val="20"/>
                <w:szCs w:val="15"/>
              </w:rPr>
              <w:t>10.977,44</w:t>
            </w:r>
          </w:p>
        </w:tc>
        <w:tc>
          <w:tcPr>
            <w:tcW w:w="1524" w:type="dxa"/>
          </w:tcPr>
          <w:p w14:paraId="7A5BB6AD" w14:textId="77777777" w:rsidR="00A926D4" w:rsidRPr="00DA716D" w:rsidRDefault="00A926D4" w:rsidP="00DC1175">
            <w:pPr>
              <w:jc w:val="right"/>
              <w:rPr>
                <w:sz w:val="20"/>
                <w:szCs w:val="15"/>
              </w:rPr>
            </w:pPr>
            <w:r>
              <w:rPr>
                <w:sz w:val="20"/>
                <w:szCs w:val="15"/>
              </w:rPr>
              <w:t>36,59</w:t>
            </w:r>
          </w:p>
        </w:tc>
      </w:tr>
      <w:tr w:rsidR="00A926D4" w:rsidRPr="00DA716D" w14:paraId="59E6A565" w14:textId="77777777" w:rsidTr="00DC1175">
        <w:tc>
          <w:tcPr>
            <w:tcW w:w="924" w:type="dxa"/>
          </w:tcPr>
          <w:p w14:paraId="502E29FD" w14:textId="77777777" w:rsidR="00A926D4" w:rsidRPr="00DA716D" w:rsidRDefault="00A926D4" w:rsidP="00DC1175">
            <w:pPr>
              <w:rPr>
                <w:sz w:val="20"/>
                <w:szCs w:val="15"/>
              </w:rPr>
            </w:pPr>
            <w:r w:rsidRPr="00DA716D">
              <w:rPr>
                <w:sz w:val="20"/>
                <w:szCs w:val="15"/>
              </w:rPr>
              <w:t>32131</w:t>
            </w:r>
          </w:p>
        </w:tc>
        <w:tc>
          <w:tcPr>
            <w:tcW w:w="885" w:type="dxa"/>
          </w:tcPr>
          <w:p w14:paraId="160DBAA9" w14:textId="77777777" w:rsidR="00A926D4" w:rsidRPr="00DA716D" w:rsidRDefault="00A926D4" w:rsidP="00DC1175">
            <w:pPr>
              <w:rPr>
                <w:sz w:val="20"/>
                <w:szCs w:val="15"/>
              </w:rPr>
            </w:pPr>
            <w:r w:rsidRPr="00DA716D">
              <w:rPr>
                <w:sz w:val="20"/>
                <w:szCs w:val="15"/>
              </w:rPr>
              <w:t>23213</w:t>
            </w:r>
          </w:p>
        </w:tc>
        <w:tc>
          <w:tcPr>
            <w:tcW w:w="2943" w:type="dxa"/>
          </w:tcPr>
          <w:p w14:paraId="27BEA084" w14:textId="77777777" w:rsidR="00A926D4" w:rsidRPr="00DA716D" w:rsidRDefault="00A926D4" w:rsidP="00DC1175">
            <w:pPr>
              <w:rPr>
                <w:sz w:val="20"/>
                <w:szCs w:val="15"/>
              </w:rPr>
            </w:pPr>
            <w:r w:rsidRPr="00DA716D">
              <w:rPr>
                <w:sz w:val="20"/>
                <w:szCs w:val="15"/>
              </w:rPr>
              <w:t xml:space="preserve">Seminari , savjetovanja , </w:t>
            </w:r>
            <w:proofErr w:type="spellStart"/>
            <w:r w:rsidRPr="00DA716D">
              <w:rPr>
                <w:sz w:val="20"/>
                <w:szCs w:val="15"/>
              </w:rPr>
              <w:t>simpoz</w:t>
            </w:r>
            <w:proofErr w:type="spellEnd"/>
            <w:r w:rsidRPr="00DA716D">
              <w:rPr>
                <w:sz w:val="20"/>
                <w:szCs w:val="15"/>
              </w:rPr>
              <w:t>.</w:t>
            </w:r>
          </w:p>
        </w:tc>
        <w:tc>
          <w:tcPr>
            <w:tcW w:w="1452" w:type="dxa"/>
          </w:tcPr>
          <w:p w14:paraId="5720A77E" w14:textId="77777777" w:rsidR="00A926D4" w:rsidRPr="00DA716D" w:rsidRDefault="00A926D4" w:rsidP="00DC1175">
            <w:pPr>
              <w:jc w:val="right"/>
              <w:rPr>
                <w:sz w:val="20"/>
                <w:szCs w:val="15"/>
              </w:rPr>
            </w:pPr>
            <w:r w:rsidRPr="00DA716D">
              <w:rPr>
                <w:sz w:val="20"/>
                <w:szCs w:val="15"/>
              </w:rPr>
              <w:t>3.000.</w:t>
            </w:r>
          </w:p>
        </w:tc>
        <w:tc>
          <w:tcPr>
            <w:tcW w:w="1452" w:type="dxa"/>
          </w:tcPr>
          <w:p w14:paraId="1AC667D0" w14:textId="77777777" w:rsidR="00A926D4" w:rsidRPr="00DA716D" w:rsidRDefault="00A926D4" w:rsidP="00DC1175">
            <w:pPr>
              <w:jc w:val="right"/>
              <w:rPr>
                <w:sz w:val="20"/>
                <w:szCs w:val="15"/>
              </w:rPr>
            </w:pPr>
            <w:r>
              <w:rPr>
                <w:sz w:val="20"/>
                <w:szCs w:val="15"/>
              </w:rPr>
              <w:t>0,00</w:t>
            </w:r>
          </w:p>
        </w:tc>
        <w:tc>
          <w:tcPr>
            <w:tcW w:w="1524" w:type="dxa"/>
          </w:tcPr>
          <w:p w14:paraId="488964A3" w14:textId="77777777" w:rsidR="00A926D4" w:rsidRPr="00DA716D" w:rsidRDefault="00A926D4" w:rsidP="00DC1175">
            <w:pPr>
              <w:jc w:val="right"/>
              <w:rPr>
                <w:sz w:val="20"/>
                <w:szCs w:val="15"/>
              </w:rPr>
            </w:pPr>
            <w:r>
              <w:rPr>
                <w:sz w:val="20"/>
                <w:szCs w:val="15"/>
              </w:rPr>
              <w:t>--</w:t>
            </w:r>
          </w:p>
        </w:tc>
      </w:tr>
      <w:tr w:rsidR="00A926D4" w:rsidRPr="00DA716D" w14:paraId="13221C4C" w14:textId="77777777" w:rsidTr="00DC1175">
        <w:tc>
          <w:tcPr>
            <w:tcW w:w="924" w:type="dxa"/>
          </w:tcPr>
          <w:p w14:paraId="0063E7EA" w14:textId="77777777" w:rsidR="00A926D4" w:rsidRPr="00DA716D" w:rsidRDefault="00A926D4" w:rsidP="00DC1175">
            <w:pPr>
              <w:rPr>
                <w:sz w:val="20"/>
                <w:szCs w:val="15"/>
              </w:rPr>
            </w:pPr>
            <w:r w:rsidRPr="00DA716D">
              <w:rPr>
                <w:sz w:val="20"/>
                <w:szCs w:val="15"/>
              </w:rPr>
              <w:t>32141</w:t>
            </w:r>
          </w:p>
        </w:tc>
        <w:tc>
          <w:tcPr>
            <w:tcW w:w="885" w:type="dxa"/>
          </w:tcPr>
          <w:p w14:paraId="13C4B5C8" w14:textId="77777777" w:rsidR="00A926D4" w:rsidRPr="00DA716D" w:rsidRDefault="00A926D4" w:rsidP="00DC1175">
            <w:pPr>
              <w:rPr>
                <w:sz w:val="20"/>
                <w:szCs w:val="15"/>
              </w:rPr>
            </w:pPr>
            <w:r w:rsidRPr="00DA716D">
              <w:rPr>
                <w:sz w:val="20"/>
                <w:szCs w:val="15"/>
              </w:rPr>
              <w:t>23214</w:t>
            </w:r>
          </w:p>
        </w:tc>
        <w:tc>
          <w:tcPr>
            <w:tcW w:w="2943" w:type="dxa"/>
          </w:tcPr>
          <w:p w14:paraId="7C7E6EDA" w14:textId="77777777" w:rsidR="00A926D4" w:rsidRPr="00DA716D" w:rsidRDefault="00A926D4" w:rsidP="00DC1175">
            <w:pPr>
              <w:rPr>
                <w:sz w:val="20"/>
                <w:szCs w:val="15"/>
              </w:rPr>
            </w:pPr>
            <w:r w:rsidRPr="00DA716D">
              <w:rPr>
                <w:sz w:val="20"/>
                <w:szCs w:val="15"/>
              </w:rPr>
              <w:t xml:space="preserve">Nakn.za </w:t>
            </w:r>
            <w:proofErr w:type="spellStart"/>
            <w:r w:rsidRPr="00DA716D">
              <w:rPr>
                <w:sz w:val="20"/>
                <w:szCs w:val="15"/>
              </w:rPr>
              <w:t>korišt.os.aut.u</w:t>
            </w:r>
            <w:proofErr w:type="spellEnd"/>
            <w:r w:rsidRPr="00DA716D">
              <w:rPr>
                <w:sz w:val="20"/>
                <w:szCs w:val="15"/>
              </w:rPr>
              <w:t xml:space="preserve"> </w:t>
            </w:r>
            <w:proofErr w:type="spellStart"/>
            <w:r w:rsidRPr="00DA716D">
              <w:rPr>
                <w:sz w:val="20"/>
                <w:szCs w:val="15"/>
              </w:rPr>
              <w:t>služ.svrhe</w:t>
            </w:r>
            <w:proofErr w:type="spellEnd"/>
          </w:p>
        </w:tc>
        <w:tc>
          <w:tcPr>
            <w:tcW w:w="1452" w:type="dxa"/>
          </w:tcPr>
          <w:p w14:paraId="196FAE6B" w14:textId="77777777" w:rsidR="00A926D4" w:rsidRPr="00DA716D" w:rsidRDefault="00A926D4" w:rsidP="00DC1175">
            <w:pPr>
              <w:jc w:val="right"/>
              <w:rPr>
                <w:sz w:val="20"/>
                <w:szCs w:val="15"/>
              </w:rPr>
            </w:pPr>
            <w:r w:rsidRPr="00DA716D">
              <w:rPr>
                <w:sz w:val="20"/>
                <w:szCs w:val="15"/>
              </w:rPr>
              <w:t>1.000.</w:t>
            </w:r>
          </w:p>
        </w:tc>
        <w:tc>
          <w:tcPr>
            <w:tcW w:w="1452" w:type="dxa"/>
          </w:tcPr>
          <w:p w14:paraId="6C830946" w14:textId="77777777" w:rsidR="00A926D4" w:rsidRPr="00DA716D" w:rsidRDefault="00A926D4" w:rsidP="00DC1175">
            <w:pPr>
              <w:jc w:val="right"/>
              <w:rPr>
                <w:sz w:val="20"/>
                <w:szCs w:val="15"/>
              </w:rPr>
            </w:pPr>
            <w:r>
              <w:rPr>
                <w:sz w:val="20"/>
                <w:szCs w:val="15"/>
              </w:rPr>
              <w:t>0,00</w:t>
            </w:r>
          </w:p>
        </w:tc>
        <w:tc>
          <w:tcPr>
            <w:tcW w:w="1524" w:type="dxa"/>
          </w:tcPr>
          <w:p w14:paraId="7A07AA6D" w14:textId="77777777" w:rsidR="00A926D4" w:rsidRPr="00DA716D" w:rsidRDefault="00A926D4" w:rsidP="00DC1175">
            <w:pPr>
              <w:jc w:val="right"/>
              <w:rPr>
                <w:sz w:val="20"/>
                <w:szCs w:val="15"/>
              </w:rPr>
            </w:pPr>
            <w:r>
              <w:rPr>
                <w:sz w:val="20"/>
                <w:szCs w:val="15"/>
              </w:rPr>
              <w:t>--</w:t>
            </w:r>
          </w:p>
        </w:tc>
      </w:tr>
      <w:tr w:rsidR="00A926D4" w:rsidRPr="00DA716D" w14:paraId="56550F8B" w14:textId="77777777" w:rsidTr="00DC1175">
        <w:tc>
          <w:tcPr>
            <w:tcW w:w="4752" w:type="dxa"/>
            <w:gridSpan w:val="3"/>
          </w:tcPr>
          <w:p w14:paraId="1EA45D76" w14:textId="77777777" w:rsidR="00A926D4" w:rsidRPr="00DA716D" w:rsidRDefault="00A926D4" w:rsidP="00DC1175">
            <w:pPr>
              <w:rPr>
                <w:sz w:val="20"/>
                <w:szCs w:val="15"/>
              </w:rPr>
            </w:pPr>
            <w:r w:rsidRPr="00DA716D">
              <w:rPr>
                <w:b/>
                <w:sz w:val="20"/>
                <w:szCs w:val="15"/>
              </w:rPr>
              <w:t xml:space="preserve">UKUPNO    321 :                                                 </w:t>
            </w:r>
          </w:p>
        </w:tc>
        <w:tc>
          <w:tcPr>
            <w:tcW w:w="1452" w:type="dxa"/>
          </w:tcPr>
          <w:p w14:paraId="22A24725" w14:textId="77777777" w:rsidR="00A926D4" w:rsidRPr="00DA716D" w:rsidRDefault="00A926D4" w:rsidP="00DC1175">
            <w:pPr>
              <w:jc w:val="right"/>
              <w:rPr>
                <w:b/>
                <w:sz w:val="20"/>
                <w:szCs w:val="15"/>
              </w:rPr>
            </w:pPr>
            <w:r w:rsidRPr="00DA716D">
              <w:rPr>
                <w:b/>
                <w:sz w:val="20"/>
                <w:szCs w:val="15"/>
              </w:rPr>
              <w:t>36.000.</w:t>
            </w:r>
          </w:p>
        </w:tc>
        <w:tc>
          <w:tcPr>
            <w:tcW w:w="1452" w:type="dxa"/>
          </w:tcPr>
          <w:p w14:paraId="469010A9" w14:textId="77777777" w:rsidR="00A926D4" w:rsidRPr="00DA716D" w:rsidRDefault="00A926D4" w:rsidP="00DC1175">
            <w:pPr>
              <w:tabs>
                <w:tab w:val="center" w:pos="618"/>
                <w:tab w:val="right" w:pos="1236"/>
              </w:tabs>
              <w:jc w:val="right"/>
              <w:rPr>
                <w:b/>
                <w:sz w:val="20"/>
                <w:szCs w:val="20"/>
              </w:rPr>
            </w:pPr>
            <w:r>
              <w:rPr>
                <w:b/>
                <w:sz w:val="20"/>
                <w:szCs w:val="20"/>
              </w:rPr>
              <w:t>10.977,44</w:t>
            </w:r>
          </w:p>
        </w:tc>
        <w:tc>
          <w:tcPr>
            <w:tcW w:w="1524" w:type="dxa"/>
          </w:tcPr>
          <w:p w14:paraId="1FDC0268" w14:textId="77777777" w:rsidR="00A926D4" w:rsidRPr="00DA716D" w:rsidRDefault="00A926D4" w:rsidP="00DC1175">
            <w:pPr>
              <w:jc w:val="right"/>
              <w:rPr>
                <w:b/>
                <w:sz w:val="20"/>
                <w:szCs w:val="20"/>
              </w:rPr>
            </w:pPr>
            <w:r>
              <w:rPr>
                <w:b/>
                <w:sz w:val="20"/>
                <w:szCs w:val="20"/>
              </w:rPr>
              <w:t>30,49%</w:t>
            </w:r>
          </w:p>
        </w:tc>
      </w:tr>
    </w:tbl>
    <w:p w14:paraId="18423771" w14:textId="77777777" w:rsidR="00A926D4" w:rsidRPr="00DA716D" w:rsidRDefault="00A926D4" w:rsidP="00A926D4">
      <w:pPr>
        <w:tabs>
          <w:tab w:val="left" w:pos="8363"/>
        </w:tabs>
        <w:rPr>
          <w:b/>
          <w:sz w:val="20"/>
          <w:szCs w:val="15"/>
        </w:rPr>
      </w:pPr>
      <w:r w:rsidRPr="00DA716D">
        <w:rPr>
          <w:b/>
          <w:sz w:val="20"/>
          <w:szCs w:val="15"/>
        </w:rPr>
        <w:t xml:space="preserve">                           </w:t>
      </w:r>
    </w:p>
    <w:p w14:paraId="3F55ABC3" w14:textId="77777777" w:rsidR="00A926D4" w:rsidRPr="00DA716D" w:rsidRDefault="00A926D4" w:rsidP="00A926D4">
      <w:pPr>
        <w:rPr>
          <w:b/>
          <w:sz w:val="20"/>
          <w:szCs w:val="15"/>
        </w:rPr>
      </w:pPr>
      <w:r w:rsidRPr="00DA716D">
        <w:rPr>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16"/>
        <w:gridCol w:w="3012"/>
        <w:gridCol w:w="1418"/>
        <w:gridCol w:w="1565"/>
        <w:gridCol w:w="1411"/>
      </w:tblGrid>
      <w:tr w:rsidR="00A926D4" w:rsidRPr="00DA716D" w14:paraId="4F5B1305" w14:textId="77777777" w:rsidTr="00DC1175">
        <w:tc>
          <w:tcPr>
            <w:tcW w:w="958" w:type="dxa"/>
          </w:tcPr>
          <w:p w14:paraId="54AB3D24" w14:textId="77777777" w:rsidR="00A926D4" w:rsidRPr="00DA716D" w:rsidRDefault="00A926D4" w:rsidP="00DC1175">
            <w:pPr>
              <w:rPr>
                <w:b/>
                <w:sz w:val="20"/>
                <w:szCs w:val="15"/>
              </w:rPr>
            </w:pPr>
            <w:r w:rsidRPr="00DA716D">
              <w:rPr>
                <w:b/>
                <w:sz w:val="20"/>
                <w:szCs w:val="15"/>
              </w:rPr>
              <w:t>322</w:t>
            </w:r>
          </w:p>
        </w:tc>
        <w:tc>
          <w:tcPr>
            <w:tcW w:w="8222" w:type="dxa"/>
            <w:gridSpan w:val="5"/>
          </w:tcPr>
          <w:p w14:paraId="48557E19" w14:textId="77777777" w:rsidR="00A926D4" w:rsidRPr="00DA716D" w:rsidRDefault="00A926D4" w:rsidP="00DC1175">
            <w:pPr>
              <w:rPr>
                <w:b/>
                <w:sz w:val="20"/>
                <w:szCs w:val="15"/>
              </w:rPr>
            </w:pPr>
            <w:r w:rsidRPr="00DA716D">
              <w:rPr>
                <w:b/>
                <w:sz w:val="20"/>
                <w:szCs w:val="15"/>
              </w:rPr>
              <w:t>Rashodi za materijal i energiju</w:t>
            </w:r>
          </w:p>
          <w:p w14:paraId="12D34DC4" w14:textId="77777777" w:rsidR="00A926D4" w:rsidRPr="00DA716D" w:rsidRDefault="00A926D4" w:rsidP="00DC1175">
            <w:pPr>
              <w:rPr>
                <w:b/>
                <w:sz w:val="20"/>
                <w:szCs w:val="15"/>
              </w:rPr>
            </w:pPr>
          </w:p>
        </w:tc>
      </w:tr>
      <w:tr w:rsidR="00A926D4" w:rsidRPr="00DA716D" w14:paraId="6CA3DE83" w14:textId="77777777" w:rsidTr="00DC1175">
        <w:tc>
          <w:tcPr>
            <w:tcW w:w="958" w:type="dxa"/>
          </w:tcPr>
          <w:p w14:paraId="73F59735" w14:textId="77777777" w:rsidR="00A926D4" w:rsidRPr="00DA716D" w:rsidRDefault="00A926D4" w:rsidP="00DC1175">
            <w:pPr>
              <w:rPr>
                <w:sz w:val="20"/>
                <w:szCs w:val="15"/>
              </w:rPr>
            </w:pPr>
            <w:r w:rsidRPr="00DA716D">
              <w:rPr>
                <w:sz w:val="20"/>
                <w:szCs w:val="15"/>
              </w:rPr>
              <w:t>32211</w:t>
            </w:r>
          </w:p>
        </w:tc>
        <w:tc>
          <w:tcPr>
            <w:tcW w:w="816" w:type="dxa"/>
          </w:tcPr>
          <w:p w14:paraId="2FB6B7C7" w14:textId="77777777" w:rsidR="00A926D4" w:rsidRPr="00DA716D" w:rsidRDefault="00A926D4" w:rsidP="00DC1175">
            <w:pPr>
              <w:jc w:val="right"/>
              <w:rPr>
                <w:sz w:val="20"/>
                <w:szCs w:val="15"/>
              </w:rPr>
            </w:pPr>
            <w:r w:rsidRPr="00DA716D">
              <w:rPr>
                <w:sz w:val="20"/>
                <w:szCs w:val="15"/>
              </w:rPr>
              <w:t>23221</w:t>
            </w:r>
          </w:p>
        </w:tc>
        <w:tc>
          <w:tcPr>
            <w:tcW w:w="3012" w:type="dxa"/>
          </w:tcPr>
          <w:p w14:paraId="0FB519F3" w14:textId="77777777" w:rsidR="00A926D4" w:rsidRPr="00DA716D" w:rsidRDefault="00A926D4" w:rsidP="00DC1175">
            <w:pPr>
              <w:rPr>
                <w:sz w:val="20"/>
                <w:szCs w:val="15"/>
              </w:rPr>
            </w:pPr>
            <w:r w:rsidRPr="00DA716D">
              <w:rPr>
                <w:sz w:val="20"/>
                <w:szCs w:val="15"/>
              </w:rPr>
              <w:t>Uredski materijal</w:t>
            </w:r>
          </w:p>
        </w:tc>
        <w:tc>
          <w:tcPr>
            <w:tcW w:w="1418" w:type="dxa"/>
          </w:tcPr>
          <w:p w14:paraId="31B12BC9" w14:textId="77777777" w:rsidR="00A926D4" w:rsidRPr="00DA716D" w:rsidRDefault="00A926D4" w:rsidP="00DC1175">
            <w:pPr>
              <w:jc w:val="right"/>
              <w:rPr>
                <w:sz w:val="20"/>
                <w:szCs w:val="15"/>
              </w:rPr>
            </w:pPr>
            <w:r w:rsidRPr="00DA716D">
              <w:rPr>
                <w:sz w:val="20"/>
                <w:szCs w:val="15"/>
              </w:rPr>
              <w:t>10.000.</w:t>
            </w:r>
          </w:p>
        </w:tc>
        <w:tc>
          <w:tcPr>
            <w:tcW w:w="1565" w:type="dxa"/>
          </w:tcPr>
          <w:p w14:paraId="74E993CF" w14:textId="77777777" w:rsidR="00A926D4" w:rsidRPr="00DA716D" w:rsidRDefault="00A926D4" w:rsidP="00DC1175">
            <w:pPr>
              <w:jc w:val="right"/>
              <w:rPr>
                <w:sz w:val="20"/>
                <w:szCs w:val="15"/>
              </w:rPr>
            </w:pPr>
            <w:r>
              <w:rPr>
                <w:sz w:val="20"/>
                <w:szCs w:val="15"/>
              </w:rPr>
              <w:t>4.334,49</w:t>
            </w:r>
          </w:p>
        </w:tc>
        <w:tc>
          <w:tcPr>
            <w:tcW w:w="1411" w:type="dxa"/>
          </w:tcPr>
          <w:p w14:paraId="3FD86B94" w14:textId="77777777" w:rsidR="00A926D4" w:rsidRPr="00DA716D" w:rsidRDefault="00A926D4" w:rsidP="00DC1175">
            <w:pPr>
              <w:jc w:val="right"/>
              <w:rPr>
                <w:sz w:val="20"/>
                <w:szCs w:val="15"/>
              </w:rPr>
            </w:pPr>
            <w:r>
              <w:rPr>
                <w:sz w:val="20"/>
                <w:szCs w:val="15"/>
              </w:rPr>
              <w:t>43,34</w:t>
            </w:r>
          </w:p>
        </w:tc>
      </w:tr>
      <w:tr w:rsidR="00A926D4" w:rsidRPr="00DA716D" w14:paraId="4C84C900" w14:textId="77777777" w:rsidTr="00DC1175">
        <w:tc>
          <w:tcPr>
            <w:tcW w:w="958" w:type="dxa"/>
          </w:tcPr>
          <w:p w14:paraId="659C27F2" w14:textId="77777777" w:rsidR="00A926D4" w:rsidRPr="00DA716D" w:rsidRDefault="00A926D4" w:rsidP="00DC1175">
            <w:pPr>
              <w:rPr>
                <w:sz w:val="20"/>
                <w:szCs w:val="15"/>
              </w:rPr>
            </w:pPr>
            <w:r w:rsidRPr="00DA716D">
              <w:rPr>
                <w:sz w:val="20"/>
                <w:szCs w:val="15"/>
              </w:rPr>
              <w:t xml:space="preserve">32212                           </w:t>
            </w:r>
          </w:p>
        </w:tc>
        <w:tc>
          <w:tcPr>
            <w:tcW w:w="816" w:type="dxa"/>
          </w:tcPr>
          <w:p w14:paraId="32B55F88" w14:textId="77777777" w:rsidR="00A926D4" w:rsidRPr="00DA716D" w:rsidRDefault="00A926D4" w:rsidP="00DC1175">
            <w:pPr>
              <w:jc w:val="right"/>
              <w:rPr>
                <w:sz w:val="20"/>
                <w:szCs w:val="15"/>
              </w:rPr>
            </w:pPr>
            <w:r w:rsidRPr="00DA716D">
              <w:rPr>
                <w:sz w:val="20"/>
                <w:szCs w:val="15"/>
              </w:rPr>
              <w:t>23221</w:t>
            </w:r>
          </w:p>
        </w:tc>
        <w:tc>
          <w:tcPr>
            <w:tcW w:w="3012" w:type="dxa"/>
          </w:tcPr>
          <w:p w14:paraId="731EBE78" w14:textId="77777777" w:rsidR="00A926D4" w:rsidRPr="00DA716D" w:rsidRDefault="00A926D4" w:rsidP="00DC1175">
            <w:pPr>
              <w:rPr>
                <w:sz w:val="20"/>
                <w:szCs w:val="15"/>
              </w:rPr>
            </w:pPr>
            <w:r w:rsidRPr="00DA716D">
              <w:rPr>
                <w:sz w:val="20"/>
                <w:szCs w:val="15"/>
              </w:rPr>
              <w:t>Literat. (</w:t>
            </w:r>
            <w:proofErr w:type="spellStart"/>
            <w:r w:rsidRPr="00DA716D">
              <w:rPr>
                <w:sz w:val="20"/>
                <w:szCs w:val="15"/>
              </w:rPr>
              <w:t>publik</w:t>
            </w:r>
            <w:proofErr w:type="spellEnd"/>
            <w:r w:rsidRPr="00DA716D">
              <w:rPr>
                <w:sz w:val="20"/>
                <w:szCs w:val="15"/>
              </w:rPr>
              <w:t xml:space="preserve">., </w:t>
            </w:r>
            <w:proofErr w:type="spellStart"/>
            <w:r w:rsidRPr="00DA716D">
              <w:rPr>
                <w:sz w:val="20"/>
                <w:szCs w:val="15"/>
              </w:rPr>
              <w:t>časop</w:t>
            </w:r>
            <w:proofErr w:type="spellEnd"/>
            <w:r w:rsidRPr="00DA716D">
              <w:rPr>
                <w:sz w:val="20"/>
                <w:szCs w:val="15"/>
              </w:rPr>
              <w:t>.,glasila)</w:t>
            </w:r>
          </w:p>
        </w:tc>
        <w:tc>
          <w:tcPr>
            <w:tcW w:w="1418" w:type="dxa"/>
          </w:tcPr>
          <w:p w14:paraId="7D7DE82B" w14:textId="77777777" w:rsidR="00A926D4" w:rsidRPr="00DA716D" w:rsidRDefault="00A926D4" w:rsidP="00DC1175">
            <w:pPr>
              <w:jc w:val="right"/>
              <w:rPr>
                <w:sz w:val="20"/>
                <w:szCs w:val="15"/>
              </w:rPr>
            </w:pPr>
            <w:r w:rsidRPr="00DA716D">
              <w:rPr>
                <w:sz w:val="20"/>
                <w:szCs w:val="15"/>
              </w:rPr>
              <w:t>4.000.</w:t>
            </w:r>
          </w:p>
        </w:tc>
        <w:tc>
          <w:tcPr>
            <w:tcW w:w="1565" w:type="dxa"/>
          </w:tcPr>
          <w:p w14:paraId="6240AD15" w14:textId="77777777" w:rsidR="00A926D4" w:rsidRPr="00DA716D" w:rsidRDefault="00A926D4" w:rsidP="00DC1175">
            <w:pPr>
              <w:jc w:val="right"/>
              <w:rPr>
                <w:sz w:val="20"/>
                <w:szCs w:val="15"/>
              </w:rPr>
            </w:pPr>
            <w:r>
              <w:rPr>
                <w:sz w:val="20"/>
                <w:szCs w:val="15"/>
              </w:rPr>
              <w:t>0,00</w:t>
            </w:r>
          </w:p>
        </w:tc>
        <w:tc>
          <w:tcPr>
            <w:tcW w:w="1411" w:type="dxa"/>
          </w:tcPr>
          <w:p w14:paraId="663CFB62" w14:textId="77777777" w:rsidR="00A926D4" w:rsidRPr="00DA716D" w:rsidRDefault="00A926D4" w:rsidP="00DC1175">
            <w:pPr>
              <w:jc w:val="right"/>
              <w:rPr>
                <w:sz w:val="20"/>
                <w:szCs w:val="15"/>
              </w:rPr>
            </w:pPr>
            <w:r>
              <w:rPr>
                <w:sz w:val="20"/>
                <w:szCs w:val="15"/>
              </w:rPr>
              <w:t>--</w:t>
            </w:r>
          </w:p>
        </w:tc>
      </w:tr>
      <w:tr w:rsidR="00A926D4" w:rsidRPr="00DA716D" w14:paraId="33C675AF" w14:textId="77777777" w:rsidTr="00DC1175">
        <w:tc>
          <w:tcPr>
            <w:tcW w:w="958" w:type="dxa"/>
          </w:tcPr>
          <w:p w14:paraId="1D1FDC25" w14:textId="77777777" w:rsidR="00A926D4" w:rsidRPr="00DA716D" w:rsidRDefault="00A926D4" w:rsidP="00DC1175">
            <w:pPr>
              <w:rPr>
                <w:sz w:val="20"/>
                <w:szCs w:val="15"/>
              </w:rPr>
            </w:pPr>
            <w:r w:rsidRPr="00DA716D">
              <w:rPr>
                <w:sz w:val="20"/>
                <w:szCs w:val="15"/>
              </w:rPr>
              <w:t>32214</w:t>
            </w:r>
          </w:p>
        </w:tc>
        <w:tc>
          <w:tcPr>
            <w:tcW w:w="816" w:type="dxa"/>
          </w:tcPr>
          <w:p w14:paraId="6A4D346E" w14:textId="77777777" w:rsidR="00A926D4" w:rsidRPr="00DA716D" w:rsidRDefault="00A926D4" w:rsidP="00DC1175">
            <w:pPr>
              <w:jc w:val="right"/>
              <w:rPr>
                <w:sz w:val="20"/>
                <w:szCs w:val="15"/>
              </w:rPr>
            </w:pPr>
            <w:r w:rsidRPr="00DA716D">
              <w:rPr>
                <w:sz w:val="20"/>
                <w:szCs w:val="15"/>
              </w:rPr>
              <w:t>23222</w:t>
            </w:r>
          </w:p>
        </w:tc>
        <w:tc>
          <w:tcPr>
            <w:tcW w:w="3012" w:type="dxa"/>
          </w:tcPr>
          <w:p w14:paraId="2EE15A9F" w14:textId="77777777" w:rsidR="00A926D4" w:rsidRPr="00DA716D" w:rsidRDefault="00A926D4" w:rsidP="00DC1175">
            <w:pPr>
              <w:rPr>
                <w:sz w:val="20"/>
                <w:szCs w:val="15"/>
              </w:rPr>
            </w:pPr>
            <w:r w:rsidRPr="00DA716D">
              <w:rPr>
                <w:sz w:val="20"/>
                <w:szCs w:val="15"/>
              </w:rPr>
              <w:t xml:space="preserve">Mat. i sredstva za </w:t>
            </w:r>
            <w:proofErr w:type="spellStart"/>
            <w:r w:rsidRPr="00DA716D">
              <w:rPr>
                <w:sz w:val="20"/>
                <w:szCs w:val="15"/>
              </w:rPr>
              <w:t>čišć</w:t>
            </w:r>
            <w:proofErr w:type="spellEnd"/>
            <w:r w:rsidRPr="00DA716D">
              <w:rPr>
                <w:sz w:val="20"/>
                <w:szCs w:val="15"/>
              </w:rPr>
              <w:t xml:space="preserve">. i </w:t>
            </w:r>
            <w:proofErr w:type="spellStart"/>
            <w:r w:rsidRPr="00DA716D">
              <w:rPr>
                <w:sz w:val="20"/>
                <w:szCs w:val="15"/>
              </w:rPr>
              <w:t>održ</w:t>
            </w:r>
            <w:proofErr w:type="spellEnd"/>
            <w:r w:rsidRPr="00DA716D">
              <w:rPr>
                <w:sz w:val="20"/>
                <w:szCs w:val="15"/>
              </w:rPr>
              <w:t>.</w:t>
            </w:r>
          </w:p>
        </w:tc>
        <w:tc>
          <w:tcPr>
            <w:tcW w:w="1418" w:type="dxa"/>
          </w:tcPr>
          <w:p w14:paraId="165E4681" w14:textId="77777777" w:rsidR="00A926D4" w:rsidRPr="00DA716D" w:rsidRDefault="00A926D4" w:rsidP="00DC1175">
            <w:pPr>
              <w:jc w:val="right"/>
              <w:rPr>
                <w:sz w:val="20"/>
                <w:szCs w:val="15"/>
              </w:rPr>
            </w:pPr>
            <w:r w:rsidRPr="00DA716D">
              <w:rPr>
                <w:sz w:val="20"/>
                <w:szCs w:val="15"/>
              </w:rPr>
              <w:t>7.000.</w:t>
            </w:r>
          </w:p>
        </w:tc>
        <w:tc>
          <w:tcPr>
            <w:tcW w:w="1565" w:type="dxa"/>
          </w:tcPr>
          <w:p w14:paraId="39C373F1" w14:textId="77777777" w:rsidR="00A926D4" w:rsidRPr="00DA716D" w:rsidRDefault="00A926D4" w:rsidP="00DC1175">
            <w:pPr>
              <w:jc w:val="right"/>
              <w:rPr>
                <w:sz w:val="20"/>
                <w:szCs w:val="15"/>
              </w:rPr>
            </w:pPr>
            <w:r>
              <w:rPr>
                <w:sz w:val="20"/>
                <w:szCs w:val="15"/>
              </w:rPr>
              <w:t>4.067,01</w:t>
            </w:r>
          </w:p>
        </w:tc>
        <w:tc>
          <w:tcPr>
            <w:tcW w:w="1411" w:type="dxa"/>
          </w:tcPr>
          <w:p w14:paraId="1A43BD6B" w14:textId="77777777" w:rsidR="00A926D4" w:rsidRPr="00DA716D" w:rsidRDefault="00A926D4" w:rsidP="00DC1175">
            <w:pPr>
              <w:jc w:val="right"/>
              <w:rPr>
                <w:sz w:val="20"/>
                <w:szCs w:val="15"/>
              </w:rPr>
            </w:pPr>
            <w:r>
              <w:rPr>
                <w:sz w:val="20"/>
                <w:szCs w:val="15"/>
              </w:rPr>
              <w:t>58,10</w:t>
            </w:r>
          </w:p>
        </w:tc>
      </w:tr>
      <w:tr w:rsidR="00A926D4" w:rsidRPr="00DA716D" w14:paraId="2B5635F2" w14:textId="77777777" w:rsidTr="00DC1175">
        <w:tc>
          <w:tcPr>
            <w:tcW w:w="958" w:type="dxa"/>
          </w:tcPr>
          <w:p w14:paraId="5F9D7CCF" w14:textId="77777777" w:rsidR="00A926D4" w:rsidRPr="00DA716D" w:rsidRDefault="00A926D4" w:rsidP="00DC1175">
            <w:pPr>
              <w:rPr>
                <w:sz w:val="20"/>
                <w:szCs w:val="15"/>
              </w:rPr>
            </w:pPr>
            <w:r w:rsidRPr="00DA716D">
              <w:rPr>
                <w:sz w:val="20"/>
                <w:szCs w:val="15"/>
              </w:rPr>
              <w:t>32216</w:t>
            </w:r>
          </w:p>
        </w:tc>
        <w:tc>
          <w:tcPr>
            <w:tcW w:w="816" w:type="dxa"/>
          </w:tcPr>
          <w:p w14:paraId="37CA00EB" w14:textId="77777777" w:rsidR="00A926D4" w:rsidRPr="00DA716D" w:rsidRDefault="00A926D4" w:rsidP="00DC1175">
            <w:pPr>
              <w:jc w:val="right"/>
              <w:rPr>
                <w:sz w:val="20"/>
                <w:szCs w:val="15"/>
              </w:rPr>
            </w:pPr>
            <w:r w:rsidRPr="00DA716D">
              <w:rPr>
                <w:sz w:val="20"/>
                <w:szCs w:val="15"/>
              </w:rPr>
              <w:t>23222</w:t>
            </w:r>
          </w:p>
        </w:tc>
        <w:tc>
          <w:tcPr>
            <w:tcW w:w="3012" w:type="dxa"/>
          </w:tcPr>
          <w:p w14:paraId="5B920A8A" w14:textId="77777777" w:rsidR="00A926D4" w:rsidRPr="00DA716D" w:rsidRDefault="00A926D4" w:rsidP="00DC1175">
            <w:pPr>
              <w:rPr>
                <w:sz w:val="20"/>
                <w:szCs w:val="15"/>
              </w:rPr>
            </w:pPr>
            <w:r w:rsidRPr="00DA716D">
              <w:rPr>
                <w:sz w:val="20"/>
                <w:szCs w:val="15"/>
              </w:rPr>
              <w:t xml:space="preserve">Mat. za </w:t>
            </w:r>
            <w:proofErr w:type="spellStart"/>
            <w:r w:rsidRPr="00DA716D">
              <w:rPr>
                <w:sz w:val="20"/>
                <w:szCs w:val="15"/>
              </w:rPr>
              <w:t>higij.potrebe</w:t>
            </w:r>
            <w:proofErr w:type="spellEnd"/>
            <w:r w:rsidRPr="00DA716D">
              <w:rPr>
                <w:sz w:val="20"/>
                <w:szCs w:val="15"/>
              </w:rPr>
              <w:t xml:space="preserve"> i njegu</w:t>
            </w:r>
          </w:p>
        </w:tc>
        <w:tc>
          <w:tcPr>
            <w:tcW w:w="1418" w:type="dxa"/>
          </w:tcPr>
          <w:p w14:paraId="0CAB41CD" w14:textId="77777777" w:rsidR="00A926D4" w:rsidRPr="00DA716D" w:rsidRDefault="00A926D4" w:rsidP="00DC1175">
            <w:pPr>
              <w:jc w:val="right"/>
              <w:rPr>
                <w:sz w:val="20"/>
                <w:szCs w:val="15"/>
              </w:rPr>
            </w:pPr>
            <w:r w:rsidRPr="00DA716D">
              <w:rPr>
                <w:sz w:val="20"/>
                <w:szCs w:val="15"/>
              </w:rPr>
              <w:t>4.000.</w:t>
            </w:r>
          </w:p>
        </w:tc>
        <w:tc>
          <w:tcPr>
            <w:tcW w:w="1565" w:type="dxa"/>
          </w:tcPr>
          <w:p w14:paraId="21081E01" w14:textId="77777777" w:rsidR="00A926D4" w:rsidRPr="00DA716D" w:rsidRDefault="00A926D4" w:rsidP="00DC1175">
            <w:pPr>
              <w:jc w:val="right"/>
              <w:rPr>
                <w:sz w:val="20"/>
                <w:szCs w:val="15"/>
              </w:rPr>
            </w:pPr>
            <w:r>
              <w:rPr>
                <w:sz w:val="20"/>
                <w:szCs w:val="15"/>
              </w:rPr>
              <w:t>1.251,56</w:t>
            </w:r>
          </w:p>
        </w:tc>
        <w:tc>
          <w:tcPr>
            <w:tcW w:w="1411" w:type="dxa"/>
          </w:tcPr>
          <w:p w14:paraId="4F73DF9C" w14:textId="77777777" w:rsidR="00A926D4" w:rsidRPr="00DA716D" w:rsidRDefault="00A926D4" w:rsidP="00DC1175">
            <w:pPr>
              <w:jc w:val="right"/>
              <w:rPr>
                <w:sz w:val="20"/>
                <w:szCs w:val="15"/>
              </w:rPr>
            </w:pPr>
            <w:r>
              <w:rPr>
                <w:sz w:val="20"/>
                <w:szCs w:val="15"/>
              </w:rPr>
              <w:t>31,29</w:t>
            </w:r>
          </w:p>
        </w:tc>
      </w:tr>
      <w:tr w:rsidR="00A926D4" w:rsidRPr="00DA716D" w14:paraId="279BBD20" w14:textId="77777777" w:rsidTr="00DC1175">
        <w:tc>
          <w:tcPr>
            <w:tcW w:w="958" w:type="dxa"/>
          </w:tcPr>
          <w:p w14:paraId="25604953" w14:textId="77777777" w:rsidR="00A926D4" w:rsidRPr="00DA716D" w:rsidRDefault="00A926D4" w:rsidP="00DC1175">
            <w:pPr>
              <w:rPr>
                <w:sz w:val="20"/>
                <w:szCs w:val="15"/>
              </w:rPr>
            </w:pPr>
            <w:r w:rsidRPr="00DA716D">
              <w:rPr>
                <w:sz w:val="20"/>
                <w:szCs w:val="15"/>
              </w:rPr>
              <w:t>32219</w:t>
            </w:r>
          </w:p>
        </w:tc>
        <w:tc>
          <w:tcPr>
            <w:tcW w:w="816" w:type="dxa"/>
          </w:tcPr>
          <w:p w14:paraId="79E9C8C5" w14:textId="77777777" w:rsidR="00A926D4" w:rsidRPr="00DA716D" w:rsidRDefault="00A926D4" w:rsidP="00DC1175">
            <w:pPr>
              <w:jc w:val="right"/>
              <w:rPr>
                <w:sz w:val="20"/>
                <w:szCs w:val="15"/>
              </w:rPr>
            </w:pPr>
            <w:r w:rsidRPr="00DA716D">
              <w:rPr>
                <w:sz w:val="20"/>
                <w:szCs w:val="15"/>
              </w:rPr>
              <w:t>23299</w:t>
            </w:r>
          </w:p>
        </w:tc>
        <w:tc>
          <w:tcPr>
            <w:tcW w:w="3012" w:type="dxa"/>
          </w:tcPr>
          <w:p w14:paraId="18C822AF" w14:textId="77777777" w:rsidR="00A926D4" w:rsidRPr="00DA716D" w:rsidRDefault="00A926D4" w:rsidP="00DC1175">
            <w:pPr>
              <w:rPr>
                <w:sz w:val="20"/>
                <w:szCs w:val="15"/>
              </w:rPr>
            </w:pPr>
            <w:r w:rsidRPr="00DA716D">
              <w:rPr>
                <w:sz w:val="20"/>
                <w:szCs w:val="15"/>
              </w:rPr>
              <w:t xml:space="preserve">Ostali materijal  i sirovine                                         </w:t>
            </w:r>
          </w:p>
        </w:tc>
        <w:tc>
          <w:tcPr>
            <w:tcW w:w="1418" w:type="dxa"/>
          </w:tcPr>
          <w:p w14:paraId="50E74374" w14:textId="77777777" w:rsidR="00A926D4" w:rsidRPr="00DA716D" w:rsidRDefault="00A926D4" w:rsidP="00DC1175">
            <w:pPr>
              <w:jc w:val="right"/>
              <w:rPr>
                <w:sz w:val="20"/>
                <w:szCs w:val="15"/>
              </w:rPr>
            </w:pPr>
            <w:r w:rsidRPr="00DA716D">
              <w:rPr>
                <w:sz w:val="20"/>
                <w:szCs w:val="15"/>
              </w:rPr>
              <w:t>5.000.</w:t>
            </w:r>
          </w:p>
        </w:tc>
        <w:tc>
          <w:tcPr>
            <w:tcW w:w="1565" w:type="dxa"/>
          </w:tcPr>
          <w:p w14:paraId="5313959A" w14:textId="77777777" w:rsidR="00A926D4" w:rsidRPr="00DA716D" w:rsidRDefault="00A926D4" w:rsidP="00DC1175">
            <w:pPr>
              <w:jc w:val="right"/>
              <w:rPr>
                <w:sz w:val="20"/>
                <w:szCs w:val="15"/>
              </w:rPr>
            </w:pPr>
            <w:r>
              <w:rPr>
                <w:sz w:val="20"/>
                <w:szCs w:val="15"/>
              </w:rPr>
              <w:t>0,00</w:t>
            </w:r>
          </w:p>
        </w:tc>
        <w:tc>
          <w:tcPr>
            <w:tcW w:w="1411" w:type="dxa"/>
          </w:tcPr>
          <w:p w14:paraId="315F1455" w14:textId="77777777" w:rsidR="00A926D4" w:rsidRPr="00DA716D" w:rsidRDefault="00A926D4" w:rsidP="00DC1175">
            <w:pPr>
              <w:jc w:val="right"/>
              <w:rPr>
                <w:sz w:val="20"/>
                <w:szCs w:val="15"/>
              </w:rPr>
            </w:pPr>
            <w:r>
              <w:rPr>
                <w:sz w:val="20"/>
                <w:szCs w:val="15"/>
              </w:rPr>
              <w:t>--</w:t>
            </w:r>
          </w:p>
        </w:tc>
      </w:tr>
      <w:tr w:rsidR="00A926D4" w:rsidRPr="00DA716D" w14:paraId="350815E0" w14:textId="77777777" w:rsidTr="00DC1175">
        <w:tc>
          <w:tcPr>
            <w:tcW w:w="958" w:type="dxa"/>
          </w:tcPr>
          <w:p w14:paraId="1CB3299A" w14:textId="77777777" w:rsidR="00A926D4" w:rsidRPr="00DA716D" w:rsidRDefault="00A926D4" w:rsidP="00DC1175">
            <w:pPr>
              <w:rPr>
                <w:sz w:val="20"/>
                <w:szCs w:val="15"/>
              </w:rPr>
            </w:pPr>
            <w:r w:rsidRPr="00DA716D">
              <w:rPr>
                <w:sz w:val="20"/>
                <w:szCs w:val="15"/>
              </w:rPr>
              <w:t>32225</w:t>
            </w:r>
          </w:p>
        </w:tc>
        <w:tc>
          <w:tcPr>
            <w:tcW w:w="816" w:type="dxa"/>
          </w:tcPr>
          <w:p w14:paraId="204FBC88" w14:textId="77777777" w:rsidR="00A926D4" w:rsidRPr="00DA716D" w:rsidRDefault="00A926D4" w:rsidP="00DC1175">
            <w:pPr>
              <w:jc w:val="right"/>
              <w:rPr>
                <w:sz w:val="20"/>
                <w:szCs w:val="15"/>
              </w:rPr>
            </w:pPr>
            <w:r w:rsidRPr="00DA716D">
              <w:rPr>
                <w:sz w:val="20"/>
                <w:szCs w:val="15"/>
              </w:rPr>
              <w:t>23299</w:t>
            </w:r>
          </w:p>
        </w:tc>
        <w:tc>
          <w:tcPr>
            <w:tcW w:w="3012" w:type="dxa"/>
          </w:tcPr>
          <w:p w14:paraId="2E00811A" w14:textId="77777777" w:rsidR="00A926D4" w:rsidRPr="00DA716D" w:rsidRDefault="00A926D4" w:rsidP="00DC1175">
            <w:pPr>
              <w:rPr>
                <w:sz w:val="20"/>
                <w:szCs w:val="15"/>
              </w:rPr>
            </w:pPr>
            <w:r w:rsidRPr="00DA716D">
              <w:rPr>
                <w:sz w:val="20"/>
                <w:szCs w:val="15"/>
              </w:rPr>
              <w:t>Materijal - roba</w:t>
            </w:r>
          </w:p>
        </w:tc>
        <w:tc>
          <w:tcPr>
            <w:tcW w:w="1418" w:type="dxa"/>
          </w:tcPr>
          <w:p w14:paraId="64659829" w14:textId="77777777" w:rsidR="00A926D4" w:rsidRPr="00DA716D" w:rsidRDefault="00A926D4" w:rsidP="00DC1175">
            <w:pPr>
              <w:jc w:val="right"/>
              <w:rPr>
                <w:sz w:val="20"/>
                <w:szCs w:val="15"/>
              </w:rPr>
            </w:pPr>
            <w:r w:rsidRPr="00DA716D">
              <w:rPr>
                <w:sz w:val="20"/>
                <w:szCs w:val="15"/>
              </w:rPr>
              <w:t>3.000.</w:t>
            </w:r>
          </w:p>
        </w:tc>
        <w:tc>
          <w:tcPr>
            <w:tcW w:w="1565" w:type="dxa"/>
          </w:tcPr>
          <w:p w14:paraId="288B554E" w14:textId="77777777" w:rsidR="00A926D4" w:rsidRPr="00DA716D" w:rsidRDefault="00A926D4" w:rsidP="00DC1175">
            <w:pPr>
              <w:jc w:val="right"/>
              <w:rPr>
                <w:sz w:val="20"/>
                <w:szCs w:val="15"/>
              </w:rPr>
            </w:pPr>
            <w:r>
              <w:rPr>
                <w:sz w:val="20"/>
                <w:szCs w:val="15"/>
              </w:rPr>
              <w:t>0,00</w:t>
            </w:r>
          </w:p>
        </w:tc>
        <w:tc>
          <w:tcPr>
            <w:tcW w:w="1411" w:type="dxa"/>
          </w:tcPr>
          <w:p w14:paraId="04546735" w14:textId="77777777" w:rsidR="00A926D4" w:rsidRPr="00DA716D" w:rsidRDefault="00A926D4" w:rsidP="00DC1175">
            <w:pPr>
              <w:jc w:val="right"/>
              <w:rPr>
                <w:sz w:val="20"/>
                <w:szCs w:val="15"/>
              </w:rPr>
            </w:pPr>
            <w:r>
              <w:rPr>
                <w:sz w:val="20"/>
                <w:szCs w:val="15"/>
              </w:rPr>
              <w:t>--</w:t>
            </w:r>
          </w:p>
        </w:tc>
      </w:tr>
      <w:tr w:rsidR="00A926D4" w:rsidRPr="00DA716D" w14:paraId="7A3FFA54" w14:textId="77777777" w:rsidTr="00DC1175">
        <w:tc>
          <w:tcPr>
            <w:tcW w:w="958" w:type="dxa"/>
          </w:tcPr>
          <w:p w14:paraId="123C0001" w14:textId="77777777" w:rsidR="00A926D4" w:rsidRPr="00DA716D" w:rsidRDefault="00A926D4" w:rsidP="00DC1175">
            <w:pPr>
              <w:rPr>
                <w:sz w:val="20"/>
                <w:szCs w:val="15"/>
              </w:rPr>
            </w:pPr>
            <w:r w:rsidRPr="00DA716D">
              <w:rPr>
                <w:sz w:val="20"/>
                <w:szCs w:val="15"/>
              </w:rPr>
              <w:t>32229</w:t>
            </w:r>
          </w:p>
        </w:tc>
        <w:tc>
          <w:tcPr>
            <w:tcW w:w="816" w:type="dxa"/>
          </w:tcPr>
          <w:p w14:paraId="22D8E0BC" w14:textId="77777777" w:rsidR="00A926D4" w:rsidRPr="00DA716D" w:rsidRDefault="00A926D4" w:rsidP="00DC1175">
            <w:pPr>
              <w:jc w:val="right"/>
              <w:rPr>
                <w:sz w:val="20"/>
                <w:szCs w:val="15"/>
              </w:rPr>
            </w:pPr>
            <w:r w:rsidRPr="00DA716D">
              <w:rPr>
                <w:sz w:val="20"/>
                <w:szCs w:val="15"/>
              </w:rPr>
              <w:t>23224</w:t>
            </w:r>
          </w:p>
        </w:tc>
        <w:tc>
          <w:tcPr>
            <w:tcW w:w="3012" w:type="dxa"/>
          </w:tcPr>
          <w:p w14:paraId="753252E0" w14:textId="77777777" w:rsidR="00A926D4" w:rsidRPr="00DA716D" w:rsidRDefault="00A926D4" w:rsidP="00DC1175">
            <w:pPr>
              <w:rPr>
                <w:sz w:val="20"/>
                <w:szCs w:val="15"/>
              </w:rPr>
            </w:pPr>
            <w:proofErr w:type="spellStart"/>
            <w:r w:rsidRPr="00DA716D">
              <w:rPr>
                <w:sz w:val="20"/>
                <w:szCs w:val="15"/>
              </w:rPr>
              <w:t>Vijenci.cvijeće</w:t>
            </w:r>
            <w:proofErr w:type="spellEnd"/>
            <w:r w:rsidRPr="00DA716D">
              <w:rPr>
                <w:sz w:val="20"/>
                <w:szCs w:val="15"/>
              </w:rPr>
              <w:t>, zemlja i dr.</w:t>
            </w:r>
          </w:p>
        </w:tc>
        <w:tc>
          <w:tcPr>
            <w:tcW w:w="1418" w:type="dxa"/>
          </w:tcPr>
          <w:p w14:paraId="26A25FA0" w14:textId="77777777" w:rsidR="00A926D4" w:rsidRPr="00DA716D" w:rsidRDefault="00A926D4" w:rsidP="00DC1175">
            <w:pPr>
              <w:jc w:val="right"/>
              <w:rPr>
                <w:sz w:val="20"/>
                <w:szCs w:val="15"/>
              </w:rPr>
            </w:pPr>
            <w:r w:rsidRPr="00DA716D">
              <w:rPr>
                <w:sz w:val="20"/>
                <w:szCs w:val="15"/>
              </w:rPr>
              <w:t>5.000.</w:t>
            </w:r>
          </w:p>
        </w:tc>
        <w:tc>
          <w:tcPr>
            <w:tcW w:w="1565" w:type="dxa"/>
          </w:tcPr>
          <w:p w14:paraId="3E3B4787" w14:textId="77777777" w:rsidR="00A926D4" w:rsidRPr="00DA716D" w:rsidRDefault="00A926D4" w:rsidP="00DC1175">
            <w:pPr>
              <w:jc w:val="right"/>
              <w:rPr>
                <w:sz w:val="20"/>
                <w:szCs w:val="15"/>
              </w:rPr>
            </w:pPr>
            <w:r>
              <w:rPr>
                <w:sz w:val="20"/>
                <w:szCs w:val="15"/>
              </w:rPr>
              <w:t>2.600,03</w:t>
            </w:r>
          </w:p>
        </w:tc>
        <w:tc>
          <w:tcPr>
            <w:tcW w:w="1411" w:type="dxa"/>
          </w:tcPr>
          <w:p w14:paraId="0333EE0C" w14:textId="77777777" w:rsidR="00A926D4" w:rsidRPr="00DA716D" w:rsidRDefault="00A926D4" w:rsidP="00DC1175">
            <w:pPr>
              <w:jc w:val="right"/>
              <w:rPr>
                <w:sz w:val="20"/>
                <w:szCs w:val="15"/>
              </w:rPr>
            </w:pPr>
            <w:r>
              <w:rPr>
                <w:sz w:val="20"/>
                <w:szCs w:val="15"/>
              </w:rPr>
              <w:t>--</w:t>
            </w:r>
          </w:p>
        </w:tc>
      </w:tr>
      <w:tr w:rsidR="00A926D4" w:rsidRPr="00DA716D" w14:paraId="01C16889" w14:textId="77777777" w:rsidTr="00DC1175">
        <w:tc>
          <w:tcPr>
            <w:tcW w:w="958" w:type="dxa"/>
          </w:tcPr>
          <w:p w14:paraId="03735CA9" w14:textId="77777777" w:rsidR="00A926D4" w:rsidRPr="00DA716D" w:rsidRDefault="00A926D4" w:rsidP="00DC1175">
            <w:pPr>
              <w:rPr>
                <w:sz w:val="20"/>
                <w:szCs w:val="15"/>
              </w:rPr>
            </w:pPr>
            <w:r w:rsidRPr="00DA716D">
              <w:rPr>
                <w:sz w:val="20"/>
                <w:szCs w:val="15"/>
              </w:rPr>
              <w:t xml:space="preserve">322311  </w:t>
            </w:r>
          </w:p>
        </w:tc>
        <w:tc>
          <w:tcPr>
            <w:tcW w:w="816" w:type="dxa"/>
          </w:tcPr>
          <w:p w14:paraId="7BB67869" w14:textId="77777777" w:rsidR="00A926D4" w:rsidRPr="00DA716D" w:rsidRDefault="00A926D4" w:rsidP="00DC1175">
            <w:pPr>
              <w:jc w:val="right"/>
              <w:rPr>
                <w:sz w:val="20"/>
                <w:szCs w:val="15"/>
              </w:rPr>
            </w:pPr>
            <w:r w:rsidRPr="00DA716D">
              <w:rPr>
                <w:sz w:val="20"/>
                <w:szCs w:val="15"/>
              </w:rPr>
              <w:t>232231</w:t>
            </w:r>
          </w:p>
        </w:tc>
        <w:tc>
          <w:tcPr>
            <w:tcW w:w="3012" w:type="dxa"/>
          </w:tcPr>
          <w:p w14:paraId="22365D1E" w14:textId="77777777" w:rsidR="00A926D4" w:rsidRPr="00DA716D" w:rsidRDefault="00A926D4" w:rsidP="00DC1175">
            <w:pPr>
              <w:rPr>
                <w:sz w:val="20"/>
                <w:szCs w:val="15"/>
              </w:rPr>
            </w:pPr>
            <w:r w:rsidRPr="00DA716D">
              <w:rPr>
                <w:sz w:val="20"/>
                <w:szCs w:val="15"/>
              </w:rPr>
              <w:t xml:space="preserve">Električna energija.- </w:t>
            </w:r>
            <w:proofErr w:type="spellStart"/>
            <w:r w:rsidRPr="00DA716D">
              <w:rPr>
                <w:sz w:val="20"/>
                <w:szCs w:val="15"/>
              </w:rPr>
              <w:t>posl.objekti</w:t>
            </w:r>
            <w:proofErr w:type="spellEnd"/>
          </w:p>
        </w:tc>
        <w:tc>
          <w:tcPr>
            <w:tcW w:w="1418" w:type="dxa"/>
          </w:tcPr>
          <w:p w14:paraId="1A9EFCE0" w14:textId="77777777" w:rsidR="00A926D4" w:rsidRPr="00DA716D" w:rsidRDefault="00A926D4" w:rsidP="00DC1175">
            <w:pPr>
              <w:tabs>
                <w:tab w:val="left" w:pos="1110"/>
              </w:tabs>
              <w:jc w:val="right"/>
              <w:rPr>
                <w:sz w:val="20"/>
                <w:szCs w:val="15"/>
              </w:rPr>
            </w:pPr>
            <w:r w:rsidRPr="00DA716D">
              <w:rPr>
                <w:sz w:val="20"/>
                <w:szCs w:val="15"/>
              </w:rPr>
              <w:t>60.000.</w:t>
            </w:r>
          </w:p>
        </w:tc>
        <w:tc>
          <w:tcPr>
            <w:tcW w:w="1565" w:type="dxa"/>
          </w:tcPr>
          <w:p w14:paraId="6057E0F5" w14:textId="77777777" w:rsidR="00A926D4" w:rsidRPr="00DA716D" w:rsidRDefault="00A926D4" w:rsidP="00DC1175">
            <w:pPr>
              <w:jc w:val="right"/>
              <w:rPr>
                <w:sz w:val="20"/>
                <w:szCs w:val="15"/>
              </w:rPr>
            </w:pPr>
            <w:r>
              <w:rPr>
                <w:sz w:val="20"/>
                <w:szCs w:val="15"/>
              </w:rPr>
              <w:t>28.377,03</w:t>
            </w:r>
          </w:p>
        </w:tc>
        <w:tc>
          <w:tcPr>
            <w:tcW w:w="1411" w:type="dxa"/>
          </w:tcPr>
          <w:p w14:paraId="265E1110" w14:textId="77777777" w:rsidR="00A926D4" w:rsidRPr="00DA716D" w:rsidRDefault="00A926D4" w:rsidP="00DC1175">
            <w:pPr>
              <w:tabs>
                <w:tab w:val="left" w:pos="1110"/>
              </w:tabs>
              <w:jc w:val="right"/>
              <w:rPr>
                <w:sz w:val="20"/>
                <w:szCs w:val="15"/>
              </w:rPr>
            </w:pPr>
            <w:r>
              <w:rPr>
                <w:sz w:val="20"/>
                <w:szCs w:val="15"/>
              </w:rPr>
              <w:t>47,30</w:t>
            </w:r>
          </w:p>
        </w:tc>
      </w:tr>
      <w:tr w:rsidR="00A926D4" w:rsidRPr="00DA716D" w14:paraId="1AFA96FD" w14:textId="77777777" w:rsidTr="00DC1175">
        <w:tc>
          <w:tcPr>
            <w:tcW w:w="958" w:type="dxa"/>
          </w:tcPr>
          <w:p w14:paraId="73D3FB73" w14:textId="77777777" w:rsidR="00A926D4" w:rsidRPr="00DA716D" w:rsidRDefault="00A926D4" w:rsidP="00DC1175">
            <w:pPr>
              <w:rPr>
                <w:sz w:val="20"/>
                <w:szCs w:val="15"/>
              </w:rPr>
            </w:pPr>
            <w:r w:rsidRPr="00DA716D">
              <w:rPr>
                <w:sz w:val="20"/>
                <w:szCs w:val="18"/>
              </w:rPr>
              <w:t>322312</w:t>
            </w:r>
          </w:p>
        </w:tc>
        <w:tc>
          <w:tcPr>
            <w:tcW w:w="816" w:type="dxa"/>
          </w:tcPr>
          <w:p w14:paraId="26626703" w14:textId="77777777" w:rsidR="00A926D4" w:rsidRPr="00DA716D" w:rsidRDefault="00A926D4" w:rsidP="00DC1175">
            <w:pPr>
              <w:jc w:val="right"/>
              <w:rPr>
                <w:sz w:val="20"/>
                <w:szCs w:val="15"/>
              </w:rPr>
            </w:pPr>
            <w:r w:rsidRPr="00DA716D">
              <w:rPr>
                <w:sz w:val="20"/>
                <w:szCs w:val="15"/>
              </w:rPr>
              <w:t>232232</w:t>
            </w:r>
          </w:p>
        </w:tc>
        <w:tc>
          <w:tcPr>
            <w:tcW w:w="3012" w:type="dxa"/>
          </w:tcPr>
          <w:p w14:paraId="2816AECA" w14:textId="77777777" w:rsidR="00A926D4" w:rsidRPr="00DA716D" w:rsidRDefault="00A926D4" w:rsidP="00DC1175">
            <w:pPr>
              <w:rPr>
                <w:sz w:val="20"/>
                <w:szCs w:val="15"/>
              </w:rPr>
            </w:pPr>
            <w:proofErr w:type="spellStart"/>
            <w:r w:rsidRPr="00DA716D">
              <w:rPr>
                <w:sz w:val="20"/>
                <w:szCs w:val="15"/>
              </w:rPr>
              <w:t>Elektr</w:t>
            </w:r>
            <w:proofErr w:type="spellEnd"/>
            <w:r w:rsidRPr="00DA716D">
              <w:rPr>
                <w:sz w:val="20"/>
                <w:szCs w:val="15"/>
              </w:rPr>
              <w:t>. energija-  Javna rasvjeta</w:t>
            </w:r>
          </w:p>
        </w:tc>
        <w:tc>
          <w:tcPr>
            <w:tcW w:w="1418" w:type="dxa"/>
          </w:tcPr>
          <w:p w14:paraId="093C46EA" w14:textId="77777777" w:rsidR="00A926D4" w:rsidRPr="00DA716D" w:rsidRDefault="00A926D4" w:rsidP="00DC1175">
            <w:pPr>
              <w:jc w:val="right"/>
              <w:rPr>
                <w:sz w:val="20"/>
                <w:szCs w:val="15"/>
              </w:rPr>
            </w:pPr>
            <w:r w:rsidRPr="00DA716D">
              <w:rPr>
                <w:sz w:val="20"/>
                <w:szCs w:val="15"/>
              </w:rPr>
              <w:t>65.000.</w:t>
            </w:r>
          </w:p>
        </w:tc>
        <w:tc>
          <w:tcPr>
            <w:tcW w:w="1565" w:type="dxa"/>
          </w:tcPr>
          <w:p w14:paraId="68793614" w14:textId="77777777" w:rsidR="00A926D4" w:rsidRPr="00DA716D" w:rsidRDefault="00A926D4" w:rsidP="00DC1175">
            <w:pPr>
              <w:jc w:val="right"/>
              <w:rPr>
                <w:sz w:val="20"/>
                <w:szCs w:val="15"/>
              </w:rPr>
            </w:pPr>
            <w:r>
              <w:rPr>
                <w:sz w:val="20"/>
                <w:szCs w:val="15"/>
              </w:rPr>
              <w:t>66.669,28</w:t>
            </w:r>
          </w:p>
        </w:tc>
        <w:tc>
          <w:tcPr>
            <w:tcW w:w="1411" w:type="dxa"/>
          </w:tcPr>
          <w:p w14:paraId="0D1C8A84" w14:textId="77777777" w:rsidR="00A926D4" w:rsidRPr="00DA716D" w:rsidRDefault="00A926D4" w:rsidP="00DC1175">
            <w:pPr>
              <w:jc w:val="right"/>
              <w:rPr>
                <w:sz w:val="20"/>
                <w:szCs w:val="15"/>
              </w:rPr>
            </w:pPr>
            <w:r>
              <w:rPr>
                <w:sz w:val="20"/>
                <w:szCs w:val="15"/>
              </w:rPr>
              <w:t>102,57</w:t>
            </w:r>
          </w:p>
        </w:tc>
      </w:tr>
      <w:tr w:rsidR="00A926D4" w:rsidRPr="00DA716D" w14:paraId="73193BE0" w14:textId="77777777" w:rsidTr="00DC1175">
        <w:tc>
          <w:tcPr>
            <w:tcW w:w="958" w:type="dxa"/>
          </w:tcPr>
          <w:p w14:paraId="1A7F21C2" w14:textId="77777777" w:rsidR="00A926D4" w:rsidRPr="00DA716D" w:rsidRDefault="00A926D4" w:rsidP="00DC1175">
            <w:pPr>
              <w:rPr>
                <w:sz w:val="20"/>
                <w:szCs w:val="15"/>
              </w:rPr>
            </w:pPr>
            <w:r w:rsidRPr="00DA716D">
              <w:rPr>
                <w:sz w:val="20"/>
                <w:szCs w:val="15"/>
              </w:rPr>
              <w:lastRenderedPageBreak/>
              <w:t>32233</w:t>
            </w:r>
          </w:p>
        </w:tc>
        <w:tc>
          <w:tcPr>
            <w:tcW w:w="816" w:type="dxa"/>
          </w:tcPr>
          <w:p w14:paraId="1A3ECBA6" w14:textId="77777777" w:rsidR="00A926D4" w:rsidRPr="00DA716D" w:rsidRDefault="00A926D4" w:rsidP="00DC1175">
            <w:pPr>
              <w:jc w:val="right"/>
              <w:rPr>
                <w:sz w:val="20"/>
                <w:szCs w:val="15"/>
              </w:rPr>
            </w:pPr>
            <w:r w:rsidRPr="00DA716D">
              <w:rPr>
                <w:sz w:val="20"/>
                <w:szCs w:val="15"/>
              </w:rPr>
              <w:t>232233</w:t>
            </w:r>
          </w:p>
        </w:tc>
        <w:tc>
          <w:tcPr>
            <w:tcW w:w="3012" w:type="dxa"/>
          </w:tcPr>
          <w:p w14:paraId="76174D4F" w14:textId="77777777" w:rsidR="00A926D4" w:rsidRPr="00DA716D" w:rsidRDefault="00A926D4" w:rsidP="00DC1175">
            <w:pPr>
              <w:rPr>
                <w:sz w:val="20"/>
                <w:szCs w:val="15"/>
              </w:rPr>
            </w:pPr>
            <w:r w:rsidRPr="00DA716D">
              <w:rPr>
                <w:sz w:val="20"/>
                <w:szCs w:val="15"/>
              </w:rPr>
              <w:t>Plin</w:t>
            </w:r>
          </w:p>
        </w:tc>
        <w:tc>
          <w:tcPr>
            <w:tcW w:w="1418" w:type="dxa"/>
          </w:tcPr>
          <w:p w14:paraId="76FDBDC4" w14:textId="77777777" w:rsidR="00A926D4" w:rsidRPr="00DA716D" w:rsidRDefault="00A926D4" w:rsidP="00DC1175">
            <w:pPr>
              <w:jc w:val="right"/>
              <w:rPr>
                <w:sz w:val="20"/>
                <w:szCs w:val="15"/>
              </w:rPr>
            </w:pPr>
            <w:r w:rsidRPr="00DA716D">
              <w:rPr>
                <w:sz w:val="20"/>
                <w:szCs w:val="15"/>
              </w:rPr>
              <w:t>60.000.</w:t>
            </w:r>
          </w:p>
        </w:tc>
        <w:tc>
          <w:tcPr>
            <w:tcW w:w="1565" w:type="dxa"/>
          </w:tcPr>
          <w:p w14:paraId="7F6601F5" w14:textId="77777777" w:rsidR="00A926D4" w:rsidRPr="00DA716D" w:rsidRDefault="00A926D4" w:rsidP="00DC1175">
            <w:pPr>
              <w:jc w:val="right"/>
              <w:rPr>
                <w:sz w:val="20"/>
                <w:szCs w:val="15"/>
              </w:rPr>
            </w:pPr>
            <w:r>
              <w:rPr>
                <w:sz w:val="20"/>
                <w:szCs w:val="15"/>
              </w:rPr>
              <w:t>38.945,37</w:t>
            </w:r>
          </w:p>
        </w:tc>
        <w:tc>
          <w:tcPr>
            <w:tcW w:w="1411" w:type="dxa"/>
          </w:tcPr>
          <w:p w14:paraId="07661AA7" w14:textId="77777777" w:rsidR="00A926D4" w:rsidRPr="00DA716D" w:rsidRDefault="00A926D4" w:rsidP="00DC1175">
            <w:pPr>
              <w:jc w:val="right"/>
              <w:rPr>
                <w:sz w:val="20"/>
                <w:szCs w:val="15"/>
              </w:rPr>
            </w:pPr>
            <w:r>
              <w:rPr>
                <w:sz w:val="20"/>
                <w:szCs w:val="15"/>
              </w:rPr>
              <w:t>64,91</w:t>
            </w:r>
          </w:p>
        </w:tc>
      </w:tr>
      <w:tr w:rsidR="00A926D4" w:rsidRPr="00DA716D" w14:paraId="21FC114B" w14:textId="77777777" w:rsidTr="00DC1175">
        <w:tc>
          <w:tcPr>
            <w:tcW w:w="958" w:type="dxa"/>
          </w:tcPr>
          <w:p w14:paraId="2A1AFDF5" w14:textId="77777777" w:rsidR="00A926D4" w:rsidRPr="00DA716D" w:rsidRDefault="00A926D4" w:rsidP="00DC1175">
            <w:pPr>
              <w:rPr>
                <w:sz w:val="20"/>
                <w:szCs w:val="15"/>
              </w:rPr>
            </w:pPr>
            <w:r w:rsidRPr="00DA716D">
              <w:rPr>
                <w:sz w:val="20"/>
                <w:szCs w:val="15"/>
              </w:rPr>
              <w:t>32234</w:t>
            </w:r>
          </w:p>
        </w:tc>
        <w:tc>
          <w:tcPr>
            <w:tcW w:w="816" w:type="dxa"/>
          </w:tcPr>
          <w:p w14:paraId="688D63F6" w14:textId="77777777" w:rsidR="00A926D4" w:rsidRPr="00DA716D" w:rsidRDefault="00A926D4" w:rsidP="00DC1175">
            <w:pPr>
              <w:jc w:val="right"/>
              <w:rPr>
                <w:sz w:val="20"/>
                <w:szCs w:val="15"/>
              </w:rPr>
            </w:pPr>
            <w:r w:rsidRPr="00DA716D">
              <w:rPr>
                <w:sz w:val="20"/>
                <w:szCs w:val="15"/>
              </w:rPr>
              <w:t>232234</w:t>
            </w:r>
          </w:p>
        </w:tc>
        <w:tc>
          <w:tcPr>
            <w:tcW w:w="3012" w:type="dxa"/>
          </w:tcPr>
          <w:p w14:paraId="1340CAE8" w14:textId="77777777" w:rsidR="00A926D4" w:rsidRPr="00DA716D" w:rsidRDefault="00A926D4" w:rsidP="00DC1175">
            <w:pPr>
              <w:rPr>
                <w:sz w:val="20"/>
                <w:szCs w:val="15"/>
              </w:rPr>
            </w:pPr>
            <w:r w:rsidRPr="00DA716D">
              <w:rPr>
                <w:sz w:val="20"/>
                <w:szCs w:val="15"/>
              </w:rPr>
              <w:t>Gorivo za  službeno vozilo</w:t>
            </w:r>
          </w:p>
        </w:tc>
        <w:tc>
          <w:tcPr>
            <w:tcW w:w="1418" w:type="dxa"/>
          </w:tcPr>
          <w:p w14:paraId="37B4E765" w14:textId="77777777" w:rsidR="00A926D4" w:rsidRPr="00DA716D" w:rsidRDefault="00A926D4" w:rsidP="00DC1175">
            <w:pPr>
              <w:jc w:val="right"/>
              <w:rPr>
                <w:sz w:val="20"/>
                <w:szCs w:val="15"/>
              </w:rPr>
            </w:pPr>
            <w:r w:rsidRPr="00DA716D">
              <w:rPr>
                <w:sz w:val="20"/>
                <w:szCs w:val="15"/>
              </w:rPr>
              <w:t>9.000.</w:t>
            </w:r>
          </w:p>
        </w:tc>
        <w:tc>
          <w:tcPr>
            <w:tcW w:w="1565" w:type="dxa"/>
          </w:tcPr>
          <w:p w14:paraId="321DE19D" w14:textId="77777777" w:rsidR="00A926D4" w:rsidRPr="00DA716D" w:rsidRDefault="00A926D4" w:rsidP="00DC1175">
            <w:pPr>
              <w:jc w:val="right"/>
              <w:rPr>
                <w:sz w:val="20"/>
                <w:szCs w:val="15"/>
              </w:rPr>
            </w:pPr>
            <w:r>
              <w:rPr>
                <w:sz w:val="20"/>
                <w:szCs w:val="15"/>
              </w:rPr>
              <w:t>4.323,92</w:t>
            </w:r>
          </w:p>
        </w:tc>
        <w:tc>
          <w:tcPr>
            <w:tcW w:w="1411" w:type="dxa"/>
          </w:tcPr>
          <w:p w14:paraId="3F65084C" w14:textId="77777777" w:rsidR="00A926D4" w:rsidRPr="00DA716D" w:rsidRDefault="00A926D4" w:rsidP="00DC1175">
            <w:pPr>
              <w:jc w:val="right"/>
              <w:rPr>
                <w:sz w:val="20"/>
                <w:szCs w:val="15"/>
              </w:rPr>
            </w:pPr>
            <w:r>
              <w:rPr>
                <w:sz w:val="20"/>
                <w:szCs w:val="15"/>
              </w:rPr>
              <w:t>48,04</w:t>
            </w:r>
          </w:p>
        </w:tc>
      </w:tr>
      <w:tr w:rsidR="00A926D4" w:rsidRPr="00DA716D" w14:paraId="3B8158BA" w14:textId="77777777" w:rsidTr="00DC1175">
        <w:tc>
          <w:tcPr>
            <w:tcW w:w="958" w:type="dxa"/>
          </w:tcPr>
          <w:p w14:paraId="5E30413C" w14:textId="77777777" w:rsidR="00A926D4" w:rsidRPr="00DA716D" w:rsidRDefault="00A926D4" w:rsidP="00DC1175">
            <w:pPr>
              <w:rPr>
                <w:sz w:val="20"/>
                <w:szCs w:val="15"/>
              </w:rPr>
            </w:pPr>
            <w:r w:rsidRPr="00DA716D">
              <w:rPr>
                <w:sz w:val="20"/>
                <w:szCs w:val="15"/>
              </w:rPr>
              <w:t>322411</w:t>
            </w:r>
          </w:p>
        </w:tc>
        <w:tc>
          <w:tcPr>
            <w:tcW w:w="816" w:type="dxa"/>
          </w:tcPr>
          <w:p w14:paraId="7C439693" w14:textId="77777777" w:rsidR="00A926D4" w:rsidRPr="00DA716D" w:rsidRDefault="00A926D4" w:rsidP="00DC1175">
            <w:pPr>
              <w:jc w:val="right"/>
              <w:rPr>
                <w:sz w:val="20"/>
                <w:szCs w:val="15"/>
              </w:rPr>
            </w:pPr>
            <w:r w:rsidRPr="00DA716D">
              <w:rPr>
                <w:sz w:val="20"/>
                <w:szCs w:val="15"/>
              </w:rPr>
              <w:t>232241</w:t>
            </w:r>
          </w:p>
        </w:tc>
        <w:tc>
          <w:tcPr>
            <w:tcW w:w="3012" w:type="dxa"/>
          </w:tcPr>
          <w:p w14:paraId="47F4884D" w14:textId="77777777" w:rsidR="00A926D4" w:rsidRPr="00DA716D" w:rsidRDefault="00A926D4" w:rsidP="00DC1175">
            <w:pPr>
              <w:rPr>
                <w:sz w:val="18"/>
                <w:szCs w:val="18"/>
              </w:rPr>
            </w:pPr>
            <w:proofErr w:type="spellStart"/>
            <w:r w:rsidRPr="00DA716D">
              <w:rPr>
                <w:sz w:val="18"/>
                <w:szCs w:val="18"/>
              </w:rPr>
              <w:t>Mat.i</w:t>
            </w:r>
            <w:proofErr w:type="spellEnd"/>
            <w:r w:rsidRPr="00DA716D">
              <w:rPr>
                <w:sz w:val="18"/>
                <w:szCs w:val="18"/>
              </w:rPr>
              <w:t xml:space="preserve"> dij.za </w:t>
            </w:r>
            <w:proofErr w:type="spellStart"/>
            <w:r w:rsidRPr="00DA716D">
              <w:rPr>
                <w:sz w:val="18"/>
                <w:szCs w:val="18"/>
              </w:rPr>
              <w:t>tek.i</w:t>
            </w:r>
            <w:proofErr w:type="spellEnd"/>
            <w:r w:rsidRPr="00DA716D">
              <w:rPr>
                <w:sz w:val="18"/>
                <w:szCs w:val="18"/>
              </w:rPr>
              <w:t xml:space="preserve"> </w:t>
            </w:r>
            <w:proofErr w:type="spellStart"/>
            <w:r w:rsidRPr="00DA716D">
              <w:rPr>
                <w:sz w:val="18"/>
                <w:szCs w:val="18"/>
              </w:rPr>
              <w:t>inv.održ.građ</w:t>
            </w:r>
            <w:proofErr w:type="spellEnd"/>
            <w:r w:rsidRPr="00DA716D">
              <w:rPr>
                <w:sz w:val="18"/>
                <w:szCs w:val="18"/>
              </w:rPr>
              <w:t xml:space="preserve">. objekata u vlasništvu Općine  </w:t>
            </w:r>
          </w:p>
        </w:tc>
        <w:tc>
          <w:tcPr>
            <w:tcW w:w="1418" w:type="dxa"/>
          </w:tcPr>
          <w:p w14:paraId="0B1DD867" w14:textId="77777777" w:rsidR="00A926D4" w:rsidRPr="00DA716D" w:rsidRDefault="00A926D4" w:rsidP="00DC1175">
            <w:pPr>
              <w:jc w:val="right"/>
              <w:rPr>
                <w:sz w:val="20"/>
                <w:szCs w:val="15"/>
              </w:rPr>
            </w:pPr>
            <w:r w:rsidRPr="00DA716D">
              <w:rPr>
                <w:sz w:val="20"/>
                <w:szCs w:val="15"/>
              </w:rPr>
              <w:t>250.000.</w:t>
            </w:r>
          </w:p>
        </w:tc>
        <w:tc>
          <w:tcPr>
            <w:tcW w:w="1565" w:type="dxa"/>
          </w:tcPr>
          <w:p w14:paraId="1303A683" w14:textId="77777777" w:rsidR="00A926D4" w:rsidRPr="00DA716D" w:rsidRDefault="00A926D4" w:rsidP="00DC1175">
            <w:pPr>
              <w:jc w:val="right"/>
              <w:rPr>
                <w:sz w:val="20"/>
                <w:szCs w:val="15"/>
              </w:rPr>
            </w:pPr>
            <w:r>
              <w:rPr>
                <w:sz w:val="20"/>
                <w:szCs w:val="15"/>
              </w:rPr>
              <w:t>35.857,26</w:t>
            </w:r>
          </w:p>
        </w:tc>
        <w:tc>
          <w:tcPr>
            <w:tcW w:w="1411" w:type="dxa"/>
          </w:tcPr>
          <w:p w14:paraId="0E17A0D2" w14:textId="77777777" w:rsidR="00A926D4" w:rsidRPr="00DA716D" w:rsidRDefault="00A926D4" w:rsidP="00DC1175">
            <w:pPr>
              <w:jc w:val="right"/>
              <w:rPr>
                <w:sz w:val="20"/>
                <w:szCs w:val="15"/>
              </w:rPr>
            </w:pPr>
            <w:r>
              <w:rPr>
                <w:sz w:val="20"/>
                <w:szCs w:val="15"/>
              </w:rPr>
              <w:t>14,34</w:t>
            </w:r>
          </w:p>
        </w:tc>
      </w:tr>
      <w:tr w:rsidR="00A926D4" w:rsidRPr="00DA716D" w14:paraId="7B49E549" w14:textId="77777777" w:rsidTr="00DC1175">
        <w:tc>
          <w:tcPr>
            <w:tcW w:w="958" w:type="dxa"/>
          </w:tcPr>
          <w:p w14:paraId="6C35B980" w14:textId="77777777" w:rsidR="00A926D4" w:rsidRPr="00DA716D" w:rsidRDefault="00A926D4" w:rsidP="00DC1175">
            <w:pPr>
              <w:rPr>
                <w:sz w:val="20"/>
                <w:szCs w:val="15"/>
              </w:rPr>
            </w:pPr>
            <w:r w:rsidRPr="00DA716D">
              <w:rPr>
                <w:sz w:val="20"/>
                <w:szCs w:val="15"/>
              </w:rPr>
              <w:t>322412</w:t>
            </w:r>
          </w:p>
        </w:tc>
        <w:tc>
          <w:tcPr>
            <w:tcW w:w="816" w:type="dxa"/>
          </w:tcPr>
          <w:p w14:paraId="641A4CD9" w14:textId="77777777" w:rsidR="00A926D4" w:rsidRPr="00DA716D" w:rsidRDefault="00A926D4" w:rsidP="00DC1175">
            <w:pPr>
              <w:jc w:val="right"/>
              <w:rPr>
                <w:sz w:val="20"/>
                <w:szCs w:val="15"/>
              </w:rPr>
            </w:pPr>
            <w:r w:rsidRPr="00DA716D">
              <w:rPr>
                <w:sz w:val="20"/>
                <w:szCs w:val="15"/>
              </w:rPr>
              <w:t>232242</w:t>
            </w:r>
          </w:p>
        </w:tc>
        <w:tc>
          <w:tcPr>
            <w:tcW w:w="3012" w:type="dxa"/>
          </w:tcPr>
          <w:p w14:paraId="600309A8" w14:textId="77777777" w:rsidR="00A926D4" w:rsidRPr="00DA716D" w:rsidRDefault="00A926D4" w:rsidP="00DC1175">
            <w:pPr>
              <w:rPr>
                <w:sz w:val="20"/>
                <w:szCs w:val="15"/>
              </w:rPr>
            </w:pPr>
            <w:proofErr w:type="spellStart"/>
            <w:r w:rsidRPr="00DA716D">
              <w:rPr>
                <w:sz w:val="20"/>
                <w:szCs w:val="15"/>
              </w:rPr>
              <w:t>Polj.putevi,most.,grabe</w:t>
            </w:r>
            <w:proofErr w:type="spellEnd"/>
          </w:p>
          <w:p w14:paraId="6F96504A" w14:textId="77777777" w:rsidR="00A926D4" w:rsidRPr="00DA716D" w:rsidRDefault="00A926D4" w:rsidP="00DC1175">
            <w:pPr>
              <w:rPr>
                <w:sz w:val="20"/>
                <w:szCs w:val="15"/>
              </w:rPr>
            </w:pPr>
            <w:r w:rsidRPr="00DA716D">
              <w:rPr>
                <w:sz w:val="20"/>
                <w:szCs w:val="15"/>
              </w:rPr>
              <w:t>(</w:t>
            </w:r>
            <w:proofErr w:type="spellStart"/>
            <w:r w:rsidRPr="00DA716D">
              <w:rPr>
                <w:sz w:val="20"/>
                <w:szCs w:val="15"/>
              </w:rPr>
              <w:t>šljunak,građa,cijevi</w:t>
            </w:r>
            <w:proofErr w:type="spellEnd"/>
            <w:r w:rsidRPr="00DA716D">
              <w:rPr>
                <w:sz w:val="20"/>
                <w:szCs w:val="15"/>
              </w:rPr>
              <w:t xml:space="preserve"> i ostalo)</w:t>
            </w:r>
          </w:p>
        </w:tc>
        <w:tc>
          <w:tcPr>
            <w:tcW w:w="1418" w:type="dxa"/>
          </w:tcPr>
          <w:p w14:paraId="7493140D" w14:textId="77777777" w:rsidR="00A926D4" w:rsidRPr="00DA716D" w:rsidRDefault="00A926D4" w:rsidP="00DC1175">
            <w:pPr>
              <w:jc w:val="right"/>
              <w:rPr>
                <w:sz w:val="20"/>
                <w:szCs w:val="15"/>
              </w:rPr>
            </w:pPr>
            <w:r w:rsidRPr="00DA716D">
              <w:rPr>
                <w:sz w:val="20"/>
                <w:szCs w:val="15"/>
              </w:rPr>
              <w:t>150.000.</w:t>
            </w:r>
          </w:p>
        </w:tc>
        <w:tc>
          <w:tcPr>
            <w:tcW w:w="1565" w:type="dxa"/>
          </w:tcPr>
          <w:p w14:paraId="49752996" w14:textId="77777777" w:rsidR="00A926D4" w:rsidRPr="00DA716D" w:rsidRDefault="00A926D4" w:rsidP="00DC1175">
            <w:pPr>
              <w:jc w:val="right"/>
              <w:rPr>
                <w:sz w:val="20"/>
                <w:szCs w:val="15"/>
              </w:rPr>
            </w:pPr>
            <w:r>
              <w:rPr>
                <w:sz w:val="20"/>
                <w:szCs w:val="15"/>
              </w:rPr>
              <w:t>2.665,22</w:t>
            </w:r>
          </w:p>
        </w:tc>
        <w:tc>
          <w:tcPr>
            <w:tcW w:w="1411" w:type="dxa"/>
          </w:tcPr>
          <w:p w14:paraId="2EC94ADE" w14:textId="77777777" w:rsidR="00A926D4" w:rsidRPr="00DA716D" w:rsidRDefault="00A926D4" w:rsidP="00DC1175">
            <w:pPr>
              <w:jc w:val="right"/>
              <w:rPr>
                <w:sz w:val="20"/>
                <w:szCs w:val="15"/>
              </w:rPr>
            </w:pPr>
            <w:r>
              <w:rPr>
                <w:sz w:val="20"/>
                <w:szCs w:val="15"/>
              </w:rPr>
              <w:t>1,78</w:t>
            </w:r>
          </w:p>
        </w:tc>
      </w:tr>
      <w:tr w:rsidR="00A926D4" w:rsidRPr="00DA716D" w14:paraId="69D4DA7A" w14:textId="77777777" w:rsidTr="00DC1175">
        <w:tc>
          <w:tcPr>
            <w:tcW w:w="958" w:type="dxa"/>
          </w:tcPr>
          <w:p w14:paraId="5CEE1C07" w14:textId="77777777" w:rsidR="00A926D4" w:rsidRPr="00DA716D" w:rsidRDefault="00A926D4" w:rsidP="00DC1175">
            <w:pPr>
              <w:rPr>
                <w:sz w:val="20"/>
                <w:szCs w:val="15"/>
              </w:rPr>
            </w:pPr>
            <w:r>
              <w:rPr>
                <w:sz w:val="20"/>
                <w:szCs w:val="15"/>
              </w:rPr>
              <w:t>322413</w:t>
            </w:r>
          </w:p>
        </w:tc>
        <w:tc>
          <w:tcPr>
            <w:tcW w:w="816" w:type="dxa"/>
          </w:tcPr>
          <w:p w14:paraId="35B611C9" w14:textId="77777777" w:rsidR="00A926D4" w:rsidRPr="00DA716D" w:rsidRDefault="00A926D4" w:rsidP="00DC1175">
            <w:pPr>
              <w:jc w:val="right"/>
              <w:rPr>
                <w:sz w:val="20"/>
                <w:szCs w:val="15"/>
              </w:rPr>
            </w:pPr>
            <w:r>
              <w:rPr>
                <w:sz w:val="20"/>
                <w:szCs w:val="15"/>
              </w:rPr>
              <w:t>232243</w:t>
            </w:r>
          </w:p>
        </w:tc>
        <w:tc>
          <w:tcPr>
            <w:tcW w:w="3012" w:type="dxa"/>
          </w:tcPr>
          <w:p w14:paraId="24D50C4F" w14:textId="77777777" w:rsidR="00A926D4" w:rsidRPr="00DA716D" w:rsidRDefault="00A926D4" w:rsidP="00DC1175">
            <w:pPr>
              <w:rPr>
                <w:sz w:val="20"/>
                <w:szCs w:val="15"/>
              </w:rPr>
            </w:pPr>
            <w:r>
              <w:rPr>
                <w:sz w:val="20"/>
                <w:szCs w:val="15"/>
              </w:rPr>
              <w:t>Bazen GRADINA- igralište</w:t>
            </w:r>
          </w:p>
        </w:tc>
        <w:tc>
          <w:tcPr>
            <w:tcW w:w="1418" w:type="dxa"/>
          </w:tcPr>
          <w:p w14:paraId="1C4606B2" w14:textId="77777777" w:rsidR="00A926D4" w:rsidRPr="00DA716D" w:rsidRDefault="00A926D4" w:rsidP="00DC1175">
            <w:pPr>
              <w:jc w:val="right"/>
              <w:rPr>
                <w:sz w:val="20"/>
                <w:szCs w:val="15"/>
              </w:rPr>
            </w:pPr>
            <w:r>
              <w:rPr>
                <w:sz w:val="20"/>
                <w:szCs w:val="15"/>
              </w:rPr>
              <w:t>0,</w:t>
            </w:r>
          </w:p>
        </w:tc>
        <w:tc>
          <w:tcPr>
            <w:tcW w:w="1565" w:type="dxa"/>
          </w:tcPr>
          <w:p w14:paraId="457BA5E4" w14:textId="77777777" w:rsidR="00A926D4" w:rsidRPr="00DA716D" w:rsidRDefault="00A926D4" w:rsidP="00DC1175">
            <w:pPr>
              <w:jc w:val="right"/>
              <w:rPr>
                <w:sz w:val="20"/>
                <w:szCs w:val="15"/>
              </w:rPr>
            </w:pPr>
            <w:r>
              <w:rPr>
                <w:sz w:val="20"/>
                <w:szCs w:val="15"/>
              </w:rPr>
              <w:t>0,00</w:t>
            </w:r>
          </w:p>
        </w:tc>
        <w:tc>
          <w:tcPr>
            <w:tcW w:w="1411" w:type="dxa"/>
          </w:tcPr>
          <w:p w14:paraId="339803C1" w14:textId="77777777" w:rsidR="00A926D4" w:rsidRPr="00DA716D" w:rsidRDefault="00A926D4" w:rsidP="00DC1175">
            <w:pPr>
              <w:jc w:val="right"/>
              <w:rPr>
                <w:sz w:val="20"/>
                <w:szCs w:val="15"/>
              </w:rPr>
            </w:pPr>
            <w:r>
              <w:rPr>
                <w:sz w:val="20"/>
                <w:szCs w:val="15"/>
              </w:rPr>
              <w:t>--</w:t>
            </w:r>
          </w:p>
        </w:tc>
      </w:tr>
      <w:tr w:rsidR="00A926D4" w:rsidRPr="00DA716D" w14:paraId="1CDC9F3D" w14:textId="77777777" w:rsidTr="00DC1175">
        <w:tc>
          <w:tcPr>
            <w:tcW w:w="958" w:type="dxa"/>
          </w:tcPr>
          <w:p w14:paraId="25CE7295" w14:textId="77777777" w:rsidR="00A926D4" w:rsidRPr="00DA716D" w:rsidRDefault="00A926D4" w:rsidP="00DC1175">
            <w:pPr>
              <w:rPr>
                <w:sz w:val="20"/>
                <w:szCs w:val="15"/>
              </w:rPr>
            </w:pPr>
            <w:r w:rsidRPr="00DA716D">
              <w:rPr>
                <w:sz w:val="20"/>
                <w:szCs w:val="15"/>
              </w:rPr>
              <w:t>32242</w:t>
            </w:r>
          </w:p>
        </w:tc>
        <w:tc>
          <w:tcPr>
            <w:tcW w:w="816" w:type="dxa"/>
          </w:tcPr>
          <w:p w14:paraId="7C0E860F" w14:textId="77777777" w:rsidR="00A926D4" w:rsidRPr="00DA716D" w:rsidRDefault="00A926D4" w:rsidP="00DC1175">
            <w:pPr>
              <w:jc w:val="right"/>
              <w:rPr>
                <w:sz w:val="20"/>
                <w:szCs w:val="15"/>
              </w:rPr>
            </w:pPr>
            <w:r w:rsidRPr="00DA716D">
              <w:rPr>
                <w:sz w:val="20"/>
                <w:szCs w:val="15"/>
              </w:rPr>
              <w:t>23224</w:t>
            </w:r>
          </w:p>
        </w:tc>
        <w:tc>
          <w:tcPr>
            <w:tcW w:w="3012" w:type="dxa"/>
          </w:tcPr>
          <w:p w14:paraId="5439D5AC" w14:textId="77777777" w:rsidR="00A926D4" w:rsidRPr="00DA716D" w:rsidRDefault="00A926D4" w:rsidP="00DC1175">
            <w:pPr>
              <w:rPr>
                <w:sz w:val="20"/>
                <w:szCs w:val="15"/>
              </w:rPr>
            </w:pPr>
            <w:proofErr w:type="spellStart"/>
            <w:r w:rsidRPr="00DA716D">
              <w:rPr>
                <w:sz w:val="20"/>
                <w:szCs w:val="15"/>
              </w:rPr>
              <w:t>Mat.i</w:t>
            </w:r>
            <w:proofErr w:type="spellEnd"/>
            <w:r w:rsidRPr="00DA716D">
              <w:rPr>
                <w:sz w:val="20"/>
                <w:szCs w:val="15"/>
              </w:rPr>
              <w:t xml:space="preserve"> </w:t>
            </w:r>
            <w:proofErr w:type="spellStart"/>
            <w:r w:rsidRPr="00DA716D">
              <w:rPr>
                <w:sz w:val="20"/>
                <w:szCs w:val="15"/>
              </w:rPr>
              <w:t>dij.tek.i</w:t>
            </w:r>
            <w:proofErr w:type="spellEnd"/>
            <w:r w:rsidRPr="00DA716D">
              <w:rPr>
                <w:sz w:val="20"/>
                <w:szCs w:val="15"/>
              </w:rPr>
              <w:t xml:space="preserve"> </w:t>
            </w:r>
            <w:proofErr w:type="spellStart"/>
            <w:r w:rsidRPr="00DA716D">
              <w:rPr>
                <w:sz w:val="20"/>
                <w:szCs w:val="15"/>
              </w:rPr>
              <w:t>inv.održ</w:t>
            </w:r>
            <w:proofErr w:type="spellEnd"/>
            <w:r w:rsidRPr="00DA716D">
              <w:rPr>
                <w:sz w:val="20"/>
                <w:szCs w:val="15"/>
              </w:rPr>
              <w:t>. opreme</w:t>
            </w:r>
          </w:p>
        </w:tc>
        <w:tc>
          <w:tcPr>
            <w:tcW w:w="1418" w:type="dxa"/>
          </w:tcPr>
          <w:p w14:paraId="49C71ACC" w14:textId="77777777" w:rsidR="00A926D4" w:rsidRPr="00DA716D" w:rsidRDefault="00A926D4" w:rsidP="00DC1175">
            <w:pPr>
              <w:jc w:val="right"/>
              <w:rPr>
                <w:sz w:val="20"/>
                <w:szCs w:val="15"/>
              </w:rPr>
            </w:pPr>
            <w:r w:rsidRPr="00DA716D">
              <w:rPr>
                <w:sz w:val="20"/>
                <w:szCs w:val="15"/>
              </w:rPr>
              <w:t>5.000.</w:t>
            </w:r>
          </w:p>
        </w:tc>
        <w:tc>
          <w:tcPr>
            <w:tcW w:w="1565" w:type="dxa"/>
          </w:tcPr>
          <w:p w14:paraId="765BF2DA" w14:textId="77777777" w:rsidR="00A926D4" w:rsidRPr="00DA716D" w:rsidRDefault="00A926D4" w:rsidP="00DC1175">
            <w:pPr>
              <w:jc w:val="right"/>
              <w:rPr>
                <w:sz w:val="20"/>
                <w:szCs w:val="15"/>
              </w:rPr>
            </w:pPr>
            <w:r>
              <w:rPr>
                <w:sz w:val="20"/>
                <w:szCs w:val="15"/>
              </w:rPr>
              <w:t>1.142,50</w:t>
            </w:r>
          </w:p>
        </w:tc>
        <w:tc>
          <w:tcPr>
            <w:tcW w:w="1411" w:type="dxa"/>
          </w:tcPr>
          <w:p w14:paraId="408080DE" w14:textId="77777777" w:rsidR="00A926D4" w:rsidRPr="00DA716D" w:rsidRDefault="00A926D4" w:rsidP="00DC1175">
            <w:pPr>
              <w:jc w:val="right"/>
              <w:rPr>
                <w:sz w:val="20"/>
                <w:szCs w:val="15"/>
              </w:rPr>
            </w:pPr>
            <w:r>
              <w:rPr>
                <w:sz w:val="20"/>
                <w:szCs w:val="15"/>
              </w:rPr>
              <w:t>22,85</w:t>
            </w:r>
          </w:p>
        </w:tc>
      </w:tr>
      <w:tr w:rsidR="00A926D4" w:rsidRPr="00DA716D" w14:paraId="7F0E81E3" w14:textId="77777777" w:rsidTr="00DC1175">
        <w:tc>
          <w:tcPr>
            <w:tcW w:w="958" w:type="dxa"/>
          </w:tcPr>
          <w:p w14:paraId="56D5B1CA" w14:textId="77777777" w:rsidR="00A926D4" w:rsidRPr="00DA716D" w:rsidRDefault="00A926D4" w:rsidP="00DC1175">
            <w:pPr>
              <w:rPr>
                <w:sz w:val="20"/>
                <w:szCs w:val="15"/>
              </w:rPr>
            </w:pPr>
            <w:r w:rsidRPr="00DA716D">
              <w:rPr>
                <w:sz w:val="20"/>
                <w:szCs w:val="15"/>
              </w:rPr>
              <w:t xml:space="preserve">32244 </w:t>
            </w:r>
          </w:p>
        </w:tc>
        <w:tc>
          <w:tcPr>
            <w:tcW w:w="816" w:type="dxa"/>
          </w:tcPr>
          <w:p w14:paraId="5F1268EC" w14:textId="77777777" w:rsidR="00A926D4" w:rsidRPr="00DA716D" w:rsidRDefault="00A926D4" w:rsidP="00DC1175">
            <w:pPr>
              <w:jc w:val="right"/>
              <w:rPr>
                <w:sz w:val="20"/>
                <w:szCs w:val="15"/>
              </w:rPr>
            </w:pPr>
            <w:r w:rsidRPr="00DA716D">
              <w:rPr>
                <w:sz w:val="20"/>
                <w:szCs w:val="15"/>
              </w:rPr>
              <w:t>23239</w:t>
            </w:r>
          </w:p>
        </w:tc>
        <w:tc>
          <w:tcPr>
            <w:tcW w:w="3012" w:type="dxa"/>
          </w:tcPr>
          <w:p w14:paraId="60501E11" w14:textId="77777777" w:rsidR="00A926D4" w:rsidRPr="00DA716D" w:rsidRDefault="00A926D4" w:rsidP="00DC1175">
            <w:pPr>
              <w:rPr>
                <w:sz w:val="20"/>
                <w:szCs w:val="15"/>
              </w:rPr>
            </w:pPr>
            <w:proofErr w:type="spellStart"/>
            <w:r w:rsidRPr="00DA716D">
              <w:rPr>
                <w:sz w:val="20"/>
                <w:szCs w:val="15"/>
              </w:rPr>
              <w:t>Ost.mater.i</w:t>
            </w:r>
            <w:proofErr w:type="spellEnd"/>
            <w:r w:rsidRPr="00DA716D">
              <w:rPr>
                <w:sz w:val="20"/>
                <w:szCs w:val="15"/>
              </w:rPr>
              <w:t xml:space="preserve"> dij.za </w:t>
            </w:r>
            <w:proofErr w:type="spellStart"/>
            <w:r w:rsidRPr="00DA716D">
              <w:rPr>
                <w:sz w:val="20"/>
                <w:szCs w:val="15"/>
              </w:rPr>
              <w:t>tek.i</w:t>
            </w:r>
            <w:proofErr w:type="spellEnd"/>
            <w:r w:rsidRPr="00DA716D">
              <w:rPr>
                <w:sz w:val="20"/>
                <w:szCs w:val="15"/>
              </w:rPr>
              <w:t xml:space="preserve"> </w:t>
            </w:r>
            <w:proofErr w:type="spellStart"/>
            <w:r w:rsidRPr="00DA716D">
              <w:rPr>
                <w:sz w:val="20"/>
                <w:szCs w:val="15"/>
              </w:rPr>
              <w:t>inv.održ</w:t>
            </w:r>
            <w:proofErr w:type="spellEnd"/>
            <w:r w:rsidRPr="00DA716D">
              <w:rPr>
                <w:sz w:val="20"/>
                <w:szCs w:val="15"/>
              </w:rPr>
              <w:t>.</w:t>
            </w:r>
          </w:p>
        </w:tc>
        <w:tc>
          <w:tcPr>
            <w:tcW w:w="1418" w:type="dxa"/>
          </w:tcPr>
          <w:p w14:paraId="7C9E676F" w14:textId="77777777" w:rsidR="00A926D4" w:rsidRPr="00DA716D" w:rsidRDefault="00A926D4" w:rsidP="00DC1175">
            <w:pPr>
              <w:jc w:val="right"/>
              <w:rPr>
                <w:sz w:val="20"/>
                <w:szCs w:val="15"/>
              </w:rPr>
            </w:pPr>
            <w:r w:rsidRPr="00DA716D">
              <w:rPr>
                <w:sz w:val="20"/>
                <w:szCs w:val="15"/>
              </w:rPr>
              <w:t>5.000.</w:t>
            </w:r>
          </w:p>
        </w:tc>
        <w:tc>
          <w:tcPr>
            <w:tcW w:w="1565" w:type="dxa"/>
          </w:tcPr>
          <w:p w14:paraId="63F317CA" w14:textId="77777777" w:rsidR="00A926D4" w:rsidRPr="00DA716D" w:rsidRDefault="00A926D4" w:rsidP="00DC1175">
            <w:pPr>
              <w:jc w:val="right"/>
              <w:rPr>
                <w:sz w:val="20"/>
                <w:szCs w:val="15"/>
              </w:rPr>
            </w:pPr>
            <w:r>
              <w:rPr>
                <w:sz w:val="20"/>
                <w:szCs w:val="15"/>
              </w:rPr>
              <w:t>100,00</w:t>
            </w:r>
          </w:p>
        </w:tc>
        <w:tc>
          <w:tcPr>
            <w:tcW w:w="1411" w:type="dxa"/>
          </w:tcPr>
          <w:p w14:paraId="7FE493FE" w14:textId="77777777" w:rsidR="00A926D4" w:rsidRPr="00DA716D" w:rsidRDefault="00A926D4" w:rsidP="00DC1175">
            <w:pPr>
              <w:jc w:val="right"/>
              <w:rPr>
                <w:sz w:val="20"/>
                <w:szCs w:val="15"/>
              </w:rPr>
            </w:pPr>
            <w:r>
              <w:rPr>
                <w:sz w:val="20"/>
                <w:szCs w:val="15"/>
              </w:rPr>
              <w:t>2</w:t>
            </w:r>
          </w:p>
        </w:tc>
      </w:tr>
      <w:tr w:rsidR="00A926D4" w:rsidRPr="00DA716D" w14:paraId="7257B1D4" w14:textId="77777777" w:rsidTr="00DC1175">
        <w:tc>
          <w:tcPr>
            <w:tcW w:w="958" w:type="dxa"/>
          </w:tcPr>
          <w:p w14:paraId="6A99E32A" w14:textId="77777777" w:rsidR="00A926D4" w:rsidRPr="00DA716D" w:rsidRDefault="00A926D4" w:rsidP="00DC1175">
            <w:pPr>
              <w:rPr>
                <w:sz w:val="20"/>
                <w:szCs w:val="15"/>
              </w:rPr>
            </w:pPr>
            <w:r w:rsidRPr="00DA716D">
              <w:rPr>
                <w:sz w:val="20"/>
                <w:szCs w:val="15"/>
              </w:rPr>
              <w:t>32244 2</w:t>
            </w:r>
          </w:p>
        </w:tc>
        <w:tc>
          <w:tcPr>
            <w:tcW w:w="816" w:type="dxa"/>
          </w:tcPr>
          <w:p w14:paraId="2CACAC48" w14:textId="77777777" w:rsidR="00A926D4" w:rsidRPr="00DA716D" w:rsidRDefault="00A926D4" w:rsidP="00DC1175">
            <w:pPr>
              <w:jc w:val="right"/>
              <w:rPr>
                <w:sz w:val="20"/>
                <w:szCs w:val="15"/>
              </w:rPr>
            </w:pPr>
            <w:r w:rsidRPr="00DA716D">
              <w:rPr>
                <w:sz w:val="20"/>
                <w:szCs w:val="15"/>
              </w:rPr>
              <w:t>232245</w:t>
            </w:r>
          </w:p>
        </w:tc>
        <w:tc>
          <w:tcPr>
            <w:tcW w:w="3012" w:type="dxa"/>
          </w:tcPr>
          <w:p w14:paraId="775A20D1" w14:textId="77777777" w:rsidR="00A926D4" w:rsidRPr="00DA716D" w:rsidRDefault="00A926D4" w:rsidP="00DC1175">
            <w:pPr>
              <w:rPr>
                <w:sz w:val="20"/>
                <w:szCs w:val="15"/>
              </w:rPr>
            </w:pPr>
            <w:r w:rsidRPr="00DA716D">
              <w:rPr>
                <w:sz w:val="20"/>
                <w:szCs w:val="15"/>
              </w:rPr>
              <w:t xml:space="preserve">JAVNE POVRŠINE – </w:t>
            </w:r>
            <w:proofErr w:type="spellStart"/>
            <w:r w:rsidRPr="00DA716D">
              <w:rPr>
                <w:sz w:val="20"/>
                <w:szCs w:val="15"/>
              </w:rPr>
              <w:t>matr</w:t>
            </w:r>
            <w:proofErr w:type="spellEnd"/>
            <w:r w:rsidRPr="00DA716D">
              <w:rPr>
                <w:sz w:val="20"/>
                <w:szCs w:val="15"/>
              </w:rPr>
              <w:t>.</w:t>
            </w:r>
          </w:p>
        </w:tc>
        <w:tc>
          <w:tcPr>
            <w:tcW w:w="1418" w:type="dxa"/>
          </w:tcPr>
          <w:p w14:paraId="57A9E9E3" w14:textId="77777777" w:rsidR="00A926D4" w:rsidRPr="00DA716D" w:rsidRDefault="00A926D4" w:rsidP="00DC1175">
            <w:pPr>
              <w:jc w:val="right"/>
              <w:rPr>
                <w:sz w:val="20"/>
                <w:szCs w:val="15"/>
              </w:rPr>
            </w:pPr>
            <w:r w:rsidRPr="00DA716D">
              <w:rPr>
                <w:sz w:val="20"/>
                <w:szCs w:val="15"/>
              </w:rPr>
              <w:t>5.000.</w:t>
            </w:r>
          </w:p>
        </w:tc>
        <w:tc>
          <w:tcPr>
            <w:tcW w:w="1565" w:type="dxa"/>
          </w:tcPr>
          <w:p w14:paraId="2C7E7BF6" w14:textId="77777777" w:rsidR="00A926D4" w:rsidRPr="00DA716D" w:rsidRDefault="00A926D4" w:rsidP="00DC1175">
            <w:pPr>
              <w:jc w:val="right"/>
              <w:rPr>
                <w:sz w:val="20"/>
                <w:szCs w:val="15"/>
              </w:rPr>
            </w:pPr>
            <w:r>
              <w:rPr>
                <w:sz w:val="20"/>
                <w:szCs w:val="15"/>
              </w:rPr>
              <w:t>2.450,26</w:t>
            </w:r>
          </w:p>
        </w:tc>
        <w:tc>
          <w:tcPr>
            <w:tcW w:w="1411" w:type="dxa"/>
          </w:tcPr>
          <w:p w14:paraId="0B6665AF" w14:textId="77777777" w:rsidR="00A926D4" w:rsidRPr="00DA716D" w:rsidRDefault="00A926D4" w:rsidP="00DC1175">
            <w:pPr>
              <w:jc w:val="right"/>
              <w:rPr>
                <w:sz w:val="20"/>
                <w:szCs w:val="15"/>
              </w:rPr>
            </w:pPr>
            <w:r>
              <w:rPr>
                <w:sz w:val="20"/>
                <w:szCs w:val="15"/>
              </w:rPr>
              <w:t>49,01</w:t>
            </w:r>
          </w:p>
        </w:tc>
      </w:tr>
      <w:tr w:rsidR="00A926D4" w:rsidRPr="00DA716D" w14:paraId="595D010F" w14:textId="77777777" w:rsidTr="00DC1175">
        <w:tc>
          <w:tcPr>
            <w:tcW w:w="958" w:type="dxa"/>
          </w:tcPr>
          <w:p w14:paraId="294E0841" w14:textId="77777777" w:rsidR="00A926D4" w:rsidRPr="00DA716D" w:rsidRDefault="00A926D4" w:rsidP="00DC1175">
            <w:pPr>
              <w:rPr>
                <w:sz w:val="20"/>
                <w:szCs w:val="15"/>
              </w:rPr>
            </w:pPr>
            <w:r w:rsidRPr="00DA716D">
              <w:rPr>
                <w:sz w:val="20"/>
                <w:szCs w:val="15"/>
              </w:rPr>
              <w:t>32244 3</w:t>
            </w:r>
          </w:p>
        </w:tc>
        <w:tc>
          <w:tcPr>
            <w:tcW w:w="816" w:type="dxa"/>
          </w:tcPr>
          <w:p w14:paraId="319F715E" w14:textId="77777777" w:rsidR="00A926D4" w:rsidRPr="00DA716D" w:rsidRDefault="00A926D4" w:rsidP="00DC1175">
            <w:pPr>
              <w:jc w:val="right"/>
              <w:rPr>
                <w:sz w:val="20"/>
                <w:szCs w:val="15"/>
              </w:rPr>
            </w:pPr>
            <w:r w:rsidRPr="00DA716D">
              <w:rPr>
                <w:sz w:val="20"/>
                <w:szCs w:val="15"/>
              </w:rPr>
              <w:t>232246</w:t>
            </w:r>
          </w:p>
        </w:tc>
        <w:tc>
          <w:tcPr>
            <w:tcW w:w="3012" w:type="dxa"/>
          </w:tcPr>
          <w:p w14:paraId="4CCCEF20" w14:textId="77777777" w:rsidR="00A926D4" w:rsidRPr="00DA716D" w:rsidRDefault="00A926D4" w:rsidP="00DC1175">
            <w:pPr>
              <w:rPr>
                <w:sz w:val="20"/>
                <w:szCs w:val="15"/>
              </w:rPr>
            </w:pPr>
            <w:r w:rsidRPr="00DA716D">
              <w:rPr>
                <w:sz w:val="20"/>
                <w:szCs w:val="15"/>
              </w:rPr>
              <w:t>JAVNA RASVJETA  -</w:t>
            </w:r>
            <w:proofErr w:type="spellStart"/>
            <w:r w:rsidRPr="00DA716D">
              <w:rPr>
                <w:sz w:val="20"/>
                <w:szCs w:val="15"/>
              </w:rPr>
              <w:t>matr.usl</w:t>
            </w:r>
            <w:proofErr w:type="spellEnd"/>
            <w:r w:rsidRPr="00DA716D">
              <w:rPr>
                <w:sz w:val="20"/>
                <w:szCs w:val="15"/>
              </w:rPr>
              <w:t xml:space="preserve">.   </w:t>
            </w:r>
          </w:p>
        </w:tc>
        <w:tc>
          <w:tcPr>
            <w:tcW w:w="1418" w:type="dxa"/>
          </w:tcPr>
          <w:p w14:paraId="6CFE7F81" w14:textId="77777777" w:rsidR="00A926D4" w:rsidRPr="00DA716D" w:rsidRDefault="00A926D4" w:rsidP="00DC1175">
            <w:pPr>
              <w:tabs>
                <w:tab w:val="center" w:pos="601"/>
                <w:tab w:val="right" w:pos="1202"/>
              </w:tabs>
              <w:jc w:val="right"/>
              <w:rPr>
                <w:sz w:val="20"/>
                <w:szCs w:val="15"/>
              </w:rPr>
            </w:pPr>
            <w:r w:rsidRPr="00DA716D">
              <w:rPr>
                <w:sz w:val="20"/>
                <w:szCs w:val="15"/>
              </w:rPr>
              <w:tab/>
              <w:t>100.000.</w:t>
            </w:r>
          </w:p>
        </w:tc>
        <w:tc>
          <w:tcPr>
            <w:tcW w:w="1565" w:type="dxa"/>
          </w:tcPr>
          <w:p w14:paraId="7A6E72BE" w14:textId="77777777" w:rsidR="00A926D4" w:rsidRPr="00DA716D" w:rsidRDefault="00A926D4" w:rsidP="00DC1175">
            <w:pPr>
              <w:jc w:val="right"/>
              <w:rPr>
                <w:sz w:val="20"/>
                <w:szCs w:val="15"/>
              </w:rPr>
            </w:pPr>
            <w:r>
              <w:rPr>
                <w:sz w:val="20"/>
                <w:szCs w:val="15"/>
              </w:rPr>
              <w:t>21.306,88</w:t>
            </w:r>
          </w:p>
        </w:tc>
        <w:tc>
          <w:tcPr>
            <w:tcW w:w="1411" w:type="dxa"/>
          </w:tcPr>
          <w:p w14:paraId="7A34DF07" w14:textId="77777777" w:rsidR="00A926D4" w:rsidRPr="00DA716D" w:rsidRDefault="00A926D4" w:rsidP="00DC1175">
            <w:pPr>
              <w:jc w:val="right"/>
              <w:rPr>
                <w:sz w:val="20"/>
                <w:szCs w:val="15"/>
              </w:rPr>
            </w:pPr>
            <w:r>
              <w:rPr>
                <w:sz w:val="20"/>
                <w:szCs w:val="15"/>
              </w:rPr>
              <w:t>21,31</w:t>
            </w:r>
          </w:p>
        </w:tc>
      </w:tr>
      <w:tr w:rsidR="00A926D4" w:rsidRPr="00DA716D" w14:paraId="3B3B6A89" w14:textId="77777777" w:rsidTr="00DC1175">
        <w:tc>
          <w:tcPr>
            <w:tcW w:w="4786" w:type="dxa"/>
            <w:gridSpan w:val="3"/>
          </w:tcPr>
          <w:p w14:paraId="5FFE7D7B" w14:textId="77777777" w:rsidR="00A926D4" w:rsidRPr="00DA716D" w:rsidRDefault="00A926D4" w:rsidP="00DC1175">
            <w:pPr>
              <w:rPr>
                <w:sz w:val="20"/>
                <w:szCs w:val="15"/>
              </w:rPr>
            </w:pPr>
            <w:r w:rsidRPr="00DA716D">
              <w:rPr>
                <w:b/>
                <w:sz w:val="20"/>
                <w:szCs w:val="15"/>
              </w:rPr>
              <w:t xml:space="preserve">UKUPNO 322         :                                       </w:t>
            </w:r>
          </w:p>
        </w:tc>
        <w:tc>
          <w:tcPr>
            <w:tcW w:w="1418" w:type="dxa"/>
          </w:tcPr>
          <w:p w14:paraId="4120BA24" w14:textId="77777777" w:rsidR="00A926D4" w:rsidRPr="00DA716D" w:rsidRDefault="00A926D4" w:rsidP="00DC1175">
            <w:pPr>
              <w:tabs>
                <w:tab w:val="center" w:pos="601"/>
                <w:tab w:val="right" w:pos="1202"/>
              </w:tabs>
              <w:jc w:val="right"/>
              <w:rPr>
                <w:b/>
                <w:sz w:val="20"/>
                <w:szCs w:val="15"/>
              </w:rPr>
            </w:pPr>
            <w:r w:rsidRPr="00DA716D">
              <w:rPr>
                <w:b/>
                <w:sz w:val="20"/>
                <w:szCs w:val="15"/>
              </w:rPr>
              <w:tab/>
              <w:t>747.000.</w:t>
            </w:r>
          </w:p>
        </w:tc>
        <w:tc>
          <w:tcPr>
            <w:tcW w:w="1565" w:type="dxa"/>
          </w:tcPr>
          <w:p w14:paraId="1F91C47B" w14:textId="77777777" w:rsidR="00A926D4" w:rsidRPr="00DA716D" w:rsidRDefault="00A926D4" w:rsidP="00DC1175">
            <w:pPr>
              <w:jc w:val="right"/>
              <w:rPr>
                <w:b/>
                <w:sz w:val="20"/>
                <w:szCs w:val="15"/>
              </w:rPr>
            </w:pPr>
            <w:r>
              <w:rPr>
                <w:b/>
                <w:sz w:val="20"/>
                <w:szCs w:val="15"/>
              </w:rPr>
              <w:t>214.090,91</w:t>
            </w:r>
          </w:p>
        </w:tc>
        <w:tc>
          <w:tcPr>
            <w:tcW w:w="1411" w:type="dxa"/>
          </w:tcPr>
          <w:p w14:paraId="362B6E83" w14:textId="77777777" w:rsidR="00A926D4" w:rsidRPr="00DA716D" w:rsidRDefault="00A926D4" w:rsidP="00DC1175">
            <w:pPr>
              <w:jc w:val="right"/>
              <w:rPr>
                <w:b/>
                <w:sz w:val="20"/>
                <w:szCs w:val="15"/>
              </w:rPr>
            </w:pPr>
            <w:r>
              <w:rPr>
                <w:b/>
                <w:sz w:val="20"/>
                <w:szCs w:val="15"/>
              </w:rPr>
              <w:t>28,66</w:t>
            </w:r>
          </w:p>
        </w:tc>
      </w:tr>
    </w:tbl>
    <w:p w14:paraId="7172E687" w14:textId="77777777" w:rsidR="00A926D4" w:rsidRPr="00DA716D" w:rsidRDefault="00A926D4" w:rsidP="00A926D4">
      <w:pPr>
        <w:tabs>
          <w:tab w:val="left" w:pos="6632"/>
          <w:tab w:val="right" w:pos="9072"/>
        </w:tabs>
        <w:rPr>
          <w:b/>
          <w:sz w:val="20"/>
          <w:szCs w:val="15"/>
        </w:rPr>
      </w:pPr>
      <w:r w:rsidRPr="00DA716D">
        <w:rPr>
          <w:b/>
          <w:sz w:val="20"/>
          <w:szCs w:val="15"/>
        </w:rPr>
        <w:t xml:space="preserve">                                </w:t>
      </w:r>
    </w:p>
    <w:p w14:paraId="6002C44C" w14:textId="77777777" w:rsidR="00A926D4" w:rsidRDefault="00A926D4" w:rsidP="00A926D4">
      <w:pPr>
        <w:tabs>
          <w:tab w:val="left" w:pos="3979"/>
        </w:tabs>
        <w:rPr>
          <w:b/>
          <w:sz w:val="20"/>
          <w:szCs w:val="15"/>
        </w:rPr>
      </w:pPr>
    </w:p>
    <w:p w14:paraId="6531902B" w14:textId="77777777" w:rsidR="00A926D4" w:rsidRDefault="00A926D4" w:rsidP="00A926D4">
      <w:pPr>
        <w:tabs>
          <w:tab w:val="left" w:pos="3979"/>
        </w:tabs>
        <w:rPr>
          <w:b/>
          <w:sz w:val="20"/>
          <w:szCs w:val="15"/>
        </w:rPr>
      </w:pPr>
    </w:p>
    <w:p w14:paraId="3974A56D" w14:textId="77777777" w:rsidR="00A926D4" w:rsidRPr="00DA716D" w:rsidRDefault="00A926D4" w:rsidP="00A926D4">
      <w:pPr>
        <w:tabs>
          <w:tab w:val="left" w:pos="3979"/>
        </w:tabs>
        <w:rPr>
          <w:b/>
          <w:sz w:val="20"/>
          <w:szCs w:val="15"/>
        </w:rPr>
      </w:pPr>
      <w:r w:rsidRPr="00DA716D">
        <w:rPr>
          <w:b/>
          <w:sz w:val="20"/>
          <w:szCs w:val="15"/>
        </w:rPr>
        <w:tab/>
      </w:r>
      <w:r w:rsidRPr="00DA716D">
        <w:rPr>
          <w:b/>
          <w:sz w:val="20"/>
          <w:szCs w:val="1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21"/>
        <w:gridCol w:w="2683"/>
        <w:gridCol w:w="1581"/>
        <w:gridCol w:w="1524"/>
        <w:gridCol w:w="13"/>
        <w:gridCol w:w="1537"/>
      </w:tblGrid>
      <w:tr w:rsidR="00A926D4" w:rsidRPr="00DA716D" w14:paraId="6FD01FDF" w14:textId="77777777" w:rsidTr="00DC1175">
        <w:trPr>
          <w:trHeight w:val="470"/>
        </w:trPr>
        <w:tc>
          <w:tcPr>
            <w:tcW w:w="927" w:type="dxa"/>
          </w:tcPr>
          <w:p w14:paraId="4AFB1E57" w14:textId="77777777" w:rsidR="00A926D4" w:rsidRPr="00DA716D" w:rsidRDefault="00A926D4" w:rsidP="00DC1175">
            <w:pPr>
              <w:rPr>
                <w:b/>
                <w:sz w:val="20"/>
                <w:szCs w:val="15"/>
              </w:rPr>
            </w:pPr>
            <w:r w:rsidRPr="00DA716D">
              <w:rPr>
                <w:b/>
                <w:sz w:val="20"/>
                <w:szCs w:val="15"/>
              </w:rPr>
              <w:t>323</w:t>
            </w:r>
          </w:p>
        </w:tc>
        <w:tc>
          <w:tcPr>
            <w:tcW w:w="8359" w:type="dxa"/>
            <w:gridSpan w:val="6"/>
          </w:tcPr>
          <w:p w14:paraId="1EC7BDFC" w14:textId="77777777" w:rsidR="00A926D4" w:rsidRPr="00DA716D" w:rsidRDefault="00A926D4" w:rsidP="00DC1175">
            <w:pPr>
              <w:rPr>
                <w:b/>
                <w:sz w:val="20"/>
                <w:szCs w:val="15"/>
              </w:rPr>
            </w:pPr>
            <w:r w:rsidRPr="00DA716D">
              <w:rPr>
                <w:b/>
                <w:sz w:val="20"/>
                <w:szCs w:val="15"/>
              </w:rPr>
              <w:t>Rashodi za usluge</w:t>
            </w:r>
          </w:p>
        </w:tc>
      </w:tr>
      <w:tr w:rsidR="00A926D4" w:rsidRPr="00DA716D" w14:paraId="295DEE89" w14:textId="77777777" w:rsidTr="00DC1175">
        <w:tc>
          <w:tcPr>
            <w:tcW w:w="927" w:type="dxa"/>
          </w:tcPr>
          <w:p w14:paraId="1E63981D" w14:textId="77777777" w:rsidR="00A926D4" w:rsidRPr="00DA716D" w:rsidRDefault="00A926D4" w:rsidP="00DC1175">
            <w:pPr>
              <w:rPr>
                <w:sz w:val="20"/>
                <w:szCs w:val="15"/>
              </w:rPr>
            </w:pPr>
            <w:r w:rsidRPr="00DA716D">
              <w:rPr>
                <w:sz w:val="20"/>
                <w:szCs w:val="15"/>
              </w:rPr>
              <w:t>32311</w:t>
            </w:r>
          </w:p>
        </w:tc>
        <w:tc>
          <w:tcPr>
            <w:tcW w:w="1021" w:type="dxa"/>
          </w:tcPr>
          <w:p w14:paraId="6DCF4BCD" w14:textId="77777777" w:rsidR="00A926D4" w:rsidRPr="00DA716D" w:rsidRDefault="00A926D4" w:rsidP="00DC1175">
            <w:pPr>
              <w:rPr>
                <w:sz w:val="20"/>
                <w:szCs w:val="15"/>
              </w:rPr>
            </w:pPr>
            <w:r w:rsidRPr="00DA716D">
              <w:rPr>
                <w:sz w:val="20"/>
                <w:szCs w:val="15"/>
              </w:rPr>
              <w:t>23231</w:t>
            </w:r>
          </w:p>
        </w:tc>
        <w:tc>
          <w:tcPr>
            <w:tcW w:w="2683" w:type="dxa"/>
          </w:tcPr>
          <w:p w14:paraId="449BEB50" w14:textId="77777777" w:rsidR="00A926D4" w:rsidRPr="00DA716D" w:rsidRDefault="00A926D4" w:rsidP="00DC1175">
            <w:pPr>
              <w:rPr>
                <w:sz w:val="20"/>
                <w:szCs w:val="15"/>
              </w:rPr>
            </w:pPr>
            <w:r w:rsidRPr="00DA716D">
              <w:rPr>
                <w:sz w:val="20"/>
                <w:szCs w:val="15"/>
              </w:rPr>
              <w:t>Usluge telefona i mobitela</w:t>
            </w:r>
          </w:p>
        </w:tc>
        <w:tc>
          <w:tcPr>
            <w:tcW w:w="1581" w:type="dxa"/>
          </w:tcPr>
          <w:p w14:paraId="2C9F2F02" w14:textId="77777777" w:rsidR="00A926D4" w:rsidRPr="00DA716D" w:rsidRDefault="00A926D4" w:rsidP="00DC1175">
            <w:pPr>
              <w:jc w:val="right"/>
              <w:rPr>
                <w:sz w:val="20"/>
                <w:szCs w:val="15"/>
              </w:rPr>
            </w:pPr>
            <w:r w:rsidRPr="00DA716D">
              <w:rPr>
                <w:sz w:val="20"/>
                <w:szCs w:val="15"/>
              </w:rPr>
              <w:t>20.000.</w:t>
            </w:r>
          </w:p>
        </w:tc>
        <w:tc>
          <w:tcPr>
            <w:tcW w:w="1537" w:type="dxa"/>
            <w:gridSpan w:val="2"/>
          </w:tcPr>
          <w:p w14:paraId="71DB3C7C" w14:textId="77777777" w:rsidR="00A926D4" w:rsidRPr="00DA716D" w:rsidRDefault="00A926D4" w:rsidP="00DC1175">
            <w:pPr>
              <w:jc w:val="right"/>
              <w:rPr>
                <w:sz w:val="20"/>
                <w:szCs w:val="15"/>
              </w:rPr>
            </w:pPr>
            <w:r>
              <w:rPr>
                <w:sz w:val="20"/>
                <w:szCs w:val="15"/>
              </w:rPr>
              <w:t>10.871,67</w:t>
            </w:r>
          </w:p>
        </w:tc>
        <w:tc>
          <w:tcPr>
            <w:tcW w:w="1537" w:type="dxa"/>
          </w:tcPr>
          <w:p w14:paraId="02AC5C4F" w14:textId="77777777" w:rsidR="00A926D4" w:rsidRPr="00DA716D" w:rsidRDefault="00A926D4" w:rsidP="00DC1175">
            <w:pPr>
              <w:jc w:val="right"/>
              <w:rPr>
                <w:sz w:val="20"/>
                <w:szCs w:val="15"/>
              </w:rPr>
            </w:pPr>
            <w:r>
              <w:rPr>
                <w:sz w:val="20"/>
                <w:szCs w:val="15"/>
              </w:rPr>
              <w:t>54,36</w:t>
            </w:r>
          </w:p>
        </w:tc>
      </w:tr>
      <w:tr w:rsidR="00A926D4" w:rsidRPr="00DA716D" w14:paraId="73809837" w14:textId="77777777" w:rsidTr="00DC1175">
        <w:tc>
          <w:tcPr>
            <w:tcW w:w="927" w:type="dxa"/>
          </w:tcPr>
          <w:p w14:paraId="1394BB37" w14:textId="77777777" w:rsidR="00A926D4" w:rsidRPr="00DA716D" w:rsidRDefault="00A926D4" w:rsidP="00DC1175">
            <w:pPr>
              <w:rPr>
                <w:sz w:val="20"/>
                <w:szCs w:val="15"/>
              </w:rPr>
            </w:pPr>
            <w:r w:rsidRPr="00DA716D">
              <w:rPr>
                <w:sz w:val="20"/>
                <w:szCs w:val="15"/>
              </w:rPr>
              <w:t>32313</w:t>
            </w:r>
          </w:p>
        </w:tc>
        <w:tc>
          <w:tcPr>
            <w:tcW w:w="1021" w:type="dxa"/>
          </w:tcPr>
          <w:p w14:paraId="4BDEF55C" w14:textId="77777777" w:rsidR="00A926D4" w:rsidRPr="00DA716D" w:rsidRDefault="00A926D4" w:rsidP="00DC1175">
            <w:pPr>
              <w:rPr>
                <w:sz w:val="20"/>
                <w:szCs w:val="15"/>
              </w:rPr>
            </w:pPr>
            <w:r w:rsidRPr="00DA716D">
              <w:rPr>
                <w:sz w:val="20"/>
                <w:szCs w:val="15"/>
              </w:rPr>
              <w:t>23231</w:t>
            </w:r>
          </w:p>
        </w:tc>
        <w:tc>
          <w:tcPr>
            <w:tcW w:w="2683" w:type="dxa"/>
          </w:tcPr>
          <w:p w14:paraId="4377B618" w14:textId="77777777" w:rsidR="00A926D4" w:rsidRPr="00DA716D" w:rsidRDefault="00A926D4" w:rsidP="00DC1175">
            <w:pPr>
              <w:rPr>
                <w:sz w:val="20"/>
                <w:szCs w:val="15"/>
              </w:rPr>
            </w:pPr>
            <w:r w:rsidRPr="00DA716D">
              <w:rPr>
                <w:sz w:val="20"/>
                <w:szCs w:val="15"/>
              </w:rPr>
              <w:t>Poštarina</w:t>
            </w:r>
          </w:p>
        </w:tc>
        <w:tc>
          <w:tcPr>
            <w:tcW w:w="1581" w:type="dxa"/>
          </w:tcPr>
          <w:p w14:paraId="6291913B" w14:textId="77777777" w:rsidR="00A926D4" w:rsidRPr="00DA716D" w:rsidRDefault="00A926D4" w:rsidP="00DC1175">
            <w:pPr>
              <w:jc w:val="right"/>
              <w:rPr>
                <w:sz w:val="20"/>
                <w:szCs w:val="15"/>
              </w:rPr>
            </w:pPr>
            <w:r w:rsidRPr="00DA716D">
              <w:rPr>
                <w:sz w:val="20"/>
                <w:szCs w:val="15"/>
              </w:rPr>
              <w:t>5.000.</w:t>
            </w:r>
          </w:p>
        </w:tc>
        <w:tc>
          <w:tcPr>
            <w:tcW w:w="1537" w:type="dxa"/>
            <w:gridSpan w:val="2"/>
          </w:tcPr>
          <w:p w14:paraId="057D6E76" w14:textId="77777777" w:rsidR="00A926D4" w:rsidRPr="00DA716D" w:rsidRDefault="00A926D4" w:rsidP="00DC1175">
            <w:pPr>
              <w:jc w:val="right"/>
              <w:rPr>
                <w:sz w:val="20"/>
                <w:szCs w:val="15"/>
              </w:rPr>
            </w:pPr>
            <w:r>
              <w:rPr>
                <w:sz w:val="20"/>
                <w:szCs w:val="15"/>
              </w:rPr>
              <w:t>2.121,20</w:t>
            </w:r>
          </w:p>
        </w:tc>
        <w:tc>
          <w:tcPr>
            <w:tcW w:w="1537" w:type="dxa"/>
          </w:tcPr>
          <w:p w14:paraId="3803592B" w14:textId="77777777" w:rsidR="00A926D4" w:rsidRPr="00DA716D" w:rsidRDefault="00A926D4" w:rsidP="00DC1175">
            <w:pPr>
              <w:jc w:val="right"/>
              <w:rPr>
                <w:sz w:val="20"/>
                <w:szCs w:val="15"/>
              </w:rPr>
            </w:pPr>
            <w:r>
              <w:rPr>
                <w:sz w:val="20"/>
                <w:szCs w:val="15"/>
              </w:rPr>
              <w:t>42,42</w:t>
            </w:r>
          </w:p>
        </w:tc>
      </w:tr>
      <w:tr w:rsidR="00A926D4" w:rsidRPr="00DA716D" w14:paraId="538BDD6F" w14:textId="77777777" w:rsidTr="00DC1175">
        <w:tc>
          <w:tcPr>
            <w:tcW w:w="927" w:type="dxa"/>
          </w:tcPr>
          <w:p w14:paraId="275C6EC4" w14:textId="77777777" w:rsidR="00A926D4" w:rsidRPr="00DA716D" w:rsidRDefault="00A926D4" w:rsidP="00DC1175">
            <w:pPr>
              <w:rPr>
                <w:sz w:val="20"/>
                <w:szCs w:val="15"/>
              </w:rPr>
            </w:pPr>
            <w:r w:rsidRPr="00DA716D">
              <w:rPr>
                <w:sz w:val="20"/>
                <w:szCs w:val="15"/>
              </w:rPr>
              <w:t>32321 1</w:t>
            </w:r>
          </w:p>
        </w:tc>
        <w:tc>
          <w:tcPr>
            <w:tcW w:w="1021" w:type="dxa"/>
          </w:tcPr>
          <w:p w14:paraId="2012278D" w14:textId="77777777" w:rsidR="00A926D4" w:rsidRPr="00DA716D" w:rsidRDefault="00A926D4" w:rsidP="00DC1175">
            <w:pPr>
              <w:rPr>
                <w:sz w:val="20"/>
                <w:szCs w:val="15"/>
              </w:rPr>
            </w:pPr>
            <w:r w:rsidRPr="00DA716D">
              <w:rPr>
                <w:sz w:val="20"/>
                <w:szCs w:val="15"/>
              </w:rPr>
              <w:t>2323211</w:t>
            </w:r>
          </w:p>
        </w:tc>
        <w:tc>
          <w:tcPr>
            <w:tcW w:w="2683" w:type="dxa"/>
          </w:tcPr>
          <w:p w14:paraId="73841799" w14:textId="77777777" w:rsidR="00A926D4" w:rsidRPr="00DA716D" w:rsidRDefault="00A926D4" w:rsidP="00DC1175">
            <w:pPr>
              <w:rPr>
                <w:sz w:val="20"/>
                <w:szCs w:val="15"/>
              </w:rPr>
            </w:pPr>
            <w:r w:rsidRPr="00DA716D">
              <w:rPr>
                <w:sz w:val="20"/>
                <w:szCs w:val="15"/>
              </w:rPr>
              <w:t>GROBLJA – usluge</w:t>
            </w:r>
          </w:p>
        </w:tc>
        <w:tc>
          <w:tcPr>
            <w:tcW w:w="1581" w:type="dxa"/>
          </w:tcPr>
          <w:p w14:paraId="2D8A3E72" w14:textId="77777777" w:rsidR="00A926D4" w:rsidRPr="00DA716D" w:rsidRDefault="00A926D4" w:rsidP="00DC1175">
            <w:pPr>
              <w:jc w:val="right"/>
              <w:rPr>
                <w:sz w:val="20"/>
                <w:szCs w:val="15"/>
              </w:rPr>
            </w:pPr>
            <w:r w:rsidRPr="00DA716D">
              <w:rPr>
                <w:sz w:val="20"/>
                <w:szCs w:val="15"/>
              </w:rPr>
              <w:t>16.000.</w:t>
            </w:r>
          </w:p>
        </w:tc>
        <w:tc>
          <w:tcPr>
            <w:tcW w:w="1537" w:type="dxa"/>
            <w:gridSpan w:val="2"/>
          </w:tcPr>
          <w:p w14:paraId="2B8A6A9D" w14:textId="77777777" w:rsidR="00A926D4" w:rsidRPr="00DA716D" w:rsidRDefault="00A926D4" w:rsidP="00DC1175">
            <w:pPr>
              <w:jc w:val="right"/>
              <w:rPr>
                <w:sz w:val="20"/>
                <w:szCs w:val="15"/>
              </w:rPr>
            </w:pPr>
            <w:r>
              <w:rPr>
                <w:sz w:val="20"/>
                <w:szCs w:val="15"/>
              </w:rPr>
              <w:t>10.985,00</w:t>
            </w:r>
          </w:p>
        </w:tc>
        <w:tc>
          <w:tcPr>
            <w:tcW w:w="1537" w:type="dxa"/>
          </w:tcPr>
          <w:p w14:paraId="7828E2A5" w14:textId="77777777" w:rsidR="00A926D4" w:rsidRPr="00DA716D" w:rsidRDefault="00A926D4" w:rsidP="00DC1175">
            <w:pPr>
              <w:jc w:val="right"/>
              <w:rPr>
                <w:sz w:val="20"/>
                <w:szCs w:val="15"/>
              </w:rPr>
            </w:pPr>
            <w:r>
              <w:rPr>
                <w:sz w:val="20"/>
                <w:szCs w:val="15"/>
              </w:rPr>
              <w:t>68,66</w:t>
            </w:r>
          </w:p>
        </w:tc>
      </w:tr>
      <w:tr w:rsidR="00A926D4" w:rsidRPr="00DA716D" w14:paraId="310C8210" w14:textId="77777777" w:rsidTr="00DC1175">
        <w:trPr>
          <w:trHeight w:val="490"/>
        </w:trPr>
        <w:tc>
          <w:tcPr>
            <w:tcW w:w="927" w:type="dxa"/>
          </w:tcPr>
          <w:p w14:paraId="37BAD127" w14:textId="77777777" w:rsidR="00A926D4" w:rsidRPr="00DA716D" w:rsidRDefault="00A926D4" w:rsidP="00DC1175">
            <w:pPr>
              <w:rPr>
                <w:sz w:val="20"/>
                <w:szCs w:val="15"/>
              </w:rPr>
            </w:pPr>
            <w:r w:rsidRPr="00DA716D">
              <w:rPr>
                <w:sz w:val="20"/>
                <w:szCs w:val="15"/>
              </w:rPr>
              <w:t>32321 2</w:t>
            </w:r>
          </w:p>
        </w:tc>
        <w:tc>
          <w:tcPr>
            <w:tcW w:w="1021" w:type="dxa"/>
          </w:tcPr>
          <w:p w14:paraId="14F6993E" w14:textId="77777777" w:rsidR="00A926D4" w:rsidRPr="00DA716D" w:rsidRDefault="00A926D4" w:rsidP="00DC1175">
            <w:pPr>
              <w:rPr>
                <w:sz w:val="20"/>
                <w:szCs w:val="15"/>
              </w:rPr>
            </w:pPr>
            <w:r w:rsidRPr="00DA716D">
              <w:rPr>
                <w:sz w:val="20"/>
                <w:szCs w:val="15"/>
              </w:rPr>
              <w:t>232321</w:t>
            </w:r>
          </w:p>
        </w:tc>
        <w:tc>
          <w:tcPr>
            <w:tcW w:w="2683" w:type="dxa"/>
          </w:tcPr>
          <w:p w14:paraId="53618B5B" w14:textId="77777777" w:rsidR="00A926D4" w:rsidRPr="00DA716D" w:rsidRDefault="00A926D4" w:rsidP="00DC1175">
            <w:pPr>
              <w:rPr>
                <w:sz w:val="20"/>
                <w:szCs w:val="15"/>
              </w:rPr>
            </w:pPr>
            <w:r w:rsidRPr="00DA716D">
              <w:rPr>
                <w:sz w:val="20"/>
                <w:szCs w:val="15"/>
              </w:rPr>
              <w:t xml:space="preserve">JAVNE POVRŠINE -Usluge </w:t>
            </w:r>
            <w:proofErr w:type="spellStart"/>
            <w:r w:rsidRPr="00DA716D">
              <w:rPr>
                <w:sz w:val="20"/>
                <w:szCs w:val="15"/>
              </w:rPr>
              <w:t>tek.i</w:t>
            </w:r>
            <w:proofErr w:type="spellEnd"/>
            <w:r w:rsidRPr="00DA716D">
              <w:rPr>
                <w:sz w:val="20"/>
                <w:szCs w:val="15"/>
              </w:rPr>
              <w:t xml:space="preserve"> </w:t>
            </w:r>
            <w:proofErr w:type="spellStart"/>
            <w:r w:rsidRPr="00DA716D">
              <w:rPr>
                <w:sz w:val="20"/>
                <w:szCs w:val="15"/>
              </w:rPr>
              <w:t>inv.održ</w:t>
            </w:r>
            <w:proofErr w:type="spellEnd"/>
            <w:r w:rsidRPr="00DA716D">
              <w:rPr>
                <w:sz w:val="20"/>
                <w:szCs w:val="15"/>
              </w:rPr>
              <w:t>. i najam opreme</w:t>
            </w:r>
          </w:p>
        </w:tc>
        <w:tc>
          <w:tcPr>
            <w:tcW w:w="1581" w:type="dxa"/>
          </w:tcPr>
          <w:p w14:paraId="602C05DD" w14:textId="77777777" w:rsidR="00A926D4" w:rsidRPr="00DA716D" w:rsidRDefault="00A926D4" w:rsidP="00DC1175">
            <w:pPr>
              <w:jc w:val="right"/>
              <w:rPr>
                <w:sz w:val="20"/>
                <w:szCs w:val="15"/>
              </w:rPr>
            </w:pPr>
            <w:r w:rsidRPr="00DA716D">
              <w:rPr>
                <w:sz w:val="20"/>
                <w:szCs w:val="15"/>
              </w:rPr>
              <w:t>200.000.</w:t>
            </w:r>
          </w:p>
        </w:tc>
        <w:tc>
          <w:tcPr>
            <w:tcW w:w="1537" w:type="dxa"/>
            <w:gridSpan w:val="2"/>
          </w:tcPr>
          <w:p w14:paraId="13E9C707" w14:textId="77777777" w:rsidR="00A926D4" w:rsidRPr="00DA716D" w:rsidRDefault="00A926D4" w:rsidP="00DC1175">
            <w:pPr>
              <w:jc w:val="right"/>
              <w:rPr>
                <w:sz w:val="20"/>
                <w:szCs w:val="15"/>
              </w:rPr>
            </w:pPr>
            <w:r>
              <w:rPr>
                <w:sz w:val="20"/>
                <w:szCs w:val="15"/>
              </w:rPr>
              <w:t>113.805,13</w:t>
            </w:r>
          </w:p>
        </w:tc>
        <w:tc>
          <w:tcPr>
            <w:tcW w:w="1537" w:type="dxa"/>
          </w:tcPr>
          <w:p w14:paraId="0A8525EC" w14:textId="77777777" w:rsidR="00A926D4" w:rsidRPr="00DA716D" w:rsidRDefault="00A926D4" w:rsidP="00DC1175">
            <w:pPr>
              <w:jc w:val="right"/>
              <w:rPr>
                <w:sz w:val="20"/>
                <w:szCs w:val="15"/>
              </w:rPr>
            </w:pPr>
            <w:r>
              <w:rPr>
                <w:sz w:val="20"/>
                <w:szCs w:val="15"/>
              </w:rPr>
              <w:t>56,90</w:t>
            </w:r>
          </w:p>
        </w:tc>
      </w:tr>
      <w:tr w:rsidR="00A926D4" w:rsidRPr="00DA716D" w14:paraId="6D9ECC64" w14:textId="77777777" w:rsidTr="00DC1175">
        <w:trPr>
          <w:trHeight w:val="490"/>
        </w:trPr>
        <w:tc>
          <w:tcPr>
            <w:tcW w:w="927" w:type="dxa"/>
          </w:tcPr>
          <w:p w14:paraId="47E6638C" w14:textId="77777777" w:rsidR="00A926D4" w:rsidRPr="00DA716D" w:rsidRDefault="00A926D4" w:rsidP="00DC1175">
            <w:pPr>
              <w:rPr>
                <w:sz w:val="20"/>
                <w:szCs w:val="15"/>
              </w:rPr>
            </w:pPr>
            <w:r w:rsidRPr="00DA716D">
              <w:rPr>
                <w:sz w:val="20"/>
                <w:szCs w:val="15"/>
              </w:rPr>
              <w:t>32321  4</w:t>
            </w:r>
          </w:p>
        </w:tc>
        <w:tc>
          <w:tcPr>
            <w:tcW w:w="1021" w:type="dxa"/>
          </w:tcPr>
          <w:p w14:paraId="6C85D37D" w14:textId="77777777" w:rsidR="00A926D4" w:rsidRPr="00DA716D" w:rsidRDefault="00A926D4" w:rsidP="00DC1175">
            <w:pPr>
              <w:rPr>
                <w:sz w:val="20"/>
                <w:szCs w:val="15"/>
              </w:rPr>
            </w:pPr>
            <w:r w:rsidRPr="00DA716D">
              <w:rPr>
                <w:sz w:val="20"/>
                <w:szCs w:val="15"/>
              </w:rPr>
              <w:t>232322</w:t>
            </w:r>
          </w:p>
        </w:tc>
        <w:tc>
          <w:tcPr>
            <w:tcW w:w="2683" w:type="dxa"/>
          </w:tcPr>
          <w:p w14:paraId="650F563F" w14:textId="77777777" w:rsidR="00A926D4" w:rsidRPr="00DA716D" w:rsidRDefault="00A926D4" w:rsidP="00DC1175">
            <w:pPr>
              <w:rPr>
                <w:sz w:val="20"/>
                <w:szCs w:val="15"/>
              </w:rPr>
            </w:pPr>
            <w:r w:rsidRPr="00DA716D">
              <w:rPr>
                <w:sz w:val="18"/>
                <w:szCs w:val="18"/>
              </w:rPr>
              <w:t xml:space="preserve">DOMOVI I OST. GRAĐEVINE </w:t>
            </w:r>
            <w:r w:rsidRPr="00DA716D">
              <w:rPr>
                <w:sz w:val="20"/>
                <w:szCs w:val="15"/>
              </w:rPr>
              <w:t xml:space="preserve">u </w:t>
            </w:r>
            <w:proofErr w:type="spellStart"/>
            <w:r w:rsidRPr="00DA716D">
              <w:rPr>
                <w:sz w:val="20"/>
                <w:szCs w:val="15"/>
              </w:rPr>
              <w:t>vl.općine</w:t>
            </w:r>
            <w:proofErr w:type="spellEnd"/>
            <w:r w:rsidRPr="00DA716D">
              <w:rPr>
                <w:sz w:val="20"/>
                <w:szCs w:val="15"/>
              </w:rPr>
              <w:t xml:space="preserve"> – usluge</w:t>
            </w:r>
          </w:p>
        </w:tc>
        <w:tc>
          <w:tcPr>
            <w:tcW w:w="1581" w:type="dxa"/>
          </w:tcPr>
          <w:p w14:paraId="186CA833" w14:textId="77777777" w:rsidR="00A926D4" w:rsidRPr="00DA716D" w:rsidRDefault="00A926D4" w:rsidP="00DC1175">
            <w:pPr>
              <w:jc w:val="right"/>
              <w:rPr>
                <w:sz w:val="20"/>
                <w:szCs w:val="15"/>
              </w:rPr>
            </w:pPr>
            <w:r w:rsidRPr="00DA716D">
              <w:rPr>
                <w:sz w:val="20"/>
                <w:szCs w:val="15"/>
              </w:rPr>
              <w:t>50.000.</w:t>
            </w:r>
          </w:p>
        </w:tc>
        <w:tc>
          <w:tcPr>
            <w:tcW w:w="1537" w:type="dxa"/>
            <w:gridSpan w:val="2"/>
          </w:tcPr>
          <w:p w14:paraId="1B7D62EE" w14:textId="77777777" w:rsidR="00A926D4" w:rsidRPr="00DA716D" w:rsidRDefault="00A926D4" w:rsidP="00DC1175">
            <w:pPr>
              <w:jc w:val="right"/>
              <w:rPr>
                <w:sz w:val="20"/>
                <w:szCs w:val="15"/>
              </w:rPr>
            </w:pPr>
            <w:r>
              <w:rPr>
                <w:sz w:val="20"/>
                <w:szCs w:val="15"/>
              </w:rPr>
              <w:t>11.835,49</w:t>
            </w:r>
          </w:p>
        </w:tc>
        <w:tc>
          <w:tcPr>
            <w:tcW w:w="1537" w:type="dxa"/>
          </w:tcPr>
          <w:p w14:paraId="3448F2FE" w14:textId="77777777" w:rsidR="00A926D4" w:rsidRPr="00DA716D" w:rsidRDefault="00A926D4" w:rsidP="00DC1175">
            <w:pPr>
              <w:jc w:val="right"/>
              <w:rPr>
                <w:sz w:val="20"/>
                <w:szCs w:val="15"/>
              </w:rPr>
            </w:pPr>
            <w:r>
              <w:rPr>
                <w:sz w:val="20"/>
                <w:szCs w:val="15"/>
              </w:rPr>
              <w:t>23,67</w:t>
            </w:r>
          </w:p>
        </w:tc>
      </w:tr>
      <w:tr w:rsidR="00A926D4" w:rsidRPr="00DA716D" w14:paraId="6A8BA567" w14:textId="77777777" w:rsidTr="00DC1175">
        <w:tc>
          <w:tcPr>
            <w:tcW w:w="927" w:type="dxa"/>
          </w:tcPr>
          <w:p w14:paraId="00141B88" w14:textId="77777777" w:rsidR="00A926D4" w:rsidRPr="00DA716D" w:rsidRDefault="00A926D4" w:rsidP="00DC1175">
            <w:pPr>
              <w:jc w:val="both"/>
              <w:rPr>
                <w:sz w:val="20"/>
                <w:szCs w:val="15"/>
              </w:rPr>
            </w:pPr>
            <w:r w:rsidRPr="00DA716D">
              <w:rPr>
                <w:sz w:val="20"/>
                <w:szCs w:val="15"/>
              </w:rPr>
              <w:t>32322</w:t>
            </w:r>
          </w:p>
        </w:tc>
        <w:tc>
          <w:tcPr>
            <w:tcW w:w="1021" w:type="dxa"/>
          </w:tcPr>
          <w:p w14:paraId="1E70E5FB" w14:textId="77777777" w:rsidR="00A926D4" w:rsidRPr="00DA716D" w:rsidRDefault="00A926D4" w:rsidP="00DC1175">
            <w:pPr>
              <w:jc w:val="both"/>
              <w:rPr>
                <w:sz w:val="20"/>
                <w:szCs w:val="15"/>
              </w:rPr>
            </w:pPr>
            <w:r w:rsidRPr="00DA716D">
              <w:rPr>
                <w:sz w:val="20"/>
                <w:szCs w:val="15"/>
              </w:rPr>
              <w:t>23239</w:t>
            </w:r>
          </w:p>
        </w:tc>
        <w:tc>
          <w:tcPr>
            <w:tcW w:w="2683" w:type="dxa"/>
          </w:tcPr>
          <w:p w14:paraId="6C33A327" w14:textId="77777777" w:rsidR="00A926D4" w:rsidRPr="00DA716D" w:rsidRDefault="00A926D4" w:rsidP="00DC1175">
            <w:pPr>
              <w:rPr>
                <w:sz w:val="20"/>
                <w:szCs w:val="15"/>
              </w:rPr>
            </w:pPr>
            <w:proofErr w:type="spellStart"/>
            <w:r w:rsidRPr="00DA716D">
              <w:rPr>
                <w:sz w:val="20"/>
                <w:szCs w:val="15"/>
              </w:rPr>
              <w:t>Usl.tek.i</w:t>
            </w:r>
            <w:proofErr w:type="spellEnd"/>
            <w:r w:rsidRPr="00DA716D">
              <w:rPr>
                <w:sz w:val="20"/>
                <w:szCs w:val="15"/>
              </w:rPr>
              <w:t xml:space="preserve"> </w:t>
            </w:r>
            <w:proofErr w:type="spellStart"/>
            <w:r w:rsidRPr="00DA716D">
              <w:rPr>
                <w:sz w:val="20"/>
                <w:szCs w:val="15"/>
              </w:rPr>
              <w:t>inv</w:t>
            </w:r>
            <w:proofErr w:type="spellEnd"/>
            <w:r w:rsidRPr="00DA716D">
              <w:rPr>
                <w:sz w:val="20"/>
                <w:szCs w:val="15"/>
              </w:rPr>
              <w:t xml:space="preserve">. </w:t>
            </w:r>
            <w:proofErr w:type="spellStart"/>
            <w:r w:rsidRPr="00DA716D">
              <w:rPr>
                <w:sz w:val="20"/>
                <w:szCs w:val="15"/>
              </w:rPr>
              <w:t>održ</w:t>
            </w:r>
            <w:proofErr w:type="spellEnd"/>
            <w:r w:rsidRPr="00DA716D">
              <w:rPr>
                <w:sz w:val="20"/>
                <w:szCs w:val="15"/>
              </w:rPr>
              <w:t>. opreme</w:t>
            </w:r>
          </w:p>
        </w:tc>
        <w:tc>
          <w:tcPr>
            <w:tcW w:w="1581" w:type="dxa"/>
          </w:tcPr>
          <w:p w14:paraId="1406F5E6" w14:textId="77777777" w:rsidR="00A926D4" w:rsidRPr="00DA716D" w:rsidRDefault="00A926D4" w:rsidP="00DC1175">
            <w:pPr>
              <w:jc w:val="right"/>
              <w:rPr>
                <w:sz w:val="20"/>
                <w:szCs w:val="15"/>
              </w:rPr>
            </w:pPr>
            <w:r w:rsidRPr="00DA716D">
              <w:rPr>
                <w:sz w:val="20"/>
                <w:szCs w:val="15"/>
              </w:rPr>
              <w:t>6.000.</w:t>
            </w:r>
          </w:p>
        </w:tc>
        <w:tc>
          <w:tcPr>
            <w:tcW w:w="1537" w:type="dxa"/>
            <w:gridSpan w:val="2"/>
          </w:tcPr>
          <w:p w14:paraId="6A142D3A" w14:textId="77777777" w:rsidR="00A926D4" w:rsidRPr="00DA716D" w:rsidRDefault="00A926D4" w:rsidP="00DC1175">
            <w:pPr>
              <w:jc w:val="right"/>
              <w:rPr>
                <w:sz w:val="20"/>
                <w:szCs w:val="15"/>
              </w:rPr>
            </w:pPr>
            <w:r>
              <w:rPr>
                <w:sz w:val="20"/>
                <w:szCs w:val="15"/>
              </w:rPr>
              <w:t>5.884,01</w:t>
            </w:r>
          </w:p>
        </w:tc>
        <w:tc>
          <w:tcPr>
            <w:tcW w:w="1537" w:type="dxa"/>
          </w:tcPr>
          <w:p w14:paraId="2317FE83" w14:textId="77777777" w:rsidR="00A926D4" w:rsidRPr="00DA716D" w:rsidRDefault="00A926D4" w:rsidP="00DC1175">
            <w:pPr>
              <w:jc w:val="right"/>
              <w:rPr>
                <w:sz w:val="20"/>
                <w:szCs w:val="15"/>
              </w:rPr>
            </w:pPr>
            <w:r>
              <w:rPr>
                <w:sz w:val="20"/>
                <w:szCs w:val="15"/>
              </w:rPr>
              <w:t>98,07</w:t>
            </w:r>
          </w:p>
        </w:tc>
      </w:tr>
      <w:tr w:rsidR="00A926D4" w:rsidRPr="00DA716D" w14:paraId="64315C30" w14:textId="77777777" w:rsidTr="00DC1175">
        <w:tc>
          <w:tcPr>
            <w:tcW w:w="927" w:type="dxa"/>
          </w:tcPr>
          <w:p w14:paraId="0A555B01" w14:textId="77777777" w:rsidR="00A926D4" w:rsidRPr="00DA716D" w:rsidRDefault="00A926D4" w:rsidP="00DC1175">
            <w:pPr>
              <w:jc w:val="both"/>
              <w:rPr>
                <w:sz w:val="20"/>
                <w:szCs w:val="15"/>
              </w:rPr>
            </w:pPr>
            <w:r w:rsidRPr="00DA716D">
              <w:rPr>
                <w:sz w:val="20"/>
                <w:szCs w:val="15"/>
              </w:rPr>
              <w:t>32323</w:t>
            </w:r>
          </w:p>
        </w:tc>
        <w:tc>
          <w:tcPr>
            <w:tcW w:w="1021" w:type="dxa"/>
          </w:tcPr>
          <w:p w14:paraId="0790EF23" w14:textId="77777777" w:rsidR="00A926D4" w:rsidRPr="00DA716D" w:rsidRDefault="00A926D4" w:rsidP="00DC1175">
            <w:pPr>
              <w:jc w:val="both"/>
              <w:rPr>
                <w:sz w:val="20"/>
                <w:szCs w:val="15"/>
              </w:rPr>
            </w:pPr>
            <w:r w:rsidRPr="00DA716D">
              <w:rPr>
                <w:sz w:val="20"/>
                <w:szCs w:val="15"/>
              </w:rPr>
              <w:t>23239</w:t>
            </w:r>
          </w:p>
        </w:tc>
        <w:tc>
          <w:tcPr>
            <w:tcW w:w="2683" w:type="dxa"/>
          </w:tcPr>
          <w:p w14:paraId="5E32C6EA" w14:textId="77777777" w:rsidR="00A926D4" w:rsidRPr="00DA716D" w:rsidRDefault="00A926D4" w:rsidP="00DC1175">
            <w:pPr>
              <w:jc w:val="both"/>
              <w:rPr>
                <w:sz w:val="20"/>
                <w:szCs w:val="15"/>
              </w:rPr>
            </w:pPr>
            <w:proofErr w:type="spellStart"/>
            <w:r w:rsidRPr="00DA716D">
              <w:rPr>
                <w:sz w:val="20"/>
                <w:szCs w:val="15"/>
              </w:rPr>
              <w:t>Usl.tek.i</w:t>
            </w:r>
            <w:proofErr w:type="spellEnd"/>
            <w:r w:rsidRPr="00DA716D">
              <w:rPr>
                <w:sz w:val="20"/>
                <w:szCs w:val="15"/>
              </w:rPr>
              <w:t xml:space="preserve"> </w:t>
            </w:r>
            <w:proofErr w:type="spellStart"/>
            <w:r w:rsidRPr="00DA716D">
              <w:rPr>
                <w:sz w:val="20"/>
                <w:szCs w:val="15"/>
              </w:rPr>
              <w:t>inv.održ.služb.vozila</w:t>
            </w:r>
            <w:proofErr w:type="spellEnd"/>
          </w:p>
        </w:tc>
        <w:tc>
          <w:tcPr>
            <w:tcW w:w="1581" w:type="dxa"/>
          </w:tcPr>
          <w:p w14:paraId="5D05D77F" w14:textId="77777777" w:rsidR="00A926D4" w:rsidRPr="00DA716D" w:rsidRDefault="00A926D4" w:rsidP="00DC1175">
            <w:pPr>
              <w:tabs>
                <w:tab w:val="center" w:pos="682"/>
                <w:tab w:val="right" w:pos="1365"/>
              </w:tabs>
              <w:rPr>
                <w:sz w:val="20"/>
                <w:szCs w:val="15"/>
              </w:rPr>
            </w:pPr>
            <w:r w:rsidRPr="00DA716D">
              <w:rPr>
                <w:sz w:val="20"/>
                <w:szCs w:val="15"/>
              </w:rPr>
              <w:tab/>
            </w:r>
            <w:r w:rsidRPr="00DA716D">
              <w:rPr>
                <w:sz w:val="20"/>
                <w:szCs w:val="15"/>
              </w:rPr>
              <w:tab/>
              <w:t>8.000.</w:t>
            </w:r>
          </w:p>
        </w:tc>
        <w:tc>
          <w:tcPr>
            <w:tcW w:w="1537" w:type="dxa"/>
            <w:gridSpan w:val="2"/>
          </w:tcPr>
          <w:p w14:paraId="442910D5" w14:textId="77777777" w:rsidR="00A926D4" w:rsidRPr="00DA716D" w:rsidRDefault="00A926D4" w:rsidP="00DC1175">
            <w:pPr>
              <w:jc w:val="right"/>
              <w:rPr>
                <w:sz w:val="20"/>
                <w:szCs w:val="15"/>
              </w:rPr>
            </w:pPr>
            <w:r>
              <w:rPr>
                <w:sz w:val="20"/>
                <w:szCs w:val="15"/>
              </w:rPr>
              <w:t>317,97</w:t>
            </w:r>
          </w:p>
        </w:tc>
        <w:tc>
          <w:tcPr>
            <w:tcW w:w="1537" w:type="dxa"/>
          </w:tcPr>
          <w:p w14:paraId="76779238" w14:textId="77777777" w:rsidR="00A926D4" w:rsidRPr="00DA716D" w:rsidRDefault="00A926D4" w:rsidP="00DC1175">
            <w:pPr>
              <w:tabs>
                <w:tab w:val="center" w:pos="682"/>
                <w:tab w:val="right" w:pos="1365"/>
              </w:tabs>
              <w:jc w:val="right"/>
              <w:rPr>
                <w:sz w:val="20"/>
                <w:szCs w:val="15"/>
              </w:rPr>
            </w:pPr>
            <w:r>
              <w:rPr>
                <w:sz w:val="20"/>
                <w:szCs w:val="15"/>
              </w:rPr>
              <w:t>3,97</w:t>
            </w:r>
          </w:p>
        </w:tc>
      </w:tr>
      <w:tr w:rsidR="00A926D4" w:rsidRPr="00DA716D" w14:paraId="2544750A" w14:textId="77777777" w:rsidTr="00DC1175">
        <w:tc>
          <w:tcPr>
            <w:tcW w:w="927" w:type="dxa"/>
          </w:tcPr>
          <w:p w14:paraId="54AA825D" w14:textId="77777777" w:rsidR="00A926D4" w:rsidRPr="00DA716D" w:rsidRDefault="00A926D4" w:rsidP="00DC1175">
            <w:pPr>
              <w:jc w:val="both"/>
              <w:rPr>
                <w:sz w:val="20"/>
                <w:szCs w:val="15"/>
              </w:rPr>
            </w:pPr>
            <w:r w:rsidRPr="00DA716D">
              <w:rPr>
                <w:sz w:val="20"/>
                <w:szCs w:val="15"/>
              </w:rPr>
              <w:t>32329</w:t>
            </w:r>
          </w:p>
        </w:tc>
        <w:tc>
          <w:tcPr>
            <w:tcW w:w="1021" w:type="dxa"/>
          </w:tcPr>
          <w:p w14:paraId="2C581D53" w14:textId="77777777" w:rsidR="00A926D4" w:rsidRPr="00DA716D" w:rsidRDefault="00A926D4" w:rsidP="00DC1175">
            <w:pPr>
              <w:jc w:val="both"/>
              <w:rPr>
                <w:sz w:val="20"/>
                <w:szCs w:val="15"/>
              </w:rPr>
            </w:pPr>
            <w:r w:rsidRPr="00DA716D">
              <w:rPr>
                <w:sz w:val="20"/>
                <w:szCs w:val="15"/>
              </w:rPr>
              <w:t>23239</w:t>
            </w:r>
          </w:p>
        </w:tc>
        <w:tc>
          <w:tcPr>
            <w:tcW w:w="2683" w:type="dxa"/>
          </w:tcPr>
          <w:p w14:paraId="4B69D670" w14:textId="77777777" w:rsidR="00A926D4" w:rsidRPr="00DA716D" w:rsidRDefault="00A926D4" w:rsidP="00DC1175">
            <w:pPr>
              <w:jc w:val="both"/>
              <w:rPr>
                <w:sz w:val="20"/>
                <w:szCs w:val="15"/>
              </w:rPr>
            </w:pPr>
            <w:r w:rsidRPr="00DA716D">
              <w:rPr>
                <w:sz w:val="20"/>
                <w:szCs w:val="15"/>
              </w:rPr>
              <w:t xml:space="preserve">Ostale </w:t>
            </w:r>
            <w:proofErr w:type="spellStart"/>
            <w:r w:rsidRPr="00DA716D">
              <w:rPr>
                <w:sz w:val="20"/>
                <w:szCs w:val="15"/>
              </w:rPr>
              <w:t>usl.tek.i</w:t>
            </w:r>
            <w:proofErr w:type="spellEnd"/>
            <w:r w:rsidRPr="00DA716D">
              <w:rPr>
                <w:sz w:val="20"/>
                <w:szCs w:val="15"/>
              </w:rPr>
              <w:t xml:space="preserve"> </w:t>
            </w:r>
            <w:proofErr w:type="spellStart"/>
            <w:r w:rsidRPr="00DA716D">
              <w:rPr>
                <w:sz w:val="20"/>
                <w:szCs w:val="15"/>
              </w:rPr>
              <w:t>inv.održavanja</w:t>
            </w:r>
            <w:proofErr w:type="spellEnd"/>
            <w:r w:rsidRPr="00DA716D">
              <w:rPr>
                <w:sz w:val="20"/>
                <w:szCs w:val="15"/>
              </w:rPr>
              <w:t xml:space="preserve"> </w:t>
            </w:r>
          </w:p>
        </w:tc>
        <w:tc>
          <w:tcPr>
            <w:tcW w:w="1581" w:type="dxa"/>
          </w:tcPr>
          <w:p w14:paraId="365465FF" w14:textId="77777777" w:rsidR="00A926D4" w:rsidRPr="00DA716D" w:rsidRDefault="00A926D4" w:rsidP="00DC1175">
            <w:pPr>
              <w:jc w:val="right"/>
              <w:rPr>
                <w:sz w:val="20"/>
                <w:szCs w:val="15"/>
              </w:rPr>
            </w:pPr>
            <w:r w:rsidRPr="00DA716D">
              <w:rPr>
                <w:sz w:val="20"/>
                <w:szCs w:val="15"/>
              </w:rPr>
              <w:t>2.000.</w:t>
            </w:r>
          </w:p>
        </w:tc>
        <w:tc>
          <w:tcPr>
            <w:tcW w:w="1537" w:type="dxa"/>
            <w:gridSpan w:val="2"/>
          </w:tcPr>
          <w:p w14:paraId="5ED9C346" w14:textId="77777777" w:rsidR="00A926D4" w:rsidRPr="00DA716D" w:rsidRDefault="00A926D4" w:rsidP="00DC1175">
            <w:pPr>
              <w:jc w:val="right"/>
              <w:rPr>
                <w:sz w:val="20"/>
                <w:szCs w:val="15"/>
              </w:rPr>
            </w:pPr>
            <w:r>
              <w:rPr>
                <w:sz w:val="20"/>
                <w:szCs w:val="15"/>
              </w:rPr>
              <w:t>807,82</w:t>
            </w:r>
          </w:p>
        </w:tc>
        <w:tc>
          <w:tcPr>
            <w:tcW w:w="1537" w:type="dxa"/>
          </w:tcPr>
          <w:p w14:paraId="632533E3" w14:textId="77777777" w:rsidR="00A926D4" w:rsidRPr="00DA716D" w:rsidRDefault="00A926D4" w:rsidP="00DC1175">
            <w:pPr>
              <w:jc w:val="right"/>
              <w:rPr>
                <w:sz w:val="20"/>
                <w:szCs w:val="15"/>
              </w:rPr>
            </w:pPr>
            <w:r>
              <w:rPr>
                <w:sz w:val="20"/>
                <w:szCs w:val="15"/>
              </w:rPr>
              <w:t>40,39</w:t>
            </w:r>
          </w:p>
        </w:tc>
      </w:tr>
      <w:tr w:rsidR="00A926D4" w:rsidRPr="00DA716D" w14:paraId="3BAB68A8" w14:textId="77777777" w:rsidTr="00DC1175">
        <w:tc>
          <w:tcPr>
            <w:tcW w:w="927" w:type="dxa"/>
          </w:tcPr>
          <w:p w14:paraId="4E4AD7D9" w14:textId="77777777" w:rsidR="00A926D4" w:rsidRPr="00DA716D" w:rsidRDefault="00A926D4" w:rsidP="00DC1175">
            <w:pPr>
              <w:jc w:val="both"/>
              <w:rPr>
                <w:sz w:val="20"/>
                <w:szCs w:val="15"/>
              </w:rPr>
            </w:pPr>
            <w:r w:rsidRPr="00DA716D">
              <w:rPr>
                <w:sz w:val="20"/>
                <w:szCs w:val="15"/>
              </w:rPr>
              <w:t>32329 2</w:t>
            </w:r>
          </w:p>
        </w:tc>
        <w:tc>
          <w:tcPr>
            <w:tcW w:w="1021" w:type="dxa"/>
          </w:tcPr>
          <w:p w14:paraId="28478A28" w14:textId="77777777" w:rsidR="00A926D4" w:rsidRPr="00DA716D" w:rsidRDefault="00A926D4" w:rsidP="00DC1175">
            <w:pPr>
              <w:jc w:val="both"/>
              <w:rPr>
                <w:sz w:val="20"/>
                <w:szCs w:val="15"/>
              </w:rPr>
            </w:pPr>
            <w:r w:rsidRPr="00DA716D">
              <w:rPr>
                <w:sz w:val="20"/>
                <w:szCs w:val="15"/>
              </w:rPr>
              <w:t>232323</w:t>
            </w:r>
          </w:p>
        </w:tc>
        <w:tc>
          <w:tcPr>
            <w:tcW w:w="2683" w:type="dxa"/>
          </w:tcPr>
          <w:p w14:paraId="5B8BF0B4" w14:textId="77777777" w:rsidR="00A926D4" w:rsidRPr="00DA716D" w:rsidRDefault="00A926D4" w:rsidP="00DC1175">
            <w:pPr>
              <w:jc w:val="both"/>
              <w:rPr>
                <w:sz w:val="20"/>
                <w:szCs w:val="15"/>
              </w:rPr>
            </w:pPr>
            <w:r w:rsidRPr="00DA716D">
              <w:rPr>
                <w:sz w:val="20"/>
                <w:szCs w:val="15"/>
              </w:rPr>
              <w:t>POLJSKI PUTEVI –usluge  kamiona</w:t>
            </w:r>
          </w:p>
        </w:tc>
        <w:tc>
          <w:tcPr>
            <w:tcW w:w="1581" w:type="dxa"/>
          </w:tcPr>
          <w:p w14:paraId="229E10DE" w14:textId="77777777" w:rsidR="00A926D4" w:rsidRPr="00DA716D" w:rsidRDefault="00A926D4" w:rsidP="00DC1175">
            <w:pPr>
              <w:jc w:val="right"/>
              <w:rPr>
                <w:sz w:val="20"/>
                <w:szCs w:val="15"/>
              </w:rPr>
            </w:pPr>
            <w:r w:rsidRPr="00DA716D">
              <w:rPr>
                <w:sz w:val="20"/>
                <w:szCs w:val="15"/>
              </w:rPr>
              <w:t>140.000.</w:t>
            </w:r>
          </w:p>
        </w:tc>
        <w:tc>
          <w:tcPr>
            <w:tcW w:w="1537" w:type="dxa"/>
            <w:gridSpan w:val="2"/>
          </w:tcPr>
          <w:p w14:paraId="24F9E892" w14:textId="77777777" w:rsidR="00A926D4" w:rsidRPr="00DA716D" w:rsidRDefault="00A926D4" w:rsidP="00DC1175">
            <w:pPr>
              <w:jc w:val="right"/>
              <w:rPr>
                <w:sz w:val="20"/>
                <w:szCs w:val="15"/>
              </w:rPr>
            </w:pPr>
            <w:r>
              <w:rPr>
                <w:sz w:val="20"/>
                <w:szCs w:val="15"/>
              </w:rPr>
              <w:t>105.426,00</w:t>
            </w:r>
          </w:p>
        </w:tc>
        <w:tc>
          <w:tcPr>
            <w:tcW w:w="1537" w:type="dxa"/>
          </w:tcPr>
          <w:p w14:paraId="225BED4D" w14:textId="77777777" w:rsidR="00A926D4" w:rsidRPr="00DA716D" w:rsidRDefault="00A926D4" w:rsidP="00DC1175">
            <w:pPr>
              <w:jc w:val="right"/>
              <w:rPr>
                <w:sz w:val="20"/>
                <w:szCs w:val="15"/>
              </w:rPr>
            </w:pPr>
            <w:r>
              <w:rPr>
                <w:sz w:val="20"/>
                <w:szCs w:val="15"/>
              </w:rPr>
              <w:t>75,30</w:t>
            </w:r>
          </w:p>
        </w:tc>
      </w:tr>
      <w:tr w:rsidR="00A926D4" w:rsidRPr="00DA716D" w14:paraId="030CE628" w14:textId="77777777" w:rsidTr="00DC1175">
        <w:tc>
          <w:tcPr>
            <w:tcW w:w="927" w:type="dxa"/>
          </w:tcPr>
          <w:p w14:paraId="39DACC06" w14:textId="77777777" w:rsidR="00A926D4" w:rsidRPr="00DA716D" w:rsidRDefault="00A926D4" w:rsidP="00DC1175">
            <w:pPr>
              <w:jc w:val="both"/>
              <w:rPr>
                <w:sz w:val="20"/>
                <w:szCs w:val="15"/>
              </w:rPr>
            </w:pPr>
            <w:r w:rsidRPr="00DA716D">
              <w:rPr>
                <w:sz w:val="20"/>
                <w:szCs w:val="15"/>
              </w:rPr>
              <w:t>32329 3</w:t>
            </w:r>
          </w:p>
        </w:tc>
        <w:tc>
          <w:tcPr>
            <w:tcW w:w="1021" w:type="dxa"/>
          </w:tcPr>
          <w:p w14:paraId="19D1D79A" w14:textId="77777777" w:rsidR="00A926D4" w:rsidRPr="00DA716D" w:rsidRDefault="00A926D4" w:rsidP="00DC1175">
            <w:pPr>
              <w:jc w:val="both"/>
              <w:rPr>
                <w:sz w:val="20"/>
                <w:szCs w:val="15"/>
              </w:rPr>
            </w:pPr>
            <w:r w:rsidRPr="00DA716D">
              <w:rPr>
                <w:sz w:val="20"/>
                <w:szCs w:val="15"/>
              </w:rPr>
              <w:t>232324</w:t>
            </w:r>
          </w:p>
        </w:tc>
        <w:tc>
          <w:tcPr>
            <w:tcW w:w="2683" w:type="dxa"/>
          </w:tcPr>
          <w:p w14:paraId="2248E51F" w14:textId="77777777" w:rsidR="00A926D4" w:rsidRPr="00DA716D" w:rsidRDefault="00A926D4" w:rsidP="00DC1175">
            <w:pPr>
              <w:jc w:val="both"/>
              <w:rPr>
                <w:sz w:val="20"/>
                <w:szCs w:val="15"/>
              </w:rPr>
            </w:pPr>
            <w:r w:rsidRPr="00DA716D">
              <w:rPr>
                <w:sz w:val="20"/>
                <w:szCs w:val="15"/>
              </w:rPr>
              <w:t>POLJ.PUTEVI – usluge. Komunalnog  stroja</w:t>
            </w:r>
          </w:p>
        </w:tc>
        <w:tc>
          <w:tcPr>
            <w:tcW w:w="1581" w:type="dxa"/>
          </w:tcPr>
          <w:p w14:paraId="618A9640" w14:textId="77777777" w:rsidR="00A926D4" w:rsidRPr="00DA716D" w:rsidRDefault="00A926D4" w:rsidP="00DC1175">
            <w:pPr>
              <w:jc w:val="right"/>
              <w:rPr>
                <w:sz w:val="20"/>
                <w:szCs w:val="15"/>
              </w:rPr>
            </w:pPr>
            <w:r w:rsidRPr="00DA716D">
              <w:rPr>
                <w:sz w:val="20"/>
                <w:szCs w:val="15"/>
              </w:rPr>
              <w:t>230.000.</w:t>
            </w:r>
          </w:p>
        </w:tc>
        <w:tc>
          <w:tcPr>
            <w:tcW w:w="1537" w:type="dxa"/>
            <w:gridSpan w:val="2"/>
          </w:tcPr>
          <w:p w14:paraId="1CB2F3BD" w14:textId="77777777" w:rsidR="00A926D4" w:rsidRPr="00DA716D" w:rsidRDefault="00A926D4" w:rsidP="00DC1175">
            <w:pPr>
              <w:jc w:val="right"/>
              <w:rPr>
                <w:sz w:val="20"/>
                <w:szCs w:val="15"/>
              </w:rPr>
            </w:pPr>
            <w:r>
              <w:rPr>
                <w:sz w:val="20"/>
                <w:szCs w:val="15"/>
              </w:rPr>
              <w:t>137.118,51</w:t>
            </w:r>
          </w:p>
        </w:tc>
        <w:tc>
          <w:tcPr>
            <w:tcW w:w="1537" w:type="dxa"/>
          </w:tcPr>
          <w:p w14:paraId="183D4F03" w14:textId="77777777" w:rsidR="00A926D4" w:rsidRPr="00DA716D" w:rsidRDefault="00A926D4" w:rsidP="00DC1175">
            <w:pPr>
              <w:jc w:val="right"/>
              <w:rPr>
                <w:sz w:val="20"/>
                <w:szCs w:val="15"/>
              </w:rPr>
            </w:pPr>
            <w:r>
              <w:rPr>
                <w:sz w:val="20"/>
                <w:szCs w:val="15"/>
              </w:rPr>
              <w:t>59,62</w:t>
            </w:r>
          </w:p>
        </w:tc>
      </w:tr>
      <w:tr w:rsidR="00A926D4" w:rsidRPr="00DA716D" w14:paraId="47CD86AA" w14:textId="77777777" w:rsidTr="00DC1175">
        <w:tc>
          <w:tcPr>
            <w:tcW w:w="927" w:type="dxa"/>
          </w:tcPr>
          <w:p w14:paraId="20E64BA0" w14:textId="77777777" w:rsidR="00A926D4" w:rsidRPr="00DA716D" w:rsidRDefault="00A926D4" w:rsidP="00DC1175">
            <w:pPr>
              <w:jc w:val="both"/>
              <w:rPr>
                <w:sz w:val="20"/>
                <w:szCs w:val="15"/>
              </w:rPr>
            </w:pPr>
            <w:r w:rsidRPr="00DA716D">
              <w:rPr>
                <w:sz w:val="20"/>
                <w:szCs w:val="15"/>
              </w:rPr>
              <w:t>3232931</w:t>
            </w:r>
          </w:p>
        </w:tc>
        <w:tc>
          <w:tcPr>
            <w:tcW w:w="1021" w:type="dxa"/>
          </w:tcPr>
          <w:p w14:paraId="3DEFEA5B" w14:textId="77777777" w:rsidR="00A926D4" w:rsidRPr="00DA716D" w:rsidRDefault="00A926D4" w:rsidP="00DC1175">
            <w:pPr>
              <w:jc w:val="both"/>
              <w:rPr>
                <w:sz w:val="20"/>
                <w:szCs w:val="15"/>
              </w:rPr>
            </w:pPr>
            <w:r w:rsidRPr="00DA716D">
              <w:rPr>
                <w:sz w:val="20"/>
                <w:szCs w:val="15"/>
              </w:rPr>
              <w:t>232324</w:t>
            </w:r>
          </w:p>
        </w:tc>
        <w:tc>
          <w:tcPr>
            <w:tcW w:w="2683" w:type="dxa"/>
          </w:tcPr>
          <w:p w14:paraId="37FE7C80" w14:textId="77777777" w:rsidR="00A926D4" w:rsidRPr="00DA716D" w:rsidRDefault="00A926D4" w:rsidP="00DC1175">
            <w:pPr>
              <w:jc w:val="both"/>
              <w:rPr>
                <w:sz w:val="20"/>
                <w:szCs w:val="15"/>
              </w:rPr>
            </w:pPr>
            <w:r w:rsidRPr="00DA716D">
              <w:rPr>
                <w:sz w:val="20"/>
                <w:szCs w:val="15"/>
              </w:rPr>
              <w:t>Košnja bankina - traktor</w:t>
            </w:r>
          </w:p>
        </w:tc>
        <w:tc>
          <w:tcPr>
            <w:tcW w:w="1581" w:type="dxa"/>
          </w:tcPr>
          <w:p w14:paraId="38FB135E" w14:textId="77777777" w:rsidR="00A926D4" w:rsidRPr="00DA716D" w:rsidRDefault="00A926D4" w:rsidP="00DC1175">
            <w:pPr>
              <w:jc w:val="right"/>
              <w:rPr>
                <w:sz w:val="20"/>
                <w:szCs w:val="15"/>
              </w:rPr>
            </w:pPr>
            <w:r w:rsidRPr="00DA716D">
              <w:rPr>
                <w:sz w:val="20"/>
                <w:szCs w:val="15"/>
              </w:rPr>
              <w:t>150.000.</w:t>
            </w:r>
          </w:p>
        </w:tc>
        <w:tc>
          <w:tcPr>
            <w:tcW w:w="1537" w:type="dxa"/>
            <w:gridSpan w:val="2"/>
          </w:tcPr>
          <w:p w14:paraId="1322C0F6" w14:textId="77777777" w:rsidR="00A926D4" w:rsidRPr="00DA716D" w:rsidRDefault="00A926D4" w:rsidP="00DC1175">
            <w:pPr>
              <w:jc w:val="right"/>
              <w:rPr>
                <w:sz w:val="20"/>
                <w:szCs w:val="15"/>
              </w:rPr>
            </w:pPr>
            <w:r>
              <w:rPr>
                <w:sz w:val="20"/>
                <w:szCs w:val="15"/>
              </w:rPr>
              <w:t>58.050,00</w:t>
            </w:r>
          </w:p>
        </w:tc>
        <w:tc>
          <w:tcPr>
            <w:tcW w:w="1537" w:type="dxa"/>
          </w:tcPr>
          <w:p w14:paraId="37515F9B" w14:textId="77777777" w:rsidR="00A926D4" w:rsidRPr="00DA716D" w:rsidRDefault="00A926D4" w:rsidP="00DC1175">
            <w:pPr>
              <w:jc w:val="right"/>
              <w:rPr>
                <w:sz w:val="20"/>
                <w:szCs w:val="15"/>
              </w:rPr>
            </w:pPr>
            <w:r>
              <w:rPr>
                <w:sz w:val="20"/>
                <w:szCs w:val="15"/>
              </w:rPr>
              <w:t>38,70</w:t>
            </w:r>
          </w:p>
        </w:tc>
      </w:tr>
      <w:tr w:rsidR="00A926D4" w:rsidRPr="00DA716D" w14:paraId="56F9B284" w14:textId="77777777" w:rsidTr="00DC1175">
        <w:tc>
          <w:tcPr>
            <w:tcW w:w="927" w:type="dxa"/>
          </w:tcPr>
          <w:p w14:paraId="32B3FAEE" w14:textId="77777777" w:rsidR="00A926D4" w:rsidRPr="00DA716D" w:rsidRDefault="00A926D4" w:rsidP="00DC1175">
            <w:pPr>
              <w:jc w:val="both"/>
              <w:rPr>
                <w:sz w:val="20"/>
                <w:szCs w:val="15"/>
              </w:rPr>
            </w:pPr>
            <w:r w:rsidRPr="00DA716D">
              <w:rPr>
                <w:sz w:val="20"/>
                <w:szCs w:val="15"/>
              </w:rPr>
              <w:t>32329 4</w:t>
            </w:r>
          </w:p>
        </w:tc>
        <w:tc>
          <w:tcPr>
            <w:tcW w:w="1021" w:type="dxa"/>
          </w:tcPr>
          <w:p w14:paraId="3DAE47C4" w14:textId="77777777" w:rsidR="00A926D4" w:rsidRPr="00DA716D" w:rsidRDefault="00A926D4" w:rsidP="00DC1175">
            <w:pPr>
              <w:jc w:val="both"/>
              <w:rPr>
                <w:sz w:val="20"/>
                <w:szCs w:val="15"/>
              </w:rPr>
            </w:pPr>
            <w:r w:rsidRPr="00DA716D">
              <w:rPr>
                <w:sz w:val="20"/>
                <w:szCs w:val="15"/>
              </w:rPr>
              <w:t>232325</w:t>
            </w:r>
          </w:p>
        </w:tc>
        <w:tc>
          <w:tcPr>
            <w:tcW w:w="2683" w:type="dxa"/>
          </w:tcPr>
          <w:p w14:paraId="6203F2BB" w14:textId="77777777" w:rsidR="00A926D4" w:rsidRPr="00DA716D" w:rsidRDefault="00A926D4" w:rsidP="00DC1175">
            <w:pPr>
              <w:jc w:val="both"/>
              <w:rPr>
                <w:sz w:val="20"/>
                <w:szCs w:val="15"/>
              </w:rPr>
            </w:pPr>
            <w:r w:rsidRPr="00DA716D">
              <w:rPr>
                <w:sz w:val="20"/>
                <w:szCs w:val="15"/>
              </w:rPr>
              <w:t>POLJ.PUTEVI –usluge  komunalnih djelatnika</w:t>
            </w:r>
          </w:p>
        </w:tc>
        <w:tc>
          <w:tcPr>
            <w:tcW w:w="1581" w:type="dxa"/>
          </w:tcPr>
          <w:p w14:paraId="4C83E98B" w14:textId="77777777" w:rsidR="00A926D4" w:rsidRPr="00DA716D" w:rsidRDefault="00A926D4" w:rsidP="00DC1175">
            <w:pPr>
              <w:jc w:val="right"/>
              <w:rPr>
                <w:sz w:val="20"/>
                <w:szCs w:val="15"/>
              </w:rPr>
            </w:pPr>
            <w:r w:rsidRPr="00DA716D">
              <w:rPr>
                <w:sz w:val="20"/>
                <w:szCs w:val="15"/>
              </w:rPr>
              <w:t>20.000.</w:t>
            </w:r>
          </w:p>
        </w:tc>
        <w:tc>
          <w:tcPr>
            <w:tcW w:w="1537" w:type="dxa"/>
            <w:gridSpan w:val="2"/>
          </w:tcPr>
          <w:p w14:paraId="7BA34BC4" w14:textId="77777777" w:rsidR="00A926D4" w:rsidRPr="00DA716D" w:rsidRDefault="00A926D4" w:rsidP="00DC1175">
            <w:pPr>
              <w:jc w:val="right"/>
              <w:rPr>
                <w:sz w:val="20"/>
                <w:szCs w:val="15"/>
              </w:rPr>
            </w:pPr>
            <w:r>
              <w:rPr>
                <w:sz w:val="20"/>
                <w:szCs w:val="15"/>
              </w:rPr>
              <w:t>40.900,00</w:t>
            </w:r>
          </w:p>
        </w:tc>
        <w:tc>
          <w:tcPr>
            <w:tcW w:w="1537" w:type="dxa"/>
          </w:tcPr>
          <w:p w14:paraId="429E88FA" w14:textId="77777777" w:rsidR="00A926D4" w:rsidRPr="00DA716D" w:rsidRDefault="00A926D4" w:rsidP="00DC1175">
            <w:pPr>
              <w:jc w:val="right"/>
              <w:rPr>
                <w:sz w:val="20"/>
                <w:szCs w:val="15"/>
              </w:rPr>
            </w:pPr>
            <w:r>
              <w:rPr>
                <w:sz w:val="20"/>
                <w:szCs w:val="15"/>
              </w:rPr>
              <w:t>204,50</w:t>
            </w:r>
          </w:p>
        </w:tc>
      </w:tr>
      <w:tr w:rsidR="00A926D4" w:rsidRPr="00DA716D" w14:paraId="66E31693" w14:textId="77777777" w:rsidTr="00DC1175">
        <w:tc>
          <w:tcPr>
            <w:tcW w:w="927" w:type="dxa"/>
          </w:tcPr>
          <w:p w14:paraId="444247AC" w14:textId="77777777" w:rsidR="00A926D4" w:rsidRPr="00DA716D" w:rsidRDefault="00A926D4" w:rsidP="00DC1175">
            <w:pPr>
              <w:jc w:val="both"/>
              <w:rPr>
                <w:sz w:val="20"/>
                <w:szCs w:val="15"/>
              </w:rPr>
            </w:pPr>
            <w:r w:rsidRPr="00DA716D">
              <w:rPr>
                <w:sz w:val="20"/>
                <w:szCs w:val="15"/>
              </w:rPr>
              <w:t>323295</w:t>
            </w:r>
          </w:p>
        </w:tc>
        <w:tc>
          <w:tcPr>
            <w:tcW w:w="1021" w:type="dxa"/>
          </w:tcPr>
          <w:p w14:paraId="3DC46388" w14:textId="77777777" w:rsidR="00A926D4" w:rsidRPr="00DA716D" w:rsidRDefault="00A926D4" w:rsidP="00DC1175">
            <w:pPr>
              <w:jc w:val="both"/>
              <w:rPr>
                <w:sz w:val="20"/>
                <w:szCs w:val="15"/>
              </w:rPr>
            </w:pPr>
            <w:r w:rsidRPr="00DA716D">
              <w:rPr>
                <w:sz w:val="20"/>
                <w:szCs w:val="15"/>
              </w:rPr>
              <w:t>232326</w:t>
            </w:r>
          </w:p>
        </w:tc>
        <w:tc>
          <w:tcPr>
            <w:tcW w:w="2683" w:type="dxa"/>
          </w:tcPr>
          <w:p w14:paraId="322B2E46" w14:textId="77777777" w:rsidR="00A926D4" w:rsidRPr="00DA716D" w:rsidRDefault="00A926D4" w:rsidP="00DC1175">
            <w:pPr>
              <w:jc w:val="both"/>
              <w:rPr>
                <w:sz w:val="20"/>
                <w:szCs w:val="15"/>
              </w:rPr>
            </w:pPr>
            <w:r w:rsidRPr="00DA716D">
              <w:rPr>
                <w:sz w:val="20"/>
                <w:szCs w:val="15"/>
              </w:rPr>
              <w:t xml:space="preserve">Usluge čišćenja </w:t>
            </w:r>
          </w:p>
        </w:tc>
        <w:tc>
          <w:tcPr>
            <w:tcW w:w="1581" w:type="dxa"/>
          </w:tcPr>
          <w:p w14:paraId="3D9B136A" w14:textId="77777777" w:rsidR="00A926D4" w:rsidRPr="00DA716D" w:rsidRDefault="00A926D4" w:rsidP="00DC1175">
            <w:pPr>
              <w:jc w:val="right"/>
              <w:rPr>
                <w:sz w:val="20"/>
                <w:szCs w:val="15"/>
              </w:rPr>
            </w:pPr>
            <w:r w:rsidRPr="00DA716D">
              <w:rPr>
                <w:sz w:val="20"/>
                <w:szCs w:val="15"/>
              </w:rPr>
              <w:t>65.000.</w:t>
            </w:r>
          </w:p>
        </w:tc>
        <w:tc>
          <w:tcPr>
            <w:tcW w:w="1537" w:type="dxa"/>
            <w:gridSpan w:val="2"/>
          </w:tcPr>
          <w:p w14:paraId="01449723" w14:textId="77777777" w:rsidR="00A926D4" w:rsidRPr="00DA716D" w:rsidRDefault="00A926D4" w:rsidP="00DC1175">
            <w:pPr>
              <w:jc w:val="right"/>
              <w:rPr>
                <w:sz w:val="20"/>
                <w:szCs w:val="15"/>
              </w:rPr>
            </w:pPr>
            <w:r>
              <w:rPr>
                <w:sz w:val="20"/>
                <w:szCs w:val="15"/>
              </w:rPr>
              <w:t>29.137,50</w:t>
            </w:r>
          </w:p>
        </w:tc>
        <w:tc>
          <w:tcPr>
            <w:tcW w:w="1537" w:type="dxa"/>
          </w:tcPr>
          <w:p w14:paraId="3F66D416" w14:textId="77777777" w:rsidR="00A926D4" w:rsidRPr="00DA716D" w:rsidRDefault="00A926D4" w:rsidP="00DC1175">
            <w:pPr>
              <w:jc w:val="right"/>
              <w:rPr>
                <w:sz w:val="20"/>
                <w:szCs w:val="15"/>
              </w:rPr>
            </w:pPr>
            <w:r>
              <w:rPr>
                <w:sz w:val="20"/>
                <w:szCs w:val="15"/>
              </w:rPr>
              <w:t>44,83</w:t>
            </w:r>
          </w:p>
        </w:tc>
      </w:tr>
      <w:tr w:rsidR="00A926D4" w:rsidRPr="00DA716D" w14:paraId="518AFAEA" w14:textId="77777777" w:rsidTr="00DC1175">
        <w:tc>
          <w:tcPr>
            <w:tcW w:w="927" w:type="dxa"/>
          </w:tcPr>
          <w:p w14:paraId="30E5EEC1" w14:textId="77777777" w:rsidR="00A926D4" w:rsidRPr="00DA716D" w:rsidRDefault="00A926D4" w:rsidP="00DC1175">
            <w:pPr>
              <w:jc w:val="both"/>
              <w:rPr>
                <w:sz w:val="20"/>
                <w:szCs w:val="15"/>
              </w:rPr>
            </w:pPr>
            <w:r w:rsidRPr="00DA716D">
              <w:rPr>
                <w:sz w:val="20"/>
                <w:szCs w:val="15"/>
              </w:rPr>
              <w:t>323296</w:t>
            </w:r>
          </w:p>
        </w:tc>
        <w:tc>
          <w:tcPr>
            <w:tcW w:w="1021" w:type="dxa"/>
          </w:tcPr>
          <w:p w14:paraId="0005246E" w14:textId="77777777" w:rsidR="00A926D4" w:rsidRPr="00DA716D" w:rsidRDefault="00A926D4" w:rsidP="00DC1175">
            <w:pPr>
              <w:jc w:val="both"/>
              <w:rPr>
                <w:sz w:val="20"/>
                <w:szCs w:val="15"/>
              </w:rPr>
            </w:pPr>
            <w:r w:rsidRPr="00DA716D">
              <w:rPr>
                <w:sz w:val="20"/>
                <w:szCs w:val="15"/>
              </w:rPr>
              <w:t>23232</w:t>
            </w:r>
          </w:p>
        </w:tc>
        <w:tc>
          <w:tcPr>
            <w:tcW w:w="2683" w:type="dxa"/>
          </w:tcPr>
          <w:p w14:paraId="605339EB" w14:textId="77777777" w:rsidR="00A926D4" w:rsidRPr="00DA716D" w:rsidRDefault="00A926D4" w:rsidP="00DC1175">
            <w:pPr>
              <w:jc w:val="both"/>
              <w:rPr>
                <w:sz w:val="20"/>
                <w:szCs w:val="15"/>
              </w:rPr>
            </w:pPr>
            <w:r w:rsidRPr="00DA716D">
              <w:rPr>
                <w:sz w:val="20"/>
                <w:szCs w:val="15"/>
              </w:rPr>
              <w:t>Održavanje vodovoda</w:t>
            </w:r>
          </w:p>
        </w:tc>
        <w:tc>
          <w:tcPr>
            <w:tcW w:w="1581" w:type="dxa"/>
          </w:tcPr>
          <w:p w14:paraId="73E1E1C8" w14:textId="77777777" w:rsidR="00A926D4" w:rsidRPr="00DA716D" w:rsidRDefault="00A926D4" w:rsidP="00DC1175">
            <w:pPr>
              <w:jc w:val="right"/>
              <w:rPr>
                <w:sz w:val="20"/>
                <w:szCs w:val="15"/>
              </w:rPr>
            </w:pPr>
            <w:r w:rsidRPr="00DA716D">
              <w:rPr>
                <w:sz w:val="20"/>
                <w:szCs w:val="15"/>
              </w:rPr>
              <w:t>10.000.</w:t>
            </w:r>
          </w:p>
        </w:tc>
        <w:tc>
          <w:tcPr>
            <w:tcW w:w="1537" w:type="dxa"/>
            <w:gridSpan w:val="2"/>
          </w:tcPr>
          <w:p w14:paraId="3B9FB58F" w14:textId="77777777" w:rsidR="00A926D4" w:rsidRPr="00DA716D" w:rsidRDefault="00A926D4" w:rsidP="00DC1175">
            <w:pPr>
              <w:jc w:val="right"/>
              <w:rPr>
                <w:sz w:val="20"/>
                <w:szCs w:val="15"/>
              </w:rPr>
            </w:pPr>
            <w:r>
              <w:rPr>
                <w:sz w:val="20"/>
                <w:szCs w:val="15"/>
              </w:rPr>
              <w:t>0,00</w:t>
            </w:r>
          </w:p>
        </w:tc>
        <w:tc>
          <w:tcPr>
            <w:tcW w:w="1537" w:type="dxa"/>
          </w:tcPr>
          <w:p w14:paraId="79050B2F" w14:textId="77777777" w:rsidR="00A926D4" w:rsidRPr="00DA716D" w:rsidRDefault="00A926D4" w:rsidP="00DC1175">
            <w:pPr>
              <w:jc w:val="right"/>
              <w:rPr>
                <w:sz w:val="20"/>
                <w:szCs w:val="15"/>
              </w:rPr>
            </w:pPr>
            <w:r>
              <w:rPr>
                <w:sz w:val="20"/>
                <w:szCs w:val="15"/>
              </w:rPr>
              <w:t>--</w:t>
            </w:r>
          </w:p>
        </w:tc>
      </w:tr>
      <w:tr w:rsidR="00A926D4" w:rsidRPr="00DA716D" w14:paraId="4FA2D52C" w14:textId="77777777" w:rsidTr="00DC1175">
        <w:tc>
          <w:tcPr>
            <w:tcW w:w="927" w:type="dxa"/>
          </w:tcPr>
          <w:p w14:paraId="5BC8D220" w14:textId="77777777" w:rsidR="00A926D4" w:rsidRPr="00DA716D" w:rsidRDefault="00A926D4" w:rsidP="00DC1175">
            <w:pPr>
              <w:jc w:val="both"/>
              <w:rPr>
                <w:sz w:val="20"/>
                <w:szCs w:val="15"/>
              </w:rPr>
            </w:pPr>
            <w:r w:rsidRPr="00DA716D">
              <w:rPr>
                <w:sz w:val="20"/>
                <w:szCs w:val="15"/>
              </w:rPr>
              <w:t>323297</w:t>
            </w:r>
          </w:p>
        </w:tc>
        <w:tc>
          <w:tcPr>
            <w:tcW w:w="1021" w:type="dxa"/>
          </w:tcPr>
          <w:p w14:paraId="4231FDC7" w14:textId="77777777" w:rsidR="00A926D4" w:rsidRPr="00DA716D" w:rsidRDefault="00A926D4" w:rsidP="00DC1175">
            <w:pPr>
              <w:jc w:val="both"/>
              <w:rPr>
                <w:sz w:val="20"/>
                <w:szCs w:val="15"/>
              </w:rPr>
            </w:pPr>
            <w:r w:rsidRPr="00DA716D">
              <w:rPr>
                <w:sz w:val="20"/>
                <w:szCs w:val="15"/>
              </w:rPr>
              <w:t>23232</w:t>
            </w:r>
          </w:p>
        </w:tc>
        <w:tc>
          <w:tcPr>
            <w:tcW w:w="2683" w:type="dxa"/>
          </w:tcPr>
          <w:p w14:paraId="12E18134" w14:textId="77777777" w:rsidR="00A926D4" w:rsidRPr="00DA716D" w:rsidRDefault="00A926D4" w:rsidP="00DC1175">
            <w:pPr>
              <w:jc w:val="both"/>
              <w:rPr>
                <w:sz w:val="20"/>
                <w:szCs w:val="15"/>
              </w:rPr>
            </w:pPr>
            <w:r w:rsidRPr="00DA716D">
              <w:rPr>
                <w:sz w:val="20"/>
                <w:szCs w:val="15"/>
              </w:rPr>
              <w:t>Komunalni priključci</w:t>
            </w:r>
          </w:p>
        </w:tc>
        <w:tc>
          <w:tcPr>
            <w:tcW w:w="1581" w:type="dxa"/>
          </w:tcPr>
          <w:p w14:paraId="70266D6C" w14:textId="77777777" w:rsidR="00A926D4" w:rsidRPr="00DA716D" w:rsidRDefault="00A926D4" w:rsidP="00DC1175">
            <w:pPr>
              <w:jc w:val="right"/>
              <w:rPr>
                <w:sz w:val="20"/>
                <w:szCs w:val="15"/>
              </w:rPr>
            </w:pPr>
            <w:r w:rsidRPr="00DA716D">
              <w:rPr>
                <w:sz w:val="20"/>
                <w:szCs w:val="15"/>
              </w:rPr>
              <w:t>30.000.</w:t>
            </w:r>
          </w:p>
        </w:tc>
        <w:tc>
          <w:tcPr>
            <w:tcW w:w="1537" w:type="dxa"/>
            <w:gridSpan w:val="2"/>
          </w:tcPr>
          <w:p w14:paraId="0D40B7A8" w14:textId="77777777" w:rsidR="00A926D4" w:rsidRPr="00DA716D" w:rsidRDefault="00A926D4" w:rsidP="00DC1175">
            <w:pPr>
              <w:jc w:val="right"/>
              <w:rPr>
                <w:sz w:val="20"/>
                <w:szCs w:val="15"/>
              </w:rPr>
            </w:pPr>
            <w:r>
              <w:rPr>
                <w:sz w:val="20"/>
                <w:szCs w:val="15"/>
              </w:rPr>
              <w:t>25.591,00</w:t>
            </w:r>
          </w:p>
        </w:tc>
        <w:tc>
          <w:tcPr>
            <w:tcW w:w="1537" w:type="dxa"/>
          </w:tcPr>
          <w:p w14:paraId="06D25F68" w14:textId="77777777" w:rsidR="00A926D4" w:rsidRPr="00DA716D" w:rsidRDefault="00A926D4" w:rsidP="00DC1175">
            <w:pPr>
              <w:jc w:val="right"/>
              <w:rPr>
                <w:sz w:val="20"/>
                <w:szCs w:val="15"/>
              </w:rPr>
            </w:pPr>
            <w:r>
              <w:rPr>
                <w:sz w:val="20"/>
                <w:szCs w:val="15"/>
              </w:rPr>
              <w:t>85,30</w:t>
            </w:r>
          </w:p>
        </w:tc>
      </w:tr>
      <w:tr w:rsidR="00A926D4" w:rsidRPr="00DA716D" w14:paraId="39E8FEDF" w14:textId="77777777" w:rsidTr="00DC1175">
        <w:tc>
          <w:tcPr>
            <w:tcW w:w="927" w:type="dxa"/>
          </w:tcPr>
          <w:p w14:paraId="34D8E242" w14:textId="77777777" w:rsidR="00A926D4" w:rsidRPr="00DA716D" w:rsidRDefault="00A926D4" w:rsidP="00DC1175">
            <w:pPr>
              <w:jc w:val="both"/>
              <w:rPr>
                <w:sz w:val="20"/>
                <w:szCs w:val="15"/>
              </w:rPr>
            </w:pPr>
            <w:r>
              <w:rPr>
                <w:sz w:val="20"/>
                <w:szCs w:val="15"/>
              </w:rPr>
              <w:t>323298</w:t>
            </w:r>
          </w:p>
        </w:tc>
        <w:tc>
          <w:tcPr>
            <w:tcW w:w="1021" w:type="dxa"/>
          </w:tcPr>
          <w:p w14:paraId="7F6CDFAE" w14:textId="77777777" w:rsidR="00A926D4" w:rsidRPr="00DA716D" w:rsidRDefault="00A926D4" w:rsidP="00DC1175">
            <w:pPr>
              <w:jc w:val="both"/>
              <w:rPr>
                <w:sz w:val="20"/>
                <w:szCs w:val="15"/>
              </w:rPr>
            </w:pPr>
            <w:r>
              <w:rPr>
                <w:sz w:val="20"/>
                <w:szCs w:val="15"/>
              </w:rPr>
              <w:t>23232</w:t>
            </w:r>
          </w:p>
        </w:tc>
        <w:tc>
          <w:tcPr>
            <w:tcW w:w="2683" w:type="dxa"/>
          </w:tcPr>
          <w:p w14:paraId="0ECE1106" w14:textId="77777777" w:rsidR="00A926D4" w:rsidRPr="00DA716D" w:rsidRDefault="00A926D4" w:rsidP="00DC1175">
            <w:pPr>
              <w:jc w:val="both"/>
              <w:rPr>
                <w:sz w:val="20"/>
                <w:szCs w:val="15"/>
              </w:rPr>
            </w:pPr>
            <w:r>
              <w:rPr>
                <w:sz w:val="20"/>
                <w:szCs w:val="15"/>
              </w:rPr>
              <w:t>Umjetne izbočine za smirivanje prometa</w:t>
            </w:r>
          </w:p>
        </w:tc>
        <w:tc>
          <w:tcPr>
            <w:tcW w:w="1581" w:type="dxa"/>
          </w:tcPr>
          <w:p w14:paraId="126FBB92" w14:textId="77777777" w:rsidR="00A926D4" w:rsidRPr="00DA716D" w:rsidRDefault="00A926D4" w:rsidP="00DC1175">
            <w:pPr>
              <w:jc w:val="right"/>
              <w:rPr>
                <w:sz w:val="20"/>
                <w:szCs w:val="15"/>
              </w:rPr>
            </w:pPr>
            <w:r>
              <w:rPr>
                <w:sz w:val="20"/>
                <w:szCs w:val="15"/>
              </w:rPr>
              <w:t>0.</w:t>
            </w:r>
          </w:p>
        </w:tc>
        <w:tc>
          <w:tcPr>
            <w:tcW w:w="1537" w:type="dxa"/>
            <w:gridSpan w:val="2"/>
          </w:tcPr>
          <w:p w14:paraId="637B7FD7" w14:textId="77777777" w:rsidR="00A926D4" w:rsidRDefault="00A926D4" w:rsidP="00DC1175">
            <w:pPr>
              <w:jc w:val="right"/>
              <w:rPr>
                <w:sz w:val="20"/>
                <w:szCs w:val="15"/>
              </w:rPr>
            </w:pPr>
            <w:r>
              <w:rPr>
                <w:sz w:val="20"/>
                <w:szCs w:val="15"/>
              </w:rPr>
              <w:t>35.437,50</w:t>
            </w:r>
          </w:p>
        </w:tc>
        <w:tc>
          <w:tcPr>
            <w:tcW w:w="1537" w:type="dxa"/>
          </w:tcPr>
          <w:p w14:paraId="13E456F7" w14:textId="77777777" w:rsidR="00A926D4" w:rsidRDefault="00A926D4" w:rsidP="00DC1175">
            <w:pPr>
              <w:jc w:val="right"/>
              <w:rPr>
                <w:sz w:val="20"/>
                <w:szCs w:val="15"/>
              </w:rPr>
            </w:pPr>
            <w:r>
              <w:rPr>
                <w:sz w:val="20"/>
                <w:szCs w:val="15"/>
              </w:rPr>
              <w:t>--</w:t>
            </w:r>
          </w:p>
        </w:tc>
      </w:tr>
      <w:tr w:rsidR="00A926D4" w:rsidRPr="00DA716D" w14:paraId="681DC8D5" w14:textId="77777777" w:rsidTr="00DC1175">
        <w:tc>
          <w:tcPr>
            <w:tcW w:w="927" w:type="dxa"/>
          </w:tcPr>
          <w:p w14:paraId="3A86933E" w14:textId="77777777" w:rsidR="00A926D4" w:rsidRPr="00DA716D" w:rsidRDefault="00A926D4" w:rsidP="00DC1175">
            <w:pPr>
              <w:jc w:val="both"/>
              <w:rPr>
                <w:sz w:val="20"/>
                <w:szCs w:val="15"/>
              </w:rPr>
            </w:pPr>
            <w:r w:rsidRPr="00DA716D">
              <w:rPr>
                <w:sz w:val="20"/>
                <w:szCs w:val="15"/>
              </w:rPr>
              <w:t>323311</w:t>
            </w:r>
          </w:p>
        </w:tc>
        <w:tc>
          <w:tcPr>
            <w:tcW w:w="1021" w:type="dxa"/>
          </w:tcPr>
          <w:p w14:paraId="57CB9062" w14:textId="77777777" w:rsidR="00A926D4" w:rsidRPr="00DA716D" w:rsidRDefault="00A926D4" w:rsidP="00DC1175">
            <w:pPr>
              <w:jc w:val="both"/>
              <w:rPr>
                <w:sz w:val="20"/>
                <w:szCs w:val="15"/>
              </w:rPr>
            </w:pPr>
            <w:r w:rsidRPr="00DA716D">
              <w:rPr>
                <w:sz w:val="20"/>
                <w:szCs w:val="15"/>
              </w:rPr>
              <w:t>23233</w:t>
            </w:r>
          </w:p>
        </w:tc>
        <w:tc>
          <w:tcPr>
            <w:tcW w:w="2683" w:type="dxa"/>
          </w:tcPr>
          <w:p w14:paraId="376ED7CB" w14:textId="77777777" w:rsidR="00A926D4" w:rsidRPr="00DA716D" w:rsidRDefault="00A926D4" w:rsidP="00DC1175">
            <w:pPr>
              <w:jc w:val="both"/>
              <w:rPr>
                <w:sz w:val="20"/>
                <w:szCs w:val="15"/>
              </w:rPr>
            </w:pPr>
            <w:r w:rsidRPr="00DA716D">
              <w:rPr>
                <w:sz w:val="20"/>
                <w:szCs w:val="15"/>
              </w:rPr>
              <w:t>HRT pretplata</w:t>
            </w:r>
          </w:p>
        </w:tc>
        <w:tc>
          <w:tcPr>
            <w:tcW w:w="1581" w:type="dxa"/>
          </w:tcPr>
          <w:p w14:paraId="32595892" w14:textId="77777777" w:rsidR="00A926D4" w:rsidRPr="00DA716D" w:rsidRDefault="00A926D4" w:rsidP="00DC1175">
            <w:pPr>
              <w:jc w:val="right"/>
              <w:rPr>
                <w:sz w:val="20"/>
                <w:szCs w:val="15"/>
              </w:rPr>
            </w:pPr>
            <w:r w:rsidRPr="00DA716D">
              <w:rPr>
                <w:sz w:val="20"/>
                <w:szCs w:val="15"/>
              </w:rPr>
              <w:t>1.000.</w:t>
            </w:r>
          </w:p>
        </w:tc>
        <w:tc>
          <w:tcPr>
            <w:tcW w:w="1537" w:type="dxa"/>
            <w:gridSpan w:val="2"/>
          </w:tcPr>
          <w:p w14:paraId="28A79A01" w14:textId="77777777" w:rsidR="00A926D4" w:rsidRPr="00DA716D" w:rsidRDefault="00A926D4" w:rsidP="00DC1175">
            <w:pPr>
              <w:jc w:val="right"/>
              <w:rPr>
                <w:sz w:val="20"/>
                <w:szCs w:val="15"/>
              </w:rPr>
            </w:pPr>
            <w:r>
              <w:rPr>
                <w:sz w:val="20"/>
                <w:szCs w:val="15"/>
              </w:rPr>
              <w:t>480,00</w:t>
            </w:r>
          </w:p>
        </w:tc>
        <w:tc>
          <w:tcPr>
            <w:tcW w:w="1537" w:type="dxa"/>
          </w:tcPr>
          <w:p w14:paraId="40CBDE59" w14:textId="77777777" w:rsidR="00A926D4" w:rsidRPr="00DA716D" w:rsidRDefault="00A926D4" w:rsidP="00DC1175">
            <w:pPr>
              <w:jc w:val="right"/>
              <w:rPr>
                <w:sz w:val="20"/>
                <w:szCs w:val="15"/>
              </w:rPr>
            </w:pPr>
            <w:r>
              <w:rPr>
                <w:sz w:val="20"/>
                <w:szCs w:val="15"/>
              </w:rPr>
              <w:t>48,00</w:t>
            </w:r>
          </w:p>
        </w:tc>
      </w:tr>
      <w:tr w:rsidR="00A926D4" w:rsidRPr="00DA716D" w14:paraId="733D5A78" w14:textId="77777777" w:rsidTr="00DC1175">
        <w:tc>
          <w:tcPr>
            <w:tcW w:w="927" w:type="dxa"/>
          </w:tcPr>
          <w:p w14:paraId="59AE7EAD" w14:textId="77777777" w:rsidR="00A926D4" w:rsidRPr="00DA716D" w:rsidRDefault="00A926D4" w:rsidP="00DC1175">
            <w:pPr>
              <w:jc w:val="both"/>
              <w:rPr>
                <w:sz w:val="20"/>
                <w:szCs w:val="15"/>
              </w:rPr>
            </w:pPr>
            <w:r w:rsidRPr="00DA716D">
              <w:rPr>
                <w:sz w:val="20"/>
                <w:szCs w:val="15"/>
              </w:rPr>
              <w:t>32339</w:t>
            </w:r>
          </w:p>
        </w:tc>
        <w:tc>
          <w:tcPr>
            <w:tcW w:w="1021" w:type="dxa"/>
          </w:tcPr>
          <w:p w14:paraId="163E90E3" w14:textId="77777777" w:rsidR="00A926D4" w:rsidRPr="00DA716D" w:rsidRDefault="00A926D4" w:rsidP="00DC1175">
            <w:pPr>
              <w:jc w:val="both"/>
              <w:rPr>
                <w:sz w:val="20"/>
                <w:szCs w:val="15"/>
              </w:rPr>
            </w:pPr>
            <w:r w:rsidRPr="00DA716D">
              <w:rPr>
                <w:sz w:val="20"/>
                <w:szCs w:val="15"/>
              </w:rPr>
              <w:t>23233</w:t>
            </w:r>
          </w:p>
        </w:tc>
        <w:tc>
          <w:tcPr>
            <w:tcW w:w="2683" w:type="dxa"/>
          </w:tcPr>
          <w:p w14:paraId="7949065D" w14:textId="77777777" w:rsidR="00A926D4" w:rsidRPr="00DA716D" w:rsidRDefault="00A926D4" w:rsidP="00DC1175">
            <w:pPr>
              <w:rPr>
                <w:sz w:val="20"/>
                <w:szCs w:val="15"/>
              </w:rPr>
            </w:pPr>
            <w:proofErr w:type="spellStart"/>
            <w:r w:rsidRPr="00DA716D">
              <w:rPr>
                <w:sz w:val="20"/>
                <w:szCs w:val="15"/>
              </w:rPr>
              <w:t>Usl</w:t>
            </w:r>
            <w:proofErr w:type="spellEnd"/>
            <w:r w:rsidRPr="00DA716D">
              <w:rPr>
                <w:sz w:val="20"/>
                <w:szCs w:val="15"/>
              </w:rPr>
              <w:t>. promidžbe i informiranja</w:t>
            </w:r>
          </w:p>
          <w:p w14:paraId="01861CF1" w14:textId="77777777" w:rsidR="00A926D4" w:rsidRPr="00DA716D" w:rsidRDefault="00A926D4" w:rsidP="00DC1175">
            <w:pPr>
              <w:jc w:val="both"/>
              <w:rPr>
                <w:sz w:val="20"/>
                <w:szCs w:val="15"/>
              </w:rPr>
            </w:pPr>
            <w:r w:rsidRPr="00DA716D">
              <w:rPr>
                <w:sz w:val="20"/>
                <w:szCs w:val="15"/>
              </w:rPr>
              <w:t>-sajam</w:t>
            </w:r>
          </w:p>
        </w:tc>
        <w:tc>
          <w:tcPr>
            <w:tcW w:w="1581" w:type="dxa"/>
          </w:tcPr>
          <w:p w14:paraId="11110678" w14:textId="77777777" w:rsidR="00A926D4" w:rsidRPr="00DA716D" w:rsidRDefault="00A926D4" w:rsidP="00DC1175">
            <w:pPr>
              <w:jc w:val="right"/>
              <w:rPr>
                <w:sz w:val="20"/>
                <w:szCs w:val="15"/>
              </w:rPr>
            </w:pPr>
            <w:r w:rsidRPr="00DA716D">
              <w:rPr>
                <w:sz w:val="20"/>
                <w:szCs w:val="15"/>
              </w:rPr>
              <w:t>20.000.</w:t>
            </w:r>
          </w:p>
        </w:tc>
        <w:tc>
          <w:tcPr>
            <w:tcW w:w="1537" w:type="dxa"/>
            <w:gridSpan w:val="2"/>
          </w:tcPr>
          <w:p w14:paraId="5531F6EC" w14:textId="77777777" w:rsidR="00A926D4" w:rsidRPr="00DA716D" w:rsidRDefault="00A926D4" w:rsidP="00DC1175">
            <w:pPr>
              <w:jc w:val="right"/>
              <w:rPr>
                <w:sz w:val="20"/>
                <w:szCs w:val="15"/>
              </w:rPr>
            </w:pPr>
            <w:r>
              <w:rPr>
                <w:sz w:val="20"/>
                <w:szCs w:val="15"/>
              </w:rPr>
              <w:t>20.431,00</w:t>
            </w:r>
          </w:p>
        </w:tc>
        <w:tc>
          <w:tcPr>
            <w:tcW w:w="1537" w:type="dxa"/>
          </w:tcPr>
          <w:p w14:paraId="78DA8C18" w14:textId="77777777" w:rsidR="00A926D4" w:rsidRPr="00DA716D" w:rsidRDefault="00A926D4" w:rsidP="00DC1175">
            <w:pPr>
              <w:jc w:val="right"/>
              <w:rPr>
                <w:sz w:val="20"/>
                <w:szCs w:val="15"/>
              </w:rPr>
            </w:pPr>
            <w:r>
              <w:rPr>
                <w:sz w:val="20"/>
                <w:szCs w:val="15"/>
              </w:rPr>
              <w:t>102,16</w:t>
            </w:r>
          </w:p>
        </w:tc>
      </w:tr>
      <w:tr w:rsidR="00A926D4" w:rsidRPr="00DA716D" w14:paraId="4BA04A46" w14:textId="77777777" w:rsidTr="00DC1175">
        <w:tc>
          <w:tcPr>
            <w:tcW w:w="927" w:type="dxa"/>
          </w:tcPr>
          <w:p w14:paraId="13C4A136" w14:textId="77777777" w:rsidR="00A926D4" w:rsidRPr="00DA716D" w:rsidRDefault="00A926D4" w:rsidP="00DC1175">
            <w:pPr>
              <w:jc w:val="both"/>
              <w:rPr>
                <w:sz w:val="20"/>
                <w:szCs w:val="15"/>
              </w:rPr>
            </w:pPr>
            <w:r w:rsidRPr="00DA716D">
              <w:rPr>
                <w:sz w:val="20"/>
                <w:szCs w:val="15"/>
              </w:rPr>
              <w:t>323391</w:t>
            </w:r>
          </w:p>
        </w:tc>
        <w:tc>
          <w:tcPr>
            <w:tcW w:w="1021" w:type="dxa"/>
          </w:tcPr>
          <w:p w14:paraId="79695294" w14:textId="77777777" w:rsidR="00A926D4" w:rsidRPr="00DA716D" w:rsidRDefault="00A926D4" w:rsidP="00DC1175">
            <w:pPr>
              <w:jc w:val="both"/>
              <w:rPr>
                <w:sz w:val="20"/>
                <w:szCs w:val="15"/>
              </w:rPr>
            </w:pPr>
            <w:r w:rsidRPr="00DA716D">
              <w:rPr>
                <w:sz w:val="20"/>
                <w:szCs w:val="15"/>
              </w:rPr>
              <w:t>23233</w:t>
            </w:r>
          </w:p>
        </w:tc>
        <w:tc>
          <w:tcPr>
            <w:tcW w:w="2683" w:type="dxa"/>
          </w:tcPr>
          <w:p w14:paraId="58920049" w14:textId="77777777" w:rsidR="00A926D4" w:rsidRPr="00DA716D" w:rsidRDefault="00A926D4" w:rsidP="00DC1175">
            <w:pPr>
              <w:jc w:val="both"/>
              <w:rPr>
                <w:sz w:val="20"/>
                <w:szCs w:val="15"/>
              </w:rPr>
            </w:pPr>
            <w:r w:rsidRPr="00DA716D">
              <w:rPr>
                <w:sz w:val="20"/>
                <w:szCs w:val="15"/>
              </w:rPr>
              <w:t>Objave- natječaji</w:t>
            </w:r>
          </w:p>
        </w:tc>
        <w:tc>
          <w:tcPr>
            <w:tcW w:w="1581" w:type="dxa"/>
          </w:tcPr>
          <w:p w14:paraId="7421C88F" w14:textId="77777777" w:rsidR="00A926D4" w:rsidRPr="00DA716D" w:rsidRDefault="00A926D4" w:rsidP="00DC1175">
            <w:pPr>
              <w:jc w:val="right"/>
              <w:rPr>
                <w:sz w:val="20"/>
                <w:szCs w:val="15"/>
              </w:rPr>
            </w:pPr>
            <w:r w:rsidRPr="00DA716D">
              <w:rPr>
                <w:sz w:val="20"/>
                <w:szCs w:val="15"/>
              </w:rPr>
              <w:t>20.000.</w:t>
            </w:r>
          </w:p>
        </w:tc>
        <w:tc>
          <w:tcPr>
            <w:tcW w:w="1537" w:type="dxa"/>
            <w:gridSpan w:val="2"/>
          </w:tcPr>
          <w:p w14:paraId="4F180032" w14:textId="77777777" w:rsidR="00A926D4" w:rsidRPr="00DA716D" w:rsidRDefault="00A926D4" w:rsidP="00DC1175">
            <w:pPr>
              <w:jc w:val="right"/>
              <w:rPr>
                <w:sz w:val="20"/>
                <w:szCs w:val="15"/>
              </w:rPr>
            </w:pPr>
            <w:r>
              <w:rPr>
                <w:sz w:val="20"/>
                <w:szCs w:val="15"/>
              </w:rPr>
              <w:t>1.314,96</w:t>
            </w:r>
          </w:p>
        </w:tc>
        <w:tc>
          <w:tcPr>
            <w:tcW w:w="1537" w:type="dxa"/>
          </w:tcPr>
          <w:p w14:paraId="66CC6DE1" w14:textId="77777777" w:rsidR="00A926D4" w:rsidRPr="00DA716D" w:rsidRDefault="00A926D4" w:rsidP="00DC1175">
            <w:pPr>
              <w:jc w:val="right"/>
              <w:rPr>
                <w:sz w:val="20"/>
                <w:szCs w:val="15"/>
              </w:rPr>
            </w:pPr>
            <w:r>
              <w:rPr>
                <w:sz w:val="20"/>
                <w:szCs w:val="15"/>
              </w:rPr>
              <w:t>6,57</w:t>
            </w:r>
          </w:p>
        </w:tc>
      </w:tr>
      <w:tr w:rsidR="00A926D4" w:rsidRPr="00DA716D" w14:paraId="5CAAE5CD" w14:textId="77777777" w:rsidTr="00DC1175">
        <w:tc>
          <w:tcPr>
            <w:tcW w:w="927" w:type="dxa"/>
          </w:tcPr>
          <w:p w14:paraId="5F4E2ABB" w14:textId="77777777" w:rsidR="00A926D4" w:rsidRPr="00DA716D" w:rsidRDefault="00A926D4" w:rsidP="00DC1175">
            <w:pPr>
              <w:jc w:val="both"/>
              <w:rPr>
                <w:sz w:val="20"/>
                <w:szCs w:val="15"/>
              </w:rPr>
            </w:pPr>
            <w:r w:rsidRPr="00DA716D">
              <w:rPr>
                <w:sz w:val="20"/>
                <w:szCs w:val="15"/>
              </w:rPr>
              <w:t>323392</w:t>
            </w:r>
          </w:p>
        </w:tc>
        <w:tc>
          <w:tcPr>
            <w:tcW w:w="1021" w:type="dxa"/>
          </w:tcPr>
          <w:p w14:paraId="54CA36D4" w14:textId="77777777" w:rsidR="00A926D4" w:rsidRPr="00DA716D" w:rsidRDefault="00A926D4" w:rsidP="00DC1175">
            <w:pPr>
              <w:jc w:val="both"/>
              <w:rPr>
                <w:sz w:val="20"/>
                <w:szCs w:val="15"/>
              </w:rPr>
            </w:pPr>
            <w:r w:rsidRPr="00DA716D">
              <w:rPr>
                <w:sz w:val="20"/>
                <w:szCs w:val="15"/>
              </w:rPr>
              <w:t>23233</w:t>
            </w:r>
          </w:p>
        </w:tc>
        <w:tc>
          <w:tcPr>
            <w:tcW w:w="2683" w:type="dxa"/>
          </w:tcPr>
          <w:p w14:paraId="6CA63642" w14:textId="77777777" w:rsidR="00A926D4" w:rsidRPr="00DA716D" w:rsidRDefault="00A926D4" w:rsidP="00DC1175">
            <w:pPr>
              <w:jc w:val="both"/>
              <w:rPr>
                <w:sz w:val="20"/>
                <w:szCs w:val="15"/>
              </w:rPr>
            </w:pPr>
            <w:r w:rsidRPr="00DA716D">
              <w:rPr>
                <w:sz w:val="20"/>
                <w:szCs w:val="15"/>
              </w:rPr>
              <w:t>TZ Bjelovar-Bilogora</w:t>
            </w:r>
          </w:p>
        </w:tc>
        <w:tc>
          <w:tcPr>
            <w:tcW w:w="1581" w:type="dxa"/>
          </w:tcPr>
          <w:p w14:paraId="3F7C7A9D" w14:textId="77777777" w:rsidR="00A926D4" w:rsidRPr="00DA716D" w:rsidRDefault="00A926D4" w:rsidP="00DC1175">
            <w:pPr>
              <w:jc w:val="right"/>
              <w:rPr>
                <w:sz w:val="20"/>
                <w:szCs w:val="15"/>
              </w:rPr>
            </w:pPr>
            <w:r w:rsidRPr="00DA716D">
              <w:rPr>
                <w:sz w:val="20"/>
                <w:szCs w:val="15"/>
              </w:rPr>
              <w:t>8.000.</w:t>
            </w:r>
          </w:p>
        </w:tc>
        <w:tc>
          <w:tcPr>
            <w:tcW w:w="1537" w:type="dxa"/>
            <w:gridSpan w:val="2"/>
          </w:tcPr>
          <w:p w14:paraId="25789D99" w14:textId="77777777" w:rsidR="00A926D4" w:rsidRPr="00DA716D" w:rsidRDefault="00A926D4" w:rsidP="00DC1175">
            <w:pPr>
              <w:jc w:val="right"/>
              <w:rPr>
                <w:sz w:val="20"/>
                <w:szCs w:val="15"/>
              </w:rPr>
            </w:pPr>
            <w:r>
              <w:rPr>
                <w:sz w:val="20"/>
                <w:szCs w:val="15"/>
              </w:rPr>
              <w:t>0,00</w:t>
            </w:r>
          </w:p>
        </w:tc>
        <w:tc>
          <w:tcPr>
            <w:tcW w:w="1537" w:type="dxa"/>
          </w:tcPr>
          <w:p w14:paraId="1F42B1C7" w14:textId="77777777" w:rsidR="00A926D4" w:rsidRPr="00DA716D" w:rsidRDefault="00A926D4" w:rsidP="00DC1175">
            <w:pPr>
              <w:jc w:val="right"/>
              <w:rPr>
                <w:sz w:val="20"/>
                <w:szCs w:val="15"/>
              </w:rPr>
            </w:pPr>
            <w:r>
              <w:rPr>
                <w:sz w:val="20"/>
                <w:szCs w:val="15"/>
              </w:rPr>
              <w:t>--</w:t>
            </w:r>
          </w:p>
        </w:tc>
      </w:tr>
      <w:tr w:rsidR="00A926D4" w:rsidRPr="00DA716D" w14:paraId="140BD50A" w14:textId="77777777" w:rsidTr="00DC1175">
        <w:tc>
          <w:tcPr>
            <w:tcW w:w="927" w:type="dxa"/>
          </w:tcPr>
          <w:p w14:paraId="233EC064" w14:textId="77777777" w:rsidR="00A926D4" w:rsidRPr="00DA716D" w:rsidRDefault="00A926D4" w:rsidP="00DC1175">
            <w:pPr>
              <w:jc w:val="both"/>
              <w:rPr>
                <w:sz w:val="20"/>
                <w:szCs w:val="15"/>
              </w:rPr>
            </w:pPr>
            <w:r w:rsidRPr="00DA716D">
              <w:rPr>
                <w:sz w:val="20"/>
                <w:szCs w:val="15"/>
              </w:rPr>
              <w:t>32341</w:t>
            </w:r>
          </w:p>
        </w:tc>
        <w:tc>
          <w:tcPr>
            <w:tcW w:w="1021" w:type="dxa"/>
          </w:tcPr>
          <w:p w14:paraId="39678AC7" w14:textId="77777777" w:rsidR="00A926D4" w:rsidRPr="00DA716D" w:rsidRDefault="00A926D4" w:rsidP="00DC1175">
            <w:pPr>
              <w:jc w:val="both"/>
              <w:rPr>
                <w:sz w:val="20"/>
                <w:szCs w:val="15"/>
              </w:rPr>
            </w:pPr>
            <w:r w:rsidRPr="00DA716D">
              <w:rPr>
                <w:sz w:val="20"/>
                <w:szCs w:val="15"/>
              </w:rPr>
              <w:t>23234</w:t>
            </w:r>
          </w:p>
        </w:tc>
        <w:tc>
          <w:tcPr>
            <w:tcW w:w="2683" w:type="dxa"/>
          </w:tcPr>
          <w:p w14:paraId="5443D4F3" w14:textId="77777777" w:rsidR="00A926D4" w:rsidRPr="00DA716D" w:rsidRDefault="00A926D4" w:rsidP="00DC1175">
            <w:pPr>
              <w:jc w:val="both"/>
              <w:rPr>
                <w:sz w:val="20"/>
                <w:szCs w:val="15"/>
              </w:rPr>
            </w:pPr>
            <w:r w:rsidRPr="00DA716D">
              <w:rPr>
                <w:sz w:val="20"/>
                <w:szCs w:val="15"/>
              </w:rPr>
              <w:t>Opskrba vodom</w:t>
            </w:r>
          </w:p>
        </w:tc>
        <w:tc>
          <w:tcPr>
            <w:tcW w:w="1581" w:type="dxa"/>
          </w:tcPr>
          <w:p w14:paraId="494D5441" w14:textId="77777777" w:rsidR="00A926D4" w:rsidRPr="00DA716D" w:rsidRDefault="00A926D4" w:rsidP="00DC1175">
            <w:pPr>
              <w:jc w:val="right"/>
              <w:rPr>
                <w:sz w:val="20"/>
                <w:szCs w:val="15"/>
              </w:rPr>
            </w:pPr>
            <w:r w:rsidRPr="00DA716D">
              <w:rPr>
                <w:sz w:val="20"/>
                <w:szCs w:val="15"/>
              </w:rPr>
              <w:t>10.000.</w:t>
            </w:r>
          </w:p>
        </w:tc>
        <w:tc>
          <w:tcPr>
            <w:tcW w:w="1537" w:type="dxa"/>
            <w:gridSpan w:val="2"/>
          </w:tcPr>
          <w:p w14:paraId="36A6239F" w14:textId="77777777" w:rsidR="00A926D4" w:rsidRPr="00DA716D" w:rsidRDefault="00A926D4" w:rsidP="00DC1175">
            <w:pPr>
              <w:jc w:val="right"/>
              <w:rPr>
                <w:sz w:val="20"/>
                <w:szCs w:val="15"/>
              </w:rPr>
            </w:pPr>
            <w:r>
              <w:rPr>
                <w:sz w:val="20"/>
                <w:szCs w:val="15"/>
              </w:rPr>
              <w:t>4.676,49</w:t>
            </w:r>
          </w:p>
        </w:tc>
        <w:tc>
          <w:tcPr>
            <w:tcW w:w="1537" w:type="dxa"/>
          </w:tcPr>
          <w:p w14:paraId="1EB154B8" w14:textId="77777777" w:rsidR="00A926D4" w:rsidRPr="00DA716D" w:rsidRDefault="00A926D4" w:rsidP="00DC1175">
            <w:pPr>
              <w:jc w:val="right"/>
              <w:rPr>
                <w:sz w:val="20"/>
                <w:szCs w:val="15"/>
              </w:rPr>
            </w:pPr>
            <w:r>
              <w:rPr>
                <w:sz w:val="20"/>
                <w:szCs w:val="15"/>
              </w:rPr>
              <w:t>46,76</w:t>
            </w:r>
          </w:p>
        </w:tc>
      </w:tr>
      <w:tr w:rsidR="00A926D4" w:rsidRPr="00DA716D" w14:paraId="5E64FC56" w14:textId="77777777" w:rsidTr="00DC1175">
        <w:tc>
          <w:tcPr>
            <w:tcW w:w="927" w:type="dxa"/>
          </w:tcPr>
          <w:p w14:paraId="24F88AF8" w14:textId="77777777" w:rsidR="00A926D4" w:rsidRPr="00DA716D" w:rsidRDefault="00A926D4" w:rsidP="00DC1175">
            <w:pPr>
              <w:jc w:val="both"/>
              <w:rPr>
                <w:sz w:val="20"/>
                <w:szCs w:val="15"/>
              </w:rPr>
            </w:pPr>
            <w:r w:rsidRPr="00DA716D">
              <w:rPr>
                <w:sz w:val="20"/>
                <w:szCs w:val="15"/>
              </w:rPr>
              <w:lastRenderedPageBreak/>
              <w:t>32342</w:t>
            </w:r>
          </w:p>
        </w:tc>
        <w:tc>
          <w:tcPr>
            <w:tcW w:w="1021" w:type="dxa"/>
          </w:tcPr>
          <w:p w14:paraId="6DF8179E" w14:textId="77777777" w:rsidR="00A926D4" w:rsidRPr="00DA716D" w:rsidRDefault="00A926D4" w:rsidP="00DC1175">
            <w:pPr>
              <w:jc w:val="both"/>
              <w:rPr>
                <w:sz w:val="20"/>
                <w:szCs w:val="15"/>
              </w:rPr>
            </w:pPr>
            <w:r w:rsidRPr="00DA716D">
              <w:rPr>
                <w:sz w:val="20"/>
                <w:szCs w:val="15"/>
              </w:rPr>
              <w:t>23234</w:t>
            </w:r>
          </w:p>
        </w:tc>
        <w:tc>
          <w:tcPr>
            <w:tcW w:w="2683" w:type="dxa"/>
          </w:tcPr>
          <w:p w14:paraId="61AF0C32" w14:textId="77777777" w:rsidR="00A926D4" w:rsidRPr="00DA716D" w:rsidRDefault="00A926D4" w:rsidP="00DC1175">
            <w:pPr>
              <w:jc w:val="both"/>
              <w:rPr>
                <w:sz w:val="20"/>
                <w:szCs w:val="15"/>
              </w:rPr>
            </w:pPr>
            <w:r w:rsidRPr="00DA716D">
              <w:rPr>
                <w:sz w:val="20"/>
                <w:szCs w:val="15"/>
              </w:rPr>
              <w:t>Iznošenje i odvoz smeća</w:t>
            </w:r>
            <w:r>
              <w:rPr>
                <w:sz w:val="20"/>
                <w:szCs w:val="15"/>
              </w:rPr>
              <w:t xml:space="preserve"> i </w:t>
            </w:r>
            <w:proofErr w:type="spellStart"/>
            <w:r>
              <w:rPr>
                <w:sz w:val="20"/>
                <w:szCs w:val="15"/>
              </w:rPr>
              <w:t>Reciklažno</w:t>
            </w:r>
            <w:proofErr w:type="spellEnd"/>
            <w:r>
              <w:rPr>
                <w:sz w:val="20"/>
                <w:szCs w:val="15"/>
              </w:rPr>
              <w:t xml:space="preserve"> dvorište</w:t>
            </w:r>
            <w:r w:rsidRPr="00DA716D">
              <w:rPr>
                <w:sz w:val="20"/>
                <w:szCs w:val="15"/>
              </w:rPr>
              <w:t xml:space="preserve"> </w:t>
            </w:r>
          </w:p>
        </w:tc>
        <w:tc>
          <w:tcPr>
            <w:tcW w:w="1581" w:type="dxa"/>
          </w:tcPr>
          <w:p w14:paraId="1373C77D" w14:textId="77777777" w:rsidR="00A926D4" w:rsidRPr="00DA716D" w:rsidRDefault="00A926D4" w:rsidP="00DC1175">
            <w:pPr>
              <w:jc w:val="right"/>
              <w:rPr>
                <w:sz w:val="20"/>
                <w:szCs w:val="15"/>
              </w:rPr>
            </w:pPr>
            <w:r w:rsidRPr="00DA716D">
              <w:rPr>
                <w:sz w:val="20"/>
                <w:szCs w:val="15"/>
              </w:rPr>
              <w:t>20.000.</w:t>
            </w:r>
          </w:p>
        </w:tc>
        <w:tc>
          <w:tcPr>
            <w:tcW w:w="1537" w:type="dxa"/>
            <w:gridSpan w:val="2"/>
          </w:tcPr>
          <w:p w14:paraId="5BB8BA69" w14:textId="77777777" w:rsidR="00A926D4" w:rsidRPr="00DA716D" w:rsidRDefault="00A926D4" w:rsidP="00DC1175">
            <w:pPr>
              <w:jc w:val="right"/>
              <w:rPr>
                <w:sz w:val="20"/>
                <w:szCs w:val="15"/>
              </w:rPr>
            </w:pPr>
            <w:r>
              <w:rPr>
                <w:sz w:val="20"/>
                <w:szCs w:val="15"/>
              </w:rPr>
              <w:t>9.219,52</w:t>
            </w:r>
          </w:p>
        </w:tc>
        <w:tc>
          <w:tcPr>
            <w:tcW w:w="1537" w:type="dxa"/>
          </w:tcPr>
          <w:p w14:paraId="58D42A3B" w14:textId="77777777" w:rsidR="00A926D4" w:rsidRPr="00DA716D" w:rsidRDefault="00A926D4" w:rsidP="00DC1175">
            <w:pPr>
              <w:jc w:val="right"/>
              <w:rPr>
                <w:sz w:val="20"/>
                <w:szCs w:val="15"/>
              </w:rPr>
            </w:pPr>
            <w:r>
              <w:rPr>
                <w:sz w:val="20"/>
                <w:szCs w:val="15"/>
              </w:rPr>
              <w:t>46,10</w:t>
            </w:r>
          </w:p>
        </w:tc>
      </w:tr>
      <w:tr w:rsidR="00A926D4" w:rsidRPr="00DA716D" w14:paraId="15FFC80D" w14:textId="77777777" w:rsidTr="00DC1175">
        <w:tc>
          <w:tcPr>
            <w:tcW w:w="927" w:type="dxa"/>
          </w:tcPr>
          <w:p w14:paraId="63316674" w14:textId="77777777" w:rsidR="00A926D4" w:rsidRPr="00DA716D" w:rsidRDefault="00A926D4" w:rsidP="00DC1175">
            <w:pPr>
              <w:jc w:val="both"/>
              <w:rPr>
                <w:sz w:val="20"/>
                <w:szCs w:val="15"/>
              </w:rPr>
            </w:pPr>
            <w:r w:rsidRPr="00DA716D">
              <w:rPr>
                <w:sz w:val="20"/>
                <w:szCs w:val="15"/>
              </w:rPr>
              <w:t>32343</w:t>
            </w:r>
          </w:p>
        </w:tc>
        <w:tc>
          <w:tcPr>
            <w:tcW w:w="1021" w:type="dxa"/>
          </w:tcPr>
          <w:p w14:paraId="7934499A" w14:textId="77777777" w:rsidR="00A926D4" w:rsidRPr="00DA716D" w:rsidRDefault="00A926D4" w:rsidP="00DC1175">
            <w:pPr>
              <w:jc w:val="both"/>
              <w:rPr>
                <w:sz w:val="20"/>
                <w:szCs w:val="15"/>
              </w:rPr>
            </w:pPr>
            <w:r w:rsidRPr="00DA716D">
              <w:rPr>
                <w:sz w:val="20"/>
                <w:szCs w:val="15"/>
              </w:rPr>
              <w:t>23236</w:t>
            </w:r>
          </w:p>
        </w:tc>
        <w:tc>
          <w:tcPr>
            <w:tcW w:w="2683" w:type="dxa"/>
          </w:tcPr>
          <w:p w14:paraId="65F89480" w14:textId="77777777" w:rsidR="00A926D4" w:rsidRPr="00DA716D" w:rsidRDefault="00A926D4" w:rsidP="00DC1175">
            <w:pPr>
              <w:jc w:val="both"/>
              <w:rPr>
                <w:sz w:val="20"/>
                <w:szCs w:val="15"/>
              </w:rPr>
            </w:pPr>
            <w:r w:rsidRPr="00DA716D">
              <w:rPr>
                <w:sz w:val="20"/>
                <w:szCs w:val="15"/>
              </w:rPr>
              <w:t>Deratizacija i dezinsekcija</w:t>
            </w:r>
          </w:p>
        </w:tc>
        <w:tc>
          <w:tcPr>
            <w:tcW w:w="1581" w:type="dxa"/>
          </w:tcPr>
          <w:p w14:paraId="0C65E093" w14:textId="77777777" w:rsidR="00A926D4" w:rsidRPr="00DA716D" w:rsidRDefault="00A926D4" w:rsidP="00DC1175">
            <w:pPr>
              <w:jc w:val="right"/>
              <w:rPr>
                <w:sz w:val="20"/>
                <w:szCs w:val="15"/>
              </w:rPr>
            </w:pPr>
            <w:r w:rsidRPr="00DA716D">
              <w:rPr>
                <w:sz w:val="20"/>
                <w:szCs w:val="15"/>
              </w:rPr>
              <w:t>80.000.</w:t>
            </w:r>
          </w:p>
        </w:tc>
        <w:tc>
          <w:tcPr>
            <w:tcW w:w="1537" w:type="dxa"/>
            <w:gridSpan w:val="2"/>
          </w:tcPr>
          <w:p w14:paraId="3B65145C" w14:textId="77777777" w:rsidR="00A926D4" w:rsidRPr="00DA716D" w:rsidRDefault="00A926D4" w:rsidP="00DC1175">
            <w:pPr>
              <w:jc w:val="right"/>
              <w:rPr>
                <w:sz w:val="20"/>
                <w:szCs w:val="15"/>
              </w:rPr>
            </w:pPr>
            <w:r>
              <w:rPr>
                <w:sz w:val="20"/>
                <w:szCs w:val="15"/>
              </w:rPr>
              <w:t>23.906,25</w:t>
            </w:r>
          </w:p>
        </w:tc>
        <w:tc>
          <w:tcPr>
            <w:tcW w:w="1537" w:type="dxa"/>
          </w:tcPr>
          <w:p w14:paraId="2FCAE6AA" w14:textId="77777777" w:rsidR="00A926D4" w:rsidRPr="00DA716D" w:rsidRDefault="00A926D4" w:rsidP="00DC1175">
            <w:pPr>
              <w:jc w:val="right"/>
              <w:rPr>
                <w:sz w:val="20"/>
                <w:szCs w:val="15"/>
              </w:rPr>
            </w:pPr>
            <w:r>
              <w:rPr>
                <w:sz w:val="20"/>
                <w:szCs w:val="15"/>
              </w:rPr>
              <w:t>29,88</w:t>
            </w:r>
          </w:p>
        </w:tc>
      </w:tr>
      <w:tr w:rsidR="00A926D4" w:rsidRPr="00DA716D" w14:paraId="7376DF61" w14:textId="77777777" w:rsidTr="00DC1175">
        <w:tc>
          <w:tcPr>
            <w:tcW w:w="927" w:type="dxa"/>
          </w:tcPr>
          <w:p w14:paraId="10AA485B" w14:textId="77777777" w:rsidR="00A926D4" w:rsidRPr="00DA716D" w:rsidRDefault="00A926D4" w:rsidP="00DC1175">
            <w:pPr>
              <w:jc w:val="both"/>
              <w:rPr>
                <w:sz w:val="20"/>
                <w:szCs w:val="15"/>
              </w:rPr>
            </w:pPr>
            <w:r w:rsidRPr="00DA716D">
              <w:rPr>
                <w:sz w:val="20"/>
                <w:szCs w:val="15"/>
              </w:rPr>
              <w:t>32344</w:t>
            </w:r>
          </w:p>
        </w:tc>
        <w:tc>
          <w:tcPr>
            <w:tcW w:w="1021" w:type="dxa"/>
          </w:tcPr>
          <w:p w14:paraId="6FA69649" w14:textId="77777777" w:rsidR="00A926D4" w:rsidRPr="00DA716D" w:rsidRDefault="00A926D4" w:rsidP="00DC1175">
            <w:pPr>
              <w:jc w:val="both"/>
              <w:rPr>
                <w:sz w:val="20"/>
                <w:szCs w:val="15"/>
              </w:rPr>
            </w:pPr>
            <w:r w:rsidRPr="00DA716D">
              <w:rPr>
                <w:sz w:val="20"/>
                <w:szCs w:val="15"/>
              </w:rPr>
              <w:t>23234</w:t>
            </w:r>
          </w:p>
        </w:tc>
        <w:tc>
          <w:tcPr>
            <w:tcW w:w="2683" w:type="dxa"/>
          </w:tcPr>
          <w:p w14:paraId="64E05671" w14:textId="77777777" w:rsidR="00A926D4" w:rsidRPr="00DA716D" w:rsidRDefault="00A926D4" w:rsidP="00DC1175">
            <w:pPr>
              <w:jc w:val="both"/>
              <w:rPr>
                <w:sz w:val="20"/>
                <w:szCs w:val="15"/>
              </w:rPr>
            </w:pPr>
            <w:r w:rsidRPr="00DA716D">
              <w:rPr>
                <w:sz w:val="20"/>
                <w:szCs w:val="15"/>
              </w:rPr>
              <w:t>Dimnjačarske usluge</w:t>
            </w:r>
          </w:p>
        </w:tc>
        <w:tc>
          <w:tcPr>
            <w:tcW w:w="1581" w:type="dxa"/>
          </w:tcPr>
          <w:p w14:paraId="0D612ADC" w14:textId="77777777" w:rsidR="00A926D4" w:rsidRPr="00DA716D" w:rsidRDefault="00A926D4" w:rsidP="00DC1175">
            <w:pPr>
              <w:jc w:val="right"/>
              <w:rPr>
                <w:sz w:val="20"/>
                <w:szCs w:val="15"/>
              </w:rPr>
            </w:pPr>
            <w:r w:rsidRPr="00DA716D">
              <w:rPr>
                <w:sz w:val="20"/>
                <w:szCs w:val="15"/>
              </w:rPr>
              <w:t>1.000.</w:t>
            </w:r>
          </w:p>
        </w:tc>
        <w:tc>
          <w:tcPr>
            <w:tcW w:w="1537" w:type="dxa"/>
            <w:gridSpan w:val="2"/>
          </w:tcPr>
          <w:p w14:paraId="63B5EC6C" w14:textId="77777777" w:rsidR="00A926D4" w:rsidRPr="00DA716D" w:rsidRDefault="00A926D4" w:rsidP="00DC1175">
            <w:pPr>
              <w:jc w:val="right"/>
              <w:rPr>
                <w:sz w:val="20"/>
                <w:szCs w:val="15"/>
              </w:rPr>
            </w:pPr>
            <w:r>
              <w:rPr>
                <w:sz w:val="20"/>
                <w:szCs w:val="15"/>
              </w:rPr>
              <w:t>0,00</w:t>
            </w:r>
          </w:p>
        </w:tc>
        <w:tc>
          <w:tcPr>
            <w:tcW w:w="1537" w:type="dxa"/>
          </w:tcPr>
          <w:p w14:paraId="553BD568" w14:textId="77777777" w:rsidR="00A926D4" w:rsidRPr="00DA716D" w:rsidRDefault="00A926D4" w:rsidP="00DC1175">
            <w:pPr>
              <w:jc w:val="right"/>
              <w:rPr>
                <w:sz w:val="20"/>
                <w:szCs w:val="15"/>
              </w:rPr>
            </w:pPr>
            <w:r>
              <w:rPr>
                <w:sz w:val="20"/>
                <w:szCs w:val="15"/>
              </w:rPr>
              <w:t>--</w:t>
            </w:r>
          </w:p>
        </w:tc>
      </w:tr>
      <w:tr w:rsidR="00A926D4" w:rsidRPr="00DA716D" w14:paraId="4F06B035" w14:textId="77777777" w:rsidTr="00DC1175">
        <w:tc>
          <w:tcPr>
            <w:tcW w:w="927" w:type="dxa"/>
          </w:tcPr>
          <w:p w14:paraId="32647BF5" w14:textId="77777777" w:rsidR="00A926D4" w:rsidRPr="00DA716D" w:rsidRDefault="00A926D4" w:rsidP="00DC1175">
            <w:pPr>
              <w:jc w:val="both"/>
              <w:rPr>
                <w:sz w:val="20"/>
                <w:szCs w:val="15"/>
              </w:rPr>
            </w:pPr>
            <w:r w:rsidRPr="00DA716D">
              <w:rPr>
                <w:sz w:val="20"/>
                <w:szCs w:val="15"/>
              </w:rPr>
              <w:t>32349</w:t>
            </w:r>
          </w:p>
        </w:tc>
        <w:tc>
          <w:tcPr>
            <w:tcW w:w="1021" w:type="dxa"/>
          </w:tcPr>
          <w:p w14:paraId="53F43940" w14:textId="77777777" w:rsidR="00A926D4" w:rsidRPr="00DA716D" w:rsidRDefault="00A926D4" w:rsidP="00DC1175">
            <w:pPr>
              <w:jc w:val="both"/>
              <w:rPr>
                <w:sz w:val="20"/>
                <w:szCs w:val="15"/>
              </w:rPr>
            </w:pPr>
            <w:r w:rsidRPr="00DA716D">
              <w:rPr>
                <w:sz w:val="20"/>
                <w:szCs w:val="15"/>
              </w:rPr>
              <w:t>23234</w:t>
            </w:r>
          </w:p>
        </w:tc>
        <w:tc>
          <w:tcPr>
            <w:tcW w:w="2683" w:type="dxa"/>
          </w:tcPr>
          <w:p w14:paraId="5B451E85" w14:textId="77777777" w:rsidR="00A926D4" w:rsidRPr="00DA716D" w:rsidRDefault="00A926D4" w:rsidP="00DC1175">
            <w:pPr>
              <w:jc w:val="both"/>
              <w:rPr>
                <w:sz w:val="20"/>
                <w:szCs w:val="15"/>
              </w:rPr>
            </w:pPr>
            <w:r w:rsidRPr="00DA716D">
              <w:rPr>
                <w:sz w:val="20"/>
                <w:szCs w:val="15"/>
              </w:rPr>
              <w:t>Vodoprivredna naknada</w:t>
            </w:r>
          </w:p>
        </w:tc>
        <w:tc>
          <w:tcPr>
            <w:tcW w:w="1581" w:type="dxa"/>
          </w:tcPr>
          <w:p w14:paraId="05B0BF18" w14:textId="77777777" w:rsidR="00A926D4" w:rsidRPr="00DA716D" w:rsidRDefault="00A926D4" w:rsidP="00DC1175">
            <w:pPr>
              <w:jc w:val="right"/>
              <w:rPr>
                <w:sz w:val="20"/>
                <w:szCs w:val="15"/>
              </w:rPr>
            </w:pPr>
            <w:r w:rsidRPr="00DA716D">
              <w:rPr>
                <w:sz w:val="20"/>
                <w:szCs w:val="15"/>
              </w:rPr>
              <w:t>5.000.</w:t>
            </w:r>
          </w:p>
        </w:tc>
        <w:tc>
          <w:tcPr>
            <w:tcW w:w="1537" w:type="dxa"/>
            <w:gridSpan w:val="2"/>
          </w:tcPr>
          <w:p w14:paraId="689FA8F9" w14:textId="77777777" w:rsidR="00A926D4" w:rsidRPr="00DA716D" w:rsidRDefault="00A926D4" w:rsidP="00DC1175">
            <w:pPr>
              <w:jc w:val="right"/>
              <w:rPr>
                <w:sz w:val="20"/>
                <w:szCs w:val="15"/>
              </w:rPr>
            </w:pPr>
            <w:r>
              <w:rPr>
                <w:sz w:val="20"/>
                <w:szCs w:val="15"/>
              </w:rPr>
              <w:t>2.332,29</w:t>
            </w:r>
          </w:p>
        </w:tc>
        <w:tc>
          <w:tcPr>
            <w:tcW w:w="1537" w:type="dxa"/>
          </w:tcPr>
          <w:p w14:paraId="50224D92" w14:textId="77777777" w:rsidR="00A926D4" w:rsidRPr="00DA716D" w:rsidRDefault="00A926D4" w:rsidP="00DC1175">
            <w:pPr>
              <w:jc w:val="right"/>
              <w:rPr>
                <w:sz w:val="20"/>
                <w:szCs w:val="15"/>
              </w:rPr>
            </w:pPr>
            <w:r>
              <w:rPr>
                <w:sz w:val="20"/>
                <w:szCs w:val="15"/>
              </w:rPr>
              <w:t>46,65</w:t>
            </w:r>
          </w:p>
        </w:tc>
      </w:tr>
      <w:tr w:rsidR="00A926D4" w:rsidRPr="00DA716D" w14:paraId="027F44A3" w14:textId="77777777" w:rsidTr="00DC1175">
        <w:trPr>
          <w:trHeight w:val="282"/>
        </w:trPr>
        <w:tc>
          <w:tcPr>
            <w:tcW w:w="927" w:type="dxa"/>
          </w:tcPr>
          <w:p w14:paraId="4EA2B6BF" w14:textId="77777777" w:rsidR="00A926D4" w:rsidRPr="00DA716D" w:rsidRDefault="00A926D4" w:rsidP="00DC1175">
            <w:pPr>
              <w:jc w:val="both"/>
              <w:rPr>
                <w:sz w:val="20"/>
                <w:szCs w:val="15"/>
              </w:rPr>
            </w:pPr>
            <w:r w:rsidRPr="00DA716D">
              <w:rPr>
                <w:sz w:val="20"/>
                <w:szCs w:val="15"/>
              </w:rPr>
              <w:t>323492</w:t>
            </w:r>
          </w:p>
        </w:tc>
        <w:tc>
          <w:tcPr>
            <w:tcW w:w="1021" w:type="dxa"/>
          </w:tcPr>
          <w:p w14:paraId="5349A0E4" w14:textId="77777777" w:rsidR="00A926D4" w:rsidRPr="00DA716D" w:rsidRDefault="00A926D4" w:rsidP="00DC1175">
            <w:pPr>
              <w:jc w:val="both"/>
              <w:rPr>
                <w:sz w:val="20"/>
                <w:szCs w:val="15"/>
              </w:rPr>
            </w:pPr>
            <w:r w:rsidRPr="00DA716D">
              <w:rPr>
                <w:sz w:val="20"/>
                <w:szCs w:val="15"/>
              </w:rPr>
              <w:t>23234</w:t>
            </w:r>
          </w:p>
        </w:tc>
        <w:tc>
          <w:tcPr>
            <w:tcW w:w="2683" w:type="dxa"/>
          </w:tcPr>
          <w:p w14:paraId="4AAE2D0F" w14:textId="77777777" w:rsidR="00A926D4" w:rsidRPr="00DA716D" w:rsidRDefault="00A926D4" w:rsidP="00DC1175">
            <w:pPr>
              <w:jc w:val="both"/>
              <w:rPr>
                <w:sz w:val="20"/>
                <w:szCs w:val="15"/>
              </w:rPr>
            </w:pPr>
            <w:r w:rsidRPr="00DA716D">
              <w:rPr>
                <w:sz w:val="20"/>
                <w:szCs w:val="15"/>
              </w:rPr>
              <w:t>Saniranje divljih deponija</w:t>
            </w:r>
          </w:p>
        </w:tc>
        <w:tc>
          <w:tcPr>
            <w:tcW w:w="1581" w:type="dxa"/>
          </w:tcPr>
          <w:p w14:paraId="17037750" w14:textId="77777777" w:rsidR="00A926D4" w:rsidRPr="00DA716D" w:rsidRDefault="00A926D4" w:rsidP="00DC1175">
            <w:pPr>
              <w:jc w:val="right"/>
              <w:rPr>
                <w:sz w:val="20"/>
                <w:szCs w:val="15"/>
              </w:rPr>
            </w:pPr>
            <w:r w:rsidRPr="00DA716D">
              <w:rPr>
                <w:sz w:val="20"/>
                <w:szCs w:val="15"/>
              </w:rPr>
              <w:t>5.000.</w:t>
            </w:r>
          </w:p>
        </w:tc>
        <w:tc>
          <w:tcPr>
            <w:tcW w:w="1537" w:type="dxa"/>
            <w:gridSpan w:val="2"/>
          </w:tcPr>
          <w:p w14:paraId="7B04E9E3" w14:textId="77777777" w:rsidR="00A926D4" w:rsidRPr="00DA716D" w:rsidRDefault="00A926D4" w:rsidP="00DC1175">
            <w:pPr>
              <w:jc w:val="right"/>
              <w:rPr>
                <w:sz w:val="20"/>
                <w:szCs w:val="15"/>
              </w:rPr>
            </w:pPr>
            <w:r>
              <w:rPr>
                <w:sz w:val="20"/>
                <w:szCs w:val="15"/>
              </w:rPr>
              <w:t>0,00</w:t>
            </w:r>
          </w:p>
        </w:tc>
        <w:tc>
          <w:tcPr>
            <w:tcW w:w="1537" w:type="dxa"/>
          </w:tcPr>
          <w:p w14:paraId="068DA1A7" w14:textId="77777777" w:rsidR="00A926D4" w:rsidRPr="00DA716D" w:rsidRDefault="00A926D4" w:rsidP="00DC1175">
            <w:pPr>
              <w:jc w:val="right"/>
              <w:rPr>
                <w:sz w:val="20"/>
                <w:szCs w:val="15"/>
              </w:rPr>
            </w:pPr>
            <w:r>
              <w:rPr>
                <w:sz w:val="20"/>
                <w:szCs w:val="15"/>
              </w:rPr>
              <w:t>--</w:t>
            </w:r>
          </w:p>
        </w:tc>
      </w:tr>
      <w:tr w:rsidR="00A926D4" w:rsidRPr="00DA716D" w14:paraId="6FA8D3E0" w14:textId="77777777" w:rsidTr="00DC1175">
        <w:trPr>
          <w:trHeight w:val="282"/>
        </w:trPr>
        <w:tc>
          <w:tcPr>
            <w:tcW w:w="927" w:type="dxa"/>
          </w:tcPr>
          <w:p w14:paraId="6778C0D5" w14:textId="77777777" w:rsidR="00A926D4" w:rsidRPr="00DA716D" w:rsidRDefault="00A926D4" w:rsidP="00DC1175">
            <w:pPr>
              <w:jc w:val="both"/>
              <w:rPr>
                <w:sz w:val="20"/>
                <w:szCs w:val="15"/>
              </w:rPr>
            </w:pPr>
            <w:r w:rsidRPr="00DA716D">
              <w:rPr>
                <w:sz w:val="20"/>
                <w:szCs w:val="15"/>
              </w:rPr>
              <w:t>323495</w:t>
            </w:r>
          </w:p>
        </w:tc>
        <w:tc>
          <w:tcPr>
            <w:tcW w:w="1021" w:type="dxa"/>
          </w:tcPr>
          <w:p w14:paraId="1E8A9E40" w14:textId="77777777" w:rsidR="00A926D4" w:rsidRPr="00DA716D" w:rsidRDefault="00A926D4" w:rsidP="00DC1175">
            <w:pPr>
              <w:jc w:val="both"/>
              <w:rPr>
                <w:sz w:val="20"/>
                <w:szCs w:val="15"/>
              </w:rPr>
            </w:pPr>
            <w:r w:rsidRPr="00DA716D">
              <w:rPr>
                <w:sz w:val="20"/>
                <w:szCs w:val="15"/>
              </w:rPr>
              <w:t>23234</w:t>
            </w:r>
          </w:p>
        </w:tc>
        <w:tc>
          <w:tcPr>
            <w:tcW w:w="2683" w:type="dxa"/>
          </w:tcPr>
          <w:p w14:paraId="46E5B2D3" w14:textId="77777777" w:rsidR="00A926D4" w:rsidRPr="00DA716D" w:rsidRDefault="00A926D4" w:rsidP="00DC1175">
            <w:pPr>
              <w:rPr>
                <w:sz w:val="20"/>
                <w:szCs w:val="15"/>
              </w:rPr>
            </w:pPr>
            <w:r w:rsidRPr="00DA716D">
              <w:rPr>
                <w:sz w:val="20"/>
                <w:szCs w:val="15"/>
              </w:rPr>
              <w:t xml:space="preserve">Čišćenje </w:t>
            </w:r>
            <w:proofErr w:type="spellStart"/>
            <w:r w:rsidRPr="00DA716D">
              <w:rPr>
                <w:sz w:val="20"/>
                <w:szCs w:val="15"/>
              </w:rPr>
              <w:t>okorovljenih</w:t>
            </w:r>
            <w:proofErr w:type="spellEnd"/>
            <w:r w:rsidRPr="00DA716D">
              <w:rPr>
                <w:sz w:val="20"/>
                <w:szCs w:val="15"/>
              </w:rPr>
              <w:t xml:space="preserve"> privatnih  zemljišta</w:t>
            </w:r>
          </w:p>
        </w:tc>
        <w:tc>
          <w:tcPr>
            <w:tcW w:w="1581" w:type="dxa"/>
          </w:tcPr>
          <w:p w14:paraId="750A1D9E" w14:textId="77777777" w:rsidR="00A926D4" w:rsidRPr="00DA716D" w:rsidRDefault="00A926D4" w:rsidP="00DC1175">
            <w:pPr>
              <w:jc w:val="right"/>
              <w:rPr>
                <w:sz w:val="20"/>
                <w:szCs w:val="15"/>
              </w:rPr>
            </w:pPr>
          </w:p>
          <w:p w14:paraId="201F35DB" w14:textId="77777777" w:rsidR="00A926D4" w:rsidRPr="00DA716D" w:rsidRDefault="00A926D4" w:rsidP="00DC1175">
            <w:pPr>
              <w:jc w:val="right"/>
              <w:rPr>
                <w:sz w:val="20"/>
                <w:szCs w:val="15"/>
              </w:rPr>
            </w:pPr>
            <w:r w:rsidRPr="00DA716D">
              <w:rPr>
                <w:sz w:val="20"/>
                <w:szCs w:val="15"/>
              </w:rPr>
              <w:t>20.000.</w:t>
            </w:r>
          </w:p>
        </w:tc>
        <w:tc>
          <w:tcPr>
            <w:tcW w:w="1537" w:type="dxa"/>
            <w:gridSpan w:val="2"/>
          </w:tcPr>
          <w:p w14:paraId="6861C4FC" w14:textId="77777777" w:rsidR="00A926D4" w:rsidRDefault="00A926D4" w:rsidP="00DC1175">
            <w:pPr>
              <w:jc w:val="right"/>
              <w:rPr>
                <w:sz w:val="20"/>
                <w:szCs w:val="15"/>
              </w:rPr>
            </w:pPr>
          </w:p>
          <w:p w14:paraId="09CEDAC1" w14:textId="77777777" w:rsidR="00A926D4" w:rsidRPr="00DA716D" w:rsidRDefault="00A926D4" w:rsidP="00DC1175">
            <w:pPr>
              <w:jc w:val="right"/>
              <w:rPr>
                <w:sz w:val="20"/>
                <w:szCs w:val="15"/>
              </w:rPr>
            </w:pPr>
            <w:r>
              <w:rPr>
                <w:sz w:val="20"/>
                <w:szCs w:val="15"/>
              </w:rPr>
              <w:t>0,00</w:t>
            </w:r>
          </w:p>
        </w:tc>
        <w:tc>
          <w:tcPr>
            <w:tcW w:w="1537" w:type="dxa"/>
          </w:tcPr>
          <w:p w14:paraId="5FAAE478" w14:textId="77777777" w:rsidR="00A926D4" w:rsidRDefault="00A926D4" w:rsidP="00DC1175">
            <w:pPr>
              <w:jc w:val="right"/>
              <w:rPr>
                <w:sz w:val="20"/>
                <w:szCs w:val="15"/>
              </w:rPr>
            </w:pPr>
          </w:p>
          <w:p w14:paraId="3A0BBEF0" w14:textId="77777777" w:rsidR="00A926D4" w:rsidRPr="00DA716D" w:rsidRDefault="00A926D4" w:rsidP="00DC1175">
            <w:pPr>
              <w:jc w:val="right"/>
              <w:rPr>
                <w:sz w:val="20"/>
                <w:szCs w:val="15"/>
              </w:rPr>
            </w:pPr>
            <w:r>
              <w:rPr>
                <w:sz w:val="20"/>
                <w:szCs w:val="15"/>
              </w:rPr>
              <w:t>--</w:t>
            </w:r>
          </w:p>
        </w:tc>
      </w:tr>
      <w:tr w:rsidR="00A926D4" w:rsidRPr="00DA716D" w14:paraId="5D590519" w14:textId="77777777" w:rsidTr="00DC1175">
        <w:trPr>
          <w:trHeight w:val="282"/>
        </w:trPr>
        <w:tc>
          <w:tcPr>
            <w:tcW w:w="927" w:type="dxa"/>
          </w:tcPr>
          <w:p w14:paraId="3AD53EA6" w14:textId="77777777" w:rsidR="00A926D4" w:rsidRPr="00DA716D" w:rsidRDefault="00A926D4" w:rsidP="00DC1175">
            <w:pPr>
              <w:jc w:val="both"/>
              <w:rPr>
                <w:sz w:val="20"/>
                <w:szCs w:val="15"/>
              </w:rPr>
            </w:pPr>
            <w:r>
              <w:rPr>
                <w:sz w:val="20"/>
                <w:szCs w:val="15"/>
              </w:rPr>
              <w:t>323496</w:t>
            </w:r>
          </w:p>
        </w:tc>
        <w:tc>
          <w:tcPr>
            <w:tcW w:w="1021" w:type="dxa"/>
          </w:tcPr>
          <w:p w14:paraId="21D12CF7" w14:textId="77777777" w:rsidR="00A926D4" w:rsidRPr="00DA716D" w:rsidRDefault="00A926D4" w:rsidP="00DC1175">
            <w:pPr>
              <w:jc w:val="both"/>
              <w:rPr>
                <w:sz w:val="20"/>
                <w:szCs w:val="15"/>
              </w:rPr>
            </w:pPr>
            <w:r>
              <w:rPr>
                <w:sz w:val="20"/>
                <w:szCs w:val="15"/>
              </w:rPr>
              <w:t>23234</w:t>
            </w:r>
          </w:p>
        </w:tc>
        <w:tc>
          <w:tcPr>
            <w:tcW w:w="2683" w:type="dxa"/>
          </w:tcPr>
          <w:p w14:paraId="70B6BE38" w14:textId="77777777" w:rsidR="00A926D4" w:rsidRPr="00DA716D" w:rsidRDefault="00A926D4" w:rsidP="00DC1175">
            <w:pPr>
              <w:rPr>
                <w:sz w:val="20"/>
                <w:szCs w:val="15"/>
              </w:rPr>
            </w:pPr>
            <w:r>
              <w:rPr>
                <w:sz w:val="20"/>
                <w:szCs w:val="15"/>
              </w:rPr>
              <w:t>Zbrinjavanje otpadnih voda</w:t>
            </w:r>
          </w:p>
        </w:tc>
        <w:tc>
          <w:tcPr>
            <w:tcW w:w="1581" w:type="dxa"/>
          </w:tcPr>
          <w:p w14:paraId="2DAC56EB" w14:textId="77777777" w:rsidR="00A926D4" w:rsidRPr="00DA716D" w:rsidRDefault="00A926D4" w:rsidP="00DC1175">
            <w:pPr>
              <w:jc w:val="right"/>
              <w:rPr>
                <w:sz w:val="20"/>
                <w:szCs w:val="15"/>
              </w:rPr>
            </w:pPr>
            <w:r>
              <w:rPr>
                <w:sz w:val="20"/>
                <w:szCs w:val="15"/>
              </w:rPr>
              <w:t>0.</w:t>
            </w:r>
          </w:p>
        </w:tc>
        <w:tc>
          <w:tcPr>
            <w:tcW w:w="1537" w:type="dxa"/>
            <w:gridSpan w:val="2"/>
          </w:tcPr>
          <w:p w14:paraId="478F307D" w14:textId="77777777" w:rsidR="00A926D4" w:rsidRPr="00DA716D" w:rsidRDefault="00A926D4" w:rsidP="00DC1175">
            <w:pPr>
              <w:jc w:val="right"/>
              <w:rPr>
                <w:sz w:val="20"/>
                <w:szCs w:val="15"/>
              </w:rPr>
            </w:pPr>
            <w:r>
              <w:rPr>
                <w:sz w:val="20"/>
                <w:szCs w:val="15"/>
              </w:rPr>
              <w:t>1.022,50</w:t>
            </w:r>
          </w:p>
        </w:tc>
        <w:tc>
          <w:tcPr>
            <w:tcW w:w="1537" w:type="dxa"/>
          </w:tcPr>
          <w:p w14:paraId="5B441150" w14:textId="77777777" w:rsidR="00A926D4" w:rsidRPr="00DA716D" w:rsidRDefault="00A926D4" w:rsidP="00DC1175">
            <w:pPr>
              <w:jc w:val="right"/>
              <w:rPr>
                <w:sz w:val="20"/>
                <w:szCs w:val="15"/>
              </w:rPr>
            </w:pPr>
            <w:r>
              <w:rPr>
                <w:sz w:val="20"/>
                <w:szCs w:val="15"/>
              </w:rPr>
              <w:t>--</w:t>
            </w:r>
          </w:p>
        </w:tc>
      </w:tr>
      <w:tr w:rsidR="00A926D4" w:rsidRPr="00DA716D" w14:paraId="0C33012B" w14:textId="77777777" w:rsidTr="00DC1175">
        <w:trPr>
          <w:trHeight w:val="282"/>
        </w:trPr>
        <w:tc>
          <w:tcPr>
            <w:tcW w:w="927" w:type="dxa"/>
          </w:tcPr>
          <w:p w14:paraId="3B258485" w14:textId="77777777" w:rsidR="00A926D4" w:rsidRPr="00DA716D" w:rsidRDefault="00A926D4" w:rsidP="00DC1175">
            <w:pPr>
              <w:jc w:val="both"/>
              <w:rPr>
                <w:sz w:val="20"/>
                <w:szCs w:val="15"/>
              </w:rPr>
            </w:pPr>
            <w:r w:rsidRPr="00DA716D">
              <w:rPr>
                <w:sz w:val="20"/>
                <w:szCs w:val="15"/>
              </w:rPr>
              <w:t>323591</w:t>
            </w:r>
          </w:p>
        </w:tc>
        <w:tc>
          <w:tcPr>
            <w:tcW w:w="1021" w:type="dxa"/>
          </w:tcPr>
          <w:p w14:paraId="2959C67F" w14:textId="77777777" w:rsidR="00A926D4" w:rsidRPr="00DA716D" w:rsidRDefault="00A926D4" w:rsidP="00DC1175">
            <w:pPr>
              <w:jc w:val="both"/>
              <w:rPr>
                <w:sz w:val="20"/>
                <w:szCs w:val="15"/>
              </w:rPr>
            </w:pPr>
            <w:r w:rsidRPr="00DA716D">
              <w:rPr>
                <w:sz w:val="20"/>
                <w:szCs w:val="15"/>
              </w:rPr>
              <w:t>23235</w:t>
            </w:r>
          </w:p>
        </w:tc>
        <w:tc>
          <w:tcPr>
            <w:tcW w:w="2683" w:type="dxa"/>
          </w:tcPr>
          <w:p w14:paraId="7420CA5A" w14:textId="77777777" w:rsidR="00A926D4" w:rsidRPr="00DA716D" w:rsidRDefault="00A926D4" w:rsidP="00DC1175">
            <w:pPr>
              <w:jc w:val="both"/>
              <w:rPr>
                <w:sz w:val="20"/>
                <w:szCs w:val="15"/>
              </w:rPr>
            </w:pPr>
            <w:r w:rsidRPr="00DA716D">
              <w:rPr>
                <w:sz w:val="20"/>
                <w:szCs w:val="15"/>
              </w:rPr>
              <w:t>Najam službenog automobila</w:t>
            </w:r>
          </w:p>
        </w:tc>
        <w:tc>
          <w:tcPr>
            <w:tcW w:w="1581" w:type="dxa"/>
          </w:tcPr>
          <w:p w14:paraId="28FFE531" w14:textId="77777777" w:rsidR="00A926D4" w:rsidRPr="00DA716D" w:rsidRDefault="00A926D4" w:rsidP="00DC1175">
            <w:pPr>
              <w:jc w:val="right"/>
              <w:rPr>
                <w:sz w:val="20"/>
                <w:szCs w:val="15"/>
              </w:rPr>
            </w:pPr>
            <w:r w:rsidRPr="00DA716D">
              <w:rPr>
                <w:sz w:val="20"/>
                <w:szCs w:val="15"/>
              </w:rPr>
              <w:t>25.000.</w:t>
            </w:r>
          </w:p>
        </w:tc>
        <w:tc>
          <w:tcPr>
            <w:tcW w:w="1537" w:type="dxa"/>
            <w:gridSpan w:val="2"/>
          </w:tcPr>
          <w:p w14:paraId="7C08646F" w14:textId="77777777" w:rsidR="00A926D4" w:rsidRPr="00DA716D" w:rsidRDefault="00A926D4" w:rsidP="00DC1175">
            <w:pPr>
              <w:jc w:val="right"/>
              <w:rPr>
                <w:sz w:val="20"/>
                <w:szCs w:val="15"/>
              </w:rPr>
            </w:pPr>
            <w:r>
              <w:rPr>
                <w:sz w:val="20"/>
                <w:szCs w:val="15"/>
              </w:rPr>
              <w:t>12.454,94</w:t>
            </w:r>
          </w:p>
        </w:tc>
        <w:tc>
          <w:tcPr>
            <w:tcW w:w="1537" w:type="dxa"/>
          </w:tcPr>
          <w:p w14:paraId="6901FC25" w14:textId="77777777" w:rsidR="00A926D4" w:rsidRPr="00DA716D" w:rsidRDefault="00A926D4" w:rsidP="00DC1175">
            <w:pPr>
              <w:jc w:val="right"/>
              <w:rPr>
                <w:sz w:val="20"/>
                <w:szCs w:val="15"/>
              </w:rPr>
            </w:pPr>
            <w:r>
              <w:rPr>
                <w:sz w:val="20"/>
                <w:szCs w:val="15"/>
              </w:rPr>
              <w:t>49,82</w:t>
            </w:r>
          </w:p>
        </w:tc>
      </w:tr>
      <w:tr w:rsidR="00A926D4" w:rsidRPr="00DA716D" w14:paraId="678E6402" w14:textId="77777777" w:rsidTr="00DC1175">
        <w:trPr>
          <w:trHeight w:val="282"/>
        </w:trPr>
        <w:tc>
          <w:tcPr>
            <w:tcW w:w="927" w:type="dxa"/>
          </w:tcPr>
          <w:p w14:paraId="1BC08D6A" w14:textId="77777777" w:rsidR="00A926D4" w:rsidRPr="00DA716D" w:rsidRDefault="00A926D4" w:rsidP="00DC1175">
            <w:pPr>
              <w:jc w:val="both"/>
              <w:rPr>
                <w:sz w:val="20"/>
                <w:szCs w:val="15"/>
              </w:rPr>
            </w:pPr>
            <w:r w:rsidRPr="00DA716D">
              <w:rPr>
                <w:sz w:val="20"/>
                <w:szCs w:val="15"/>
              </w:rPr>
              <w:t>32362</w:t>
            </w:r>
          </w:p>
        </w:tc>
        <w:tc>
          <w:tcPr>
            <w:tcW w:w="1021" w:type="dxa"/>
          </w:tcPr>
          <w:p w14:paraId="44FDD73A" w14:textId="77777777" w:rsidR="00A926D4" w:rsidRPr="00DA716D" w:rsidRDefault="00A926D4" w:rsidP="00DC1175">
            <w:pPr>
              <w:jc w:val="both"/>
              <w:rPr>
                <w:sz w:val="20"/>
                <w:szCs w:val="15"/>
              </w:rPr>
            </w:pPr>
            <w:r w:rsidRPr="00DA716D">
              <w:rPr>
                <w:sz w:val="20"/>
                <w:szCs w:val="15"/>
              </w:rPr>
              <w:t>23236</w:t>
            </w:r>
          </w:p>
        </w:tc>
        <w:tc>
          <w:tcPr>
            <w:tcW w:w="2683" w:type="dxa"/>
          </w:tcPr>
          <w:p w14:paraId="59369CFE" w14:textId="77777777" w:rsidR="00A926D4" w:rsidRPr="00DA716D" w:rsidRDefault="00A926D4" w:rsidP="00DC1175">
            <w:pPr>
              <w:jc w:val="both"/>
              <w:rPr>
                <w:sz w:val="20"/>
                <w:szCs w:val="15"/>
              </w:rPr>
            </w:pPr>
            <w:r w:rsidRPr="00DA716D">
              <w:rPr>
                <w:sz w:val="20"/>
                <w:szCs w:val="15"/>
              </w:rPr>
              <w:t>Veterinarske usluge</w:t>
            </w:r>
          </w:p>
        </w:tc>
        <w:tc>
          <w:tcPr>
            <w:tcW w:w="1581" w:type="dxa"/>
          </w:tcPr>
          <w:p w14:paraId="1F319CB5" w14:textId="77777777" w:rsidR="00A926D4" w:rsidRPr="00DA716D" w:rsidRDefault="00A926D4" w:rsidP="00DC1175">
            <w:pPr>
              <w:jc w:val="right"/>
              <w:rPr>
                <w:sz w:val="20"/>
                <w:szCs w:val="15"/>
              </w:rPr>
            </w:pPr>
            <w:r w:rsidRPr="00DA716D">
              <w:rPr>
                <w:sz w:val="20"/>
                <w:szCs w:val="15"/>
              </w:rPr>
              <w:t>9.000.</w:t>
            </w:r>
          </w:p>
        </w:tc>
        <w:tc>
          <w:tcPr>
            <w:tcW w:w="1537" w:type="dxa"/>
            <w:gridSpan w:val="2"/>
          </w:tcPr>
          <w:p w14:paraId="4D559CD3" w14:textId="77777777" w:rsidR="00A926D4" w:rsidRPr="00DA716D" w:rsidRDefault="00A926D4" w:rsidP="00DC1175">
            <w:pPr>
              <w:jc w:val="right"/>
              <w:rPr>
                <w:sz w:val="20"/>
                <w:szCs w:val="15"/>
              </w:rPr>
            </w:pPr>
            <w:r>
              <w:rPr>
                <w:sz w:val="20"/>
                <w:szCs w:val="15"/>
              </w:rPr>
              <w:t>3.750,00</w:t>
            </w:r>
          </w:p>
        </w:tc>
        <w:tc>
          <w:tcPr>
            <w:tcW w:w="1537" w:type="dxa"/>
          </w:tcPr>
          <w:p w14:paraId="686E3905" w14:textId="77777777" w:rsidR="00A926D4" w:rsidRPr="00DA716D" w:rsidRDefault="00A926D4" w:rsidP="00DC1175">
            <w:pPr>
              <w:jc w:val="right"/>
              <w:rPr>
                <w:sz w:val="20"/>
                <w:szCs w:val="15"/>
              </w:rPr>
            </w:pPr>
            <w:r>
              <w:rPr>
                <w:sz w:val="20"/>
                <w:szCs w:val="15"/>
              </w:rPr>
              <w:t>41,67</w:t>
            </w:r>
          </w:p>
        </w:tc>
      </w:tr>
      <w:tr w:rsidR="00A926D4" w:rsidRPr="00DA716D" w14:paraId="12A24C8D" w14:textId="77777777" w:rsidTr="00DC1175">
        <w:trPr>
          <w:trHeight w:val="282"/>
        </w:trPr>
        <w:tc>
          <w:tcPr>
            <w:tcW w:w="927" w:type="dxa"/>
          </w:tcPr>
          <w:p w14:paraId="5C9F8FD8" w14:textId="77777777" w:rsidR="00A926D4" w:rsidRPr="00DA716D" w:rsidRDefault="00A926D4" w:rsidP="00DC1175">
            <w:pPr>
              <w:jc w:val="both"/>
              <w:rPr>
                <w:sz w:val="20"/>
                <w:szCs w:val="15"/>
              </w:rPr>
            </w:pPr>
            <w:r>
              <w:rPr>
                <w:sz w:val="20"/>
                <w:szCs w:val="15"/>
              </w:rPr>
              <w:t>32363</w:t>
            </w:r>
          </w:p>
        </w:tc>
        <w:tc>
          <w:tcPr>
            <w:tcW w:w="1021" w:type="dxa"/>
          </w:tcPr>
          <w:p w14:paraId="705E399E" w14:textId="77777777" w:rsidR="00A926D4" w:rsidRPr="00DA716D" w:rsidRDefault="00A926D4" w:rsidP="00DC1175">
            <w:pPr>
              <w:jc w:val="both"/>
              <w:rPr>
                <w:sz w:val="20"/>
                <w:szCs w:val="15"/>
              </w:rPr>
            </w:pPr>
            <w:r>
              <w:rPr>
                <w:sz w:val="20"/>
                <w:szCs w:val="15"/>
              </w:rPr>
              <w:t>23236</w:t>
            </w:r>
          </w:p>
        </w:tc>
        <w:tc>
          <w:tcPr>
            <w:tcW w:w="2683" w:type="dxa"/>
          </w:tcPr>
          <w:p w14:paraId="69D54EAB" w14:textId="77777777" w:rsidR="00A926D4" w:rsidRPr="00DA716D" w:rsidRDefault="00A926D4" w:rsidP="00DC1175">
            <w:pPr>
              <w:jc w:val="both"/>
              <w:rPr>
                <w:sz w:val="20"/>
                <w:szCs w:val="15"/>
              </w:rPr>
            </w:pPr>
            <w:r>
              <w:rPr>
                <w:sz w:val="20"/>
                <w:szCs w:val="15"/>
              </w:rPr>
              <w:t>Laboratorijske usluge</w:t>
            </w:r>
          </w:p>
        </w:tc>
        <w:tc>
          <w:tcPr>
            <w:tcW w:w="1581" w:type="dxa"/>
          </w:tcPr>
          <w:p w14:paraId="3737E218" w14:textId="77777777" w:rsidR="00A926D4" w:rsidRPr="00DA716D" w:rsidRDefault="00A926D4" w:rsidP="00DC1175">
            <w:pPr>
              <w:jc w:val="right"/>
              <w:rPr>
                <w:sz w:val="20"/>
                <w:szCs w:val="15"/>
              </w:rPr>
            </w:pPr>
            <w:r>
              <w:rPr>
                <w:sz w:val="20"/>
                <w:szCs w:val="15"/>
              </w:rPr>
              <w:t>0.</w:t>
            </w:r>
          </w:p>
        </w:tc>
        <w:tc>
          <w:tcPr>
            <w:tcW w:w="1537" w:type="dxa"/>
            <w:gridSpan w:val="2"/>
          </w:tcPr>
          <w:p w14:paraId="75E982BD" w14:textId="77777777" w:rsidR="00A926D4" w:rsidRPr="00DA716D" w:rsidRDefault="00A926D4" w:rsidP="00DC1175">
            <w:pPr>
              <w:jc w:val="right"/>
              <w:rPr>
                <w:sz w:val="20"/>
                <w:szCs w:val="15"/>
              </w:rPr>
            </w:pPr>
            <w:r>
              <w:rPr>
                <w:sz w:val="20"/>
                <w:szCs w:val="15"/>
              </w:rPr>
              <w:t>180,00</w:t>
            </w:r>
          </w:p>
        </w:tc>
        <w:tc>
          <w:tcPr>
            <w:tcW w:w="1537" w:type="dxa"/>
          </w:tcPr>
          <w:p w14:paraId="1A498C91" w14:textId="77777777" w:rsidR="00A926D4" w:rsidRPr="00DA716D" w:rsidRDefault="00A926D4" w:rsidP="00DC1175">
            <w:pPr>
              <w:jc w:val="right"/>
              <w:rPr>
                <w:sz w:val="20"/>
                <w:szCs w:val="15"/>
              </w:rPr>
            </w:pPr>
            <w:r>
              <w:rPr>
                <w:sz w:val="20"/>
                <w:szCs w:val="15"/>
              </w:rPr>
              <w:t>--</w:t>
            </w:r>
          </w:p>
        </w:tc>
      </w:tr>
      <w:tr w:rsidR="00A926D4" w:rsidRPr="00DA716D" w14:paraId="313BA063" w14:textId="77777777" w:rsidTr="00DC1175">
        <w:trPr>
          <w:trHeight w:val="282"/>
        </w:trPr>
        <w:tc>
          <w:tcPr>
            <w:tcW w:w="927" w:type="dxa"/>
          </w:tcPr>
          <w:p w14:paraId="775F87B3" w14:textId="77777777" w:rsidR="00A926D4" w:rsidRDefault="00A926D4" w:rsidP="00DC1175">
            <w:pPr>
              <w:jc w:val="both"/>
              <w:rPr>
                <w:sz w:val="20"/>
                <w:szCs w:val="15"/>
              </w:rPr>
            </w:pPr>
            <w:r>
              <w:rPr>
                <w:sz w:val="20"/>
                <w:szCs w:val="15"/>
              </w:rPr>
              <w:t>32373</w:t>
            </w:r>
          </w:p>
        </w:tc>
        <w:tc>
          <w:tcPr>
            <w:tcW w:w="1021" w:type="dxa"/>
          </w:tcPr>
          <w:p w14:paraId="26E5CCFF" w14:textId="77777777" w:rsidR="00A926D4" w:rsidRDefault="00A926D4" w:rsidP="00DC1175">
            <w:pPr>
              <w:jc w:val="both"/>
              <w:rPr>
                <w:sz w:val="20"/>
                <w:szCs w:val="15"/>
              </w:rPr>
            </w:pPr>
            <w:r>
              <w:rPr>
                <w:sz w:val="20"/>
                <w:szCs w:val="15"/>
              </w:rPr>
              <w:t>23237</w:t>
            </w:r>
          </w:p>
        </w:tc>
        <w:tc>
          <w:tcPr>
            <w:tcW w:w="2683" w:type="dxa"/>
          </w:tcPr>
          <w:p w14:paraId="58F62CED" w14:textId="77777777" w:rsidR="00A926D4" w:rsidRDefault="00A926D4" w:rsidP="00DC1175">
            <w:pPr>
              <w:jc w:val="both"/>
              <w:rPr>
                <w:sz w:val="20"/>
                <w:szCs w:val="15"/>
              </w:rPr>
            </w:pPr>
            <w:proofErr w:type="spellStart"/>
            <w:r>
              <w:rPr>
                <w:sz w:val="20"/>
                <w:szCs w:val="15"/>
              </w:rPr>
              <w:t>Usl.odvjetnika</w:t>
            </w:r>
            <w:proofErr w:type="spellEnd"/>
            <w:r>
              <w:rPr>
                <w:sz w:val="20"/>
                <w:szCs w:val="15"/>
              </w:rPr>
              <w:t xml:space="preserve"> i </w:t>
            </w:r>
            <w:proofErr w:type="spellStart"/>
            <w:r>
              <w:rPr>
                <w:sz w:val="20"/>
                <w:szCs w:val="15"/>
              </w:rPr>
              <w:t>prav.savj</w:t>
            </w:r>
            <w:proofErr w:type="spellEnd"/>
            <w:r>
              <w:rPr>
                <w:sz w:val="20"/>
                <w:szCs w:val="15"/>
              </w:rPr>
              <w:t>.</w:t>
            </w:r>
          </w:p>
        </w:tc>
        <w:tc>
          <w:tcPr>
            <w:tcW w:w="1581" w:type="dxa"/>
          </w:tcPr>
          <w:p w14:paraId="77265537" w14:textId="77777777" w:rsidR="00A926D4" w:rsidRDefault="00A926D4" w:rsidP="00DC1175">
            <w:pPr>
              <w:jc w:val="right"/>
              <w:rPr>
                <w:sz w:val="20"/>
                <w:szCs w:val="15"/>
              </w:rPr>
            </w:pPr>
            <w:r>
              <w:rPr>
                <w:sz w:val="20"/>
                <w:szCs w:val="15"/>
              </w:rPr>
              <w:t>0.</w:t>
            </w:r>
          </w:p>
        </w:tc>
        <w:tc>
          <w:tcPr>
            <w:tcW w:w="1537" w:type="dxa"/>
            <w:gridSpan w:val="2"/>
          </w:tcPr>
          <w:p w14:paraId="14A00603" w14:textId="77777777" w:rsidR="00A926D4" w:rsidRDefault="00A926D4" w:rsidP="00DC1175">
            <w:pPr>
              <w:jc w:val="right"/>
              <w:rPr>
                <w:sz w:val="20"/>
                <w:szCs w:val="15"/>
              </w:rPr>
            </w:pPr>
            <w:r>
              <w:rPr>
                <w:sz w:val="20"/>
                <w:szCs w:val="15"/>
              </w:rPr>
              <w:t>20.746,03</w:t>
            </w:r>
          </w:p>
        </w:tc>
        <w:tc>
          <w:tcPr>
            <w:tcW w:w="1537" w:type="dxa"/>
          </w:tcPr>
          <w:p w14:paraId="5A134B46" w14:textId="77777777" w:rsidR="00A926D4" w:rsidRDefault="00A926D4" w:rsidP="00DC1175">
            <w:pPr>
              <w:jc w:val="right"/>
              <w:rPr>
                <w:sz w:val="20"/>
                <w:szCs w:val="15"/>
              </w:rPr>
            </w:pPr>
            <w:r>
              <w:rPr>
                <w:sz w:val="20"/>
                <w:szCs w:val="15"/>
              </w:rPr>
              <w:t>--</w:t>
            </w:r>
          </w:p>
        </w:tc>
      </w:tr>
      <w:tr w:rsidR="00A926D4" w:rsidRPr="00DA716D" w14:paraId="0BF6FCB0" w14:textId="77777777" w:rsidTr="00DC1175">
        <w:tc>
          <w:tcPr>
            <w:tcW w:w="927" w:type="dxa"/>
          </w:tcPr>
          <w:p w14:paraId="5784B547" w14:textId="77777777" w:rsidR="00A926D4" w:rsidRPr="00DA716D" w:rsidRDefault="00A926D4" w:rsidP="00DC1175">
            <w:pPr>
              <w:jc w:val="both"/>
              <w:rPr>
                <w:sz w:val="20"/>
                <w:szCs w:val="15"/>
              </w:rPr>
            </w:pPr>
            <w:r w:rsidRPr="00DA716D">
              <w:rPr>
                <w:sz w:val="20"/>
                <w:szCs w:val="15"/>
              </w:rPr>
              <w:t>32375</w:t>
            </w:r>
          </w:p>
        </w:tc>
        <w:tc>
          <w:tcPr>
            <w:tcW w:w="1021" w:type="dxa"/>
          </w:tcPr>
          <w:p w14:paraId="192B514B" w14:textId="77777777" w:rsidR="00A926D4" w:rsidRPr="00DA716D" w:rsidRDefault="00A926D4" w:rsidP="00DC1175">
            <w:pPr>
              <w:jc w:val="both"/>
              <w:rPr>
                <w:sz w:val="20"/>
                <w:szCs w:val="15"/>
              </w:rPr>
            </w:pPr>
            <w:r w:rsidRPr="00DA716D">
              <w:rPr>
                <w:sz w:val="20"/>
                <w:szCs w:val="15"/>
              </w:rPr>
              <w:t>23299</w:t>
            </w:r>
          </w:p>
        </w:tc>
        <w:tc>
          <w:tcPr>
            <w:tcW w:w="2683" w:type="dxa"/>
          </w:tcPr>
          <w:p w14:paraId="2DDA5E53" w14:textId="77777777" w:rsidR="00A926D4" w:rsidRPr="00DA716D" w:rsidRDefault="00A926D4" w:rsidP="00DC1175">
            <w:pPr>
              <w:jc w:val="both"/>
              <w:rPr>
                <w:sz w:val="20"/>
                <w:szCs w:val="15"/>
              </w:rPr>
            </w:pPr>
            <w:r w:rsidRPr="00DA716D">
              <w:rPr>
                <w:sz w:val="20"/>
                <w:szCs w:val="15"/>
              </w:rPr>
              <w:t>Geodetsko-katastarske usluge</w:t>
            </w:r>
          </w:p>
        </w:tc>
        <w:tc>
          <w:tcPr>
            <w:tcW w:w="1581" w:type="dxa"/>
          </w:tcPr>
          <w:p w14:paraId="2D6152D9" w14:textId="77777777" w:rsidR="00A926D4" w:rsidRPr="00DA716D" w:rsidRDefault="00A926D4" w:rsidP="00DC1175">
            <w:pPr>
              <w:jc w:val="right"/>
              <w:rPr>
                <w:sz w:val="20"/>
                <w:szCs w:val="15"/>
              </w:rPr>
            </w:pPr>
            <w:r w:rsidRPr="00DA716D">
              <w:rPr>
                <w:sz w:val="20"/>
                <w:szCs w:val="15"/>
              </w:rPr>
              <w:t>20.000.</w:t>
            </w:r>
          </w:p>
        </w:tc>
        <w:tc>
          <w:tcPr>
            <w:tcW w:w="1537" w:type="dxa"/>
            <w:gridSpan w:val="2"/>
          </w:tcPr>
          <w:p w14:paraId="09B40742" w14:textId="77777777" w:rsidR="00A926D4" w:rsidRPr="00DA716D" w:rsidRDefault="00A926D4" w:rsidP="00DC1175">
            <w:pPr>
              <w:jc w:val="right"/>
              <w:rPr>
                <w:sz w:val="20"/>
                <w:szCs w:val="15"/>
              </w:rPr>
            </w:pPr>
            <w:r>
              <w:rPr>
                <w:sz w:val="20"/>
                <w:szCs w:val="15"/>
              </w:rPr>
              <w:t>1.875,00</w:t>
            </w:r>
          </w:p>
        </w:tc>
        <w:tc>
          <w:tcPr>
            <w:tcW w:w="1537" w:type="dxa"/>
          </w:tcPr>
          <w:p w14:paraId="5A8719D6" w14:textId="77777777" w:rsidR="00A926D4" w:rsidRPr="00DA716D" w:rsidRDefault="00A926D4" w:rsidP="00DC1175">
            <w:pPr>
              <w:jc w:val="right"/>
              <w:rPr>
                <w:sz w:val="20"/>
                <w:szCs w:val="15"/>
              </w:rPr>
            </w:pPr>
            <w:r>
              <w:rPr>
                <w:sz w:val="20"/>
                <w:szCs w:val="15"/>
              </w:rPr>
              <w:t>9,38</w:t>
            </w:r>
          </w:p>
        </w:tc>
      </w:tr>
      <w:tr w:rsidR="00A926D4" w:rsidRPr="00DA716D" w14:paraId="76B214A0" w14:textId="77777777" w:rsidTr="00DC1175">
        <w:tc>
          <w:tcPr>
            <w:tcW w:w="927" w:type="dxa"/>
          </w:tcPr>
          <w:p w14:paraId="1D48AC87" w14:textId="77777777" w:rsidR="00A926D4" w:rsidRPr="00DA716D" w:rsidRDefault="00A926D4" w:rsidP="00DC1175">
            <w:pPr>
              <w:jc w:val="both"/>
              <w:rPr>
                <w:sz w:val="20"/>
                <w:szCs w:val="15"/>
              </w:rPr>
            </w:pPr>
            <w:r w:rsidRPr="00DA716D">
              <w:rPr>
                <w:sz w:val="20"/>
                <w:szCs w:val="15"/>
              </w:rPr>
              <w:t>323752</w:t>
            </w:r>
          </w:p>
        </w:tc>
        <w:tc>
          <w:tcPr>
            <w:tcW w:w="1021" w:type="dxa"/>
          </w:tcPr>
          <w:p w14:paraId="080F808D" w14:textId="77777777" w:rsidR="00A926D4" w:rsidRPr="00DA716D" w:rsidRDefault="00A926D4" w:rsidP="00DC1175">
            <w:pPr>
              <w:jc w:val="both"/>
              <w:rPr>
                <w:sz w:val="20"/>
                <w:szCs w:val="15"/>
              </w:rPr>
            </w:pPr>
            <w:r w:rsidRPr="00DA716D">
              <w:rPr>
                <w:sz w:val="20"/>
                <w:szCs w:val="15"/>
              </w:rPr>
              <w:t>23299</w:t>
            </w:r>
          </w:p>
        </w:tc>
        <w:tc>
          <w:tcPr>
            <w:tcW w:w="2683" w:type="dxa"/>
          </w:tcPr>
          <w:p w14:paraId="55C35BF7" w14:textId="77777777" w:rsidR="00A926D4" w:rsidRPr="00DA716D" w:rsidRDefault="00A926D4" w:rsidP="00DC1175">
            <w:pPr>
              <w:rPr>
                <w:sz w:val="20"/>
                <w:szCs w:val="20"/>
              </w:rPr>
            </w:pPr>
            <w:proofErr w:type="spellStart"/>
            <w:r w:rsidRPr="00DA716D">
              <w:rPr>
                <w:sz w:val="20"/>
                <w:szCs w:val="20"/>
              </w:rPr>
              <w:t>Troš.legalizacije</w:t>
            </w:r>
            <w:proofErr w:type="spellEnd"/>
            <w:r w:rsidRPr="00DA716D">
              <w:rPr>
                <w:sz w:val="20"/>
                <w:szCs w:val="20"/>
              </w:rPr>
              <w:t xml:space="preserve">  </w:t>
            </w:r>
            <w:proofErr w:type="spellStart"/>
            <w:r w:rsidRPr="00DA716D">
              <w:rPr>
                <w:sz w:val="20"/>
                <w:szCs w:val="20"/>
              </w:rPr>
              <w:t>obj.u</w:t>
            </w:r>
            <w:proofErr w:type="spellEnd"/>
            <w:r w:rsidRPr="00DA716D">
              <w:rPr>
                <w:sz w:val="20"/>
                <w:szCs w:val="20"/>
              </w:rPr>
              <w:t xml:space="preserve"> </w:t>
            </w:r>
            <w:proofErr w:type="spellStart"/>
            <w:r w:rsidRPr="00DA716D">
              <w:rPr>
                <w:sz w:val="20"/>
                <w:szCs w:val="20"/>
              </w:rPr>
              <w:t>vl.OŠ</w:t>
            </w:r>
            <w:proofErr w:type="spellEnd"/>
          </w:p>
        </w:tc>
        <w:tc>
          <w:tcPr>
            <w:tcW w:w="1581" w:type="dxa"/>
          </w:tcPr>
          <w:p w14:paraId="42ABFC28" w14:textId="77777777" w:rsidR="00A926D4" w:rsidRPr="00DA716D" w:rsidRDefault="00A926D4" w:rsidP="00DC1175">
            <w:pPr>
              <w:jc w:val="right"/>
              <w:rPr>
                <w:sz w:val="20"/>
                <w:szCs w:val="15"/>
              </w:rPr>
            </w:pPr>
            <w:r w:rsidRPr="00DA716D">
              <w:rPr>
                <w:sz w:val="20"/>
                <w:szCs w:val="15"/>
              </w:rPr>
              <w:t>7.000.</w:t>
            </w:r>
          </w:p>
        </w:tc>
        <w:tc>
          <w:tcPr>
            <w:tcW w:w="1537" w:type="dxa"/>
            <w:gridSpan w:val="2"/>
          </w:tcPr>
          <w:p w14:paraId="5AF553CF" w14:textId="77777777" w:rsidR="00A926D4" w:rsidRPr="00DA716D" w:rsidRDefault="00A926D4" w:rsidP="00DC1175">
            <w:pPr>
              <w:jc w:val="right"/>
              <w:rPr>
                <w:sz w:val="20"/>
                <w:szCs w:val="15"/>
              </w:rPr>
            </w:pPr>
            <w:r>
              <w:rPr>
                <w:sz w:val="20"/>
                <w:szCs w:val="15"/>
              </w:rPr>
              <w:t>5.000,00</w:t>
            </w:r>
          </w:p>
        </w:tc>
        <w:tc>
          <w:tcPr>
            <w:tcW w:w="1537" w:type="dxa"/>
          </w:tcPr>
          <w:p w14:paraId="109D1EC5" w14:textId="77777777" w:rsidR="00A926D4" w:rsidRPr="00DA716D" w:rsidRDefault="00A926D4" w:rsidP="00DC1175">
            <w:pPr>
              <w:jc w:val="right"/>
              <w:rPr>
                <w:sz w:val="20"/>
                <w:szCs w:val="15"/>
              </w:rPr>
            </w:pPr>
            <w:r>
              <w:rPr>
                <w:sz w:val="20"/>
                <w:szCs w:val="15"/>
              </w:rPr>
              <w:t>71,43</w:t>
            </w:r>
          </w:p>
        </w:tc>
      </w:tr>
      <w:tr w:rsidR="00A926D4" w:rsidRPr="00DA716D" w14:paraId="5D847CE7" w14:textId="77777777" w:rsidTr="00DC1175">
        <w:tc>
          <w:tcPr>
            <w:tcW w:w="927" w:type="dxa"/>
          </w:tcPr>
          <w:p w14:paraId="28CE2CA5" w14:textId="77777777" w:rsidR="00A926D4" w:rsidRPr="00DA716D" w:rsidRDefault="00A926D4" w:rsidP="00DC1175">
            <w:pPr>
              <w:jc w:val="both"/>
              <w:rPr>
                <w:sz w:val="20"/>
                <w:szCs w:val="15"/>
              </w:rPr>
            </w:pPr>
            <w:r w:rsidRPr="00DA716D">
              <w:rPr>
                <w:sz w:val="20"/>
                <w:szCs w:val="15"/>
              </w:rPr>
              <w:t>32379</w:t>
            </w:r>
          </w:p>
        </w:tc>
        <w:tc>
          <w:tcPr>
            <w:tcW w:w="1021" w:type="dxa"/>
          </w:tcPr>
          <w:p w14:paraId="08938CC9" w14:textId="77777777" w:rsidR="00A926D4" w:rsidRPr="00DA716D" w:rsidRDefault="00A926D4" w:rsidP="00DC1175">
            <w:pPr>
              <w:jc w:val="both"/>
              <w:rPr>
                <w:sz w:val="20"/>
                <w:szCs w:val="15"/>
              </w:rPr>
            </w:pPr>
            <w:r w:rsidRPr="00DA716D">
              <w:rPr>
                <w:sz w:val="20"/>
                <w:szCs w:val="15"/>
              </w:rPr>
              <w:t>23299</w:t>
            </w:r>
          </w:p>
        </w:tc>
        <w:tc>
          <w:tcPr>
            <w:tcW w:w="2683" w:type="dxa"/>
          </w:tcPr>
          <w:p w14:paraId="1F8CC281" w14:textId="77777777" w:rsidR="00A926D4" w:rsidRPr="00DA716D" w:rsidRDefault="00A926D4" w:rsidP="00DC1175">
            <w:pPr>
              <w:rPr>
                <w:sz w:val="20"/>
                <w:szCs w:val="15"/>
              </w:rPr>
            </w:pPr>
            <w:r w:rsidRPr="00DA716D">
              <w:rPr>
                <w:sz w:val="20"/>
                <w:szCs w:val="15"/>
              </w:rPr>
              <w:t xml:space="preserve">Ostale </w:t>
            </w:r>
            <w:proofErr w:type="spellStart"/>
            <w:r w:rsidRPr="00DA716D">
              <w:rPr>
                <w:sz w:val="20"/>
                <w:szCs w:val="15"/>
              </w:rPr>
              <w:t>intelekt.Usluge</w:t>
            </w:r>
            <w:proofErr w:type="spellEnd"/>
            <w:r w:rsidRPr="00DA716D">
              <w:rPr>
                <w:sz w:val="20"/>
                <w:szCs w:val="15"/>
              </w:rPr>
              <w:t>(WEB str., -</w:t>
            </w:r>
            <w:proofErr w:type="spellStart"/>
            <w:r w:rsidRPr="00DA716D">
              <w:rPr>
                <w:sz w:val="20"/>
                <w:szCs w:val="15"/>
              </w:rPr>
              <w:t>nadzor;procjene</w:t>
            </w:r>
            <w:proofErr w:type="spellEnd"/>
            <w:r w:rsidRPr="00DA716D">
              <w:rPr>
                <w:sz w:val="20"/>
                <w:szCs w:val="15"/>
              </w:rPr>
              <w:t xml:space="preserve"> i ostalo)</w:t>
            </w:r>
          </w:p>
        </w:tc>
        <w:tc>
          <w:tcPr>
            <w:tcW w:w="1581" w:type="dxa"/>
          </w:tcPr>
          <w:p w14:paraId="760E8D47" w14:textId="77777777" w:rsidR="00A926D4" w:rsidRPr="00DA716D" w:rsidRDefault="00A926D4" w:rsidP="00DC1175">
            <w:pPr>
              <w:jc w:val="right"/>
              <w:rPr>
                <w:sz w:val="20"/>
                <w:szCs w:val="15"/>
              </w:rPr>
            </w:pPr>
            <w:r w:rsidRPr="00DA716D">
              <w:rPr>
                <w:sz w:val="20"/>
                <w:szCs w:val="15"/>
              </w:rPr>
              <w:t xml:space="preserve">25.000.                  </w:t>
            </w:r>
          </w:p>
        </w:tc>
        <w:tc>
          <w:tcPr>
            <w:tcW w:w="1537" w:type="dxa"/>
            <w:gridSpan w:val="2"/>
          </w:tcPr>
          <w:p w14:paraId="274EC266" w14:textId="77777777" w:rsidR="00A926D4" w:rsidRPr="00DA716D" w:rsidRDefault="00A926D4" w:rsidP="00DC1175">
            <w:pPr>
              <w:jc w:val="right"/>
              <w:rPr>
                <w:sz w:val="20"/>
                <w:szCs w:val="15"/>
              </w:rPr>
            </w:pPr>
            <w:r>
              <w:rPr>
                <w:sz w:val="20"/>
                <w:szCs w:val="15"/>
              </w:rPr>
              <w:t>12.000,00</w:t>
            </w:r>
          </w:p>
        </w:tc>
        <w:tc>
          <w:tcPr>
            <w:tcW w:w="1537" w:type="dxa"/>
          </w:tcPr>
          <w:p w14:paraId="13848239" w14:textId="77777777" w:rsidR="00A926D4" w:rsidRPr="00DA716D" w:rsidRDefault="00A926D4" w:rsidP="00DC1175">
            <w:pPr>
              <w:jc w:val="right"/>
              <w:rPr>
                <w:sz w:val="20"/>
                <w:szCs w:val="15"/>
              </w:rPr>
            </w:pPr>
            <w:r>
              <w:rPr>
                <w:sz w:val="20"/>
                <w:szCs w:val="15"/>
              </w:rPr>
              <w:t>48,00</w:t>
            </w:r>
          </w:p>
        </w:tc>
      </w:tr>
      <w:tr w:rsidR="00A926D4" w:rsidRPr="00DA716D" w14:paraId="7E42F849" w14:textId="77777777" w:rsidTr="00DC1175">
        <w:tc>
          <w:tcPr>
            <w:tcW w:w="927" w:type="dxa"/>
          </w:tcPr>
          <w:p w14:paraId="3EB88C99" w14:textId="77777777" w:rsidR="00A926D4" w:rsidRPr="00DA716D" w:rsidRDefault="00A926D4" w:rsidP="00DC1175">
            <w:pPr>
              <w:jc w:val="both"/>
              <w:rPr>
                <w:sz w:val="20"/>
                <w:szCs w:val="15"/>
              </w:rPr>
            </w:pPr>
            <w:r w:rsidRPr="00DA716D">
              <w:rPr>
                <w:sz w:val="20"/>
                <w:szCs w:val="15"/>
              </w:rPr>
              <w:t>32379</w:t>
            </w:r>
            <w:r>
              <w:rPr>
                <w:sz w:val="20"/>
                <w:szCs w:val="15"/>
              </w:rPr>
              <w:t>0</w:t>
            </w:r>
            <w:r w:rsidRPr="00DA716D">
              <w:rPr>
                <w:sz w:val="20"/>
                <w:szCs w:val="15"/>
              </w:rPr>
              <w:t>1</w:t>
            </w:r>
          </w:p>
        </w:tc>
        <w:tc>
          <w:tcPr>
            <w:tcW w:w="1021" w:type="dxa"/>
          </w:tcPr>
          <w:p w14:paraId="48F6ABE3" w14:textId="77777777" w:rsidR="00A926D4" w:rsidRPr="00DA716D" w:rsidRDefault="00A926D4" w:rsidP="00DC1175">
            <w:pPr>
              <w:jc w:val="both"/>
              <w:rPr>
                <w:sz w:val="20"/>
                <w:szCs w:val="15"/>
              </w:rPr>
            </w:pPr>
            <w:r w:rsidRPr="00DA716D">
              <w:rPr>
                <w:sz w:val="20"/>
                <w:szCs w:val="15"/>
              </w:rPr>
              <w:t>23299</w:t>
            </w:r>
          </w:p>
        </w:tc>
        <w:tc>
          <w:tcPr>
            <w:tcW w:w="2683" w:type="dxa"/>
          </w:tcPr>
          <w:p w14:paraId="3A2D094B" w14:textId="77777777" w:rsidR="00A926D4" w:rsidRPr="00DA716D" w:rsidRDefault="00A926D4" w:rsidP="00DC1175">
            <w:pPr>
              <w:jc w:val="both"/>
              <w:rPr>
                <w:sz w:val="20"/>
                <w:szCs w:val="15"/>
              </w:rPr>
            </w:pPr>
            <w:r w:rsidRPr="00DA716D">
              <w:rPr>
                <w:sz w:val="20"/>
                <w:szCs w:val="15"/>
              </w:rPr>
              <w:t>Plan zaštite od požara- izmjene</w:t>
            </w:r>
          </w:p>
        </w:tc>
        <w:tc>
          <w:tcPr>
            <w:tcW w:w="1581" w:type="dxa"/>
          </w:tcPr>
          <w:p w14:paraId="6CCA5650" w14:textId="77777777" w:rsidR="00A926D4" w:rsidRPr="00DA716D" w:rsidRDefault="00A926D4" w:rsidP="00DC1175">
            <w:pPr>
              <w:jc w:val="right"/>
              <w:rPr>
                <w:sz w:val="20"/>
                <w:szCs w:val="15"/>
              </w:rPr>
            </w:pPr>
            <w:r w:rsidRPr="00DA716D">
              <w:rPr>
                <w:sz w:val="20"/>
                <w:szCs w:val="15"/>
              </w:rPr>
              <w:t>5.000.</w:t>
            </w:r>
          </w:p>
        </w:tc>
        <w:tc>
          <w:tcPr>
            <w:tcW w:w="1537" w:type="dxa"/>
            <w:gridSpan w:val="2"/>
          </w:tcPr>
          <w:p w14:paraId="295E33A0" w14:textId="77777777" w:rsidR="00A926D4" w:rsidRPr="00DA716D" w:rsidRDefault="00A926D4" w:rsidP="00DC1175">
            <w:pPr>
              <w:jc w:val="right"/>
              <w:rPr>
                <w:sz w:val="20"/>
                <w:szCs w:val="15"/>
              </w:rPr>
            </w:pPr>
            <w:r>
              <w:rPr>
                <w:sz w:val="20"/>
                <w:szCs w:val="15"/>
              </w:rPr>
              <w:t>0,00</w:t>
            </w:r>
          </w:p>
        </w:tc>
        <w:tc>
          <w:tcPr>
            <w:tcW w:w="1537" w:type="dxa"/>
          </w:tcPr>
          <w:p w14:paraId="1DEF3EA5" w14:textId="77777777" w:rsidR="00A926D4" w:rsidRPr="00DA716D" w:rsidRDefault="00A926D4" w:rsidP="00DC1175">
            <w:pPr>
              <w:jc w:val="right"/>
              <w:rPr>
                <w:sz w:val="20"/>
                <w:szCs w:val="15"/>
              </w:rPr>
            </w:pPr>
            <w:r>
              <w:rPr>
                <w:sz w:val="20"/>
                <w:szCs w:val="15"/>
              </w:rPr>
              <w:t>--</w:t>
            </w:r>
          </w:p>
        </w:tc>
      </w:tr>
      <w:tr w:rsidR="00A926D4" w:rsidRPr="00DA716D" w14:paraId="0E6D552B" w14:textId="77777777" w:rsidTr="00DC1175">
        <w:tc>
          <w:tcPr>
            <w:tcW w:w="927" w:type="dxa"/>
          </w:tcPr>
          <w:p w14:paraId="6A3BF922" w14:textId="77777777" w:rsidR="00A926D4" w:rsidRPr="00DA716D" w:rsidRDefault="00A926D4" w:rsidP="00DC1175">
            <w:pPr>
              <w:jc w:val="both"/>
              <w:rPr>
                <w:sz w:val="20"/>
                <w:szCs w:val="15"/>
              </w:rPr>
            </w:pPr>
            <w:r w:rsidRPr="00DA716D">
              <w:rPr>
                <w:sz w:val="20"/>
                <w:szCs w:val="15"/>
              </w:rPr>
              <w:t>32379</w:t>
            </w:r>
            <w:r>
              <w:rPr>
                <w:sz w:val="20"/>
                <w:szCs w:val="15"/>
              </w:rPr>
              <w:t>0</w:t>
            </w:r>
            <w:r w:rsidRPr="00DA716D">
              <w:rPr>
                <w:sz w:val="20"/>
                <w:szCs w:val="15"/>
              </w:rPr>
              <w:t>4</w:t>
            </w:r>
          </w:p>
        </w:tc>
        <w:tc>
          <w:tcPr>
            <w:tcW w:w="1021" w:type="dxa"/>
          </w:tcPr>
          <w:p w14:paraId="19D18DDB" w14:textId="77777777" w:rsidR="00A926D4" w:rsidRPr="00DA716D" w:rsidRDefault="00A926D4" w:rsidP="00DC1175">
            <w:pPr>
              <w:jc w:val="both"/>
              <w:rPr>
                <w:sz w:val="20"/>
                <w:szCs w:val="15"/>
              </w:rPr>
            </w:pPr>
            <w:r w:rsidRPr="00DA716D">
              <w:rPr>
                <w:sz w:val="20"/>
                <w:szCs w:val="15"/>
              </w:rPr>
              <w:t>23299</w:t>
            </w:r>
          </w:p>
        </w:tc>
        <w:tc>
          <w:tcPr>
            <w:tcW w:w="2683" w:type="dxa"/>
          </w:tcPr>
          <w:p w14:paraId="173BD1BE" w14:textId="77777777" w:rsidR="00A926D4" w:rsidRPr="00DA716D" w:rsidRDefault="00A926D4" w:rsidP="00DC1175">
            <w:pPr>
              <w:jc w:val="both"/>
              <w:rPr>
                <w:sz w:val="20"/>
                <w:szCs w:val="15"/>
              </w:rPr>
            </w:pPr>
            <w:r w:rsidRPr="00DA716D">
              <w:rPr>
                <w:sz w:val="20"/>
                <w:szCs w:val="15"/>
              </w:rPr>
              <w:t>Projekti- Azil za životinje</w:t>
            </w:r>
          </w:p>
        </w:tc>
        <w:tc>
          <w:tcPr>
            <w:tcW w:w="1581" w:type="dxa"/>
          </w:tcPr>
          <w:p w14:paraId="6CEA2EED" w14:textId="77777777" w:rsidR="00A926D4" w:rsidRPr="00DA716D" w:rsidRDefault="00A926D4" w:rsidP="00DC1175">
            <w:pPr>
              <w:jc w:val="right"/>
              <w:rPr>
                <w:sz w:val="20"/>
                <w:szCs w:val="15"/>
              </w:rPr>
            </w:pPr>
            <w:r w:rsidRPr="00DA716D">
              <w:rPr>
                <w:sz w:val="20"/>
                <w:szCs w:val="15"/>
              </w:rPr>
              <w:t>8.000.</w:t>
            </w:r>
          </w:p>
        </w:tc>
        <w:tc>
          <w:tcPr>
            <w:tcW w:w="1537" w:type="dxa"/>
            <w:gridSpan w:val="2"/>
          </w:tcPr>
          <w:p w14:paraId="6F17302F" w14:textId="77777777" w:rsidR="00A926D4" w:rsidRPr="00DA716D" w:rsidRDefault="00A926D4" w:rsidP="00DC1175">
            <w:pPr>
              <w:jc w:val="right"/>
              <w:rPr>
                <w:sz w:val="20"/>
                <w:szCs w:val="15"/>
              </w:rPr>
            </w:pPr>
            <w:r>
              <w:rPr>
                <w:sz w:val="20"/>
                <w:szCs w:val="15"/>
              </w:rPr>
              <w:t>0,00</w:t>
            </w:r>
          </w:p>
        </w:tc>
        <w:tc>
          <w:tcPr>
            <w:tcW w:w="1537" w:type="dxa"/>
          </w:tcPr>
          <w:p w14:paraId="67A05F1A" w14:textId="77777777" w:rsidR="00A926D4" w:rsidRPr="00DA716D" w:rsidRDefault="00A926D4" w:rsidP="00DC1175">
            <w:pPr>
              <w:jc w:val="right"/>
              <w:rPr>
                <w:sz w:val="20"/>
                <w:szCs w:val="15"/>
              </w:rPr>
            </w:pPr>
            <w:r>
              <w:rPr>
                <w:sz w:val="20"/>
                <w:szCs w:val="15"/>
              </w:rPr>
              <w:t>--</w:t>
            </w:r>
          </w:p>
        </w:tc>
      </w:tr>
      <w:tr w:rsidR="00A926D4" w:rsidRPr="00DA716D" w14:paraId="79495D03" w14:textId="77777777" w:rsidTr="00DC1175">
        <w:tc>
          <w:tcPr>
            <w:tcW w:w="927" w:type="dxa"/>
          </w:tcPr>
          <w:p w14:paraId="13691B9B" w14:textId="77777777" w:rsidR="00A926D4" w:rsidRPr="00DA716D" w:rsidRDefault="00A926D4" w:rsidP="00DC1175">
            <w:pPr>
              <w:jc w:val="both"/>
              <w:rPr>
                <w:sz w:val="20"/>
                <w:szCs w:val="15"/>
              </w:rPr>
            </w:pPr>
            <w:r w:rsidRPr="00DA716D">
              <w:rPr>
                <w:sz w:val="20"/>
                <w:szCs w:val="15"/>
              </w:rPr>
              <w:t>3237909</w:t>
            </w:r>
          </w:p>
        </w:tc>
        <w:tc>
          <w:tcPr>
            <w:tcW w:w="1021" w:type="dxa"/>
          </w:tcPr>
          <w:p w14:paraId="4254B9A3" w14:textId="77777777" w:rsidR="00A926D4" w:rsidRPr="00DA716D" w:rsidRDefault="00A926D4" w:rsidP="00DC1175">
            <w:pPr>
              <w:rPr>
                <w:sz w:val="20"/>
                <w:szCs w:val="15"/>
              </w:rPr>
            </w:pPr>
            <w:r w:rsidRPr="00DA716D">
              <w:rPr>
                <w:sz w:val="20"/>
                <w:szCs w:val="15"/>
              </w:rPr>
              <w:t>23299</w:t>
            </w:r>
          </w:p>
        </w:tc>
        <w:tc>
          <w:tcPr>
            <w:tcW w:w="2683" w:type="dxa"/>
          </w:tcPr>
          <w:p w14:paraId="4762821F" w14:textId="77777777" w:rsidR="00A926D4" w:rsidRPr="00DA716D" w:rsidRDefault="00A926D4" w:rsidP="00DC1175">
            <w:pPr>
              <w:jc w:val="both"/>
              <w:rPr>
                <w:sz w:val="20"/>
                <w:szCs w:val="15"/>
              </w:rPr>
            </w:pPr>
            <w:r w:rsidRPr="00DA716D">
              <w:rPr>
                <w:sz w:val="20"/>
                <w:szCs w:val="15"/>
              </w:rPr>
              <w:t>Prostorni plan općine-izmjene</w:t>
            </w:r>
          </w:p>
        </w:tc>
        <w:tc>
          <w:tcPr>
            <w:tcW w:w="1581" w:type="dxa"/>
          </w:tcPr>
          <w:p w14:paraId="2926CC49" w14:textId="77777777" w:rsidR="00A926D4" w:rsidRPr="00DA716D" w:rsidRDefault="00A926D4" w:rsidP="00DC1175">
            <w:pPr>
              <w:jc w:val="right"/>
              <w:rPr>
                <w:sz w:val="20"/>
                <w:szCs w:val="15"/>
              </w:rPr>
            </w:pPr>
            <w:r w:rsidRPr="00DA716D">
              <w:rPr>
                <w:sz w:val="20"/>
                <w:szCs w:val="15"/>
              </w:rPr>
              <w:t>5.000.</w:t>
            </w:r>
          </w:p>
        </w:tc>
        <w:tc>
          <w:tcPr>
            <w:tcW w:w="1537" w:type="dxa"/>
            <w:gridSpan w:val="2"/>
          </w:tcPr>
          <w:p w14:paraId="5077CB02" w14:textId="77777777" w:rsidR="00A926D4" w:rsidRPr="00DA716D" w:rsidRDefault="00A926D4" w:rsidP="00DC1175">
            <w:pPr>
              <w:jc w:val="right"/>
              <w:rPr>
                <w:sz w:val="20"/>
                <w:szCs w:val="15"/>
              </w:rPr>
            </w:pPr>
            <w:r>
              <w:rPr>
                <w:sz w:val="20"/>
                <w:szCs w:val="15"/>
              </w:rPr>
              <w:t>0,00</w:t>
            </w:r>
          </w:p>
        </w:tc>
        <w:tc>
          <w:tcPr>
            <w:tcW w:w="1537" w:type="dxa"/>
          </w:tcPr>
          <w:p w14:paraId="1EB3F84D" w14:textId="77777777" w:rsidR="00A926D4" w:rsidRPr="00DA716D" w:rsidRDefault="00A926D4" w:rsidP="00DC1175">
            <w:pPr>
              <w:jc w:val="right"/>
              <w:rPr>
                <w:sz w:val="20"/>
                <w:szCs w:val="15"/>
              </w:rPr>
            </w:pPr>
            <w:r>
              <w:rPr>
                <w:sz w:val="20"/>
                <w:szCs w:val="15"/>
              </w:rPr>
              <w:t>--</w:t>
            </w:r>
          </w:p>
        </w:tc>
      </w:tr>
      <w:tr w:rsidR="00A926D4" w:rsidRPr="00DA716D" w14:paraId="786828FA" w14:textId="77777777" w:rsidTr="00DC1175">
        <w:tc>
          <w:tcPr>
            <w:tcW w:w="927" w:type="dxa"/>
          </w:tcPr>
          <w:p w14:paraId="0E824164" w14:textId="77777777" w:rsidR="00A926D4" w:rsidRPr="00DA716D" w:rsidRDefault="00A926D4" w:rsidP="00DC1175">
            <w:pPr>
              <w:jc w:val="both"/>
              <w:rPr>
                <w:sz w:val="20"/>
                <w:szCs w:val="15"/>
              </w:rPr>
            </w:pPr>
            <w:r w:rsidRPr="00DA716D">
              <w:rPr>
                <w:sz w:val="20"/>
                <w:szCs w:val="15"/>
              </w:rPr>
              <w:t>323797</w:t>
            </w:r>
          </w:p>
        </w:tc>
        <w:tc>
          <w:tcPr>
            <w:tcW w:w="1021" w:type="dxa"/>
          </w:tcPr>
          <w:p w14:paraId="36135233" w14:textId="77777777" w:rsidR="00A926D4" w:rsidRPr="00DA716D" w:rsidRDefault="00A926D4" w:rsidP="00DC1175">
            <w:pPr>
              <w:jc w:val="both"/>
              <w:rPr>
                <w:sz w:val="20"/>
                <w:szCs w:val="15"/>
              </w:rPr>
            </w:pPr>
            <w:r w:rsidRPr="00DA716D">
              <w:rPr>
                <w:sz w:val="20"/>
                <w:szCs w:val="15"/>
              </w:rPr>
              <w:t>23299</w:t>
            </w:r>
          </w:p>
        </w:tc>
        <w:tc>
          <w:tcPr>
            <w:tcW w:w="2683" w:type="dxa"/>
          </w:tcPr>
          <w:p w14:paraId="1E454333" w14:textId="77777777" w:rsidR="00A926D4" w:rsidRPr="00DA716D" w:rsidRDefault="00A926D4" w:rsidP="00DC1175">
            <w:pPr>
              <w:jc w:val="both"/>
              <w:rPr>
                <w:sz w:val="20"/>
                <w:szCs w:val="15"/>
              </w:rPr>
            </w:pPr>
            <w:r w:rsidRPr="00DA716D">
              <w:rPr>
                <w:sz w:val="20"/>
                <w:szCs w:val="15"/>
              </w:rPr>
              <w:t>Klizište-istraživanja i projekti</w:t>
            </w:r>
          </w:p>
        </w:tc>
        <w:tc>
          <w:tcPr>
            <w:tcW w:w="1581" w:type="dxa"/>
          </w:tcPr>
          <w:p w14:paraId="622FB8BE" w14:textId="77777777" w:rsidR="00A926D4" w:rsidRPr="00DA716D" w:rsidRDefault="00A926D4" w:rsidP="00DC1175">
            <w:pPr>
              <w:jc w:val="right"/>
              <w:rPr>
                <w:sz w:val="20"/>
                <w:szCs w:val="15"/>
              </w:rPr>
            </w:pPr>
            <w:r w:rsidRPr="00DA716D">
              <w:rPr>
                <w:sz w:val="20"/>
                <w:szCs w:val="15"/>
              </w:rPr>
              <w:t>460.000.</w:t>
            </w:r>
          </w:p>
        </w:tc>
        <w:tc>
          <w:tcPr>
            <w:tcW w:w="1537" w:type="dxa"/>
            <w:gridSpan w:val="2"/>
          </w:tcPr>
          <w:p w14:paraId="5BCF3A39" w14:textId="77777777" w:rsidR="00A926D4" w:rsidRPr="00DA716D" w:rsidRDefault="00A926D4" w:rsidP="00DC1175">
            <w:pPr>
              <w:jc w:val="right"/>
              <w:rPr>
                <w:sz w:val="20"/>
                <w:szCs w:val="15"/>
              </w:rPr>
            </w:pPr>
            <w:r>
              <w:rPr>
                <w:sz w:val="20"/>
                <w:szCs w:val="15"/>
              </w:rPr>
              <w:t>0,00</w:t>
            </w:r>
          </w:p>
        </w:tc>
        <w:tc>
          <w:tcPr>
            <w:tcW w:w="1537" w:type="dxa"/>
          </w:tcPr>
          <w:p w14:paraId="37F97772" w14:textId="77777777" w:rsidR="00A926D4" w:rsidRPr="00DA716D" w:rsidRDefault="00A926D4" w:rsidP="00DC1175">
            <w:pPr>
              <w:jc w:val="right"/>
              <w:rPr>
                <w:sz w:val="20"/>
                <w:szCs w:val="15"/>
              </w:rPr>
            </w:pPr>
            <w:r>
              <w:rPr>
                <w:sz w:val="20"/>
                <w:szCs w:val="15"/>
              </w:rPr>
              <w:t>--</w:t>
            </w:r>
          </w:p>
        </w:tc>
      </w:tr>
      <w:tr w:rsidR="00A926D4" w:rsidRPr="00DA716D" w14:paraId="35617AF4" w14:textId="77777777" w:rsidTr="00DC1175">
        <w:tc>
          <w:tcPr>
            <w:tcW w:w="927" w:type="dxa"/>
          </w:tcPr>
          <w:p w14:paraId="4EF8F37C" w14:textId="77777777" w:rsidR="00A926D4" w:rsidRPr="00DA716D" w:rsidRDefault="00A926D4" w:rsidP="00DC1175">
            <w:pPr>
              <w:jc w:val="both"/>
              <w:rPr>
                <w:sz w:val="20"/>
                <w:szCs w:val="15"/>
              </w:rPr>
            </w:pPr>
            <w:r w:rsidRPr="00DA716D">
              <w:rPr>
                <w:sz w:val="20"/>
                <w:szCs w:val="15"/>
              </w:rPr>
              <w:t>32389</w:t>
            </w:r>
          </w:p>
        </w:tc>
        <w:tc>
          <w:tcPr>
            <w:tcW w:w="1021" w:type="dxa"/>
          </w:tcPr>
          <w:p w14:paraId="3FA1AED8" w14:textId="77777777" w:rsidR="00A926D4" w:rsidRPr="00DA716D" w:rsidRDefault="00A926D4" w:rsidP="00DC1175">
            <w:pPr>
              <w:jc w:val="both"/>
              <w:rPr>
                <w:sz w:val="20"/>
                <w:szCs w:val="15"/>
              </w:rPr>
            </w:pPr>
            <w:r w:rsidRPr="00DA716D">
              <w:rPr>
                <w:sz w:val="20"/>
                <w:szCs w:val="15"/>
              </w:rPr>
              <w:t>23238</w:t>
            </w:r>
          </w:p>
        </w:tc>
        <w:tc>
          <w:tcPr>
            <w:tcW w:w="2683" w:type="dxa"/>
          </w:tcPr>
          <w:p w14:paraId="38BD634B" w14:textId="77777777" w:rsidR="00A926D4" w:rsidRPr="00DA716D" w:rsidRDefault="00A926D4" w:rsidP="00DC1175">
            <w:pPr>
              <w:jc w:val="both"/>
              <w:rPr>
                <w:sz w:val="20"/>
                <w:szCs w:val="15"/>
              </w:rPr>
            </w:pPr>
            <w:r w:rsidRPr="00DA716D">
              <w:rPr>
                <w:sz w:val="20"/>
                <w:szCs w:val="15"/>
              </w:rPr>
              <w:t>Održavanje info-sustava</w:t>
            </w:r>
          </w:p>
        </w:tc>
        <w:tc>
          <w:tcPr>
            <w:tcW w:w="1581" w:type="dxa"/>
          </w:tcPr>
          <w:p w14:paraId="54971162" w14:textId="77777777" w:rsidR="00A926D4" w:rsidRPr="00DA716D" w:rsidRDefault="00A926D4" w:rsidP="00DC1175">
            <w:pPr>
              <w:jc w:val="right"/>
              <w:rPr>
                <w:sz w:val="20"/>
                <w:szCs w:val="15"/>
              </w:rPr>
            </w:pPr>
            <w:r w:rsidRPr="00DA716D">
              <w:rPr>
                <w:sz w:val="20"/>
                <w:szCs w:val="15"/>
              </w:rPr>
              <w:t>6.000.</w:t>
            </w:r>
          </w:p>
        </w:tc>
        <w:tc>
          <w:tcPr>
            <w:tcW w:w="1537" w:type="dxa"/>
            <w:gridSpan w:val="2"/>
          </w:tcPr>
          <w:p w14:paraId="4282ADF9" w14:textId="77777777" w:rsidR="00A926D4" w:rsidRPr="00DA716D" w:rsidRDefault="00A926D4" w:rsidP="00DC1175">
            <w:pPr>
              <w:jc w:val="right"/>
              <w:rPr>
                <w:sz w:val="20"/>
                <w:szCs w:val="15"/>
              </w:rPr>
            </w:pPr>
            <w:r>
              <w:rPr>
                <w:sz w:val="20"/>
                <w:szCs w:val="15"/>
              </w:rPr>
              <w:t>1.190,00</w:t>
            </w:r>
          </w:p>
        </w:tc>
        <w:tc>
          <w:tcPr>
            <w:tcW w:w="1537" w:type="dxa"/>
          </w:tcPr>
          <w:p w14:paraId="2A590D57" w14:textId="77777777" w:rsidR="00A926D4" w:rsidRPr="00DA716D" w:rsidRDefault="00A926D4" w:rsidP="00DC1175">
            <w:pPr>
              <w:jc w:val="right"/>
              <w:rPr>
                <w:sz w:val="20"/>
                <w:szCs w:val="15"/>
              </w:rPr>
            </w:pPr>
            <w:r>
              <w:rPr>
                <w:sz w:val="20"/>
                <w:szCs w:val="15"/>
              </w:rPr>
              <w:t>19,83</w:t>
            </w:r>
          </w:p>
        </w:tc>
      </w:tr>
      <w:tr w:rsidR="00A926D4" w:rsidRPr="00DA716D" w14:paraId="521BEEDE" w14:textId="77777777" w:rsidTr="00DC1175">
        <w:tc>
          <w:tcPr>
            <w:tcW w:w="927" w:type="dxa"/>
          </w:tcPr>
          <w:p w14:paraId="77B6ACE4" w14:textId="77777777" w:rsidR="00A926D4" w:rsidRPr="00DA716D" w:rsidRDefault="00A926D4" w:rsidP="00DC1175">
            <w:pPr>
              <w:jc w:val="both"/>
              <w:rPr>
                <w:sz w:val="20"/>
                <w:szCs w:val="15"/>
              </w:rPr>
            </w:pPr>
            <w:r w:rsidRPr="00DA716D">
              <w:rPr>
                <w:sz w:val="20"/>
                <w:szCs w:val="15"/>
              </w:rPr>
              <w:t>32391</w:t>
            </w:r>
          </w:p>
        </w:tc>
        <w:tc>
          <w:tcPr>
            <w:tcW w:w="1021" w:type="dxa"/>
          </w:tcPr>
          <w:p w14:paraId="3613A742" w14:textId="77777777" w:rsidR="00A926D4" w:rsidRPr="00DA716D" w:rsidRDefault="00A926D4" w:rsidP="00DC1175">
            <w:pPr>
              <w:jc w:val="both"/>
              <w:rPr>
                <w:sz w:val="20"/>
                <w:szCs w:val="15"/>
              </w:rPr>
            </w:pPr>
            <w:r w:rsidRPr="00DA716D">
              <w:rPr>
                <w:sz w:val="20"/>
                <w:szCs w:val="15"/>
              </w:rPr>
              <w:t>23239</w:t>
            </w:r>
          </w:p>
        </w:tc>
        <w:tc>
          <w:tcPr>
            <w:tcW w:w="2683" w:type="dxa"/>
          </w:tcPr>
          <w:p w14:paraId="2B044F57" w14:textId="77777777" w:rsidR="00A926D4" w:rsidRPr="00DA716D" w:rsidRDefault="00A926D4" w:rsidP="00DC1175">
            <w:pPr>
              <w:rPr>
                <w:sz w:val="20"/>
                <w:szCs w:val="15"/>
              </w:rPr>
            </w:pPr>
            <w:r w:rsidRPr="00DA716D">
              <w:rPr>
                <w:sz w:val="20"/>
                <w:szCs w:val="15"/>
              </w:rPr>
              <w:t>Graf. Tiskarske  usluge</w:t>
            </w:r>
          </w:p>
        </w:tc>
        <w:tc>
          <w:tcPr>
            <w:tcW w:w="1581" w:type="dxa"/>
          </w:tcPr>
          <w:p w14:paraId="5F649791" w14:textId="77777777" w:rsidR="00A926D4" w:rsidRPr="00DA716D" w:rsidRDefault="00A926D4" w:rsidP="00DC1175">
            <w:pPr>
              <w:jc w:val="right"/>
              <w:rPr>
                <w:sz w:val="20"/>
                <w:szCs w:val="15"/>
              </w:rPr>
            </w:pPr>
            <w:r w:rsidRPr="00DA716D">
              <w:rPr>
                <w:sz w:val="20"/>
                <w:szCs w:val="15"/>
              </w:rPr>
              <w:t>5.000.</w:t>
            </w:r>
          </w:p>
        </w:tc>
        <w:tc>
          <w:tcPr>
            <w:tcW w:w="1537" w:type="dxa"/>
            <w:gridSpan w:val="2"/>
          </w:tcPr>
          <w:p w14:paraId="31178326" w14:textId="77777777" w:rsidR="00A926D4" w:rsidRPr="00DA716D" w:rsidRDefault="00A926D4" w:rsidP="00DC1175">
            <w:pPr>
              <w:jc w:val="right"/>
              <w:rPr>
                <w:sz w:val="20"/>
                <w:szCs w:val="15"/>
              </w:rPr>
            </w:pPr>
            <w:r>
              <w:rPr>
                <w:sz w:val="20"/>
                <w:szCs w:val="15"/>
              </w:rPr>
              <w:t>0,00</w:t>
            </w:r>
          </w:p>
        </w:tc>
        <w:tc>
          <w:tcPr>
            <w:tcW w:w="1537" w:type="dxa"/>
          </w:tcPr>
          <w:p w14:paraId="6E0F0ABD" w14:textId="77777777" w:rsidR="00A926D4" w:rsidRPr="00DA716D" w:rsidRDefault="00A926D4" w:rsidP="00DC1175">
            <w:pPr>
              <w:jc w:val="right"/>
              <w:rPr>
                <w:sz w:val="20"/>
                <w:szCs w:val="15"/>
              </w:rPr>
            </w:pPr>
            <w:r>
              <w:rPr>
                <w:sz w:val="20"/>
                <w:szCs w:val="15"/>
              </w:rPr>
              <w:t>--</w:t>
            </w:r>
          </w:p>
        </w:tc>
      </w:tr>
      <w:tr w:rsidR="00A926D4" w:rsidRPr="00DA716D" w14:paraId="13C67D0C" w14:textId="77777777" w:rsidTr="00DC1175">
        <w:tc>
          <w:tcPr>
            <w:tcW w:w="927" w:type="dxa"/>
          </w:tcPr>
          <w:p w14:paraId="14A79E62" w14:textId="77777777" w:rsidR="00A926D4" w:rsidRPr="00DA716D" w:rsidRDefault="00A926D4" w:rsidP="00DC1175">
            <w:pPr>
              <w:jc w:val="both"/>
              <w:rPr>
                <w:sz w:val="20"/>
                <w:szCs w:val="15"/>
              </w:rPr>
            </w:pPr>
            <w:r w:rsidRPr="00DA716D">
              <w:rPr>
                <w:sz w:val="20"/>
                <w:szCs w:val="15"/>
              </w:rPr>
              <w:t>32399</w:t>
            </w:r>
          </w:p>
        </w:tc>
        <w:tc>
          <w:tcPr>
            <w:tcW w:w="1021" w:type="dxa"/>
          </w:tcPr>
          <w:p w14:paraId="7D73C002" w14:textId="77777777" w:rsidR="00A926D4" w:rsidRPr="00DA716D" w:rsidRDefault="00A926D4" w:rsidP="00DC1175">
            <w:pPr>
              <w:jc w:val="both"/>
              <w:rPr>
                <w:sz w:val="20"/>
                <w:szCs w:val="15"/>
              </w:rPr>
            </w:pPr>
            <w:r w:rsidRPr="00DA716D">
              <w:rPr>
                <w:sz w:val="20"/>
                <w:szCs w:val="15"/>
              </w:rPr>
              <w:t>23239</w:t>
            </w:r>
          </w:p>
        </w:tc>
        <w:tc>
          <w:tcPr>
            <w:tcW w:w="2683" w:type="dxa"/>
          </w:tcPr>
          <w:p w14:paraId="5C9A0596" w14:textId="77777777" w:rsidR="00A926D4" w:rsidRPr="00DA716D" w:rsidRDefault="00A926D4" w:rsidP="00DC1175">
            <w:pPr>
              <w:jc w:val="both"/>
              <w:rPr>
                <w:sz w:val="20"/>
                <w:szCs w:val="15"/>
              </w:rPr>
            </w:pPr>
            <w:r w:rsidRPr="00DA716D">
              <w:rPr>
                <w:sz w:val="20"/>
                <w:szCs w:val="15"/>
              </w:rPr>
              <w:t>Ostale nespomenute usluge</w:t>
            </w:r>
          </w:p>
        </w:tc>
        <w:tc>
          <w:tcPr>
            <w:tcW w:w="1581" w:type="dxa"/>
          </w:tcPr>
          <w:p w14:paraId="1BD524E2" w14:textId="77777777" w:rsidR="00A926D4" w:rsidRPr="00DA716D" w:rsidRDefault="00A926D4" w:rsidP="00DC1175">
            <w:pPr>
              <w:jc w:val="right"/>
              <w:rPr>
                <w:sz w:val="20"/>
                <w:szCs w:val="15"/>
              </w:rPr>
            </w:pPr>
            <w:r w:rsidRPr="00DA716D">
              <w:rPr>
                <w:sz w:val="20"/>
                <w:szCs w:val="15"/>
              </w:rPr>
              <w:t>30.000.</w:t>
            </w:r>
          </w:p>
        </w:tc>
        <w:tc>
          <w:tcPr>
            <w:tcW w:w="1537" w:type="dxa"/>
            <w:gridSpan w:val="2"/>
          </w:tcPr>
          <w:p w14:paraId="5AF4C053" w14:textId="77777777" w:rsidR="00A926D4" w:rsidRPr="00DA716D" w:rsidRDefault="00A926D4" w:rsidP="00DC1175">
            <w:pPr>
              <w:jc w:val="right"/>
              <w:rPr>
                <w:sz w:val="20"/>
                <w:szCs w:val="15"/>
              </w:rPr>
            </w:pPr>
            <w:r>
              <w:rPr>
                <w:sz w:val="20"/>
                <w:szCs w:val="15"/>
              </w:rPr>
              <w:t>16.605,47</w:t>
            </w:r>
          </w:p>
        </w:tc>
        <w:tc>
          <w:tcPr>
            <w:tcW w:w="1537" w:type="dxa"/>
          </w:tcPr>
          <w:p w14:paraId="7A832244" w14:textId="77777777" w:rsidR="00A926D4" w:rsidRPr="00DA716D" w:rsidRDefault="00A926D4" w:rsidP="00DC1175">
            <w:pPr>
              <w:jc w:val="right"/>
              <w:rPr>
                <w:sz w:val="20"/>
                <w:szCs w:val="15"/>
              </w:rPr>
            </w:pPr>
            <w:r>
              <w:rPr>
                <w:sz w:val="20"/>
                <w:szCs w:val="15"/>
              </w:rPr>
              <w:t>55,35</w:t>
            </w:r>
          </w:p>
        </w:tc>
      </w:tr>
      <w:tr w:rsidR="00A926D4" w:rsidRPr="00DA716D" w14:paraId="1539042D" w14:textId="77777777" w:rsidTr="00DC1175">
        <w:tc>
          <w:tcPr>
            <w:tcW w:w="927" w:type="dxa"/>
          </w:tcPr>
          <w:p w14:paraId="40B7F007" w14:textId="77777777" w:rsidR="00A926D4" w:rsidRPr="00DA716D" w:rsidRDefault="00A926D4" w:rsidP="00DC1175">
            <w:pPr>
              <w:rPr>
                <w:sz w:val="20"/>
                <w:szCs w:val="15"/>
              </w:rPr>
            </w:pPr>
            <w:r w:rsidRPr="00DA716D">
              <w:rPr>
                <w:sz w:val="20"/>
                <w:szCs w:val="15"/>
              </w:rPr>
              <w:t xml:space="preserve"> 323991</w:t>
            </w:r>
          </w:p>
        </w:tc>
        <w:tc>
          <w:tcPr>
            <w:tcW w:w="1021" w:type="dxa"/>
          </w:tcPr>
          <w:p w14:paraId="6B801EFF" w14:textId="77777777" w:rsidR="00A926D4" w:rsidRPr="00DA716D" w:rsidRDefault="00A926D4" w:rsidP="00DC1175">
            <w:pPr>
              <w:jc w:val="both"/>
              <w:rPr>
                <w:sz w:val="20"/>
                <w:szCs w:val="15"/>
              </w:rPr>
            </w:pPr>
            <w:r w:rsidRPr="00DA716D">
              <w:rPr>
                <w:sz w:val="20"/>
                <w:szCs w:val="15"/>
              </w:rPr>
              <w:t>23239</w:t>
            </w:r>
          </w:p>
        </w:tc>
        <w:tc>
          <w:tcPr>
            <w:tcW w:w="2683" w:type="dxa"/>
          </w:tcPr>
          <w:p w14:paraId="2D321067" w14:textId="77777777" w:rsidR="00A926D4" w:rsidRPr="00DA716D" w:rsidRDefault="00A926D4" w:rsidP="00DC1175">
            <w:pPr>
              <w:rPr>
                <w:sz w:val="20"/>
                <w:szCs w:val="15"/>
              </w:rPr>
            </w:pPr>
            <w:r w:rsidRPr="00DA716D">
              <w:rPr>
                <w:sz w:val="20"/>
                <w:szCs w:val="15"/>
              </w:rPr>
              <w:t xml:space="preserve">  Pranje ,  Parkiranje i cestarina za </w:t>
            </w:r>
            <w:proofErr w:type="spellStart"/>
            <w:r w:rsidRPr="00DA716D">
              <w:rPr>
                <w:sz w:val="20"/>
                <w:szCs w:val="15"/>
              </w:rPr>
              <w:t>sl.vozilo</w:t>
            </w:r>
            <w:proofErr w:type="spellEnd"/>
          </w:p>
        </w:tc>
        <w:tc>
          <w:tcPr>
            <w:tcW w:w="1581" w:type="dxa"/>
          </w:tcPr>
          <w:p w14:paraId="74AC0B51" w14:textId="77777777" w:rsidR="00A926D4" w:rsidRPr="00DA716D" w:rsidRDefault="00A926D4" w:rsidP="00DC1175">
            <w:pPr>
              <w:jc w:val="right"/>
              <w:rPr>
                <w:sz w:val="20"/>
                <w:szCs w:val="15"/>
              </w:rPr>
            </w:pPr>
            <w:r w:rsidRPr="00DA716D">
              <w:rPr>
                <w:sz w:val="20"/>
                <w:szCs w:val="15"/>
              </w:rPr>
              <w:t>1.000.</w:t>
            </w:r>
          </w:p>
        </w:tc>
        <w:tc>
          <w:tcPr>
            <w:tcW w:w="1537" w:type="dxa"/>
            <w:gridSpan w:val="2"/>
          </w:tcPr>
          <w:p w14:paraId="073B22B5" w14:textId="77777777" w:rsidR="00A926D4" w:rsidRPr="00DA716D" w:rsidRDefault="00A926D4" w:rsidP="00DC1175">
            <w:pPr>
              <w:jc w:val="right"/>
              <w:rPr>
                <w:sz w:val="20"/>
                <w:szCs w:val="15"/>
              </w:rPr>
            </w:pPr>
            <w:r>
              <w:rPr>
                <w:sz w:val="20"/>
                <w:szCs w:val="15"/>
              </w:rPr>
              <w:t>40,00</w:t>
            </w:r>
          </w:p>
        </w:tc>
        <w:tc>
          <w:tcPr>
            <w:tcW w:w="1537" w:type="dxa"/>
          </w:tcPr>
          <w:p w14:paraId="02AF2C09" w14:textId="77777777" w:rsidR="00A926D4" w:rsidRPr="00DA716D" w:rsidRDefault="00A926D4" w:rsidP="00DC1175">
            <w:pPr>
              <w:jc w:val="right"/>
              <w:rPr>
                <w:sz w:val="20"/>
                <w:szCs w:val="15"/>
              </w:rPr>
            </w:pPr>
            <w:r>
              <w:rPr>
                <w:sz w:val="20"/>
                <w:szCs w:val="15"/>
              </w:rPr>
              <w:t>4</w:t>
            </w:r>
          </w:p>
        </w:tc>
      </w:tr>
      <w:tr w:rsidR="00A926D4" w:rsidRPr="00DA716D" w14:paraId="17B6DE0B" w14:textId="77777777" w:rsidTr="00DC1175">
        <w:tc>
          <w:tcPr>
            <w:tcW w:w="927" w:type="dxa"/>
          </w:tcPr>
          <w:p w14:paraId="476200F3" w14:textId="77777777" w:rsidR="00A926D4" w:rsidRPr="00DA716D" w:rsidRDefault="00A926D4" w:rsidP="00DC1175">
            <w:pPr>
              <w:jc w:val="both"/>
              <w:rPr>
                <w:sz w:val="20"/>
                <w:szCs w:val="15"/>
              </w:rPr>
            </w:pPr>
            <w:r w:rsidRPr="00DA716D">
              <w:rPr>
                <w:sz w:val="20"/>
                <w:szCs w:val="15"/>
              </w:rPr>
              <w:t>323997</w:t>
            </w:r>
          </w:p>
        </w:tc>
        <w:tc>
          <w:tcPr>
            <w:tcW w:w="1021" w:type="dxa"/>
          </w:tcPr>
          <w:p w14:paraId="15CB4984" w14:textId="77777777" w:rsidR="00A926D4" w:rsidRPr="00DA716D" w:rsidRDefault="00A926D4" w:rsidP="00DC1175">
            <w:pPr>
              <w:jc w:val="both"/>
              <w:rPr>
                <w:sz w:val="20"/>
                <w:szCs w:val="15"/>
              </w:rPr>
            </w:pPr>
            <w:r w:rsidRPr="00DA716D">
              <w:rPr>
                <w:sz w:val="20"/>
                <w:szCs w:val="15"/>
              </w:rPr>
              <w:t>23239</w:t>
            </w:r>
          </w:p>
        </w:tc>
        <w:tc>
          <w:tcPr>
            <w:tcW w:w="2683" w:type="dxa"/>
          </w:tcPr>
          <w:p w14:paraId="32CFFB43" w14:textId="77777777" w:rsidR="00A926D4" w:rsidRPr="00DA716D" w:rsidRDefault="00A926D4" w:rsidP="00DC1175">
            <w:pPr>
              <w:jc w:val="both"/>
              <w:rPr>
                <w:sz w:val="20"/>
                <w:szCs w:val="15"/>
              </w:rPr>
            </w:pPr>
            <w:r w:rsidRPr="00DA716D">
              <w:rPr>
                <w:sz w:val="20"/>
                <w:szCs w:val="15"/>
              </w:rPr>
              <w:t xml:space="preserve">Naknada </w:t>
            </w:r>
            <w:proofErr w:type="spellStart"/>
            <w:r w:rsidRPr="00DA716D">
              <w:rPr>
                <w:sz w:val="20"/>
                <w:szCs w:val="15"/>
              </w:rPr>
              <w:t>vagara</w:t>
            </w:r>
            <w:proofErr w:type="spellEnd"/>
            <w:r w:rsidRPr="00DA716D">
              <w:rPr>
                <w:sz w:val="20"/>
                <w:szCs w:val="15"/>
              </w:rPr>
              <w:t xml:space="preserve"> </w:t>
            </w:r>
          </w:p>
        </w:tc>
        <w:tc>
          <w:tcPr>
            <w:tcW w:w="1581" w:type="dxa"/>
          </w:tcPr>
          <w:p w14:paraId="6FE6F68E" w14:textId="77777777" w:rsidR="00A926D4" w:rsidRPr="00DA716D" w:rsidRDefault="00A926D4" w:rsidP="00DC1175">
            <w:pPr>
              <w:jc w:val="right"/>
              <w:rPr>
                <w:sz w:val="20"/>
                <w:szCs w:val="15"/>
              </w:rPr>
            </w:pPr>
            <w:r w:rsidRPr="00DA716D">
              <w:rPr>
                <w:sz w:val="20"/>
                <w:szCs w:val="15"/>
              </w:rPr>
              <w:t>2.000.</w:t>
            </w:r>
          </w:p>
        </w:tc>
        <w:tc>
          <w:tcPr>
            <w:tcW w:w="1537" w:type="dxa"/>
            <w:gridSpan w:val="2"/>
          </w:tcPr>
          <w:p w14:paraId="0A8D8ECA" w14:textId="77777777" w:rsidR="00A926D4" w:rsidRPr="00DA716D" w:rsidRDefault="00A926D4" w:rsidP="00DC1175">
            <w:pPr>
              <w:jc w:val="right"/>
              <w:rPr>
                <w:sz w:val="20"/>
                <w:szCs w:val="15"/>
              </w:rPr>
            </w:pPr>
            <w:r>
              <w:rPr>
                <w:sz w:val="20"/>
                <w:szCs w:val="15"/>
              </w:rPr>
              <w:t>2.256,50</w:t>
            </w:r>
          </w:p>
        </w:tc>
        <w:tc>
          <w:tcPr>
            <w:tcW w:w="1537" w:type="dxa"/>
          </w:tcPr>
          <w:p w14:paraId="73AB8FC1" w14:textId="77777777" w:rsidR="00A926D4" w:rsidRPr="00DA716D" w:rsidRDefault="00A926D4" w:rsidP="00DC1175">
            <w:pPr>
              <w:jc w:val="right"/>
              <w:rPr>
                <w:sz w:val="20"/>
                <w:szCs w:val="15"/>
              </w:rPr>
            </w:pPr>
            <w:r>
              <w:rPr>
                <w:sz w:val="20"/>
                <w:szCs w:val="15"/>
              </w:rPr>
              <w:t>112,83</w:t>
            </w:r>
          </w:p>
        </w:tc>
      </w:tr>
      <w:tr w:rsidR="00A926D4" w:rsidRPr="00DA716D" w14:paraId="362D6C53" w14:textId="77777777" w:rsidTr="00DC1175">
        <w:tc>
          <w:tcPr>
            <w:tcW w:w="4631" w:type="dxa"/>
            <w:gridSpan w:val="3"/>
          </w:tcPr>
          <w:p w14:paraId="5D711A72" w14:textId="77777777" w:rsidR="00A926D4" w:rsidRPr="00DA716D" w:rsidRDefault="00A926D4" w:rsidP="00DC1175">
            <w:pPr>
              <w:jc w:val="both"/>
              <w:rPr>
                <w:sz w:val="20"/>
                <w:szCs w:val="15"/>
              </w:rPr>
            </w:pPr>
            <w:r w:rsidRPr="00DA716D">
              <w:rPr>
                <w:b/>
                <w:sz w:val="20"/>
                <w:szCs w:val="15"/>
              </w:rPr>
              <w:t xml:space="preserve">UKUPNO :  323                                            </w:t>
            </w:r>
          </w:p>
        </w:tc>
        <w:tc>
          <w:tcPr>
            <w:tcW w:w="1581" w:type="dxa"/>
          </w:tcPr>
          <w:p w14:paraId="57106812" w14:textId="77777777" w:rsidR="00A926D4" w:rsidRPr="00DA716D" w:rsidRDefault="00A926D4" w:rsidP="00DC1175">
            <w:pPr>
              <w:jc w:val="right"/>
              <w:rPr>
                <w:b/>
                <w:sz w:val="20"/>
                <w:szCs w:val="15"/>
              </w:rPr>
            </w:pPr>
            <w:r w:rsidRPr="00DA716D">
              <w:rPr>
                <w:b/>
                <w:sz w:val="20"/>
                <w:szCs w:val="15"/>
              </w:rPr>
              <w:t>1.750.000.</w:t>
            </w:r>
          </w:p>
        </w:tc>
        <w:tc>
          <w:tcPr>
            <w:tcW w:w="1524" w:type="dxa"/>
          </w:tcPr>
          <w:p w14:paraId="2B756085" w14:textId="77777777" w:rsidR="00A926D4" w:rsidRPr="00DA716D" w:rsidRDefault="00A926D4" w:rsidP="00DC1175">
            <w:pPr>
              <w:jc w:val="right"/>
              <w:rPr>
                <w:b/>
                <w:sz w:val="20"/>
                <w:szCs w:val="15"/>
              </w:rPr>
            </w:pPr>
            <w:r>
              <w:rPr>
                <w:b/>
                <w:sz w:val="20"/>
                <w:szCs w:val="15"/>
              </w:rPr>
              <w:t>727.769,75</w:t>
            </w:r>
          </w:p>
        </w:tc>
        <w:tc>
          <w:tcPr>
            <w:tcW w:w="1550" w:type="dxa"/>
            <w:gridSpan w:val="2"/>
          </w:tcPr>
          <w:p w14:paraId="510489F5" w14:textId="77777777" w:rsidR="00A926D4" w:rsidRPr="00DA716D" w:rsidRDefault="00A926D4" w:rsidP="00DC1175">
            <w:pPr>
              <w:jc w:val="right"/>
              <w:rPr>
                <w:b/>
                <w:sz w:val="20"/>
                <w:szCs w:val="15"/>
              </w:rPr>
            </w:pPr>
            <w:r>
              <w:rPr>
                <w:b/>
                <w:sz w:val="20"/>
                <w:szCs w:val="15"/>
              </w:rPr>
              <w:t>41,59</w:t>
            </w:r>
          </w:p>
        </w:tc>
      </w:tr>
    </w:tbl>
    <w:p w14:paraId="07A16A59" w14:textId="77777777" w:rsidR="00A926D4" w:rsidRDefault="00A926D4" w:rsidP="00A926D4">
      <w:pPr>
        <w:tabs>
          <w:tab w:val="left" w:pos="6577"/>
          <w:tab w:val="right" w:pos="9072"/>
        </w:tabs>
        <w:rPr>
          <w:b/>
          <w:sz w:val="20"/>
          <w:szCs w:val="15"/>
        </w:rPr>
      </w:pPr>
      <w:r w:rsidRPr="00DA716D">
        <w:rPr>
          <w:b/>
          <w:sz w:val="20"/>
          <w:szCs w:val="15"/>
        </w:rPr>
        <w:t xml:space="preserve">              </w:t>
      </w:r>
    </w:p>
    <w:p w14:paraId="567982AA" w14:textId="77777777" w:rsidR="00A926D4" w:rsidRPr="00DA716D" w:rsidRDefault="00A926D4" w:rsidP="00A926D4">
      <w:pPr>
        <w:tabs>
          <w:tab w:val="left" w:pos="6577"/>
          <w:tab w:val="right" w:pos="9072"/>
        </w:tabs>
        <w:rPr>
          <w:b/>
          <w:sz w:val="20"/>
          <w:szCs w:val="15"/>
        </w:rPr>
      </w:pPr>
      <w:r w:rsidRPr="00DA716D">
        <w:rPr>
          <w:b/>
          <w:sz w:val="20"/>
          <w:szCs w:val="15"/>
        </w:rPr>
        <w:t xml:space="preserve">                  </w:t>
      </w:r>
    </w:p>
    <w:p w14:paraId="0E96A5A7" w14:textId="77777777" w:rsidR="00A926D4" w:rsidRPr="00DA716D" w:rsidRDefault="00A926D4" w:rsidP="00A926D4">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693"/>
        <w:gridCol w:w="1544"/>
        <w:gridCol w:w="1549"/>
        <w:gridCol w:w="1549"/>
      </w:tblGrid>
      <w:tr w:rsidR="00A926D4" w:rsidRPr="00DA716D" w14:paraId="418918AD" w14:textId="77777777" w:rsidTr="00DC1175">
        <w:tc>
          <w:tcPr>
            <w:tcW w:w="996" w:type="dxa"/>
          </w:tcPr>
          <w:p w14:paraId="445DAEBE" w14:textId="77777777" w:rsidR="00A926D4" w:rsidRPr="00DA716D" w:rsidRDefault="00A926D4" w:rsidP="00DC1175">
            <w:pPr>
              <w:rPr>
                <w:b/>
                <w:sz w:val="20"/>
                <w:szCs w:val="15"/>
              </w:rPr>
            </w:pPr>
            <w:r w:rsidRPr="00DA716D">
              <w:rPr>
                <w:b/>
                <w:sz w:val="20"/>
                <w:szCs w:val="15"/>
              </w:rPr>
              <w:t>324</w:t>
            </w:r>
          </w:p>
        </w:tc>
        <w:tc>
          <w:tcPr>
            <w:tcW w:w="8290" w:type="dxa"/>
            <w:gridSpan w:val="5"/>
          </w:tcPr>
          <w:p w14:paraId="590575E8" w14:textId="77777777" w:rsidR="00A926D4" w:rsidRPr="00DA716D" w:rsidRDefault="00A926D4" w:rsidP="00DC1175">
            <w:pPr>
              <w:rPr>
                <w:b/>
                <w:sz w:val="20"/>
                <w:szCs w:val="15"/>
              </w:rPr>
            </w:pPr>
            <w:r w:rsidRPr="00DA716D">
              <w:rPr>
                <w:b/>
                <w:sz w:val="20"/>
                <w:szCs w:val="15"/>
              </w:rPr>
              <w:t>Naknade troškova osobama izvan radnog odnosa</w:t>
            </w:r>
          </w:p>
        </w:tc>
      </w:tr>
      <w:tr w:rsidR="00A926D4" w:rsidRPr="00DA716D" w14:paraId="5A0634A3" w14:textId="77777777" w:rsidTr="00DC1175">
        <w:tc>
          <w:tcPr>
            <w:tcW w:w="996" w:type="dxa"/>
          </w:tcPr>
          <w:p w14:paraId="4384850E" w14:textId="77777777" w:rsidR="00A926D4" w:rsidRPr="00DA716D" w:rsidRDefault="00A926D4" w:rsidP="00DC1175">
            <w:pPr>
              <w:jc w:val="both"/>
              <w:rPr>
                <w:sz w:val="20"/>
                <w:szCs w:val="15"/>
              </w:rPr>
            </w:pPr>
            <w:bookmarkStart w:id="0" w:name="_Hlk498451990"/>
            <w:r w:rsidRPr="00DA716D">
              <w:rPr>
                <w:sz w:val="20"/>
                <w:szCs w:val="15"/>
              </w:rPr>
              <w:t>32412</w:t>
            </w:r>
          </w:p>
        </w:tc>
        <w:tc>
          <w:tcPr>
            <w:tcW w:w="955" w:type="dxa"/>
          </w:tcPr>
          <w:p w14:paraId="4DF14C9E" w14:textId="77777777" w:rsidR="00A926D4" w:rsidRPr="00DA716D" w:rsidRDefault="00A926D4" w:rsidP="00DC1175">
            <w:pPr>
              <w:jc w:val="both"/>
              <w:rPr>
                <w:sz w:val="20"/>
                <w:szCs w:val="15"/>
              </w:rPr>
            </w:pPr>
            <w:r w:rsidRPr="00DA716D">
              <w:rPr>
                <w:sz w:val="20"/>
                <w:szCs w:val="15"/>
              </w:rPr>
              <w:t>23241</w:t>
            </w:r>
          </w:p>
        </w:tc>
        <w:tc>
          <w:tcPr>
            <w:tcW w:w="2693" w:type="dxa"/>
          </w:tcPr>
          <w:p w14:paraId="3D151DC5" w14:textId="77777777" w:rsidR="00A926D4" w:rsidRPr="00DA716D" w:rsidRDefault="00A926D4" w:rsidP="00DC1175">
            <w:pPr>
              <w:rPr>
                <w:sz w:val="20"/>
                <w:szCs w:val="15"/>
              </w:rPr>
            </w:pPr>
            <w:r w:rsidRPr="00DA716D">
              <w:rPr>
                <w:sz w:val="20"/>
                <w:szCs w:val="15"/>
              </w:rPr>
              <w:t>Javni radovi</w:t>
            </w:r>
          </w:p>
        </w:tc>
        <w:tc>
          <w:tcPr>
            <w:tcW w:w="1544" w:type="dxa"/>
          </w:tcPr>
          <w:p w14:paraId="6E23D645" w14:textId="77777777" w:rsidR="00A926D4" w:rsidRPr="00DA716D" w:rsidRDefault="00A926D4" w:rsidP="00DC1175">
            <w:pPr>
              <w:jc w:val="right"/>
              <w:rPr>
                <w:sz w:val="20"/>
                <w:szCs w:val="15"/>
              </w:rPr>
            </w:pPr>
            <w:r w:rsidRPr="00DA716D">
              <w:rPr>
                <w:sz w:val="20"/>
                <w:szCs w:val="15"/>
              </w:rPr>
              <w:t>61.500.</w:t>
            </w:r>
          </w:p>
        </w:tc>
        <w:tc>
          <w:tcPr>
            <w:tcW w:w="1549" w:type="dxa"/>
          </w:tcPr>
          <w:p w14:paraId="6FE00EBF" w14:textId="77777777" w:rsidR="00A926D4" w:rsidRPr="00DA716D" w:rsidRDefault="00A926D4" w:rsidP="00DC1175">
            <w:pPr>
              <w:jc w:val="right"/>
              <w:rPr>
                <w:sz w:val="20"/>
                <w:szCs w:val="15"/>
              </w:rPr>
            </w:pPr>
            <w:r>
              <w:rPr>
                <w:sz w:val="20"/>
                <w:szCs w:val="15"/>
              </w:rPr>
              <w:t>5.424,26</w:t>
            </w:r>
          </w:p>
        </w:tc>
        <w:tc>
          <w:tcPr>
            <w:tcW w:w="1549" w:type="dxa"/>
          </w:tcPr>
          <w:p w14:paraId="01A2B4FE" w14:textId="77777777" w:rsidR="00A926D4" w:rsidRPr="00DA716D" w:rsidRDefault="00A926D4" w:rsidP="00DC1175">
            <w:pPr>
              <w:jc w:val="right"/>
              <w:rPr>
                <w:sz w:val="20"/>
                <w:szCs w:val="15"/>
              </w:rPr>
            </w:pPr>
            <w:r>
              <w:rPr>
                <w:sz w:val="20"/>
                <w:szCs w:val="15"/>
              </w:rPr>
              <w:t>8,82</w:t>
            </w:r>
          </w:p>
        </w:tc>
      </w:tr>
      <w:tr w:rsidR="00A926D4" w:rsidRPr="00DA716D" w14:paraId="1C10A4B0" w14:textId="77777777" w:rsidTr="00DC1175">
        <w:tc>
          <w:tcPr>
            <w:tcW w:w="4644" w:type="dxa"/>
            <w:gridSpan w:val="3"/>
          </w:tcPr>
          <w:p w14:paraId="3B1E2C2E" w14:textId="77777777" w:rsidR="00A926D4" w:rsidRPr="00DA716D" w:rsidRDefault="00A926D4" w:rsidP="00DC1175">
            <w:pPr>
              <w:tabs>
                <w:tab w:val="left" w:pos="6798"/>
                <w:tab w:val="right" w:pos="9072"/>
              </w:tabs>
              <w:rPr>
                <w:b/>
                <w:sz w:val="20"/>
                <w:szCs w:val="15"/>
              </w:rPr>
            </w:pPr>
            <w:r w:rsidRPr="00DA716D">
              <w:rPr>
                <w:b/>
                <w:sz w:val="20"/>
                <w:szCs w:val="15"/>
              </w:rPr>
              <w:t xml:space="preserve">                               UKUPNO 324    :                                             </w:t>
            </w:r>
          </w:p>
        </w:tc>
        <w:tc>
          <w:tcPr>
            <w:tcW w:w="1544" w:type="dxa"/>
          </w:tcPr>
          <w:p w14:paraId="0F91B349" w14:textId="77777777" w:rsidR="00A926D4" w:rsidRPr="00DA716D" w:rsidRDefault="00A926D4" w:rsidP="00DC1175">
            <w:pPr>
              <w:jc w:val="right"/>
              <w:rPr>
                <w:b/>
                <w:sz w:val="20"/>
                <w:szCs w:val="15"/>
              </w:rPr>
            </w:pPr>
            <w:r w:rsidRPr="00DA716D">
              <w:rPr>
                <w:b/>
                <w:sz w:val="20"/>
                <w:szCs w:val="15"/>
              </w:rPr>
              <w:t>61.500.</w:t>
            </w:r>
          </w:p>
        </w:tc>
        <w:tc>
          <w:tcPr>
            <w:tcW w:w="1549" w:type="dxa"/>
          </w:tcPr>
          <w:p w14:paraId="6397B170" w14:textId="77777777" w:rsidR="00A926D4" w:rsidRPr="00DA716D" w:rsidRDefault="00A926D4" w:rsidP="00DC1175">
            <w:pPr>
              <w:jc w:val="right"/>
              <w:rPr>
                <w:b/>
                <w:sz w:val="20"/>
                <w:szCs w:val="15"/>
              </w:rPr>
            </w:pPr>
            <w:r>
              <w:rPr>
                <w:b/>
                <w:sz w:val="20"/>
                <w:szCs w:val="15"/>
              </w:rPr>
              <w:t>5.424,26</w:t>
            </w:r>
          </w:p>
        </w:tc>
        <w:tc>
          <w:tcPr>
            <w:tcW w:w="1549" w:type="dxa"/>
          </w:tcPr>
          <w:p w14:paraId="4D7EFF30" w14:textId="77777777" w:rsidR="00A926D4" w:rsidRPr="00DA716D" w:rsidRDefault="00A926D4" w:rsidP="00DC1175">
            <w:pPr>
              <w:jc w:val="right"/>
              <w:rPr>
                <w:b/>
                <w:sz w:val="20"/>
                <w:szCs w:val="15"/>
              </w:rPr>
            </w:pPr>
            <w:r>
              <w:rPr>
                <w:b/>
                <w:sz w:val="20"/>
                <w:szCs w:val="15"/>
              </w:rPr>
              <w:t>8,82</w:t>
            </w:r>
          </w:p>
        </w:tc>
      </w:tr>
      <w:bookmarkEnd w:id="0"/>
    </w:tbl>
    <w:p w14:paraId="458ABC05" w14:textId="77777777" w:rsidR="00A926D4" w:rsidRPr="00DA716D" w:rsidRDefault="00A926D4" w:rsidP="00A926D4">
      <w:pPr>
        <w:jc w:val="center"/>
        <w:rPr>
          <w:b/>
          <w:sz w:val="20"/>
          <w:szCs w:val="15"/>
        </w:rPr>
      </w:pPr>
    </w:p>
    <w:p w14:paraId="765BDB9D" w14:textId="77777777" w:rsidR="00A926D4" w:rsidRPr="00DA716D" w:rsidRDefault="00A926D4" w:rsidP="00A926D4">
      <w:pPr>
        <w:rPr>
          <w:b/>
          <w:sz w:val="20"/>
          <w:szCs w:val="15"/>
        </w:rPr>
      </w:pPr>
    </w:p>
    <w:p w14:paraId="3D050109" w14:textId="77777777" w:rsidR="00A926D4" w:rsidRPr="00DA716D" w:rsidRDefault="00A926D4" w:rsidP="00A926D4">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29"/>
        <w:gridCol w:w="2869"/>
        <w:gridCol w:w="1563"/>
        <w:gridCol w:w="1472"/>
        <w:gridCol w:w="1465"/>
      </w:tblGrid>
      <w:tr w:rsidR="00A926D4" w:rsidRPr="00DA716D" w14:paraId="0B90A96A" w14:textId="77777777" w:rsidTr="00DC1175">
        <w:tc>
          <w:tcPr>
            <w:tcW w:w="988" w:type="dxa"/>
          </w:tcPr>
          <w:p w14:paraId="0405786F" w14:textId="77777777" w:rsidR="00A926D4" w:rsidRPr="00DA716D" w:rsidRDefault="00A926D4" w:rsidP="00DC1175">
            <w:pPr>
              <w:rPr>
                <w:b/>
                <w:sz w:val="20"/>
                <w:szCs w:val="15"/>
              </w:rPr>
            </w:pPr>
            <w:r w:rsidRPr="00DA716D">
              <w:rPr>
                <w:b/>
                <w:sz w:val="20"/>
                <w:szCs w:val="15"/>
              </w:rPr>
              <w:t>329</w:t>
            </w:r>
          </w:p>
        </w:tc>
        <w:tc>
          <w:tcPr>
            <w:tcW w:w="8298" w:type="dxa"/>
            <w:gridSpan w:val="5"/>
          </w:tcPr>
          <w:p w14:paraId="60E9FCB6" w14:textId="77777777" w:rsidR="00A926D4" w:rsidRPr="00DA716D" w:rsidRDefault="00A926D4" w:rsidP="00DC1175">
            <w:pPr>
              <w:rPr>
                <w:b/>
                <w:sz w:val="20"/>
                <w:szCs w:val="15"/>
              </w:rPr>
            </w:pPr>
            <w:r w:rsidRPr="00DA716D">
              <w:rPr>
                <w:b/>
                <w:sz w:val="20"/>
                <w:szCs w:val="15"/>
              </w:rPr>
              <w:t>Ostali nespomenuti rashodi</w:t>
            </w:r>
          </w:p>
        </w:tc>
      </w:tr>
      <w:tr w:rsidR="00A926D4" w:rsidRPr="00DA716D" w14:paraId="3149EC1F" w14:textId="77777777" w:rsidTr="00DC1175">
        <w:tc>
          <w:tcPr>
            <w:tcW w:w="988" w:type="dxa"/>
          </w:tcPr>
          <w:p w14:paraId="47BFEC13" w14:textId="77777777" w:rsidR="00A926D4" w:rsidRPr="00DA716D" w:rsidRDefault="00A926D4" w:rsidP="00DC1175">
            <w:pPr>
              <w:jc w:val="both"/>
              <w:rPr>
                <w:sz w:val="20"/>
                <w:szCs w:val="15"/>
              </w:rPr>
            </w:pPr>
            <w:bookmarkStart w:id="1" w:name="_Hlk498452111"/>
            <w:r w:rsidRPr="00DA716D">
              <w:rPr>
                <w:sz w:val="20"/>
                <w:szCs w:val="15"/>
              </w:rPr>
              <w:t>32911</w:t>
            </w:r>
          </w:p>
        </w:tc>
        <w:tc>
          <w:tcPr>
            <w:tcW w:w="929" w:type="dxa"/>
          </w:tcPr>
          <w:p w14:paraId="28D060F5" w14:textId="77777777" w:rsidR="00A926D4" w:rsidRPr="00DA716D" w:rsidRDefault="00A926D4" w:rsidP="00DC1175">
            <w:pPr>
              <w:jc w:val="both"/>
              <w:rPr>
                <w:sz w:val="20"/>
                <w:szCs w:val="15"/>
              </w:rPr>
            </w:pPr>
            <w:r w:rsidRPr="00DA716D">
              <w:rPr>
                <w:sz w:val="20"/>
                <w:szCs w:val="15"/>
              </w:rPr>
              <w:t>23291</w:t>
            </w:r>
          </w:p>
        </w:tc>
        <w:tc>
          <w:tcPr>
            <w:tcW w:w="2869" w:type="dxa"/>
          </w:tcPr>
          <w:p w14:paraId="5D24587D" w14:textId="77777777" w:rsidR="00A926D4" w:rsidRPr="00DA716D" w:rsidRDefault="00A926D4" w:rsidP="00DC1175">
            <w:pPr>
              <w:jc w:val="both"/>
              <w:rPr>
                <w:sz w:val="20"/>
                <w:szCs w:val="15"/>
              </w:rPr>
            </w:pPr>
            <w:r w:rsidRPr="00DA716D">
              <w:rPr>
                <w:sz w:val="20"/>
                <w:szCs w:val="15"/>
              </w:rPr>
              <w:t xml:space="preserve">Nakn.za  </w:t>
            </w:r>
            <w:proofErr w:type="spellStart"/>
            <w:r w:rsidRPr="00DA716D">
              <w:rPr>
                <w:sz w:val="20"/>
                <w:szCs w:val="15"/>
              </w:rPr>
              <w:t>predst.i</w:t>
            </w:r>
            <w:proofErr w:type="spellEnd"/>
            <w:r w:rsidRPr="00DA716D">
              <w:rPr>
                <w:sz w:val="20"/>
                <w:szCs w:val="15"/>
              </w:rPr>
              <w:t xml:space="preserve"> </w:t>
            </w:r>
            <w:proofErr w:type="spellStart"/>
            <w:r w:rsidRPr="00DA716D">
              <w:rPr>
                <w:sz w:val="20"/>
                <w:szCs w:val="15"/>
              </w:rPr>
              <w:t>izvrš.tijela</w:t>
            </w:r>
            <w:proofErr w:type="spellEnd"/>
          </w:p>
        </w:tc>
        <w:tc>
          <w:tcPr>
            <w:tcW w:w="1563" w:type="dxa"/>
          </w:tcPr>
          <w:p w14:paraId="5663AA2C" w14:textId="77777777" w:rsidR="00A926D4" w:rsidRPr="00DA716D" w:rsidRDefault="00A926D4" w:rsidP="00DC1175">
            <w:pPr>
              <w:jc w:val="right"/>
              <w:rPr>
                <w:sz w:val="20"/>
                <w:szCs w:val="15"/>
              </w:rPr>
            </w:pPr>
            <w:r w:rsidRPr="00DA716D">
              <w:rPr>
                <w:sz w:val="20"/>
                <w:szCs w:val="15"/>
              </w:rPr>
              <w:t>45.000.</w:t>
            </w:r>
          </w:p>
        </w:tc>
        <w:tc>
          <w:tcPr>
            <w:tcW w:w="1472" w:type="dxa"/>
          </w:tcPr>
          <w:p w14:paraId="48843000" w14:textId="77777777" w:rsidR="00A926D4" w:rsidRPr="00DA716D" w:rsidRDefault="00A926D4" w:rsidP="00DC1175">
            <w:pPr>
              <w:jc w:val="right"/>
              <w:rPr>
                <w:sz w:val="20"/>
                <w:szCs w:val="15"/>
              </w:rPr>
            </w:pPr>
            <w:r>
              <w:rPr>
                <w:sz w:val="20"/>
                <w:szCs w:val="15"/>
              </w:rPr>
              <w:t>16.125,12</w:t>
            </w:r>
          </w:p>
        </w:tc>
        <w:tc>
          <w:tcPr>
            <w:tcW w:w="1465" w:type="dxa"/>
          </w:tcPr>
          <w:p w14:paraId="12325DEC" w14:textId="77777777" w:rsidR="00A926D4" w:rsidRPr="00DA716D" w:rsidRDefault="00A926D4" w:rsidP="00DC1175">
            <w:pPr>
              <w:jc w:val="right"/>
              <w:rPr>
                <w:sz w:val="20"/>
                <w:szCs w:val="15"/>
              </w:rPr>
            </w:pPr>
            <w:r>
              <w:rPr>
                <w:sz w:val="20"/>
                <w:szCs w:val="15"/>
              </w:rPr>
              <w:t>35,83</w:t>
            </w:r>
          </w:p>
        </w:tc>
      </w:tr>
      <w:tr w:rsidR="00A926D4" w:rsidRPr="00DA716D" w14:paraId="6085023D" w14:textId="77777777" w:rsidTr="00DC1175">
        <w:tc>
          <w:tcPr>
            <w:tcW w:w="988" w:type="dxa"/>
          </w:tcPr>
          <w:p w14:paraId="7BF41C60" w14:textId="77777777" w:rsidR="00A926D4" w:rsidRPr="00DA716D" w:rsidRDefault="00A926D4" w:rsidP="00DC1175">
            <w:pPr>
              <w:jc w:val="both"/>
              <w:rPr>
                <w:sz w:val="20"/>
                <w:szCs w:val="15"/>
              </w:rPr>
            </w:pPr>
            <w:r w:rsidRPr="00DA716D">
              <w:rPr>
                <w:sz w:val="20"/>
                <w:szCs w:val="15"/>
              </w:rPr>
              <w:t>32912</w:t>
            </w:r>
          </w:p>
        </w:tc>
        <w:tc>
          <w:tcPr>
            <w:tcW w:w="929" w:type="dxa"/>
          </w:tcPr>
          <w:p w14:paraId="5EF19B24" w14:textId="77777777" w:rsidR="00A926D4" w:rsidRPr="00DA716D" w:rsidRDefault="00A926D4" w:rsidP="00DC1175">
            <w:pPr>
              <w:jc w:val="both"/>
              <w:rPr>
                <w:sz w:val="20"/>
                <w:szCs w:val="15"/>
              </w:rPr>
            </w:pPr>
            <w:r w:rsidRPr="00DA716D">
              <w:rPr>
                <w:sz w:val="20"/>
                <w:szCs w:val="15"/>
              </w:rPr>
              <w:t>23291</w:t>
            </w:r>
          </w:p>
        </w:tc>
        <w:tc>
          <w:tcPr>
            <w:tcW w:w="2869" w:type="dxa"/>
          </w:tcPr>
          <w:p w14:paraId="75D98F1D" w14:textId="77777777" w:rsidR="00A926D4" w:rsidRPr="00DA716D" w:rsidRDefault="00A926D4" w:rsidP="00DC1175">
            <w:pPr>
              <w:jc w:val="both"/>
              <w:rPr>
                <w:sz w:val="20"/>
                <w:szCs w:val="15"/>
              </w:rPr>
            </w:pPr>
            <w:proofErr w:type="spellStart"/>
            <w:r w:rsidRPr="00DA716D">
              <w:rPr>
                <w:sz w:val="20"/>
                <w:szCs w:val="15"/>
              </w:rPr>
              <w:t>Nakn</w:t>
            </w:r>
            <w:proofErr w:type="spellEnd"/>
            <w:r w:rsidRPr="00DA716D">
              <w:rPr>
                <w:sz w:val="20"/>
                <w:szCs w:val="15"/>
              </w:rPr>
              <w:t>. Za  povjerenstava</w:t>
            </w:r>
          </w:p>
        </w:tc>
        <w:tc>
          <w:tcPr>
            <w:tcW w:w="1563" w:type="dxa"/>
          </w:tcPr>
          <w:p w14:paraId="36543FFA" w14:textId="77777777" w:rsidR="00A926D4" w:rsidRPr="00DA716D" w:rsidRDefault="00A926D4" w:rsidP="00DC1175">
            <w:pPr>
              <w:tabs>
                <w:tab w:val="left" w:pos="1230"/>
              </w:tabs>
              <w:jc w:val="right"/>
              <w:rPr>
                <w:sz w:val="20"/>
                <w:szCs w:val="15"/>
              </w:rPr>
            </w:pPr>
            <w:r w:rsidRPr="00DA716D">
              <w:rPr>
                <w:sz w:val="20"/>
                <w:szCs w:val="15"/>
              </w:rPr>
              <w:t>4.000.</w:t>
            </w:r>
          </w:p>
        </w:tc>
        <w:tc>
          <w:tcPr>
            <w:tcW w:w="1472" w:type="dxa"/>
          </w:tcPr>
          <w:p w14:paraId="592717C9" w14:textId="77777777" w:rsidR="00A926D4" w:rsidRPr="00DA716D" w:rsidRDefault="00A926D4" w:rsidP="00DC1175">
            <w:pPr>
              <w:jc w:val="right"/>
              <w:rPr>
                <w:sz w:val="20"/>
                <w:szCs w:val="15"/>
              </w:rPr>
            </w:pPr>
            <w:r>
              <w:rPr>
                <w:sz w:val="20"/>
                <w:szCs w:val="15"/>
              </w:rPr>
              <w:t>3.007,19</w:t>
            </w:r>
          </w:p>
        </w:tc>
        <w:tc>
          <w:tcPr>
            <w:tcW w:w="1465" w:type="dxa"/>
          </w:tcPr>
          <w:p w14:paraId="4BC85C2D" w14:textId="77777777" w:rsidR="00A926D4" w:rsidRPr="00DA716D" w:rsidRDefault="00A926D4" w:rsidP="00DC1175">
            <w:pPr>
              <w:jc w:val="right"/>
              <w:rPr>
                <w:sz w:val="20"/>
                <w:szCs w:val="15"/>
              </w:rPr>
            </w:pPr>
            <w:r>
              <w:rPr>
                <w:sz w:val="20"/>
                <w:szCs w:val="15"/>
              </w:rPr>
              <w:t>75,19</w:t>
            </w:r>
          </w:p>
        </w:tc>
      </w:tr>
      <w:tr w:rsidR="00A926D4" w:rsidRPr="00DA716D" w14:paraId="7CFF3DA3" w14:textId="77777777" w:rsidTr="00DC1175">
        <w:tc>
          <w:tcPr>
            <w:tcW w:w="988" w:type="dxa"/>
          </w:tcPr>
          <w:p w14:paraId="69B3BA78" w14:textId="77777777" w:rsidR="00A926D4" w:rsidRPr="00DA716D" w:rsidRDefault="00A926D4" w:rsidP="00DC1175">
            <w:pPr>
              <w:jc w:val="both"/>
              <w:rPr>
                <w:sz w:val="20"/>
                <w:szCs w:val="15"/>
              </w:rPr>
            </w:pPr>
            <w:r w:rsidRPr="00DA716D">
              <w:rPr>
                <w:sz w:val="20"/>
                <w:szCs w:val="15"/>
              </w:rPr>
              <w:t>32921</w:t>
            </w:r>
          </w:p>
        </w:tc>
        <w:tc>
          <w:tcPr>
            <w:tcW w:w="929" w:type="dxa"/>
          </w:tcPr>
          <w:p w14:paraId="2F058568" w14:textId="77777777" w:rsidR="00A926D4" w:rsidRPr="00DA716D" w:rsidRDefault="00A926D4" w:rsidP="00DC1175">
            <w:pPr>
              <w:jc w:val="both"/>
              <w:rPr>
                <w:sz w:val="20"/>
                <w:szCs w:val="15"/>
              </w:rPr>
            </w:pPr>
            <w:r w:rsidRPr="00DA716D">
              <w:rPr>
                <w:sz w:val="20"/>
                <w:szCs w:val="15"/>
              </w:rPr>
              <w:t>23292</w:t>
            </w:r>
          </w:p>
        </w:tc>
        <w:tc>
          <w:tcPr>
            <w:tcW w:w="2869" w:type="dxa"/>
          </w:tcPr>
          <w:p w14:paraId="01DBAB45" w14:textId="77777777" w:rsidR="00A926D4" w:rsidRPr="00DA716D" w:rsidRDefault="00A926D4" w:rsidP="00DC1175">
            <w:pPr>
              <w:rPr>
                <w:sz w:val="20"/>
                <w:szCs w:val="15"/>
              </w:rPr>
            </w:pPr>
            <w:r w:rsidRPr="00DA716D">
              <w:rPr>
                <w:sz w:val="20"/>
                <w:szCs w:val="15"/>
              </w:rPr>
              <w:t xml:space="preserve">Premije </w:t>
            </w:r>
            <w:proofErr w:type="spellStart"/>
            <w:r w:rsidRPr="00DA716D">
              <w:rPr>
                <w:sz w:val="20"/>
                <w:szCs w:val="15"/>
              </w:rPr>
              <w:t>osig.služb.auta</w:t>
            </w:r>
            <w:proofErr w:type="spellEnd"/>
          </w:p>
        </w:tc>
        <w:tc>
          <w:tcPr>
            <w:tcW w:w="1563" w:type="dxa"/>
          </w:tcPr>
          <w:p w14:paraId="63462A4A" w14:textId="77777777" w:rsidR="00A926D4" w:rsidRPr="00DA716D" w:rsidRDefault="00A926D4" w:rsidP="00DC1175">
            <w:pPr>
              <w:jc w:val="right"/>
              <w:rPr>
                <w:sz w:val="20"/>
                <w:szCs w:val="15"/>
              </w:rPr>
            </w:pPr>
            <w:r w:rsidRPr="00DA716D">
              <w:rPr>
                <w:sz w:val="20"/>
                <w:szCs w:val="15"/>
              </w:rPr>
              <w:t>12.000.</w:t>
            </w:r>
          </w:p>
        </w:tc>
        <w:tc>
          <w:tcPr>
            <w:tcW w:w="1472" w:type="dxa"/>
          </w:tcPr>
          <w:p w14:paraId="15D149E1" w14:textId="77777777" w:rsidR="00A926D4" w:rsidRPr="00DA716D" w:rsidRDefault="00A926D4" w:rsidP="00DC1175">
            <w:pPr>
              <w:jc w:val="right"/>
              <w:rPr>
                <w:sz w:val="20"/>
                <w:szCs w:val="15"/>
              </w:rPr>
            </w:pPr>
            <w:r>
              <w:rPr>
                <w:sz w:val="20"/>
                <w:szCs w:val="15"/>
              </w:rPr>
              <w:t>0,00</w:t>
            </w:r>
          </w:p>
        </w:tc>
        <w:tc>
          <w:tcPr>
            <w:tcW w:w="1465" w:type="dxa"/>
          </w:tcPr>
          <w:p w14:paraId="190C03EC" w14:textId="77777777" w:rsidR="00A926D4" w:rsidRPr="00DA716D" w:rsidRDefault="00A926D4" w:rsidP="00DC1175">
            <w:pPr>
              <w:jc w:val="right"/>
              <w:rPr>
                <w:sz w:val="20"/>
                <w:szCs w:val="15"/>
              </w:rPr>
            </w:pPr>
            <w:r>
              <w:rPr>
                <w:sz w:val="20"/>
                <w:szCs w:val="15"/>
              </w:rPr>
              <w:t>--</w:t>
            </w:r>
          </w:p>
        </w:tc>
      </w:tr>
      <w:tr w:rsidR="00A926D4" w:rsidRPr="00DA716D" w14:paraId="63139D9A" w14:textId="77777777" w:rsidTr="00DC1175">
        <w:tc>
          <w:tcPr>
            <w:tcW w:w="988" w:type="dxa"/>
          </w:tcPr>
          <w:p w14:paraId="66EC8C4D" w14:textId="77777777" w:rsidR="00A926D4" w:rsidRPr="00DA716D" w:rsidRDefault="00A926D4" w:rsidP="00DC1175">
            <w:pPr>
              <w:jc w:val="both"/>
              <w:rPr>
                <w:sz w:val="20"/>
                <w:szCs w:val="15"/>
              </w:rPr>
            </w:pPr>
            <w:r w:rsidRPr="00DA716D">
              <w:rPr>
                <w:sz w:val="20"/>
                <w:szCs w:val="15"/>
              </w:rPr>
              <w:t>32922</w:t>
            </w:r>
          </w:p>
        </w:tc>
        <w:tc>
          <w:tcPr>
            <w:tcW w:w="929" w:type="dxa"/>
          </w:tcPr>
          <w:p w14:paraId="1BCF4A01" w14:textId="77777777" w:rsidR="00A926D4" w:rsidRPr="00DA716D" w:rsidRDefault="00A926D4" w:rsidP="00DC1175">
            <w:pPr>
              <w:jc w:val="both"/>
              <w:rPr>
                <w:sz w:val="20"/>
                <w:szCs w:val="15"/>
              </w:rPr>
            </w:pPr>
            <w:r w:rsidRPr="00DA716D">
              <w:rPr>
                <w:sz w:val="20"/>
                <w:szCs w:val="15"/>
              </w:rPr>
              <w:t>23292</w:t>
            </w:r>
          </w:p>
        </w:tc>
        <w:tc>
          <w:tcPr>
            <w:tcW w:w="2869" w:type="dxa"/>
          </w:tcPr>
          <w:p w14:paraId="7A56CEA5" w14:textId="77777777" w:rsidR="00A926D4" w:rsidRPr="00DA716D" w:rsidRDefault="00A926D4" w:rsidP="00DC1175">
            <w:pPr>
              <w:jc w:val="both"/>
              <w:rPr>
                <w:sz w:val="20"/>
                <w:szCs w:val="15"/>
              </w:rPr>
            </w:pPr>
            <w:r w:rsidRPr="00DA716D">
              <w:rPr>
                <w:sz w:val="20"/>
                <w:szCs w:val="15"/>
              </w:rPr>
              <w:t xml:space="preserve">Premije </w:t>
            </w:r>
            <w:proofErr w:type="spellStart"/>
            <w:r w:rsidRPr="00DA716D">
              <w:rPr>
                <w:sz w:val="20"/>
                <w:szCs w:val="15"/>
              </w:rPr>
              <w:t>osig</w:t>
            </w:r>
            <w:proofErr w:type="spellEnd"/>
            <w:r w:rsidRPr="00DA716D">
              <w:rPr>
                <w:sz w:val="20"/>
                <w:szCs w:val="15"/>
              </w:rPr>
              <w:t xml:space="preserve">. </w:t>
            </w:r>
            <w:proofErr w:type="spellStart"/>
            <w:r w:rsidRPr="00DA716D">
              <w:rPr>
                <w:sz w:val="20"/>
                <w:szCs w:val="15"/>
              </w:rPr>
              <w:t>Posl.objekata</w:t>
            </w:r>
            <w:proofErr w:type="spellEnd"/>
          </w:p>
        </w:tc>
        <w:tc>
          <w:tcPr>
            <w:tcW w:w="1563" w:type="dxa"/>
          </w:tcPr>
          <w:p w14:paraId="6F427850" w14:textId="77777777" w:rsidR="00A926D4" w:rsidRPr="00DA716D" w:rsidRDefault="00A926D4" w:rsidP="00DC1175">
            <w:pPr>
              <w:jc w:val="right"/>
              <w:rPr>
                <w:sz w:val="20"/>
                <w:szCs w:val="15"/>
              </w:rPr>
            </w:pPr>
            <w:r w:rsidRPr="00DA716D">
              <w:rPr>
                <w:sz w:val="20"/>
                <w:szCs w:val="15"/>
              </w:rPr>
              <w:t>15.000.</w:t>
            </w:r>
          </w:p>
        </w:tc>
        <w:tc>
          <w:tcPr>
            <w:tcW w:w="1472" w:type="dxa"/>
          </w:tcPr>
          <w:p w14:paraId="640E9650" w14:textId="77777777" w:rsidR="00A926D4" w:rsidRPr="00DA716D" w:rsidRDefault="00A926D4" w:rsidP="00DC1175">
            <w:pPr>
              <w:jc w:val="right"/>
              <w:rPr>
                <w:sz w:val="20"/>
                <w:szCs w:val="15"/>
              </w:rPr>
            </w:pPr>
            <w:r>
              <w:rPr>
                <w:sz w:val="20"/>
                <w:szCs w:val="15"/>
              </w:rPr>
              <w:t>12.592,99</w:t>
            </w:r>
          </w:p>
        </w:tc>
        <w:tc>
          <w:tcPr>
            <w:tcW w:w="1465" w:type="dxa"/>
          </w:tcPr>
          <w:p w14:paraId="1EA961A4" w14:textId="77777777" w:rsidR="00A926D4" w:rsidRPr="00DA716D" w:rsidRDefault="00A926D4" w:rsidP="00DC1175">
            <w:pPr>
              <w:jc w:val="right"/>
              <w:rPr>
                <w:sz w:val="20"/>
                <w:szCs w:val="15"/>
              </w:rPr>
            </w:pPr>
            <w:r>
              <w:rPr>
                <w:sz w:val="20"/>
                <w:szCs w:val="15"/>
              </w:rPr>
              <w:t>83,95</w:t>
            </w:r>
          </w:p>
        </w:tc>
      </w:tr>
      <w:tr w:rsidR="00A926D4" w:rsidRPr="00DA716D" w14:paraId="35AFD995" w14:textId="77777777" w:rsidTr="00DC1175">
        <w:tc>
          <w:tcPr>
            <w:tcW w:w="988" w:type="dxa"/>
          </w:tcPr>
          <w:p w14:paraId="029212A9" w14:textId="77777777" w:rsidR="00A926D4" w:rsidRPr="00DA716D" w:rsidRDefault="00A926D4" w:rsidP="00DC1175">
            <w:pPr>
              <w:jc w:val="both"/>
              <w:rPr>
                <w:sz w:val="20"/>
                <w:szCs w:val="15"/>
              </w:rPr>
            </w:pPr>
            <w:r w:rsidRPr="00DA716D">
              <w:rPr>
                <w:sz w:val="20"/>
                <w:szCs w:val="15"/>
              </w:rPr>
              <w:t>32931</w:t>
            </w:r>
          </w:p>
        </w:tc>
        <w:tc>
          <w:tcPr>
            <w:tcW w:w="929" w:type="dxa"/>
          </w:tcPr>
          <w:p w14:paraId="38E29E95" w14:textId="77777777" w:rsidR="00A926D4" w:rsidRPr="00DA716D" w:rsidRDefault="00A926D4" w:rsidP="00DC1175">
            <w:pPr>
              <w:jc w:val="both"/>
              <w:rPr>
                <w:sz w:val="20"/>
                <w:szCs w:val="15"/>
              </w:rPr>
            </w:pPr>
            <w:r w:rsidRPr="00DA716D">
              <w:rPr>
                <w:sz w:val="20"/>
                <w:szCs w:val="15"/>
              </w:rPr>
              <w:t>23293</w:t>
            </w:r>
          </w:p>
        </w:tc>
        <w:tc>
          <w:tcPr>
            <w:tcW w:w="2869" w:type="dxa"/>
          </w:tcPr>
          <w:p w14:paraId="68EA9504" w14:textId="77777777" w:rsidR="00A926D4" w:rsidRPr="00DA716D" w:rsidRDefault="00A926D4" w:rsidP="00DC1175">
            <w:pPr>
              <w:jc w:val="both"/>
              <w:rPr>
                <w:sz w:val="20"/>
                <w:szCs w:val="15"/>
              </w:rPr>
            </w:pPr>
            <w:r w:rsidRPr="00DA716D">
              <w:rPr>
                <w:sz w:val="20"/>
                <w:szCs w:val="15"/>
              </w:rPr>
              <w:t>Reprezentacija – Općina</w:t>
            </w:r>
          </w:p>
        </w:tc>
        <w:tc>
          <w:tcPr>
            <w:tcW w:w="1563" w:type="dxa"/>
          </w:tcPr>
          <w:p w14:paraId="0A63B7F6" w14:textId="77777777" w:rsidR="00A926D4" w:rsidRPr="00DA716D" w:rsidRDefault="00A926D4" w:rsidP="00DC1175">
            <w:pPr>
              <w:jc w:val="right"/>
              <w:rPr>
                <w:sz w:val="20"/>
                <w:szCs w:val="15"/>
              </w:rPr>
            </w:pPr>
            <w:r w:rsidRPr="00DA716D">
              <w:rPr>
                <w:sz w:val="20"/>
                <w:szCs w:val="15"/>
              </w:rPr>
              <w:t>60.000.</w:t>
            </w:r>
          </w:p>
        </w:tc>
        <w:tc>
          <w:tcPr>
            <w:tcW w:w="1472" w:type="dxa"/>
          </w:tcPr>
          <w:p w14:paraId="2E95155C" w14:textId="77777777" w:rsidR="00A926D4" w:rsidRPr="00DA716D" w:rsidRDefault="00A926D4" w:rsidP="00DC1175">
            <w:pPr>
              <w:jc w:val="right"/>
              <w:rPr>
                <w:sz w:val="20"/>
                <w:szCs w:val="15"/>
              </w:rPr>
            </w:pPr>
            <w:r>
              <w:rPr>
                <w:sz w:val="20"/>
                <w:szCs w:val="15"/>
              </w:rPr>
              <w:t>17.126,41</w:t>
            </w:r>
          </w:p>
        </w:tc>
        <w:tc>
          <w:tcPr>
            <w:tcW w:w="1465" w:type="dxa"/>
          </w:tcPr>
          <w:p w14:paraId="28613EB8" w14:textId="77777777" w:rsidR="00A926D4" w:rsidRPr="00DA716D" w:rsidRDefault="00A926D4" w:rsidP="00DC1175">
            <w:pPr>
              <w:jc w:val="right"/>
              <w:rPr>
                <w:sz w:val="20"/>
                <w:szCs w:val="15"/>
              </w:rPr>
            </w:pPr>
            <w:r>
              <w:rPr>
                <w:sz w:val="20"/>
                <w:szCs w:val="15"/>
              </w:rPr>
              <w:t>28,54</w:t>
            </w:r>
          </w:p>
        </w:tc>
      </w:tr>
      <w:tr w:rsidR="00A926D4" w:rsidRPr="00DA716D" w14:paraId="323FCDAC" w14:textId="77777777" w:rsidTr="00DC1175">
        <w:tc>
          <w:tcPr>
            <w:tcW w:w="988" w:type="dxa"/>
          </w:tcPr>
          <w:p w14:paraId="363B0092" w14:textId="77777777" w:rsidR="00A926D4" w:rsidRPr="00DA716D" w:rsidRDefault="00A926D4" w:rsidP="00DC1175">
            <w:pPr>
              <w:jc w:val="both"/>
              <w:rPr>
                <w:sz w:val="20"/>
                <w:szCs w:val="15"/>
              </w:rPr>
            </w:pPr>
            <w:r w:rsidRPr="00DA716D">
              <w:rPr>
                <w:sz w:val="20"/>
                <w:szCs w:val="15"/>
              </w:rPr>
              <w:t xml:space="preserve"> 329311</w:t>
            </w:r>
          </w:p>
        </w:tc>
        <w:tc>
          <w:tcPr>
            <w:tcW w:w="929" w:type="dxa"/>
          </w:tcPr>
          <w:p w14:paraId="1091B9E8" w14:textId="77777777" w:rsidR="00A926D4" w:rsidRPr="00DA716D" w:rsidRDefault="00A926D4" w:rsidP="00DC1175">
            <w:pPr>
              <w:jc w:val="both"/>
              <w:rPr>
                <w:sz w:val="20"/>
                <w:szCs w:val="15"/>
              </w:rPr>
            </w:pPr>
            <w:r w:rsidRPr="00DA716D">
              <w:rPr>
                <w:sz w:val="20"/>
                <w:szCs w:val="15"/>
              </w:rPr>
              <w:t>232931</w:t>
            </w:r>
          </w:p>
        </w:tc>
        <w:tc>
          <w:tcPr>
            <w:tcW w:w="2869" w:type="dxa"/>
          </w:tcPr>
          <w:p w14:paraId="4195BD17" w14:textId="77777777" w:rsidR="00A926D4" w:rsidRPr="00DA716D" w:rsidRDefault="00A926D4" w:rsidP="00DC1175">
            <w:pPr>
              <w:jc w:val="both"/>
              <w:rPr>
                <w:sz w:val="20"/>
                <w:szCs w:val="15"/>
              </w:rPr>
            </w:pPr>
            <w:r w:rsidRPr="00DA716D">
              <w:rPr>
                <w:sz w:val="20"/>
                <w:szCs w:val="15"/>
              </w:rPr>
              <w:t xml:space="preserve">  Dan Općine, Vidovo i sjednice</w:t>
            </w:r>
          </w:p>
        </w:tc>
        <w:tc>
          <w:tcPr>
            <w:tcW w:w="1563" w:type="dxa"/>
          </w:tcPr>
          <w:p w14:paraId="288403F5" w14:textId="77777777" w:rsidR="00A926D4" w:rsidRPr="00DA716D" w:rsidRDefault="00A926D4" w:rsidP="00DC1175">
            <w:pPr>
              <w:jc w:val="right"/>
              <w:rPr>
                <w:sz w:val="20"/>
                <w:szCs w:val="15"/>
              </w:rPr>
            </w:pPr>
            <w:r w:rsidRPr="00DA716D">
              <w:rPr>
                <w:sz w:val="20"/>
                <w:szCs w:val="15"/>
              </w:rPr>
              <w:t>100.000.</w:t>
            </w:r>
          </w:p>
        </w:tc>
        <w:tc>
          <w:tcPr>
            <w:tcW w:w="1472" w:type="dxa"/>
          </w:tcPr>
          <w:p w14:paraId="6B98975B" w14:textId="77777777" w:rsidR="00A926D4" w:rsidRPr="00047B0D" w:rsidRDefault="00A926D4" w:rsidP="00DC1175">
            <w:pPr>
              <w:jc w:val="right"/>
              <w:rPr>
                <w:sz w:val="20"/>
                <w:szCs w:val="20"/>
              </w:rPr>
            </w:pPr>
            <w:r>
              <w:rPr>
                <w:sz w:val="20"/>
                <w:szCs w:val="20"/>
              </w:rPr>
              <w:t>67.921,63</w:t>
            </w:r>
          </w:p>
        </w:tc>
        <w:tc>
          <w:tcPr>
            <w:tcW w:w="1465" w:type="dxa"/>
          </w:tcPr>
          <w:p w14:paraId="57F37797" w14:textId="77777777" w:rsidR="00A926D4" w:rsidRPr="00DA716D" w:rsidRDefault="00A926D4" w:rsidP="00DC1175">
            <w:pPr>
              <w:jc w:val="right"/>
              <w:rPr>
                <w:sz w:val="20"/>
                <w:szCs w:val="15"/>
              </w:rPr>
            </w:pPr>
            <w:r>
              <w:rPr>
                <w:sz w:val="20"/>
                <w:szCs w:val="15"/>
              </w:rPr>
              <w:t>67,92</w:t>
            </w:r>
          </w:p>
        </w:tc>
      </w:tr>
      <w:tr w:rsidR="00A926D4" w:rsidRPr="00DA716D" w14:paraId="50D42A66" w14:textId="77777777" w:rsidTr="00DC1175">
        <w:tc>
          <w:tcPr>
            <w:tcW w:w="988" w:type="dxa"/>
          </w:tcPr>
          <w:p w14:paraId="54C215F3" w14:textId="77777777" w:rsidR="00A926D4" w:rsidRPr="00DA716D" w:rsidRDefault="00A926D4" w:rsidP="00DC1175">
            <w:pPr>
              <w:jc w:val="both"/>
              <w:rPr>
                <w:sz w:val="20"/>
                <w:szCs w:val="15"/>
              </w:rPr>
            </w:pPr>
            <w:r w:rsidRPr="00DA716D">
              <w:rPr>
                <w:sz w:val="20"/>
                <w:szCs w:val="15"/>
              </w:rPr>
              <w:t>329317</w:t>
            </w:r>
          </w:p>
        </w:tc>
        <w:tc>
          <w:tcPr>
            <w:tcW w:w="929" w:type="dxa"/>
          </w:tcPr>
          <w:p w14:paraId="34D0FCA5" w14:textId="77777777" w:rsidR="00A926D4" w:rsidRPr="00DA716D" w:rsidRDefault="00A926D4" w:rsidP="00DC1175">
            <w:pPr>
              <w:jc w:val="both"/>
              <w:rPr>
                <w:sz w:val="20"/>
                <w:szCs w:val="15"/>
              </w:rPr>
            </w:pPr>
            <w:r w:rsidRPr="00DA716D">
              <w:rPr>
                <w:sz w:val="20"/>
                <w:szCs w:val="15"/>
              </w:rPr>
              <w:t>232937</w:t>
            </w:r>
          </w:p>
        </w:tc>
        <w:tc>
          <w:tcPr>
            <w:tcW w:w="2869" w:type="dxa"/>
          </w:tcPr>
          <w:p w14:paraId="507918F6" w14:textId="77777777" w:rsidR="00A926D4" w:rsidRPr="00DA716D" w:rsidRDefault="00A926D4" w:rsidP="00DC1175">
            <w:pPr>
              <w:jc w:val="both"/>
              <w:rPr>
                <w:sz w:val="20"/>
                <w:szCs w:val="15"/>
              </w:rPr>
            </w:pPr>
            <w:r w:rsidRPr="00DA716D">
              <w:rPr>
                <w:sz w:val="20"/>
                <w:szCs w:val="15"/>
              </w:rPr>
              <w:t>Troškovi kuhinje</w:t>
            </w:r>
          </w:p>
        </w:tc>
        <w:tc>
          <w:tcPr>
            <w:tcW w:w="1563" w:type="dxa"/>
          </w:tcPr>
          <w:p w14:paraId="50BF7919" w14:textId="77777777" w:rsidR="00A926D4" w:rsidRPr="00DA716D" w:rsidRDefault="00A926D4" w:rsidP="00DC1175">
            <w:pPr>
              <w:jc w:val="right"/>
              <w:rPr>
                <w:sz w:val="20"/>
                <w:szCs w:val="15"/>
              </w:rPr>
            </w:pPr>
            <w:r w:rsidRPr="00DA716D">
              <w:rPr>
                <w:sz w:val="20"/>
                <w:szCs w:val="15"/>
              </w:rPr>
              <w:t>7.000.</w:t>
            </w:r>
          </w:p>
        </w:tc>
        <w:tc>
          <w:tcPr>
            <w:tcW w:w="1472" w:type="dxa"/>
          </w:tcPr>
          <w:p w14:paraId="5C9584DA" w14:textId="77777777" w:rsidR="00A926D4" w:rsidRPr="00047B0D" w:rsidRDefault="00A926D4" w:rsidP="00DC1175">
            <w:pPr>
              <w:jc w:val="right"/>
              <w:rPr>
                <w:sz w:val="20"/>
                <w:szCs w:val="20"/>
              </w:rPr>
            </w:pPr>
            <w:r>
              <w:rPr>
                <w:sz w:val="20"/>
                <w:szCs w:val="20"/>
              </w:rPr>
              <w:t>76,00</w:t>
            </w:r>
          </w:p>
        </w:tc>
        <w:tc>
          <w:tcPr>
            <w:tcW w:w="1465" w:type="dxa"/>
          </w:tcPr>
          <w:p w14:paraId="6F16980D" w14:textId="77777777" w:rsidR="00A926D4" w:rsidRPr="00DA716D" w:rsidRDefault="00A926D4" w:rsidP="00DC1175">
            <w:pPr>
              <w:jc w:val="right"/>
              <w:rPr>
                <w:sz w:val="20"/>
                <w:szCs w:val="15"/>
              </w:rPr>
            </w:pPr>
            <w:r>
              <w:rPr>
                <w:sz w:val="20"/>
                <w:szCs w:val="15"/>
              </w:rPr>
              <w:t>1,09</w:t>
            </w:r>
          </w:p>
        </w:tc>
      </w:tr>
      <w:tr w:rsidR="00A926D4" w:rsidRPr="00DA716D" w14:paraId="5FEACA1F" w14:textId="77777777" w:rsidTr="00DC1175">
        <w:tc>
          <w:tcPr>
            <w:tcW w:w="988" w:type="dxa"/>
          </w:tcPr>
          <w:p w14:paraId="766B78AC" w14:textId="77777777" w:rsidR="00A926D4" w:rsidRPr="00DA716D" w:rsidRDefault="00A926D4" w:rsidP="00DC1175">
            <w:pPr>
              <w:jc w:val="both"/>
              <w:rPr>
                <w:sz w:val="20"/>
                <w:szCs w:val="15"/>
              </w:rPr>
            </w:pPr>
            <w:r w:rsidRPr="00DA716D">
              <w:rPr>
                <w:sz w:val="20"/>
                <w:szCs w:val="15"/>
              </w:rPr>
              <w:t>329318</w:t>
            </w:r>
          </w:p>
        </w:tc>
        <w:tc>
          <w:tcPr>
            <w:tcW w:w="929" w:type="dxa"/>
          </w:tcPr>
          <w:p w14:paraId="140154B9" w14:textId="77777777" w:rsidR="00A926D4" w:rsidRPr="00DA716D" w:rsidRDefault="00A926D4" w:rsidP="00DC1175">
            <w:pPr>
              <w:jc w:val="both"/>
              <w:rPr>
                <w:sz w:val="20"/>
                <w:szCs w:val="15"/>
              </w:rPr>
            </w:pPr>
            <w:r w:rsidRPr="00DA716D">
              <w:rPr>
                <w:sz w:val="20"/>
                <w:szCs w:val="15"/>
              </w:rPr>
              <w:t>232938</w:t>
            </w:r>
          </w:p>
        </w:tc>
        <w:tc>
          <w:tcPr>
            <w:tcW w:w="2869" w:type="dxa"/>
          </w:tcPr>
          <w:p w14:paraId="121C08F6" w14:textId="77777777" w:rsidR="00A926D4" w:rsidRPr="00DA716D" w:rsidRDefault="00A926D4" w:rsidP="00DC1175">
            <w:pPr>
              <w:jc w:val="both"/>
              <w:rPr>
                <w:sz w:val="20"/>
                <w:szCs w:val="15"/>
              </w:rPr>
            </w:pPr>
            <w:r w:rsidRPr="00DA716D">
              <w:rPr>
                <w:sz w:val="20"/>
                <w:szCs w:val="15"/>
              </w:rPr>
              <w:t>Manifestacije-reprezentacija</w:t>
            </w:r>
          </w:p>
        </w:tc>
        <w:tc>
          <w:tcPr>
            <w:tcW w:w="1563" w:type="dxa"/>
          </w:tcPr>
          <w:p w14:paraId="58909158" w14:textId="77777777" w:rsidR="00A926D4" w:rsidRPr="00DA716D" w:rsidRDefault="00A926D4" w:rsidP="00DC1175">
            <w:pPr>
              <w:jc w:val="right"/>
              <w:rPr>
                <w:sz w:val="20"/>
                <w:szCs w:val="15"/>
              </w:rPr>
            </w:pPr>
            <w:r w:rsidRPr="00DA716D">
              <w:rPr>
                <w:sz w:val="20"/>
                <w:szCs w:val="15"/>
              </w:rPr>
              <w:t>13.000.</w:t>
            </w:r>
          </w:p>
        </w:tc>
        <w:tc>
          <w:tcPr>
            <w:tcW w:w="1472" w:type="dxa"/>
          </w:tcPr>
          <w:p w14:paraId="3D24BDDA" w14:textId="77777777" w:rsidR="00A926D4" w:rsidRPr="00047B0D" w:rsidRDefault="00A926D4" w:rsidP="00DC1175">
            <w:pPr>
              <w:jc w:val="right"/>
              <w:rPr>
                <w:sz w:val="20"/>
                <w:szCs w:val="20"/>
              </w:rPr>
            </w:pPr>
            <w:r>
              <w:rPr>
                <w:sz w:val="20"/>
                <w:szCs w:val="20"/>
              </w:rPr>
              <w:t>2.165,72</w:t>
            </w:r>
          </w:p>
        </w:tc>
        <w:tc>
          <w:tcPr>
            <w:tcW w:w="1465" w:type="dxa"/>
          </w:tcPr>
          <w:p w14:paraId="459428B7" w14:textId="77777777" w:rsidR="00A926D4" w:rsidRPr="00DA716D" w:rsidRDefault="00A926D4" w:rsidP="00DC1175">
            <w:pPr>
              <w:jc w:val="right"/>
              <w:rPr>
                <w:sz w:val="20"/>
                <w:szCs w:val="15"/>
              </w:rPr>
            </w:pPr>
            <w:r>
              <w:rPr>
                <w:sz w:val="20"/>
                <w:szCs w:val="15"/>
              </w:rPr>
              <w:t>16,66</w:t>
            </w:r>
          </w:p>
        </w:tc>
      </w:tr>
      <w:tr w:rsidR="00A926D4" w:rsidRPr="00DA716D" w14:paraId="0D709471" w14:textId="77777777" w:rsidTr="00DC1175">
        <w:tc>
          <w:tcPr>
            <w:tcW w:w="988" w:type="dxa"/>
          </w:tcPr>
          <w:p w14:paraId="4D58F8B4" w14:textId="77777777" w:rsidR="00A926D4" w:rsidRPr="00DA716D" w:rsidRDefault="00A926D4" w:rsidP="00DC1175">
            <w:pPr>
              <w:jc w:val="both"/>
              <w:rPr>
                <w:sz w:val="20"/>
                <w:szCs w:val="15"/>
              </w:rPr>
            </w:pPr>
            <w:r w:rsidRPr="00DA716D">
              <w:rPr>
                <w:sz w:val="20"/>
                <w:szCs w:val="15"/>
              </w:rPr>
              <w:t>32941</w:t>
            </w:r>
          </w:p>
        </w:tc>
        <w:tc>
          <w:tcPr>
            <w:tcW w:w="929" w:type="dxa"/>
          </w:tcPr>
          <w:p w14:paraId="6949EB61" w14:textId="77777777" w:rsidR="00A926D4" w:rsidRPr="00DA716D" w:rsidRDefault="00A926D4" w:rsidP="00DC1175">
            <w:pPr>
              <w:jc w:val="both"/>
              <w:rPr>
                <w:sz w:val="20"/>
                <w:szCs w:val="15"/>
              </w:rPr>
            </w:pPr>
            <w:r w:rsidRPr="00DA716D">
              <w:rPr>
                <w:sz w:val="20"/>
                <w:szCs w:val="15"/>
              </w:rPr>
              <w:t>23294</w:t>
            </w:r>
          </w:p>
        </w:tc>
        <w:tc>
          <w:tcPr>
            <w:tcW w:w="2869" w:type="dxa"/>
          </w:tcPr>
          <w:p w14:paraId="53D7C7D9" w14:textId="77777777" w:rsidR="00A926D4" w:rsidRPr="00DA716D" w:rsidRDefault="00A926D4" w:rsidP="00DC1175">
            <w:pPr>
              <w:jc w:val="both"/>
              <w:rPr>
                <w:sz w:val="20"/>
                <w:szCs w:val="15"/>
              </w:rPr>
            </w:pPr>
            <w:r w:rsidRPr="00DA716D">
              <w:rPr>
                <w:sz w:val="20"/>
                <w:szCs w:val="15"/>
              </w:rPr>
              <w:t>Članarine   (LAG-UO)</w:t>
            </w:r>
          </w:p>
        </w:tc>
        <w:tc>
          <w:tcPr>
            <w:tcW w:w="1563" w:type="dxa"/>
          </w:tcPr>
          <w:p w14:paraId="181AA0FB" w14:textId="77777777" w:rsidR="00A926D4" w:rsidRPr="00DA716D" w:rsidRDefault="00A926D4" w:rsidP="00DC1175">
            <w:pPr>
              <w:jc w:val="right"/>
              <w:rPr>
                <w:sz w:val="20"/>
                <w:szCs w:val="15"/>
              </w:rPr>
            </w:pPr>
            <w:r w:rsidRPr="00DA716D">
              <w:rPr>
                <w:sz w:val="20"/>
                <w:szCs w:val="15"/>
              </w:rPr>
              <w:t>13.000.</w:t>
            </w:r>
          </w:p>
        </w:tc>
        <w:tc>
          <w:tcPr>
            <w:tcW w:w="1472" w:type="dxa"/>
          </w:tcPr>
          <w:p w14:paraId="509E8C28" w14:textId="77777777" w:rsidR="00A926D4" w:rsidRPr="00047B0D" w:rsidRDefault="00A926D4" w:rsidP="00DC1175">
            <w:pPr>
              <w:jc w:val="right"/>
              <w:rPr>
                <w:sz w:val="20"/>
                <w:szCs w:val="20"/>
              </w:rPr>
            </w:pPr>
            <w:r>
              <w:rPr>
                <w:sz w:val="20"/>
                <w:szCs w:val="20"/>
              </w:rPr>
              <w:t>8.853,48</w:t>
            </w:r>
          </w:p>
        </w:tc>
        <w:tc>
          <w:tcPr>
            <w:tcW w:w="1465" w:type="dxa"/>
          </w:tcPr>
          <w:p w14:paraId="6D73C59A" w14:textId="77777777" w:rsidR="00A926D4" w:rsidRPr="00DA716D" w:rsidRDefault="00A926D4" w:rsidP="00DC1175">
            <w:pPr>
              <w:jc w:val="right"/>
              <w:rPr>
                <w:sz w:val="20"/>
                <w:szCs w:val="15"/>
              </w:rPr>
            </w:pPr>
            <w:r>
              <w:rPr>
                <w:sz w:val="20"/>
                <w:szCs w:val="15"/>
              </w:rPr>
              <w:t>68,10</w:t>
            </w:r>
          </w:p>
        </w:tc>
      </w:tr>
      <w:tr w:rsidR="00A926D4" w:rsidRPr="00DA716D" w14:paraId="00C921E1" w14:textId="77777777" w:rsidTr="00DC1175">
        <w:tc>
          <w:tcPr>
            <w:tcW w:w="988" w:type="dxa"/>
          </w:tcPr>
          <w:p w14:paraId="32FB7151" w14:textId="77777777" w:rsidR="00A926D4" w:rsidRPr="00DA716D" w:rsidRDefault="00A926D4" w:rsidP="00DC1175">
            <w:pPr>
              <w:jc w:val="both"/>
              <w:rPr>
                <w:sz w:val="20"/>
                <w:szCs w:val="15"/>
              </w:rPr>
            </w:pPr>
            <w:r w:rsidRPr="00DA716D">
              <w:rPr>
                <w:sz w:val="20"/>
                <w:szCs w:val="15"/>
              </w:rPr>
              <w:t>32953</w:t>
            </w:r>
          </w:p>
        </w:tc>
        <w:tc>
          <w:tcPr>
            <w:tcW w:w="929" w:type="dxa"/>
          </w:tcPr>
          <w:p w14:paraId="73370817" w14:textId="77777777" w:rsidR="00A926D4" w:rsidRPr="00DA716D" w:rsidRDefault="00A926D4" w:rsidP="00DC1175">
            <w:pPr>
              <w:jc w:val="both"/>
              <w:rPr>
                <w:sz w:val="20"/>
                <w:szCs w:val="15"/>
              </w:rPr>
            </w:pPr>
            <w:r w:rsidRPr="00DA716D">
              <w:rPr>
                <w:sz w:val="20"/>
                <w:szCs w:val="15"/>
              </w:rPr>
              <w:t>23299</w:t>
            </w:r>
          </w:p>
        </w:tc>
        <w:tc>
          <w:tcPr>
            <w:tcW w:w="2869" w:type="dxa"/>
          </w:tcPr>
          <w:p w14:paraId="213E4821" w14:textId="77777777" w:rsidR="00A926D4" w:rsidRPr="00DA716D" w:rsidRDefault="00A926D4" w:rsidP="00DC1175">
            <w:pPr>
              <w:rPr>
                <w:sz w:val="20"/>
                <w:szCs w:val="15"/>
              </w:rPr>
            </w:pPr>
            <w:r w:rsidRPr="00DA716D">
              <w:rPr>
                <w:sz w:val="20"/>
                <w:szCs w:val="15"/>
              </w:rPr>
              <w:t>Usluge javnog bilježnika</w:t>
            </w:r>
          </w:p>
        </w:tc>
        <w:tc>
          <w:tcPr>
            <w:tcW w:w="1563" w:type="dxa"/>
          </w:tcPr>
          <w:p w14:paraId="6D61D182" w14:textId="77777777" w:rsidR="00A926D4" w:rsidRPr="00DA716D" w:rsidRDefault="00A926D4" w:rsidP="00DC1175">
            <w:pPr>
              <w:jc w:val="right"/>
              <w:rPr>
                <w:sz w:val="20"/>
                <w:szCs w:val="15"/>
              </w:rPr>
            </w:pPr>
            <w:r w:rsidRPr="00DA716D">
              <w:rPr>
                <w:sz w:val="20"/>
                <w:szCs w:val="15"/>
              </w:rPr>
              <w:t>6.000.</w:t>
            </w:r>
          </w:p>
        </w:tc>
        <w:tc>
          <w:tcPr>
            <w:tcW w:w="1472" w:type="dxa"/>
          </w:tcPr>
          <w:p w14:paraId="5CAF58EB" w14:textId="77777777" w:rsidR="00A926D4" w:rsidRPr="00047B0D" w:rsidRDefault="00A926D4" w:rsidP="00DC1175">
            <w:pPr>
              <w:jc w:val="right"/>
              <w:rPr>
                <w:sz w:val="20"/>
                <w:szCs w:val="20"/>
              </w:rPr>
            </w:pPr>
            <w:r>
              <w:rPr>
                <w:sz w:val="20"/>
                <w:szCs w:val="20"/>
              </w:rPr>
              <w:t>1.462,31</w:t>
            </w:r>
          </w:p>
        </w:tc>
        <w:tc>
          <w:tcPr>
            <w:tcW w:w="1465" w:type="dxa"/>
          </w:tcPr>
          <w:p w14:paraId="4DF31067" w14:textId="77777777" w:rsidR="00A926D4" w:rsidRPr="00DA716D" w:rsidRDefault="00A926D4" w:rsidP="00DC1175">
            <w:pPr>
              <w:jc w:val="right"/>
              <w:rPr>
                <w:sz w:val="20"/>
                <w:szCs w:val="15"/>
              </w:rPr>
            </w:pPr>
            <w:r>
              <w:rPr>
                <w:sz w:val="20"/>
                <w:szCs w:val="15"/>
              </w:rPr>
              <w:t>24,37</w:t>
            </w:r>
          </w:p>
        </w:tc>
      </w:tr>
      <w:tr w:rsidR="00A926D4" w:rsidRPr="00DA716D" w14:paraId="169E8E5F" w14:textId="77777777" w:rsidTr="00DC1175">
        <w:tc>
          <w:tcPr>
            <w:tcW w:w="988" w:type="dxa"/>
          </w:tcPr>
          <w:p w14:paraId="3F255BC7" w14:textId="77777777" w:rsidR="00A926D4" w:rsidRPr="00DA716D" w:rsidRDefault="00A926D4" w:rsidP="00DC1175">
            <w:pPr>
              <w:jc w:val="both"/>
              <w:rPr>
                <w:sz w:val="20"/>
                <w:szCs w:val="15"/>
              </w:rPr>
            </w:pPr>
            <w:r w:rsidRPr="00DA716D">
              <w:rPr>
                <w:sz w:val="20"/>
                <w:szCs w:val="15"/>
              </w:rPr>
              <w:t>32999</w:t>
            </w:r>
          </w:p>
        </w:tc>
        <w:tc>
          <w:tcPr>
            <w:tcW w:w="929" w:type="dxa"/>
          </w:tcPr>
          <w:p w14:paraId="173EAD20" w14:textId="77777777" w:rsidR="00A926D4" w:rsidRPr="00DA716D" w:rsidRDefault="00A926D4" w:rsidP="00DC1175">
            <w:pPr>
              <w:jc w:val="both"/>
              <w:rPr>
                <w:sz w:val="20"/>
                <w:szCs w:val="15"/>
              </w:rPr>
            </w:pPr>
            <w:r w:rsidRPr="00DA716D">
              <w:rPr>
                <w:sz w:val="20"/>
                <w:szCs w:val="15"/>
              </w:rPr>
              <w:t>23299</w:t>
            </w:r>
          </w:p>
        </w:tc>
        <w:tc>
          <w:tcPr>
            <w:tcW w:w="2869" w:type="dxa"/>
          </w:tcPr>
          <w:p w14:paraId="5A845CAC" w14:textId="77777777" w:rsidR="00A926D4" w:rsidRPr="00DA716D" w:rsidRDefault="00A926D4" w:rsidP="00DC1175">
            <w:pPr>
              <w:jc w:val="both"/>
              <w:rPr>
                <w:sz w:val="20"/>
                <w:szCs w:val="15"/>
              </w:rPr>
            </w:pPr>
            <w:proofErr w:type="spellStart"/>
            <w:r w:rsidRPr="00DA716D">
              <w:rPr>
                <w:sz w:val="20"/>
                <w:szCs w:val="15"/>
              </w:rPr>
              <w:t>Ost.nesp.rashodi</w:t>
            </w:r>
            <w:proofErr w:type="spellEnd"/>
            <w:r w:rsidRPr="00DA716D">
              <w:rPr>
                <w:sz w:val="20"/>
                <w:szCs w:val="15"/>
              </w:rPr>
              <w:t xml:space="preserve"> poslovanja</w:t>
            </w:r>
          </w:p>
          <w:p w14:paraId="22E4073B" w14:textId="77777777" w:rsidR="00A926D4" w:rsidRPr="00DA716D" w:rsidRDefault="00A926D4" w:rsidP="00DC1175">
            <w:pPr>
              <w:jc w:val="both"/>
              <w:rPr>
                <w:sz w:val="20"/>
                <w:szCs w:val="15"/>
              </w:rPr>
            </w:pPr>
            <w:r w:rsidRPr="00DA716D">
              <w:rPr>
                <w:sz w:val="20"/>
                <w:szCs w:val="15"/>
              </w:rPr>
              <w:lastRenderedPageBreak/>
              <w:t>(</w:t>
            </w:r>
            <w:proofErr w:type="spellStart"/>
            <w:r w:rsidRPr="00DA716D">
              <w:rPr>
                <w:sz w:val="20"/>
                <w:szCs w:val="15"/>
              </w:rPr>
              <w:t>TO-JR,;gorivo</w:t>
            </w:r>
            <w:proofErr w:type="spellEnd"/>
            <w:r w:rsidRPr="00DA716D">
              <w:rPr>
                <w:sz w:val="20"/>
                <w:szCs w:val="15"/>
              </w:rPr>
              <w:t xml:space="preserve"> kombi; </w:t>
            </w:r>
          </w:p>
        </w:tc>
        <w:tc>
          <w:tcPr>
            <w:tcW w:w="1563" w:type="dxa"/>
          </w:tcPr>
          <w:p w14:paraId="20F6269F" w14:textId="77777777" w:rsidR="00A926D4" w:rsidRPr="00DA716D" w:rsidRDefault="00A926D4" w:rsidP="00DC1175">
            <w:pPr>
              <w:jc w:val="right"/>
              <w:rPr>
                <w:sz w:val="20"/>
                <w:szCs w:val="15"/>
              </w:rPr>
            </w:pPr>
            <w:r w:rsidRPr="00DA716D">
              <w:rPr>
                <w:sz w:val="20"/>
                <w:szCs w:val="15"/>
              </w:rPr>
              <w:lastRenderedPageBreak/>
              <w:t>50.000.</w:t>
            </w:r>
          </w:p>
        </w:tc>
        <w:tc>
          <w:tcPr>
            <w:tcW w:w="1472" w:type="dxa"/>
          </w:tcPr>
          <w:p w14:paraId="1E34607B" w14:textId="77777777" w:rsidR="00A926D4" w:rsidRPr="00047B0D" w:rsidRDefault="00A926D4" w:rsidP="00DC1175">
            <w:pPr>
              <w:jc w:val="right"/>
              <w:rPr>
                <w:sz w:val="20"/>
                <w:szCs w:val="20"/>
              </w:rPr>
            </w:pPr>
            <w:r>
              <w:rPr>
                <w:sz w:val="20"/>
                <w:szCs w:val="20"/>
              </w:rPr>
              <w:t>18.109,79</w:t>
            </w:r>
          </w:p>
        </w:tc>
        <w:tc>
          <w:tcPr>
            <w:tcW w:w="1465" w:type="dxa"/>
          </w:tcPr>
          <w:p w14:paraId="5A66036F" w14:textId="77777777" w:rsidR="00A926D4" w:rsidRPr="00DA716D" w:rsidRDefault="00A926D4" w:rsidP="00DC1175">
            <w:pPr>
              <w:jc w:val="right"/>
              <w:rPr>
                <w:sz w:val="20"/>
                <w:szCs w:val="15"/>
              </w:rPr>
            </w:pPr>
            <w:r>
              <w:rPr>
                <w:sz w:val="20"/>
                <w:szCs w:val="15"/>
              </w:rPr>
              <w:t>36,22</w:t>
            </w:r>
          </w:p>
        </w:tc>
      </w:tr>
      <w:tr w:rsidR="00A926D4" w:rsidRPr="00DA716D" w14:paraId="2F70FAC6" w14:textId="77777777" w:rsidTr="00DC1175">
        <w:tc>
          <w:tcPr>
            <w:tcW w:w="988" w:type="dxa"/>
          </w:tcPr>
          <w:p w14:paraId="5BC88C35" w14:textId="77777777" w:rsidR="00A926D4" w:rsidRPr="00DA716D" w:rsidRDefault="00A926D4" w:rsidP="00DC1175">
            <w:pPr>
              <w:jc w:val="both"/>
              <w:rPr>
                <w:sz w:val="20"/>
                <w:szCs w:val="15"/>
              </w:rPr>
            </w:pPr>
            <w:r w:rsidRPr="00DA716D">
              <w:rPr>
                <w:sz w:val="20"/>
                <w:szCs w:val="15"/>
              </w:rPr>
              <w:t xml:space="preserve">   329992</w:t>
            </w:r>
          </w:p>
        </w:tc>
        <w:tc>
          <w:tcPr>
            <w:tcW w:w="929" w:type="dxa"/>
          </w:tcPr>
          <w:p w14:paraId="37B7A1D9" w14:textId="77777777" w:rsidR="00A926D4" w:rsidRPr="00DA716D" w:rsidRDefault="00A926D4" w:rsidP="00DC1175">
            <w:pPr>
              <w:jc w:val="both"/>
              <w:rPr>
                <w:sz w:val="20"/>
                <w:szCs w:val="15"/>
              </w:rPr>
            </w:pPr>
            <w:r w:rsidRPr="00DA716D">
              <w:rPr>
                <w:sz w:val="20"/>
                <w:szCs w:val="15"/>
              </w:rPr>
              <w:t>23299</w:t>
            </w:r>
          </w:p>
        </w:tc>
        <w:tc>
          <w:tcPr>
            <w:tcW w:w="2869" w:type="dxa"/>
          </w:tcPr>
          <w:p w14:paraId="1AC8DE72" w14:textId="77777777" w:rsidR="00A926D4" w:rsidRPr="00DA716D" w:rsidRDefault="00A926D4" w:rsidP="00DC1175">
            <w:pPr>
              <w:jc w:val="both"/>
              <w:rPr>
                <w:sz w:val="20"/>
                <w:szCs w:val="15"/>
              </w:rPr>
            </w:pPr>
            <w:r w:rsidRPr="00DA716D">
              <w:rPr>
                <w:sz w:val="20"/>
                <w:szCs w:val="15"/>
              </w:rPr>
              <w:t xml:space="preserve">Trošk.Ug.za </w:t>
            </w:r>
            <w:proofErr w:type="spellStart"/>
            <w:r w:rsidRPr="00DA716D">
              <w:rPr>
                <w:sz w:val="20"/>
                <w:szCs w:val="15"/>
              </w:rPr>
              <w:t>porez.upravu</w:t>
            </w:r>
            <w:proofErr w:type="spellEnd"/>
          </w:p>
        </w:tc>
        <w:tc>
          <w:tcPr>
            <w:tcW w:w="1563" w:type="dxa"/>
          </w:tcPr>
          <w:p w14:paraId="270A825F" w14:textId="77777777" w:rsidR="00A926D4" w:rsidRPr="00DA716D" w:rsidRDefault="00A926D4" w:rsidP="00DC1175">
            <w:pPr>
              <w:jc w:val="right"/>
              <w:rPr>
                <w:sz w:val="20"/>
                <w:szCs w:val="15"/>
              </w:rPr>
            </w:pPr>
            <w:r w:rsidRPr="00DA716D">
              <w:rPr>
                <w:sz w:val="20"/>
                <w:szCs w:val="15"/>
              </w:rPr>
              <w:t>26.000.</w:t>
            </w:r>
          </w:p>
        </w:tc>
        <w:tc>
          <w:tcPr>
            <w:tcW w:w="1472" w:type="dxa"/>
          </w:tcPr>
          <w:p w14:paraId="593850E0" w14:textId="77777777" w:rsidR="00A926D4" w:rsidRPr="00047B0D" w:rsidRDefault="00A926D4" w:rsidP="00DC1175">
            <w:pPr>
              <w:jc w:val="right"/>
              <w:rPr>
                <w:sz w:val="20"/>
                <w:szCs w:val="20"/>
              </w:rPr>
            </w:pPr>
            <w:r>
              <w:rPr>
                <w:sz w:val="20"/>
                <w:szCs w:val="20"/>
              </w:rPr>
              <w:t>3.689,77</w:t>
            </w:r>
          </w:p>
        </w:tc>
        <w:tc>
          <w:tcPr>
            <w:tcW w:w="1465" w:type="dxa"/>
          </w:tcPr>
          <w:p w14:paraId="60837D76" w14:textId="77777777" w:rsidR="00A926D4" w:rsidRPr="00DA716D" w:rsidRDefault="00A926D4" w:rsidP="00DC1175">
            <w:pPr>
              <w:jc w:val="right"/>
              <w:rPr>
                <w:sz w:val="20"/>
                <w:szCs w:val="15"/>
              </w:rPr>
            </w:pPr>
            <w:r>
              <w:rPr>
                <w:sz w:val="20"/>
                <w:szCs w:val="15"/>
              </w:rPr>
              <w:t>14,19</w:t>
            </w:r>
          </w:p>
        </w:tc>
      </w:tr>
      <w:tr w:rsidR="00A926D4" w:rsidRPr="00DA716D" w14:paraId="6DFFE826" w14:textId="77777777" w:rsidTr="00DC1175">
        <w:tc>
          <w:tcPr>
            <w:tcW w:w="988" w:type="dxa"/>
          </w:tcPr>
          <w:p w14:paraId="1C514EC8" w14:textId="77777777" w:rsidR="00A926D4" w:rsidRPr="00DA716D" w:rsidRDefault="00A926D4" w:rsidP="00DC1175">
            <w:pPr>
              <w:jc w:val="both"/>
              <w:rPr>
                <w:sz w:val="20"/>
                <w:szCs w:val="15"/>
              </w:rPr>
            </w:pPr>
            <w:r w:rsidRPr="00DA716D">
              <w:rPr>
                <w:sz w:val="20"/>
                <w:szCs w:val="15"/>
              </w:rPr>
              <w:t>329993</w:t>
            </w:r>
          </w:p>
        </w:tc>
        <w:tc>
          <w:tcPr>
            <w:tcW w:w="929" w:type="dxa"/>
          </w:tcPr>
          <w:p w14:paraId="764801C1" w14:textId="77777777" w:rsidR="00A926D4" w:rsidRPr="00DA716D" w:rsidRDefault="00A926D4" w:rsidP="00DC1175">
            <w:pPr>
              <w:jc w:val="both"/>
              <w:rPr>
                <w:sz w:val="20"/>
                <w:szCs w:val="15"/>
              </w:rPr>
            </w:pPr>
            <w:r w:rsidRPr="00DA716D">
              <w:rPr>
                <w:sz w:val="20"/>
                <w:szCs w:val="15"/>
              </w:rPr>
              <w:t>23299</w:t>
            </w:r>
          </w:p>
        </w:tc>
        <w:tc>
          <w:tcPr>
            <w:tcW w:w="2869" w:type="dxa"/>
          </w:tcPr>
          <w:p w14:paraId="437844AC" w14:textId="77777777" w:rsidR="00A926D4" w:rsidRPr="00DA716D" w:rsidRDefault="00A926D4" w:rsidP="00DC1175">
            <w:pPr>
              <w:jc w:val="both"/>
              <w:rPr>
                <w:sz w:val="20"/>
                <w:szCs w:val="15"/>
              </w:rPr>
            </w:pPr>
            <w:proofErr w:type="spellStart"/>
            <w:r w:rsidRPr="00DA716D">
              <w:rPr>
                <w:sz w:val="20"/>
                <w:szCs w:val="15"/>
              </w:rPr>
              <w:t>Sufin.knjig</w:t>
            </w:r>
            <w:proofErr w:type="spellEnd"/>
            <w:r w:rsidRPr="00DA716D">
              <w:rPr>
                <w:sz w:val="20"/>
                <w:szCs w:val="15"/>
              </w:rPr>
              <w:t>.-poljoprivrednika</w:t>
            </w:r>
          </w:p>
        </w:tc>
        <w:tc>
          <w:tcPr>
            <w:tcW w:w="1563" w:type="dxa"/>
          </w:tcPr>
          <w:p w14:paraId="77EF4230" w14:textId="77777777" w:rsidR="00A926D4" w:rsidRPr="00DA716D" w:rsidRDefault="00A926D4" w:rsidP="00DC1175">
            <w:pPr>
              <w:jc w:val="right"/>
              <w:rPr>
                <w:sz w:val="20"/>
                <w:szCs w:val="15"/>
              </w:rPr>
            </w:pPr>
            <w:r w:rsidRPr="00DA716D">
              <w:rPr>
                <w:sz w:val="20"/>
                <w:szCs w:val="15"/>
              </w:rPr>
              <w:t>23.000.</w:t>
            </w:r>
          </w:p>
        </w:tc>
        <w:tc>
          <w:tcPr>
            <w:tcW w:w="1472" w:type="dxa"/>
          </w:tcPr>
          <w:p w14:paraId="30CB251F" w14:textId="77777777" w:rsidR="00A926D4" w:rsidRPr="00047B0D" w:rsidRDefault="00A926D4" w:rsidP="00DC1175">
            <w:pPr>
              <w:jc w:val="right"/>
              <w:rPr>
                <w:sz w:val="20"/>
                <w:szCs w:val="20"/>
              </w:rPr>
            </w:pPr>
            <w:r>
              <w:rPr>
                <w:sz w:val="20"/>
                <w:szCs w:val="20"/>
              </w:rPr>
              <w:t>7.600,00</w:t>
            </w:r>
          </w:p>
        </w:tc>
        <w:tc>
          <w:tcPr>
            <w:tcW w:w="1465" w:type="dxa"/>
          </w:tcPr>
          <w:p w14:paraId="7C5BEF7F" w14:textId="77777777" w:rsidR="00A926D4" w:rsidRPr="00DA716D" w:rsidRDefault="00A926D4" w:rsidP="00DC1175">
            <w:pPr>
              <w:jc w:val="right"/>
              <w:rPr>
                <w:sz w:val="20"/>
                <w:szCs w:val="15"/>
              </w:rPr>
            </w:pPr>
            <w:r>
              <w:rPr>
                <w:sz w:val="20"/>
                <w:szCs w:val="15"/>
              </w:rPr>
              <w:t>33,04</w:t>
            </w:r>
          </w:p>
        </w:tc>
      </w:tr>
      <w:tr w:rsidR="00A926D4" w:rsidRPr="00DA716D" w14:paraId="512557FE" w14:textId="77777777" w:rsidTr="00DC1175">
        <w:tc>
          <w:tcPr>
            <w:tcW w:w="988" w:type="dxa"/>
          </w:tcPr>
          <w:p w14:paraId="0D79F451" w14:textId="77777777" w:rsidR="00A926D4" w:rsidRPr="00DA716D" w:rsidRDefault="00A926D4" w:rsidP="00DC1175">
            <w:pPr>
              <w:jc w:val="both"/>
              <w:rPr>
                <w:sz w:val="20"/>
                <w:szCs w:val="15"/>
              </w:rPr>
            </w:pPr>
            <w:r w:rsidRPr="00DA716D">
              <w:rPr>
                <w:sz w:val="20"/>
                <w:szCs w:val="15"/>
              </w:rPr>
              <w:t>329995</w:t>
            </w:r>
          </w:p>
        </w:tc>
        <w:tc>
          <w:tcPr>
            <w:tcW w:w="929" w:type="dxa"/>
          </w:tcPr>
          <w:p w14:paraId="1A9E7A4E" w14:textId="77777777" w:rsidR="00A926D4" w:rsidRPr="00DA716D" w:rsidRDefault="00A926D4" w:rsidP="00DC1175">
            <w:pPr>
              <w:jc w:val="both"/>
              <w:rPr>
                <w:sz w:val="20"/>
                <w:szCs w:val="15"/>
              </w:rPr>
            </w:pPr>
            <w:r w:rsidRPr="00DA716D">
              <w:rPr>
                <w:sz w:val="20"/>
                <w:szCs w:val="15"/>
              </w:rPr>
              <w:t>23299</w:t>
            </w:r>
          </w:p>
        </w:tc>
        <w:tc>
          <w:tcPr>
            <w:tcW w:w="2869" w:type="dxa"/>
          </w:tcPr>
          <w:p w14:paraId="4CC6C2A0" w14:textId="77777777" w:rsidR="00A926D4" w:rsidRPr="00DA716D" w:rsidRDefault="00A926D4" w:rsidP="00DC1175">
            <w:pPr>
              <w:jc w:val="both"/>
              <w:rPr>
                <w:sz w:val="20"/>
                <w:szCs w:val="15"/>
              </w:rPr>
            </w:pPr>
            <w:r w:rsidRPr="00DA716D">
              <w:rPr>
                <w:sz w:val="20"/>
                <w:szCs w:val="15"/>
              </w:rPr>
              <w:t>Troškovi posjete EU</w:t>
            </w:r>
          </w:p>
        </w:tc>
        <w:tc>
          <w:tcPr>
            <w:tcW w:w="1563" w:type="dxa"/>
          </w:tcPr>
          <w:p w14:paraId="00254820" w14:textId="77777777" w:rsidR="00A926D4" w:rsidRPr="00DA716D" w:rsidRDefault="00A926D4" w:rsidP="00DC1175">
            <w:pPr>
              <w:jc w:val="right"/>
              <w:rPr>
                <w:sz w:val="20"/>
                <w:szCs w:val="15"/>
              </w:rPr>
            </w:pPr>
            <w:r w:rsidRPr="00DA716D">
              <w:rPr>
                <w:sz w:val="20"/>
                <w:szCs w:val="15"/>
              </w:rPr>
              <w:t>7.000.</w:t>
            </w:r>
          </w:p>
        </w:tc>
        <w:tc>
          <w:tcPr>
            <w:tcW w:w="1472" w:type="dxa"/>
          </w:tcPr>
          <w:p w14:paraId="314C987E" w14:textId="77777777" w:rsidR="00A926D4" w:rsidRPr="00047B0D" w:rsidRDefault="00A926D4" w:rsidP="00DC1175">
            <w:pPr>
              <w:jc w:val="right"/>
              <w:rPr>
                <w:sz w:val="20"/>
                <w:szCs w:val="20"/>
              </w:rPr>
            </w:pPr>
            <w:r>
              <w:rPr>
                <w:sz w:val="20"/>
                <w:szCs w:val="20"/>
              </w:rPr>
              <w:t>0,00</w:t>
            </w:r>
          </w:p>
        </w:tc>
        <w:tc>
          <w:tcPr>
            <w:tcW w:w="1465" w:type="dxa"/>
          </w:tcPr>
          <w:p w14:paraId="6282DB56" w14:textId="77777777" w:rsidR="00A926D4" w:rsidRPr="00DA716D" w:rsidRDefault="00A926D4" w:rsidP="00DC1175">
            <w:pPr>
              <w:jc w:val="right"/>
              <w:rPr>
                <w:sz w:val="20"/>
                <w:szCs w:val="15"/>
              </w:rPr>
            </w:pPr>
            <w:r>
              <w:rPr>
                <w:sz w:val="20"/>
                <w:szCs w:val="15"/>
              </w:rPr>
              <w:t>--</w:t>
            </w:r>
          </w:p>
        </w:tc>
      </w:tr>
      <w:tr w:rsidR="00A926D4" w:rsidRPr="00DA716D" w14:paraId="638C5E91" w14:textId="77777777" w:rsidTr="00DC1175">
        <w:tc>
          <w:tcPr>
            <w:tcW w:w="4786" w:type="dxa"/>
            <w:gridSpan w:val="3"/>
          </w:tcPr>
          <w:p w14:paraId="20AD9EBD" w14:textId="77777777" w:rsidR="00A926D4" w:rsidRPr="00DA716D" w:rsidRDefault="00A926D4" w:rsidP="00DC1175">
            <w:pPr>
              <w:jc w:val="both"/>
              <w:rPr>
                <w:sz w:val="20"/>
                <w:szCs w:val="15"/>
              </w:rPr>
            </w:pPr>
            <w:r w:rsidRPr="00DA716D">
              <w:rPr>
                <w:b/>
                <w:sz w:val="20"/>
                <w:szCs w:val="15"/>
              </w:rPr>
              <w:t xml:space="preserve">UKUPNO  329                                                     </w:t>
            </w:r>
          </w:p>
        </w:tc>
        <w:tc>
          <w:tcPr>
            <w:tcW w:w="1563" w:type="dxa"/>
          </w:tcPr>
          <w:p w14:paraId="3FAF8EFA" w14:textId="77777777" w:rsidR="00A926D4" w:rsidRPr="00DA716D" w:rsidRDefault="00A926D4" w:rsidP="00DC1175">
            <w:pPr>
              <w:jc w:val="right"/>
              <w:rPr>
                <w:b/>
                <w:sz w:val="20"/>
                <w:szCs w:val="15"/>
              </w:rPr>
            </w:pPr>
            <w:r w:rsidRPr="00DA716D">
              <w:rPr>
                <w:b/>
                <w:sz w:val="20"/>
                <w:szCs w:val="15"/>
              </w:rPr>
              <w:t>381.000.</w:t>
            </w:r>
          </w:p>
        </w:tc>
        <w:tc>
          <w:tcPr>
            <w:tcW w:w="1472" w:type="dxa"/>
          </w:tcPr>
          <w:p w14:paraId="4D0CF040" w14:textId="77777777" w:rsidR="00A926D4" w:rsidRPr="00DA716D" w:rsidRDefault="00A926D4" w:rsidP="00DC1175">
            <w:pPr>
              <w:jc w:val="right"/>
              <w:rPr>
                <w:b/>
                <w:sz w:val="20"/>
                <w:szCs w:val="15"/>
              </w:rPr>
            </w:pPr>
            <w:r>
              <w:rPr>
                <w:b/>
                <w:sz w:val="20"/>
                <w:szCs w:val="15"/>
              </w:rPr>
              <w:t>158.730,71</w:t>
            </w:r>
          </w:p>
        </w:tc>
        <w:tc>
          <w:tcPr>
            <w:tcW w:w="1465" w:type="dxa"/>
          </w:tcPr>
          <w:p w14:paraId="0469A284" w14:textId="77777777" w:rsidR="00A926D4" w:rsidRPr="00DA716D" w:rsidRDefault="00A926D4" w:rsidP="00DC1175">
            <w:pPr>
              <w:jc w:val="right"/>
              <w:rPr>
                <w:b/>
                <w:sz w:val="20"/>
                <w:szCs w:val="15"/>
              </w:rPr>
            </w:pPr>
            <w:r>
              <w:rPr>
                <w:b/>
                <w:sz w:val="20"/>
                <w:szCs w:val="15"/>
              </w:rPr>
              <w:t>41,66</w:t>
            </w:r>
          </w:p>
        </w:tc>
      </w:tr>
    </w:tbl>
    <w:bookmarkEnd w:id="1"/>
    <w:p w14:paraId="1B14DEDC" w14:textId="77777777" w:rsidR="00A926D4" w:rsidRPr="00DA716D" w:rsidRDefault="00A926D4" w:rsidP="00A926D4">
      <w:pPr>
        <w:tabs>
          <w:tab w:val="left" w:pos="6688"/>
          <w:tab w:val="right" w:pos="9072"/>
        </w:tabs>
        <w:rPr>
          <w:b/>
          <w:sz w:val="20"/>
          <w:szCs w:val="15"/>
        </w:rPr>
      </w:pPr>
      <w:r w:rsidRPr="00DA716D">
        <w:rPr>
          <w:b/>
          <w:sz w:val="20"/>
          <w:szCs w:val="15"/>
        </w:rPr>
        <w:t xml:space="preserve">          </w:t>
      </w:r>
    </w:p>
    <w:p w14:paraId="0AB64CE8" w14:textId="77777777" w:rsidR="00A926D4" w:rsidRPr="00DA716D" w:rsidRDefault="00A926D4" w:rsidP="00A926D4">
      <w:pPr>
        <w:tabs>
          <w:tab w:val="left" w:pos="6688"/>
          <w:tab w:val="right" w:pos="9072"/>
        </w:tabs>
        <w:jc w:val="center"/>
        <w:rPr>
          <w:b/>
          <w:sz w:val="20"/>
          <w:szCs w:val="15"/>
        </w:rPr>
      </w:pPr>
    </w:p>
    <w:p w14:paraId="0EB10F7D" w14:textId="77777777" w:rsidR="00A926D4" w:rsidRPr="00DA716D" w:rsidRDefault="00A926D4" w:rsidP="00A926D4">
      <w:pPr>
        <w:tabs>
          <w:tab w:val="left" w:pos="6688"/>
          <w:tab w:val="right" w:pos="9072"/>
        </w:tabs>
        <w:jc w:val="center"/>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A926D4" w:rsidRPr="00DA716D" w14:paraId="1BFA52D6" w14:textId="77777777" w:rsidTr="00DC1175">
        <w:tc>
          <w:tcPr>
            <w:tcW w:w="866" w:type="dxa"/>
          </w:tcPr>
          <w:p w14:paraId="39ABF285" w14:textId="77777777" w:rsidR="00A926D4" w:rsidRPr="00DA716D" w:rsidRDefault="00A926D4" w:rsidP="00DC1175">
            <w:pPr>
              <w:tabs>
                <w:tab w:val="left" w:pos="6688"/>
                <w:tab w:val="right" w:pos="9072"/>
              </w:tabs>
              <w:rPr>
                <w:b/>
                <w:sz w:val="20"/>
                <w:szCs w:val="15"/>
              </w:rPr>
            </w:pPr>
            <w:r w:rsidRPr="00DA716D">
              <w:rPr>
                <w:b/>
                <w:sz w:val="20"/>
                <w:szCs w:val="15"/>
              </w:rPr>
              <w:t>342</w:t>
            </w:r>
          </w:p>
        </w:tc>
        <w:tc>
          <w:tcPr>
            <w:tcW w:w="8456" w:type="dxa"/>
            <w:gridSpan w:val="5"/>
          </w:tcPr>
          <w:p w14:paraId="1483B66E" w14:textId="77777777" w:rsidR="00A926D4" w:rsidRPr="00DA716D" w:rsidRDefault="00A926D4" w:rsidP="00DC1175">
            <w:pPr>
              <w:tabs>
                <w:tab w:val="left" w:pos="6688"/>
                <w:tab w:val="right" w:pos="9072"/>
              </w:tabs>
              <w:rPr>
                <w:b/>
                <w:sz w:val="20"/>
                <w:szCs w:val="15"/>
              </w:rPr>
            </w:pPr>
            <w:r w:rsidRPr="00DA716D">
              <w:rPr>
                <w:b/>
                <w:sz w:val="20"/>
                <w:szCs w:val="15"/>
              </w:rPr>
              <w:t>Kamate za primljene  zajmove</w:t>
            </w:r>
          </w:p>
        </w:tc>
      </w:tr>
      <w:tr w:rsidR="00A926D4" w:rsidRPr="00DA716D" w14:paraId="2E6A715F" w14:textId="77777777" w:rsidTr="00DC1175">
        <w:trPr>
          <w:trHeight w:val="225"/>
        </w:trPr>
        <w:tc>
          <w:tcPr>
            <w:tcW w:w="866" w:type="dxa"/>
          </w:tcPr>
          <w:p w14:paraId="6D488A0C" w14:textId="77777777" w:rsidR="00A926D4" w:rsidRPr="00DA716D" w:rsidRDefault="00A926D4" w:rsidP="00DC1175">
            <w:pPr>
              <w:tabs>
                <w:tab w:val="left" w:pos="6688"/>
                <w:tab w:val="right" w:pos="9072"/>
              </w:tabs>
              <w:rPr>
                <w:bCs/>
                <w:sz w:val="20"/>
                <w:szCs w:val="15"/>
              </w:rPr>
            </w:pPr>
            <w:r w:rsidRPr="00DA716D">
              <w:rPr>
                <w:bCs/>
                <w:sz w:val="20"/>
                <w:szCs w:val="15"/>
              </w:rPr>
              <w:t>34222</w:t>
            </w:r>
          </w:p>
        </w:tc>
        <w:tc>
          <w:tcPr>
            <w:tcW w:w="1064" w:type="dxa"/>
          </w:tcPr>
          <w:p w14:paraId="12E4D1F1" w14:textId="77777777" w:rsidR="00A926D4" w:rsidRPr="00DA716D" w:rsidRDefault="00A926D4" w:rsidP="00DC1175">
            <w:pPr>
              <w:tabs>
                <w:tab w:val="left" w:pos="6688"/>
                <w:tab w:val="right" w:pos="9072"/>
              </w:tabs>
              <w:rPr>
                <w:bCs/>
                <w:sz w:val="20"/>
                <w:szCs w:val="15"/>
              </w:rPr>
            </w:pPr>
            <w:r w:rsidRPr="00DA716D">
              <w:rPr>
                <w:bCs/>
                <w:sz w:val="20"/>
                <w:szCs w:val="15"/>
              </w:rPr>
              <w:t>23422</w:t>
            </w:r>
          </w:p>
        </w:tc>
        <w:tc>
          <w:tcPr>
            <w:tcW w:w="2856" w:type="dxa"/>
          </w:tcPr>
          <w:p w14:paraId="6F56CD76" w14:textId="77777777" w:rsidR="00A926D4" w:rsidRPr="00DA716D" w:rsidRDefault="00A926D4" w:rsidP="00DC1175">
            <w:pPr>
              <w:tabs>
                <w:tab w:val="left" w:pos="6688"/>
                <w:tab w:val="right" w:pos="9072"/>
              </w:tabs>
              <w:rPr>
                <w:bCs/>
                <w:sz w:val="20"/>
                <w:szCs w:val="15"/>
              </w:rPr>
            </w:pPr>
            <w:r w:rsidRPr="00DA716D">
              <w:rPr>
                <w:bCs/>
                <w:sz w:val="20"/>
                <w:szCs w:val="15"/>
              </w:rPr>
              <w:t>Kamate primljeni zajmovi</w:t>
            </w:r>
          </w:p>
        </w:tc>
        <w:tc>
          <w:tcPr>
            <w:tcW w:w="1559" w:type="dxa"/>
          </w:tcPr>
          <w:p w14:paraId="70150992" w14:textId="77777777" w:rsidR="00A926D4" w:rsidRPr="00DA716D" w:rsidRDefault="00A926D4" w:rsidP="00DC1175">
            <w:pPr>
              <w:tabs>
                <w:tab w:val="left" w:pos="6688"/>
                <w:tab w:val="right" w:pos="9072"/>
              </w:tabs>
              <w:jc w:val="right"/>
              <w:rPr>
                <w:bCs/>
                <w:sz w:val="20"/>
                <w:szCs w:val="15"/>
              </w:rPr>
            </w:pPr>
            <w:r w:rsidRPr="00DA716D">
              <w:rPr>
                <w:bCs/>
                <w:sz w:val="20"/>
                <w:szCs w:val="15"/>
              </w:rPr>
              <w:t>20.000.</w:t>
            </w:r>
          </w:p>
        </w:tc>
        <w:tc>
          <w:tcPr>
            <w:tcW w:w="1418" w:type="dxa"/>
          </w:tcPr>
          <w:p w14:paraId="721D20D8" w14:textId="77777777" w:rsidR="00A926D4" w:rsidRPr="00DA716D" w:rsidRDefault="00A926D4" w:rsidP="00DC1175">
            <w:pPr>
              <w:tabs>
                <w:tab w:val="left" w:pos="6688"/>
                <w:tab w:val="right" w:pos="9072"/>
              </w:tabs>
              <w:jc w:val="right"/>
              <w:rPr>
                <w:bCs/>
                <w:sz w:val="20"/>
                <w:szCs w:val="15"/>
              </w:rPr>
            </w:pPr>
            <w:r>
              <w:rPr>
                <w:bCs/>
                <w:sz w:val="20"/>
                <w:szCs w:val="15"/>
              </w:rPr>
              <w:t>14.937,42</w:t>
            </w:r>
          </w:p>
        </w:tc>
        <w:tc>
          <w:tcPr>
            <w:tcW w:w="1559" w:type="dxa"/>
          </w:tcPr>
          <w:p w14:paraId="6281F394" w14:textId="77777777" w:rsidR="00A926D4" w:rsidRPr="00DA716D" w:rsidRDefault="00A926D4" w:rsidP="00DC1175">
            <w:pPr>
              <w:tabs>
                <w:tab w:val="left" w:pos="6688"/>
                <w:tab w:val="right" w:pos="9072"/>
              </w:tabs>
              <w:jc w:val="right"/>
              <w:rPr>
                <w:bCs/>
                <w:sz w:val="20"/>
                <w:szCs w:val="15"/>
              </w:rPr>
            </w:pPr>
            <w:r>
              <w:rPr>
                <w:bCs/>
                <w:sz w:val="20"/>
                <w:szCs w:val="15"/>
              </w:rPr>
              <w:t>74,69</w:t>
            </w:r>
          </w:p>
        </w:tc>
      </w:tr>
      <w:tr w:rsidR="00A926D4" w:rsidRPr="00DA716D" w14:paraId="6933D316" w14:textId="77777777" w:rsidTr="00DC1175">
        <w:trPr>
          <w:trHeight w:val="225"/>
        </w:trPr>
        <w:tc>
          <w:tcPr>
            <w:tcW w:w="4786" w:type="dxa"/>
            <w:gridSpan w:val="3"/>
          </w:tcPr>
          <w:p w14:paraId="448C25F9" w14:textId="77777777" w:rsidR="00A926D4" w:rsidRPr="00DA716D" w:rsidRDefault="00A926D4" w:rsidP="00DC1175">
            <w:pPr>
              <w:tabs>
                <w:tab w:val="left" w:pos="6688"/>
                <w:tab w:val="right" w:pos="9072"/>
              </w:tabs>
              <w:rPr>
                <w:b/>
                <w:sz w:val="20"/>
                <w:szCs w:val="15"/>
              </w:rPr>
            </w:pPr>
            <w:r w:rsidRPr="00DA716D">
              <w:rPr>
                <w:b/>
                <w:sz w:val="20"/>
                <w:szCs w:val="15"/>
              </w:rPr>
              <w:t xml:space="preserve">UKUPNO : 342                                                </w:t>
            </w:r>
          </w:p>
        </w:tc>
        <w:tc>
          <w:tcPr>
            <w:tcW w:w="1559" w:type="dxa"/>
          </w:tcPr>
          <w:p w14:paraId="4F99A0D7" w14:textId="77777777" w:rsidR="00A926D4" w:rsidRPr="00DA716D" w:rsidRDefault="00A926D4" w:rsidP="00DC1175">
            <w:pPr>
              <w:tabs>
                <w:tab w:val="left" w:pos="6688"/>
                <w:tab w:val="right" w:pos="9072"/>
              </w:tabs>
              <w:jc w:val="right"/>
              <w:rPr>
                <w:b/>
                <w:sz w:val="20"/>
                <w:szCs w:val="15"/>
              </w:rPr>
            </w:pPr>
            <w:r w:rsidRPr="00DA716D">
              <w:rPr>
                <w:b/>
                <w:sz w:val="20"/>
                <w:szCs w:val="15"/>
              </w:rPr>
              <w:t>20.000.</w:t>
            </w:r>
          </w:p>
        </w:tc>
        <w:tc>
          <w:tcPr>
            <w:tcW w:w="1418" w:type="dxa"/>
          </w:tcPr>
          <w:p w14:paraId="53BC3AB6" w14:textId="77777777" w:rsidR="00A926D4" w:rsidRPr="00DA716D" w:rsidRDefault="00A926D4" w:rsidP="00DC1175">
            <w:pPr>
              <w:tabs>
                <w:tab w:val="left" w:pos="6688"/>
                <w:tab w:val="right" w:pos="9072"/>
              </w:tabs>
              <w:jc w:val="right"/>
              <w:rPr>
                <w:b/>
                <w:sz w:val="20"/>
                <w:szCs w:val="15"/>
              </w:rPr>
            </w:pPr>
            <w:r>
              <w:rPr>
                <w:b/>
                <w:sz w:val="20"/>
                <w:szCs w:val="15"/>
              </w:rPr>
              <w:t>14.937,42</w:t>
            </w:r>
          </w:p>
        </w:tc>
        <w:tc>
          <w:tcPr>
            <w:tcW w:w="1559" w:type="dxa"/>
          </w:tcPr>
          <w:p w14:paraId="77253374" w14:textId="77777777" w:rsidR="00A926D4" w:rsidRPr="00DA716D" w:rsidRDefault="00A926D4" w:rsidP="00DC1175">
            <w:pPr>
              <w:tabs>
                <w:tab w:val="center" w:pos="671"/>
                <w:tab w:val="right" w:pos="1343"/>
                <w:tab w:val="left" w:pos="6688"/>
                <w:tab w:val="right" w:pos="9072"/>
              </w:tabs>
              <w:jc w:val="right"/>
              <w:rPr>
                <w:b/>
                <w:sz w:val="20"/>
                <w:szCs w:val="15"/>
              </w:rPr>
            </w:pPr>
            <w:r>
              <w:rPr>
                <w:b/>
                <w:sz w:val="20"/>
                <w:szCs w:val="15"/>
              </w:rPr>
              <w:t>74,62</w:t>
            </w:r>
          </w:p>
        </w:tc>
      </w:tr>
    </w:tbl>
    <w:p w14:paraId="0435ED34" w14:textId="77777777" w:rsidR="00A926D4" w:rsidRPr="00DA716D" w:rsidRDefault="00A926D4" w:rsidP="00A926D4">
      <w:pPr>
        <w:tabs>
          <w:tab w:val="left" w:pos="6688"/>
          <w:tab w:val="right" w:pos="9072"/>
        </w:tabs>
        <w:rPr>
          <w:b/>
          <w:sz w:val="20"/>
          <w:szCs w:val="15"/>
        </w:rPr>
      </w:pPr>
      <w:r w:rsidRPr="00DA716D">
        <w:rPr>
          <w:b/>
          <w:sz w:val="20"/>
          <w:szCs w:val="15"/>
        </w:rPr>
        <w:t xml:space="preserve">        </w:t>
      </w:r>
    </w:p>
    <w:p w14:paraId="23D9A12F" w14:textId="77777777" w:rsidR="00A926D4" w:rsidRPr="00DA716D" w:rsidRDefault="00A926D4" w:rsidP="00A926D4">
      <w:pPr>
        <w:tabs>
          <w:tab w:val="left" w:pos="6688"/>
          <w:tab w:val="right" w:pos="9072"/>
        </w:tabs>
        <w:rPr>
          <w:b/>
          <w:sz w:val="20"/>
          <w:szCs w:val="15"/>
        </w:rPr>
      </w:pPr>
      <w:r w:rsidRPr="00DA716D">
        <w:rPr>
          <w:b/>
          <w:sz w:val="20"/>
          <w:szCs w:val="15"/>
        </w:rPr>
        <w:t xml:space="preserve">                </w:t>
      </w:r>
    </w:p>
    <w:p w14:paraId="6F0951E0" w14:textId="77777777" w:rsidR="00A926D4" w:rsidRPr="00DA716D" w:rsidRDefault="00A926D4" w:rsidP="00A926D4">
      <w:pPr>
        <w:tabs>
          <w:tab w:val="left" w:pos="6688"/>
          <w:tab w:val="right" w:pos="9072"/>
        </w:tabs>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835"/>
        <w:gridCol w:w="1559"/>
        <w:gridCol w:w="1418"/>
        <w:gridCol w:w="1559"/>
      </w:tblGrid>
      <w:tr w:rsidR="00A926D4" w:rsidRPr="00DA716D" w14:paraId="3FEDE9C7" w14:textId="77777777" w:rsidTr="00DC1175">
        <w:tc>
          <w:tcPr>
            <w:tcW w:w="1004" w:type="dxa"/>
          </w:tcPr>
          <w:p w14:paraId="5396FB5B" w14:textId="77777777" w:rsidR="00A926D4" w:rsidRPr="00DA716D" w:rsidRDefault="00A926D4" w:rsidP="00DC1175">
            <w:pPr>
              <w:rPr>
                <w:b/>
                <w:sz w:val="20"/>
                <w:szCs w:val="15"/>
              </w:rPr>
            </w:pPr>
            <w:r w:rsidRPr="00DA716D">
              <w:rPr>
                <w:b/>
                <w:sz w:val="20"/>
                <w:szCs w:val="15"/>
              </w:rPr>
              <w:t xml:space="preserve">       343</w:t>
            </w:r>
          </w:p>
        </w:tc>
        <w:tc>
          <w:tcPr>
            <w:tcW w:w="8318" w:type="dxa"/>
            <w:gridSpan w:val="5"/>
          </w:tcPr>
          <w:p w14:paraId="6235AAFF" w14:textId="77777777" w:rsidR="00A926D4" w:rsidRPr="00DA716D" w:rsidRDefault="00A926D4" w:rsidP="00DC1175">
            <w:pPr>
              <w:rPr>
                <w:b/>
                <w:sz w:val="20"/>
                <w:szCs w:val="15"/>
              </w:rPr>
            </w:pPr>
            <w:r w:rsidRPr="00DA716D">
              <w:rPr>
                <w:b/>
                <w:sz w:val="20"/>
                <w:szCs w:val="15"/>
              </w:rPr>
              <w:t>Ostali financijski rashodi</w:t>
            </w:r>
          </w:p>
        </w:tc>
      </w:tr>
      <w:tr w:rsidR="00A926D4" w:rsidRPr="00DA716D" w14:paraId="76BD7AB3" w14:textId="77777777" w:rsidTr="00DC1175">
        <w:tc>
          <w:tcPr>
            <w:tcW w:w="1004" w:type="dxa"/>
          </w:tcPr>
          <w:p w14:paraId="252E5BC6" w14:textId="77777777" w:rsidR="00A926D4" w:rsidRPr="00DA716D" w:rsidRDefault="00A926D4" w:rsidP="00DC1175">
            <w:pPr>
              <w:jc w:val="both"/>
              <w:rPr>
                <w:sz w:val="20"/>
                <w:szCs w:val="15"/>
              </w:rPr>
            </w:pPr>
            <w:r w:rsidRPr="00DA716D">
              <w:rPr>
                <w:sz w:val="20"/>
                <w:szCs w:val="15"/>
              </w:rPr>
              <w:t>34311</w:t>
            </w:r>
          </w:p>
        </w:tc>
        <w:tc>
          <w:tcPr>
            <w:tcW w:w="947" w:type="dxa"/>
          </w:tcPr>
          <w:p w14:paraId="7E8384A8" w14:textId="77777777" w:rsidR="00A926D4" w:rsidRPr="00DA716D" w:rsidRDefault="00A926D4" w:rsidP="00DC1175">
            <w:pPr>
              <w:jc w:val="both"/>
              <w:rPr>
                <w:sz w:val="20"/>
                <w:szCs w:val="15"/>
              </w:rPr>
            </w:pPr>
          </w:p>
        </w:tc>
        <w:tc>
          <w:tcPr>
            <w:tcW w:w="2835" w:type="dxa"/>
          </w:tcPr>
          <w:p w14:paraId="1685170C" w14:textId="77777777" w:rsidR="00A926D4" w:rsidRPr="00DA716D" w:rsidRDefault="00A926D4" w:rsidP="00DC1175">
            <w:pPr>
              <w:jc w:val="both"/>
              <w:rPr>
                <w:sz w:val="20"/>
                <w:szCs w:val="15"/>
              </w:rPr>
            </w:pPr>
            <w:r w:rsidRPr="00DA716D">
              <w:rPr>
                <w:sz w:val="20"/>
                <w:szCs w:val="15"/>
              </w:rPr>
              <w:t>Usluge banaka</w:t>
            </w:r>
          </w:p>
        </w:tc>
        <w:tc>
          <w:tcPr>
            <w:tcW w:w="1559" w:type="dxa"/>
          </w:tcPr>
          <w:p w14:paraId="0AD1DE23" w14:textId="77777777" w:rsidR="00A926D4" w:rsidRPr="00DA716D" w:rsidRDefault="00A926D4" w:rsidP="00DC1175">
            <w:pPr>
              <w:tabs>
                <w:tab w:val="center" w:pos="671"/>
                <w:tab w:val="right" w:pos="1343"/>
              </w:tabs>
              <w:rPr>
                <w:sz w:val="20"/>
                <w:szCs w:val="15"/>
              </w:rPr>
            </w:pPr>
            <w:r w:rsidRPr="00DA716D">
              <w:rPr>
                <w:sz w:val="20"/>
                <w:szCs w:val="15"/>
              </w:rPr>
              <w:tab/>
            </w:r>
            <w:r w:rsidRPr="00DA716D">
              <w:rPr>
                <w:sz w:val="20"/>
                <w:szCs w:val="15"/>
              </w:rPr>
              <w:tab/>
              <w:t>2.000.</w:t>
            </w:r>
          </w:p>
        </w:tc>
        <w:tc>
          <w:tcPr>
            <w:tcW w:w="1418" w:type="dxa"/>
          </w:tcPr>
          <w:p w14:paraId="30438FBA" w14:textId="77777777" w:rsidR="00A926D4" w:rsidRPr="00DA716D" w:rsidRDefault="00A926D4" w:rsidP="00DC1175">
            <w:pPr>
              <w:jc w:val="right"/>
              <w:rPr>
                <w:sz w:val="20"/>
                <w:szCs w:val="15"/>
              </w:rPr>
            </w:pPr>
            <w:r>
              <w:rPr>
                <w:sz w:val="20"/>
                <w:szCs w:val="15"/>
              </w:rPr>
              <w:t>1.500,00</w:t>
            </w:r>
          </w:p>
        </w:tc>
        <w:tc>
          <w:tcPr>
            <w:tcW w:w="1559" w:type="dxa"/>
          </w:tcPr>
          <w:p w14:paraId="2AED9017" w14:textId="77777777" w:rsidR="00A926D4" w:rsidRPr="00DA716D" w:rsidRDefault="00A926D4" w:rsidP="00DC1175">
            <w:pPr>
              <w:jc w:val="right"/>
              <w:rPr>
                <w:sz w:val="20"/>
                <w:szCs w:val="15"/>
              </w:rPr>
            </w:pPr>
            <w:r>
              <w:rPr>
                <w:sz w:val="20"/>
                <w:szCs w:val="15"/>
              </w:rPr>
              <w:t>75</w:t>
            </w:r>
          </w:p>
        </w:tc>
      </w:tr>
      <w:tr w:rsidR="00A926D4" w:rsidRPr="00DA716D" w14:paraId="6DB8BDDC" w14:textId="77777777" w:rsidTr="00DC1175">
        <w:tc>
          <w:tcPr>
            <w:tcW w:w="1004" w:type="dxa"/>
          </w:tcPr>
          <w:p w14:paraId="5E1915A5" w14:textId="77777777" w:rsidR="00A926D4" w:rsidRPr="00DA716D" w:rsidRDefault="00A926D4" w:rsidP="00DC1175">
            <w:pPr>
              <w:jc w:val="both"/>
              <w:rPr>
                <w:sz w:val="20"/>
                <w:szCs w:val="15"/>
              </w:rPr>
            </w:pPr>
            <w:r w:rsidRPr="00DA716D">
              <w:rPr>
                <w:sz w:val="20"/>
                <w:szCs w:val="15"/>
              </w:rPr>
              <w:t>34312</w:t>
            </w:r>
          </w:p>
        </w:tc>
        <w:tc>
          <w:tcPr>
            <w:tcW w:w="947" w:type="dxa"/>
          </w:tcPr>
          <w:p w14:paraId="03603516" w14:textId="77777777" w:rsidR="00A926D4" w:rsidRPr="00DA716D" w:rsidRDefault="00A926D4" w:rsidP="00DC1175">
            <w:pPr>
              <w:jc w:val="both"/>
              <w:rPr>
                <w:sz w:val="20"/>
                <w:szCs w:val="15"/>
              </w:rPr>
            </w:pPr>
            <w:r w:rsidRPr="00DA716D">
              <w:rPr>
                <w:sz w:val="20"/>
                <w:szCs w:val="15"/>
              </w:rPr>
              <w:t>23439</w:t>
            </w:r>
          </w:p>
        </w:tc>
        <w:tc>
          <w:tcPr>
            <w:tcW w:w="2835" w:type="dxa"/>
          </w:tcPr>
          <w:p w14:paraId="1CE12DD0" w14:textId="77777777" w:rsidR="00A926D4" w:rsidRPr="00DA716D" w:rsidRDefault="00A926D4" w:rsidP="00DC1175">
            <w:pPr>
              <w:jc w:val="both"/>
              <w:rPr>
                <w:sz w:val="20"/>
                <w:szCs w:val="15"/>
              </w:rPr>
            </w:pPr>
            <w:r w:rsidRPr="00DA716D">
              <w:rPr>
                <w:sz w:val="20"/>
                <w:szCs w:val="15"/>
              </w:rPr>
              <w:t>Usluge platnog prometa</w:t>
            </w:r>
          </w:p>
        </w:tc>
        <w:tc>
          <w:tcPr>
            <w:tcW w:w="1559" w:type="dxa"/>
          </w:tcPr>
          <w:p w14:paraId="05A74D79" w14:textId="77777777" w:rsidR="00A926D4" w:rsidRPr="00DA716D" w:rsidRDefault="00A926D4" w:rsidP="00DC1175">
            <w:pPr>
              <w:jc w:val="right"/>
              <w:rPr>
                <w:sz w:val="20"/>
                <w:szCs w:val="15"/>
              </w:rPr>
            </w:pPr>
            <w:r w:rsidRPr="00DA716D">
              <w:rPr>
                <w:sz w:val="20"/>
                <w:szCs w:val="15"/>
              </w:rPr>
              <w:t>7.000.</w:t>
            </w:r>
          </w:p>
        </w:tc>
        <w:tc>
          <w:tcPr>
            <w:tcW w:w="1418" w:type="dxa"/>
          </w:tcPr>
          <w:p w14:paraId="7E53C450" w14:textId="77777777" w:rsidR="00A926D4" w:rsidRPr="00DA716D" w:rsidRDefault="00A926D4" w:rsidP="00DC1175">
            <w:pPr>
              <w:jc w:val="right"/>
              <w:rPr>
                <w:sz w:val="20"/>
                <w:szCs w:val="15"/>
              </w:rPr>
            </w:pPr>
            <w:r>
              <w:rPr>
                <w:sz w:val="20"/>
                <w:szCs w:val="15"/>
              </w:rPr>
              <w:t>4.743,69</w:t>
            </w:r>
          </w:p>
        </w:tc>
        <w:tc>
          <w:tcPr>
            <w:tcW w:w="1559" w:type="dxa"/>
          </w:tcPr>
          <w:p w14:paraId="6E9F3B74" w14:textId="77777777" w:rsidR="00A926D4" w:rsidRPr="00DA716D" w:rsidRDefault="00A926D4" w:rsidP="00DC1175">
            <w:pPr>
              <w:jc w:val="right"/>
              <w:rPr>
                <w:sz w:val="20"/>
                <w:szCs w:val="15"/>
              </w:rPr>
            </w:pPr>
            <w:r>
              <w:rPr>
                <w:sz w:val="20"/>
                <w:szCs w:val="15"/>
              </w:rPr>
              <w:t>67,77</w:t>
            </w:r>
          </w:p>
        </w:tc>
      </w:tr>
      <w:tr w:rsidR="00A926D4" w:rsidRPr="00DA716D" w14:paraId="4F13975F" w14:textId="77777777" w:rsidTr="00DC1175">
        <w:tc>
          <w:tcPr>
            <w:tcW w:w="4786" w:type="dxa"/>
            <w:gridSpan w:val="3"/>
          </w:tcPr>
          <w:p w14:paraId="63589057" w14:textId="77777777" w:rsidR="00A926D4" w:rsidRPr="00DA716D" w:rsidRDefault="00A926D4" w:rsidP="00DC1175">
            <w:pPr>
              <w:jc w:val="both"/>
              <w:rPr>
                <w:sz w:val="20"/>
                <w:szCs w:val="15"/>
              </w:rPr>
            </w:pPr>
            <w:bookmarkStart w:id="2" w:name="_Hlk498452281"/>
            <w:r w:rsidRPr="00DA716D">
              <w:rPr>
                <w:b/>
                <w:sz w:val="20"/>
                <w:szCs w:val="15"/>
              </w:rPr>
              <w:t xml:space="preserve">UKUPNO  343 :                                                 </w:t>
            </w:r>
          </w:p>
        </w:tc>
        <w:tc>
          <w:tcPr>
            <w:tcW w:w="1559" w:type="dxa"/>
          </w:tcPr>
          <w:p w14:paraId="57A63757" w14:textId="77777777" w:rsidR="00A926D4" w:rsidRPr="00DA716D" w:rsidRDefault="00A926D4" w:rsidP="00DC1175">
            <w:pPr>
              <w:jc w:val="right"/>
              <w:rPr>
                <w:b/>
                <w:sz w:val="20"/>
                <w:szCs w:val="15"/>
              </w:rPr>
            </w:pPr>
            <w:r w:rsidRPr="00DA716D">
              <w:rPr>
                <w:b/>
                <w:sz w:val="20"/>
                <w:szCs w:val="15"/>
              </w:rPr>
              <w:t>9.000.</w:t>
            </w:r>
          </w:p>
        </w:tc>
        <w:tc>
          <w:tcPr>
            <w:tcW w:w="1418" w:type="dxa"/>
          </w:tcPr>
          <w:p w14:paraId="1EA5E75D" w14:textId="77777777" w:rsidR="00A926D4" w:rsidRPr="00DA716D" w:rsidRDefault="00A926D4" w:rsidP="00DC1175">
            <w:pPr>
              <w:tabs>
                <w:tab w:val="center" w:pos="694"/>
                <w:tab w:val="right" w:pos="1388"/>
              </w:tabs>
              <w:jc w:val="right"/>
              <w:rPr>
                <w:b/>
                <w:sz w:val="20"/>
                <w:szCs w:val="15"/>
              </w:rPr>
            </w:pPr>
            <w:r>
              <w:rPr>
                <w:b/>
                <w:sz w:val="20"/>
                <w:szCs w:val="15"/>
              </w:rPr>
              <w:t>6.243,69</w:t>
            </w:r>
          </w:p>
        </w:tc>
        <w:tc>
          <w:tcPr>
            <w:tcW w:w="1559" w:type="dxa"/>
          </w:tcPr>
          <w:p w14:paraId="5DA99DB2" w14:textId="77777777" w:rsidR="00A926D4" w:rsidRPr="00DA716D" w:rsidRDefault="00A926D4" w:rsidP="00DC1175">
            <w:pPr>
              <w:jc w:val="right"/>
              <w:rPr>
                <w:b/>
                <w:sz w:val="20"/>
                <w:szCs w:val="15"/>
              </w:rPr>
            </w:pPr>
            <w:r>
              <w:rPr>
                <w:b/>
                <w:sz w:val="20"/>
                <w:szCs w:val="15"/>
              </w:rPr>
              <w:t>69,37</w:t>
            </w:r>
          </w:p>
        </w:tc>
      </w:tr>
    </w:tbl>
    <w:bookmarkEnd w:id="2"/>
    <w:p w14:paraId="3DA2EBF5" w14:textId="77777777" w:rsidR="00A926D4" w:rsidRDefault="00A926D4" w:rsidP="00A926D4">
      <w:pPr>
        <w:tabs>
          <w:tab w:val="left" w:pos="2499"/>
        </w:tabs>
        <w:rPr>
          <w:b/>
          <w:sz w:val="20"/>
          <w:szCs w:val="15"/>
        </w:rPr>
      </w:pPr>
      <w:r w:rsidRPr="00DA716D">
        <w:rPr>
          <w:b/>
          <w:sz w:val="20"/>
          <w:szCs w:val="15"/>
        </w:rPr>
        <w:t xml:space="preserve">   </w:t>
      </w:r>
    </w:p>
    <w:p w14:paraId="2E42E4AE" w14:textId="77777777" w:rsidR="00A926D4" w:rsidRDefault="00A926D4" w:rsidP="00A926D4">
      <w:pPr>
        <w:tabs>
          <w:tab w:val="left" w:pos="2499"/>
        </w:tabs>
        <w:rPr>
          <w:b/>
          <w:sz w:val="20"/>
          <w:szCs w:val="15"/>
        </w:rPr>
      </w:pPr>
    </w:p>
    <w:p w14:paraId="574BB669" w14:textId="77777777" w:rsidR="00A926D4" w:rsidRPr="00DA716D" w:rsidRDefault="00A926D4" w:rsidP="00A926D4">
      <w:pPr>
        <w:tabs>
          <w:tab w:val="left" w:pos="2499"/>
        </w:tabs>
        <w:rPr>
          <w:b/>
          <w:sz w:val="20"/>
          <w:szCs w:val="15"/>
        </w:rPr>
      </w:pPr>
      <w:r w:rsidRPr="00DA716D">
        <w:rPr>
          <w:b/>
          <w:sz w:val="20"/>
          <w:szCs w:val="15"/>
        </w:rPr>
        <w:t xml:space="preserve">      </w:t>
      </w:r>
      <w:r w:rsidRPr="00DA716D">
        <w:rPr>
          <w:b/>
          <w:sz w:val="20"/>
          <w:szCs w:val="15"/>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A926D4" w:rsidRPr="00DA716D" w14:paraId="1EDCAC10" w14:textId="77777777" w:rsidTr="00DC1175">
        <w:tc>
          <w:tcPr>
            <w:tcW w:w="866" w:type="dxa"/>
          </w:tcPr>
          <w:p w14:paraId="0EA1B3C3" w14:textId="77777777" w:rsidR="00A926D4" w:rsidRPr="00DA716D" w:rsidRDefault="00A926D4" w:rsidP="00DC1175">
            <w:pPr>
              <w:tabs>
                <w:tab w:val="left" w:pos="6688"/>
                <w:tab w:val="right" w:pos="9072"/>
              </w:tabs>
              <w:rPr>
                <w:b/>
                <w:sz w:val="20"/>
                <w:szCs w:val="15"/>
              </w:rPr>
            </w:pPr>
            <w:r>
              <w:rPr>
                <w:b/>
                <w:sz w:val="20"/>
                <w:szCs w:val="15"/>
              </w:rPr>
              <w:t>351</w:t>
            </w:r>
          </w:p>
        </w:tc>
        <w:tc>
          <w:tcPr>
            <w:tcW w:w="8456" w:type="dxa"/>
            <w:gridSpan w:val="5"/>
          </w:tcPr>
          <w:p w14:paraId="6C79FC9B" w14:textId="77777777" w:rsidR="00A926D4" w:rsidRPr="00DA716D" w:rsidRDefault="00A926D4" w:rsidP="00DC1175">
            <w:pPr>
              <w:tabs>
                <w:tab w:val="left" w:pos="6688"/>
                <w:tab w:val="right" w:pos="9072"/>
              </w:tabs>
              <w:rPr>
                <w:b/>
                <w:sz w:val="20"/>
                <w:szCs w:val="15"/>
              </w:rPr>
            </w:pPr>
            <w:proofErr w:type="spellStart"/>
            <w:r>
              <w:rPr>
                <w:b/>
                <w:sz w:val="20"/>
                <w:szCs w:val="15"/>
              </w:rPr>
              <w:t>Subvencje</w:t>
            </w:r>
            <w:proofErr w:type="spellEnd"/>
            <w:r>
              <w:rPr>
                <w:b/>
                <w:sz w:val="20"/>
                <w:szCs w:val="15"/>
              </w:rPr>
              <w:t xml:space="preserve">  trgovačkim društvima u javnom </w:t>
            </w:r>
            <w:proofErr w:type="spellStart"/>
            <w:r>
              <w:rPr>
                <w:b/>
                <w:sz w:val="20"/>
                <w:szCs w:val="15"/>
              </w:rPr>
              <w:t>sektiru</w:t>
            </w:r>
            <w:proofErr w:type="spellEnd"/>
          </w:p>
        </w:tc>
      </w:tr>
      <w:tr w:rsidR="00A926D4" w:rsidRPr="00DA716D" w14:paraId="355AF1C2" w14:textId="77777777" w:rsidTr="00DC1175">
        <w:trPr>
          <w:trHeight w:val="225"/>
        </w:trPr>
        <w:tc>
          <w:tcPr>
            <w:tcW w:w="866" w:type="dxa"/>
          </w:tcPr>
          <w:p w14:paraId="12C1AF11" w14:textId="77777777" w:rsidR="00A926D4" w:rsidRPr="00DA716D" w:rsidRDefault="00A926D4" w:rsidP="00DC1175">
            <w:pPr>
              <w:tabs>
                <w:tab w:val="left" w:pos="6688"/>
                <w:tab w:val="right" w:pos="9072"/>
              </w:tabs>
              <w:rPr>
                <w:bCs/>
                <w:sz w:val="20"/>
                <w:szCs w:val="15"/>
              </w:rPr>
            </w:pPr>
            <w:r>
              <w:rPr>
                <w:bCs/>
                <w:sz w:val="20"/>
                <w:szCs w:val="15"/>
              </w:rPr>
              <w:t>35121</w:t>
            </w:r>
          </w:p>
        </w:tc>
        <w:tc>
          <w:tcPr>
            <w:tcW w:w="1064" w:type="dxa"/>
          </w:tcPr>
          <w:p w14:paraId="2B65DD11" w14:textId="77777777" w:rsidR="00A926D4" w:rsidRPr="00DA716D" w:rsidRDefault="00A926D4" w:rsidP="00DC1175">
            <w:pPr>
              <w:tabs>
                <w:tab w:val="left" w:pos="6688"/>
                <w:tab w:val="right" w:pos="9072"/>
              </w:tabs>
              <w:rPr>
                <w:bCs/>
                <w:sz w:val="20"/>
                <w:szCs w:val="15"/>
              </w:rPr>
            </w:pPr>
            <w:r>
              <w:rPr>
                <w:bCs/>
                <w:sz w:val="20"/>
                <w:szCs w:val="15"/>
              </w:rPr>
              <w:t>23512</w:t>
            </w:r>
          </w:p>
        </w:tc>
        <w:tc>
          <w:tcPr>
            <w:tcW w:w="2856" w:type="dxa"/>
          </w:tcPr>
          <w:p w14:paraId="7DDEB05C" w14:textId="77777777" w:rsidR="00A926D4" w:rsidRPr="00DA716D" w:rsidRDefault="00A926D4" w:rsidP="00DC1175">
            <w:pPr>
              <w:tabs>
                <w:tab w:val="left" w:pos="6688"/>
                <w:tab w:val="right" w:pos="9072"/>
              </w:tabs>
              <w:rPr>
                <w:bCs/>
                <w:sz w:val="20"/>
                <w:szCs w:val="15"/>
              </w:rPr>
            </w:pPr>
            <w:r>
              <w:rPr>
                <w:bCs/>
                <w:sz w:val="20"/>
                <w:szCs w:val="15"/>
              </w:rPr>
              <w:t xml:space="preserve">Subvencija- </w:t>
            </w:r>
            <w:proofErr w:type="spellStart"/>
            <w:r>
              <w:rPr>
                <w:bCs/>
                <w:sz w:val="20"/>
                <w:szCs w:val="15"/>
              </w:rPr>
              <w:t>Šandroprom</w:t>
            </w:r>
            <w:proofErr w:type="spellEnd"/>
            <w:r>
              <w:rPr>
                <w:bCs/>
                <w:sz w:val="20"/>
                <w:szCs w:val="15"/>
              </w:rPr>
              <w:t xml:space="preserve"> d.o.o.</w:t>
            </w:r>
          </w:p>
        </w:tc>
        <w:tc>
          <w:tcPr>
            <w:tcW w:w="1559" w:type="dxa"/>
          </w:tcPr>
          <w:p w14:paraId="6320BBCC" w14:textId="77777777" w:rsidR="00A926D4" w:rsidRPr="00DA716D" w:rsidRDefault="00A926D4" w:rsidP="00DC1175">
            <w:pPr>
              <w:tabs>
                <w:tab w:val="left" w:pos="6688"/>
                <w:tab w:val="right" w:pos="9072"/>
              </w:tabs>
              <w:jc w:val="right"/>
              <w:rPr>
                <w:bCs/>
                <w:sz w:val="20"/>
                <w:szCs w:val="15"/>
              </w:rPr>
            </w:pPr>
            <w:r w:rsidRPr="00DA716D">
              <w:rPr>
                <w:bCs/>
                <w:sz w:val="20"/>
                <w:szCs w:val="15"/>
              </w:rPr>
              <w:t>0.</w:t>
            </w:r>
          </w:p>
        </w:tc>
        <w:tc>
          <w:tcPr>
            <w:tcW w:w="1418" w:type="dxa"/>
          </w:tcPr>
          <w:p w14:paraId="79D15D0B" w14:textId="77777777" w:rsidR="00A926D4" w:rsidRPr="00DA716D" w:rsidRDefault="00A926D4" w:rsidP="00DC1175">
            <w:pPr>
              <w:tabs>
                <w:tab w:val="left" w:pos="6688"/>
                <w:tab w:val="right" w:pos="9072"/>
              </w:tabs>
              <w:jc w:val="right"/>
              <w:rPr>
                <w:bCs/>
                <w:sz w:val="20"/>
                <w:szCs w:val="15"/>
              </w:rPr>
            </w:pPr>
            <w:r>
              <w:rPr>
                <w:bCs/>
                <w:sz w:val="20"/>
                <w:szCs w:val="15"/>
              </w:rPr>
              <w:t xml:space="preserve">      53.8760,00</w:t>
            </w:r>
          </w:p>
        </w:tc>
        <w:tc>
          <w:tcPr>
            <w:tcW w:w="1559" w:type="dxa"/>
          </w:tcPr>
          <w:p w14:paraId="6FEB6A53" w14:textId="77777777" w:rsidR="00A926D4" w:rsidRPr="00DA716D" w:rsidRDefault="00A926D4" w:rsidP="00DC1175">
            <w:pPr>
              <w:tabs>
                <w:tab w:val="left" w:pos="6688"/>
                <w:tab w:val="right" w:pos="9072"/>
              </w:tabs>
              <w:jc w:val="right"/>
              <w:rPr>
                <w:bCs/>
                <w:sz w:val="20"/>
                <w:szCs w:val="15"/>
              </w:rPr>
            </w:pPr>
            <w:r>
              <w:rPr>
                <w:bCs/>
                <w:sz w:val="20"/>
                <w:szCs w:val="15"/>
              </w:rPr>
              <w:t>--</w:t>
            </w:r>
          </w:p>
        </w:tc>
      </w:tr>
      <w:tr w:rsidR="00A926D4" w:rsidRPr="00DA716D" w14:paraId="015EBB27" w14:textId="77777777" w:rsidTr="00DC1175">
        <w:trPr>
          <w:trHeight w:val="225"/>
        </w:trPr>
        <w:tc>
          <w:tcPr>
            <w:tcW w:w="4786" w:type="dxa"/>
            <w:gridSpan w:val="3"/>
          </w:tcPr>
          <w:p w14:paraId="7CF95FD6" w14:textId="77777777" w:rsidR="00A926D4" w:rsidRPr="00DA716D" w:rsidRDefault="00A926D4" w:rsidP="00DC1175">
            <w:pPr>
              <w:tabs>
                <w:tab w:val="left" w:pos="6688"/>
                <w:tab w:val="right" w:pos="9072"/>
              </w:tabs>
              <w:rPr>
                <w:b/>
                <w:sz w:val="20"/>
                <w:szCs w:val="15"/>
              </w:rPr>
            </w:pPr>
            <w:r w:rsidRPr="00DA716D">
              <w:rPr>
                <w:b/>
                <w:sz w:val="20"/>
                <w:szCs w:val="15"/>
              </w:rPr>
              <w:t>UKUPNO : 3</w:t>
            </w:r>
            <w:r>
              <w:rPr>
                <w:b/>
                <w:sz w:val="20"/>
                <w:szCs w:val="15"/>
              </w:rPr>
              <w:t>51</w:t>
            </w:r>
            <w:r w:rsidRPr="00DA716D">
              <w:rPr>
                <w:b/>
                <w:sz w:val="20"/>
                <w:szCs w:val="15"/>
              </w:rPr>
              <w:t xml:space="preserve">                                                </w:t>
            </w:r>
          </w:p>
        </w:tc>
        <w:tc>
          <w:tcPr>
            <w:tcW w:w="1559" w:type="dxa"/>
          </w:tcPr>
          <w:p w14:paraId="05DE9613" w14:textId="77777777" w:rsidR="00A926D4" w:rsidRPr="00DA716D" w:rsidRDefault="00A926D4" w:rsidP="00DC1175">
            <w:pPr>
              <w:tabs>
                <w:tab w:val="left" w:pos="6688"/>
                <w:tab w:val="right" w:pos="9072"/>
              </w:tabs>
              <w:jc w:val="right"/>
              <w:rPr>
                <w:b/>
                <w:sz w:val="20"/>
                <w:szCs w:val="15"/>
              </w:rPr>
            </w:pPr>
            <w:r w:rsidRPr="00DA716D">
              <w:rPr>
                <w:b/>
                <w:sz w:val="20"/>
                <w:szCs w:val="15"/>
              </w:rPr>
              <w:t>0.</w:t>
            </w:r>
          </w:p>
        </w:tc>
        <w:tc>
          <w:tcPr>
            <w:tcW w:w="1418" w:type="dxa"/>
          </w:tcPr>
          <w:p w14:paraId="472FF7CC" w14:textId="77777777" w:rsidR="00A926D4" w:rsidRPr="00DA716D" w:rsidRDefault="00A926D4" w:rsidP="00DC1175">
            <w:pPr>
              <w:tabs>
                <w:tab w:val="left" w:pos="6688"/>
                <w:tab w:val="right" w:pos="9072"/>
              </w:tabs>
              <w:jc w:val="right"/>
              <w:rPr>
                <w:b/>
                <w:sz w:val="20"/>
                <w:szCs w:val="15"/>
              </w:rPr>
            </w:pPr>
            <w:r>
              <w:rPr>
                <w:b/>
                <w:sz w:val="20"/>
                <w:szCs w:val="15"/>
              </w:rPr>
              <w:t>53.860,00</w:t>
            </w:r>
          </w:p>
        </w:tc>
        <w:tc>
          <w:tcPr>
            <w:tcW w:w="1559" w:type="dxa"/>
          </w:tcPr>
          <w:p w14:paraId="16421CFC" w14:textId="77777777" w:rsidR="00A926D4" w:rsidRPr="00DA716D" w:rsidRDefault="00A926D4" w:rsidP="00DC1175">
            <w:pPr>
              <w:tabs>
                <w:tab w:val="center" w:pos="671"/>
                <w:tab w:val="right" w:pos="1343"/>
                <w:tab w:val="left" w:pos="6688"/>
                <w:tab w:val="right" w:pos="9072"/>
              </w:tabs>
              <w:jc w:val="right"/>
              <w:rPr>
                <w:b/>
                <w:sz w:val="20"/>
                <w:szCs w:val="15"/>
              </w:rPr>
            </w:pPr>
            <w:r>
              <w:rPr>
                <w:b/>
                <w:sz w:val="20"/>
                <w:szCs w:val="15"/>
              </w:rPr>
              <w:t>--</w:t>
            </w:r>
          </w:p>
        </w:tc>
      </w:tr>
    </w:tbl>
    <w:p w14:paraId="2A3E8536" w14:textId="77777777" w:rsidR="00A926D4" w:rsidRDefault="00A926D4" w:rsidP="00A926D4">
      <w:pPr>
        <w:tabs>
          <w:tab w:val="left" w:pos="2499"/>
        </w:tabs>
        <w:rPr>
          <w:b/>
          <w:sz w:val="20"/>
          <w:szCs w:val="15"/>
        </w:rPr>
      </w:pPr>
    </w:p>
    <w:p w14:paraId="3B892B61" w14:textId="77777777" w:rsidR="00A926D4" w:rsidRPr="00DA716D" w:rsidRDefault="00A926D4" w:rsidP="00A926D4">
      <w:pPr>
        <w:tabs>
          <w:tab w:val="left" w:pos="2499"/>
        </w:tabs>
        <w:rPr>
          <w:b/>
          <w:sz w:val="20"/>
          <w:szCs w:val="15"/>
        </w:rPr>
      </w:pPr>
    </w:p>
    <w:p w14:paraId="18520783" w14:textId="77777777" w:rsidR="00A926D4" w:rsidRPr="00DA716D" w:rsidRDefault="00A926D4" w:rsidP="00A926D4">
      <w:pPr>
        <w:tabs>
          <w:tab w:val="left" w:pos="6660"/>
          <w:tab w:val="right" w:pos="9072"/>
        </w:tabs>
        <w:rPr>
          <w:b/>
          <w:sz w:val="20"/>
          <w:szCs w:val="15"/>
        </w:rPr>
      </w:pPr>
      <w:r w:rsidRPr="00DA716D">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A926D4" w:rsidRPr="00DA716D" w14:paraId="7FDC67BE" w14:textId="77777777" w:rsidTr="00DC1175">
        <w:tc>
          <w:tcPr>
            <w:tcW w:w="866" w:type="dxa"/>
          </w:tcPr>
          <w:p w14:paraId="1DF6F187" w14:textId="77777777" w:rsidR="00A926D4" w:rsidRPr="00DA716D" w:rsidRDefault="00A926D4" w:rsidP="00DC1175">
            <w:pPr>
              <w:rPr>
                <w:b/>
                <w:sz w:val="20"/>
                <w:szCs w:val="15"/>
              </w:rPr>
            </w:pPr>
            <w:r w:rsidRPr="00DA716D">
              <w:rPr>
                <w:b/>
                <w:sz w:val="20"/>
                <w:szCs w:val="15"/>
              </w:rPr>
              <w:t>352</w:t>
            </w:r>
          </w:p>
        </w:tc>
        <w:tc>
          <w:tcPr>
            <w:tcW w:w="8456" w:type="dxa"/>
            <w:gridSpan w:val="5"/>
          </w:tcPr>
          <w:p w14:paraId="259C7FB7" w14:textId="77777777" w:rsidR="00A926D4" w:rsidRPr="00DA716D" w:rsidRDefault="00A926D4" w:rsidP="00DC1175">
            <w:pPr>
              <w:rPr>
                <w:b/>
                <w:sz w:val="20"/>
                <w:szCs w:val="15"/>
              </w:rPr>
            </w:pPr>
            <w:r w:rsidRPr="00DA716D">
              <w:rPr>
                <w:b/>
                <w:sz w:val="20"/>
                <w:szCs w:val="15"/>
              </w:rPr>
              <w:t>Subvencije izvan javnog sektora</w:t>
            </w:r>
          </w:p>
        </w:tc>
      </w:tr>
      <w:tr w:rsidR="00A926D4" w:rsidRPr="00DA716D" w14:paraId="46A232A7" w14:textId="77777777" w:rsidTr="00DC1175">
        <w:trPr>
          <w:trHeight w:val="225"/>
        </w:trPr>
        <w:tc>
          <w:tcPr>
            <w:tcW w:w="866" w:type="dxa"/>
          </w:tcPr>
          <w:p w14:paraId="4584E32D" w14:textId="77777777" w:rsidR="00A926D4" w:rsidRPr="00DA716D" w:rsidRDefault="00A926D4" w:rsidP="00DC1175">
            <w:pPr>
              <w:rPr>
                <w:sz w:val="20"/>
                <w:szCs w:val="15"/>
              </w:rPr>
            </w:pPr>
            <w:bookmarkStart w:id="3" w:name="_Hlk498452334"/>
            <w:r w:rsidRPr="00DA716D">
              <w:rPr>
                <w:sz w:val="20"/>
                <w:szCs w:val="15"/>
              </w:rPr>
              <w:t>35231</w:t>
            </w:r>
          </w:p>
        </w:tc>
        <w:tc>
          <w:tcPr>
            <w:tcW w:w="1064" w:type="dxa"/>
          </w:tcPr>
          <w:p w14:paraId="160C18A1" w14:textId="77777777" w:rsidR="00A926D4" w:rsidRPr="00DA716D" w:rsidRDefault="00A926D4" w:rsidP="00DC1175">
            <w:pPr>
              <w:rPr>
                <w:sz w:val="20"/>
                <w:szCs w:val="15"/>
              </w:rPr>
            </w:pPr>
            <w:r w:rsidRPr="00DA716D">
              <w:rPr>
                <w:sz w:val="20"/>
                <w:szCs w:val="15"/>
              </w:rPr>
              <w:t>23523</w:t>
            </w:r>
          </w:p>
        </w:tc>
        <w:tc>
          <w:tcPr>
            <w:tcW w:w="2856" w:type="dxa"/>
          </w:tcPr>
          <w:p w14:paraId="6919A5D0" w14:textId="77777777" w:rsidR="00A926D4" w:rsidRPr="00DA716D" w:rsidRDefault="00A926D4" w:rsidP="00DC1175">
            <w:pPr>
              <w:rPr>
                <w:sz w:val="20"/>
                <w:szCs w:val="15"/>
              </w:rPr>
            </w:pPr>
            <w:r w:rsidRPr="00DA716D">
              <w:rPr>
                <w:sz w:val="20"/>
                <w:szCs w:val="15"/>
              </w:rPr>
              <w:t>Subvencije – Poljoprivrednici</w:t>
            </w:r>
          </w:p>
        </w:tc>
        <w:tc>
          <w:tcPr>
            <w:tcW w:w="1559" w:type="dxa"/>
          </w:tcPr>
          <w:p w14:paraId="17FB07CA" w14:textId="77777777" w:rsidR="00A926D4" w:rsidRPr="00DA716D" w:rsidRDefault="00A926D4" w:rsidP="00DC1175">
            <w:pPr>
              <w:jc w:val="right"/>
              <w:rPr>
                <w:sz w:val="20"/>
                <w:szCs w:val="15"/>
              </w:rPr>
            </w:pPr>
            <w:r w:rsidRPr="00DA716D">
              <w:rPr>
                <w:sz w:val="20"/>
                <w:szCs w:val="15"/>
              </w:rPr>
              <w:t>50.000.</w:t>
            </w:r>
          </w:p>
        </w:tc>
        <w:tc>
          <w:tcPr>
            <w:tcW w:w="1418" w:type="dxa"/>
          </w:tcPr>
          <w:p w14:paraId="14668117" w14:textId="77777777" w:rsidR="00A926D4" w:rsidRPr="00DA716D" w:rsidRDefault="00A926D4" w:rsidP="00DC1175">
            <w:pPr>
              <w:jc w:val="right"/>
              <w:rPr>
                <w:sz w:val="20"/>
                <w:szCs w:val="15"/>
              </w:rPr>
            </w:pPr>
            <w:r>
              <w:rPr>
                <w:sz w:val="20"/>
                <w:szCs w:val="15"/>
              </w:rPr>
              <w:t>0.</w:t>
            </w:r>
          </w:p>
        </w:tc>
        <w:tc>
          <w:tcPr>
            <w:tcW w:w="1559" w:type="dxa"/>
          </w:tcPr>
          <w:p w14:paraId="3B730561" w14:textId="77777777" w:rsidR="00A926D4" w:rsidRPr="00DA716D" w:rsidRDefault="00A926D4" w:rsidP="00DC1175">
            <w:pPr>
              <w:jc w:val="right"/>
              <w:rPr>
                <w:sz w:val="20"/>
                <w:szCs w:val="15"/>
              </w:rPr>
            </w:pPr>
            <w:r>
              <w:rPr>
                <w:sz w:val="20"/>
                <w:szCs w:val="15"/>
              </w:rPr>
              <w:t>0.</w:t>
            </w:r>
          </w:p>
        </w:tc>
      </w:tr>
      <w:tr w:rsidR="00A926D4" w:rsidRPr="00DA716D" w14:paraId="5F29A974" w14:textId="77777777" w:rsidTr="00DC1175">
        <w:trPr>
          <w:trHeight w:val="225"/>
        </w:trPr>
        <w:tc>
          <w:tcPr>
            <w:tcW w:w="866" w:type="dxa"/>
          </w:tcPr>
          <w:p w14:paraId="577E1765" w14:textId="77777777" w:rsidR="00A926D4" w:rsidRPr="00DA716D" w:rsidRDefault="00A926D4" w:rsidP="00DC1175">
            <w:pPr>
              <w:rPr>
                <w:sz w:val="20"/>
                <w:szCs w:val="15"/>
              </w:rPr>
            </w:pPr>
            <w:r w:rsidRPr="00DA716D">
              <w:rPr>
                <w:sz w:val="20"/>
                <w:szCs w:val="15"/>
              </w:rPr>
              <w:t>35232</w:t>
            </w:r>
          </w:p>
        </w:tc>
        <w:tc>
          <w:tcPr>
            <w:tcW w:w="1064" w:type="dxa"/>
          </w:tcPr>
          <w:p w14:paraId="1B5458A8" w14:textId="77777777" w:rsidR="00A926D4" w:rsidRPr="00DA716D" w:rsidRDefault="00A926D4" w:rsidP="00DC1175">
            <w:pPr>
              <w:rPr>
                <w:sz w:val="20"/>
                <w:szCs w:val="15"/>
              </w:rPr>
            </w:pPr>
            <w:r w:rsidRPr="00DA716D">
              <w:rPr>
                <w:sz w:val="20"/>
                <w:szCs w:val="15"/>
              </w:rPr>
              <w:t>23523</w:t>
            </w:r>
          </w:p>
        </w:tc>
        <w:tc>
          <w:tcPr>
            <w:tcW w:w="2856" w:type="dxa"/>
          </w:tcPr>
          <w:p w14:paraId="0DD9EC24" w14:textId="77777777" w:rsidR="00A926D4" w:rsidRPr="00DA716D" w:rsidRDefault="00A926D4" w:rsidP="00DC1175">
            <w:pPr>
              <w:rPr>
                <w:sz w:val="20"/>
                <w:szCs w:val="15"/>
              </w:rPr>
            </w:pPr>
            <w:r w:rsidRPr="00DA716D">
              <w:rPr>
                <w:sz w:val="20"/>
                <w:szCs w:val="15"/>
              </w:rPr>
              <w:t>Subvencije. – Poduzetnicima</w:t>
            </w:r>
          </w:p>
        </w:tc>
        <w:tc>
          <w:tcPr>
            <w:tcW w:w="1559" w:type="dxa"/>
          </w:tcPr>
          <w:p w14:paraId="7C44E303" w14:textId="77777777" w:rsidR="00A926D4" w:rsidRPr="00DA716D" w:rsidRDefault="00A926D4" w:rsidP="00DC1175">
            <w:pPr>
              <w:jc w:val="right"/>
              <w:rPr>
                <w:sz w:val="20"/>
                <w:szCs w:val="15"/>
              </w:rPr>
            </w:pPr>
            <w:r w:rsidRPr="00DA716D">
              <w:rPr>
                <w:sz w:val="20"/>
                <w:szCs w:val="15"/>
              </w:rPr>
              <w:t>10.000.</w:t>
            </w:r>
          </w:p>
        </w:tc>
        <w:tc>
          <w:tcPr>
            <w:tcW w:w="1418" w:type="dxa"/>
          </w:tcPr>
          <w:p w14:paraId="79C5E44B" w14:textId="77777777" w:rsidR="00A926D4" w:rsidRPr="00DA716D" w:rsidRDefault="00A926D4" w:rsidP="00DC1175">
            <w:pPr>
              <w:jc w:val="right"/>
              <w:rPr>
                <w:sz w:val="20"/>
                <w:szCs w:val="15"/>
              </w:rPr>
            </w:pPr>
            <w:r>
              <w:rPr>
                <w:sz w:val="20"/>
                <w:szCs w:val="15"/>
              </w:rPr>
              <w:t>0.</w:t>
            </w:r>
          </w:p>
        </w:tc>
        <w:tc>
          <w:tcPr>
            <w:tcW w:w="1559" w:type="dxa"/>
          </w:tcPr>
          <w:p w14:paraId="37D41B57" w14:textId="77777777" w:rsidR="00A926D4" w:rsidRPr="00DA716D" w:rsidRDefault="00A926D4" w:rsidP="00DC1175">
            <w:pPr>
              <w:jc w:val="right"/>
              <w:rPr>
                <w:sz w:val="20"/>
                <w:szCs w:val="15"/>
              </w:rPr>
            </w:pPr>
            <w:r>
              <w:rPr>
                <w:sz w:val="20"/>
                <w:szCs w:val="15"/>
              </w:rPr>
              <w:t>0.</w:t>
            </w:r>
          </w:p>
        </w:tc>
      </w:tr>
      <w:tr w:rsidR="00A926D4" w:rsidRPr="00DA716D" w14:paraId="618E9AC6" w14:textId="77777777" w:rsidTr="00DC1175">
        <w:trPr>
          <w:trHeight w:val="225"/>
        </w:trPr>
        <w:tc>
          <w:tcPr>
            <w:tcW w:w="4786" w:type="dxa"/>
            <w:gridSpan w:val="3"/>
          </w:tcPr>
          <w:p w14:paraId="5C56A09B" w14:textId="77777777" w:rsidR="00A926D4" w:rsidRPr="00DA716D" w:rsidRDefault="00A926D4" w:rsidP="00DC1175">
            <w:pPr>
              <w:rPr>
                <w:sz w:val="20"/>
                <w:szCs w:val="15"/>
              </w:rPr>
            </w:pPr>
            <w:r w:rsidRPr="00DA716D">
              <w:rPr>
                <w:b/>
                <w:sz w:val="20"/>
                <w:szCs w:val="15"/>
              </w:rPr>
              <w:t xml:space="preserve">UKUPNO : 352                                                 </w:t>
            </w:r>
          </w:p>
        </w:tc>
        <w:tc>
          <w:tcPr>
            <w:tcW w:w="1559" w:type="dxa"/>
          </w:tcPr>
          <w:p w14:paraId="025C2F82" w14:textId="77777777" w:rsidR="00A926D4" w:rsidRPr="00DA716D" w:rsidRDefault="00A926D4" w:rsidP="00DC1175">
            <w:pPr>
              <w:jc w:val="right"/>
              <w:rPr>
                <w:b/>
                <w:sz w:val="20"/>
                <w:szCs w:val="15"/>
              </w:rPr>
            </w:pPr>
            <w:r w:rsidRPr="00DA716D">
              <w:rPr>
                <w:b/>
                <w:sz w:val="20"/>
                <w:szCs w:val="15"/>
              </w:rPr>
              <w:t>60.000.</w:t>
            </w:r>
          </w:p>
        </w:tc>
        <w:tc>
          <w:tcPr>
            <w:tcW w:w="1418" w:type="dxa"/>
          </w:tcPr>
          <w:p w14:paraId="25972F7F" w14:textId="77777777" w:rsidR="00A926D4" w:rsidRPr="00DA716D" w:rsidRDefault="00A926D4" w:rsidP="00DC1175">
            <w:pPr>
              <w:jc w:val="right"/>
              <w:rPr>
                <w:b/>
                <w:sz w:val="20"/>
                <w:szCs w:val="15"/>
              </w:rPr>
            </w:pPr>
            <w:r>
              <w:rPr>
                <w:b/>
                <w:sz w:val="20"/>
                <w:szCs w:val="15"/>
              </w:rPr>
              <w:t>0.</w:t>
            </w:r>
          </w:p>
        </w:tc>
        <w:tc>
          <w:tcPr>
            <w:tcW w:w="1559" w:type="dxa"/>
          </w:tcPr>
          <w:p w14:paraId="3405E77E" w14:textId="77777777" w:rsidR="00A926D4" w:rsidRPr="00DA716D" w:rsidRDefault="00A926D4" w:rsidP="00DC1175">
            <w:pPr>
              <w:jc w:val="right"/>
              <w:rPr>
                <w:b/>
                <w:sz w:val="20"/>
                <w:szCs w:val="15"/>
              </w:rPr>
            </w:pPr>
            <w:r>
              <w:rPr>
                <w:b/>
                <w:sz w:val="20"/>
                <w:szCs w:val="15"/>
              </w:rPr>
              <w:t>0.</w:t>
            </w:r>
          </w:p>
        </w:tc>
      </w:tr>
    </w:tbl>
    <w:bookmarkEnd w:id="3"/>
    <w:p w14:paraId="36D47B24" w14:textId="77777777" w:rsidR="00A926D4" w:rsidRPr="00DA716D" w:rsidRDefault="00A926D4" w:rsidP="00A926D4">
      <w:pPr>
        <w:rPr>
          <w:b/>
          <w:sz w:val="20"/>
          <w:szCs w:val="15"/>
        </w:rPr>
      </w:pPr>
      <w:r w:rsidRPr="00DA716D">
        <w:rPr>
          <w:b/>
          <w:sz w:val="20"/>
          <w:szCs w:val="15"/>
        </w:rPr>
        <w:t xml:space="preserve">                                        </w:t>
      </w:r>
    </w:p>
    <w:p w14:paraId="1084EC6C" w14:textId="77777777" w:rsidR="00A926D4" w:rsidRPr="00DA716D" w:rsidRDefault="00A926D4" w:rsidP="00A926D4">
      <w:pPr>
        <w:rPr>
          <w:b/>
          <w:sz w:val="20"/>
          <w:szCs w:val="15"/>
        </w:rPr>
      </w:pPr>
      <w:r w:rsidRPr="00DA716D">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A926D4" w:rsidRPr="00DA716D" w14:paraId="5D603522" w14:textId="77777777" w:rsidTr="00DC1175">
        <w:tc>
          <w:tcPr>
            <w:tcW w:w="866" w:type="dxa"/>
          </w:tcPr>
          <w:p w14:paraId="566EA4A1" w14:textId="77777777" w:rsidR="00A926D4" w:rsidRPr="00DA716D" w:rsidRDefault="00A926D4" w:rsidP="00DC1175">
            <w:pPr>
              <w:rPr>
                <w:b/>
                <w:sz w:val="20"/>
                <w:szCs w:val="15"/>
              </w:rPr>
            </w:pPr>
            <w:bookmarkStart w:id="4" w:name="_Hlk56153453"/>
            <w:r w:rsidRPr="00DA716D">
              <w:rPr>
                <w:b/>
                <w:sz w:val="20"/>
                <w:szCs w:val="15"/>
              </w:rPr>
              <w:t>367</w:t>
            </w:r>
          </w:p>
        </w:tc>
        <w:tc>
          <w:tcPr>
            <w:tcW w:w="8456" w:type="dxa"/>
            <w:gridSpan w:val="5"/>
          </w:tcPr>
          <w:p w14:paraId="6DAE9392" w14:textId="77777777" w:rsidR="00A926D4" w:rsidRPr="00DA716D" w:rsidRDefault="00A926D4" w:rsidP="00DC1175">
            <w:pPr>
              <w:rPr>
                <w:b/>
                <w:sz w:val="20"/>
                <w:szCs w:val="15"/>
              </w:rPr>
            </w:pPr>
            <w:r w:rsidRPr="00DA716D">
              <w:rPr>
                <w:b/>
                <w:sz w:val="20"/>
                <w:szCs w:val="15"/>
              </w:rPr>
              <w:t>Prijenosi proračunskim korisnicima</w:t>
            </w:r>
          </w:p>
        </w:tc>
      </w:tr>
      <w:tr w:rsidR="00A926D4" w:rsidRPr="00DA716D" w14:paraId="04D04D4F" w14:textId="77777777" w:rsidTr="00DC1175">
        <w:trPr>
          <w:trHeight w:val="225"/>
        </w:trPr>
        <w:tc>
          <w:tcPr>
            <w:tcW w:w="866" w:type="dxa"/>
          </w:tcPr>
          <w:p w14:paraId="4EE3452C" w14:textId="77777777" w:rsidR="00A926D4" w:rsidRPr="00DA716D" w:rsidRDefault="00A926D4" w:rsidP="00DC1175">
            <w:pPr>
              <w:rPr>
                <w:sz w:val="20"/>
                <w:szCs w:val="15"/>
              </w:rPr>
            </w:pPr>
            <w:r w:rsidRPr="00DA716D">
              <w:rPr>
                <w:sz w:val="20"/>
                <w:szCs w:val="15"/>
              </w:rPr>
              <w:t>367211</w:t>
            </w:r>
          </w:p>
        </w:tc>
        <w:tc>
          <w:tcPr>
            <w:tcW w:w="1064" w:type="dxa"/>
          </w:tcPr>
          <w:p w14:paraId="7FE1916E" w14:textId="77777777" w:rsidR="00A926D4" w:rsidRPr="00DA716D" w:rsidRDefault="00A926D4" w:rsidP="00DC1175">
            <w:pPr>
              <w:rPr>
                <w:sz w:val="20"/>
                <w:szCs w:val="15"/>
              </w:rPr>
            </w:pPr>
            <w:r w:rsidRPr="00DA716D">
              <w:rPr>
                <w:sz w:val="20"/>
                <w:szCs w:val="15"/>
              </w:rPr>
              <w:t>23722</w:t>
            </w:r>
          </w:p>
        </w:tc>
        <w:tc>
          <w:tcPr>
            <w:tcW w:w="2856" w:type="dxa"/>
          </w:tcPr>
          <w:p w14:paraId="0B95311C" w14:textId="77777777" w:rsidR="00A926D4" w:rsidRPr="00DA716D" w:rsidRDefault="00A926D4" w:rsidP="00DC1175">
            <w:pPr>
              <w:rPr>
                <w:sz w:val="20"/>
                <w:szCs w:val="15"/>
              </w:rPr>
            </w:pPr>
            <w:r w:rsidRPr="00DA716D">
              <w:rPr>
                <w:sz w:val="20"/>
                <w:szCs w:val="15"/>
              </w:rPr>
              <w:t xml:space="preserve">Prijenosi Dom za starije i nemoćne- </w:t>
            </w:r>
            <w:r w:rsidRPr="00DA716D">
              <w:rPr>
                <w:sz w:val="18"/>
                <w:szCs w:val="18"/>
              </w:rPr>
              <w:t xml:space="preserve">za </w:t>
            </w:r>
            <w:proofErr w:type="spellStart"/>
            <w:r w:rsidRPr="00DA716D">
              <w:rPr>
                <w:sz w:val="18"/>
                <w:szCs w:val="18"/>
              </w:rPr>
              <w:t>rash</w:t>
            </w:r>
            <w:proofErr w:type="spellEnd"/>
            <w:r w:rsidRPr="00DA716D">
              <w:rPr>
                <w:sz w:val="18"/>
                <w:szCs w:val="18"/>
              </w:rPr>
              <w:t>. Poslovanja</w:t>
            </w:r>
          </w:p>
        </w:tc>
        <w:tc>
          <w:tcPr>
            <w:tcW w:w="1559" w:type="dxa"/>
          </w:tcPr>
          <w:p w14:paraId="7589B44B" w14:textId="77777777" w:rsidR="00A926D4" w:rsidRPr="00DA716D" w:rsidRDefault="00A926D4" w:rsidP="00DC1175">
            <w:pPr>
              <w:jc w:val="right"/>
              <w:rPr>
                <w:sz w:val="20"/>
                <w:szCs w:val="15"/>
              </w:rPr>
            </w:pPr>
            <w:r w:rsidRPr="00DA716D">
              <w:rPr>
                <w:sz w:val="20"/>
                <w:szCs w:val="15"/>
              </w:rPr>
              <w:t>200.000.</w:t>
            </w:r>
          </w:p>
        </w:tc>
        <w:tc>
          <w:tcPr>
            <w:tcW w:w="1418" w:type="dxa"/>
          </w:tcPr>
          <w:p w14:paraId="3ED69922" w14:textId="77777777" w:rsidR="00A926D4" w:rsidRPr="00DA716D" w:rsidRDefault="00A926D4" w:rsidP="00DC1175">
            <w:pPr>
              <w:jc w:val="right"/>
              <w:rPr>
                <w:sz w:val="20"/>
                <w:szCs w:val="15"/>
              </w:rPr>
            </w:pPr>
            <w:r>
              <w:rPr>
                <w:sz w:val="20"/>
                <w:szCs w:val="15"/>
              </w:rPr>
              <w:t>66.495,95</w:t>
            </w:r>
          </w:p>
        </w:tc>
        <w:tc>
          <w:tcPr>
            <w:tcW w:w="1559" w:type="dxa"/>
          </w:tcPr>
          <w:p w14:paraId="49BD78CE" w14:textId="77777777" w:rsidR="00A926D4" w:rsidRPr="00DA716D" w:rsidRDefault="00A926D4" w:rsidP="00DC1175">
            <w:pPr>
              <w:jc w:val="right"/>
              <w:rPr>
                <w:sz w:val="20"/>
                <w:szCs w:val="15"/>
              </w:rPr>
            </w:pPr>
            <w:r>
              <w:rPr>
                <w:sz w:val="20"/>
                <w:szCs w:val="15"/>
              </w:rPr>
              <w:t>33,25</w:t>
            </w:r>
          </w:p>
        </w:tc>
      </w:tr>
      <w:tr w:rsidR="00A926D4" w:rsidRPr="00DA716D" w14:paraId="61AAC90E" w14:textId="77777777" w:rsidTr="00DC1175">
        <w:trPr>
          <w:trHeight w:val="225"/>
        </w:trPr>
        <w:tc>
          <w:tcPr>
            <w:tcW w:w="866" w:type="dxa"/>
          </w:tcPr>
          <w:p w14:paraId="46327457" w14:textId="77777777" w:rsidR="00A926D4" w:rsidRPr="00DA716D" w:rsidRDefault="00A926D4" w:rsidP="00DC1175">
            <w:pPr>
              <w:rPr>
                <w:sz w:val="20"/>
                <w:szCs w:val="15"/>
              </w:rPr>
            </w:pPr>
            <w:r w:rsidRPr="00DA716D">
              <w:rPr>
                <w:sz w:val="20"/>
                <w:szCs w:val="15"/>
              </w:rPr>
              <w:t>367212</w:t>
            </w:r>
          </w:p>
        </w:tc>
        <w:tc>
          <w:tcPr>
            <w:tcW w:w="1064" w:type="dxa"/>
          </w:tcPr>
          <w:p w14:paraId="18A600A1" w14:textId="77777777" w:rsidR="00A926D4" w:rsidRPr="00DA716D" w:rsidRDefault="00A926D4" w:rsidP="00DC1175">
            <w:pPr>
              <w:rPr>
                <w:sz w:val="20"/>
                <w:szCs w:val="15"/>
              </w:rPr>
            </w:pPr>
            <w:r w:rsidRPr="00DA716D">
              <w:rPr>
                <w:sz w:val="20"/>
                <w:szCs w:val="15"/>
              </w:rPr>
              <w:t>23722</w:t>
            </w:r>
          </w:p>
        </w:tc>
        <w:tc>
          <w:tcPr>
            <w:tcW w:w="2856" w:type="dxa"/>
          </w:tcPr>
          <w:p w14:paraId="3372DDDB" w14:textId="77777777" w:rsidR="00A926D4" w:rsidRPr="00DA716D" w:rsidRDefault="00A926D4" w:rsidP="00DC1175">
            <w:pPr>
              <w:rPr>
                <w:sz w:val="20"/>
                <w:szCs w:val="15"/>
              </w:rPr>
            </w:pPr>
            <w:r w:rsidRPr="00DA716D">
              <w:rPr>
                <w:sz w:val="20"/>
                <w:szCs w:val="15"/>
              </w:rPr>
              <w:t>Prijenosi-Dječji vrtić Šandrovac -za rashode poslovanja</w:t>
            </w:r>
          </w:p>
        </w:tc>
        <w:tc>
          <w:tcPr>
            <w:tcW w:w="1559" w:type="dxa"/>
          </w:tcPr>
          <w:p w14:paraId="58B5EB55" w14:textId="77777777" w:rsidR="00A926D4" w:rsidRPr="00DA716D" w:rsidRDefault="00A926D4" w:rsidP="00DC1175">
            <w:pPr>
              <w:jc w:val="right"/>
              <w:rPr>
                <w:sz w:val="20"/>
                <w:szCs w:val="15"/>
              </w:rPr>
            </w:pPr>
            <w:r w:rsidRPr="00DA716D">
              <w:rPr>
                <w:sz w:val="20"/>
                <w:szCs w:val="15"/>
              </w:rPr>
              <w:t>400.000.</w:t>
            </w:r>
          </w:p>
        </w:tc>
        <w:tc>
          <w:tcPr>
            <w:tcW w:w="1418" w:type="dxa"/>
          </w:tcPr>
          <w:p w14:paraId="5611EE60" w14:textId="77777777" w:rsidR="00A926D4" w:rsidRPr="00DA716D" w:rsidRDefault="00A926D4" w:rsidP="00DC1175">
            <w:pPr>
              <w:jc w:val="right"/>
              <w:rPr>
                <w:sz w:val="20"/>
                <w:szCs w:val="15"/>
              </w:rPr>
            </w:pPr>
            <w:r>
              <w:rPr>
                <w:sz w:val="20"/>
                <w:szCs w:val="15"/>
              </w:rPr>
              <w:t>209.700,00</w:t>
            </w:r>
          </w:p>
        </w:tc>
        <w:tc>
          <w:tcPr>
            <w:tcW w:w="1559" w:type="dxa"/>
          </w:tcPr>
          <w:p w14:paraId="08F2B231" w14:textId="77777777" w:rsidR="00A926D4" w:rsidRPr="00DA716D" w:rsidRDefault="00A926D4" w:rsidP="00DC1175">
            <w:pPr>
              <w:jc w:val="right"/>
              <w:rPr>
                <w:sz w:val="20"/>
                <w:szCs w:val="15"/>
              </w:rPr>
            </w:pPr>
            <w:r>
              <w:rPr>
                <w:sz w:val="20"/>
                <w:szCs w:val="15"/>
              </w:rPr>
              <w:t>52,43</w:t>
            </w:r>
          </w:p>
        </w:tc>
      </w:tr>
      <w:tr w:rsidR="00A926D4" w:rsidRPr="00DA716D" w14:paraId="6A42AB59" w14:textId="77777777" w:rsidTr="00DC1175">
        <w:trPr>
          <w:trHeight w:val="225"/>
        </w:trPr>
        <w:tc>
          <w:tcPr>
            <w:tcW w:w="866" w:type="dxa"/>
          </w:tcPr>
          <w:p w14:paraId="6FF01452" w14:textId="77777777" w:rsidR="00A926D4" w:rsidRPr="00DA716D" w:rsidRDefault="00A926D4" w:rsidP="00DC1175">
            <w:pPr>
              <w:rPr>
                <w:sz w:val="20"/>
                <w:szCs w:val="15"/>
              </w:rPr>
            </w:pPr>
            <w:r w:rsidRPr="00DA716D">
              <w:rPr>
                <w:sz w:val="20"/>
                <w:szCs w:val="15"/>
              </w:rPr>
              <w:t>367311</w:t>
            </w:r>
          </w:p>
        </w:tc>
        <w:tc>
          <w:tcPr>
            <w:tcW w:w="1064" w:type="dxa"/>
          </w:tcPr>
          <w:p w14:paraId="68487FC1" w14:textId="77777777" w:rsidR="00A926D4" w:rsidRPr="00DA716D" w:rsidRDefault="00A926D4" w:rsidP="00DC1175">
            <w:pPr>
              <w:rPr>
                <w:sz w:val="20"/>
                <w:szCs w:val="15"/>
              </w:rPr>
            </w:pPr>
            <w:r w:rsidRPr="00DA716D">
              <w:rPr>
                <w:sz w:val="20"/>
                <w:szCs w:val="15"/>
              </w:rPr>
              <w:t>23722</w:t>
            </w:r>
          </w:p>
        </w:tc>
        <w:tc>
          <w:tcPr>
            <w:tcW w:w="2856" w:type="dxa"/>
          </w:tcPr>
          <w:p w14:paraId="4059F398" w14:textId="77777777" w:rsidR="00A926D4" w:rsidRDefault="00A926D4" w:rsidP="00DC1175">
            <w:pPr>
              <w:rPr>
                <w:sz w:val="20"/>
                <w:szCs w:val="15"/>
              </w:rPr>
            </w:pPr>
            <w:r w:rsidRPr="00DA716D">
              <w:rPr>
                <w:sz w:val="20"/>
                <w:szCs w:val="15"/>
              </w:rPr>
              <w:t xml:space="preserve">Prijenosi-Dječji vrtić Šandrovac </w:t>
            </w:r>
          </w:p>
          <w:p w14:paraId="55E2D7F2" w14:textId="77777777" w:rsidR="00A926D4" w:rsidRPr="00DA716D" w:rsidRDefault="00A926D4" w:rsidP="00DC1175">
            <w:pPr>
              <w:rPr>
                <w:sz w:val="20"/>
                <w:szCs w:val="15"/>
              </w:rPr>
            </w:pPr>
            <w:r w:rsidRPr="00DA716D">
              <w:rPr>
                <w:sz w:val="20"/>
                <w:szCs w:val="15"/>
              </w:rPr>
              <w:t>-rashodi za nabavu opreme</w:t>
            </w:r>
          </w:p>
        </w:tc>
        <w:tc>
          <w:tcPr>
            <w:tcW w:w="1559" w:type="dxa"/>
          </w:tcPr>
          <w:p w14:paraId="7A8354EC" w14:textId="77777777" w:rsidR="00A926D4" w:rsidRPr="00DA716D" w:rsidRDefault="00A926D4" w:rsidP="00DC1175">
            <w:pPr>
              <w:jc w:val="right"/>
              <w:rPr>
                <w:sz w:val="20"/>
                <w:szCs w:val="15"/>
              </w:rPr>
            </w:pPr>
            <w:r w:rsidRPr="00DA716D">
              <w:rPr>
                <w:sz w:val="20"/>
                <w:szCs w:val="15"/>
              </w:rPr>
              <w:t>10.000.</w:t>
            </w:r>
          </w:p>
        </w:tc>
        <w:tc>
          <w:tcPr>
            <w:tcW w:w="1418" w:type="dxa"/>
          </w:tcPr>
          <w:p w14:paraId="1B5DE529" w14:textId="77777777" w:rsidR="00A926D4" w:rsidRPr="00DA716D" w:rsidRDefault="00A926D4" w:rsidP="00DC1175">
            <w:pPr>
              <w:jc w:val="right"/>
              <w:rPr>
                <w:sz w:val="20"/>
                <w:szCs w:val="15"/>
              </w:rPr>
            </w:pPr>
            <w:r>
              <w:rPr>
                <w:sz w:val="20"/>
                <w:szCs w:val="15"/>
              </w:rPr>
              <w:t>0,00</w:t>
            </w:r>
          </w:p>
        </w:tc>
        <w:tc>
          <w:tcPr>
            <w:tcW w:w="1559" w:type="dxa"/>
          </w:tcPr>
          <w:p w14:paraId="7C2D2072" w14:textId="77777777" w:rsidR="00A926D4" w:rsidRPr="00DA716D" w:rsidRDefault="00A926D4" w:rsidP="00DC1175">
            <w:pPr>
              <w:jc w:val="right"/>
              <w:rPr>
                <w:sz w:val="20"/>
                <w:szCs w:val="15"/>
              </w:rPr>
            </w:pPr>
            <w:r>
              <w:rPr>
                <w:sz w:val="20"/>
                <w:szCs w:val="15"/>
              </w:rPr>
              <w:t>--</w:t>
            </w:r>
          </w:p>
        </w:tc>
      </w:tr>
      <w:tr w:rsidR="00A926D4" w:rsidRPr="00DA716D" w14:paraId="186A00D6" w14:textId="77777777" w:rsidTr="00DC1175">
        <w:trPr>
          <w:trHeight w:val="225"/>
        </w:trPr>
        <w:tc>
          <w:tcPr>
            <w:tcW w:w="4786" w:type="dxa"/>
            <w:gridSpan w:val="3"/>
          </w:tcPr>
          <w:p w14:paraId="1AB471F1" w14:textId="77777777" w:rsidR="00A926D4" w:rsidRPr="00DA716D" w:rsidRDefault="00A926D4" w:rsidP="00DC1175">
            <w:pPr>
              <w:rPr>
                <w:sz w:val="20"/>
                <w:szCs w:val="15"/>
              </w:rPr>
            </w:pPr>
            <w:r w:rsidRPr="00DA716D">
              <w:rPr>
                <w:b/>
                <w:sz w:val="20"/>
                <w:szCs w:val="15"/>
              </w:rPr>
              <w:t xml:space="preserve">UKUPNO : 367                                                </w:t>
            </w:r>
          </w:p>
        </w:tc>
        <w:tc>
          <w:tcPr>
            <w:tcW w:w="1559" w:type="dxa"/>
          </w:tcPr>
          <w:p w14:paraId="1783E0A7" w14:textId="77777777" w:rsidR="00A926D4" w:rsidRPr="00DA716D" w:rsidRDefault="00A926D4" w:rsidP="00DC1175">
            <w:pPr>
              <w:jc w:val="right"/>
              <w:rPr>
                <w:b/>
                <w:sz w:val="20"/>
                <w:szCs w:val="15"/>
              </w:rPr>
            </w:pPr>
            <w:r w:rsidRPr="00DA716D">
              <w:rPr>
                <w:b/>
                <w:sz w:val="20"/>
                <w:szCs w:val="15"/>
              </w:rPr>
              <w:t>610.000.</w:t>
            </w:r>
          </w:p>
        </w:tc>
        <w:tc>
          <w:tcPr>
            <w:tcW w:w="1418" w:type="dxa"/>
          </w:tcPr>
          <w:p w14:paraId="394E1FB0" w14:textId="77777777" w:rsidR="00A926D4" w:rsidRPr="00DA716D" w:rsidRDefault="00A926D4" w:rsidP="00DC1175">
            <w:pPr>
              <w:tabs>
                <w:tab w:val="center" w:pos="671"/>
                <w:tab w:val="right" w:pos="1343"/>
              </w:tabs>
              <w:jc w:val="right"/>
              <w:rPr>
                <w:b/>
                <w:sz w:val="20"/>
                <w:szCs w:val="15"/>
              </w:rPr>
            </w:pPr>
            <w:r>
              <w:rPr>
                <w:b/>
                <w:sz w:val="20"/>
                <w:szCs w:val="15"/>
              </w:rPr>
              <w:t>276.195,95</w:t>
            </w:r>
          </w:p>
        </w:tc>
        <w:tc>
          <w:tcPr>
            <w:tcW w:w="1559" w:type="dxa"/>
          </w:tcPr>
          <w:p w14:paraId="0522858C" w14:textId="77777777" w:rsidR="00A926D4" w:rsidRPr="00DA716D" w:rsidRDefault="00A926D4" w:rsidP="00DC1175">
            <w:pPr>
              <w:tabs>
                <w:tab w:val="center" w:pos="671"/>
                <w:tab w:val="right" w:pos="1343"/>
              </w:tabs>
              <w:jc w:val="right"/>
              <w:rPr>
                <w:b/>
                <w:sz w:val="20"/>
                <w:szCs w:val="15"/>
              </w:rPr>
            </w:pPr>
            <w:r>
              <w:rPr>
                <w:b/>
                <w:sz w:val="20"/>
                <w:szCs w:val="15"/>
              </w:rPr>
              <w:t>45,28</w:t>
            </w:r>
          </w:p>
        </w:tc>
      </w:tr>
    </w:tbl>
    <w:bookmarkEnd w:id="4"/>
    <w:p w14:paraId="35AED554" w14:textId="77777777" w:rsidR="00A926D4" w:rsidRPr="00DA716D" w:rsidRDefault="00A926D4" w:rsidP="00A926D4">
      <w:pPr>
        <w:rPr>
          <w:b/>
          <w:sz w:val="20"/>
          <w:szCs w:val="15"/>
        </w:rPr>
      </w:pPr>
      <w:r w:rsidRPr="00DA716D">
        <w:rPr>
          <w:b/>
          <w:sz w:val="20"/>
          <w:szCs w:val="15"/>
        </w:rPr>
        <w:t xml:space="preserve">               </w:t>
      </w:r>
    </w:p>
    <w:p w14:paraId="0F3ACB37" w14:textId="77777777" w:rsidR="00A926D4" w:rsidRPr="00DA716D" w:rsidRDefault="00A926D4" w:rsidP="00A926D4">
      <w:pPr>
        <w:rPr>
          <w:b/>
          <w:sz w:val="20"/>
          <w:szCs w:val="15"/>
        </w:rPr>
      </w:pPr>
    </w:p>
    <w:p w14:paraId="5D92AC55" w14:textId="77777777" w:rsidR="00A926D4" w:rsidRPr="00DA716D" w:rsidRDefault="00A926D4" w:rsidP="00A926D4">
      <w:pPr>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559"/>
        <w:gridCol w:w="1418"/>
        <w:gridCol w:w="1559"/>
      </w:tblGrid>
      <w:tr w:rsidR="00A926D4" w:rsidRPr="00DA716D" w14:paraId="7AEFDABB" w14:textId="77777777" w:rsidTr="00DC1175">
        <w:trPr>
          <w:trHeight w:val="256"/>
        </w:trPr>
        <w:tc>
          <w:tcPr>
            <w:tcW w:w="959" w:type="dxa"/>
          </w:tcPr>
          <w:p w14:paraId="5EEA3149" w14:textId="77777777" w:rsidR="00A926D4" w:rsidRPr="00DA716D" w:rsidRDefault="00A926D4" w:rsidP="00DC1175">
            <w:pPr>
              <w:rPr>
                <w:b/>
                <w:sz w:val="20"/>
                <w:szCs w:val="15"/>
              </w:rPr>
            </w:pPr>
            <w:r w:rsidRPr="00DA716D">
              <w:rPr>
                <w:b/>
                <w:sz w:val="20"/>
                <w:szCs w:val="15"/>
              </w:rPr>
              <w:t>372</w:t>
            </w:r>
          </w:p>
        </w:tc>
        <w:tc>
          <w:tcPr>
            <w:tcW w:w="8363" w:type="dxa"/>
            <w:gridSpan w:val="5"/>
          </w:tcPr>
          <w:p w14:paraId="5971B9C0" w14:textId="77777777" w:rsidR="00A926D4" w:rsidRPr="00DA716D" w:rsidRDefault="00A926D4" w:rsidP="00DC1175">
            <w:pPr>
              <w:rPr>
                <w:b/>
                <w:sz w:val="20"/>
                <w:szCs w:val="15"/>
              </w:rPr>
            </w:pPr>
            <w:r w:rsidRPr="00DA716D">
              <w:rPr>
                <w:b/>
                <w:sz w:val="20"/>
                <w:szCs w:val="15"/>
              </w:rPr>
              <w:t>Naknade građanima iz proračuna</w:t>
            </w:r>
          </w:p>
        </w:tc>
      </w:tr>
      <w:tr w:rsidR="00A926D4" w:rsidRPr="00DA716D" w14:paraId="66030460" w14:textId="77777777" w:rsidTr="00DC1175">
        <w:trPr>
          <w:trHeight w:val="256"/>
        </w:trPr>
        <w:tc>
          <w:tcPr>
            <w:tcW w:w="959" w:type="dxa"/>
          </w:tcPr>
          <w:p w14:paraId="5EA72BEC" w14:textId="77777777" w:rsidR="00A926D4" w:rsidRPr="00DA716D" w:rsidRDefault="00A926D4" w:rsidP="00DC1175">
            <w:pPr>
              <w:rPr>
                <w:sz w:val="20"/>
                <w:szCs w:val="15"/>
              </w:rPr>
            </w:pPr>
            <w:bookmarkStart w:id="5" w:name="_Hlk498452437"/>
            <w:r w:rsidRPr="00DA716D">
              <w:rPr>
                <w:sz w:val="20"/>
                <w:szCs w:val="15"/>
              </w:rPr>
              <w:t>37212</w:t>
            </w:r>
          </w:p>
        </w:tc>
        <w:tc>
          <w:tcPr>
            <w:tcW w:w="858" w:type="dxa"/>
          </w:tcPr>
          <w:p w14:paraId="4E4CDD77" w14:textId="77777777" w:rsidR="00A926D4" w:rsidRPr="00DA716D" w:rsidRDefault="00A926D4" w:rsidP="00DC1175">
            <w:pPr>
              <w:jc w:val="both"/>
              <w:rPr>
                <w:sz w:val="20"/>
                <w:szCs w:val="15"/>
              </w:rPr>
            </w:pPr>
            <w:r w:rsidRPr="00DA716D">
              <w:rPr>
                <w:sz w:val="20"/>
                <w:szCs w:val="15"/>
              </w:rPr>
              <w:t>237211</w:t>
            </w:r>
          </w:p>
        </w:tc>
        <w:tc>
          <w:tcPr>
            <w:tcW w:w="2969" w:type="dxa"/>
          </w:tcPr>
          <w:p w14:paraId="75D90B2C" w14:textId="77777777" w:rsidR="00A926D4" w:rsidRPr="00DA716D" w:rsidRDefault="00A926D4" w:rsidP="00DC1175">
            <w:pPr>
              <w:rPr>
                <w:sz w:val="20"/>
                <w:szCs w:val="15"/>
              </w:rPr>
            </w:pPr>
            <w:r w:rsidRPr="00DA716D">
              <w:rPr>
                <w:sz w:val="20"/>
                <w:szCs w:val="15"/>
              </w:rPr>
              <w:t>Pomoć obiteljima i kućanstvima</w:t>
            </w:r>
          </w:p>
        </w:tc>
        <w:tc>
          <w:tcPr>
            <w:tcW w:w="1559" w:type="dxa"/>
          </w:tcPr>
          <w:p w14:paraId="228E9B3C" w14:textId="77777777" w:rsidR="00A926D4" w:rsidRPr="00DA716D" w:rsidRDefault="00A926D4" w:rsidP="00DC1175">
            <w:pPr>
              <w:jc w:val="right"/>
              <w:rPr>
                <w:sz w:val="20"/>
                <w:szCs w:val="15"/>
              </w:rPr>
            </w:pPr>
            <w:r w:rsidRPr="00DA716D">
              <w:rPr>
                <w:sz w:val="20"/>
                <w:szCs w:val="15"/>
              </w:rPr>
              <w:t>50.000.</w:t>
            </w:r>
          </w:p>
        </w:tc>
        <w:tc>
          <w:tcPr>
            <w:tcW w:w="1418" w:type="dxa"/>
          </w:tcPr>
          <w:p w14:paraId="53E61733" w14:textId="77777777" w:rsidR="00A926D4" w:rsidRPr="00DA716D" w:rsidRDefault="00A926D4" w:rsidP="00DC1175">
            <w:pPr>
              <w:jc w:val="right"/>
              <w:rPr>
                <w:sz w:val="20"/>
                <w:szCs w:val="15"/>
              </w:rPr>
            </w:pPr>
            <w:r>
              <w:rPr>
                <w:sz w:val="20"/>
                <w:szCs w:val="15"/>
              </w:rPr>
              <w:t>48.050,00</w:t>
            </w:r>
          </w:p>
        </w:tc>
        <w:tc>
          <w:tcPr>
            <w:tcW w:w="1559" w:type="dxa"/>
          </w:tcPr>
          <w:p w14:paraId="3D14E787" w14:textId="77777777" w:rsidR="00A926D4" w:rsidRPr="00DA716D" w:rsidRDefault="00A926D4" w:rsidP="00DC1175">
            <w:pPr>
              <w:jc w:val="right"/>
              <w:rPr>
                <w:sz w:val="20"/>
                <w:szCs w:val="15"/>
              </w:rPr>
            </w:pPr>
            <w:r>
              <w:rPr>
                <w:sz w:val="20"/>
                <w:szCs w:val="15"/>
              </w:rPr>
              <w:t>96,10</w:t>
            </w:r>
          </w:p>
        </w:tc>
      </w:tr>
      <w:tr w:rsidR="00A926D4" w:rsidRPr="00DA716D" w14:paraId="4E18DA39" w14:textId="77777777" w:rsidTr="00DC1175">
        <w:trPr>
          <w:trHeight w:val="256"/>
        </w:trPr>
        <w:tc>
          <w:tcPr>
            <w:tcW w:w="959" w:type="dxa"/>
          </w:tcPr>
          <w:p w14:paraId="1CCBCB04" w14:textId="77777777" w:rsidR="00A926D4" w:rsidRPr="00DA716D" w:rsidRDefault="00A926D4" w:rsidP="00DC1175">
            <w:pPr>
              <w:rPr>
                <w:sz w:val="18"/>
                <w:szCs w:val="18"/>
              </w:rPr>
            </w:pPr>
            <w:r w:rsidRPr="00DA716D">
              <w:rPr>
                <w:sz w:val="18"/>
                <w:szCs w:val="18"/>
              </w:rPr>
              <w:t xml:space="preserve"> 372121</w:t>
            </w:r>
          </w:p>
        </w:tc>
        <w:tc>
          <w:tcPr>
            <w:tcW w:w="858" w:type="dxa"/>
          </w:tcPr>
          <w:p w14:paraId="513820C2" w14:textId="77777777" w:rsidR="00A926D4" w:rsidRPr="00DA716D" w:rsidRDefault="00A926D4" w:rsidP="00DC1175">
            <w:pPr>
              <w:jc w:val="both"/>
              <w:rPr>
                <w:sz w:val="20"/>
                <w:szCs w:val="15"/>
              </w:rPr>
            </w:pPr>
            <w:r w:rsidRPr="00DA716D">
              <w:rPr>
                <w:sz w:val="20"/>
                <w:szCs w:val="15"/>
              </w:rPr>
              <w:t>23721</w:t>
            </w:r>
          </w:p>
        </w:tc>
        <w:tc>
          <w:tcPr>
            <w:tcW w:w="2969" w:type="dxa"/>
          </w:tcPr>
          <w:p w14:paraId="714D972D" w14:textId="77777777" w:rsidR="00A926D4" w:rsidRPr="00DA716D" w:rsidRDefault="00A926D4" w:rsidP="00DC1175">
            <w:pPr>
              <w:jc w:val="both"/>
              <w:rPr>
                <w:sz w:val="20"/>
                <w:szCs w:val="15"/>
              </w:rPr>
            </w:pPr>
            <w:r w:rsidRPr="00DA716D">
              <w:rPr>
                <w:sz w:val="20"/>
                <w:szCs w:val="15"/>
              </w:rPr>
              <w:t xml:space="preserve">Pomoć soc.ugrož.za </w:t>
            </w:r>
            <w:proofErr w:type="spellStart"/>
            <w:r w:rsidRPr="00DA716D">
              <w:rPr>
                <w:sz w:val="20"/>
                <w:szCs w:val="15"/>
              </w:rPr>
              <w:t>ogrijev</w:t>
            </w:r>
            <w:proofErr w:type="spellEnd"/>
          </w:p>
        </w:tc>
        <w:tc>
          <w:tcPr>
            <w:tcW w:w="1559" w:type="dxa"/>
          </w:tcPr>
          <w:p w14:paraId="48AD9E58" w14:textId="77777777" w:rsidR="00A926D4" w:rsidRPr="00DA716D" w:rsidRDefault="00A926D4" w:rsidP="00DC1175">
            <w:pPr>
              <w:jc w:val="right"/>
              <w:rPr>
                <w:sz w:val="20"/>
                <w:szCs w:val="15"/>
              </w:rPr>
            </w:pPr>
            <w:r w:rsidRPr="00DA716D">
              <w:rPr>
                <w:sz w:val="20"/>
                <w:szCs w:val="15"/>
              </w:rPr>
              <w:t>37.000.</w:t>
            </w:r>
          </w:p>
        </w:tc>
        <w:tc>
          <w:tcPr>
            <w:tcW w:w="1418" w:type="dxa"/>
          </w:tcPr>
          <w:p w14:paraId="47A07FB1" w14:textId="77777777" w:rsidR="00A926D4" w:rsidRPr="00DA716D" w:rsidRDefault="00A926D4" w:rsidP="00DC1175">
            <w:pPr>
              <w:jc w:val="right"/>
              <w:rPr>
                <w:sz w:val="20"/>
                <w:szCs w:val="15"/>
              </w:rPr>
            </w:pPr>
            <w:r>
              <w:rPr>
                <w:sz w:val="20"/>
                <w:szCs w:val="15"/>
              </w:rPr>
              <w:t>0,00</w:t>
            </w:r>
          </w:p>
        </w:tc>
        <w:tc>
          <w:tcPr>
            <w:tcW w:w="1559" w:type="dxa"/>
          </w:tcPr>
          <w:p w14:paraId="734F8E73" w14:textId="77777777" w:rsidR="00A926D4" w:rsidRPr="00DA716D" w:rsidRDefault="00A926D4" w:rsidP="00DC1175">
            <w:pPr>
              <w:jc w:val="right"/>
              <w:rPr>
                <w:sz w:val="20"/>
                <w:szCs w:val="15"/>
              </w:rPr>
            </w:pPr>
            <w:r>
              <w:rPr>
                <w:sz w:val="20"/>
                <w:szCs w:val="15"/>
              </w:rPr>
              <w:t>--</w:t>
            </w:r>
          </w:p>
        </w:tc>
      </w:tr>
      <w:tr w:rsidR="00A926D4" w:rsidRPr="00DA716D" w14:paraId="48A9B22C" w14:textId="77777777" w:rsidTr="00DC1175">
        <w:trPr>
          <w:trHeight w:val="256"/>
        </w:trPr>
        <w:tc>
          <w:tcPr>
            <w:tcW w:w="959" w:type="dxa"/>
          </w:tcPr>
          <w:p w14:paraId="2A788DB5" w14:textId="77777777" w:rsidR="00A926D4" w:rsidRPr="00DA716D" w:rsidRDefault="00A926D4" w:rsidP="00DC1175">
            <w:pPr>
              <w:rPr>
                <w:sz w:val="18"/>
                <w:szCs w:val="18"/>
              </w:rPr>
            </w:pPr>
            <w:r w:rsidRPr="00DA716D">
              <w:rPr>
                <w:sz w:val="18"/>
                <w:szCs w:val="18"/>
              </w:rPr>
              <w:t>37215</w:t>
            </w:r>
          </w:p>
        </w:tc>
        <w:tc>
          <w:tcPr>
            <w:tcW w:w="858" w:type="dxa"/>
          </w:tcPr>
          <w:p w14:paraId="6DE119CA" w14:textId="77777777" w:rsidR="00A926D4" w:rsidRPr="00DA716D" w:rsidRDefault="00A926D4" w:rsidP="00DC1175">
            <w:pPr>
              <w:jc w:val="both"/>
              <w:rPr>
                <w:sz w:val="20"/>
                <w:szCs w:val="15"/>
              </w:rPr>
            </w:pPr>
            <w:r w:rsidRPr="00DA716D">
              <w:rPr>
                <w:sz w:val="20"/>
                <w:szCs w:val="15"/>
              </w:rPr>
              <w:t>23721</w:t>
            </w:r>
          </w:p>
        </w:tc>
        <w:tc>
          <w:tcPr>
            <w:tcW w:w="2969" w:type="dxa"/>
          </w:tcPr>
          <w:p w14:paraId="6FA74DB2" w14:textId="77777777" w:rsidR="00A926D4" w:rsidRPr="00DA716D" w:rsidRDefault="00A926D4" w:rsidP="00DC1175">
            <w:pPr>
              <w:jc w:val="both"/>
              <w:rPr>
                <w:sz w:val="20"/>
                <w:szCs w:val="15"/>
              </w:rPr>
            </w:pPr>
            <w:r w:rsidRPr="00DA716D">
              <w:rPr>
                <w:sz w:val="20"/>
                <w:szCs w:val="15"/>
              </w:rPr>
              <w:t>Stipendije i školarine</w:t>
            </w:r>
          </w:p>
        </w:tc>
        <w:tc>
          <w:tcPr>
            <w:tcW w:w="1559" w:type="dxa"/>
          </w:tcPr>
          <w:p w14:paraId="005C947D" w14:textId="77777777" w:rsidR="00A926D4" w:rsidRPr="00DA716D" w:rsidRDefault="00A926D4" w:rsidP="00DC1175">
            <w:pPr>
              <w:jc w:val="right"/>
              <w:rPr>
                <w:sz w:val="20"/>
                <w:szCs w:val="15"/>
              </w:rPr>
            </w:pPr>
            <w:r w:rsidRPr="00DA716D">
              <w:rPr>
                <w:sz w:val="20"/>
                <w:szCs w:val="15"/>
              </w:rPr>
              <w:t>20.000.</w:t>
            </w:r>
          </w:p>
        </w:tc>
        <w:tc>
          <w:tcPr>
            <w:tcW w:w="1418" w:type="dxa"/>
          </w:tcPr>
          <w:p w14:paraId="7AB92565" w14:textId="77777777" w:rsidR="00A926D4" w:rsidRPr="00DA716D" w:rsidRDefault="00A926D4" w:rsidP="00DC1175">
            <w:pPr>
              <w:tabs>
                <w:tab w:val="center" w:pos="671"/>
                <w:tab w:val="right" w:pos="1343"/>
              </w:tabs>
              <w:jc w:val="right"/>
              <w:rPr>
                <w:sz w:val="20"/>
                <w:szCs w:val="15"/>
              </w:rPr>
            </w:pPr>
            <w:r>
              <w:rPr>
                <w:sz w:val="20"/>
                <w:szCs w:val="15"/>
              </w:rPr>
              <w:t>0,00</w:t>
            </w:r>
          </w:p>
        </w:tc>
        <w:tc>
          <w:tcPr>
            <w:tcW w:w="1559" w:type="dxa"/>
          </w:tcPr>
          <w:p w14:paraId="2BDC976B" w14:textId="77777777" w:rsidR="00A926D4" w:rsidRPr="00DA716D" w:rsidRDefault="00A926D4" w:rsidP="00DC1175">
            <w:pPr>
              <w:jc w:val="right"/>
              <w:rPr>
                <w:sz w:val="20"/>
                <w:szCs w:val="15"/>
              </w:rPr>
            </w:pPr>
            <w:r>
              <w:rPr>
                <w:sz w:val="20"/>
                <w:szCs w:val="15"/>
              </w:rPr>
              <w:t>--</w:t>
            </w:r>
          </w:p>
        </w:tc>
      </w:tr>
      <w:tr w:rsidR="00A926D4" w:rsidRPr="00DA716D" w14:paraId="11928196" w14:textId="77777777" w:rsidTr="00DC1175">
        <w:trPr>
          <w:trHeight w:val="256"/>
        </w:trPr>
        <w:tc>
          <w:tcPr>
            <w:tcW w:w="959" w:type="dxa"/>
          </w:tcPr>
          <w:p w14:paraId="312514B5" w14:textId="77777777" w:rsidR="00A926D4" w:rsidRPr="00DA716D" w:rsidRDefault="00A926D4" w:rsidP="00DC1175">
            <w:pPr>
              <w:rPr>
                <w:sz w:val="18"/>
                <w:szCs w:val="18"/>
              </w:rPr>
            </w:pPr>
            <w:r w:rsidRPr="00DA716D">
              <w:rPr>
                <w:sz w:val="18"/>
                <w:szCs w:val="18"/>
              </w:rPr>
              <w:t>37217</w:t>
            </w:r>
          </w:p>
        </w:tc>
        <w:tc>
          <w:tcPr>
            <w:tcW w:w="858" w:type="dxa"/>
          </w:tcPr>
          <w:p w14:paraId="76982B9B" w14:textId="77777777" w:rsidR="00A926D4" w:rsidRPr="00DA716D" w:rsidRDefault="00A926D4" w:rsidP="00DC1175">
            <w:pPr>
              <w:jc w:val="both"/>
              <w:rPr>
                <w:sz w:val="20"/>
                <w:szCs w:val="15"/>
              </w:rPr>
            </w:pPr>
            <w:r w:rsidRPr="00DA716D">
              <w:rPr>
                <w:sz w:val="20"/>
                <w:szCs w:val="15"/>
              </w:rPr>
              <w:t>237211</w:t>
            </w:r>
          </w:p>
        </w:tc>
        <w:tc>
          <w:tcPr>
            <w:tcW w:w="2969" w:type="dxa"/>
          </w:tcPr>
          <w:p w14:paraId="46CDE0EE" w14:textId="77777777" w:rsidR="00A926D4" w:rsidRPr="00DA716D" w:rsidRDefault="00A926D4" w:rsidP="00DC1175">
            <w:pPr>
              <w:jc w:val="both"/>
              <w:rPr>
                <w:sz w:val="20"/>
                <w:szCs w:val="15"/>
              </w:rPr>
            </w:pPr>
            <w:r w:rsidRPr="00DA716D">
              <w:rPr>
                <w:sz w:val="20"/>
                <w:szCs w:val="15"/>
              </w:rPr>
              <w:t>Potpore za novorođenčad</w:t>
            </w:r>
          </w:p>
        </w:tc>
        <w:tc>
          <w:tcPr>
            <w:tcW w:w="1559" w:type="dxa"/>
          </w:tcPr>
          <w:p w14:paraId="633ADB9B" w14:textId="77777777" w:rsidR="00A926D4" w:rsidRPr="00DA716D" w:rsidRDefault="00A926D4" w:rsidP="00DC1175">
            <w:pPr>
              <w:jc w:val="right"/>
              <w:rPr>
                <w:sz w:val="20"/>
                <w:szCs w:val="15"/>
              </w:rPr>
            </w:pPr>
            <w:r w:rsidRPr="00DA716D">
              <w:rPr>
                <w:sz w:val="20"/>
                <w:szCs w:val="15"/>
              </w:rPr>
              <w:t>20.000.</w:t>
            </w:r>
          </w:p>
        </w:tc>
        <w:tc>
          <w:tcPr>
            <w:tcW w:w="1418" w:type="dxa"/>
          </w:tcPr>
          <w:p w14:paraId="6407BEA5" w14:textId="77777777" w:rsidR="00A926D4" w:rsidRPr="00DA716D" w:rsidRDefault="00A926D4" w:rsidP="00DC1175">
            <w:pPr>
              <w:jc w:val="right"/>
              <w:rPr>
                <w:sz w:val="20"/>
                <w:szCs w:val="15"/>
              </w:rPr>
            </w:pPr>
            <w:r>
              <w:rPr>
                <w:sz w:val="20"/>
                <w:szCs w:val="15"/>
              </w:rPr>
              <w:t>7.000,00</w:t>
            </w:r>
          </w:p>
        </w:tc>
        <w:tc>
          <w:tcPr>
            <w:tcW w:w="1559" w:type="dxa"/>
          </w:tcPr>
          <w:p w14:paraId="1829AB04" w14:textId="77777777" w:rsidR="00A926D4" w:rsidRPr="00DA716D" w:rsidRDefault="00A926D4" w:rsidP="00DC1175">
            <w:pPr>
              <w:jc w:val="right"/>
              <w:rPr>
                <w:sz w:val="20"/>
                <w:szCs w:val="15"/>
              </w:rPr>
            </w:pPr>
            <w:r>
              <w:rPr>
                <w:sz w:val="20"/>
                <w:szCs w:val="15"/>
              </w:rPr>
              <w:t>35,00</w:t>
            </w:r>
          </w:p>
        </w:tc>
      </w:tr>
      <w:tr w:rsidR="00A926D4" w:rsidRPr="00DA716D" w14:paraId="4BF3B0B5" w14:textId="77777777" w:rsidTr="00DC1175">
        <w:trPr>
          <w:trHeight w:val="256"/>
        </w:trPr>
        <w:tc>
          <w:tcPr>
            <w:tcW w:w="959" w:type="dxa"/>
          </w:tcPr>
          <w:p w14:paraId="3C8215C2" w14:textId="77777777" w:rsidR="00A926D4" w:rsidRPr="00DA716D" w:rsidRDefault="00A926D4" w:rsidP="00DC1175">
            <w:pPr>
              <w:rPr>
                <w:sz w:val="18"/>
                <w:szCs w:val="18"/>
              </w:rPr>
            </w:pPr>
            <w:r w:rsidRPr="00DA716D">
              <w:rPr>
                <w:sz w:val="18"/>
                <w:szCs w:val="18"/>
              </w:rPr>
              <w:t>372191</w:t>
            </w:r>
          </w:p>
        </w:tc>
        <w:tc>
          <w:tcPr>
            <w:tcW w:w="858" w:type="dxa"/>
          </w:tcPr>
          <w:p w14:paraId="65898B24" w14:textId="77777777" w:rsidR="00A926D4" w:rsidRPr="00DA716D" w:rsidRDefault="00A926D4" w:rsidP="00DC1175">
            <w:pPr>
              <w:jc w:val="both"/>
              <w:rPr>
                <w:sz w:val="20"/>
                <w:szCs w:val="15"/>
              </w:rPr>
            </w:pPr>
            <w:r w:rsidRPr="00DA716D">
              <w:rPr>
                <w:sz w:val="20"/>
                <w:szCs w:val="15"/>
              </w:rPr>
              <w:t>23721</w:t>
            </w:r>
          </w:p>
        </w:tc>
        <w:tc>
          <w:tcPr>
            <w:tcW w:w="2969" w:type="dxa"/>
          </w:tcPr>
          <w:p w14:paraId="68ABD1D9" w14:textId="77777777" w:rsidR="00A926D4" w:rsidRPr="00DA716D" w:rsidRDefault="00A926D4" w:rsidP="00DC1175">
            <w:pPr>
              <w:jc w:val="both"/>
              <w:rPr>
                <w:sz w:val="20"/>
                <w:szCs w:val="15"/>
              </w:rPr>
            </w:pPr>
            <w:r w:rsidRPr="00DA716D">
              <w:rPr>
                <w:sz w:val="20"/>
                <w:szCs w:val="15"/>
              </w:rPr>
              <w:t>Sufinanciranje ulaznica- bazen</w:t>
            </w:r>
          </w:p>
        </w:tc>
        <w:tc>
          <w:tcPr>
            <w:tcW w:w="1559" w:type="dxa"/>
          </w:tcPr>
          <w:p w14:paraId="229E4FA5" w14:textId="77777777" w:rsidR="00A926D4" w:rsidRPr="00DA716D" w:rsidRDefault="00A926D4" w:rsidP="00DC1175">
            <w:pPr>
              <w:jc w:val="right"/>
              <w:rPr>
                <w:sz w:val="20"/>
                <w:szCs w:val="15"/>
              </w:rPr>
            </w:pPr>
            <w:r w:rsidRPr="00DA716D">
              <w:rPr>
                <w:sz w:val="20"/>
                <w:szCs w:val="15"/>
              </w:rPr>
              <w:t>100.000.</w:t>
            </w:r>
          </w:p>
        </w:tc>
        <w:tc>
          <w:tcPr>
            <w:tcW w:w="1418" w:type="dxa"/>
          </w:tcPr>
          <w:p w14:paraId="2E62304E" w14:textId="77777777" w:rsidR="00A926D4" w:rsidRPr="00DA716D" w:rsidRDefault="00A926D4" w:rsidP="00DC1175">
            <w:pPr>
              <w:jc w:val="right"/>
              <w:rPr>
                <w:sz w:val="20"/>
                <w:szCs w:val="15"/>
              </w:rPr>
            </w:pPr>
            <w:r>
              <w:rPr>
                <w:sz w:val="20"/>
                <w:szCs w:val="15"/>
              </w:rPr>
              <w:t>0,00</w:t>
            </w:r>
          </w:p>
        </w:tc>
        <w:tc>
          <w:tcPr>
            <w:tcW w:w="1559" w:type="dxa"/>
          </w:tcPr>
          <w:p w14:paraId="07E3DF21" w14:textId="77777777" w:rsidR="00A926D4" w:rsidRPr="00DA716D" w:rsidRDefault="00A926D4" w:rsidP="00DC1175">
            <w:pPr>
              <w:jc w:val="right"/>
              <w:rPr>
                <w:sz w:val="20"/>
                <w:szCs w:val="15"/>
              </w:rPr>
            </w:pPr>
            <w:r>
              <w:rPr>
                <w:sz w:val="20"/>
                <w:szCs w:val="15"/>
              </w:rPr>
              <w:t>--</w:t>
            </w:r>
          </w:p>
        </w:tc>
      </w:tr>
      <w:tr w:rsidR="00A926D4" w:rsidRPr="00DA716D" w14:paraId="512605C8" w14:textId="77777777" w:rsidTr="00DC1175">
        <w:trPr>
          <w:trHeight w:val="256"/>
        </w:trPr>
        <w:tc>
          <w:tcPr>
            <w:tcW w:w="959" w:type="dxa"/>
          </w:tcPr>
          <w:p w14:paraId="5ECEE0AD" w14:textId="77777777" w:rsidR="00A926D4" w:rsidRPr="00DA716D" w:rsidRDefault="00A926D4" w:rsidP="00DC1175">
            <w:pPr>
              <w:rPr>
                <w:sz w:val="18"/>
                <w:szCs w:val="18"/>
              </w:rPr>
            </w:pPr>
            <w:r w:rsidRPr="00DA716D">
              <w:rPr>
                <w:sz w:val="18"/>
                <w:szCs w:val="18"/>
              </w:rPr>
              <w:t>37224</w:t>
            </w:r>
          </w:p>
        </w:tc>
        <w:tc>
          <w:tcPr>
            <w:tcW w:w="858" w:type="dxa"/>
          </w:tcPr>
          <w:p w14:paraId="418E2D48" w14:textId="77777777" w:rsidR="00A926D4" w:rsidRPr="00DA716D" w:rsidRDefault="00A926D4" w:rsidP="00DC1175">
            <w:pPr>
              <w:jc w:val="both"/>
              <w:rPr>
                <w:sz w:val="20"/>
                <w:szCs w:val="15"/>
              </w:rPr>
            </w:pPr>
            <w:r w:rsidRPr="00DA716D">
              <w:rPr>
                <w:sz w:val="20"/>
                <w:szCs w:val="15"/>
              </w:rPr>
              <w:t>23721</w:t>
            </w:r>
          </w:p>
        </w:tc>
        <w:tc>
          <w:tcPr>
            <w:tcW w:w="2969" w:type="dxa"/>
          </w:tcPr>
          <w:p w14:paraId="066BF43C" w14:textId="77777777" w:rsidR="00A926D4" w:rsidRPr="00DA716D" w:rsidRDefault="00A926D4" w:rsidP="00DC1175">
            <w:pPr>
              <w:jc w:val="both"/>
              <w:rPr>
                <w:sz w:val="20"/>
                <w:szCs w:val="15"/>
              </w:rPr>
            </w:pPr>
            <w:r w:rsidRPr="00DA716D">
              <w:rPr>
                <w:sz w:val="20"/>
                <w:szCs w:val="15"/>
              </w:rPr>
              <w:t>Školska kuhinja</w:t>
            </w:r>
          </w:p>
        </w:tc>
        <w:tc>
          <w:tcPr>
            <w:tcW w:w="1559" w:type="dxa"/>
          </w:tcPr>
          <w:p w14:paraId="76854370" w14:textId="77777777" w:rsidR="00A926D4" w:rsidRPr="00DA716D" w:rsidRDefault="00A926D4" w:rsidP="00DC1175">
            <w:pPr>
              <w:jc w:val="right"/>
              <w:rPr>
                <w:sz w:val="20"/>
                <w:szCs w:val="15"/>
              </w:rPr>
            </w:pPr>
            <w:r w:rsidRPr="00DA716D">
              <w:rPr>
                <w:sz w:val="20"/>
                <w:szCs w:val="15"/>
              </w:rPr>
              <w:t>15.000.</w:t>
            </w:r>
          </w:p>
        </w:tc>
        <w:tc>
          <w:tcPr>
            <w:tcW w:w="1418" w:type="dxa"/>
          </w:tcPr>
          <w:p w14:paraId="71790EE1" w14:textId="77777777" w:rsidR="00A926D4" w:rsidRPr="00DA716D" w:rsidRDefault="00A926D4" w:rsidP="00DC1175">
            <w:pPr>
              <w:tabs>
                <w:tab w:val="left" w:pos="1290"/>
              </w:tabs>
              <w:jc w:val="right"/>
              <w:rPr>
                <w:sz w:val="20"/>
                <w:szCs w:val="15"/>
              </w:rPr>
            </w:pPr>
            <w:r>
              <w:rPr>
                <w:sz w:val="20"/>
                <w:szCs w:val="15"/>
              </w:rPr>
              <w:t>7.272,00</w:t>
            </w:r>
          </w:p>
        </w:tc>
        <w:tc>
          <w:tcPr>
            <w:tcW w:w="1559" w:type="dxa"/>
          </w:tcPr>
          <w:p w14:paraId="4C3CBCDB" w14:textId="77777777" w:rsidR="00A926D4" w:rsidRPr="00DA716D" w:rsidRDefault="00A926D4" w:rsidP="00DC1175">
            <w:pPr>
              <w:jc w:val="right"/>
              <w:rPr>
                <w:sz w:val="20"/>
                <w:szCs w:val="15"/>
              </w:rPr>
            </w:pPr>
            <w:r>
              <w:rPr>
                <w:sz w:val="20"/>
                <w:szCs w:val="15"/>
              </w:rPr>
              <w:t>48,48</w:t>
            </w:r>
          </w:p>
        </w:tc>
      </w:tr>
      <w:tr w:rsidR="00A926D4" w:rsidRPr="00DA716D" w14:paraId="39371479" w14:textId="77777777" w:rsidTr="00DC1175">
        <w:trPr>
          <w:trHeight w:val="256"/>
        </w:trPr>
        <w:tc>
          <w:tcPr>
            <w:tcW w:w="4786" w:type="dxa"/>
            <w:gridSpan w:val="3"/>
          </w:tcPr>
          <w:p w14:paraId="3AB8BCE6" w14:textId="77777777" w:rsidR="00A926D4" w:rsidRPr="00DA716D" w:rsidRDefault="00A926D4" w:rsidP="00DC1175">
            <w:pPr>
              <w:jc w:val="both"/>
              <w:rPr>
                <w:sz w:val="20"/>
                <w:szCs w:val="15"/>
              </w:rPr>
            </w:pPr>
            <w:r w:rsidRPr="00DA716D">
              <w:rPr>
                <w:b/>
                <w:sz w:val="20"/>
                <w:szCs w:val="15"/>
              </w:rPr>
              <w:lastRenderedPageBreak/>
              <w:t xml:space="preserve">UKUPNO  372 :                                              </w:t>
            </w:r>
          </w:p>
        </w:tc>
        <w:tc>
          <w:tcPr>
            <w:tcW w:w="1559" w:type="dxa"/>
          </w:tcPr>
          <w:p w14:paraId="5C3384F7" w14:textId="77777777" w:rsidR="00A926D4" w:rsidRPr="00DA716D" w:rsidRDefault="00A926D4" w:rsidP="00DC1175">
            <w:pPr>
              <w:jc w:val="right"/>
              <w:rPr>
                <w:b/>
                <w:sz w:val="20"/>
                <w:szCs w:val="15"/>
              </w:rPr>
            </w:pPr>
            <w:r w:rsidRPr="00DA716D">
              <w:rPr>
                <w:b/>
                <w:sz w:val="20"/>
                <w:szCs w:val="15"/>
              </w:rPr>
              <w:t>242.000.</w:t>
            </w:r>
          </w:p>
        </w:tc>
        <w:tc>
          <w:tcPr>
            <w:tcW w:w="1418" w:type="dxa"/>
          </w:tcPr>
          <w:p w14:paraId="3F80E786" w14:textId="77777777" w:rsidR="00A926D4" w:rsidRPr="00DA716D" w:rsidRDefault="00A926D4" w:rsidP="00DC1175">
            <w:pPr>
              <w:jc w:val="right"/>
              <w:rPr>
                <w:b/>
                <w:sz w:val="20"/>
                <w:szCs w:val="15"/>
              </w:rPr>
            </w:pPr>
            <w:r>
              <w:rPr>
                <w:b/>
                <w:sz w:val="20"/>
                <w:szCs w:val="15"/>
              </w:rPr>
              <w:t>62.322,00</w:t>
            </w:r>
          </w:p>
        </w:tc>
        <w:tc>
          <w:tcPr>
            <w:tcW w:w="1559" w:type="dxa"/>
          </w:tcPr>
          <w:p w14:paraId="4F3ED9D1" w14:textId="77777777" w:rsidR="00A926D4" w:rsidRPr="00DA716D" w:rsidRDefault="00A926D4" w:rsidP="00DC1175">
            <w:pPr>
              <w:jc w:val="right"/>
              <w:rPr>
                <w:b/>
                <w:sz w:val="20"/>
                <w:szCs w:val="15"/>
              </w:rPr>
            </w:pPr>
            <w:r>
              <w:rPr>
                <w:b/>
                <w:sz w:val="20"/>
                <w:szCs w:val="15"/>
              </w:rPr>
              <w:t>25,75</w:t>
            </w:r>
          </w:p>
        </w:tc>
      </w:tr>
    </w:tbl>
    <w:bookmarkEnd w:id="5"/>
    <w:p w14:paraId="11192EDE" w14:textId="77777777" w:rsidR="00A926D4" w:rsidRPr="00DA716D" w:rsidRDefault="00A926D4" w:rsidP="00A926D4">
      <w:pPr>
        <w:rPr>
          <w:b/>
          <w:sz w:val="20"/>
          <w:szCs w:val="15"/>
        </w:rPr>
      </w:pPr>
      <w:r w:rsidRPr="00DA716D">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55"/>
        <w:gridCol w:w="2951"/>
        <w:gridCol w:w="1537"/>
        <w:gridCol w:w="1417"/>
        <w:gridCol w:w="1557"/>
      </w:tblGrid>
      <w:tr w:rsidR="00A926D4" w:rsidRPr="00DA716D" w14:paraId="21480CC3" w14:textId="77777777" w:rsidTr="00DC1175">
        <w:tc>
          <w:tcPr>
            <w:tcW w:w="1005" w:type="dxa"/>
          </w:tcPr>
          <w:p w14:paraId="0E27A403" w14:textId="77777777" w:rsidR="00A926D4" w:rsidRPr="00DA716D" w:rsidRDefault="00A926D4" w:rsidP="00DC1175">
            <w:pPr>
              <w:rPr>
                <w:b/>
                <w:sz w:val="20"/>
                <w:szCs w:val="15"/>
              </w:rPr>
            </w:pPr>
            <w:r w:rsidRPr="00DA716D">
              <w:rPr>
                <w:b/>
                <w:sz w:val="20"/>
                <w:szCs w:val="15"/>
              </w:rPr>
              <w:t>381</w:t>
            </w:r>
          </w:p>
        </w:tc>
        <w:tc>
          <w:tcPr>
            <w:tcW w:w="8317" w:type="dxa"/>
            <w:gridSpan w:val="5"/>
          </w:tcPr>
          <w:p w14:paraId="21CBC4C2" w14:textId="77777777" w:rsidR="00A926D4" w:rsidRPr="00DA716D" w:rsidRDefault="00A926D4" w:rsidP="00DC1175">
            <w:pPr>
              <w:rPr>
                <w:b/>
                <w:sz w:val="20"/>
                <w:szCs w:val="15"/>
              </w:rPr>
            </w:pPr>
            <w:r w:rsidRPr="00DA716D">
              <w:rPr>
                <w:b/>
                <w:sz w:val="20"/>
                <w:szCs w:val="15"/>
              </w:rPr>
              <w:t>Tekuće donacije i pomoći</w:t>
            </w:r>
          </w:p>
        </w:tc>
      </w:tr>
      <w:tr w:rsidR="00A926D4" w:rsidRPr="00DA716D" w14:paraId="74A4D652" w14:textId="77777777" w:rsidTr="00DC1175">
        <w:tc>
          <w:tcPr>
            <w:tcW w:w="1005" w:type="dxa"/>
          </w:tcPr>
          <w:p w14:paraId="641E56DA" w14:textId="77777777" w:rsidR="00A926D4" w:rsidRPr="00DA716D" w:rsidRDefault="00A926D4" w:rsidP="00DC1175">
            <w:pPr>
              <w:jc w:val="both"/>
              <w:rPr>
                <w:sz w:val="20"/>
                <w:szCs w:val="15"/>
              </w:rPr>
            </w:pPr>
            <w:bookmarkStart w:id="6" w:name="_Hlk498452853"/>
            <w:r w:rsidRPr="00DA716D">
              <w:rPr>
                <w:sz w:val="20"/>
                <w:szCs w:val="15"/>
              </w:rPr>
              <w:t>38112</w:t>
            </w:r>
          </w:p>
        </w:tc>
        <w:tc>
          <w:tcPr>
            <w:tcW w:w="846" w:type="dxa"/>
          </w:tcPr>
          <w:p w14:paraId="7AF6C401" w14:textId="77777777" w:rsidR="00A926D4" w:rsidRPr="00DA716D" w:rsidRDefault="00A926D4" w:rsidP="00DC1175">
            <w:pPr>
              <w:jc w:val="both"/>
              <w:rPr>
                <w:sz w:val="18"/>
                <w:szCs w:val="18"/>
              </w:rPr>
            </w:pPr>
            <w:r w:rsidRPr="00DA716D">
              <w:rPr>
                <w:sz w:val="18"/>
                <w:szCs w:val="18"/>
              </w:rPr>
              <w:t>23721</w:t>
            </w:r>
          </w:p>
        </w:tc>
        <w:tc>
          <w:tcPr>
            <w:tcW w:w="2955" w:type="dxa"/>
          </w:tcPr>
          <w:p w14:paraId="67CA6042" w14:textId="77777777" w:rsidR="00A926D4" w:rsidRPr="00DA716D" w:rsidRDefault="00A926D4" w:rsidP="00DC1175">
            <w:pPr>
              <w:jc w:val="both"/>
              <w:rPr>
                <w:sz w:val="20"/>
                <w:szCs w:val="15"/>
              </w:rPr>
            </w:pPr>
            <w:r w:rsidRPr="00DA716D">
              <w:rPr>
                <w:sz w:val="20"/>
                <w:szCs w:val="15"/>
              </w:rPr>
              <w:t xml:space="preserve">Crkva Šandrovac- </w:t>
            </w:r>
            <w:proofErr w:type="spellStart"/>
            <w:r w:rsidRPr="00DA716D">
              <w:rPr>
                <w:sz w:val="20"/>
                <w:szCs w:val="15"/>
              </w:rPr>
              <w:t>tek.donacije</w:t>
            </w:r>
            <w:proofErr w:type="spellEnd"/>
          </w:p>
        </w:tc>
        <w:tc>
          <w:tcPr>
            <w:tcW w:w="1539" w:type="dxa"/>
          </w:tcPr>
          <w:p w14:paraId="59DBB498" w14:textId="77777777" w:rsidR="00A926D4" w:rsidRPr="00DA716D" w:rsidRDefault="00A926D4" w:rsidP="00DC1175">
            <w:pPr>
              <w:jc w:val="right"/>
              <w:rPr>
                <w:sz w:val="20"/>
                <w:szCs w:val="15"/>
              </w:rPr>
            </w:pPr>
            <w:r w:rsidRPr="00DA716D">
              <w:rPr>
                <w:sz w:val="20"/>
                <w:szCs w:val="15"/>
              </w:rPr>
              <w:t>50.000.</w:t>
            </w:r>
          </w:p>
        </w:tc>
        <w:tc>
          <w:tcPr>
            <w:tcW w:w="1418" w:type="dxa"/>
          </w:tcPr>
          <w:p w14:paraId="5CAC0548" w14:textId="77777777" w:rsidR="00A926D4" w:rsidRPr="00DA716D" w:rsidRDefault="00A926D4" w:rsidP="00DC1175">
            <w:pPr>
              <w:jc w:val="right"/>
              <w:rPr>
                <w:sz w:val="20"/>
                <w:szCs w:val="15"/>
              </w:rPr>
            </w:pPr>
            <w:r>
              <w:rPr>
                <w:sz w:val="20"/>
                <w:szCs w:val="15"/>
              </w:rPr>
              <w:t>10.000,00</w:t>
            </w:r>
          </w:p>
        </w:tc>
        <w:tc>
          <w:tcPr>
            <w:tcW w:w="1559" w:type="dxa"/>
          </w:tcPr>
          <w:p w14:paraId="4E5381BC" w14:textId="77777777" w:rsidR="00A926D4" w:rsidRPr="00DA716D" w:rsidRDefault="00A926D4" w:rsidP="00DC1175">
            <w:pPr>
              <w:jc w:val="right"/>
              <w:rPr>
                <w:sz w:val="20"/>
                <w:szCs w:val="15"/>
              </w:rPr>
            </w:pPr>
            <w:r>
              <w:rPr>
                <w:sz w:val="20"/>
                <w:szCs w:val="15"/>
              </w:rPr>
              <w:t>20</w:t>
            </w:r>
          </w:p>
        </w:tc>
      </w:tr>
      <w:tr w:rsidR="00A926D4" w:rsidRPr="00DA716D" w14:paraId="25A01493" w14:textId="77777777" w:rsidTr="00DC1175">
        <w:tc>
          <w:tcPr>
            <w:tcW w:w="1005" w:type="dxa"/>
          </w:tcPr>
          <w:p w14:paraId="72BEFD80" w14:textId="77777777" w:rsidR="00A926D4" w:rsidRPr="00DA716D" w:rsidRDefault="00A926D4" w:rsidP="00DC1175">
            <w:pPr>
              <w:jc w:val="both"/>
              <w:rPr>
                <w:sz w:val="20"/>
                <w:szCs w:val="15"/>
              </w:rPr>
            </w:pPr>
            <w:r w:rsidRPr="00DA716D">
              <w:rPr>
                <w:sz w:val="20"/>
                <w:szCs w:val="15"/>
              </w:rPr>
              <w:t>3811413</w:t>
            </w:r>
          </w:p>
        </w:tc>
        <w:tc>
          <w:tcPr>
            <w:tcW w:w="846" w:type="dxa"/>
          </w:tcPr>
          <w:p w14:paraId="240FFF21" w14:textId="77777777" w:rsidR="00A926D4" w:rsidRPr="00DA716D" w:rsidRDefault="00A926D4" w:rsidP="00DC1175">
            <w:pPr>
              <w:jc w:val="both"/>
              <w:rPr>
                <w:sz w:val="18"/>
                <w:szCs w:val="18"/>
              </w:rPr>
            </w:pPr>
            <w:r w:rsidRPr="00DA716D">
              <w:rPr>
                <w:sz w:val="18"/>
                <w:szCs w:val="18"/>
              </w:rPr>
              <w:t>23711</w:t>
            </w:r>
          </w:p>
        </w:tc>
        <w:tc>
          <w:tcPr>
            <w:tcW w:w="2955" w:type="dxa"/>
          </w:tcPr>
          <w:p w14:paraId="14BB508F" w14:textId="77777777" w:rsidR="00A926D4" w:rsidRPr="00DA716D" w:rsidRDefault="00A926D4" w:rsidP="00DC1175">
            <w:pPr>
              <w:rPr>
                <w:sz w:val="20"/>
                <w:szCs w:val="20"/>
              </w:rPr>
            </w:pPr>
            <w:r w:rsidRPr="00DA716D">
              <w:rPr>
                <w:sz w:val="20"/>
                <w:szCs w:val="20"/>
              </w:rPr>
              <w:t>Udruge Općina Šandrovac</w:t>
            </w:r>
          </w:p>
        </w:tc>
        <w:tc>
          <w:tcPr>
            <w:tcW w:w="1539" w:type="dxa"/>
          </w:tcPr>
          <w:p w14:paraId="710E40EF" w14:textId="77777777" w:rsidR="00A926D4" w:rsidRPr="00DA716D" w:rsidRDefault="00A926D4" w:rsidP="00DC1175">
            <w:pPr>
              <w:jc w:val="right"/>
              <w:rPr>
                <w:sz w:val="20"/>
                <w:szCs w:val="15"/>
              </w:rPr>
            </w:pPr>
            <w:r w:rsidRPr="00DA716D">
              <w:rPr>
                <w:sz w:val="20"/>
                <w:szCs w:val="15"/>
              </w:rPr>
              <w:t>100.000.</w:t>
            </w:r>
          </w:p>
        </w:tc>
        <w:tc>
          <w:tcPr>
            <w:tcW w:w="1418" w:type="dxa"/>
          </w:tcPr>
          <w:p w14:paraId="4ADDF980" w14:textId="77777777" w:rsidR="00A926D4" w:rsidRPr="00DA716D" w:rsidRDefault="00A926D4" w:rsidP="00DC1175">
            <w:pPr>
              <w:tabs>
                <w:tab w:val="center" w:pos="671"/>
                <w:tab w:val="right" w:pos="1343"/>
              </w:tabs>
              <w:jc w:val="right"/>
              <w:rPr>
                <w:sz w:val="20"/>
                <w:szCs w:val="15"/>
              </w:rPr>
            </w:pPr>
            <w:r>
              <w:rPr>
                <w:sz w:val="20"/>
                <w:szCs w:val="15"/>
              </w:rPr>
              <w:t>66.000,00</w:t>
            </w:r>
          </w:p>
        </w:tc>
        <w:tc>
          <w:tcPr>
            <w:tcW w:w="1559" w:type="dxa"/>
          </w:tcPr>
          <w:p w14:paraId="40B973E6" w14:textId="77777777" w:rsidR="00A926D4" w:rsidRPr="00DA716D" w:rsidRDefault="00A926D4" w:rsidP="00DC1175">
            <w:pPr>
              <w:jc w:val="right"/>
              <w:rPr>
                <w:sz w:val="20"/>
                <w:szCs w:val="15"/>
              </w:rPr>
            </w:pPr>
            <w:r>
              <w:rPr>
                <w:sz w:val="20"/>
                <w:szCs w:val="15"/>
              </w:rPr>
              <w:t>66</w:t>
            </w:r>
          </w:p>
        </w:tc>
      </w:tr>
      <w:tr w:rsidR="00A926D4" w:rsidRPr="00DA716D" w14:paraId="42F9E59D" w14:textId="77777777" w:rsidTr="00DC1175">
        <w:tc>
          <w:tcPr>
            <w:tcW w:w="1005" w:type="dxa"/>
          </w:tcPr>
          <w:p w14:paraId="094212F6" w14:textId="77777777" w:rsidR="00A926D4" w:rsidRPr="00DA716D" w:rsidRDefault="00A926D4" w:rsidP="00DC1175">
            <w:pPr>
              <w:jc w:val="both"/>
              <w:rPr>
                <w:sz w:val="20"/>
                <w:szCs w:val="15"/>
              </w:rPr>
            </w:pPr>
            <w:r w:rsidRPr="00DA716D">
              <w:rPr>
                <w:sz w:val="20"/>
                <w:szCs w:val="15"/>
              </w:rPr>
              <w:t>381146</w:t>
            </w:r>
          </w:p>
        </w:tc>
        <w:tc>
          <w:tcPr>
            <w:tcW w:w="846" w:type="dxa"/>
          </w:tcPr>
          <w:p w14:paraId="46DE2CC0" w14:textId="77777777" w:rsidR="00A926D4" w:rsidRPr="00DA716D" w:rsidRDefault="00A926D4" w:rsidP="00DC1175">
            <w:pPr>
              <w:jc w:val="both"/>
              <w:rPr>
                <w:sz w:val="18"/>
                <w:szCs w:val="18"/>
              </w:rPr>
            </w:pPr>
            <w:r w:rsidRPr="00DA716D">
              <w:rPr>
                <w:sz w:val="18"/>
                <w:szCs w:val="18"/>
              </w:rPr>
              <w:t>2371106</w:t>
            </w:r>
          </w:p>
        </w:tc>
        <w:tc>
          <w:tcPr>
            <w:tcW w:w="2955" w:type="dxa"/>
          </w:tcPr>
          <w:p w14:paraId="5467A33B" w14:textId="77777777" w:rsidR="00A926D4" w:rsidRPr="00DA716D" w:rsidRDefault="00A926D4" w:rsidP="00DC1175">
            <w:pPr>
              <w:jc w:val="both"/>
              <w:rPr>
                <w:sz w:val="20"/>
                <w:szCs w:val="15"/>
              </w:rPr>
            </w:pPr>
            <w:r w:rsidRPr="00DA716D">
              <w:rPr>
                <w:sz w:val="20"/>
                <w:szCs w:val="15"/>
              </w:rPr>
              <w:t>Crveni križ</w:t>
            </w:r>
          </w:p>
        </w:tc>
        <w:tc>
          <w:tcPr>
            <w:tcW w:w="1539" w:type="dxa"/>
          </w:tcPr>
          <w:p w14:paraId="26EDF457" w14:textId="77777777" w:rsidR="00A926D4" w:rsidRPr="00DA716D" w:rsidRDefault="00A926D4" w:rsidP="00DC1175">
            <w:pPr>
              <w:jc w:val="right"/>
              <w:rPr>
                <w:sz w:val="20"/>
                <w:szCs w:val="15"/>
              </w:rPr>
            </w:pPr>
            <w:r w:rsidRPr="00DA716D">
              <w:rPr>
                <w:sz w:val="20"/>
                <w:szCs w:val="15"/>
              </w:rPr>
              <w:t>15.000.</w:t>
            </w:r>
          </w:p>
        </w:tc>
        <w:tc>
          <w:tcPr>
            <w:tcW w:w="1418" w:type="dxa"/>
          </w:tcPr>
          <w:p w14:paraId="11C36249" w14:textId="77777777" w:rsidR="00A926D4" w:rsidRPr="00DA716D" w:rsidRDefault="00A926D4" w:rsidP="00DC1175">
            <w:pPr>
              <w:tabs>
                <w:tab w:val="center" w:pos="671"/>
                <w:tab w:val="right" w:pos="1343"/>
              </w:tabs>
              <w:jc w:val="right"/>
              <w:rPr>
                <w:sz w:val="20"/>
                <w:szCs w:val="15"/>
              </w:rPr>
            </w:pPr>
            <w:r>
              <w:rPr>
                <w:sz w:val="20"/>
                <w:szCs w:val="15"/>
              </w:rPr>
              <w:t>19.797,86</w:t>
            </w:r>
          </w:p>
        </w:tc>
        <w:tc>
          <w:tcPr>
            <w:tcW w:w="1559" w:type="dxa"/>
          </w:tcPr>
          <w:p w14:paraId="0F9E323C" w14:textId="77777777" w:rsidR="00A926D4" w:rsidRPr="00DA716D" w:rsidRDefault="00A926D4" w:rsidP="00DC1175">
            <w:pPr>
              <w:jc w:val="right"/>
              <w:rPr>
                <w:sz w:val="20"/>
                <w:szCs w:val="15"/>
              </w:rPr>
            </w:pPr>
            <w:r>
              <w:rPr>
                <w:sz w:val="20"/>
                <w:szCs w:val="15"/>
              </w:rPr>
              <w:t>131,99</w:t>
            </w:r>
          </w:p>
        </w:tc>
      </w:tr>
      <w:tr w:rsidR="00A926D4" w:rsidRPr="00DA716D" w14:paraId="428CFB89" w14:textId="77777777" w:rsidTr="00DC1175">
        <w:tc>
          <w:tcPr>
            <w:tcW w:w="1005" w:type="dxa"/>
          </w:tcPr>
          <w:p w14:paraId="07EA8C42" w14:textId="77777777" w:rsidR="00A926D4" w:rsidRPr="00DA716D" w:rsidRDefault="00A926D4" w:rsidP="00DC1175">
            <w:pPr>
              <w:jc w:val="both"/>
              <w:rPr>
                <w:sz w:val="20"/>
                <w:szCs w:val="15"/>
              </w:rPr>
            </w:pPr>
            <w:r w:rsidRPr="00DA716D">
              <w:rPr>
                <w:sz w:val="20"/>
                <w:szCs w:val="15"/>
              </w:rPr>
              <w:t>381148</w:t>
            </w:r>
          </w:p>
        </w:tc>
        <w:tc>
          <w:tcPr>
            <w:tcW w:w="846" w:type="dxa"/>
          </w:tcPr>
          <w:p w14:paraId="4C1379BF" w14:textId="77777777" w:rsidR="00A926D4" w:rsidRPr="00DA716D" w:rsidRDefault="00A926D4" w:rsidP="00DC1175">
            <w:pPr>
              <w:jc w:val="both"/>
              <w:rPr>
                <w:sz w:val="18"/>
                <w:szCs w:val="18"/>
              </w:rPr>
            </w:pPr>
            <w:r w:rsidRPr="00DA716D">
              <w:rPr>
                <w:sz w:val="18"/>
                <w:szCs w:val="18"/>
              </w:rPr>
              <w:t>2371108</w:t>
            </w:r>
          </w:p>
        </w:tc>
        <w:tc>
          <w:tcPr>
            <w:tcW w:w="2955" w:type="dxa"/>
          </w:tcPr>
          <w:p w14:paraId="22326FF4" w14:textId="77777777" w:rsidR="00A926D4" w:rsidRPr="00DA716D" w:rsidRDefault="00A926D4" w:rsidP="00DC1175">
            <w:pPr>
              <w:jc w:val="both"/>
              <w:rPr>
                <w:sz w:val="20"/>
                <w:szCs w:val="15"/>
              </w:rPr>
            </w:pPr>
            <w:r w:rsidRPr="00DA716D">
              <w:rPr>
                <w:sz w:val="20"/>
                <w:szCs w:val="15"/>
              </w:rPr>
              <w:t>Stranke</w:t>
            </w:r>
          </w:p>
        </w:tc>
        <w:tc>
          <w:tcPr>
            <w:tcW w:w="1539" w:type="dxa"/>
          </w:tcPr>
          <w:p w14:paraId="03FD95C6" w14:textId="77777777" w:rsidR="00A926D4" w:rsidRPr="00DA716D" w:rsidRDefault="00A926D4" w:rsidP="00DC1175">
            <w:pPr>
              <w:jc w:val="right"/>
              <w:rPr>
                <w:sz w:val="20"/>
                <w:szCs w:val="15"/>
              </w:rPr>
            </w:pPr>
            <w:r w:rsidRPr="00DA716D">
              <w:rPr>
                <w:sz w:val="20"/>
                <w:szCs w:val="15"/>
              </w:rPr>
              <w:t>10.000.</w:t>
            </w:r>
          </w:p>
        </w:tc>
        <w:tc>
          <w:tcPr>
            <w:tcW w:w="1418" w:type="dxa"/>
          </w:tcPr>
          <w:p w14:paraId="32676DE6" w14:textId="77777777" w:rsidR="00A926D4" w:rsidRPr="00DA716D" w:rsidRDefault="00A926D4" w:rsidP="00DC1175">
            <w:pPr>
              <w:jc w:val="right"/>
              <w:rPr>
                <w:sz w:val="20"/>
                <w:szCs w:val="15"/>
              </w:rPr>
            </w:pPr>
            <w:r>
              <w:rPr>
                <w:sz w:val="20"/>
                <w:szCs w:val="15"/>
              </w:rPr>
              <w:t>0,00</w:t>
            </w:r>
          </w:p>
        </w:tc>
        <w:tc>
          <w:tcPr>
            <w:tcW w:w="1559" w:type="dxa"/>
          </w:tcPr>
          <w:p w14:paraId="44EFE766" w14:textId="77777777" w:rsidR="00A926D4" w:rsidRPr="00DA716D" w:rsidRDefault="00A926D4" w:rsidP="00DC1175">
            <w:pPr>
              <w:jc w:val="right"/>
              <w:rPr>
                <w:sz w:val="20"/>
                <w:szCs w:val="15"/>
              </w:rPr>
            </w:pPr>
            <w:r>
              <w:rPr>
                <w:sz w:val="20"/>
                <w:szCs w:val="15"/>
              </w:rPr>
              <w:t>--</w:t>
            </w:r>
          </w:p>
        </w:tc>
      </w:tr>
      <w:tr w:rsidR="00A926D4" w:rsidRPr="00DA716D" w14:paraId="204B7E08" w14:textId="77777777" w:rsidTr="00DC1175">
        <w:tc>
          <w:tcPr>
            <w:tcW w:w="1005" w:type="dxa"/>
          </w:tcPr>
          <w:p w14:paraId="359A9B8D" w14:textId="77777777" w:rsidR="00A926D4" w:rsidRPr="00DA716D" w:rsidRDefault="00A926D4" w:rsidP="00DC1175">
            <w:pPr>
              <w:jc w:val="both"/>
              <w:rPr>
                <w:sz w:val="20"/>
                <w:szCs w:val="15"/>
              </w:rPr>
            </w:pPr>
            <w:r w:rsidRPr="00DA716D">
              <w:rPr>
                <w:sz w:val="20"/>
                <w:szCs w:val="15"/>
              </w:rPr>
              <w:t>381191</w:t>
            </w:r>
          </w:p>
        </w:tc>
        <w:tc>
          <w:tcPr>
            <w:tcW w:w="846" w:type="dxa"/>
          </w:tcPr>
          <w:p w14:paraId="074E2F77" w14:textId="77777777" w:rsidR="00A926D4" w:rsidRPr="00DA716D" w:rsidRDefault="00A926D4" w:rsidP="00DC1175">
            <w:pPr>
              <w:jc w:val="both"/>
              <w:rPr>
                <w:sz w:val="18"/>
                <w:szCs w:val="18"/>
              </w:rPr>
            </w:pPr>
            <w:r w:rsidRPr="00DA716D">
              <w:rPr>
                <w:sz w:val="18"/>
                <w:szCs w:val="18"/>
              </w:rPr>
              <w:t>2371111</w:t>
            </w:r>
          </w:p>
        </w:tc>
        <w:tc>
          <w:tcPr>
            <w:tcW w:w="2955" w:type="dxa"/>
          </w:tcPr>
          <w:p w14:paraId="5D7FA765" w14:textId="77777777" w:rsidR="00A926D4" w:rsidRPr="00DA716D" w:rsidRDefault="00A926D4" w:rsidP="00DC1175">
            <w:pPr>
              <w:jc w:val="both"/>
              <w:rPr>
                <w:sz w:val="20"/>
                <w:szCs w:val="15"/>
              </w:rPr>
            </w:pPr>
            <w:r w:rsidRPr="00DA716D">
              <w:rPr>
                <w:sz w:val="20"/>
                <w:szCs w:val="15"/>
              </w:rPr>
              <w:t>Vatrogasna zajednica</w:t>
            </w:r>
          </w:p>
        </w:tc>
        <w:tc>
          <w:tcPr>
            <w:tcW w:w="1539" w:type="dxa"/>
          </w:tcPr>
          <w:p w14:paraId="0545AC41" w14:textId="77777777" w:rsidR="00A926D4" w:rsidRPr="00DA716D" w:rsidRDefault="00A926D4" w:rsidP="00DC1175">
            <w:pPr>
              <w:jc w:val="right"/>
              <w:rPr>
                <w:sz w:val="20"/>
                <w:szCs w:val="15"/>
              </w:rPr>
            </w:pPr>
            <w:r w:rsidRPr="00DA716D">
              <w:rPr>
                <w:sz w:val="20"/>
                <w:szCs w:val="15"/>
              </w:rPr>
              <w:t>120.000.</w:t>
            </w:r>
          </w:p>
        </w:tc>
        <w:tc>
          <w:tcPr>
            <w:tcW w:w="1418" w:type="dxa"/>
          </w:tcPr>
          <w:p w14:paraId="5CEDF5EE" w14:textId="77777777" w:rsidR="00A926D4" w:rsidRPr="00273C47" w:rsidRDefault="00A926D4" w:rsidP="00DC1175">
            <w:pPr>
              <w:jc w:val="right"/>
            </w:pPr>
            <w:r>
              <w:t>60.000,00</w:t>
            </w:r>
          </w:p>
        </w:tc>
        <w:tc>
          <w:tcPr>
            <w:tcW w:w="1559" w:type="dxa"/>
          </w:tcPr>
          <w:p w14:paraId="30008DC5" w14:textId="77777777" w:rsidR="00A926D4" w:rsidRPr="00DA716D" w:rsidRDefault="00A926D4" w:rsidP="00DC1175">
            <w:pPr>
              <w:jc w:val="right"/>
              <w:rPr>
                <w:sz w:val="20"/>
                <w:szCs w:val="15"/>
              </w:rPr>
            </w:pPr>
            <w:r>
              <w:rPr>
                <w:sz w:val="20"/>
                <w:szCs w:val="15"/>
              </w:rPr>
              <w:t>50</w:t>
            </w:r>
          </w:p>
        </w:tc>
      </w:tr>
      <w:tr w:rsidR="00A926D4" w:rsidRPr="00DA716D" w14:paraId="68E46AE5" w14:textId="77777777" w:rsidTr="00DC1175">
        <w:tc>
          <w:tcPr>
            <w:tcW w:w="1005" w:type="dxa"/>
          </w:tcPr>
          <w:p w14:paraId="0B2ECCFB" w14:textId="77777777" w:rsidR="00A926D4" w:rsidRPr="00DA716D" w:rsidRDefault="00A926D4" w:rsidP="00DC1175">
            <w:pPr>
              <w:jc w:val="both"/>
              <w:rPr>
                <w:sz w:val="20"/>
                <w:szCs w:val="15"/>
              </w:rPr>
            </w:pPr>
            <w:r w:rsidRPr="00DA716D">
              <w:rPr>
                <w:sz w:val="20"/>
                <w:szCs w:val="15"/>
              </w:rPr>
              <w:t>3811911</w:t>
            </w:r>
          </w:p>
        </w:tc>
        <w:tc>
          <w:tcPr>
            <w:tcW w:w="846" w:type="dxa"/>
          </w:tcPr>
          <w:p w14:paraId="1D7A6505" w14:textId="77777777" w:rsidR="00A926D4" w:rsidRPr="00DA716D" w:rsidRDefault="00A926D4" w:rsidP="00DC1175">
            <w:pPr>
              <w:jc w:val="both"/>
              <w:rPr>
                <w:sz w:val="18"/>
                <w:szCs w:val="18"/>
              </w:rPr>
            </w:pPr>
            <w:r w:rsidRPr="00DA716D">
              <w:rPr>
                <w:sz w:val="18"/>
                <w:szCs w:val="18"/>
              </w:rPr>
              <w:t>2371111</w:t>
            </w:r>
          </w:p>
        </w:tc>
        <w:tc>
          <w:tcPr>
            <w:tcW w:w="2955" w:type="dxa"/>
          </w:tcPr>
          <w:p w14:paraId="7B822E41" w14:textId="77777777" w:rsidR="00A926D4" w:rsidRPr="00DA716D" w:rsidRDefault="00A926D4" w:rsidP="00DC1175">
            <w:pPr>
              <w:jc w:val="both"/>
              <w:rPr>
                <w:sz w:val="20"/>
                <w:szCs w:val="15"/>
              </w:rPr>
            </w:pPr>
            <w:r w:rsidRPr="00DA716D">
              <w:rPr>
                <w:sz w:val="20"/>
                <w:szCs w:val="15"/>
              </w:rPr>
              <w:t>VZ-za nabavku kamiona</w:t>
            </w:r>
          </w:p>
        </w:tc>
        <w:tc>
          <w:tcPr>
            <w:tcW w:w="1539" w:type="dxa"/>
          </w:tcPr>
          <w:p w14:paraId="4C3571B8" w14:textId="77777777" w:rsidR="00A926D4" w:rsidRPr="00DA716D" w:rsidRDefault="00A926D4" w:rsidP="00DC1175">
            <w:pPr>
              <w:jc w:val="right"/>
              <w:rPr>
                <w:sz w:val="20"/>
                <w:szCs w:val="15"/>
              </w:rPr>
            </w:pPr>
            <w:r w:rsidRPr="00DA716D">
              <w:rPr>
                <w:sz w:val="20"/>
                <w:szCs w:val="15"/>
              </w:rPr>
              <w:t>100.000.</w:t>
            </w:r>
          </w:p>
        </w:tc>
        <w:tc>
          <w:tcPr>
            <w:tcW w:w="1418" w:type="dxa"/>
          </w:tcPr>
          <w:p w14:paraId="39586E4B" w14:textId="77777777" w:rsidR="00A926D4" w:rsidRPr="00273C47" w:rsidRDefault="00A926D4" w:rsidP="00DC1175">
            <w:pPr>
              <w:jc w:val="right"/>
            </w:pPr>
            <w:r>
              <w:t>0,00</w:t>
            </w:r>
          </w:p>
        </w:tc>
        <w:tc>
          <w:tcPr>
            <w:tcW w:w="1559" w:type="dxa"/>
          </w:tcPr>
          <w:p w14:paraId="108C13E8" w14:textId="77777777" w:rsidR="00A926D4" w:rsidRPr="00DA716D" w:rsidRDefault="00A926D4" w:rsidP="00DC1175">
            <w:pPr>
              <w:jc w:val="right"/>
              <w:rPr>
                <w:sz w:val="20"/>
                <w:szCs w:val="15"/>
              </w:rPr>
            </w:pPr>
            <w:r>
              <w:rPr>
                <w:sz w:val="20"/>
                <w:szCs w:val="15"/>
              </w:rPr>
              <w:t>--</w:t>
            </w:r>
          </w:p>
        </w:tc>
      </w:tr>
      <w:tr w:rsidR="00A926D4" w:rsidRPr="00DA716D" w14:paraId="60D53EDC" w14:textId="77777777" w:rsidTr="00DC1175">
        <w:tc>
          <w:tcPr>
            <w:tcW w:w="1005" w:type="dxa"/>
          </w:tcPr>
          <w:p w14:paraId="1DE5B533" w14:textId="77777777" w:rsidR="00A926D4" w:rsidRPr="00DA716D" w:rsidRDefault="00A926D4" w:rsidP="00DC1175">
            <w:pPr>
              <w:jc w:val="both"/>
              <w:rPr>
                <w:sz w:val="20"/>
                <w:szCs w:val="15"/>
              </w:rPr>
            </w:pPr>
            <w:r w:rsidRPr="00DA716D">
              <w:rPr>
                <w:sz w:val="20"/>
                <w:szCs w:val="15"/>
              </w:rPr>
              <w:t>381192</w:t>
            </w:r>
          </w:p>
        </w:tc>
        <w:tc>
          <w:tcPr>
            <w:tcW w:w="846" w:type="dxa"/>
          </w:tcPr>
          <w:p w14:paraId="10652F7C" w14:textId="77777777" w:rsidR="00A926D4" w:rsidRPr="00DA716D" w:rsidRDefault="00A926D4" w:rsidP="00DC1175">
            <w:pPr>
              <w:jc w:val="both"/>
              <w:rPr>
                <w:sz w:val="18"/>
                <w:szCs w:val="18"/>
              </w:rPr>
            </w:pPr>
            <w:r w:rsidRPr="00DA716D">
              <w:rPr>
                <w:sz w:val="18"/>
                <w:szCs w:val="18"/>
              </w:rPr>
              <w:t>2371112</w:t>
            </w:r>
          </w:p>
        </w:tc>
        <w:tc>
          <w:tcPr>
            <w:tcW w:w="2955" w:type="dxa"/>
          </w:tcPr>
          <w:p w14:paraId="14DB663E" w14:textId="77777777" w:rsidR="00A926D4" w:rsidRPr="00DA716D" w:rsidRDefault="00A926D4" w:rsidP="00DC1175">
            <w:pPr>
              <w:rPr>
                <w:sz w:val="20"/>
                <w:szCs w:val="15"/>
              </w:rPr>
            </w:pPr>
            <w:r w:rsidRPr="00DA716D">
              <w:rPr>
                <w:sz w:val="20"/>
                <w:szCs w:val="15"/>
              </w:rPr>
              <w:t>Civilna zaštita(</w:t>
            </w:r>
            <w:proofErr w:type="spellStart"/>
            <w:r w:rsidRPr="00DA716D">
              <w:rPr>
                <w:sz w:val="20"/>
                <w:szCs w:val="15"/>
              </w:rPr>
              <w:t>ospos.i</w:t>
            </w:r>
            <w:proofErr w:type="spellEnd"/>
            <w:r w:rsidRPr="00DA716D">
              <w:rPr>
                <w:sz w:val="20"/>
                <w:szCs w:val="15"/>
              </w:rPr>
              <w:t xml:space="preserve"> opremanje)</w:t>
            </w:r>
          </w:p>
        </w:tc>
        <w:tc>
          <w:tcPr>
            <w:tcW w:w="1539" w:type="dxa"/>
          </w:tcPr>
          <w:p w14:paraId="3FEE02DC" w14:textId="77777777" w:rsidR="00A926D4" w:rsidRPr="00DA716D" w:rsidRDefault="00A926D4" w:rsidP="00DC1175">
            <w:pPr>
              <w:jc w:val="right"/>
              <w:rPr>
                <w:sz w:val="20"/>
                <w:szCs w:val="15"/>
              </w:rPr>
            </w:pPr>
            <w:r w:rsidRPr="00DA716D">
              <w:rPr>
                <w:sz w:val="20"/>
                <w:szCs w:val="15"/>
              </w:rPr>
              <w:t>5.000.</w:t>
            </w:r>
          </w:p>
        </w:tc>
        <w:tc>
          <w:tcPr>
            <w:tcW w:w="1418" w:type="dxa"/>
          </w:tcPr>
          <w:p w14:paraId="28F07D74" w14:textId="77777777" w:rsidR="00A926D4" w:rsidRPr="00273C47" w:rsidRDefault="00A926D4" w:rsidP="00DC1175">
            <w:pPr>
              <w:jc w:val="right"/>
            </w:pPr>
            <w:r>
              <w:t>0,00</w:t>
            </w:r>
          </w:p>
        </w:tc>
        <w:tc>
          <w:tcPr>
            <w:tcW w:w="1559" w:type="dxa"/>
          </w:tcPr>
          <w:p w14:paraId="2D098237" w14:textId="77777777" w:rsidR="00A926D4" w:rsidRPr="00DA716D" w:rsidRDefault="00A926D4" w:rsidP="00DC1175">
            <w:pPr>
              <w:jc w:val="right"/>
              <w:rPr>
                <w:sz w:val="20"/>
                <w:szCs w:val="15"/>
              </w:rPr>
            </w:pPr>
            <w:r>
              <w:rPr>
                <w:sz w:val="20"/>
                <w:szCs w:val="15"/>
              </w:rPr>
              <w:t>--</w:t>
            </w:r>
          </w:p>
        </w:tc>
      </w:tr>
      <w:tr w:rsidR="00A926D4" w:rsidRPr="00DA716D" w14:paraId="7C31CC15" w14:textId="77777777" w:rsidTr="00DC1175">
        <w:tc>
          <w:tcPr>
            <w:tcW w:w="1005" w:type="dxa"/>
          </w:tcPr>
          <w:p w14:paraId="6FD977AE" w14:textId="77777777" w:rsidR="00A926D4" w:rsidRPr="00DA716D" w:rsidRDefault="00A926D4" w:rsidP="00DC1175">
            <w:pPr>
              <w:jc w:val="both"/>
              <w:rPr>
                <w:sz w:val="20"/>
                <w:szCs w:val="15"/>
              </w:rPr>
            </w:pPr>
            <w:r w:rsidRPr="00DA716D">
              <w:rPr>
                <w:sz w:val="20"/>
                <w:szCs w:val="15"/>
              </w:rPr>
              <w:t>3811921</w:t>
            </w:r>
          </w:p>
        </w:tc>
        <w:tc>
          <w:tcPr>
            <w:tcW w:w="846" w:type="dxa"/>
          </w:tcPr>
          <w:p w14:paraId="04D12E6C" w14:textId="77777777" w:rsidR="00A926D4" w:rsidRPr="00DA716D" w:rsidRDefault="00A926D4" w:rsidP="00DC1175">
            <w:pPr>
              <w:jc w:val="both"/>
              <w:rPr>
                <w:sz w:val="18"/>
                <w:szCs w:val="18"/>
              </w:rPr>
            </w:pPr>
            <w:r w:rsidRPr="00DA716D">
              <w:rPr>
                <w:sz w:val="18"/>
                <w:szCs w:val="18"/>
              </w:rPr>
              <w:t>23711</w:t>
            </w:r>
          </w:p>
        </w:tc>
        <w:tc>
          <w:tcPr>
            <w:tcW w:w="2955" w:type="dxa"/>
          </w:tcPr>
          <w:p w14:paraId="67EEA166" w14:textId="77777777" w:rsidR="00A926D4" w:rsidRPr="00DA716D" w:rsidRDefault="00A926D4" w:rsidP="00DC1175">
            <w:pPr>
              <w:jc w:val="both"/>
              <w:rPr>
                <w:sz w:val="20"/>
                <w:szCs w:val="15"/>
              </w:rPr>
            </w:pPr>
            <w:proofErr w:type="spellStart"/>
            <w:r w:rsidRPr="00DA716D">
              <w:rPr>
                <w:sz w:val="20"/>
                <w:szCs w:val="15"/>
              </w:rPr>
              <w:t>Civ.zašt</w:t>
            </w:r>
            <w:proofErr w:type="spellEnd"/>
            <w:r w:rsidRPr="00DA716D">
              <w:rPr>
                <w:sz w:val="20"/>
                <w:szCs w:val="15"/>
              </w:rPr>
              <w:t>. –aktivnosti u velikoj nesreći i katastrofi</w:t>
            </w:r>
          </w:p>
        </w:tc>
        <w:tc>
          <w:tcPr>
            <w:tcW w:w="1539" w:type="dxa"/>
          </w:tcPr>
          <w:p w14:paraId="48B2C0C9" w14:textId="77777777" w:rsidR="00A926D4" w:rsidRPr="00DA716D" w:rsidRDefault="00A926D4" w:rsidP="00DC1175">
            <w:pPr>
              <w:jc w:val="right"/>
              <w:rPr>
                <w:sz w:val="20"/>
                <w:szCs w:val="15"/>
              </w:rPr>
            </w:pPr>
            <w:r w:rsidRPr="00DA716D">
              <w:rPr>
                <w:sz w:val="20"/>
                <w:szCs w:val="15"/>
              </w:rPr>
              <w:t>10.000.</w:t>
            </w:r>
          </w:p>
        </w:tc>
        <w:tc>
          <w:tcPr>
            <w:tcW w:w="1418" w:type="dxa"/>
          </w:tcPr>
          <w:p w14:paraId="0C9ACD18" w14:textId="77777777" w:rsidR="00A926D4" w:rsidRPr="00273C47" w:rsidRDefault="00A926D4" w:rsidP="00DC1175">
            <w:pPr>
              <w:jc w:val="right"/>
            </w:pPr>
            <w:r>
              <w:t>0,00</w:t>
            </w:r>
          </w:p>
        </w:tc>
        <w:tc>
          <w:tcPr>
            <w:tcW w:w="1559" w:type="dxa"/>
          </w:tcPr>
          <w:p w14:paraId="29BABEAD" w14:textId="77777777" w:rsidR="00A926D4" w:rsidRPr="00DA716D" w:rsidRDefault="00A926D4" w:rsidP="00DC1175">
            <w:pPr>
              <w:jc w:val="right"/>
              <w:rPr>
                <w:sz w:val="20"/>
                <w:szCs w:val="15"/>
              </w:rPr>
            </w:pPr>
            <w:r>
              <w:rPr>
                <w:sz w:val="20"/>
                <w:szCs w:val="15"/>
              </w:rPr>
              <w:t>--</w:t>
            </w:r>
          </w:p>
        </w:tc>
      </w:tr>
      <w:tr w:rsidR="00A926D4" w:rsidRPr="00DA716D" w14:paraId="287F6659" w14:textId="77777777" w:rsidTr="00DC1175">
        <w:tc>
          <w:tcPr>
            <w:tcW w:w="1005" w:type="dxa"/>
          </w:tcPr>
          <w:p w14:paraId="1D6F4EA5" w14:textId="77777777" w:rsidR="00A926D4" w:rsidRPr="00DA716D" w:rsidRDefault="00A926D4" w:rsidP="00DC1175">
            <w:pPr>
              <w:jc w:val="both"/>
              <w:rPr>
                <w:sz w:val="20"/>
                <w:szCs w:val="15"/>
              </w:rPr>
            </w:pPr>
            <w:r w:rsidRPr="00DA716D">
              <w:rPr>
                <w:sz w:val="20"/>
                <w:szCs w:val="15"/>
              </w:rPr>
              <w:t>381193</w:t>
            </w:r>
          </w:p>
        </w:tc>
        <w:tc>
          <w:tcPr>
            <w:tcW w:w="846" w:type="dxa"/>
          </w:tcPr>
          <w:p w14:paraId="5228E416" w14:textId="77777777" w:rsidR="00A926D4" w:rsidRPr="00DA716D" w:rsidRDefault="00A926D4" w:rsidP="00DC1175">
            <w:pPr>
              <w:jc w:val="both"/>
              <w:rPr>
                <w:sz w:val="18"/>
                <w:szCs w:val="18"/>
              </w:rPr>
            </w:pPr>
            <w:r w:rsidRPr="00DA716D">
              <w:rPr>
                <w:sz w:val="18"/>
                <w:szCs w:val="18"/>
              </w:rPr>
              <w:t>2371113</w:t>
            </w:r>
          </w:p>
        </w:tc>
        <w:tc>
          <w:tcPr>
            <w:tcW w:w="2955" w:type="dxa"/>
          </w:tcPr>
          <w:p w14:paraId="05C2F929" w14:textId="77777777" w:rsidR="00A926D4" w:rsidRPr="00DA716D" w:rsidRDefault="00A926D4" w:rsidP="00DC1175">
            <w:pPr>
              <w:jc w:val="both"/>
              <w:rPr>
                <w:sz w:val="20"/>
                <w:szCs w:val="15"/>
              </w:rPr>
            </w:pPr>
            <w:r w:rsidRPr="00DA716D">
              <w:rPr>
                <w:sz w:val="20"/>
                <w:szCs w:val="15"/>
              </w:rPr>
              <w:t xml:space="preserve">Mala škola </w:t>
            </w:r>
          </w:p>
        </w:tc>
        <w:tc>
          <w:tcPr>
            <w:tcW w:w="1539" w:type="dxa"/>
          </w:tcPr>
          <w:p w14:paraId="23DD5337" w14:textId="77777777" w:rsidR="00A926D4" w:rsidRPr="00DA716D" w:rsidRDefault="00A926D4" w:rsidP="00DC1175">
            <w:pPr>
              <w:jc w:val="right"/>
              <w:rPr>
                <w:sz w:val="20"/>
                <w:szCs w:val="15"/>
              </w:rPr>
            </w:pPr>
            <w:r w:rsidRPr="00DA716D">
              <w:rPr>
                <w:sz w:val="20"/>
                <w:szCs w:val="15"/>
              </w:rPr>
              <w:t>20.000.</w:t>
            </w:r>
          </w:p>
        </w:tc>
        <w:tc>
          <w:tcPr>
            <w:tcW w:w="1418" w:type="dxa"/>
          </w:tcPr>
          <w:p w14:paraId="7CCE3D18" w14:textId="77777777" w:rsidR="00A926D4" w:rsidRPr="00273C47" w:rsidRDefault="00A926D4" w:rsidP="00DC1175">
            <w:pPr>
              <w:jc w:val="right"/>
            </w:pPr>
            <w:r>
              <w:t>3.925,49</w:t>
            </w:r>
          </w:p>
        </w:tc>
        <w:tc>
          <w:tcPr>
            <w:tcW w:w="1559" w:type="dxa"/>
          </w:tcPr>
          <w:p w14:paraId="0F0AB2F0" w14:textId="77777777" w:rsidR="00A926D4" w:rsidRPr="00DA716D" w:rsidRDefault="00A926D4" w:rsidP="00DC1175">
            <w:pPr>
              <w:jc w:val="right"/>
              <w:rPr>
                <w:sz w:val="20"/>
                <w:szCs w:val="15"/>
              </w:rPr>
            </w:pPr>
            <w:r>
              <w:rPr>
                <w:sz w:val="20"/>
                <w:szCs w:val="15"/>
              </w:rPr>
              <w:t>19,63</w:t>
            </w:r>
          </w:p>
        </w:tc>
      </w:tr>
      <w:tr w:rsidR="00A926D4" w:rsidRPr="00DA716D" w14:paraId="38F5FF34" w14:textId="77777777" w:rsidTr="00DC1175">
        <w:tc>
          <w:tcPr>
            <w:tcW w:w="1005" w:type="dxa"/>
          </w:tcPr>
          <w:p w14:paraId="3A8630E9" w14:textId="77777777" w:rsidR="00A926D4" w:rsidRPr="00DA716D" w:rsidRDefault="00A926D4" w:rsidP="00DC1175">
            <w:pPr>
              <w:jc w:val="both"/>
              <w:rPr>
                <w:sz w:val="20"/>
                <w:szCs w:val="15"/>
              </w:rPr>
            </w:pPr>
            <w:r w:rsidRPr="00DA716D">
              <w:rPr>
                <w:sz w:val="20"/>
                <w:szCs w:val="15"/>
              </w:rPr>
              <w:t>3811931</w:t>
            </w:r>
          </w:p>
        </w:tc>
        <w:tc>
          <w:tcPr>
            <w:tcW w:w="846" w:type="dxa"/>
          </w:tcPr>
          <w:p w14:paraId="490F268C" w14:textId="77777777" w:rsidR="00A926D4" w:rsidRPr="00DA716D" w:rsidRDefault="00A926D4" w:rsidP="00DC1175">
            <w:pPr>
              <w:jc w:val="both"/>
              <w:rPr>
                <w:sz w:val="18"/>
                <w:szCs w:val="18"/>
              </w:rPr>
            </w:pPr>
            <w:r w:rsidRPr="00DA716D">
              <w:rPr>
                <w:sz w:val="18"/>
                <w:szCs w:val="18"/>
              </w:rPr>
              <w:t>2371113</w:t>
            </w:r>
          </w:p>
        </w:tc>
        <w:tc>
          <w:tcPr>
            <w:tcW w:w="2955" w:type="dxa"/>
          </w:tcPr>
          <w:p w14:paraId="6546A2C5" w14:textId="77777777" w:rsidR="00A926D4" w:rsidRPr="00DA716D" w:rsidRDefault="00A926D4" w:rsidP="00DC1175">
            <w:pPr>
              <w:jc w:val="both"/>
              <w:rPr>
                <w:sz w:val="20"/>
                <w:szCs w:val="15"/>
              </w:rPr>
            </w:pPr>
            <w:r w:rsidRPr="00DA716D">
              <w:rPr>
                <w:sz w:val="20"/>
                <w:szCs w:val="15"/>
              </w:rPr>
              <w:t xml:space="preserve">Knjige i bilježnice </w:t>
            </w:r>
          </w:p>
        </w:tc>
        <w:tc>
          <w:tcPr>
            <w:tcW w:w="1539" w:type="dxa"/>
          </w:tcPr>
          <w:p w14:paraId="61DF5E91" w14:textId="77777777" w:rsidR="00A926D4" w:rsidRPr="00DA716D" w:rsidRDefault="00A926D4" w:rsidP="00DC1175">
            <w:pPr>
              <w:jc w:val="right"/>
              <w:rPr>
                <w:sz w:val="20"/>
                <w:szCs w:val="15"/>
              </w:rPr>
            </w:pPr>
            <w:r w:rsidRPr="00DA716D">
              <w:rPr>
                <w:sz w:val="20"/>
                <w:szCs w:val="15"/>
              </w:rPr>
              <w:t>50.000.</w:t>
            </w:r>
          </w:p>
        </w:tc>
        <w:tc>
          <w:tcPr>
            <w:tcW w:w="1418" w:type="dxa"/>
          </w:tcPr>
          <w:p w14:paraId="513BDC4F" w14:textId="77777777" w:rsidR="00A926D4" w:rsidRPr="00273C47" w:rsidRDefault="00A926D4" w:rsidP="00DC1175">
            <w:pPr>
              <w:jc w:val="right"/>
            </w:pPr>
            <w:r>
              <w:t>0,00</w:t>
            </w:r>
          </w:p>
        </w:tc>
        <w:tc>
          <w:tcPr>
            <w:tcW w:w="1559" w:type="dxa"/>
          </w:tcPr>
          <w:p w14:paraId="007F914E" w14:textId="77777777" w:rsidR="00A926D4" w:rsidRPr="00DA716D" w:rsidRDefault="00A926D4" w:rsidP="00DC1175">
            <w:pPr>
              <w:jc w:val="right"/>
              <w:rPr>
                <w:sz w:val="20"/>
                <w:szCs w:val="15"/>
              </w:rPr>
            </w:pPr>
            <w:r>
              <w:rPr>
                <w:sz w:val="20"/>
                <w:szCs w:val="15"/>
              </w:rPr>
              <w:t>--</w:t>
            </w:r>
          </w:p>
        </w:tc>
      </w:tr>
      <w:tr w:rsidR="00A926D4" w:rsidRPr="00DA716D" w14:paraId="0B09FE3A" w14:textId="77777777" w:rsidTr="00DC1175">
        <w:tc>
          <w:tcPr>
            <w:tcW w:w="1005" w:type="dxa"/>
          </w:tcPr>
          <w:p w14:paraId="504C4BA0" w14:textId="77777777" w:rsidR="00A926D4" w:rsidRPr="00DA716D" w:rsidRDefault="00A926D4" w:rsidP="00DC1175">
            <w:pPr>
              <w:jc w:val="both"/>
              <w:rPr>
                <w:sz w:val="20"/>
                <w:szCs w:val="15"/>
              </w:rPr>
            </w:pPr>
            <w:r w:rsidRPr="00DA716D">
              <w:rPr>
                <w:sz w:val="20"/>
                <w:szCs w:val="15"/>
              </w:rPr>
              <w:t>381195</w:t>
            </w:r>
          </w:p>
        </w:tc>
        <w:tc>
          <w:tcPr>
            <w:tcW w:w="846" w:type="dxa"/>
          </w:tcPr>
          <w:p w14:paraId="19FE2759" w14:textId="77777777" w:rsidR="00A926D4" w:rsidRPr="00DA716D" w:rsidRDefault="00A926D4" w:rsidP="00DC1175">
            <w:pPr>
              <w:jc w:val="both"/>
              <w:rPr>
                <w:sz w:val="18"/>
                <w:szCs w:val="18"/>
              </w:rPr>
            </w:pPr>
            <w:r w:rsidRPr="00DA716D">
              <w:rPr>
                <w:sz w:val="18"/>
                <w:szCs w:val="18"/>
              </w:rPr>
              <w:t>2371115</w:t>
            </w:r>
          </w:p>
        </w:tc>
        <w:tc>
          <w:tcPr>
            <w:tcW w:w="2955" w:type="dxa"/>
          </w:tcPr>
          <w:p w14:paraId="46383C3A" w14:textId="77777777" w:rsidR="00A926D4" w:rsidRPr="00DA716D" w:rsidRDefault="00A926D4" w:rsidP="00DC1175">
            <w:pPr>
              <w:jc w:val="both"/>
              <w:rPr>
                <w:sz w:val="20"/>
                <w:szCs w:val="15"/>
              </w:rPr>
            </w:pPr>
            <w:r w:rsidRPr="00DA716D">
              <w:rPr>
                <w:sz w:val="20"/>
                <w:szCs w:val="15"/>
              </w:rPr>
              <w:t>Ostale tekuće donacije</w:t>
            </w:r>
          </w:p>
        </w:tc>
        <w:tc>
          <w:tcPr>
            <w:tcW w:w="1539" w:type="dxa"/>
          </w:tcPr>
          <w:p w14:paraId="766B4E11" w14:textId="77777777" w:rsidR="00A926D4" w:rsidRPr="00DA716D" w:rsidRDefault="00A926D4" w:rsidP="00DC1175">
            <w:pPr>
              <w:jc w:val="right"/>
              <w:rPr>
                <w:sz w:val="20"/>
                <w:szCs w:val="15"/>
              </w:rPr>
            </w:pPr>
            <w:r w:rsidRPr="00DA716D">
              <w:rPr>
                <w:sz w:val="20"/>
                <w:szCs w:val="15"/>
              </w:rPr>
              <w:t>25.000.</w:t>
            </w:r>
          </w:p>
        </w:tc>
        <w:tc>
          <w:tcPr>
            <w:tcW w:w="1418" w:type="dxa"/>
          </w:tcPr>
          <w:p w14:paraId="0D9EC995" w14:textId="77777777" w:rsidR="00A926D4" w:rsidRPr="00273C47" w:rsidRDefault="00A926D4" w:rsidP="00DC1175">
            <w:pPr>
              <w:jc w:val="right"/>
            </w:pPr>
            <w:r>
              <w:t>2.200,00</w:t>
            </w:r>
          </w:p>
        </w:tc>
        <w:tc>
          <w:tcPr>
            <w:tcW w:w="1559" w:type="dxa"/>
          </w:tcPr>
          <w:p w14:paraId="1FA7FFB8" w14:textId="77777777" w:rsidR="00A926D4" w:rsidRPr="00DA716D" w:rsidRDefault="00A926D4" w:rsidP="00DC1175">
            <w:pPr>
              <w:jc w:val="right"/>
              <w:rPr>
                <w:sz w:val="20"/>
                <w:szCs w:val="15"/>
              </w:rPr>
            </w:pPr>
            <w:r>
              <w:rPr>
                <w:sz w:val="20"/>
                <w:szCs w:val="15"/>
              </w:rPr>
              <w:t>8,80</w:t>
            </w:r>
          </w:p>
        </w:tc>
      </w:tr>
      <w:tr w:rsidR="00A926D4" w:rsidRPr="00DA716D" w14:paraId="69D614AD" w14:textId="77777777" w:rsidTr="00DC1175">
        <w:tc>
          <w:tcPr>
            <w:tcW w:w="1005" w:type="dxa"/>
          </w:tcPr>
          <w:p w14:paraId="196ABC62" w14:textId="77777777" w:rsidR="00A926D4" w:rsidRPr="00DA716D" w:rsidRDefault="00A926D4" w:rsidP="00DC1175">
            <w:pPr>
              <w:jc w:val="both"/>
              <w:rPr>
                <w:sz w:val="20"/>
                <w:szCs w:val="15"/>
              </w:rPr>
            </w:pPr>
            <w:r w:rsidRPr="00DA716D">
              <w:rPr>
                <w:sz w:val="20"/>
                <w:szCs w:val="15"/>
              </w:rPr>
              <w:t>381197</w:t>
            </w:r>
          </w:p>
        </w:tc>
        <w:tc>
          <w:tcPr>
            <w:tcW w:w="846" w:type="dxa"/>
          </w:tcPr>
          <w:p w14:paraId="2EC9AFC1" w14:textId="77777777" w:rsidR="00A926D4" w:rsidRPr="00DA716D" w:rsidRDefault="00A926D4" w:rsidP="00DC1175">
            <w:pPr>
              <w:jc w:val="both"/>
              <w:rPr>
                <w:sz w:val="18"/>
                <w:szCs w:val="18"/>
              </w:rPr>
            </w:pPr>
            <w:r w:rsidRPr="00DA716D">
              <w:rPr>
                <w:sz w:val="18"/>
                <w:szCs w:val="18"/>
              </w:rPr>
              <w:t>237111</w:t>
            </w:r>
          </w:p>
        </w:tc>
        <w:tc>
          <w:tcPr>
            <w:tcW w:w="2955" w:type="dxa"/>
          </w:tcPr>
          <w:p w14:paraId="0A6842C7" w14:textId="77777777" w:rsidR="00A926D4" w:rsidRPr="00DA716D" w:rsidRDefault="00A926D4" w:rsidP="00DC1175">
            <w:pPr>
              <w:jc w:val="both"/>
              <w:rPr>
                <w:sz w:val="20"/>
                <w:szCs w:val="15"/>
              </w:rPr>
            </w:pPr>
            <w:r w:rsidRPr="00DA716D">
              <w:rPr>
                <w:sz w:val="20"/>
                <w:szCs w:val="15"/>
              </w:rPr>
              <w:t>Gorska služba</w:t>
            </w:r>
          </w:p>
        </w:tc>
        <w:tc>
          <w:tcPr>
            <w:tcW w:w="1539" w:type="dxa"/>
          </w:tcPr>
          <w:p w14:paraId="5CD68097" w14:textId="77777777" w:rsidR="00A926D4" w:rsidRPr="00DA716D" w:rsidRDefault="00A926D4" w:rsidP="00DC1175">
            <w:pPr>
              <w:jc w:val="right"/>
              <w:rPr>
                <w:sz w:val="20"/>
                <w:szCs w:val="15"/>
              </w:rPr>
            </w:pPr>
            <w:r w:rsidRPr="00DA716D">
              <w:rPr>
                <w:sz w:val="20"/>
                <w:szCs w:val="15"/>
              </w:rPr>
              <w:t>2.000.</w:t>
            </w:r>
          </w:p>
        </w:tc>
        <w:tc>
          <w:tcPr>
            <w:tcW w:w="1418" w:type="dxa"/>
          </w:tcPr>
          <w:p w14:paraId="2C1018D1" w14:textId="77777777" w:rsidR="00A926D4" w:rsidRPr="00273C47" w:rsidRDefault="00A926D4" w:rsidP="00DC1175">
            <w:pPr>
              <w:jc w:val="right"/>
            </w:pPr>
            <w:r>
              <w:t>0,00</w:t>
            </w:r>
          </w:p>
        </w:tc>
        <w:tc>
          <w:tcPr>
            <w:tcW w:w="1559" w:type="dxa"/>
          </w:tcPr>
          <w:p w14:paraId="0094DC5A" w14:textId="77777777" w:rsidR="00A926D4" w:rsidRPr="00DA716D" w:rsidRDefault="00A926D4" w:rsidP="00DC1175">
            <w:pPr>
              <w:jc w:val="right"/>
              <w:rPr>
                <w:sz w:val="20"/>
                <w:szCs w:val="15"/>
              </w:rPr>
            </w:pPr>
            <w:r>
              <w:rPr>
                <w:sz w:val="20"/>
                <w:szCs w:val="15"/>
              </w:rPr>
              <w:t>--</w:t>
            </w:r>
          </w:p>
        </w:tc>
      </w:tr>
      <w:tr w:rsidR="00A926D4" w:rsidRPr="00DA716D" w14:paraId="30308164" w14:textId="77777777" w:rsidTr="00DC1175">
        <w:tc>
          <w:tcPr>
            <w:tcW w:w="1005" w:type="dxa"/>
          </w:tcPr>
          <w:p w14:paraId="54E42297" w14:textId="77777777" w:rsidR="00A926D4" w:rsidRPr="00DA716D" w:rsidRDefault="00A926D4" w:rsidP="00DC1175">
            <w:pPr>
              <w:jc w:val="both"/>
              <w:rPr>
                <w:sz w:val="20"/>
                <w:szCs w:val="15"/>
              </w:rPr>
            </w:pPr>
            <w:r w:rsidRPr="00DA716D">
              <w:rPr>
                <w:sz w:val="20"/>
                <w:szCs w:val="15"/>
              </w:rPr>
              <w:t>381198</w:t>
            </w:r>
          </w:p>
        </w:tc>
        <w:tc>
          <w:tcPr>
            <w:tcW w:w="846" w:type="dxa"/>
          </w:tcPr>
          <w:p w14:paraId="4F0FD5D1" w14:textId="77777777" w:rsidR="00A926D4" w:rsidRPr="00DA716D" w:rsidRDefault="00A926D4" w:rsidP="00DC1175">
            <w:pPr>
              <w:jc w:val="both"/>
              <w:rPr>
                <w:sz w:val="18"/>
                <w:szCs w:val="18"/>
              </w:rPr>
            </w:pPr>
            <w:r w:rsidRPr="00DA716D">
              <w:rPr>
                <w:sz w:val="18"/>
                <w:szCs w:val="18"/>
              </w:rPr>
              <w:t>23711</w:t>
            </w:r>
          </w:p>
        </w:tc>
        <w:tc>
          <w:tcPr>
            <w:tcW w:w="2955" w:type="dxa"/>
          </w:tcPr>
          <w:p w14:paraId="2D8AA066" w14:textId="77777777" w:rsidR="00A926D4" w:rsidRPr="00DA716D" w:rsidRDefault="00A926D4" w:rsidP="00DC1175">
            <w:pPr>
              <w:jc w:val="both"/>
              <w:rPr>
                <w:sz w:val="20"/>
                <w:szCs w:val="15"/>
              </w:rPr>
            </w:pPr>
            <w:r w:rsidRPr="00DA716D">
              <w:rPr>
                <w:sz w:val="20"/>
                <w:szCs w:val="15"/>
              </w:rPr>
              <w:t>Škola plivanja</w:t>
            </w:r>
          </w:p>
        </w:tc>
        <w:tc>
          <w:tcPr>
            <w:tcW w:w="1539" w:type="dxa"/>
          </w:tcPr>
          <w:p w14:paraId="3A382AFE" w14:textId="77777777" w:rsidR="00A926D4" w:rsidRPr="00DA716D" w:rsidRDefault="00A926D4" w:rsidP="00DC1175">
            <w:pPr>
              <w:jc w:val="right"/>
              <w:rPr>
                <w:sz w:val="20"/>
                <w:szCs w:val="15"/>
              </w:rPr>
            </w:pPr>
            <w:r w:rsidRPr="00DA716D">
              <w:rPr>
                <w:sz w:val="20"/>
                <w:szCs w:val="15"/>
              </w:rPr>
              <w:t>3.000.</w:t>
            </w:r>
          </w:p>
        </w:tc>
        <w:tc>
          <w:tcPr>
            <w:tcW w:w="1418" w:type="dxa"/>
          </w:tcPr>
          <w:p w14:paraId="17D6261F" w14:textId="77777777" w:rsidR="00A926D4" w:rsidRPr="00273C47" w:rsidRDefault="00A926D4" w:rsidP="00DC1175">
            <w:pPr>
              <w:jc w:val="right"/>
            </w:pPr>
            <w:r>
              <w:t>0,00</w:t>
            </w:r>
          </w:p>
        </w:tc>
        <w:tc>
          <w:tcPr>
            <w:tcW w:w="1559" w:type="dxa"/>
          </w:tcPr>
          <w:p w14:paraId="0D81308E" w14:textId="77777777" w:rsidR="00A926D4" w:rsidRPr="00DA716D" w:rsidRDefault="00A926D4" w:rsidP="00DC1175">
            <w:pPr>
              <w:jc w:val="right"/>
              <w:rPr>
                <w:sz w:val="20"/>
                <w:szCs w:val="15"/>
              </w:rPr>
            </w:pPr>
            <w:r>
              <w:rPr>
                <w:sz w:val="20"/>
                <w:szCs w:val="15"/>
              </w:rPr>
              <w:t>--</w:t>
            </w:r>
          </w:p>
        </w:tc>
      </w:tr>
      <w:tr w:rsidR="00A926D4" w:rsidRPr="00DA716D" w14:paraId="24BE74C1" w14:textId="77777777" w:rsidTr="00DC1175">
        <w:tc>
          <w:tcPr>
            <w:tcW w:w="4806" w:type="dxa"/>
            <w:gridSpan w:val="3"/>
          </w:tcPr>
          <w:p w14:paraId="4FE0AFF2" w14:textId="77777777" w:rsidR="00A926D4" w:rsidRPr="00DA716D" w:rsidRDefault="00A926D4" w:rsidP="00DC1175">
            <w:pPr>
              <w:jc w:val="both"/>
              <w:rPr>
                <w:sz w:val="20"/>
                <w:szCs w:val="15"/>
              </w:rPr>
            </w:pPr>
            <w:r w:rsidRPr="00DA716D">
              <w:rPr>
                <w:b/>
                <w:sz w:val="20"/>
                <w:szCs w:val="15"/>
              </w:rPr>
              <w:t xml:space="preserve">                          UKUPNO  381 :                                                    </w:t>
            </w:r>
          </w:p>
        </w:tc>
        <w:tc>
          <w:tcPr>
            <w:tcW w:w="1539" w:type="dxa"/>
          </w:tcPr>
          <w:p w14:paraId="79CAAFDA" w14:textId="77777777" w:rsidR="00A926D4" w:rsidRPr="00DA716D" w:rsidRDefault="00A926D4" w:rsidP="00DC1175">
            <w:pPr>
              <w:jc w:val="right"/>
              <w:rPr>
                <w:b/>
                <w:sz w:val="20"/>
                <w:szCs w:val="15"/>
              </w:rPr>
            </w:pPr>
            <w:r w:rsidRPr="00DA716D">
              <w:rPr>
                <w:b/>
                <w:sz w:val="20"/>
                <w:szCs w:val="15"/>
              </w:rPr>
              <w:t>510.000.</w:t>
            </w:r>
          </w:p>
        </w:tc>
        <w:tc>
          <w:tcPr>
            <w:tcW w:w="1418" w:type="dxa"/>
          </w:tcPr>
          <w:p w14:paraId="6FC92F56" w14:textId="77777777" w:rsidR="00A926D4" w:rsidRPr="00DA716D" w:rsidRDefault="00A926D4" w:rsidP="00DC1175">
            <w:pPr>
              <w:jc w:val="right"/>
              <w:rPr>
                <w:b/>
                <w:sz w:val="20"/>
                <w:szCs w:val="15"/>
              </w:rPr>
            </w:pPr>
            <w:r>
              <w:rPr>
                <w:b/>
                <w:sz w:val="20"/>
                <w:szCs w:val="15"/>
              </w:rPr>
              <w:t>161.923,35</w:t>
            </w:r>
          </w:p>
        </w:tc>
        <w:tc>
          <w:tcPr>
            <w:tcW w:w="1559" w:type="dxa"/>
          </w:tcPr>
          <w:p w14:paraId="1429DAE0" w14:textId="77777777" w:rsidR="00A926D4" w:rsidRPr="00DA716D" w:rsidRDefault="00A926D4" w:rsidP="00DC1175">
            <w:pPr>
              <w:jc w:val="right"/>
              <w:rPr>
                <w:b/>
                <w:sz w:val="20"/>
                <w:szCs w:val="15"/>
              </w:rPr>
            </w:pPr>
            <w:r>
              <w:rPr>
                <w:b/>
                <w:sz w:val="20"/>
                <w:szCs w:val="15"/>
              </w:rPr>
              <w:t>31,757</w:t>
            </w:r>
          </w:p>
        </w:tc>
      </w:tr>
    </w:tbl>
    <w:bookmarkEnd w:id="6"/>
    <w:p w14:paraId="3991DE7D" w14:textId="77777777" w:rsidR="00A926D4" w:rsidRDefault="00A926D4" w:rsidP="00A926D4">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835"/>
        <w:gridCol w:w="1402"/>
        <w:gridCol w:w="1549"/>
        <w:gridCol w:w="1549"/>
      </w:tblGrid>
      <w:tr w:rsidR="00A926D4" w:rsidRPr="00DA716D" w14:paraId="404D7E58" w14:textId="77777777" w:rsidTr="00DC1175">
        <w:tc>
          <w:tcPr>
            <w:tcW w:w="996" w:type="dxa"/>
          </w:tcPr>
          <w:p w14:paraId="2C113B1A" w14:textId="77777777" w:rsidR="00A926D4" w:rsidRPr="00DA716D" w:rsidRDefault="00A926D4" w:rsidP="00DC1175">
            <w:pPr>
              <w:rPr>
                <w:b/>
                <w:sz w:val="20"/>
                <w:szCs w:val="15"/>
              </w:rPr>
            </w:pPr>
            <w:r>
              <w:rPr>
                <w:b/>
                <w:sz w:val="20"/>
                <w:szCs w:val="15"/>
              </w:rPr>
              <w:t>382</w:t>
            </w:r>
          </w:p>
        </w:tc>
        <w:tc>
          <w:tcPr>
            <w:tcW w:w="8290" w:type="dxa"/>
            <w:gridSpan w:val="5"/>
          </w:tcPr>
          <w:p w14:paraId="2C15182F" w14:textId="77777777" w:rsidR="00A926D4" w:rsidRPr="00DA716D" w:rsidRDefault="00A926D4" w:rsidP="00DC1175">
            <w:pPr>
              <w:rPr>
                <w:b/>
                <w:sz w:val="20"/>
                <w:szCs w:val="15"/>
              </w:rPr>
            </w:pPr>
            <w:r>
              <w:rPr>
                <w:b/>
                <w:sz w:val="20"/>
                <w:szCs w:val="15"/>
              </w:rPr>
              <w:t>Kapitalne donacije</w:t>
            </w:r>
          </w:p>
        </w:tc>
      </w:tr>
      <w:tr w:rsidR="00A926D4" w:rsidRPr="00DA716D" w14:paraId="685F8158" w14:textId="77777777" w:rsidTr="00DC1175">
        <w:tc>
          <w:tcPr>
            <w:tcW w:w="996" w:type="dxa"/>
          </w:tcPr>
          <w:p w14:paraId="77F4C371" w14:textId="77777777" w:rsidR="00A926D4" w:rsidRPr="00DA716D" w:rsidRDefault="00A926D4" w:rsidP="00DC1175">
            <w:pPr>
              <w:jc w:val="both"/>
              <w:rPr>
                <w:sz w:val="20"/>
                <w:szCs w:val="15"/>
              </w:rPr>
            </w:pPr>
            <w:r>
              <w:rPr>
                <w:sz w:val="20"/>
                <w:szCs w:val="15"/>
              </w:rPr>
              <w:t>382191</w:t>
            </w:r>
          </w:p>
        </w:tc>
        <w:tc>
          <w:tcPr>
            <w:tcW w:w="955" w:type="dxa"/>
          </w:tcPr>
          <w:p w14:paraId="03FABF37" w14:textId="77777777" w:rsidR="00A926D4" w:rsidRPr="00DA716D" w:rsidRDefault="00A926D4" w:rsidP="00DC1175">
            <w:pPr>
              <w:jc w:val="both"/>
              <w:rPr>
                <w:sz w:val="20"/>
                <w:szCs w:val="15"/>
              </w:rPr>
            </w:pPr>
            <w:r>
              <w:rPr>
                <w:sz w:val="20"/>
                <w:szCs w:val="15"/>
              </w:rPr>
              <w:t>2382</w:t>
            </w:r>
          </w:p>
        </w:tc>
        <w:tc>
          <w:tcPr>
            <w:tcW w:w="2835" w:type="dxa"/>
          </w:tcPr>
          <w:p w14:paraId="45864984" w14:textId="77777777" w:rsidR="00A926D4" w:rsidRPr="00DA716D" w:rsidRDefault="00A926D4" w:rsidP="00DC1175">
            <w:pPr>
              <w:rPr>
                <w:sz w:val="20"/>
                <w:szCs w:val="15"/>
              </w:rPr>
            </w:pPr>
            <w:proofErr w:type="spellStart"/>
            <w:r>
              <w:rPr>
                <w:sz w:val="20"/>
                <w:szCs w:val="15"/>
              </w:rPr>
              <w:t>Kapit.don.osnovnom</w:t>
            </w:r>
            <w:proofErr w:type="spellEnd"/>
            <w:r>
              <w:rPr>
                <w:sz w:val="20"/>
                <w:szCs w:val="15"/>
              </w:rPr>
              <w:t xml:space="preserve"> školstvu</w:t>
            </w:r>
          </w:p>
        </w:tc>
        <w:tc>
          <w:tcPr>
            <w:tcW w:w="1402" w:type="dxa"/>
          </w:tcPr>
          <w:p w14:paraId="4BBF310F" w14:textId="77777777" w:rsidR="00A926D4" w:rsidRPr="00DA716D" w:rsidRDefault="00A926D4" w:rsidP="00DC1175">
            <w:pPr>
              <w:tabs>
                <w:tab w:val="center" w:pos="593"/>
                <w:tab w:val="right" w:pos="1186"/>
              </w:tabs>
              <w:jc w:val="right"/>
              <w:rPr>
                <w:sz w:val="20"/>
                <w:szCs w:val="15"/>
              </w:rPr>
            </w:pPr>
            <w:r w:rsidRPr="00DA716D">
              <w:rPr>
                <w:sz w:val="20"/>
                <w:szCs w:val="15"/>
              </w:rPr>
              <w:t>0</w:t>
            </w:r>
            <w:r>
              <w:rPr>
                <w:sz w:val="20"/>
                <w:szCs w:val="15"/>
              </w:rPr>
              <w:t>,00</w:t>
            </w:r>
          </w:p>
        </w:tc>
        <w:tc>
          <w:tcPr>
            <w:tcW w:w="1549" w:type="dxa"/>
          </w:tcPr>
          <w:p w14:paraId="00C9D9B4" w14:textId="77777777" w:rsidR="00A926D4" w:rsidRPr="00DA716D" w:rsidRDefault="00A926D4" w:rsidP="00DC1175">
            <w:pPr>
              <w:jc w:val="right"/>
              <w:rPr>
                <w:sz w:val="20"/>
                <w:szCs w:val="15"/>
              </w:rPr>
            </w:pPr>
            <w:r>
              <w:rPr>
                <w:sz w:val="20"/>
                <w:szCs w:val="15"/>
              </w:rPr>
              <w:t>63.347,50</w:t>
            </w:r>
          </w:p>
        </w:tc>
        <w:tc>
          <w:tcPr>
            <w:tcW w:w="1549" w:type="dxa"/>
          </w:tcPr>
          <w:p w14:paraId="5AB18C48" w14:textId="77777777" w:rsidR="00A926D4" w:rsidRPr="00DA716D" w:rsidRDefault="00A926D4" w:rsidP="00DC1175">
            <w:pPr>
              <w:jc w:val="right"/>
              <w:rPr>
                <w:sz w:val="20"/>
                <w:szCs w:val="15"/>
              </w:rPr>
            </w:pPr>
            <w:r>
              <w:rPr>
                <w:sz w:val="20"/>
                <w:szCs w:val="15"/>
              </w:rPr>
              <w:t>--</w:t>
            </w:r>
          </w:p>
        </w:tc>
      </w:tr>
      <w:tr w:rsidR="00A926D4" w:rsidRPr="00DA716D" w14:paraId="6B6823D9" w14:textId="77777777" w:rsidTr="00DC1175">
        <w:tc>
          <w:tcPr>
            <w:tcW w:w="4786" w:type="dxa"/>
            <w:gridSpan w:val="3"/>
          </w:tcPr>
          <w:p w14:paraId="32F1F472" w14:textId="77777777" w:rsidR="00A926D4" w:rsidRPr="00DA716D" w:rsidRDefault="00A926D4" w:rsidP="00DC1175">
            <w:pPr>
              <w:rPr>
                <w:sz w:val="20"/>
                <w:szCs w:val="15"/>
              </w:rPr>
            </w:pPr>
            <w:r w:rsidRPr="00DA716D">
              <w:rPr>
                <w:b/>
                <w:sz w:val="20"/>
                <w:szCs w:val="15"/>
              </w:rPr>
              <w:t xml:space="preserve">UKUPNO 411    :                                               </w:t>
            </w:r>
          </w:p>
        </w:tc>
        <w:tc>
          <w:tcPr>
            <w:tcW w:w="1402" w:type="dxa"/>
          </w:tcPr>
          <w:p w14:paraId="073B8D56" w14:textId="77777777" w:rsidR="00A926D4" w:rsidRPr="00DA716D" w:rsidRDefault="00A926D4" w:rsidP="00DC1175">
            <w:pPr>
              <w:jc w:val="right"/>
              <w:rPr>
                <w:b/>
                <w:sz w:val="20"/>
                <w:szCs w:val="15"/>
              </w:rPr>
            </w:pPr>
            <w:r>
              <w:rPr>
                <w:b/>
                <w:sz w:val="20"/>
                <w:szCs w:val="15"/>
              </w:rPr>
              <w:t>0,00</w:t>
            </w:r>
          </w:p>
        </w:tc>
        <w:tc>
          <w:tcPr>
            <w:tcW w:w="1549" w:type="dxa"/>
          </w:tcPr>
          <w:p w14:paraId="12A9E081" w14:textId="77777777" w:rsidR="00A926D4" w:rsidRPr="00DA716D" w:rsidRDefault="00A926D4" w:rsidP="00DC1175">
            <w:pPr>
              <w:tabs>
                <w:tab w:val="center" w:pos="666"/>
                <w:tab w:val="left" w:pos="1053"/>
                <w:tab w:val="left" w:pos="1155"/>
                <w:tab w:val="right" w:pos="1333"/>
              </w:tabs>
              <w:jc w:val="right"/>
              <w:rPr>
                <w:b/>
                <w:sz w:val="20"/>
                <w:szCs w:val="15"/>
              </w:rPr>
            </w:pPr>
            <w:r>
              <w:rPr>
                <w:b/>
                <w:sz w:val="20"/>
                <w:szCs w:val="15"/>
              </w:rPr>
              <w:t>63.347,50</w:t>
            </w:r>
          </w:p>
        </w:tc>
        <w:tc>
          <w:tcPr>
            <w:tcW w:w="1549" w:type="dxa"/>
          </w:tcPr>
          <w:p w14:paraId="1A167A8D" w14:textId="77777777" w:rsidR="00A926D4" w:rsidRPr="00DA716D" w:rsidRDefault="00A926D4" w:rsidP="00DC1175">
            <w:pPr>
              <w:jc w:val="right"/>
              <w:rPr>
                <w:b/>
                <w:sz w:val="20"/>
                <w:szCs w:val="15"/>
              </w:rPr>
            </w:pPr>
            <w:r>
              <w:rPr>
                <w:b/>
                <w:sz w:val="20"/>
                <w:szCs w:val="15"/>
              </w:rPr>
              <w:t>--</w:t>
            </w:r>
          </w:p>
        </w:tc>
      </w:tr>
    </w:tbl>
    <w:p w14:paraId="1534379E" w14:textId="77777777" w:rsidR="00A926D4" w:rsidRPr="00DA716D" w:rsidRDefault="00A926D4" w:rsidP="00A926D4">
      <w:pPr>
        <w:rPr>
          <w:b/>
          <w:sz w:val="20"/>
          <w:szCs w:val="15"/>
        </w:rPr>
      </w:pPr>
    </w:p>
    <w:p w14:paraId="0F465E93" w14:textId="77777777" w:rsidR="00A926D4" w:rsidRPr="00DA716D" w:rsidRDefault="00A926D4" w:rsidP="00A926D4">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835"/>
        <w:gridCol w:w="1402"/>
        <w:gridCol w:w="1549"/>
        <w:gridCol w:w="1549"/>
      </w:tblGrid>
      <w:tr w:rsidR="00A926D4" w:rsidRPr="00DA716D" w14:paraId="4AAF4E46" w14:textId="77777777" w:rsidTr="00DC1175">
        <w:tc>
          <w:tcPr>
            <w:tcW w:w="996" w:type="dxa"/>
          </w:tcPr>
          <w:p w14:paraId="19A6ED65" w14:textId="77777777" w:rsidR="00A926D4" w:rsidRPr="00DA716D" w:rsidRDefault="00A926D4" w:rsidP="00DC1175">
            <w:pPr>
              <w:rPr>
                <w:b/>
                <w:sz w:val="20"/>
                <w:szCs w:val="15"/>
              </w:rPr>
            </w:pPr>
            <w:r w:rsidRPr="00DA716D">
              <w:rPr>
                <w:b/>
                <w:sz w:val="20"/>
                <w:szCs w:val="15"/>
              </w:rPr>
              <w:t>411</w:t>
            </w:r>
          </w:p>
        </w:tc>
        <w:tc>
          <w:tcPr>
            <w:tcW w:w="8290" w:type="dxa"/>
            <w:gridSpan w:val="5"/>
          </w:tcPr>
          <w:p w14:paraId="33EDF3D0" w14:textId="77777777" w:rsidR="00A926D4" w:rsidRPr="00DA716D" w:rsidRDefault="00A926D4" w:rsidP="00DC1175">
            <w:pPr>
              <w:rPr>
                <w:b/>
                <w:sz w:val="20"/>
                <w:szCs w:val="15"/>
              </w:rPr>
            </w:pPr>
            <w:r w:rsidRPr="00DA716D">
              <w:rPr>
                <w:b/>
                <w:sz w:val="20"/>
                <w:szCs w:val="15"/>
              </w:rPr>
              <w:t>Zemljište</w:t>
            </w:r>
          </w:p>
        </w:tc>
      </w:tr>
      <w:tr w:rsidR="00A926D4" w:rsidRPr="00DA716D" w14:paraId="19ED1DEF" w14:textId="77777777" w:rsidTr="00DC1175">
        <w:tc>
          <w:tcPr>
            <w:tcW w:w="996" w:type="dxa"/>
          </w:tcPr>
          <w:p w14:paraId="425AB9DB" w14:textId="77777777" w:rsidR="00A926D4" w:rsidRPr="00DA716D" w:rsidRDefault="00A926D4" w:rsidP="00DC1175">
            <w:pPr>
              <w:jc w:val="both"/>
              <w:rPr>
                <w:sz w:val="20"/>
                <w:szCs w:val="15"/>
              </w:rPr>
            </w:pPr>
            <w:r w:rsidRPr="00DA716D">
              <w:rPr>
                <w:sz w:val="20"/>
                <w:szCs w:val="15"/>
              </w:rPr>
              <w:t>41119</w:t>
            </w:r>
          </w:p>
        </w:tc>
        <w:tc>
          <w:tcPr>
            <w:tcW w:w="955" w:type="dxa"/>
          </w:tcPr>
          <w:p w14:paraId="2D98EC03" w14:textId="77777777" w:rsidR="00A926D4" w:rsidRPr="00DA716D" w:rsidRDefault="00A926D4" w:rsidP="00DC1175">
            <w:pPr>
              <w:jc w:val="both"/>
              <w:rPr>
                <w:sz w:val="20"/>
                <w:szCs w:val="15"/>
              </w:rPr>
            </w:pPr>
            <w:r w:rsidRPr="00DA716D">
              <w:rPr>
                <w:sz w:val="20"/>
                <w:szCs w:val="15"/>
              </w:rPr>
              <w:t>24111</w:t>
            </w:r>
          </w:p>
        </w:tc>
        <w:tc>
          <w:tcPr>
            <w:tcW w:w="2835" w:type="dxa"/>
          </w:tcPr>
          <w:p w14:paraId="5EA306AE" w14:textId="77777777" w:rsidR="00A926D4" w:rsidRPr="00DA716D" w:rsidRDefault="00A926D4" w:rsidP="00DC1175">
            <w:pPr>
              <w:rPr>
                <w:sz w:val="20"/>
                <w:szCs w:val="15"/>
              </w:rPr>
            </w:pPr>
            <w:r w:rsidRPr="00DA716D">
              <w:rPr>
                <w:sz w:val="20"/>
                <w:szCs w:val="15"/>
              </w:rPr>
              <w:t>Zemljište za potrebe općine</w:t>
            </w:r>
          </w:p>
        </w:tc>
        <w:tc>
          <w:tcPr>
            <w:tcW w:w="1402" w:type="dxa"/>
          </w:tcPr>
          <w:p w14:paraId="2F442804" w14:textId="77777777" w:rsidR="00A926D4" w:rsidRPr="00DA716D" w:rsidRDefault="00A926D4" w:rsidP="00DC1175">
            <w:pPr>
              <w:tabs>
                <w:tab w:val="center" w:pos="593"/>
                <w:tab w:val="right" w:pos="1186"/>
              </w:tabs>
              <w:jc w:val="right"/>
              <w:rPr>
                <w:sz w:val="20"/>
                <w:szCs w:val="15"/>
              </w:rPr>
            </w:pPr>
            <w:r w:rsidRPr="00DA716D">
              <w:rPr>
                <w:sz w:val="20"/>
                <w:szCs w:val="15"/>
              </w:rPr>
              <w:tab/>
              <w:t>75.000.</w:t>
            </w:r>
          </w:p>
        </w:tc>
        <w:tc>
          <w:tcPr>
            <w:tcW w:w="1549" w:type="dxa"/>
          </w:tcPr>
          <w:p w14:paraId="64BFDD05" w14:textId="77777777" w:rsidR="00A926D4" w:rsidRPr="00DA716D" w:rsidRDefault="00A926D4" w:rsidP="00DC1175">
            <w:pPr>
              <w:jc w:val="right"/>
              <w:rPr>
                <w:sz w:val="20"/>
                <w:szCs w:val="15"/>
              </w:rPr>
            </w:pPr>
            <w:r>
              <w:rPr>
                <w:sz w:val="20"/>
                <w:szCs w:val="15"/>
              </w:rPr>
              <w:t>71.926,84</w:t>
            </w:r>
          </w:p>
        </w:tc>
        <w:tc>
          <w:tcPr>
            <w:tcW w:w="1549" w:type="dxa"/>
          </w:tcPr>
          <w:p w14:paraId="2F8EF22B" w14:textId="77777777" w:rsidR="00A926D4" w:rsidRPr="00DA716D" w:rsidRDefault="00A926D4" w:rsidP="00DC1175">
            <w:pPr>
              <w:jc w:val="right"/>
              <w:rPr>
                <w:sz w:val="20"/>
                <w:szCs w:val="15"/>
              </w:rPr>
            </w:pPr>
            <w:r>
              <w:rPr>
                <w:sz w:val="20"/>
                <w:szCs w:val="15"/>
              </w:rPr>
              <w:t>95,90</w:t>
            </w:r>
          </w:p>
        </w:tc>
      </w:tr>
      <w:tr w:rsidR="00A926D4" w:rsidRPr="00DA716D" w14:paraId="0FFF0AA1" w14:textId="77777777" w:rsidTr="00DC1175">
        <w:tc>
          <w:tcPr>
            <w:tcW w:w="4786" w:type="dxa"/>
            <w:gridSpan w:val="3"/>
          </w:tcPr>
          <w:p w14:paraId="38A22A26" w14:textId="77777777" w:rsidR="00A926D4" w:rsidRPr="00DA716D" w:rsidRDefault="00A926D4" w:rsidP="00DC1175">
            <w:pPr>
              <w:rPr>
                <w:sz w:val="20"/>
                <w:szCs w:val="15"/>
              </w:rPr>
            </w:pPr>
            <w:r w:rsidRPr="00DA716D">
              <w:rPr>
                <w:b/>
                <w:sz w:val="20"/>
                <w:szCs w:val="15"/>
              </w:rPr>
              <w:t xml:space="preserve">UKUPNO 411    :                                               </w:t>
            </w:r>
          </w:p>
        </w:tc>
        <w:tc>
          <w:tcPr>
            <w:tcW w:w="1402" w:type="dxa"/>
          </w:tcPr>
          <w:p w14:paraId="4037C2DB" w14:textId="77777777" w:rsidR="00A926D4" w:rsidRPr="00DA716D" w:rsidRDefault="00A926D4" w:rsidP="00DC1175">
            <w:pPr>
              <w:jc w:val="right"/>
              <w:rPr>
                <w:b/>
                <w:sz w:val="20"/>
                <w:szCs w:val="15"/>
              </w:rPr>
            </w:pPr>
            <w:r w:rsidRPr="00DA716D">
              <w:rPr>
                <w:b/>
                <w:sz w:val="20"/>
                <w:szCs w:val="15"/>
              </w:rPr>
              <w:t>75.000.</w:t>
            </w:r>
          </w:p>
        </w:tc>
        <w:tc>
          <w:tcPr>
            <w:tcW w:w="1549" w:type="dxa"/>
          </w:tcPr>
          <w:p w14:paraId="363B173D" w14:textId="77777777" w:rsidR="00A926D4" w:rsidRPr="00DA716D" w:rsidRDefault="00A926D4" w:rsidP="00DC1175">
            <w:pPr>
              <w:tabs>
                <w:tab w:val="center" w:pos="666"/>
                <w:tab w:val="left" w:pos="1053"/>
                <w:tab w:val="left" w:pos="1155"/>
                <w:tab w:val="right" w:pos="1333"/>
              </w:tabs>
              <w:jc w:val="right"/>
              <w:rPr>
                <w:b/>
                <w:sz w:val="20"/>
                <w:szCs w:val="15"/>
              </w:rPr>
            </w:pPr>
            <w:r>
              <w:rPr>
                <w:b/>
                <w:sz w:val="20"/>
                <w:szCs w:val="15"/>
              </w:rPr>
              <w:t>71.926,84</w:t>
            </w:r>
          </w:p>
        </w:tc>
        <w:tc>
          <w:tcPr>
            <w:tcW w:w="1549" w:type="dxa"/>
          </w:tcPr>
          <w:p w14:paraId="13F7442C" w14:textId="77777777" w:rsidR="00A926D4" w:rsidRPr="00DA716D" w:rsidRDefault="00A926D4" w:rsidP="00DC1175">
            <w:pPr>
              <w:jc w:val="right"/>
              <w:rPr>
                <w:b/>
                <w:sz w:val="20"/>
                <w:szCs w:val="15"/>
              </w:rPr>
            </w:pPr>
            <w:r>
              <w:rPr>
                <w:b/>
                <w:sz w:val="20"/>
                <w:szCs w:val="15"/>
              </w:rPr>
              <w:t>95,90</w:t>
            </w:r>
          </w:p>
        </w:tc>
      </w:tr>
    </w:tbl>
    <w:p w14:paraId="46477045" w14:textId="77777777" w:rsidR="00A926D4" w:rsidRPr="00DA716D" w:rsidRDefault="00A926D4" w:rsidP="00A926D4">
      <w:pPr>
        <w:rPr>
          <w:b/>
          <w:sz w:val="20"/>
          <w:szCs w:val="15"/>
        </w:rPr>
      </w:pPr>
      <w:r w:rsidRPr="00DA716D">
        <w:rPr>
          <w:b/>
          <w:sz w:val="20"/>
          <w:szCs w:val="15"/>
        </w:rPr>
        <w:t xml:space="preserve">           </w:t>
      </w:r>
    </w:p>
    <w:p w14:paraId="3DAAE03B" w14:textId="77777777" w:rsidR="00A926D4" w:rsidRPr="00DA716D" w:rsidRDefault="00A926D4" w:rsidP="00A926D4">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926"/>
        <w:gridCol w:w="2872"/>
        <w:gridCol w:w="1368"/>
        <w:gridCol w:w="1566"/>
        <w:gridCol w:w="1566"/>
      </w:tblGrid>
      <w:tr w:rsidR="00A926D4" w:rsidRPr="00DA716D" w14:paraId="2BC20E4F" w14:textId="77777777" w:rsidTr="00DC1175">
        <w:tc>
          <w:tcPr>
            <w:tcW w:w="998" w:type="dxa"/>
          </w:tcPr>
          <w:p w14:paraId="5F69171E" w14:textId="77777777" w:rsidR="00A926D4" w:rsidRPr="00DA716D" w:rsidRDefault="00A926D4" w:rsidP="00DC1175">
            <w:pPr>
              <w:rPr>
                <w:b/>
                <w:sz w:val="20"/>
                <w:szCs w:val="15"/>
              </w:rPr>
            </w:pPr>
            <w:r w:rsidRPr="00DA716D">
              <w:rPr>
                <w:b/>
                <w:sz w:val="20"/>
                <w:szCs w:val="15"/>
              </w:rPr>
              <w:t>421</w:t>
            </w:r>
          </w:p>
        </w:tc>
        <w:tc>
          <w:tcPr>
            <w:tcW w:w="8288" w:type="dxa"/>
            <w:gridSpan w:val="5"/>
          </w:tcPr>
          <w:p w14:paraId="5DA8B203" w14:textId="77777777" w:rsidR="00A926D4" w:rsidRPr="00DA716D" w:rsidRDefault="00A926D4" w:rsidP="00DC1175">
            <w:pPr>
              <w:rPr>
                <w:b/>
                <w:sz w:val="20"/>
                <w:szCs w:val="15"/>
              </w:rPr>
            </w:pPr>
            <w:r w:rsidRPr="00DA716D">
              <w:rPr>
                <w:b/>
                <w:sz w:val="20"/>
                <w:szCs w:val="15"/>
              </w:rPr>
              <w:t>Građevinski objekti</w:t>
            </w:r>
          </w:p>
        </w:tc>
      </w:tr>
      <w:tr w:rsidR="00A926D4" w:rsidRPr="00DA716D" w14:paraId="4A6E0AD4" w14:textId="77777777" w:rsidTr="00DC1175">
        <w:tc>
          <w:tcPr>
            <w:tcW w:w="998" w:type="dxa"/>
          </w:tcPr>
          <w:p w14:paraId="4EABB1C8" w14:textId="77777777" w:rsidR="00A926D4" w:rsidRPr="00DA716D" w:rsidRDefault="00A926D4" w:rsidP="00DC1175">
            <w:pPr>
              <w:jc w:val="both"/>
              <w:rPr>
                <w:sz w:val="20"/>
                <w:szCs w:val="15"/>
              </w:rPr>
            </w:pPr>
            <w:r w:rsidRPr="00DA716D">
              <w:rPr>
                <w:sz w:val="20"/>
                <w:szCs w:val="15"/>
              </w:rPr>
              <w:t>42126</w:t>
            </w:r>
          </w:p>
        </w:tc>
        <w:tc>
          <w:tcPr>
            <w:tcW w:w="916" w:type="dxa"/>
          </w:tcPr>
          <w:p w14:paraId="2BD031A1" w14:textId="77777777" w:rsidR="00A926D4" w:rsidRPr="00DA716D" w:rsidRDefault="00A926D4" w:rsidP="00DC1175">
            <w:pPr>
              <w:jc w:val="both"/>
              <w:rPr>
                <w:sz w:val="20"/>
                <w:szCs w:val="15"/>
              </w:rPr>
            </w:pPr>
            <w:r w:rsidRPr="00DA716D">
              <w:rPr>
                <w:sz w:val="20"/>
                <w:szCs w:val="15"/>
              </w:rPr>
              <w:t>24212</w:t>
            </w:r>
          </w:p>
        </w:tc>
        <w:tc>
          <w:tcPr>
            <w:tcW w:w="2872" w:type="dxa"/>
          </w:tcPr>
          <w:p w14:paraId="6D0CBD82" w14:textId="77777777" w:rsidR="00A926D4" w:rsidRPr="00DA716D" w:rsidRDefault="00A926D4" w:rsidP="00DC1175">
            <w:pPr>
              <w:jc w:val="both"/>
              <w:rPr>
                <w:sz w:val="20"/>
                <w:szCs w:val="15"/>
              </w:rPr>
            </w:pPr>
            <w:r w:rsidRPr="00DA716D">
              <w:rPr>
                <w:sz w:val="20"/>
                <w:szCs w:val="15"/>
              </w:rPr>
              <w:t>Izgradnja malog bazena</w:t>
            </w:r>
          </w:p>
        </w:tc>
        <w:tc>
          <w:tcPr>
            <w:tcW w:w="1368" w:type="dxa"/>
          </w:tcPr>
          <w:p w14:paraId="1CCF2422" w14:textId="77777777" w:rsidR="00A926D4" w:rsidRPr="000E6D5F" w:rsidRDefault="00A926D4" w:rsidP="00DC1175">
            <w:pPr>
              <w:jc w:val="right"/>
              <w:rPr>
                <w:sz w:val="20"/>
                <w:szCs w:val="15"/>
              </w:rPr>
            </w:pPr>
            <w:r w:rsidRPr="000E6D5F">
              <w:rPr>
                <w:sz w:val="20"/>
                <w:szCs w:val="15"/>
              </w:rPr>
              <w:t>100.000.</w:t>
            </w:r>
          </w:p>
        </w:tc>
        <w:tc>
          <w:tcPr>
            <w:tcW w:w="1566" w:type="dxa"/>
          </w:tcPr>
          <w:p w14:paraId="51A9E239" w14:textId="77777777" w:rsidR="00A926D4" w:rsidRPr="00DA716D" w:rsidRDefault="00A926D4" w:rsidP="00DC1175">
            <w:pPr>
              <w:jc w:val="right"/>
              <w:rPr>
                <w:sz w:val="20"/>
                <w:szCs w:val="15"/>
              </w:rPr>
            </w:pPr>
            <w:r>
              <w:rPr>
                <w:sz w:val="20"/>
                <w:szCs w:val="15"/>
              </w:rPr>
              <w:t>0,00</w:t>
            </w:r>
          </w:p>
        </w:tc>
        <w:tc>
          <w:tcPr>
            <w:tcW w:w="1566" w:type="dxa"/>
          </w:tcPr>
          <w:p w14:paraId="7D58958C" w14:textId="77777777" w:rsidR="00A926D4" w:rsidRPr="00DA716D" w:rsidRDefault="00A926D4" w:rsidP="00DC1175">
            <w:pPr>
              <w:jc w:val="right"/>
              <w:rPr>
                <w:sz w:val="20"/>
                <w:szCs w:val="15"/>
              </w:rPr>
            </w:pPr>
            <w:r>
              <w:rPr>
                <w:sz w:val="20"/>
                <w:szCs w:val="15"/>
              </w:rPr>
              <w:t>--</w:t>
            </w:r>
          </w:p>
        </w:tc>
      </w:tr>
      <w:tr w:rsidR="00A926D4" w:rsidRPr="00DA716D" w14:paraId="12A0CE90" w14:textId="77777777" w:rsidTr="00DC1175">
        <w:tc>
          <w:tcPr>
            <w:tcW w:w="998" w:type="dxa"/>
          </w:tcPr>
          <w:p w14:paraId="7AA2414D" w14:textId="77777777" w:rsidR="00A926D4" w:rsidRPr="00DA716D" w:rsidRDefault="00A926D4" w:rsidP="00DC1175">
            <w:pPr>
              <w:jc w:val="both"/>
              <w:rPr>
                <w:sz w:val="20"/>
                <w:szCs w:val="15"/>
              </w:rPr>
            </w:pPr>
            <w:r w:rsidRPr="00DA716D">
              <w:rPr>
                <w:sz w:val="20"/>
                <w:szCs w:val="15"/>
              </w:rPr>
              <w:t>421299</w:t>
            </w:r>
          </w:p>
        </w:tc>
        <w:tc>
          <w:tcPr>
            <w:tcW w:w="916" w:type="dxa"/>
          </w:tcPr>
          <w:p w14:paraId="3DB02274" w14:textId="77777777" w:rsidR="00A926D4" w:rsidRPr="00DA716D" w:rsidRDefault="00A926D4" w:rsidP="00DC1175">
            <w:pPr>
              <w:jc w:val="both"/>
              <w:rPr>
                <w:sz w:val="20"/>
                <w:szCs w:val="15"/>
              </w:rPr>
            </w:pPr>
            <w:r w:rsidRPr="00DA716D">
              <w:rPr>
                <w:sz w:val="20"/>
                <w:szCs w:val="15"/>
              </w:rPr>
              <w:t>2421211</w:t>
            </w:r>
          </w:p>
        </w:tc>
        <w:tc>
          <w:tcPr>
            <w:tcW w:w="2872" w:type="dxa"/>
          </w:tcPr>
          <w:p w14:paraId="2926A32B" w14:textId="77777777" w:rsidR="00A926D4" w:rsidRPr="00DA716D" w:rsidRDefault="00A926D4" w:rsidP="00DC1175">
            <w:pPr>
              <w:jc w:val="both"/>
              <w:rPr>
                <w:sz w:val="20"/>
                <w:szCs w:val="15"/>
              </w:rPr>
            </w:pPr>
            <w:r w:rsidRPr="00DA716D">
              <w:rPr>
                <w:sz w:val="20"/>
                <w:szCs w:val="15"/>
              </w:rPr>
              <w:t>Kulturni centar-etno kuća</w:t>
            </w:r>
          </w:p>
        </w:tc>
        <w:tc>
          <w:tcPr>
            <w:tcW w:w="1368" w:type="dxa"/>
          </w:tcPr>
          <w:p w14:paraId="4A4E7918" w14:textId="77777777" w:rsidR="00A926D4" w:rsidRPr="00DA716D" w:rsidRDefault="00A926D4" w:rsidP="00DC1175">
            <w:pPr>
              <w:jc w:val="right"/>
              <w:rPr>
                <w:sz w:val="20"/>
                <w:szCs w:val="15"/>
              </w:rPr>
            </w:pPr>
            <w:r w:rsidRPr="00DA716D">
              <w:rPr>
                <w:sz w:val="20"/>
                <w:szCs w:val="15"/>
              </w:rPr>
              <w:t>100.000.</w:t>
            </w:r>
          </w:p>
        </w:tc>
        <w:tc>
          <w:tcPr>
            <w:tcW w:w="1566" w:type="dxa"/>
          </w:tcPr>
          <w:p w14:paraId="3F886AB5" w14:textId="77777777" w:rsidR="00A926D4" w:rsidRPr="00DA716D" w:rsidRDefault="00A926D4" w:rsidP="00DC1175">
            <w:pPr>
              <w:jc w:val="right"/>
              <w:rPr>
                <w:sz w:val="20"/>
                <w:szCs w:val="15"/>
              </w:rPr>
            </w:pPr>
            <w:r>
              <w:rPr>
                <w:sz w:val="20"/>
                <w:szCs w:val="15"/>
              </w:rPr>
              <w:t>0,00</w:t>
            </w:r>
          </w:p>
        </w:tc>
        <w:tc>
          <w:tcPr>
            <w:tcW w:w="1566" w:type="dxa"/>
          </w:tcPr>
          <w:p w14:paraId="6F726530" w14:textId="77777777" w:rsidR="00A926D4" w:rsidRPr="00DA716D" w:rsidRDefault="00A926D4" w:rsidP="00DC1175">
            <w:pPr>
              <w:jc w:val="right"/>
              <w:rPr>
                <w:sz w:val="20"/>
                <w:szCs w:val="15"/>
              </w:rPr>
            </w:pPr>
            <w:r>
              <w:rPr>
                <w:sz w:val="20"/>
                <w:szCs w:val="15"/>
              </w:rPr>
              <w:t>--</w:t>
            </w:r>
          </w:p>
        </w:tc>
      </w:tr>
      <w:tr w:rsidR="00A926D4" w:rsidRPr="00DA716D" w14:paraId="03BF19A0" w14:textId="77777777" w:rsidTr="00DC1175">
        <w:tc>
          <w:tcPr>
            <w:tcW w:w="998" w:type="dxa"/>
          </w:tcPr>
          <w:p w14:paraId="3E2121FC" w14:textId="77777777" w:rsidR="00A926D4" w:rsidRPr="00DA716D" w:rsidRDefault="00A926D4" w:rsidP="00DC1175">
            <w:pPr>
              <w:jc w:val="both"/>
              <w:rPr>
                <w:sz w:val="20"/>
                <w:szCs w:val="15"/>
              </w:rPr>
            </w:pPr>
            <w:r w:rsidRPr="00DA716D">
              <w:rPr>
                <w:sz w:val="20"/>
                <w:szCs w:val="15"/>
              </w:rPr>
              <w:t>421312</w:t>
            </w:r>
          </w:p>
        </w:tc>
        <w:tc>
          <w:tcPr>
            <w:tcW w:w="916" w:type="dxa"/>
          </w:tcPr>
          <w:p w14:paraId="182198D1" w14:textId="77777777" w:rsidR="00A926D4" w:rsidRPr="00DA716D" w:rsidRDefault="00A926D4" w:rsidP="00DC1175">
            <w:pPr>
              <w:jc w:val="both"/>
              <w:rPr>
                <w:sz w:val="20"/>
                <w:szCs w:val="15"/>
              </w:rPr>
            </w:pPr>
            <w:r w:rsidRPr="00DA716D">
              <w:rPr>
                <w:sz w:val="20"/>
                <w:szCs w:val="15"/>
              </w:rPr>
              <w:t>24213</w:t>
            </w:r>
          </w:p>
        </w:tc>
        <w:tc>
          <w:tcPr>
            <w:tcW w:w="2872" w:type="dxa"/>
          </w:tcPr>
          <w:p w14:paraId="5BF03C5A" w14:textId="77777777" w:rsidR="00A926D4" w:rsidRPr="00DA716D" w:rsidRDefault="00A926D4" w:rsidP="00DC1175">
            <w:pPr>
              <w:jc w:val="both"/>
              <w:rPr>
                <w:sz w:val="20"/>
                <w:szCs w:val="15"/>
              </w:rPr>
            </w:pPr>
            <w:r w:rsidRPr="00DA716D">
              <w:rPr>
                <w:sz w:val="20"/>
                <w:szCs w:val="15"/>
              </w:rPr>
              <w:t>Ceste</w:t>
            </w:r>
          </w:p>
        </w:tc>
        <w:tc>
          <w:tcPr>
            <w:tcW w:w="1368" w:type="dxa"/>
          </w:tcPr>
          <w:p w14:paraId="2A482BE7" w14:textId="77777777" w:rsidR="00A926D4" w:rsidRPr="00DA716D" w:rsidRDefault="00A926D4" w:rsidP="00DC1175">
            <w:pPr>
              <w:tabs>
                <w:tab w:val="left" w:pos="542"/>
                <w:tab w:val="center" w:pos="576"/>
                <w:tab w:val="right" w:pos="1152"/>
              </w:tabs>
              <w:jc w:val="right"/>
              <w:rPr>
                <w:sz w:val="20"/>
                <w:szCs w:val="15"/>
              </w:rPr>
            </w:pPr>
            <w:r w:rsidRPr="00DA716D">
              <w:rPr>
                <w:sz w:val="20"/>
                <w:szCs w:val="15"/>
              </w:rPr>
              <w:t xml:space="preserve">     1.770.000.</w:t>
            </w:r>
          </w:p>
        </w:tc>
        <w:tc>
          <w:tcPr>
            <w:tcW w:w="1566" w:type="dxa"/>
          </w:tcPr>
          <w:p w14:paraId="2DC90347" w14:textId="77777777" w:rsidR="00A926D4" w:rsidRPr="00DA716D" w:rsidRDefault="00A926D4" w:rsidP="00DC1175">
            <w:pPr>
              <w:jc w:val="right"/>
              <w:rPr>
                <w:sz w:val="20"/>
                <w:szCs w:val="15"/>
              </w:rPr>
            </w:pPr>
            <w:r>
              <w:rPr>
                <w:sz w:val="20"/>
                <w:szCs w:val="15"/>
              </w:rPr>
              <w:t>1.798.859,51</w:t>
            </w:r>
          </w:p>
        </w:tc>
        <w:tc>
          <w:tcPr>
            <w:tcW w:w="1566" w:type="dxa"/>
          </w:tcPr>
          <w:p w14:paraId="138F83C7" w14:textId="77777777" w:rsidR="00A926D4" w:rsidRPr="00DA716D" w:rsidRDefault="00A926D4" w:rsidP="00DC1175">
            <w:pPr>
              <w:jc w:val="right"/>
              <w:rPr>
                <w:sz w:val="20"/>
                <w:szCs w:val="15"/>
              </w:rPr>
            </w:pPr>
            <w:r>
              <w:rPr>
                <w:sz w:val="20"/>
                <w:szCs w:val="15"/>
              </w:rPr>
              <w:t>101,63</w:t>
            </w:r>
          </w:p>
        </w:tc>
      </w:tr>
      <w:tr w:rsidR="00A926D4" w:rsidRPr="00DA716D" w14:paraId="416BF5CC" w14:textId="77777777" w:rsidTr="00DC1175">
        <w:tc>
          <w:tcPr>
            <w:tcW w:w="998" w:type="dxa"/>
          </w:tcPr>
          <w:p w14:paraId="5546C8AB" w14:textId="77777777" w:rsidR="00A926D4" w:rsidRPr="00DA716D" w:rsidRDefault="00A926D4" w:rsidP="00DC1175">
            <w:pPr>
              <w:jc w:val="both"/>
              <w:rPr>
                <w:sz w:val="20"/>
                <w:szCs w:val="15"/>
              </w:rPr>
            </w:pPr>
            <w:r w:rsidRPr="00DA716D">
              <w:rPr>
                <w:sz w:val="20"/>
                <w:szCs w:val="15"/>
              </w:rPr>
              <w:t>421413</w:t>
            </w:r>
          </w:p>
        </w:tc>
        <w:tc>
          <w:tcPr>
            <w:tcW w:w="916" w:type="dxa"/>
          </w:tcPr>
          <w:p w14:paraId="178D3525" w14:textId="77777777" w:rsidR="00A926D4" w:rsidRPr="00DA716D" w:rsidRDefault="00A926D4" w:rsidP="00DC1175">
            <w:pPr>
              <w:jc w:val="both"/>
              <w:rPr>
                <w:sz w:val="20"/>
                <w:szCs w:val="15"/>
              </w:rPr>
            </w:pPr>
            <w:r w:rsidRPr="00DA716D">
              <w:rPr>
                <w:sz w:val="20"/>
                <w:szCs w:val="15"/>
              </w:rPr>
              <w:t>2421413</w:t>
            </w:r>
          </w:p>
        </w:tc>
        <w:tc>
          <w:tcPr>
            <w:tcW w:w="2872" w:type="dxa"/>
          </w:tcPr>
          <w:p w14:paraId="1F3C8AEF" w14:textId="77777777" w:rsidR="00A926D4" w:rsidRPr="00DA716D" w:rsidRDefault="00A926D4" w:rsidP="00DC1175">
            <w:pPr>
              <w:jc w:val="both"/>
              <w:rPr>
                <w:sz w:val="20"/>
                <w:szCs w:val="15"/>
              </w:rPr>
            </w:pPr>
            <w:r w:rsidRPr="00DA716D">
              <w:rPr>
                <w:sz w:val="20"/>
                <w:szCs w:val="15"/>
              </w:rPr>
              <w:t>Kanalizacija- odvodnja</w:t>
            </w:r>
          </w:p>
        </w:tc>
        <w:tc>
          <w:tcPr>
            <w:tcW w:w="1368" w:type="dxa"/>
          </w:tcPr>
          <w:p w14:paraId="70AAB908" w14:textId="77777777" w:rsidR="00A926D4" w:rsidRPr="00DA716D" w:rsidRDefault="00A926D4" w:rsidP="00DC1175">
            <w:pPr>
              <w:jc w:val="right"/>
              <w:rPr>
                <w:sz w:val="20"/>
                <w:szCs w:val="15"/>
              </w:rPr>
            </w:pPr>
            <w:r w:rsidRPr="00DA716D">
              <w:rPr>
                <w:sz w:val="20"/>
                <w:szCs w:val="15"/>
              </w:rPr>
              <w:t>3.000.000.</w:t>
            </w:r>
          </w:p>
        </w:tc>
        <w:tc>
          <w:tcPr>
            <w:tcW w:w="1566" w:type="dxa"/>
          </w:tcPr>
          <w:p w14:paraId="60894950" w14:textId="77777777" w:rsidR="00A926D4" w:rsidRPr="00DA716D" w:rsidRDefault="00A926D4" w:rsidP="00DC1175">
            <w:pPr>
              <w:jc w:val="right"/>
              <w:rPr>
                <w:sz w:val="20"/>
                <w:szCs w:val="15"/>
              </w:rPr>
            </w:pPr>
            <w:r>
              <w:rPr>
                <w:sz w:val="20"/>
                <w:szCs w:val="15"/>
              </w:rPr>
              <w:t>0,00</w:t>
            </w:r>
          </w:p>
        </w:tc>
        <w:tc>
          <w:tcPr>
            <w:tcW w:w="1566" w:type="dxa"/>
          </w:tcPr>
          <w:p w14:paraId="0DCE6100" w14:textId="77777777" w:rsidR="00A926D4" w:rsidRPr="00DA716D" w:rsidRDefault="00A926D4" w:rsidP="00DC1175">
            <w:pPr>
              <w:tabs>
                <w:tab w:val="center" w:pos="675"/>
                <w:tab w:val="right" w:pos="1350"/>
              </w:tabs>
              <w:jc w:val="right"/>
              <w:rPr>
                <w:sz w:val="20"/>
                <w:szCs w:val="15"/>
              </w:rPr>
            </w:pPr>
            <w:r>
              <w:rPr>
                <w:sz w:val="20"/>
                <w:szCs w:val="15"/>
              </w:rPr>
              <w:t>--</w:t>
            </w:r>
          </w:p>
        </w:tc>
      </w:tr>
      <w:tr w:rsidR="00A926D4" w:rsidRPr="00DA716D" w14:paraId="342BBC4F" w14:textId="77777777" w:rsidTr="00DC1175">
        <w:tc>
          <w:tcPr>
            <w:tcW w:w="4786" w:type="dxa"/>
            <w:gridSpan w:val="3"/>
          </w:tcPr>
          <w:p w14:paraId="65C160CF" w14:textId="77777777" w:rsidR="00A926D4" w:rsidRPr="00DA716D" w:rsidRDefault="00A926D4" w:rsidP="00DC1175">
            <w:pPr>
              <w:jc w:val="both"/>
              <w:rPr>
                <w:sz w:val="20"/>
                <w:szCs w:val="15"/>
              </w:rPr>
            </w:pPr>
            <w:r w:rsidRPr="00DA716D">
              <w:rPr>
                <w:b/>
                <w:sz w:val="20"/>
                <w:szCs w:val="15"/>
              </w:rPr>
              <w:t xml:space="preserve">UKUPNO  421                                          </w:t>
            </w:r>
          </w:p>
        </w:tc>
        <w:tc>
          <w:tcPr>
            <w:tcW w:w="1368" w:type="dxa"/>
          </w:tcPr>
          <w:p w14:paraId="46ABCCE6" w14:textId="77777777" w:rsidR="00A926D4" w:rsidRPr="00DA716D" w:rsidRDefault="00A926D4" w:rsidP="00DC1175">
            <w:pPr>
              <w:jc w:val="right"/>
              <w:rPr>
                <w:b/>
                <w:sz w:val="20"/>
                <w:szCs w:val="15"/>
              </w:rPr>
            </w:pPr>
            <w:r w:rsidRPr="00DA716D">
              <w:rPr>
                <w:b/>
                <w:sz w:val="20"/>
                <w:szCs w:val="15"/>
              </w:rPr>
              <w:t>4.970.000.</w:t>
            </w:r>
          </w:p>
        </w:tc>
        <w:tc>
          <w:tcPr>
            <w:tcW w:w="1566" w:type="dxa"/>
          </w:tcPr>
          <w:p w14:paraId="47E07C61" w14:textId="77777777" w:rsidR="00A926D4" w:rsidRPr="00DA716D" w:rsidRDefault="00A926D4" w:rsidP="00DC1175">
            <w:pPr>
              <w:jc w:val="right"/>
              <w:rPr>
                <w:b/>
                <w:sz w:val="20"/>
                <w:szCs w:val="15"/>
              </w:rPr>
            </w:pPr>
            <w:r>
              <w:rPr>
                <w:b/>
                <w:sz w:val="20"/>
                <w:szCs w:val="15"/>
              </w:rPr>
              <w:t>1.798.859,51</w:t>
            </w:r>
          </w:p>
        </w:tc>
        <w:tc>
          <w:tcPr>
            <w:tcW w:w="1566" w:type="dxa"/>
          </w:tcPr>
          <w:p w14:paraId="0A107380" w14:textId="77777777" w:rsidR="00A926D4" w:rsidRPr="00DA716D" w:rsidRDefault="00A926D4" w:rsidP="00DC1175">
            <w:pPr>
              <w:jc w:val="right"/>
              <w:rPr>
                <w:b/>
                <w:sz w:val="20"/>
                <w:szCs w:val="15"/>
              </w:rPr>
            </w:pPr>
            <w:r>
              <w:rPr>
                <w:b/>
                <w:sz w:val="20"/>
                <w:szCs w:val="15"/>
              </w:rPr>
              <w:t>36,19</w:t>
            </w:r>
          </w:p>
        </w:tc>
      </w:tr>
    </w:tbl>
    <w:p w14:paraId="0CE3EF21" w14:textId="77777777" w:rsidR="00A926D4" w:rsidRPr="00DA716D" w:rsidRDefault="00A926D4" w:rsidP="00A926D4">
      <w:pPr>
        <w:tabs>
          <w:tab w:val="center" w:pos="4535"/>
          <w:tab w:val="left" w:pos="6885"/>
        </w:tabs>
        <w:rPr>
          <w:b/>
          <w:sz w:val="20"/>
          <w:szCs w:val="15"/>
        </w:rPr>
      </w:pPr>
      <w:r w:rsidRPr="00DA716D">
        <w:rPr>
          <w:b/>
          <w:sz w:val="20"/>
          <w:szCs w:val="15"/>
        </w:rPr>
        <w:t xml:space="preserve">                   </w:t>
      </w:r>
      <w:r w:rsidRPr="00DA716D">
        <w:rPr>
          <w:b/>
          <w:sz w:val="20"/>
          <w:szCs w:val="1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723"/>
        <w:gridCol w:w="3068"/>
        <w:gridCol w:w="1418"/>
        <w:gridCol w:w="1510"/>
        <w:gridCol w:w="1572"/>
      </w:tblGrid>
      <w:tr w:rsidR="00A926D4" w:rsidRPr="00DA716D" w14:paraId="034EE601" w14:textId="77777777" w:rsidTr="00DC1175">
        <w:tc>
          <w:tcPr>
            <w:tcW w:w="1002" w:type="dxa"/>
          </w:tcPr>
          <w:p w14:paraId="1F5982F5" w14:textId="77777777" w:rsidR="00A926D4" w:rsidRPr="00DA716D" w:rsidRDefault="00A926D4" w:rsidP="00DC1175">
            <w:pPr>
              <w:rPr>
                <w:b/>
                <w:sz w:val="20"/>
                <w:szCs w:val="15"/>
              </w:rPr>
            </w:pPr>
            <w:r w:rsidRPr="00DA716D">
              <w:rPr>
                <w:b/>
                <w:sz w:val="20"/>
                <w:szCs w:val="15"/>
              </w:rPr>
              <w:t>422</w:t>
            </w:r>
          </w:p>
        </w:tc>
        <w:tc>
          <w:tcPr>
            <w:tcW w:w="8284" w:type="dxa"/>
            <w:gridSpan w:val="5"/>
          </w:tcPr>
          <w:p w14:paraId="4801ACCC" w14:textId="77777777" w:rsidR="00A926D4" w:rsidRPr="00DA716D" w:rsidRDefault="00A926D4" w:rsidP="00DC1175">
            <w:pPr>
              <w:rPr>
                <w:b/>
                <w:sz w:val="20"/>
                <w:szCs w:val="15"/>
              </w:rPr>
            </w:pPr>
            <w:r w:rsidRPr="00DA716D">
              <w:rPr>
                <w:b/>
                <w:sz w:val="20"/>
                <w:szCs w:val="15"/>
              </w:rPr>
              <w:t>Postrojenja i oprema</w:t>
            </w:r>
          </w:p>
        </w:tc>
      </w:tr>
      <w:tr w:rsidR="00A926D4" w:rsidRPr="00DA716D" w14:paraId="5EB72E9F" w14:textId="77777777" w:rsidTr="00DC1175">
        <w:tc>
          <w:tcPr>
            <w:tcW w:w="1002" w:type="dxa"/>
          </w:tcPr>
          <w:p w14:paraId="04DA6A51" w14:textId="77777777" w:rsidR="00A926D4" w:rsidRPr="00DA716D" w:rsidRDefault="00A926D4" w:rsidP="00DC1175">
            <w:pPr>
              <w:jc w:val="both"/>
              <w:rPr>
                <w:sz w:val="20"/>
                <w:szCs w:val="15"/>
              </w:rPr>
            </w:pPr>
            <w:r w:rsidRPr="00DA716D">
              <w:rPr>
                <w:sz w:val="20"/>
                <w:szCs w:val="15"/>
              </w:rPr>
              <w:t>42211</w:t>
            </w:r>
          </w:p>
        </w:tc>
        <w:tc>
          <w:tcPr>
            <w:tcW w:w="716" w:type="dxa"/>
          </w:tcPr>
          <w:p w14:paraId="4A2D5083" w14:textId="77777777" w:rsidR="00A926D4" w:rsidRPr="00DA716D" w:rsidRDefault="00A926D4" w:rsidP="00DC1175">
            <w:pPr>
              <w:jc w:val="both"/>
              <w:rPr>
                <w:sz w:val="20"/>
                <w:szCs w:val="15"/>
              </w:rPr>
            </w:pPr>
            <w:r w:rsidRPr="00DA716D">
              <w:rPr>
                <w:sz w:val="20"/>
                <w:szCs w:val="15"/>
              </w:rPr>
              <w:t>24222</w:t>
            </w:r>
          </w:p>
        </w:tc>
        <w:tc>
          <w:tcPr>
            <w:tcW w:w="3068" w:type="dxa"/>
          </w:tcPr>
          <w:p w14:paraId="47768D11" w14:textId="77777777" w:rsidR="00A926D4" w:rsidRPr="00DA716D" w:rsidRDefault="00A926D4" w:rsidP="00DC1175">
            <w:pPr>
              <w:jc w:val="both"/>
              <w:rPr>
                <w:sz w:val="20"/>
                <w:szCs w:val="15"/>
              </w:rPr>
            </w:pPr>
            <w:r w:rsidRPr="00DA716D">
              <w:rPr>
                <w:sz w:val="20"/>
                <w:szCs w:val="15"/>
              </w:rPr>
              <w:t xml:space="preserve">Računala i </w:t>
            </w:r>
            <w:proofErr w:type="spellStart"/>
            <w:r w:rsidRPr="00DA716D">
              <w:rPr>
                <w:sz w:val="20"/>
                <w:szCs w:val="15"/>
              </w:rPr>
              <w:t>rač</w:t>
            </w:r>
            <w:proofErr w:type="spellEnd"/>
            <w:r w:rsidRPr="00DA716D">
              <w:rPr>
                <w:sz w:val="20"/>
                <w:szCs w:val="15"/>
              </w:rPr>
              <w:t>. Oprema</w:t>
            </w:r>
          </w:p>
        </w:tc>
        <w:tc>
          <w:tcPr>
            <w:tcW w:w="1418" w:type="dxa"/>
          </w:tcPr>
          <w:p w14:paraId="2A0EADC7" w14:textId="77777777" w:rsidR="00A926D4" w:rsidRPr="00DA716D" w:rsidRDefault="00A926D4" w:rsidP="00DC1175">
            <w:pPr>
              <w:jc w:val="right"/>
              <w:rPr>
                <w:sz w:val="20"/>
                <w:szCs w:val="15"/>
              </w:rPr>
            </w:pPr>
            <w:r w:rsidRPr="00DA716D">
              <w:rPr>
                <w:sz w:val="20"/>
                <w:szCs w:val="15"/>
              </w:rPr>
              <w:t>10.000.</w:t>
            </w:r>
          </w:p>
        </w:tc>
        <w:tc>
          <w:tcPr>
            <w:tcW w:w="1510" w:type="dxa"/>
          </w:tcPr>
          <w:p w14:paraId="102D74A7" w14:textId="77777777" w:rsidR="00A926D4" w:rsidRPr="00DA716D" w:rsidRDefault="00A926D4" w:rsidP="00DC1175">
            <w:pPr>
              <w:jc w:val="right"/>
              <w:rPr>
                <w:sz w:val="20"/>
                <w:szCs w:val="15"/>
              </w:rPr>
            </w:pPr>
            <w:r>
              <w:rPr>
                <w:sz w:val="20"/>
                <w:szCs w:val="15"/>
              </w:rPr>
              <w:t>0,00</w:t>
            </w:r>
          </w:p>
        </w:tc>
        <w:tc>
          <w:tcPr>
            <w:tcW w:w="1572" w:type="dxa"/>
          </w:tcPr>
          <w:p w14:paraId="3AE0D77A" w14:textId="77777777" w:rsidR="00A926D4" w:rsidRPr="00DA716D" w:rsidRDefault="00A926D4" w:rsidP="00DC1175">
            <w:pPr>
              <w:jc w:val="right"/>
              <w:rPr>
                <w:sz w:val="20"/>
                <w:szCs w:val="15"/>
              </w:rPr>
            </w:pPr>
            <w:r>
              <w:rPr>
                <w:sz w:val="20"/>
                <w:szCs w:val="15"/>
              </w:rPr>
              <w:t>--</w:t>
            </w:r>
          </w:p>
        </w:tc>
      </w:tr>
      <w:tr w:rsidR="00A926D4" w:rsidRPr="00DA716D" w14:paraId="6E76CDAF" w14:textId="77777777" w:rsidTr="00DC1175">
        <w:tc>
          <w:tcPr>
            <w:tcW w:w="1002" w:type="dxa"/>
          </w:tcPr>
          <w:p w14:paraId="348478A8" w14:textId="77777777" w:rsidR="00A926D4" w:rsidRPr="00DA716D" w:rsidRDefault="00A926D4" w:rsidP="00DC1175">
            <w:pPr>
              <w:jc w:val="both"/>
              <w:rPr>
                <w:sz w:val="20"/>
                <w:szCs w:val="15"/>
              </w:rPr>
            </w:pPr>
            <w:r w:rsidRPr="00DA716D">
              <w:rPr>
                <w:sz w:val="20"/>
                <w:szCs w:val="15"/>
              </w:rPr>
              <w:t>42212</w:t>
            </w:r>
          </w:p>
        </w:tc>
        <w:tc>
          <w:tcPr>
            <w:tcW w:w="716" w:type="dxa"/>
          </w:tcPr>
          <w:p w14:paraId="59159846" w14:textId="77777777" w:rsidR="00A926D4" w:rsidRPr="00DA716D" w:rsidRDefault="00A926D4" w:rsidP="00DC1175">
            <w:pPr>
              <w:jc w:val="both"/>
              <w:rPr>
                <w:sz w:val="20"/>
                <w:szCs w:val="15"/>
              </w:rPr>
            </w:pPr>
            <w:r w:rsidRPr="00DA716D">
              <w:rPr>
                <w:sz w:val="20"/>
                <w:szCs w:val="15"/>
              </w:rPr>
              <w:t>24222</w:t>
            </w:r>
          </w:p>
        </w:tc>
        <w:tc>
          <w:tcPr>
            <w:tcW w:w="3068" w:type="dxa"/>
          </w:tcPr>
          <w:p w14:paraId="2C7FAE11" w14:textId="77777777" w:rsidR="00A926D4" w:rsidRPr="00DA716D" w:rsidRDefault="00A926D4" w:rsidP="00DC1175">
            <w:pPr>
              <w:jc w:val="both"/>
              <w:rPr>
                <w:sz w:val="20"/>
                <w:szCs w:val="15"/>
              </w:rPr>
            </w:pPr>
            <w:r w:rsidRPr="00DA716D">
              <w:rPr>
                <w:sz w:val="20"/>
                <w:szCs w:val="15"/>
              </w:rPr>
              <w:t>Uredski namještaj</w:t>
            </w:r>
          </w:p>
        </w:tc>
        <w:tc>
          <w:tcPr>
            <w:tcW w:w="1418" w:type="dxa"/>
          </w:tcPr>
          <w:p w14:paraId="39458696" w14:textId="77777777" w:rsidR="00A926D4" w:rsidRPr="00DA716D" w:rsidRDefault="00A926D4" w:rsidP="00DC1175">
            <w:pPr>
              <w:jc w:val="right"/>
              <w:rPr>
                <w:sz w:val="20"/>
                <w:szCs w:val="15"/>
              </w:rPr>
            </w:pPr>
            <w:r w:rsidRPr="00DA716D">
              <w:rPr>
                <w:sz w:val="20"/>
                <w:szCs w:val="15"/>
              </w:rPr>
              <w:t>5.000.</w:t>
            </w:r>
          </w:p>
        </w:tc>
        <w:tc>
          <w:tcPr>
            <w:tcW w:w="1510" w:type="dxa"/>
          </w:tcPr>
          <w:p w14:paraId="3B48FC1D" w14:textId="77777777" w:rsidR="00A926D4" w:rsidRPr="00DA716D" w:rsidRDefault="00A926D4" w:rsidP="00DC1175">
            <w:pPr>
              <w:jc w:val="right"/>
              <w:rPr>
                <w:sz w:val="20"/>
                <w:szCs w:val="15"/>
              </w:rPr>
            </w:pPr>
            <w:r>
              <w:rPr>
                <w:sz w:val="20"/>
                <w:szCs w:val="15"/>
              </w:rPr>
              <w:t>0,00</w:t>
            </w:r>
          </w:p>
        </w:tc>
        <w:tc>
          <w:tcPr>
            <w:tcW w:w="1572" w:type="dxa"/>
          </w:tcPr>
          <w:p w14:paraId="79FCB348" w14:textId="77777777" w:rsidR="00A926D4" w:rsidRPr="00DA716D" w:rsidRDefault="00A926D4" w:rsidP="00DC1175">
            <w:pPr>
              <w:jc w:val="right"/>
              <w:rPr>
                <w:sz w:val="20"/>
                <w:szCs w:val="15"/>
              </w:rPr>
            </w:pPr>
            <w:r>
              <w:rPr>
                <w:sz w:val="20"/>
                <w:szCs w:val="15"/>
              </w:rPr>
              <w:t>--</w:t>
            </w:r>
          </w:p>
        </w:tc>
      </w:tr>
      <w:tr w:rsidR="00A926D4" w:rsidRPr="00DA716D" w14:paraId="4D20D1D4" w14:textId="77777777" w:rsidTr="00DC1175">
        <w:tc>
          <w:tcPr>
            <w:tcW w:w="1002" w:type="dxa"/>
          </w:tcPr>
          <w:p w14:paraId="5EBDAE94" w14:textId="77777777" w:rsidR="00A926D4" w:rsidRPr="00DA716D" w:rsidRDefault="00A926D4" w:rsidP="00DC1175">
            <w:pPr>
              <w:jc w:val="both"/>
              <w:rPr>
                <w:sz w:val="20"/>
                <w:szCs w:val="15"/>
              </w:rPr>
            </w:pPr>
            <w:r>
              <w:rPr>
                <w:sz w:val="20"/>
                <w:szCs w:val="15"/>
              </w:rPr>
              <w:t>42222</w:t>
            </w:r>
          </w:p>
        </w:tc>
        <w:tc>
          <w:tcPr>
            <w:tcW w:w="716" w:type="dxa"/>
          </w:tcPr>
          <w:p w14:paraId="2DDF5549" w14:textId="77777777" w:rsidR="00A926D4" w:rsidRPr="00DA716D" w:rsidRDefault="00A926D4" w:rsidP="00DC1175">
            <w:pPr>
              <w:jc w:val="both"/>
              <w:rPr>
                <w:sz w:val="20"/>
                <w:szCs w:val="15"/>
              </w:rPr>
            </w:pPr>
            <w:r>
              <w:rPr>
                <w:sz w:val="20"/>
                <w:szCs w:val="15"/>
              </w:rPr>
              <w:t>24222</w:t>
            </w:r>
          </w:p>
        </w:tc>
        <w:tc>
          <w:tcPr>
            <w:tcW w:w="3068" w:type="dxa"/>
          </w:tcPr>
          <w:p w14:paraId="6BD78C1C" w14:textId="77777777" w:rsidR="00A926D4" w:rsidRPr="00DA716D" w:rsidRDefault="00A926D4" w:rsidP="00DC1175">
            <w:pPr>
              <w:jc w:val="both"/>
              <w:rPr>
                <w:sz w:val="20"/>
                <w:szCs w:val="15"/>
              </w:rPr>
            </w:pPr>
            <w:r>
              <w:rPr>
                <w:sz w:val="20"/>
                <w:szCs w:val="15"/>
              </w:rPr>
              <w:t>Mobilni uređaji</w:t>
            </w:r>
          </w:p>
        </w:tc>
        <w:tc>
          <w:tcPr>
            <w:tcW w:w="1418" w:type="dxa"/>
          </w:tcPr>
          <w:p w14:paraId="47271006" w14:textId="77777777" w:rsidR="00A926D4" w:rsidRPr="00DA716D" w:rsidRDefault="00A926D4" w:rsidP="00DC1175">
            <w:pPr>
              <w:jc w:val="right"/>
              <w:rPr>
                <w:sz w:val="20"/>
                <w:szCs w:val="15"/>
              </w:rPr>
            </w:pPr>
            <w:r>
              <w:rPr>
                <w:sz w:val="20"/>
                <w:szCs w:val="15"/>
              </w:rPr>
              <w:t>0.</w:t>
            </w:r>
          </w:p>
        </w:tc>
        <w:tc>
          <w:tcPr>
            <w:tcW w:w="1510" w:type="dxa"/>
          </w:tcPr>
          <w:p w14:paraId="409E87C7" w14:textId="77777777" w:rsidR="00A926D4" w:rsidRDefault="00A926D4" w:rsidP="00DC1175">
            <w:pPr>
              <w:jc w:val="right"/>
              <w:rPr>
                <w:sz w:val="20"/>
                <w:szCs w:val="15"/>
              </w:rPr>
            </w:pPr>
            <w:r>
              <w:rPr>
                <w:sz w:val="20"/>
                <w:szCs w:val="15"/>
              </w:rPr>
              <w:t>3.999,00</w:t>
            </w:r>
          </w:p>
        </w:tc>
        <w:tc>
          <w:tcPr>
            <w:tcW w:w="1572" w:type="dxa"/>
          </w:tcPr>
          <w:p w14:paraId="1CCBAFB7" w14:textId="77777777" w:rsidR="00A926D4" w:rsidRDefault="00A926D4" w:rsidP="00DC1175">
            <w:pPr>
              <w:jc w:val="right"/>
              <w:rPr>
                <w:sz w:val="20"/>
                <w:szCs w:val="15"/>
              </w:rPr>
            </w:pPr>
            <w:r>
              <w:rPr>
                <w:sz w:val="20"/>
                <w:szCs w:val="15"/>
              </w:rPr>
              <w:t>--</w:t>
            </w:r>
          </w:p>
        </w:tc>
      </w:tr>
      <w:tr w:rsidR="00A926D4" w:rsidRPr="00DA716D" w14:paraId="50339A31" w14:textId="77777777" w:rsidTr="00DC1175">
        <w:tc>
          <w:tcPr>
            <w:tcW w:w="1002" w:type="dxa"/>
          </w:tcPr>
          <w:p w14:paraId="7F1E7D64" w14:textId="77777777" w:rsidR="00A926D4" w:rsidRPr="00DA716D" w:rsidRDefault="00A926D4" w:rsidP="00DC1175">
            <w:pPr>
              <w:jc w:val="both"/>
              <w:rPr>
                <w:sz w:val="20"/>
                <w:szCs w:val="15"/>
              </w:rPr>
            </w:pPr>
            <w:r w:rsidRPr="00DA716D">
              <w:rPr>
                <w:sz w:val="20"/>
                <w:szCs w:val="15"/>
              </w:rPr>
              <w:t>42239</w:t>
            </w:r>
          </w:p>
        </w:tc>
        <w:tc>
          <w:tcPr>
            <w:tcW w:w="716" w:type="dxa"/>
          </w:tcPr>
          <w:p w14:paraId="4FBD5B31" w14:textId="77777777" w:rsidR="00A926D4" w:rsidRPr="00DA716D" w:rsidRDefault="00A926D4" w:rsidP="00DC1175">
            <w:pPr>
              <w:jc w:val="both"/>
              <w:rPr>
                <w:sz w:val="20"/>
                <w:szCs w:val="15"/>
              </w:rPr>
            </w:pPr>
            <w:r w:rsidRPr="00DA716D">
              <w:rPr>
                <w:sz w:val="20"/>
                <w:szCs w:val="15"/>
              </w:rPr>
              <w:t>24223</w:t>
            </w:r>
          </w:p>
        </w:tc>
        <w:tc>
          <w:tcPr>
            <w:tcW w:w="3068" w:type="dxa"/>
          </w:tcPr>
          <w:p w14:paraId="2E603600" w14:textId="77777777" w:rsidR="00A926D4" w:rsidRPr="00DA716D" w:rsidRDefault="00A926D4" w:rsidP="00DC1175">
            <w:pPr>
              <w:jc w:val="both"/>
              <w:rPr>
                <w:sz w:val="20"/>
                <w:szCs w:val="15"/>
              </w:rPr>
            </w:pPr>
            <w:proofErr w:type="spellStart"/>
            <w:r w:rsidRPr="00DA716D">
              <w:rPr>
                <w:sz w:val="20"/>
                <w:szCs w:val="15"/>
              </w:rPr>
              <w:t>Reciklažno</w:t>
            </w:r>
            <w:proofErr w:type="spellEnd"/>
            <w:r w:rsidRPr="00DA716D">
              <w:rPr>
                <w:sz w:val="20"/>
                <w:szCs w:val="15"/>
              </w:rPr>
              <w:t xml:space="preserve"> dvorište</w:t>
            </w:r>
          </w:p>
        </w:tc>
        <w:tc>
          <w:tcPr>
            <w:tcW w:w="1418" w:type="dxa"/>
          </w:tcPr>
          <w:p w14:paraId="3C04779D" w14:textId="77777777" w:rsidR="00A926D4" w:rsidRPr="00DA716D" w:rsidRDefault="00A926D4" w:rsidP="00DC1175">
            <w:pPr>
              <w:jc w:val="right"/>
              <w:rPr>
                <w:sz w:val="20"/>
                <w:szCs w:val="15"/>
              </w:rPr>
            </w:pPr>
            <w:r w:rsidRPr="00DA716D">
              <w:rPr>
                <w:sz w:val="20"/>
                <w:szCs w:val="15"/>
              </w:rPr>
              <w:t>100.000.</w:t>
            </w:r>
          </w:p>
        </w:tc>
        <w:tc>
          <w:tcPr>
            <w:tcW w:w="1510" w:type="dxa"/>
          </w:tcPr>
          <w:p w14:paraId="126DA52B" w14:textId="77777777" w:rsidR="00A926D4" w:rsidRPr="00DA716D" w:rsidRDefault="00A926D4" w:rsidP="00DC1175">
            <w:pPr>
              <w:jc w:val="right"/>
              <w:rPr>
                <w:sz w:val="20"/>
                <w:szCs w:val="15"/>
              </w:rPr>
            </w:pPr>
            <w:r>
              <w:rPr>
                <w:sz w:val="20"/>
                <w:szCs w:val="15"/>
              </w:rPr>
              <w:t>0,00</w:t>
            </w:r>
          </w:p>
        </w:tc>
        <w:tc>
          <w:tcPr>
            <w:tcW w:w="1572" w:type="dxa"/>
          </w:tcPr>
          <w:p w14:paraId="13662203" w14:textId="77777777" w:rsidR="00A926D4" w:rsidRPr="00DA716D" w:rsidRDefault="00A926D4" w:rsidP="00DC1175">
            <w:pPr>
              <w:jc w:val="right"/>
              <w:rPr>
                <w:sz w:val="20"/>
                <w:szCs w:val="15"/>
              </w:rPr>
            </w:pPr>
            <w:r>
              <w:rPr>
                <w:sz w:val="20"/>
                <w:szCs w:val="15"/>
              </w:rPr>
              <w:t>--</w:t>
            </w:r>
          </w:p>
        </w:tc>
      </w:tr>
      <w:tr w:rsidR="00A926D4" w:rsidRPr="00DA716D" w14:paraId="1B477C01" w14:textId="77777777" w:rsidTr="00DC1175">
        <w:tc>
          <w:tcPr>
            <w:tcW w:w="1002" w:type="dxa"/>
          </w:tcPr>
          <w:p w14:paraId="66AF201E" w14:textId="77777777" w:rsidR="00A926D4" w:rsidRPr="00DA716D" w:rsidRDefault="00A926D4" w:rsidP="00DC1175">
            <w:pPr>
              <w:jc w:val="both"/>
              <w:rPr>
                <w:sz w:val="20"/>
                <w:szCs w:val="15"/>
              </w:rPr>
            </w:pPr>
            <w:r w:rsidRPr="00DA716D">
              <w:rPr>
                <w:sz w:val="20"/>
                <w:szCs w:val="15"/>
              </w:rPr>
              <w:t>42273</w:t>
            </w:r>
          </w:p>
        </w:tc>
        <w:tc>
          <w:tcPr>
            <w:tcW w:w="716" w:type="dxa"/>
          </w:tcPr>
          <w:p w14:paraId="67700254" w14:textId="77777777" w:rsidR="00A926D4" w:rsidRPr="00DA716D" w:rsidRDefault="00A926D4" w:rsidP="00DC1175">
            <w:pPr>
              <w:jc w:val="both"/>
              <w:rPr>
                <w:sz w:val="20"/>
                <w:szCs w:val="15"/>
              </w:rPr>
            </w:pPr>
            <w:r w:rsidRPr="00DA716D">
              <w:rPr>
                <w:sz w:val="20"/>
                <w:szCs w:val="15"/>
              </w:rPr>
              <w:t>24227</w:t>
            </w:r>
          </w:p>
        </w:tc>
        <w:tc>
          <w:tcPr>
            <w:tcW w:w="3068" w:type="dxa"/>
          </w:tcPr>
          <w:p w14:paraId="4F162BC7" w14:textId="77777777" w:rsidR="00A926D4" w:rsidRPr="00DA716D" w:rsidRDefault="00A926D4" w:rsidP="00DC1175">
            <w:pPr>
              <w:jc w:val="both"/>
              <w:rPr>
                <w:sz w:val="20"/>
                <w:szCs w:val="15"/>
              </w:rPr>
            </w:pPr>
            <w:r w:rsidRPr="00DA716D">
              <w:rPr>
                <w:sz w:val="20"/>
                <w:szCs w:val="15"/>
              </w:rPr>
              <w:t>Oprema ostala</w:t>
            </w:r>
          </w:p>
        </w:tc>
        <w:tc>
          <w:tcPr>
            <w:tcW w:w="1418" w:type="dxa"/>
          </w:tcPr>
          <w:p w14:paraId="209A5447" w14:textId="77777777" w:rsidR="00A926D4" w:rsidRPr="00DA716D" w:rsidRDefault="00A926D4" w:rsidP="00DC1175">
            <w:pPr>
              <w:jc w:val="right"/>
              <w:rPr>
                <w:sz w:val="20"/>
                <w:szCs w:val="15"/>
              </w:rPr>
            </w:pPr>
            <w:r w:rsidRPr="00DA716D">
              <w:rPr>
                <w:sz w:val="20"/>
                <w:szCs w:val="15"/>
              </w:rPr>
              <w:t>30.000.</w:t>
            </w:r>
          </w:p>
        </w:tc>
        <w:tc>
          <w:tcPr>
            <w:tcW w:w="1510" w:type="dxa"/>
          </w:tcPr>
          <w:p w14:paraId="5B9FD93F" w14:textId="77777777" w:rsidR="00A926D4" w:rsidRPr="00DA716D" w:rsidRDefault="00A926D4" w:rsidP="00DC1175">
            <w:pPr>
              <w:jc w:val="right"/>
              <w:rPr>
                <w:sz w:val="20"/>
                <w:szCs w:val="15"/>
              </w:rPr>
            </w:pPr>
            <w:r>
              <w:rPr>
                <w:sz w:val="20"/>
                <w:szCs w:val="15"/>
              </w:rPr>
              <w:t>5.539,15</w:t>
            </w:r>
          </w:p>
        </w:tc>
        <w:tc>
          <w:tcPr>
            <w:tcW w:w="1572" w:type="dxa"/>
          </w:tcPr>
          <w:p w14:paraId="1E5E1B3C" w14:textId="77777777" w:rsidR="00A926D4" w:rsidRPr="00DA716D" w:rsidRDefault="00A926D4" w:rsidP="00DC1175">
            <w:pPr>
              <w:jc w:val="right"/>
              <w:rPr>
                <w:sz w:val="20"/>
                <w:szCs w:val="15"/>
              </w:rPr>
            </w:pPr>
            <w:r>
              <w:rPr>
                <w:sz w:val="20"/>
                <w:szCs w:val="15"/>
              </w:rPr>
              <w:t>--</w:t>
            </w:r>
          </w:p>
        </w:tc>
      </w:tr>
      <w:tr w:rsidR="00A926D4" w:rsidRPr="00DA716D" w14:paraId="77903824" w14:textId="77777777" w:rsidTr="00DC1175">
        <w:tc>
          <w:tcPr>
            <w:tcW w:w="4786" w:type="dxa"/>
            <w:gridSpan w:val="3"/>
          </w:tcPr>
          <w:p w14:paraId="206CF67A" w14:textId="77777777" w:rsidR="00A926D4" w:rsidRPr="00DA716D" w:rsidRDefault="00A926D4" w:rsidP="00DC1175">
            <w:pPr>
              <w:jc w:val="both"/>
              <w:rPr>
                <w:sz w:val="20"/>
                <w:szCs w:val="15"/>
              </w:rPr>
            </w:pPr>
            <w:bookmarkStart w:id="7" w:name="_Hlk498453951"/>
            <w:r w:rsidRPr="00DA716D">
              <w:rPr>
                <w:b/>
                <w:sz w:val="20"/>
                <w:szCs w:val="15"/>
              </w:rPr>
              <w:t xml:space="preserve">UKUPNO :  422                                                 </w:t>
            </w:r>
          </w:p>
        </w:tc>
        <w:tc>
          <w:tcPr>
            <w:tcW w:w="1418" w:type="dxa"/>
          </w:tcPr>
          <w:p w14:paraId="0F385E12" w14:textId="77777777" w:rsidR="00A926D4" w:rsidRPr="00DA716D" w:rsidRDefault="00A926D4" w:rsidP="00DC1175">
            <w:pPr>
              <w:jc w:val="right"/>
              <w:rPr>
                <w:b/>
                <w:sz w:val="20"/>
                <w:szCs w:val="15"/>
              </w:rPr>
            </w:pPr>
            <w:r w:rsidRPr="00DA716D">
              <w:rPr>
                <w:b/>
                <w:sz w:val="20"/>
                <w:szCs w:val="15"/>
              </w:rPr>
              <w:t>145.000.</w:t>
            </w:r>
          </w:p>
        </w:tc>
        <w:tc>
          <w:tcPr>
            <w:tcW w:w="1510" w:type="dxa"/>
          </w:tcPr>
          <w:p w14:paraId="007D916A" w14:textId="77777777" w:rsidR="00A926D4" w:rsidRPr="00DA716D" w:rsidRDefault="00A926D4" w:rsidP="00DC1175">
            <w:pPr>
              <w:jc w:val="right"/>
              <w:rPr>
                <w:b/>
                <w:sz w:val="20"/>
                <w:szCs w:val="15"/>
              </w:rPr>
            </w:pPr>
            <w:r>
              <w:rPr>
                <w:b/>
                <w:sz w:val="20"/>
                <w:szCs w:val="15"/>
              </w:rPr>
              <w:t>9.538,15</w:t>
            </w:r>
          </w:p>
        </w:tc>
        <w:tc>
          <w:tcPr>
            <w:tcW w:w="1572" w:type="dxa"/>
          </w:tcPr>
          <w:p w14:paraId="6C403DD0" w14:textId="77777777" w:rsidR="00A926D4" w:rsidRPr="00DA716D" w:rsidRDefault="00A926D4" w:rsidP="00DC1175">
            <w:pPr>
              <w:jc w:val="right"/>
              <w:rPr>
                <w:b/>
                <w:sz w:val="20"/>
                <w:szCs w:val="15"/>
              </w:rPr>
            </w:pPr>
            <w:r>
              <w:rPr>
                <w:b/>
                <w:sz w:val="20"/>
                <w:szCs w:val="15"/>
              </w:rPr>
              <w:t>6,58</w:t>
            </w:r>
          </w:p>
        </w:tc>
      </w:tr>
      <w:bookmarkEnd w:id="7"/>
    </w:tbl>
    <w:p w14:paraId="72C6B1E3" w14:textId="77777777" w:rsidR="00A926D4" w:rsidRPr="00DA716D" w:rsidRDefault="00A926D4" w:rsidP="00A926D4">
      <w:pPr>
        <w:rPr>
          <w:b/>
          <w:sz w:val="20"/>
          <w:szCs w:val="15"/>
        </w:rPr>
      </w:pPr>
    </w:p>
    <w:p w14:paraId="4BA3588F" w14:textId="77777777" w:rsidR="00A926D4" w:rsidRPr="00DA716D" w:rsidRDefault="00A926D4" w:rsidP="00A926D4">
      <w:pPr>
        <w:rPr>
          <w:b/>
          <w:sz w:val="20"/>
          <w:szCs w:val="15"/>
        </w:rPr>
      </w:pPr>
      <w:r w:rsidRPr="00DA716D">
        <w:rPr>
          <w:b/>
          <w:sz w:val="20"/>
          <w:szCs w:val="15"/>
        </w:rPr>
        <w:t xml:space="preserve">                               </w:t>
      </w:r>
      <w:r w:rsidRPr="00DA716D">
        <w:rPr>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723"/>
        <w:gridCol w:w="3067"/>
        <w:gridCol w:w="1474"/>
        <w:gridCol w:w="1440"/>
        <w:gridCol w:w="1620"/>
      </w:tblGrid>
      <w:tr w:rsidR="00A926D4" w:rsidRPr="00DA716D" w14:paraId="59CFA87C" w14:textId="77777777" w:rsidTr="00DC1175">
        <w:tc>
          <w:tcPr>
            <w:tcW w:w="999" w:type="dxa"/>
          </w:tcPr>
          <w:p w14:paraId="548952F8" w14:textId="77777777" w:rsidR="00A926D4" w:rsidRPr="00DA716D" w:rsidRDefault="00A926D4" w:rsidP="00DC1175">
            <w:pPr>
              <w:rPr>
                <w:b/>
                <w:sz w:val="20"/>
                <w:szCs w:val="20"/>
              </w:rPr>
            </w:pPr>
            <w:r w:rsidRPr="00DA716D">
              <w:rPr>
                <w:b/>
                <w:sz w:val="20"/>
                <w:szCs w:val="20"/>
              </w:rPr>
              <w:t>544</w:t>
            </w:r>
          </w:p>
        </w:tc>
        <w:tc>
          <w:tcPr>
            <w:tcW w:w="8323" w:type="dxa"/>
            <w:gridSpan w:val="5"/>
          </w:tcPr>
          <w:p w14:paraId="3340D8F3" w14:textId="77777777" w:rsidR="00A926D4" w:rsidRPr="00DA716D" w:rsidRDefault="00A926D4" w:rsidP="00DC1175">
            <w:pPr>
              <w:rPr>
                <w:b/>
                <w:sz w:val="20"/>
                <w:szCs w:val="20"/>
              </w:rPr>
            </w:pPr>
            <w:r w:rsidRPr="00DA716D">
              <w:rPr>
                <w:b/>
                <w:sz w:val="20"/>
                <w:szCs w:val="20"/>
              </w:rPr>
              <w:t>Otplata glavnice kredita</w:t>
            </w:r>
          </w:p>
        </w:tc>
      </w:tr>
      <w:tr w:rsidR="00A926D4" w:rsidRPr="00DA716D" w14:paraId="4C434DE7" w14:textId="77777777" w:rsidTr="00DC1175">
        <w:tc>
          <w:tcPr>
            <w:tcW w:w="999" w:type="dxa"/>
          </w:tcPr>
          <w:p w14:paraId="0E7F7E75" w14:textId="77777777" w:rsidR="00A926D4" w:rsidRPr="00DA716D" w:rsidRDefault="00A926D4" w:rsidP="00DC1175">
            <w:pPr>
              <w:rPr>
                <w:sz w:val="20"/>
                <w:szCs w:val="20"/>
              </w:rPr>
            </w:pPr>
            <w:r>
              <w:rPr>
                <w:sz w:val="20"/>
                <w:szCs w:val="20"/>
              </w:rPr>
              <w:t>54431</w:t>
            </w:r>
          </w:p>
        </w:tc>
        <w:tc>
          <w:tcPr>
            <w:tcW w:w="716" w:type="dxa"/>
          </w:tcPr>
          <w:p w14:paraId="4C230713" w14:textId="77777777" w:rsidR="00A926D4" w:rsidRPr="00DA716D" w:rsidRDefault="00A926D4" w:rsidP="00DC1175">
            <w:pPr>
              <w:rPr>
                <w:sz w:val="20"/>
                <w:szCs w:val="20"/>
              </w:rPr>
            </w:pPr>
            <w:r>
              <w:rPr>
                <w:sz w:val="20"/>
                <w:szCs w:val="20"/>
              </w:rPr>
              <w:t>26431</w:t>
            </w:r>
          </w:p>
        </w:tc>
        <w:tc>
          <w:tcPr>
            <w:tcW w:w="3070" w:type="dxa"/>
          </w:tcPr>
          <w:p w14:paraId="76D3430F" w14:textId="77777777" w:rsidR="00A926D4" w:rsidRPr="00DA716D" w:rsidRDefault="00A926D4" w:rsidP="00DC1175">
            <w:pPr>
              <w:rPr>
                <w:sz w:val="20"/>
                <w:szCs w:val="20"/>
              </w:rPr>
            </w:pPr>
            <w:proofErr w:type="spellStart"/>
            <w:r>
              <w:rPr>
                <w:sz w:val="20"/>
                <w:szCs w:val="20"/>
              </w:rPr>
              <w:t>Otpl.glavnice</w:t>
            </w:r>
            <w:proofErr w:type="spellEnd"/>
            <w:r>
              <w:rPr>
                <w:sz w:val="20"/>
                <w:szCs w:val="20"/>
              </w:rPr>
              <w:t xml:space="preserve"> kredita-kratkoročni</w:t>
            </w:r>
          </w:p>
        </w:tc>
        <w:tc>
          <w:tcPr>
            <w:tcW w:w="1475" w:type="dxa"/>
          </w:tcPr>
          <w:p w14:paraId="21C08A84" w14:textId="77777777" w:rsidR="00A926D4" w:rsidRPr="00DA716D" w:rsidRDefault="00A926D4" w:rsidP="00DC1175">
            <w:pPr>
              <w:jc w:val="right"/>
              <w:rPr>
                <w:sz w:val="20"/>
                <w:szCs w:val="20"/>
              </w:rPr>
            </w:pPr>
            <w:r>
              <w:rPr>
                <w:sz w:val="20"/>
                <w:szCs w:val="20"/>
              </w:rPr>
              <w:t>0.</w:t>
            </w:r>
          </w:p>
        </w:tc>
        <w:tc>
          <w:tcPr>
            <w:tcW w:w="1440" w:type="dxa"/>
          </w:tcPr>
          <w:p w14:paraId="728EAB5D" w14:textId="77777777" w:rsidR="00A926D4" w:rsidRPr="00DA716D" w:rsidRDefault="00A926D4" w:rsidP="00DC1175">
            <w:pPr>
              <w:jc w:val="right"/>
              <w:rPr>
                <w:sz w:val="20"/>
                <w:szCs w:val="20"/>
              </w:rPr>
            </w:pPr>
            <w:r>
              <w:rPr>
                <w:sz w:val="20"/>
                <w:szCs w:val="20"/>
              </w:rPr>
              <w:t>1.000.000,00</w:t>
            </w:r>
          </w:p>
        </w:tc>
        <w:tc>
          <w:tcPr>
            <w:tcW w:w="1622" w:type="dxa"/>
          </w:tcPr>
          <w:p w14:paraId="6650FE93" w14:textId="77777777" w:rsidR="00A926D4" w:rsidRPr="00DA716D" w:rsidRDefault="00A926D4" w:rsidP="00DC1175">
            <w:pPr>
              <w:jc w:val="right"/>
              <w:rPr>
                <w:sz w:val="20"/>
                <w:szCs w:val="20"/>
              </w:rPr>
            </w:pPr>
            <w:r>
              <w:rPr>
                <w:sz w:val="20"/>
                <w:szCs w:val="20"/>
              </w:rPr>
              <w:t>--</w:t>
            </w:r>
          </w:p>
        </w:tc>
      </w:tr>
      <w:tr w:rsidR="00A926D4" w:rsidRPr="00DA716D" w14:paraId="2D2713D1" w14:textId="77777777" w:rsidTr="00DC1175">
        <w:tc>
          <w:tcPr>
            <w:tcW w:w="999" w:type="dxa"/>
          </w:tcPr>
          <w:p w14:paraId="4D108476" w14:textId="77777777" w:rsidR="00A926D4" w:rsidRPr="00DA716D" w:rsidRDefault="00A926D4" w:rsidP="00DC1175">
            <w:pPr>
              <w:rPr>
                <w:sz w:val="20"/>
                <w:szCs w:val="20"/>
              </w:rPr>
            </w:pPr>
            <w:r w:rsidRPr="00DA716D">
              <w:rPr>
                <w:sz w:val="20"/>
                <w:szCs w:val="20"/>
              </w:rPr>
              <w:t>54432</w:t>
            </w:r>
          </w:p>
        </w:tc>
        <w:tc>
          <w:tcPr>
            <w:tcW w:w="716" w:type="dxa"/>
          </w:tcPr>
          <w:p w14:paraId="0DB69224" w14:textId="77777777" w:rsidR="00A926D4" w:rsidRPr="00DA716D" w:rsidRDefault="00A926D4" w:rsidP="00DC1175">
            <w:pPr>
              <w:rPr>
                <w:sz w:val="20"/>
                <w:szCs w:val="20"/>
              </w:rPr>
            </w:pPr>
            <w:r w:rsidRPr="00DA716D">
              <w:rPr>
                <w:sz w:val="20"/>
                <w:szCs w:val="20"/>
              </w:rPr>
              <w:t>26432</w:t>
            </w:r>
          </w:p>
        </w:tc>
        <w:tc>
          <w:tcPr>
            <w:tcW w:w="3070" w:type="dxa"/>
          </w:tcPr>
          <w:p w14:paraId="30111871" w14:textId="77777777" w:rsidR="00A926D4" w:rsidRPr="00DA716D" w:rsidRDefault="00A926D4" w:rsidP="00DC1175">
            <w:pPr>
              <w:rPr>
                <w:sz w:val="20"/>
                <w:szCs w:val="20"/>
              </w:rPr>
            </w:pPr>
            <w:proofErr w:type="spellStart"/>
            <w:r w:rsidRPr="00DA716D">
              <w:rPr>
                <w:sz w:val="20"/>
                <w:szCs w:val="20"/>
              </w:rPr>
              <w:t>Otpl.glavnice</w:t>
            </w:r>
            <w:proofErr w:type="spellEnd"/>
            <w:r w:rsidRPr="00DA716D">
              <w:rPr>
                <w:sz w:val="20"/>
                <w:szCs w:val="20"/>
              </w:rPr>
              <w:t xml:space="preserve"> kredita-dugoročni</w:t>
            </w:r>
          </w:p>
        </w:tc>
        <w:tc>
          <w:tcPr>
            <w:tcW w:w="1475" w:type="dxa"/>
          </w:tcPr>
          <w:p w14:paraId="1AE364B8" w14:textId="77777777" w:rsidR="00A926D4" w:rsidRPr="00DA716D" w:rsidRDefault="00A926D4" w:rsidP="00DC1175">
            <w:pPr>
              <w:jc w:val="right"/>
              <w:rPr>
                <w:sz w:val="20"/>
                <w:szCs w:val="20"/>
              </w:rPr>
            </w:pPr>
            <w:r w:rsidRPr="00DA716D">
              <w:rPr>
                <w:sz w:val="20"/>
                <w:szCs w:val="20"/>
              </w:rPr>
              <w:t>220.000.</w:t>
            </w:r>
          </w:p>
        </w:tc>
        <w:tc>
          <w:tcPr>
            <w:tcW w:w="1440" w:type="dxa"/>
          </w:tcPr>
          <w:p w14:paraId="209BAD21" w14:textId="77777777" w:rsidR="00A926D4" w:rsidRPr="00DA716D" w:rsidRDefault="00A926D4" w:rsidP="00DC1175">
            <w:pPr>
              <w:jc w:val="right"/>
              <w:rPr>
                <w:sz w:val="20"/>
                <w:szCs w:val="20"/>
              </w:rPr>
            </w:pPr>
            <w:r>
              <w:rPr>
                <w:sz w:val="20"/>
                <w:szCs w:val="20"/>
              </w:rPr>
              <w:t>109.999,98</w:t>
            </w:r>
          </w:p>
        </w:tc>
        <w:tc>
          <w:tcPr>
            <w:tcW w:w="1622" w:type="dxa"/>
          </w:tcPr>
          <w:p w14:paraId="0F4D8D01" w14:textId="77777777" w:rsidR="00A926D4" w:rsidRPr="00DA716D" w:rsidRDefault="00A926D4" w:rsidP="00DC1175">
            <w:pPr>
              <w:jc w:val="right"/>
              <w:rPr>
                <w:sz w:val="20"/>
                <w:szCs w:val="20"/>
              </w:rPr>
            </w:pPr>
            <w:r>
              <w:rPr>
                <w:sz w:val="20"/>
                <w:szCs w:val="20"/>
              </w:rPr>
              <w:t>50</w:t>
            </w:r>
          </w:p>
        </w:tc>
      </w:tr>
      <w:tr w:rsidR="00A926D4" w:rsidRPr="00DA716D" w14:paraId="6EB48FB3" w14:textId="77777777" w:rsidTr="00DC1175">
        <w:tc>
          <w:tcPr>
            <w:tcW w:w="4785" w:type="dxa"/>
            <w:gridSpan w:val="3"/>
          </w:tcPr>
          <w:p w14:paraId="4F2FF218" w14:textId="77777777" w:rsidR="00A926D4" w:rsidRPr="00DA716D" w:rsidRDefault="00A926D4" w:rsidP="00DC1175">
            <w:pPr>
              <w:rPr>
                <w:sz w:val="20"/>
                <w:szCs w:val="20"/>
              </w:rPr>
            </w:pPr>
            <w:r w:rsidRPr="00DA716D">
              <w:rPr>
                <w:b/>
                <w:sz w:val="20"/>
                <w:szCs w:val="20"/>
              </w:rPr>
              <w:t>UKUPNO :     544</w:t>
            </w:r>
          </w:p>
        </w:tc>
        <w:tc>
          <w:tcPr>
            <w:tcW w:w="1475" w:type="dxa"/>
          </w:tcPr>
          <w:p w14:paraId="7D677342" w14:textId="77777777" w:rsidR="00A926D4" w:rsidRPr="00DA716D" w:rsidRDefault="00A926D4" w:rsidP="00DC1175">
            <w:pPr>
              <w:jc w:val="right"/>
              <w:rPr>
                <w:b/>
                <w:bCs/>
                <w:sz w:val="20"/>
                <w:szCs w:val="20"/>
              </w:rPr>
            </w:pPr>
            <w:r w:rsidRPr="00DA716D">
              <w:rPr>
                <w:b/>
                <w:bCs/>
                <w:sz w:val="20"/>
                <w:szCs w:val="20"/>
              </w:rPr>
              <w:t>220.000.</w:t>
            </w:r>
          </w:p>
        </w:tc>
        <w:tc>
          <w:tcPr>
            <w:tcW w:w="1440" w:type="dxa"/>
          </w:tcPr>
          <w:p w14:paraId="04BDA470" w14:textId="77777777" w:rsidR="00A926D4" w:rsidRPr="00DA716D" w:rsidRDefault="00A926D4" w:rsidP="00DC1175">
            <w:pPr>
              <w:jc w:val="right"/>
              <w:rPr>
                <w:b/>
                <w:bCs/>
                <w:sz w:val="20"/>
                <w:szCs w:val="20"/>
              </w:rPr>
            </w:pPr>
            <w:r>
              <w:rPr>
                <w:b/>
                <w:bCs/>
                <w:sz w:val="20"/>
                <w:szCs w:val="20"/>
              </w:rPr>
              <w:t>1.109.999,98</w:t>
            </w:r>
          </w:p>
        </w:tc>
        <w:tc>
          <w:tcPr>
            <w:tcW w:w="1622" w:type="dxa"/>
          </w:tcPr>
          <w:p w14:paraId="7A5A2118" w14:textId="77777777" w:rsidR="00A926D4" w:rsidRPr="00DA716D" w:rsidRDefault="00A926D4" w:rsidP="00DC1175">
            <w:pPr>
              <w:jc w:val="right"/>
              <w:rPr>
                <w:b/>
                <w:bCs/>
                <w:sz w:val="20"/>
                <w:szCs w:val="20"/>
              </w:rPr>
            </w:pPr>
            <w:r>
              <w:rPr>
                <w:b/>
                <w:bCs/>
                <w:sz w:val="20"/>
                <w:szCs w:val="20"/>
              </w:rPr>
              <w:t>504,55</w:t>
            </w:r>
          </w:p>
        </w:tc>
      </w:tr>
    </w:tbl>
    <w:p w14:paraId="1FF9BB24" w14:textId="77777777" w:rsidR="00A926D4" w:rsidRPr="00DA716D" w:rsidRDefault="00A926D4" w:rsidP="00A926D4">
      <w:pPr>
        <w:rPr>
          <w:b/>
        </w:rPr>
      </w:pPr>
    </w:p>
    <w:p w14:paraId="4A8D2A52" w14:textId="77777777" w:rsidR="00A926D4" w:rsidRPr="00DA716D" w:rsidRDefault="00A926D4" w:rsidP="00A926D4">
      <w:pPr>
        <w:rPr>
          <w:b/>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8"/>
        <w:gridCol w:w="1914"/>
        <w:gridCol w:w="1701"/>
        <w:gridCol w:w="1614"/>
      </w:tblGrid>
      <w:tr w:rsidR="00A926D4" w:rsidRPr="00DA716D" w14:paraId="341E6CC8" w14:textId="77777777" w:rsidTr="00DC1175">
        <w:tc>
          <w:tcPr>
            <w:tcW w:w="4148" w:type="dxa"/>
            <w:vMerge w:val="restart"/>
          </w:tcPr>
          <w:p w14:paraId="249D6841" w14:textId="77777777" w:rsidR="00A926D4" w:rsidRPr="00DA716D" w:rsidRDefault="00A926D4" w:rsidP="00DC1175">
            <w:pPr>
              <w:jc w:val="both"/>
              <w:rPr>
                <w:b/>
                <w:sz w:val="20"/>
                <w:szCs w:val="18"/>
              </w:rPr>
            </w:pPr>
          </w:p>
          <w:p w14:paraId="45B53EA2" w14:textId="77777777" w:rsidR="00A926D4" w:rsidRPr="00DA716D" w:rsidRDefault="00A926D4" w:rsidP="00DC1175">
            <w:pPr>
              <w:jc w:val="both"/>
              <w:rPr>
                <w:b/>
                <w:sz w:val="20"/>
                <w:szCs w:val="15"/>
              </w:rPr>
            </w:pPr>
            <w:r w:rsidRPr="00DA716D">
              <w:rPr>
                <w:b/>
                <w:sz w:val="20"/>
                <w:szCs w:val="18"/>
              </w:rPr>
              <w:t>UKUPNO  RASHODI :</w:t>
            </w:r>
          </w:p>
        </w:tc>
        <w:tc>
          <w:tcPr>
            <w:tcW w:w="1914" w:type="dxa"/>
          </w:tcPr>
          <w:p w14:paraId="5530AF75" w14:textId="77777777" w:rsidR="00A926D4" w:rsidRPr="00DA716D" w:rsidRDefault="00A926D4" w:rsidP="00DC1175">
            <w:pPr>
              <w:jc w:val="right"/>
              <w:rPr>
                <w:b/>
                <w:sz w:val="20"/>
                <w:szCs w:val="18"/>
              </w:rPr>
            </w:pPr>
            <w:r w:rsidRPr="00DA716D">
              <w:rPr>
                <w:b/>
                <w:sz w:val="20"/>
                <w:szCs w:val="18"/>
              </w:rPr>
              <w:t>Plan za 2022</w:t>
            </w:r>
          </w:p>
        </w:tc>
        <w:tc>
          <w:tcPr>
            <w:tcW w:w="1701" w:type="dxa"/>
          </w:tcPr>
          <w:p w14:paraId="47C7F6D7" w14:textId="77777777" w:rsidR="00A926D4" w:rsidRPr="00DA716D" w:rsidRDefault="00A926D4" w:rsidP="00DC1175">
            <w:pPr>
              <w:rPr>
                <w:b/>
                <w:sz w:val="20"/>
                <w:szCs w:val="18"/>
              </w:rPr>
            </w:pPr>
            <w:r>
              <w:rPr>
                <w:b/>
                <w:sz w:val="20"/>
                <w:szCs w:val="18"/>
              </w:rPr>
              <w:t>Izvršenje 30.06.2022</w:t>
            </w:r>
          </w:p>
        </w:tc>
        <w:tc>
          <w:tcPr>
            <w:tcW w:w="1614" w:type="dxa"/>
          </w:tcPr>
          <w:p w14:paraId="5D55800D" w14:textId="77777777" w:rsidR="00A926D4" w:rsidRPr="00DA716D" w:rsidRDefault="00A926D4" w:rsidP="00DC1175">
            <w:pPr>
              <w:jc w:val="center"/>
              <w:rPr>
                <w:b/>
                <w:sz w:val="20"/>
                <w:szCs w:val="18"/>
              </w:rPr>
            </w:pPr>
            <w:r>
              <w:rPr>
                <w:b/>
                <w:sz w:val="20"/>
                <w:szCs w:val="18"/>
              </w:rPr>
              <w:t>Koeficijent</w:t>
            </w:r>
          </w:p>
        </w:tc>
      </w:tr>
      <w:tr w:rsidR="00A926D4" w:rsidRPr="00DA716D" w14:paraId="1346F82A" w14:textId="77777777" w:rsidTr="00DC1175">
        <w:tc>
          <w:tcPr>
            <w:tcW w:w="4148" w:type="dxa"/>
            <w:vMerge/>
          </w:tcPr>
          <w:p w14:paraId="0E400A61" w14:textId="77777777" w:rsidR="00A926D4" w:rsidRPr="00DA716D" w:rsidRDefault="00A926D4" w:rsidP="00DC1175">
            <w:pPr>
              <w:jc w:val="both"/>
              <w:rPr>
                <w:b/>
                <w:sz w:val="20"/>
                <w:szCs w:val="18"/>
              </w:rPr>
            </w:pPr>
          </w:p>
        </w:tc>
        <w:tc>
          <w:tcPr>
            <w:tcW w:w="1914" w:type="dxa"/>
          </w:tcPr>
          <w:p w14:paraId="49DAD6EC" w14:textId="77777777" w:rsidR="00A926D4" w:rsidRPr="00DA716D" w:rsidRDefault="00A926D4" w:rsidP="00DC1175">
            <w:pPr>
              <w:jc w:val="right"/>
              <w:rPr>
                <w:b/>
                <w:sz w:val="20"/>
                <w:szCs w:val="18"/>
              </w:rPr>
            </w:pPr>
            <w:r w:rsidRPr="00DA716D">
              <w:rPr>
                <w:b/>
                <w:sz w:val="20"/>
                <w:szCs w:val="18"/>
              </w:rPr>
              <w:t>10.5</w:t>
            </w:r>
            <w:r>
              <w:rPr>
                <w:b/>
                <w:sz w:val="20"/>
                <w:szCs w:val="18"/>
              </w:rPr>
              <w:t>64</w:t>
            </w:r>
            <w:r w:rsidRPr="00DA716D">
              <w:rPr>
                <w:b/>
                <w:sz w:val="20"/>
                <w:szCs w:val="18"/>
              </w:rPr>
              <w:t>.800.</w:t>
            </w:r>
          </w:p>
        </w:tc>
        <w:tc>
          <w:tcPr>
            <w:tcW w:w="1701" w:type="dxa"/>
          </w:tcPr>
          <w:p w14:paraId="6B73F19A" w14:textId="77777777" w:rsidR="00A926D4" w:rsidRPr="00DA716D" w:rsidRDefault="00A926D4" w:rsidP="00DC1175">
            <w:pPr>
              <w:jc w:val="right"/>
              <w:rPr>
                <w:b/>
                <w:sz w:val="20"/>
                <w:szCs w:val="18"/>
              </w:rPr>
            </w:pPr>
            <w:r>
              <w:rPr>
                <w:b/>
                <w:sz w:val="20"/>
                <w:szCs w:val="18"/>
              </w:rPr>
              <w:t>5.119.317,11</w:t>
            </w:r>
          </w:p>
        </w:tc>
        <w:tc>
          <w:tcPr>
            <w:tcW w:w="1614" w:type="dxa"/>
          </w:tcPr>
          <w:p w14:paraId="5A0880ED" w14:textId="77777777" w:rsidR="00A926D4" w:rsidRPr="00DA716D" w:rsidRDefault="00A926D4" w:rsidP="00DC1175">
            <w:pPr>
              <w:jc w:val="right"/>
              <w:rPr>
                <w:b/>
                <w:sz w:val="20"/>
                <w:szCs w:val="18"/>
              </w:rPr>
            </w:pPr>
            <w:r>
              <w:rPr>
                <w:b/>
                <w:sz w:val="20"/>
                <w:szCs w:val="18"/>
              </w:rPr>
              <w:t>48,46 %</w:t>
            </w:r>
          </w:p>
        </w:tc>
      </w:tr>
    </w:tbl>
    <w:p w14:paraId="24AB2499" w14:textId="77777777" w:rsidR="00A926D4" w:rsidRDefault="00A926D4" w:rsidP="00A926D4">
      <w:pPr>
        <w:jc w:val="center"/>
        <w:rPr>
          <w:b/>
        </w:rPr>
      </w:pPr>
    </w:p>
    <w:p w14:paraId="54A7C40B" w14:textId="77777777" w:rsidR="00A926D4" w:rsidRPr="00DA716D" w:rsidRDefault="00A926D4" w:rsidP="00A926D4">
      <w:pPr>
        <w:jc w:val="center"/>
        <w:rPr>
          <w:b/>
        </w:rPr>
      </w:pPr>
    </w:p>
    <w:p w14:paraId="4318B842" w14:textId="77777777" w:rsidR="00A926D4" w:rsidRDefault="00A926D4" w:rsidP="00A926D4">
      <w:pPr>
        <w:jc w:val="center"/>
        <w:rPr>
          <w:b/>
        </w:rPr>
      </w:pPr>
      <w:r>
        <w:rPr>
          <w:b/>
        </w:rPr>
        <w:t>REKAPITULACIJA</w:t>
      </w:r>
    </w:p>
    <w:p w14:paraId="54ABDD2E" w14:textId="460A406E" w:rsidR="00A926D4" w:rsidRPr="00402D68" w:rsidRDefault="00A926D4" w:rsidP="00402D68">
      <w:pPr>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2776"/>
        <w:gridCol w:w="20"/>
        <w:gridCol w:w="1476"/>
        <w:gridCol w:w="1418"/>
        <w:gridCol w:w="283"/>
        <w:gridCol w:w="1701"/>
        <w:gridCol w:w="284"/>
        <w:gridCol w:w="1276"/>
      </w:tblGrid>
      <w:tr w:rsidR="00A926D4" w:rsidRPr="00D42BC9" w14:paraId="1F568100" w14:textId="77777777" w:rsidTr="00DC1175">
        <w:tc>
          <w:tcPr>
            <w:tcW w:w="9606" w:type="dxa"/>
            <w:gridSpan w:val="9"/>
          </w:tcPr>
          <w:p w14:paraId="605105C0" w14:textId="77777777" w:rsidR="00A926D4" w:rsidRPr="00D42BC9" w:rsidRDefault="00A926D4" w:rsidP="00DC1175">
            <w:pPr>
              <w:jc w:val="center"/>
              <w:rPr>
                <w:b/>
                <w:sz w:val="20"/>
                <w:szCs w:val="20"/>
              </w:rPr>
            </w:pPr>
            <w:r w:rsidRPr="00D42BC9">
              <w:rPr>
                <w:b/>
                <w:sz w:val="20"/>
                <w:szCs w:val="20"/>
              </w:rPr>
              <w:t>PRIHODI</w:t>
            </w:r>
          </w:p>
        </w:tc>
      </w:tr>
      <w:tr w:rsidR="00A926D4" w:rsidRPr="00D42BC9" w14:paraId="20CF6967" w14:textId="77777777" w:rsidTr="00DC1175">
        <w:tc>
          <w:tcPr>
            <w:tcW w:w="372" w:type="dxa"/>
          </w:tcPr>
          <w:p w14:paraId="549FA634" w14:textId="77777777" w:rsidR="00A926D4" w:rsidRPr="00D42BC9" w:rsidRDefault="00A926D4" w:rsidP="00DC1175">
            <w:pPr>
              <w:rPr>
                <w:b/>
                <w:sz w:val="20"/>
                <w:szCs w:val="20"/>
              </w:rPr>
            </w:pPr>
          </w:p>
        </w:tc>
        <w:tc>
          <w:tcPr>
            <w:tcW w:w="2776" w:type="dxa"/>
          </w:tcPr>
          <w:p w14:paraId="0BB8047E" w14:textId="77777777" w:rsidR="00A926D4" w:rsidRPr="00D42BC9" w:rsidRDefault="00A926D4" w:rsidP="00DC1175">
            <w:pPr>
              <w:rPr>
                <w:sz w:val="20"/>
                <w:szCs w:val="20"/>
              </w:rPr>
            </w:pPr>
            <w:r w:rsidRPr="00D42BC9">
              <w:rPr>
                <w:sz w:val="20"/>
                <w:szCs w:val="20"/>
              </w:rPr>
              <w:t>OPIS PRIHODA</w:t>
            </w:r>
          </w:p>
        </w:tc>
        <w:tc>
          <w:tcPr>
            <w:tcW w:w="1496" w:type="dxa"/>
            <w:gridSpan w:val="2"/>
          </w:tcPr>
          <w:p w14:paraId="2D9102F5" w14:textId="77777777" w:rsidR="00A926D4" w:rsidRDefault="00A926D4" w:rsidP="00DC1175">
            <w:pPr>
              <w:rPr>
                <w:sz w:val="18"/>
                <w:szCs w:val="18"/>
              </w:rPr>
            </w:pPr>
            <w:r>
              <w:rPr>
                <w:sz w:val="18"/>
                <w:szCs w:val="18"/>
              </w:rPr>
              <w:t>Plan</w:t>
            </w:r>
          </w:p>
          <w:p w14:paraId="2F2B38C9" w14:textId="77777777" w:rsidR="00A926D4" w:rsidRPr="00D42BC9" w:rsidRDefault="00A926D4" w:rsidP="00DC1175">
            <w:pPr>
              <w:rPr>
                <w:sz w:val="18"/>
                <w:szCs w:val="18"/>
              </w:rPr>
            </w:pPr>
            <w:r>
              <w:rPr>
                <w:sz w:val="18"/>
                <w:szCs w:val="18"/>
              </w:rPr>
              <w:t>2022</w:t>
            </w:r>
          </w:p>
        </w:tc>
        <w:tc>
          <w:tcPr>
            <w:tcW w:w="1418" w:type="dxa"/>
          </w:tcPr>
          <w:p w14:paraId="282E514F" w14:textId="77777777" w:rsidR="00A926D4" w:rsidRPr="005820EC" w:rsidRDefault="00A926D4" w:rsidP="00DC1175">
            <w:pPr>
              <w:rPr>
                <w:b/>
                <w:sz w:val="18"/>
                <w:szCs w:val="18"/>
              </w:rPr>
            </w:pPr>
            <w:r w:rsidRPr="005820EC">
              <w:rPr>
                <w:b/>
                <w:sz w:val="18"/>
                <w:szCs w:val="18"/>
              </w:rPr>
              <w:t xml:space="preserve">Plan </w:t>
            </w:r>
          </w:p>
          <w:p w14:paraId="13F218D2" w14:textId="77777777" w:rsidR="00A926D4" w:rsidRPr="005820EC" w:rsidRDefault="00A926D4" w:rsidP="00DC1175">
            <w:pPr>
              <w:rPr>
                <w:b/>
                <w:sz w:val="18"/>
                <w:szCs w:val="18"/>
              </w:rPr>
            </w:pPr>
            <w:r w:rsidRPr="005820EC">
              <w:rPr>
                <w:b/>
                <w:sz w:val="18"/>
                <w:szCs w:val="18"/>
              </w:rPr>
              <w:t>01-06/20</w:t>
            </w:r>
            <w:r>
              <w:rPr>
                <w:b/>
                <w:sz w:val="18"/>
                <w:szCs w:val="18"/>
              </w:rPr>
              <w:t>22</w:t>
            </w:r>
          </w:p>
          <w:p w14:paraId="49AEF0F4" w14:textId="77777777" w:rsidR="00A926D4" w:rsidRPr="005820EC" w:rsidRDefault="00A926D4" w:rsidP="00DC1175">
            <w:pPr>
              <w:rPr>
                <w:b/>
                <w:sz w:val="18"/>
                <w:szCs w:val="18"/>
              </w:rPr>
            </w:pPr>
          </w:p>
        </w:tc>
        <w:tc>
          <w:tcPr>
            <w:tcW w:w="283" w:type="dxa"/>
            <w:vMerge w:val="restart"/>
          </w:tcPr>
          <w:p w14:paraId="575E911D" w14:textId="77777777" w:rsidR="00A926D4" w:rsidRDefault="00A926D4" w:rsidP="00DC1175">
            <w:pPr>
              <w:rPr>
                <w:sz w:val="18"/>
                <w:szCs w:val="18"/>
              </w:rPr>
            </w:pPr>
          </w:p>
          <w:p w14:paraId="61F1E285" w14:textId="77777777" w:rsidR="00A926D4" w:rsidRDefault="00A926D4" w:rsidP="00DC1175">
            <w:pPr>
              <w:rPr>
                <w:sz w:val="18"/>
                <w:szCs w:val="18"/>
              </w:rPr>
            </w:pPr>
          </w:p>
          <w:p w14:paraId="178BF21E" w14:textId="77777777" w:rsidR="00A926D4" w:rsidRDefault="00A926D4" w:rsidP="00DC1175">
            <w:pPr>
              <w:rPr>
                <w:sz w:val="18"/>
                <w:szCs w:val="18"/>
              </w:rPr>
            </w:pPr>
          </w:p>
          <w:p w14:paraId="6ED42EA7" w14:textId="77777777" w:rsidR="00A926D4" w:rsidRDefault="00A926D4" w:rsidP="00DC1175">
            <w:pPr>
              <w:rPr>
                <w:sz w:val="18"/>
                <w:szCs w:val="18"/>
              </w:rPr>
            </w:pPr>
          </w:p>
          <w:p w14:paraId="5D0EC0FD" w14:textId="77777777" w:rsidR="00A926D4" w:rsidRDefault="00A926D4" w:rsidP="00DC1175">
            <w:pPr>
              <w:rPr>
                <w:sz w:val="18"/>
                <w:szCs w:val="18"/>
              </w:rPr>
            </w:pPr>
          </w:p>
          <w:p w14:paraId="1A0EA1B9" w14:textId="77777777" w:rsidR="00A926D4" w:rsidRDefault="00A926D4" w:rsidP="00DC1175">
            <w:pPr>
              <w:rPr>
                <w:sz w:val="18"/>
                <w:szCs w:val="18"/>
              </w:rPr>
            </w:pPr>
          </w:p>
          <w:p w14:paraId="3E5EFAB1" w14:textId="77777777" w:rsidR="00A926D4" w:rsidRPr="00D42BC9" w:rsidRDefault="00A926D4" w:rsidP="00DC1175">
            <w:pPr>
              <w:rPr>
                <w:sz w:val="18"/>
                <w:szCs w:val="18"/>
              </w:rPr>
            </w:pPr>
          </w:p>
        </w:tc>
        <w:tc>
          <w:tcPr>
            <w:tcW w:w="1701" w:type="dxa"/>
          </w:tcPr>
          <w:p w14:paraId="5CC432E3" w14:textId="77777777" w:rsidR="00A926D4" w:rsidRPr="005820EC" w:rsidRDefault="00A926D4" w:rsidP="00DC1175">
            <w:pPr>
              <w:rPr>
                <w:b/>
                <w:sz w:val="18"/>
                <w:szCs w:val="18"/>
              </w:rPr>
            </w:pPr>
            <w:r>
              <w:rPr>
                <w:b/>
                <w:sz w:val="18"/>
                <w:szCs w:val="18"/>
              </w:rPr>
              <w:t>Izvršenje</w:t>
            </w:r>
          </w:p>
          <w:p w14:paraId="6DE11F74" w14:textId="77777777" w:rsidR="00A926D4" w:rsidRPr="005820EC" w:rsidRDefault="00A926D4" w:rsidP="00DC1175">
            <w:pPr>
              <w:rPr>
                <w:b/>
                <w:sz w:val="18"/>
                <w:szCs w:val="18"/>
              </w:rPr>
            </w:pPr>
            <w:r w:rsidRPr="005820EC">
              <w:rPr>
                <w:b/>
                <w:sz w:val="18"/>
                <w:szCs w:val="18"/>
              </w:rPr>
              <w:t>01-06/20</w:t>
            </w:r>
            <w:r>
              <w:rPr>
                <w:b/>
                <w:sz w:val="18"/>
                <w:szCs w:val="18"/>
              </w:rPr>
              <w:t>22</w:t>
            </w:r>
          </w:p>
        </w:tc>
        <w:tc>
          <w:tcPr>
            <w:tcW w:w="284" w:type="dxa"/>
          </w:tcPr>
          <w:p w14:paraId="7080A20B" w14:textId="77777777" w:rsidR="00A926D4" w:rsidRPr="00D42BC9" w:rsidRDefault="00A926D4" w:rsidP="00DC1175">
            <w:pPr>
              <w:rPr>
                <w:sz w:val="18"/>
                <w:szCs w:val="18"/>
              </w:rPr>
            </w:pPr>
          </w:p>
        </w:tc>
        <w:tc>
          <w:tcPr>
            <w:tcW w:w="1276" w:type="dxa"/>
          </w:tcPr>
          <w:p w14:paraId="11D57869" w14:textId="77777777" w:rsidR="00A926D4" w:rsidRPr="005820EC" w:rsidRDefault="00A926D4" w:rsidP="00DC1175">
            <w:pPr>
              <w:jc w:val="center"/>
              <w:rPr>
                <w:b/>
                <w:sz w:val="20"/>
                <w:szCs w:val="20"/>
              </w:rPr>
            </w:pPr>
            <w:r w:rsidRPr="005820EC">
              <w:rPr>
                <w:b/>
                <w:sz w:val="20"/>
                <w:szCs w:val="20"/>
              </w:rPr>
              <w:t>%</w:t>
            </w:r>
          </w:p>
          <w:p w14:paraId="457903B9" w14:textId="77777777" w:rsidR="00A926D4" w:rsidRPr="005820EC" w:rsidRDefault="00A926D4" w:rsidP="00DC1175">
            <w:pPr>
              <w:jc w:val="center"/>
              <w:rPr>
                <w:b/>
                <w:sz w:val="20"/>
                <w:szCs w:val="20"/>
              </w:rPr>
            </w:pPr>
            <w:r w:rsidRPr="005820EC">
              <w:rPr>
                <w:b/>
                <w:sz w:val="20"/>
                <w:szCs w:val="20"/>
              </w:rPr>
              <w:t>01-06</w:t>
            </w:r>
          </w:p>
          <w:p w14:paraId="4E90B728" w14:textId="77777777" w:rsidR="00A926D4" w:rsidRPr="005820EC" w:rsidRDefault="00A926D4" w:rsidP="00DC1175">
            <w:pPr>
              <w:jc w:val="center"/>
              <w:rPr>
                <w:b/>
                <w:sz w:val="20"/>
                <w:szCs w:val="20"/>
              </w:rPr>
            </w:pPr>
            <w:r w:rsidRPr="005820EC">
              <w:rPr>
                <w:b/>
                <w:sz w:val="20"/>
                <w:szCs w:val="20"/>
              </w:rPr>
              <w:t>20</w:t>
            </w:r>
            <w:r>
              <w:rPr>
                <w:b/>
                <w:sz w:val="20"/>
                <w:szCs w:val="20"/>
              </w:rPr>
              <w:t>22</w:t>
            </w:r>
          </w:p>
        </w:tc>
      </w:tr>
      <w:tr w:rsidR="00A926D4" w:rsidRPr="00D42BC9" w14:paraId="2CE2AFBA" w14:textId="77777777" w:rsidTr="00DC1175">
        <w:tc>
          <w:tcPr>
            <w:tcW w:w="372" w:type="dxa"/>
          </w:tcPr>
          <w:p w14:paraId="500B4F29" w14:textId="77777777" w:rsidR="00A926D4" w:rsidRPr="00D42BC9" w:rsidRDefault="00A926D4" w:rsidP="00DC1175">
            <w:pPr>
              <w:rPr>
                <w:sz w:val="20"/>
                <w:szCs w:val="20"/>
              </w:rPr>
            </w:pPr>
            <w:r w:rsidRPr="00D42BC9">
              <w:rPr>
                <w:sz w:val="20"/>
                <w:szCs w:val="20"/>
              </w:rPr>
              <w:t>1.</w:t>
            </w:r>
          </w:p>
        </w:tc>
        <w:tc>
          <w:tcPr>
            <w:tcW w:w="2776" w:type="dxa"/>
          </w:tcPr>
          <w:p w14:paraId="5CE8C151" w14:textId="77777777" w:rsidR="00A926D4" w:rsidRPr="00D42BC9" w:rsidRDefault="00A926D4" w:rsidP="00DC1175">
            <w:pPr>
              <w:rPr>
                <w:sz w:val="20"/>
                <w:szCs w:val="20"/>
              </w:rPr>
            </w:pPr>
            <w:r w:rsidRPr="00D42BC9">
              <w:rPr>
                <w:sz w:val="20"/>
                <w:szCs w:val="20"/>
              </w:rPr>
              <w:t xml:space="preserve">Prihodi poslovanja –skupina  </w:t>
            </w:r>
            <w:r>
              <w:rPr>
                <w:sz w:val="20"/>
                <w:szCs w:val="20"/>
              </w:rPr>
              <w:t xml:space="preserve"> </w:t>
            </w:r>
            <w:r w:rsidRPr="00D42BC9">
              <w:rPr>
                <w:sz w:val="20"/>
                <w:szCs w:val="20"/>
              </w:rPr>
              <w:t>6</w:t>
            </w:r>
          </w:p>
        </w:tc>
        <w:tc>
          <w:tcPr>
            <w:tcW w:w="1496" w:type="dxa"/>
            <w:gridSpan w:val="2"/>
            <w:shd w:val="clear" w:color="auto" w:fill="auto"/>
          </w:tcPr>
          <w:p w14:paraId="684D3011" w14:textId="77777777" w:rsidR="00A926D4" w:rsidRDefault="00A926D4" w:rsidP="00DC1175">
            <w:pPr>
              <w:jc w:val="right"/>
              <w:rPr>
                <w:sz w:val="20"/>
                <w:szCs w:val="20"/>
              </w:rPr>
            </w:pPr>
            <w:r>
              <w:rPr>
                <w:sz w:val="20"/>
                <w:szCs w:val="20"/>
              </w:rPr>
              <w:t>10.482.800.</w:t>
            </w:r>
          </w:p>
        </w:tc>
        <w:tc>
          <w:tcPr>
            <w:tcW w:w="1418" w:type="dxa"/>
            <w:shd w:val="clear" w:color="auto" w:fill="auto"/>
          </w:tcPr>
          <w:p w14:paraId="7439EEBD" w14:textId="77777777" w:rsidR="00A926D4" w:rsidRPr="005820EC" w:rsidRDefault="00A926D4" w:rsidP="00DC1175">
            <w:pPr>
              <w:jc w:val="right"/>
              <w:rPr>
                <w:b/>
                <w:sz w:val="20"/>
                <w:szCs w:val="20"/>
              </w:rPr>
            </w:pPr>
            <w:r>
              <w:rPr>
                <w:b/>
                <w:sz w:val="20"/>
                <w:szCs w:val="20"/>
              </w:rPr>
              <w:t>5.241.400.</w:t>
            </w:r>
          </w:p>
        </w:tc>
        <w:tc>
          <w:tcPr>
            <w:tcW w:w="283" w:type="dxa"/>
            <w:vMerge/>
          </w:tcPr>
          <w:p w14:paraId="6D88BE72" w14:textId="77777777" w:rsidR="00A926D4" w:rsidRPr="00D42BC9" w:rsidRDefault="00A926D4" w:rsidP="00DC1175">
            <w:pPr>
              <w:jc w:val="right"/>
              <w:rPr>
                <w:sz w:val="20"/>
                <w:szCs w:val="20"/>
              </w:rPr>
            </w:pPr>
          </w:p>
        </w:tc>
        <w:tc>
          <w:tcPr>
            <w:tcW w:w="1701" w:type="dxa"/>
            <w:shd w:val="clear" w:color="auto" w:fill="auto"/>
          </w:tcPr>
          <w:p w14:paraId="31FF09EF" w14:textId="77777777" w:rsidR="00A926D4" w:rsidRPr="005820EC" w:rsidRDefault="00A926D4" w:rsidP="00DC1175">
            <w:pPr>
              <w:jc w:val="right"/>
              <w:rPr>
                <w:b/>
                <w:sz w:val="20"/>
                <w:szCs w:val="20"/>
              </w:rPr>
            </w:pPr>
            <w:r>
              <w:rPr>
                <w:b/>
                <w:sz w:val="20"/>
                <w:szCs w:val="20"/>
              </w:rPr>
              <w:t>4.820.952,53</w:t>
            </w:r>
          </w:p>
        </w:tc>
        <w:tc>
          <w:tcPr>
            <w:tcW w:w="284" w:type="dxa"/>
            <w:shd w:val="clear" w:color="auto" w:fill="auto"/>
          </w:tcPr>
          <w:p w14:paraId="202CECAB" w14:textId="77777777" w:rsidR="00A926D4" w:rsidRPr="00D42BC9" w:rsidRDefault="00A926D4" w:rsidP="00DC1175">
            <w:pPr>
              <w:jc w:val="right"/>
              <w:rPr>
                <w:sz w:val="20"/>
                <w:szCs w:val="20"/>
              </w:rPr>
            </w:pPr>
          </w:p>
        </w:tc>
        <w:tc>
          <w:tcPr>
            <w:tcW w:w="1276" w:type="dxa"/>
          </w:tcPr>
          <w:p w14:paraId="7680239A" w14:textId="77777777" w:rsidR="00A926D4" w:rsidRPr="004070B9" w:rsidRDefault="00A926D4" w:rsidP="00DC1175">
            <w:pPr>
              <w:jc w:val="center"/>
              <w:rPr>
                <w:b/>
                <w:sz w:val="20"/>
                <w:szCs w:val="20"/>
              </w:rPr>
            </w:pPr>
            <w:r>
              <w:rPr>
                <w:b/>
                <w:sz w:val="20"/>
                <w:szCs w:val="20"/>
              </w:rPr>
              <w:t>91,98</w:t>
            </w:r>
          </w:p>
        </w:tc>
      </w:tr>
      <w:tr w:rsidR="00A926D4" w:rsidRPr="00D42BC9" w14:paraId="22BD85E7" w14:textId="77777777" w:rsidTr="00DC1175">
        <w:tc>
          <w:tcPr>
            <w:tcW w:w="372" w:type="dxa"/>
          </w:tcPr>
          <w:p w14:paraId="0F7C31E3" w14:textId="77777777" w:rsidR="00A926D4" w:rsidRPr="00D42BC9" w:rsidRDefault="00A926D4" w:rsidP="00DC1175">
            <w:pPr>
              <w:rPr>
                <w:sz w:val="20"/>
                <w:szCs w:val="20"/>
              </w:rPr>
            </w:pPr>
            <w:r w:rsidRPr="00D42BC9">
              <w:rPr>
                <w:sz w:val="20"/>
                <w:szCs w:val="20"/>
              </w:rPr>
              <w:t>2.</w:t>
            </w:r>
          </w:p>
        </w:tc>
        <w:tc>
          <w:tcPr>
            <w:tcW w:w="2776" w:type="dxa"/>
          </w:tcPr>
          <w:p w14:paraId="2A929799" w14:textId="77777777" w:rsidR="00A926D4" w:rsidRPr="00D42BC9" w:rsidRDefault="00A926D4" w:rsidP="00DC1175">
            <w:pPr>
              <w:rPr>
                <w:sz w:val="20"/>
                <w:szCs w:val="20"/>
              </w:rPr>
            </w:pPr>
            <w:proofErr w:type="spellStart"/>
            <w:r w:rsidRPr="00D42BC9">
              <w:rPr>
                <w:sz w:val="20"/>
                <w:szCs w:val="20"/>
              </w:rPr>
              <w:t>Prih</w:t>
            </w:r>
            <w:proofErr w:type="spellEnd"/>
            <w:r w:rsidRPr="00D42BC9">
              <w:rPr>
                <w:sz w:val="20"/>
                <w:szCs w:val="20"/>
              </w:rPr>
              <w:t xml:space="preserve">. </w:t>
            </w:r>
            <w:proofErr w:type="spellStart"/>
            <w:r w:rsidRPr="00D42BC9">
              <w:rPr>
                <w:sz w:val="20"/>
                <w:szCs w:val="20"/>
              </w:rPr>
              <w:t>Nefinanc.imovine</w:t>
            </w:r>
            <w:proofErr w:type="spellEnd"/>
            <w:r w:rsidRPr="00D42BC9">
              <w:rPr>
                <w:sz w:val="20"/>
                <w:szCs w:val="20"/>
              </w:rPr>
              <w:t xml:space="preserve">- </w:t>
            </w:r>
            <w:proofErr w:type="spellStart"/>
            <w:r w:rsidRPr="00D42BC9">
              <w:rPr>
                <w:sz w:val="20"/>
                <w:szCs w:val="20"/>
              </w:rPr>
              <w:t>sk</w:t>
            </w:r>
            <w:proofErr w:type="spellEnd"/>
            <w:r w:rsidRPr="00D42BC9">
              <w:rPr>
                <w:sz w:val="20"/>
                <w:szCs w:val="20"/>
              </w:rPr>
              <w:t>.    7</w:t>
            </w:r>
          </w:p>
        </w:tc>
        <w:tc>
          <w:tcPr>
            <w:tcW w:w="1496" w:type="dxa"/>
            <w:gridSpan w:val="2"/>
            <w:shd w:val="clear" w:color="auto" w:fill="auto"/>
          </w:tcPr>
          <w:p w14:paraId="54CEA305" w14:textId="77777777" w:rsidR="00A926D4" w:rsidRDefault="00A926D4" w:rsidP="00DC1175">
            <w:pPr>
              <w:jc w:val="right"/>
              <w:rPr>
                <w:sz w:val="20"/>
                <w:szCs w:val="20"/>
              </w:rPr>
            </w:pPr>
            <w:r>
              <w:rPr>
                <w:sz w:val="20"/>
                <w:szCs w:val="20"/>
              </w:rPr>
              <w:t>82.000.</w:t>
            </w:r>
          </w:p>
        </w:tc>
        <w:tc>
          <w:tcPr>
            <w:tcW w:w="1418" w:type="dxa"/>
            <w:shd w:val="clear" w:color="auto" w:fill="auto"/>
          </w:tcPr>
          <w:p w14:paraId="1650D9E0" w14:textId="77777777" w:rsidR="00A926D4" w:rsidRPr="005820EC" w:rsidRDefault="00A926D4" w:rsidP="00DC1175">
            <w:pPr>
              <w:jc w:val="right"/>
              <w:rPr>
                <w:b/>
                <w:sz w:val="20"/>
                <w:szCs w:val="20"/>
              </w:rPr>
            </w:pPr>
            <w:r>
              <w:rPr>
                <w:b/>
                <w:sz w:val="20"/>
                <w:szCs w:val="20"/>
              </w:rPr>
              <w:t>41.000.</w:t>
            </w:r>
          </w:p>
        </w:tc>
        <w:tc>
          <w:tcPr>
            <w:tcW w:w="283" w:type="dxa"/>
            <w:vMerge/>
          </w:tcPr>
          <w:p w14:paraId="36C31ECC" w14:textId="77777777" w:rsidR="00A926D4" w:rsidRPr="00D42BC9" w:rsidRDefault="00A926D4" w:rsidP="00DC1175">
            <w:pPr>
              <w:jc w:val="right"/>
              <w:rPr>
                <w:sz w:val="20"/>
                <w:szCs w:val="20"/>
              </w:rPr>
            </w:pPr>
          </w:p>
        </w:tc>
        <w:tc>
          <w:tcPr>
            <w:tcW w:w="1701" w:type="dxa"/>
            <w:shd w:val="clear" w:color="auto" w:fill="auto"/>
          </w:tcPr>
          <w:p w14:paraId="76814954" w14:textId="77777777" w:rsidR="00A926D4" w:rsidRPr="005820EC" w:rsidRDefault="00A926D4" w:rsidP="00DC1175">
            <w:pPr>
              <w:jc w:val="right"/>
              <w:rPr>
                <w:b/>
                <w:sz w:val="20"/>
                <w:szCs w:val="20"/>
              </w:rPr>
            </w:pPr>
            <w:r>
              <w:rPr>
                <w:b/>
                <w:sz w:val="20"/>
                <w:szCs w:val="20"/>
              </w:rPr>
              <w:t>4.460,93</w:t>
            </w:r>
          </w:p>
        </w:tc>
        <w:tc>
          <w:tcPr>
            <w:tcW w:w="284" w:type="dxa"/>
            <w:shd w:val="clear" w:color="auto" w:fill="auto"/>
          </w:tcPr>
          <w:p w14:paraId="58E717D2" w14:textId="77777777" w:rsidR="00A926D4" w:rsidRPr="00D42BC9" w:rsidRDefault="00A926D4" w:rsidP="00DC1175">
            <w:pPr>
              <w:jc w:val="right"/>
              <w:rPr>
                <w:sz w:val="20"/>
                <w:szCs w:val="20"/>
              </w:rPr>
            </w:pPr>
          </w:p>
        </w:tc>
        <w:tc>
          <w:tcPr>
            <w:tcW w:w="1276" w:type="dxa"/>
          </w:tcPr>
          <w:p w14:paraId="3489BA51" w14:textId="77777777" w:rsidR="00A926D4" w:rsidRPr="004070B9" w:rsidRDefault="00A926D4" w:rsidP="00DC1175">
            <w:pPr>
              <w:jc w:val="center"/>
              <w:rPr>
                <w:b/>
                <w:sz w:val="20"/>
                <w:szCs w:val="20"/>
              </w:rPr>
            </w:pPr>
            <w:r>
              <w:rPr>
                <w:b/>
                <w:sz w:val="20"/>
                <w:szCs w:val="20"/>
              </w:rPr>
              <w:t>10,88</w:t>
            </w:r>
          </w:p>
        </w:tc>
      </w:tr>
      <w:tr w:rsidR="00A926D4" w:rsidRPr="00D42BC9" w14:paraId="3D55B4C4" w14:textId="77777777" w:rsidTr="00DC1175">
        <w:tc>
          <w:tcPr>
            <w:tcW w:w="372" w:type="dxa"/>
          </w:tcPr>
          <w:p w14:paraId="5BC6A58A" w14:textId="77777777" w:rsidR="00A926D4" w:rsidRPr="00D42BC9" w:rsidRDefault="00A926D4" w:rsidP="00DC1175">
            <w:pPr>
              <w:rPr>
                <w:sz w:val="20"/>
                <w:szCs w:val="20"/>
              </w:rPr>
            </w:pPr>
            <w:r>
              <w:rPr>
                <w:sz w:val="20"/>
                <w:szCs w:val="20"/>
              </w:rPr>
              <w:t>3.</w:t>
            </w:r>
          </w:p>
        </w:tc>
        <w:tc>
          <w:tcPr>
            <w:tcW w:w="2776" w:type="dxa"/>
          </w:tcPr>
          <w:p w14:paraId="6EC988EE" w14:textId="77777777" w:rsidR="00A926D4" w:rsidRPr="00D42BC9" w:rsidRDefault="00A926D4" w:rsidP="00DC1175">
            <w:pPr>
              <w:rPr>
                <w:sz w:val="20"/>
                <w:szCs w:val="20"/>
              </w:rPr>
            </w:pPr>
            <w:r>
              <w:rPr>
                <w:sz w:val="20"/>
                <w:szCs w:val="20"/>
              </w:rPr>
              <w:t xml:space="preserve">Primici od zaduživanja- </w:t>
            </w:r>
            <w:proofErr w:type="spellStart"/>
            <w:r>
              <w:rPr>
                <w:sz w:val="20"/>
                <w:szCs w:val="20"/>
              </w:rPr>
              <w:t>sk</w:t>
            </w:r>
            <w:proofErr w:type="spellEnd"/>
            <w:r>
              <w:rPr>
                <w:sz w:val="20"/>
                <w:szCs w:val="20"/>
              </w:rPr>
              <w:t>.     8</w:t>
            </w:r>
          </w:p>
        </w:tc>
        <w:tc>
          <w:tcPr>
            <w:tcW w:w="1496" w:type="dxa"/>
            <w:gridSpan w:val="2"/>
            <w:shd w:val="clear" w:color="auto" w:fill="auto"/>
          </w:tcPr>
          <w:p w14:paraId="4496FE95" w14:textId="77777777" w:rsidR="00A926D4" w:rsidRDefault="00A926D4" w:rsidP="00DC1175">
            <w:pPr>
              <w:jc w:val="right"/>
              <w:rPr>
                <w:sz w:val="20"/>
                <w:szCs w:val="20"/>
              </w:rPr>
            </w:pPr>
            <w:r>
              <w:rPr>
                <w:sz w:val="20"/>
                <w:szCs w:val="20"/>
              </w:rPr>
              <w:t>0.</w:t>
            </w:r>
          </w:p>
        </w:tc>
        <w:tc>
          <w:tcPr>
            <w:tcW w:w="1418" w:type="dxa"/>
            <w:shd w:val="clear" w:color="auto" w:fill="auto"/>
          </w:tcPr>
          <w:p w14:paraId="6FB17829" w14:textId="77777777" w:rsidR="00A926D4" w:rsidRPr="005820EC" w:rsidRDefault="00A926D4" w:rsidP="00DC1175">
            <w:pPr>
              <w:jc w:val="right"/>
              <w:rPr>
                <w:b/>
                <w:sz w:val="20"/>
                <w:szCs w:val="20"/>
              </w:rPr>
            </w:pPr>
            <w:r>
              <w:rPr>
                <w:b/>
                <w:sz w:val="20"/>
                <w:szCs w:val="20"/>
              </w:rPr>
              <w:t>0.</w:t>
            </w:r>
          </w:p>
        </w:tc>
        <w:tc>
          <w:tcPr>
            <w:tcW w:w="283" w:type="dxa"/>
            <w:vMerge/>
          </w:tcPr>
          <w:p w14:paraId="065BBB87" w14:textId="77777777" w:rsidR="00A926D4" w:rsidRPr="00D42BC9" w:rsidRDefault="00A926D4" w:rsidP="00DC1175">
            <w:pPr>
              <w:jc w:val="right"/>
              <w:rPr>
                <w:sz w:val="20"/>
                <w:szCs w:val="20"/>
              </w:rPr>
            </w:pPr>
          </w:p>
        </w:tc>
        <w:tc>
          <w:tcPr>
            <w:tcW w:w="1701" w:type="dxa"/>
            <w:shd w:val="clear" w:color="auto" w:fill="auto"/>
          </w:tcPr>
          <w:p w14:paraId="0835DCA0" w14:textId="77777777" w:rsidR="00A926D4" w:rsidRPr="005820EC" w:rsidRDefault="00A926D4" w:rsidP="00DC1175">
            <w:pPr>
              <w:jc w:val="right"/>
              <w:rPr>
                <w:b/>
                <w:sz w:val="20"/>
                <w:szCs w:val="20"/>
              </w:rPr>
            </w:pPr>
            <w:r>
              <w:rPr>
                <w:b/>
                <w:sz w:val="20"/>
                <w:szCs w:val="20"/>
              </w:rPr>
              <w:t>0.</w:t>
            </w:r>
          </w:p>
        </w:tc>
        <w:tc>
          <w:tcPr>
            <w:tcW w:w="284" w:type="dxa"/>
            <w:shd w:val="clear" w:color="auto" w:fill="auto"/>
          </w:tcPr>
          <w:p w14:paraId="155D8A8B" w14:textId="77777777" w:rsidR="00A926D4" w:rsidRPr="00D42BC9" w:rsidRDefault="00A926D4" w:rsidP="00DC1175">
            <w:pPr>
              <w:jc w:val="right"/>
              <w:rPr>
                <w:sz w:val="20"/>
                <w:szCs w:val="20"/>
              </w:rPr>
            </w:pPr>
          </w:p>
        </w:tc>
        <w:tc>
          <w:tcPr>
            <w:tcW w:w="1276" w:type="dxa"/>
          </w:tcPr>
          <w:p w14:paraId="4098B49D" w14:textId="77777777" w:rsidR="00A926D4" w:rsidRPr="004070B9" w:rsidRDefault="00A926D4" w:rsidP="00DC1175">
            <w:pPr>
              <w:jc w:val="center"/>
              <w:rPr>
                <w:b/>
                <w:sz w:val="20"/>
                <w:szCs w:val="20"/>
              </w:rPr>
            </w:pPr>
            <w:r>
              <w:rPr>
                <w:b/>
                <w:sz w:val="20"/>
                <w:szCs w:val="20"/>
              </w:rPr>
              <w:t>--</w:t>
            </w:r>
          </w:p>
        </w:tc>
      </w:tr>
      <w:tr w:rsidR="00A926D4" w:rsidRPr="00D42BC9" w14:paraId="3651FEBF" w14:textId="77777777" w:rsidTr="00DC1175">
        <w:tc>
          <w:tcPr>
            <w:tcW w:w="372" w:type="dxa"/>
          </w:tcPr>
          <w:p w14:paraId="1C0492DB" w14:textId="77777777" w:rsidR="00A926D4" w:rsidRPr="00D42BC9" w:rsidRDefault="00A926D4" w:rsidP="00DC1175">
            <w:pPr>
              <w:rPr>
                <w:b/>
                <w:sz w:val="20"/>
                <w:szCs w:val="20"/>
              </w:rPr>
            </w:pPr>
            <w:r w:rsidRPr="00D42BC9">
              <w:rPr>
                <w:b/>
                <w:sz w:val="20"/>
                <w:szCs w:val="20"/>
              </w:rPr>
              <w:t>I.</w:t>
            </w:r>
          </w:p>
        </w:tc>
        <w:tc>
          <w:tcPr>
            <w:tcW w:w="2776" w:type="dxa"/>
          </w:tcPr>
          <w:p w14:paraId="76829241" w14:textId="77777777" w:rsidR="00A926D4" w:rsidRPr="00D42BC9" w:rsidRDefault="00A926D4" w:rsidP="00DC1175">
            <w:pPr>
              <w:rPr>
                <w:b/>
                <w:sz w:val="20"/>
                <w:szCs w:val="20"/>
              </w:rPr>
            </w:pPr>
            <w:r w:rsidRPr="00D42BC9">
              <w:rPr>
                <w:b/>
                <w:sz w:val="20"/>
                <w:szCs w:val="20"/>
              </w:rPr>
              <w:t>UKUPNO                6+7</w:t>
            </w:r>
            <w:r>
              <w:rPr>
                <w:b/>
                <w:sz w:val="20"/>
                <w:szCs w:val="20"/>
              </w:rPr>
              <w:t>+8</w:t>
            </w:r>
          </w:p>
        </w:tc>
        <w:tc>
          <w:tcPr>
            <w:tcW w:w="1496" w:type="dxa"/>
            <w:gridSpan w:val="2"/>
            <w:shd w:val="clear" w:color="auto" w:fill="auto"/>
          </w:tcPr>
          <w:p w14:paraId="0A31B862" w14:textId="77777777" w:rsidR="00A926D4" w:rsidRPr="003728A9" w:rsidRDefault="00A926D4" w:rsidP="00DC1175">
            <w:pPr>
              <w:jc w:val="right"/>
            </w:pPr>
            <w:r>
              <w:t>10.564.800.</w:t>
            </w:r>
          </w:p>
        </w:tc>
        <w:tc>
          <w:tcPr>
            <w:tcW w:w="1418" w:type="dxa"/>
            <w:shd w:val="clear" w:color="auto" w:fill="auto"/>
          </w:tcPr>
          <w:p w14:paraId="307B4951" w14:textId="77777777" w:rsidR="00A926D4" w:rsidRPr="003728A9" w:rsidRDefault="00A926D4" w:rsidP="00DC1175">
            <w:pPr>
              <w:jc w:val="right"/>
              <w:rPr>
                <w:b/>
              </w:rPr>
            </w:pPr>
            <w:r>
              <w:rPr>
                <w:b/>
              </w:rPr>
              <w:t>5.282.400.</w:t>
            </w:r>
          </w:p>
        </w:tc>
        <w:tc>
          <w:tcPr>
            <w:tcW w:w="283" w:type="dxa"/>
            <w:vMerge/>
          </w:tcPr>
          <w:p w14:paraId="04B8675F" w14:textId="77777777" w:rsidR="00A926D4" w:rsidRPr="003728A9" w:rsidRDefault="00A926D4" w:rsidP="00DC1175">
            <w:pPr>
              <w:jc w:val="right"/>
            </w:pPr>
          </w:p>
        </w:tc>
        <w:tc>
          <w:tcPr>
            <w:tcW w:w="1701" w:type="dxa"/>
            <w:shd w:val="clear" w:color="auto" w:fill="auto"/>
          </w:tcPr>
          <w:p w14:paraId="31624ACE" w14:textId="77777777" w:rsidR="00A926D4" w:rsidRPr="003728A9" w:rsidRDefault="00A926D4" w:rsidP="00DC1175">
            <w:pPr>
              <w:jc w:val="right"/>
              <w:rPr>
                <w:b/>
              </w:rPr>
            </w:pPr>
            <w:r>
              <w:rPr>
                <w:b/>
                <w:sz w:val="20"/>
                <w:szCs w:val="18"/>
              </w:rPr>
              <w:t>4.825.413,46</w:t>
            </w:r>
          </w:p>
        </w:tc>
        <w:tc>
          <w:tcPr>
            <w:tcW w:w="284" w:type="dxa"/>
            <w:shd w:val="clear" w:color="auto" w:fill="auto"/>
          </w:tcPr>
          <w:p w14:paraId="22DC8985" w14:textId="77777777" w:rsidR="00A926D4" w:rsidRPr="003728A9" w:rsidRDefault="00A926D4" w:rsidP="00DC1175">
            <w:pPr>
              <w:jc w:val="right"/>
            </w:pPr>
          </w:p>
        </w:tc>
        <w:tc>
          <w:tcPr>
            <w:tcW w:w="1276" w:type="dxa"/>
          </w:tcPr>
          <w:p w14:paraId="01946E24" w14:textId="77777777" w:rsidR="00A926D4" w:rsidRPr="003728A9" w:rsidRDefault="00A926D4" w:rsidP="00DC1175">
            <w:pPr>
              <w:jc w:val="center"/>
              <w:rPr>
                <w:b/>
              </w:rPr>
            </w:pPr>
            <w:r>
              <w:rPr>
                <w:b/>
              </w:rPr>
              <w:t>91,35</w:t>
            </w:r>
          </w:p>
        </w:tc>
      </w:tr>
      <w:tr w:rsidR="00A926D4" w:rsidRPr="00D42BC9" w14:paraId="4EE994E6" w14:textId="77777777" w:rsidTr="00DC1175">
        <w:tc>
          <w:tcPr>
            <w:tcW w:w="9606" w:type="dxa"/>
            <w:gridSpan w:val="9"/>
          </w:tcPr>
          <w:p w14:paraId="02A6AA8D" w14:textId="77777777" w:rsidR="00A926D4" w:rsidRPr="00D42BC9" w:rsidRDefault="00A926D4" w:rsidP="00DC1175">
            <w:pPr>
              <w:rPr>
                <w:b/>
                <w:sz w:val="20"/>
                <w:szCs w:val="20"/>
              </w:rPr>
            </w:pPr>
          </w:p>
        </w:tc>
      </w:tr>
      <w:tr w:rsidR="00A926D4" w:rsidRPr="00D42BC9" w14:paraId="5771300B" w14:textId="77777777" w:rsidTr="00DC1175">
        <w:tc>
          <w:tcPr>
            <w:tcW w:w="9606" w:type="dxa"/>
            <w:gridSpan w:val="9"/>
          </w:tcPr>
          <w:p w14:paraId="720225CD" w14:textId="77777777" w:rsidR="00A926D4" w:rsidRPr="00D42BC9" w:rsidRDefault="00A926D4" w:rsidP="00DC1175">
            <w:pPr>
              <w:jc w:val="center"/>
              <w:rPr>
                <w:b/>
                <w:sz w:val="20"/>
                <w:szCs w:val="20"/>
              </w:rPr>
            </w:pPr>
            <w:r w:rsidRPr="00D42BC9">
              <w:rPr>
                <w:b/>
                <w:sz w:val="20"/>
                <w:szCs w:val="20"/>
              </w:rPr>
              <w:t>RASHODI</w:t>
            </w:r>
          </w:p>
        </w:tc>
      </w:tr>
      <w:tr w:rsidR="00A926D4" w:rsidRPr="00D42BC9" w14:paraId="197D59AA" w14:textId="77777777" w:rsidTr="00DC1175">
        <w:tc>
          <w:tcPr>
            <w:tcW w:w="372" w:type="dxa"/>
          </w:tcPr>
          <w:p w14:paraId="2C4CF887" w14:textId="77777777" w:rsidR="00A926D4" w:rsidRPr="00D42BC9" w:rsidRDefault="00A926D4" w:rsidP="00DC1175">
            <w:pPr>
              <w:rPr>
                <w:b/>
                <w:sz w:val="20"/>
                <w:szCs w:val="20"/>
              </w:rPr>
            </w:pPr>
          </w:p>
        </w:tc>
        <w:tc>
          <w:tcPr>
            <w:tcW w:w="2776" w:type="dxa"/>
          </w:tcPr>
          <w:p w14:paraId="1FE7276A" w14:textId="77777777" w:rsidR="00A926D4" w:rsidRPr="00D42BC9" w:rsidRDefault="00A926D4" w:rsidP="00DC1175">
            <w:pPr>
              <w:rPr>
                <w:sz w:val="20"/>
                <w:szCs w:val="20"/>
              </w:rPr>
            </w:pPr>
            <w:r w:rsidRPr="00D42BC9">
              <w:rPr>
                <w:sz w:val="20"/>
                <w:szCs w:val="20"/>
              </w:rPr>
              <w:t>OPIS RASHODA</w:t>
            </w:r>
          </w:p>
        </w:tc>
        <w:tc>
          <w:tcPr>
            <w:tcW w:w="1496" w:type="dxa"/>
            <w:gridSpan w:val="2"/>
          </w:tcPr>
          <w:p w14:paraId="01DFD538" w14:textId="77777777" w:rsidR="00A926D4" w:rsidRDefault="00A926D4" w:rsidP="00DC1175">
            <w:pPr>
              <w:rPr>
                <w:sz w:val="18"/>
                <w:szCs w:val="18"/>
              </w:rPr>
            </w:pPr>
            <w:r>
              <w:rPr>
                <w:sz w:val="18"/>
                <w:szCs w:val="18"/>
              </w:rPr>
              <w:t>Plan</w:t>
            </w:r>
          </w:p>
          <w:p w14:paraId="0303724E" w14:textId="77777777" w:rsidR="00A926D4" w:rsidRPr="00D42BC9" w:rsidRDefault="00A926D4" w:rsidP="00DC1175">
            <w:pPr>
              <w:rPr>
                <w:sz w:val="18"/>
                <w:szCs w:val="18"/>
              </w:rPr>
            </w:pPr>
            <w:r>
              <w:rPr>
                <w:sz w:val="18"/>
                <w:szCs w:val="18"/>
              </w:rPr>
              <w:t>2022</w:t>
            </w:r>
          </w:p>
        </w:tc>
        <w:tc>
          <w:tcPr>
            <w:tcW w:w="1418" w:type="dxa"/>
          </w:tcPr>
          <w:p w14:paraId="3644CD37" w14:textId="77777777" w:rsidR="00A926D4" w:rsidRPr="0087148A" w:rsidRDefault="00A926D4" w:rsidP="00DC1175">
            <w:pPr>
              <w:rPr>
                <w:b/>
                <w:sz w:val="18"/>
                <w:szCs w:val="18"/>
              </w:rPr>
            </w:pPr>
            <w:r w:rsidRPr="0087148A">
              <w:rPr>
                <w:b/>
                <w:sz w:val="18"/>
                <w:szCs w:val="18"/>
              </w:rPr>
              <w:t xml:space="preserve">Plan </w:t>
            </w:r>
          </w:p>
          <w:p w14:paraId="08818E45" w14:textId="77777777" w:rsidR="00A926D4" w:rsidRPr="0087148A" w:rsidRDefault="00A926D4" w:rsidP="00DC1175">
            <w:pPr>
              <w:rPr>
                <w:b/>
                <w:sz w:val="18"/>
                <w:szCs w:val="18"/>
              </w:rPr>
            </w:pPr>
            <w:r w:rsidRPr="0087148A">
              <w:rPr>
                <w:b/>
                <w:sz w:val="18"/>
                <w:szCs w:val="18"/>
              </w:rPr>
              <w:t>01-06/20</w:t>
            </w:r>
            <w:r>
              <w:rPr>
                <w:b/>
                <w:sz w:val="18"/>
                <w:szCs w:val="18"/>
              </w:rPr>
              <w:t>22</w:t>
            </w:r>
          </w:p>
          <w:p w14:paraId="6D3BB059" w14:textId="77777777" w:rsidR="00A926D4" w:rsidRPr="0087148A" w:rsidRDefault="00A926D4" w:rsidP="00DC1175">
            <w:pPr>
              <w:rPr>
                <w:b/>
                <w:sz w:val="18"/>
                <w:szCs w:val="18"/>
              </w:rPr>
            </w:pPr>
          </w:p>
        </w:tc>
        <w:tc>
          <w:tcPr>
            <w:tcW w:w="283" w:type="dxa"/>
            <w:vMerge w:val="restart"/>
          </w:tcPr>
          <w:p w14:paraId="25E94AE2" w14:textId="77777777" w:rsidR="00A926D4" w:rsidRPr="00D42BC9" w:rsidRDefault="00A926D4" w:rsidP="00DC1175">
            <w:pPr>
              <w:rPr>
                <w:sz w:val="18"/>
                <w:szCs w:val="18"/>
              </w:rPr>
            </w:pPr>
          </w:p>
        </w:tc>
        <w:tc>
          <w:tcPr>
            <w:tcW w:w="1701" w:type="dxa"/>
          </w:tcPr>
          <w:p w14:paraId="01EA8005" w14:textId="77777777" w:rsidR="00A926D4" w:rsidRPr="0087148A" w:rsidRDefault="00A926D4" w:rsidP="00DC1175">
            <w:pPr>
              <w:rPr>
                <w:b/>
                <w:sz w:val="18"/>
                <w:szCs w:val="18"/>
              </w:rPr>
            </w:pPr>
            <w:r>
              <w:rPr>
                <w:b/>
                <w:sz w:val="18"/>
                <w:szCs w:val="18"/>
              </w:rPr>
              <w:t>Izvršeno</w:t>
            </w:r>
          </w:p>
          <w:p w14:paraId="1C3DF0F9" w14:textId="77777777" w:rsidR="00A926D4" w:rsidRPr="0087148A" w:rsidRDefault="00A926D4" w:rsidP="00DC1175">
            <w:pPr>
              <w:rPr>
                <w:b/>
                <w:sz w:val="18"/>
                <w:szCs w:val="18"/>
              </w:rPr>
            </w:pPr>
            <w:r w:rsidRPr="0087148A">
              <w:rPr>
                <w:b/>
                <w:sz w:val="18"/>
                <w:szCs w:val="18"/>
              </w:rPr>
              <w:t>01-06/20</w:t>
            </w:r>
            <w:r>
              <w:rPr>
                <w:b/>
                <w:sz w:val="18"/>
                <w:szCs w:val="18"/>
              </w:rPr>
              <w:t>22</w:t>
            </w:r>
          </w:p>
        </w:tc>
        <w:tc>
          <w:tcPr>
            <w:tcW w:w="284" w:type="dxa"/>
          </w:tcPr>
          <w:p w14:paraId="0F5239EF" w14:textId="77777777" w:rsidR="00A926D4" w:rsidRPr="00D42BC9" w:rsidRDefault="00A926D4" w:rsidP="00DC1175">
            <w:pPr>
              <w:rPr>
                <w:sz w:val="18"/>
                <w:szCs w:val="18"/>
              </w:rPr>
            </w:pPr>
          </w:p>
        </w:tc>
        <w:tc>
          <w:tcPr>
            <w:tcW w:w="1276" w:type="dxa"/>
          </w:tcPr>
          <w:p w14:paraId="60853627" w14:textId="77777777" w:rsidR="00A926D4" w:rsidRPr="0087148A" w:rsidRDefault="00A926D4" w:rsidP="00DC1175">
            <w:pPr>
              <w:jc w:val="center"/>
              <w:rPr>
                <w:b/>
                <w:sz w:val="20"/>
                <w:szCs w:val="20"/>
              </w:rPr>
            </w:pPr>
            <w:r w:rsidRPr="0087148A">
              <w:rPr>
                <w:b/>
                <w:sz w:val="20"/>
                <w:szCs w:val="20"/>
              </w:rPr>
              <w:t>%</w:t>
            </w:r>
          </w:p>
          <w:p w14:paraId="717B5613" w14:textId="77777777" w:rsidR="00A926D4" w:rsidRPr="0087148A" w:rsidRDefault="00A926D4" w:rsidP="00DC1175">
            <w:pPr>
              <w:jc w:val="center"/>
              <w:rPr>
                <w:b/>
                <w:sz w:val="20"/>
                <w:szCs w:val="20"/>
              </w:rPr>
            </w:pPr>
            <w:r w:rsidRPr="0087148A">
              <w:rPr>
                <w:b/>
                <w:sz w:val="20"/>
                <w:szCs w:val="20"/>
              </w:rPr>
              <w:t>01-06</w:t>
            </w:r>
          </w:p>
          <w:p w14:paraId="23A203ED" w14:textId="77777777" w:rsidR="00A926D4" w:rsidRPr="0087148A" w:rsidRDefault="00A926D4" w:rsidP="00DC1175">
            <w:pPr>
              <w:jc w:val="center"/>
              <w:rPr>
                <w:b/>
                <w:sz w:val="20"/>
                <w:szCs w:val="20"/>
              </w:rPr>
            </w:pPr>
            <w:r w:rsidRPr="0087148A">
              <w:rPr>
                <w:b/>
                <w:sz w:val="20"/>
                <w:szCs w:val="20"/>
              </w:rPr>
              <w:t>20</w:t>
            </w:r>
            <w:r>
              <w:rPr>
                <w:b/>
                <w:sz w:val="20"/>
                <w:szCs w:val="20"/>
              </w:rPr>
              <w:t>22</w:t>
            </w:r>
          </w:p>
        </w:tc>
      </w:tr>
      <w:tr w:rsidR="00A926D4" w:rsidRPr="00D42BC9" w14:paraId="48D42030" w14:textId="77777777" w:rsidTr="00DC1175">
        <w:tc>
          <w:tcPr>
            <w:tcW w:w="372" w:type="dxa"/>
          </w:tcPr>
          <w:p w14:paraId="78E59BEE" w14:textId="77777777" w:rsidR="00A926D4" w:rsidRPr="00D42BC9" w:rsidRDefault="00A926D4" w:rsidP="00DC1175">
            <w:pPr>
              <w:rPr>
                <w:sz w:val="20"/>
                <w:szCs w:val="20"/>
              </w:rPr>
            </w:pPr>
            <w:r w:rsidRPr="00D42BC9">
              <w:rPr>
                <w:sz w:val="20"/>
                <w:szCs w:val="20"/>
              </w:rPr>
              <w:t>1.</w:t>
            </w:r>
          </w:p>
        </w:tc>
        <w:tc>
          <w:tcPr>
            <w:tcW w:w="2776" w:type="dxa"/>
          </w:tcPr>
          <w:p w14:paraId="1B9BFD1D" w14:textId="77777777" w:rsidR="00A926D4" w:rsidRPr="00D42BC9" w:rsidRDefault="00A926D4" w:rsidP="00DC1175">
            <w:pPr>
              <w:rPr>
                <w:sz w:val="20"/>
                <w:szCs w:val="20"/>
              </w:rPr>
            </w:pPr>
            <w:r w:rsidRPr="00D42BC9">
              <w:rPr>
                <w:sz w:val="20"/>
                <w:szCs w:val="20"/>
              </w:rPr>
              <w:t>Rashodi poslovanja –skupina  3</w:t>
            </w:r>
          </w:p>
        </w:tc>
        <w:tc>
          <w:tcPr>
            <w:tcW w:w="1496" w:type="dxa"/>
            <w:gridSpan w:val="2"/>
            <w:shd w:val="clear" w:color="auto" w:fill="auto"/>
          </w:tcPr>
          <w:p w14:paraId="4A49FA8E" w14:textId="77777777" w:rsidR="00A926D4" w:rsidRDefault="00A926D4" w:rsidP="00DC1175">
            <w:pPr>
              <w:jc w:val="right"/>
              <w:rPr>
                <w:sz w:val="20"/>
                <w:szCs w:val="20"/>
              </w:rPr>
            </w:pPr>
            <w:r>
              <w:rPr>
                <w:sz w:val="20"/>
                <w:szCs w:val="20"/>
              </w:rPr>
              <w:t>5.154.800.</w:t>
            </w:r>
          </w:p>
        </w:tc>
        <w:tc>
          <w:tcPr>
            <w:tcW w:w="1418" w:type="dxa"/>
            <w:shd w:val="clear" w:color="auto" w:fill="auto"/>
          </w:tcPr>
          <w:p w14:paraId="131DFC32" w14:textId="77777777" w:rsidR="00A926D4" w:rsidRPr="0087148A" w:rsidRDefault="00A926D4" w:rsidP="00DC1175">
            <w:pPr>
              <w:jc w:val="right"/>
              <w:rPr>
                <w:b/>
                <w:sz w:val="20"/>
                <w:szCs w:val="20"/>
              </w:rPr>
            </w:pPr>
            <w:r>
              <w:rPr>
                <w:b/>
                <w:sz w:val="20"/>
                <w:szCs w:val="20"/>
              </w:rPr>
              <w:t>2.577.400.</w:t>
            </w:r>
          </w:p>
        </w:tc>
        <w:tc>
          <w:tcPr>
            <w:tcW w:w="283" w:type="dxa"/>
            <w:vMerge/>
          </w:tcPr>
          <w:p w14:paraId="0060BF24" w14:textId="77777777" w:rsidR="00A926D4" w:rsidRPr="00D42BC9" w:rsidRDefault="00A926D4" w:rsidP="00DC1175">
            <w:pPr>
              <w:jc w:val="right"/>
              <w:rPr>
                <w:sz w:val="20"/>
                <w:szCs w:val="20"/>
              </w:rPr>
            </w:pPr>
          </w:p>
        </w:tc>
        <w:tc>
          <w:tcPr>
            <w:tcW w:w="1701" w:type="dxa"/>
          </w:tcPr>
          <w:p w14:paraId="1A918BAB" w14:textId="77777777" w:rsidR="00A926D4" w:rsidRPr="0087148A" w:rsidRDefault="00A926D4" w:rsidP="00DC1175">
            <w:pPr>
              <w:jc w:val="right"/>
              <w:rPr>
                <w:b/>
                <w:sz w:val="20"/>
                <w:szCs w:val="20"/>
              </w:rPr>
            </w:pPr>
            <w:r>
              <w:rPr>
                <w:b/>
                <w:sz w:val="20"/>
                <w:szCs w:val="20"/>
              </w:rPr>
              <w:t>2.128.992,63</w:t>
            </w:r>
          </w:p>
        </w:tc>
        <w:tc>
          <w:tcPr>
            <w:tcW w:w="284" w:type="dxa"/>
          </w:tcPr>
          <w:p w14:paraId="5CA7CC74" w14:textId="77777777" w:rsidR="00A926D4" w:rsidRPr="00D42BC9" w:rsidRDefault="00A926D4" w:rsidP="00DC1175">
            <w:pPr>
              <w:jc w:val="right"/>
              <w:rPr>
                <w:sz w:val="20"/>
                <w:szCs w:val="20"/>
              </w:rPr>
            </w:pPr>
          </w:p>
        </w:tc>
        <w:tc>
          <w:tcPr>
            <w:tcW w:w="1276" w:type="dxa"/>
          </w:tcPr>
          <w:p w14:paraId="2C5B623A" w14:textId="77777777" w:rsidR="00A926D4" w:rsidRPr="0087148A" w:rsidRDefault="00A926D4" w:rsidP="00DC1175">
            <w:pPr>
              <w:jc w:val="center"/>
              <w:rPr>
                <w:b/>
                <w:sz w:val="20"/>
                <w:szCs w:val="20"/>
              </w:rPr>
            </w:pPr>
            <w:r>
              <w:rPr>
                <w:b/>
                <w:sz w:val="20"/>
                <w:szCs w:val="20"/>
              </w:rPr>
              <w:t>82,60</w:t>
            </w:r>
          </w:p>
        </w:tc>
      </w:tr>
      <w:tr w:rsidR="00A926D4" w:rsidRPr="00D42BC9" w14:paraId="09BCD8CC" w14:textId="77777777" w:rsidTr="00DC1175">
        <w:tc>
          <w:tcPr>
            <w:tcW w:w="372" w:type="dxa"/>
          </w:tcPr>
          <w:p w14:paraId="0CE3B878" w14:textId="77777777" w:rsidR="00A926D4" w:rsidRPr="00D42BC9" w:rsidRDefault="00A926D4" w:rsidP="00DC1175">
            <w:pPr>
              <w:rPr>
                <w:sz w:val="20"/>
                <w:szCs w:val="20"/>
              </w:rPr>
            </w:pPr>
            <w:r w:rsidRPr="00D42BC9">
              <w:rPr>
                <w:sz w:val="20"/>
                <w:szCs w:val="20"/>
              </w:rPr>
              <w:t>2.</w:t>
            </w:r>
          </w:p>
        </w:tc>
        <w:tc>
          <w:tcPr>
            <w:tcW w:w="2776" w:type="dxa"/>
          </w:tcPr>
          <w:p w14:paraId="17287DB5" w14:textId="77777777" w:rsidR="00A926D4" w:rsidRPr="00D42BC9" w:rsidRDefault="00A926D4" w:rsidP="00DC1175">
            <w:pPr>
              <w:rPr>
                <w:sz w:val="20"/>
                <w:szCs w:val="20"/>
              </w:rPr>
            </w:pPr>
            <w:proofErr w:type="spellStart"/>
            <w:r w:rsidRPr="00D42BC9">
              <w:rPr>
                <w:sz w:val="20"/>
                <w:szCs w:val="20"/>
              </w:rPr>
              <w:t>Rash.nefinanc.imovine</w:t>
            </w:r>
            <w:proofErr w:type="spellEnd"/>
            <w:r w:rsidRPr="00D42BC9">
              <w:rPr>
                <w:sz w:val="20"/>
                <w:szCs w:val="20"/>
              </w:rPr>
              <w:t xml:space="preserve">- </w:t>
            </w:r>
            <w:proofErr w:type="spellStart"/>
            <w:r w:rsidRPr="00D42BC9">
              <w:rPr>
                <w:sz w:val="20"/>
                <w:szCs w:val="20"/>
              </w:rPr>
              <w:t>sk</w:t>
            </w:r>
            <w:proofErr w:type="spellEnd"/>
            <w:r w:rsidRPr="00D42BC9">
              <w:rPr>
                <w:sz w:val="20"/>
                <w:szCs w:val="20"/>
              </w:rPr>
              <w:t>.     4</w:t>
            </w:r>
          </w:p>
        </w:tc>
        <w:tc>
          <w:tcPr>
            <w:tcW w:w="1496" w:type="dxa"/>
            <w:gridSpan w:val="2"/>
            <w:shd w:val="clear" w:color="auto" w:fill="auto"/>
          </w:tcPr>
          <w:p w14:paraId="076B3F61" w14:textId="77777777" w:rsidR="00A926D4" w:rsidRDefault="00A926D4" w:rsidP="00DC1175">
            <w:pPr>
              <w:jc w:val="right"/>
              <w:rPr>
                <w:sz w:val="20"/>
                <w:szCs w:val="20"/>
              </w:rPr>
            </w:pPr>
            <w:r>
              <w:rPr>
                <w:sz w:val="20"/>
                <w:szCs w:val="20"/>
              </w:rPr>
              <w:t>5.190.000.</w:t>
            </w:r>
          </w:p>
        </w:tc>
        <w:tc>
          <w:tcPr>
            <w:tcW w:w="1418" w:type="dxa"/>
            <w:shd w:val="clear" w:color="auto" w:fill="auto"/>
          </w:tcPr>
          <w:p w14:paraId="386B2FAD" w14:textId="77777777" w:rsidR="00A926D4" w:rsidRPr="0087148A" w:rsidRDefault="00A926D4" w:rsidP="00DC1175">
            <w:pPr>
              <w:jc w:val="right"/>
              <w:rPr>
                <w:b/>
                <w:sz w:val="20"/>
                <w:szCs w:val="20"/>
              </w:rPr>
            </w:pPr>
            <w:r>
              <w:rPr>
                <w:b/>
                <w:sz w:val="20"/>
                <w:szCs w:val="20"/>
              </w:rPr>
              <w:t>2.595.000.</w:t>
            </w:r>
          </w:p>
        </w:tc>
        <w:tc>
          <w:tcPr>
            <w:tcW w:w="283" w:type="dxa"/>
            <w:vMerge/>
          </w:tcPr>
          <w:p w14:paraId="0310C59C" w14:textId="77777777" w:rsidR="00A926D4" w:rsidRPr="00D42BC9" w:rsidRDefault="00A926D4" w:rsidP="00DC1175">
            <w:pPr>
              <w:jc w:val="right"/>
              <w:rPr>
                <w:sz w:val="20"/>
                <w:szCs w:val="20"/>
              </w:rPr>
            </w:pPr>
          </w:p>
        </w:tc>
        <w:tc>
          <w:tcPr>
            <w:tcW w:w="1701" w:type="dxa"/>
          </w:tcPr>
          <w:p w14:paraId="3579A945" w14:textId="77777777" w:rsidR="00A926D4" w:rsidRPr="0087148A" w:rsidRDefault="00A926D4" w:rsidP="00DC1175">
            <w:pPr>
              <w:jc w:val="right"/>
              <w:rPr>
                <w:b/>
                <w:sz w:val="20"/>
                <w:szCs w:val="20"/>
              </w:rPr>
            </w:pPr>
            <w:r>
              <w:rPr>
                <w:b/>
                <w:sz w:val="20"/>
                <w:szCs w:val="20"/>
              </w:rPr>
              <w:t>1.880.324,50</w:t>
            </w:r>
          </w:p>
        </w:tc>
        <w:tc>
          <w:tcPr>
            <w:tcW w:w="284" w:type="dxa"/>
          </w:tcPr>
          <w:p w14:paraId="175F8D5E" w14:textId="77777777" w:rsidR="00A926D4" w:rsidRPr="00D42BC9" w:rsidRDefault="00A926D4" w:rsidP="00DC1175">
            <w:pPr>
              <w:jc w:val="right"/>
              <w:rPr>
                <w:sz w:val="20"/>
                <w:szCs w:val="20"/>
              </w:rPr>
            </w:pPr>
          </w:p>
        </w:tc>
        <w:tc>
          <w:tcPr>
            <w:tcW w:w="1276" w:type="dxa"/>
          </w:tcPr>
          <w:p w14:paraId="47BF1CB3" w14:textId="77777777" w:rsidR="00A926D4" w:rsidRPr="0087148A" w:rsidRDefault="00A926D4" w:rsidP="00DC1175">
            <w:pPr>
              <w:jc w:val="center"/>
              <w:rPr>
                <w:b/>
                <w:sz w:val="20"/>
                <w:szCs w:val="20"/>
              </w:rPr>
            </w:pPr>
            <w:r>
              <w:rPr>
                <w:b/>
                <w:sz w:val="20"/>
                <w:szCs w:val="20"/>
              </w:rPr>
              <w:t>72,46</w:t>
            </w:r>
          </w:p>
        </w:tc>
      </w:tr>
      <w:tr w:rsidR="00A926D4" w:rsidRPr="00D42BC9" w14:paraId="52463C99" w14:textId="77777777" w:rsidTr="00DC1175">
        <w:tc>
          <w:tcPr>
            <w:tcW w:w="372" w:type="dxa"/>
          </w:tcPr>
          <w:p w14:paraId="2CD5AE73" w14:textId="77777777" w:rsidR="00A926D4" w:rsidRPr="00D42BC9" w:rsidRDefault="00A926D4" w:rsidP="00DC1175">
            <w:pPr>
              <w:rPr>
                <w:sz w:val="20"/>
                <w:szCs w:val="20"/>
              </w:rPr>
            </w:pPr>
            <w:r>
              <w:rPr>
                <w:sz w:val="20"/>
                <w:szCs w:val="20"/>
              </w:rPr>
              <w:t>3.</w:t>
            </w:r>
          </w:p>
        </w:tc>
        <w:tc>
          <w:tcPr>
            <w:tcW w:w="2776" w:type="dxa"/>
          </w:tcPr>
          <w:p w14:paraId="1C924F4A" w14:textId="77777777" w:rsidR="00A926D4" w:rsidRPr="00D42BC9" w:rsidRDefault="00A926D4" w:rsidP="00DC1175">
            <w:pPr>
              <w:rPr>
                <w:sz w:val="20"/>
                <w:szCs w:val="20"/>
              </w:rPr>
            </w:pPr>
            <w:r>
              <w:rPr>
                <w:sz w:val="20"/>
                <w:szCs w:val="20"/>
              </w:rPr>
              <w:t xml:space="preserve">Otplata zajmova- </w:t>
            </w:r>
            <w:proofErr w:type="spellStart"/>
            <w:r>
              <w:rPr>
                <w:sz w:val="20"/>
                <w:szCs w:val="20"/>
              </w:rPr>
              <w:t>sk</w:t>
            </w:r>
            <w:proofErr w:type="spellEnd"/>
            <w:r>
              <w:rPr>
                <w:sz w:val="20"/>
                <w:szCs w:val="20"/>
              </w:rPr>
              <w:t>.               5</w:t>
            </w:r>
          </w:p>
        </w:tc>
        <w:tc>
          <w:tcPr>
            <w:tcW w:w="1496" w:type="dxa"/>
            <w:gridSpan w:val="2"/>
            <w:shd w:val="clear" w:color="auto" w:fill="auto"/>
          </w:tcPr>
          <w:p w14:paraId="33F897BC" w14:textId="77777777" w:rsidR="00A926D4" w:rsidRDefault="00A926D4" w:rsidP="00DC1175">
            <w:pPr>
              <w:jc w:val="right"/>
              <w:rPr>
                <w:sz w:val="20"/>
                <w:szCs w:val="20"/>
              </w:rPr>
            </w:pPr>
            <w:r>
              <w:rPr>
                <w:sz w:val="20"/>
                <w:szCs w:val="20"/>
              </w:rPr>
              <w:t>220.000.</w:t>
            </w:r>
          </w:p>
        </w:tc>
        <w:tc>
          <w:tcPr>
            <w:tcW w:w="1418" w:type="dxa"/>
            <w:shd w:val="clear" w:color="auto" w:fill="auto"/>
          </w:tcPr>
          <w:p w14:paraId="62E1D692" w14:textId="77777777" w:rsidR="00A926D4" w:rsidRDefault="00A926D4" w:rsidP="00DC1175">
            <w:pPr>
              <w:jc w:val="right"/>
              <w:rPr>
                <w:b/>
                <w:sz w:val="20"/>
                <w:szCs w:val="20"/>
              </w:rPr>
            </w:pPr>
            <w:r>
              <w:rPr>
                <w:b/>
                <w:sz w:val="20"/>
                <w:szCs w:val="20"/>
              </w:rPr>
              <w:t>110.000.</w:t>
            </w:r>
          </w:p>
        </w:tc>
        <w:tc>
          <w:tcPr>
            <w:tcW w:w="283" w:type="dxa"/>
            <w:vMerge/>
          </w:tcPr>
          <w:p w14:paraId="0CF17FA0" w14:textId="77777777" w:rsidR="00A926D4" w:rsidRPr="00D42BC9" w:rsidRDefault="00A926D4" w:rsidP="00DC1175">
            <w:pPr>
              <w:jc w:val="right"/>
              <w:rPr>
                <w:sz w:val="20"/>
                <w:szCs w:val="20"/>
              </w:rPr>
            </w:pPr>
          </w:p>
        </w:tc>
        <w:tc>
          <w:tcPr>
            <w:tcW w:w="1701" w:type="dxa"/>
          </w:tcPr>
          <w:p w14:paraId="27B9D5C6" w14:textId="77777777" w:rsidR="00A926D4" w:rsidRPr="0087148A" w:rsidRDefault="00A926D4" w:rsidP="00DC1175">
            <w:pPr>
              <w:jc w:val="right"/>
              <w:rPr>
                <w:b/>
                <w:sz w:val="20"/>
                <w:szCs w:val="20"/>
              </w:rPr>
            </w:pPr>
            <w:r>
              <w:rPr>
                <w:b/>
                <w:sz w:val="20"/>
                <w:szCs w:val="20"/>
              </w:rPr>
              <w:t>1.109.999,98</w:t>
            </w:r>
          </w:p>
        </w:tc>
        <w:tc>
          <w:tcPr>
            <w:tcW w:w="284" w:type="dxa"/>
          </w:tcPr>
          <w:p w14:paraId="1F4ACCB2" w14:textId="77777777" w:rsidR="00A926D4" w:rsidRPr="00D42BC9" w:rsidRDefault="00A926D4" w:rsidP="00DC1175">
            <w:pPr>
              <w:jc w:val="right"/>
              <w:rPr>
                <w:sz w:val="20"/>
                <w:szCs w:val="20"/>
              </w:rPr>
            </w:pPr>
          </w:p>
        </w:tc>
        <w:tc>
          <w:tcPr>
            <w:tcW w:w="1276" w:type="dxa"/>
          </w:tcPr>
          <w:p w14:paraId="139B923F" w14:textId="77777777" w:rsidR="00A926D4" w:rsidRPr="0087148A" w:rsidRDefault="00A926D4" w:rsidP="00DC1175">
            <w:pPr>
              <w:jc w:val="center"/>
              <w:rPr>
                <w:b/>
                <w:sz w:val="20"/>
                <w:szCs w:val="20"/>
              </w:rPr>
            </w:pPr>
            <w:r>
              <w:rPr>
                <w:b/>
                <w:sz w:val="20"/>
                <w:szCs w:val="20"/>
              </w:rPr>
              <w:t>----</w:t>
            </w:r>
          </w:p>
        </w:tc>
      </w:tr>
      <w:tr w:rsidR="00A926D4" w:rsidRPr="00D42BC9" w14:paraId="5F45F579" w14:textId="77777777" w:rsidTr="00DC1175">
        <w:tc>
          <w:tcPr>
            <w:tcW w:w="372" w:type="dxa"/>
          </w:tcPr>
          <w:p w14:paraId="6B8F9EE2" w14:textId="77777777" w:rsidR="00A926D4" w:rsidRPr="00794588" w:rsidRDefault="00A926D4" w:rsidP="00DC1175">
            <w:pPr>
              <w:rPr>
                <w:b/>
                <w:sz w:val="20"/>
                <w:szCs w:val="20"/>
              </w:rPr>
            </w:pPr>
            <w:r w:rsidRPr="00794588">
              <w:rPr>
                <w:b/>
                <w:sz w:val="20"/>
                <w:szCs w:val="20"/>
              </w:rPr>
              <w:t>I</w:t>
            </w:r>
          </w:p>
        </w:tc>
        <w:tc>
          <w:tcPr>
            <w:tcW w:w="2776" w:type="dxa"/>
          </w:tcPr>
          <w:p w14:paraId="7FCF341E" w14:textId="77777777" w:rsidR="00A926D4" w:rsidRPr="00794588" w:rsidRDefault="00A926D4" w:rsidP="00DC1175">
            <w:pPr>
              <w:rPr>
                <w:b/>
                <w:sz w:val="20"/>
                <w:szCs w:val="20"/>
              </w:rPr>
            </w:pPr>
            <w:r w:rsidRPr="00794588">
              <w:rPr>
                <w:b/>
                <w:sz w:val="20"/>
                <w:szCs w:val="20"/>
              </w:rPr>
              <w:t>UKUPNO                   3+4+5</w:t>
            </w:r>
          </w:p>
        </w:tc>
        <w:tc>
          <w:tcPr>
            <w:tcW w:w="1496" w:type="dxa"/>
            <w:gridSpan w:val="2"/>
            <w:shd w:val="clear" w:color="auto" w:fill="auto"/>
          </w:tcPr>
          <w:p w14:paraId="4B0F5204" w14:textId="77777777" w:rsidR="00A926D4" w:rsidRPr="00794588" w:rsidRDefault="00A926D4" w:rsidP="00DC1175">
            <w:pPr>
              <w:jc w:val="right"/>
            </w:pPr>
            <w:r>
              <w:t>10.564.800.</w:t>
            </w:r>
          </w:p>
        </w:tc>
        <w:tc>
          <w:tcPr>
            <w:tcW w:w="1418" w:type="dxa"/>
            <w:shd w:val="clear" w:color="auto" w:fill="auto"/>
          </w:tcPr>
          <w:p w14:paraId="25CA4BAE" w14:textId="77777777" w:rsidR="00A926D4" w:rsidRPr="00794588" w:rsidRDefault="00A926D4" w:rsidP="00DC1175">
            <w:pPr>
              <w:jc w:val="right"/>
              <w:rPr>
                <w:b/>
              </w:rPr>
            </w:pPr>
            <w:r>
              <w:rPr>
                <w:b/>
              </w:rPr>
              <w:t>5.282.400.</w:t>
            </w:r>
          </w:p>
        </w:tc>
        <w:tc>
          <w:tcPr>
            <w:tcW w:w="283" w:type="dxa"/>
            <w:vMerge/>
          </w:tcPr>
          <w:p w14:paraId="5CC61F16" w14:textId="77777777" w:rsidR="00A926D4" w:rsidRPr="00D42BC9" w:rsidRDefault="00A926D4" w:rsidP="00DC1175">
            <w:pPr>
              <w:jc w:val="right"/>
              <w:rPr>
                <w:b/>
                <w:sz w:val="20"/>
                <w:szCs w:val="20"/>
              </w:rPr>
            </w:pPr>
          </w:p>
        </w:tc>
        <w:tc>
          <w:tcPr>
            <w:tcW w:w="1701" w:type="dxa"/>
          </w:tcPr>
          <w:p w14:paraId="37A376C5" w14:textId="77777777" w:rsidR="00A926D4" w:rsidRPr="005321D4" w:rsidRDefault="00A926D4" w:rsidP="00DC1175">
            <w:pPr>
              <w:jc w:val="right"/>
              <w:rPr>
                <w:b/>
              </w:rPr>
            </w:pPr>
            <w:r>
              <w:rPr>
                <w:b/>
              </w:rPr>
              <w:t>5.119.317,11</w:t>
            </w:r>
          </w:p>
        </w:tc>
        <w:tc>
          <w:tcPr>
            <w:tcW w:w="284" w:type="dxa"/>
          </w:tcPr>
          <w:p w14:paraId="15102D00" w14:textId="77777777" w:rsidR="00A926D4" w:rsidRPr="005321D4" w:rsidRDefault="00A926D4" w:rsidP="00DC1175">
            <w:pPr>
              <w:jc w:val="right"/>
              <w:rPr>
                <w:b/>
              </w:rPr>
            </w:pPr>
          </w:p>
        </w:tc>
        <w:tc>
          <w:tcPr>
            <w:tcW w:w="1276" w:type="dxa"/>
          </w:tcPr>
          <w:p w14:paraId="289B0CC7" w14:textId="77777777" w:rsidR="00A926D4" w:rsidRPr="005321D4" w:rsidRDefault="00A926D4" w:rsidP="00DC1175">
            <w:pPr>
              <w:jc w:val="center"/>
              <w:rPr>
                <w:b/>
              </w:rPr>
            </w:pPr>
            <w:r>
              <w:rPr>
                <w:b/>
              </w:rPr>
              <w:t>96,91</w:t>
            </w:r>
          </w:p>
        </w:tc>
      </w:tr>
      <w:tr w:rsidR="00A926D4" w:rsidRPr="00D42BC9" w14:paraId="7FB1F1C6" w14:textId="77777777" w:rsidTr="00DC1175">
        <w:tc>
          <w:tcPr>
            <w:tcW w:w="9606" w:type="dxa"/>
            <w:gridSpan w:val="9"/>
          </w:tcPr>
          <w:p w14:paraId="19E7123A" w14:textId="77777777" w:rsidR="00A926D4" w:rsidRDefault="00A926D4" w:rsidP="00DC1175">
            <w:pPr>
              <w:jc w:val="center"/>
              <w:rPr>
                <w:b/>
                <w:sz w:val="20"/>
                <w:szCs w:val="20"/>
              </w:rPr>
            </w:pPr>
          </w:p>
          <w:p w14:paraId="50B30ACB" w14:textId="77777777" w:rsidR="00A926D4" w:rsidRPr="00D42BC9" w:rsidRDefault="00A926D4" w:rsidP="00DC1175">
            <w:pPr>
              <w:jc w:val="center"/>
              <w:rPr>
                <w:b/>
                <w:sz w:val="20"/>
                <w:szCs w:val="20"/>
              </w:rPr>
            </w:pPr>
            <w:r w:rsidRPr="00D42BC9">
              <w:rPr>
                <w:b/>
                <w:sz w:val="20"/>
                <w:szCs w:val="20"/>
              </w:rPr>
              <w:t>REZULTAT POSLOVANJA</w:t>
            </w:r>
          </w:p>
        </w:tc>
      </w:tr>
      <w:tr w:rsidR="00A926D4" w:rsidRPr="00D42BC9" w14:paraId="7AC64CD8" w14:textId="77777777" w:rsidTr="00DC1175">
        <w:trPr>
          <w:trHeight w:val="247"/>
        </w:trPr>
        <w:tc>
          <w:tcPr>
            <w:tcW w:w="3168" w:type="dxa"/>
            <w:gridSpan w:val="3"/>
            <w:shd w:val="clear" w:color="auto" w:fill="auto"/>
          </w:tcPr>
          <w:p w14:paraId="68952593" w14:textId="77777777" w:rsidR="00A926D4" w:rsidRDefault="00A926D4" w:rsidP="00DC1175">
            <w:pPr>
              <w:rPr>
                <w:b/>
                <w:sz w:val="16"/>
                <w:szCs w:val="16"/>
              </w:rPr>
            </w:pPr>
            <w:r>
              <w:rPr>
                <w:b/>
                <w:sz w:val="16"/>
                <w:szCs w:val="16"/>
              </w:rPr>
              <w:t>PRIHODI  do 30.06.2022.</w:t>
            </w:r>
          </w:p>
        </w:tc>
        <w:tc>
          <w:tcPr>
            <w:tcW w:w="6438" w:type="dxa"/>
            <w:gridSpan w:val="6"/>
            <w:shd w:val="clear" w:color="auto" w:fill="auto"/>
          </w:tcPr>
          <w:p w14:paraId="3CCF60EE" w14:textId="77777777" w:rsidR="00A926D4" w:rsidRDefault="00A926D4" w:rsidP="00DC1175">
            <w:pPr>
              <w:ind w:left="720"/>
              <w:jc w:val="right"/>
              <w:rPr>
                <w:b/>
                <w:sz w:val="20"/>
                <w:szCs w:val="20"/>
              </w:rPr>
            </w:pPr>
            <w:r>
              <w:rPr>
                <w:b/>
                <w:sz w:val="20"/>
                <w:szCs w:val="20"/>
              </w:rPr>
              <w:t>4.825.413,46</w:t>
            </w:r>
          </w:p>
        </w:tc>
      </w:tr>
      <w:tr w:rsidR="00A926D4" w:rsidRPr="00D42BC9" w14:paraId="79952981" w14:textId="77777777" w:rsidTr="00DC1175">
        <w:trPr>
          <w:trHeight w:val="247"/>
        </w:trPr>
        <w:tc>
          <w:tcPr>
            <w:tcW w:w="3168" w:type="dxa"/>
            <w:gridSpan w:val="3"/>
            <w:shd w:val="clear" w:color="auto" w:fill="auto"/>
          </w:tcPr>
          <w:p w14:paraId="247EF820" w14:textId="77777777" w:rsidR="00A926D4" w:rsidRDefault="00A926D4" w:rsidP="00DC1175">
            <w:pPr>
              <w:rPr>
                <w:b/>
                <w:sz w:val="16"/>
                <w:szCs w:val="16"/>
              </w:rPr>
            </w:pPr>
            <w:r>
              <w:rPr>
                <w:b/>
                <w:sz w:val="16"/>
                <w:szCs w:val="16"/>
              </w:rPr>
              <w:t>RASHODI do 30.06.2022.</w:t>
            </w:r>
          </w:p>
        </w:tc>
        <w:tc>
          <w:tcPr>
            <w:tcW w:w="6438" w:type="dxa"/>
            <w:gridSpan w:val="6"/>
            <w:shd w:val="clear" w:color="auto" w:fill="auto"/>
          </w:tcPr>
          <w:p w14:paraId="3601AEA1" w14:textId="77777777" w:rsidR="00A926D4" w:rsidRDefault="00A926D4" w:rsidP="00DC1175">
            <w:pPr>
              <w:ind w:left="720"/>
              <w:jc w:val="right"/>
              <w:rPr>
                <w:b/>
                <w:sz w:val="20"/>
                <w:szCs w:val="20"/>
              </w:rPr>
            </w:pPr>
            <w:r>
              <w:rPr>
                <w:b/>
                <w:sz w:val="20"/>
                <w:szCs w:val="20"/>
              </w:rPr>
              <w:t>5.119.317,11</w:t>
            </w:r>
          </w:p>
        </w:tc>
      </w:tr>
      <w:tr w:rsidR="00A926D4" w:rsidRPr="00D42BC9" w14:paraId="112C6ABE" w14:textId="77777777" w:rsidTr="00DC1175">
        <w:trPr>
          <w:trHeight w:val="247"/>
        </w:trPr>
        <w:tc>
          <w:tcPr>
            <w:tcW w:w="3168" w:type="dxa"/>
            <w:gridSpan w:val="3"/>
            <w:shd w:val="clear" w:color="auto" w:fill="auto"/>
          </w:tcPr>
          <w:p w14:paraId="6A6643F4" w14:textId="77777777" w:rsidR="00A926D4" w:rsidRDefault="00A926D4" w:rsidP="00DC1175">
            <w:pPr>
              <w:jc w:val="center"/>
              <w:rPr>
                <w:b/>
                <w:sz w:val="16"/>
                <w:szCs w:val="16"/>
              </w:rPr>
            </w:pPr>
            <w:r w:rsidRPr="00D42BC9">
              <w:rPr>
                <w:b/>
                <w:sz w:val="16"/>
                <w:szCs w:val="16"/>
              </w:rPr>
              <w:t xml:space="preserve"> (PRIHODI – RASHODI )    I-II</w:t>
            </w:r>
          </w:p>
          <w:p w14:paraId="7049DED9" w14:textId="77777777" w:rsidR="00A926D4" w:rsidRPr="00D42BC9" w:rsidRDefault="00A926D4" w:rsidP="00DC1175">
            <w:pPr>
              <w:jc w:val="center"/>
              <w:rPr>
                <w:b/>
                <w:sz w:val="16"/>
                <w:szCs w:val="16"/>
              </w:rPr>
            </w:pPr>
            <w:r>
              <w:rPr>
                <w:b/>
                <w:sz w:val="16"/>
                <w:szCs w:val="16"/>
              </w:rPr>
              <w:t>Manjak prihoda</w:t>
            </w:r>
          </w:p>
        </w:tc>
        <w:tc>
          <w:tcPr>
            <w:tcW w:w="6438" w:type="dxa"/>
            <w:gridSpan w:val="6"/>
            <w:shd w:val="clear" w:color="auto" w:fill="auto"/>
          </w:tcPr>
          <w:p w14:paraId="5CF72AA9" w14:textId="77777777" w:rsidR="00A926D4" w:rsidRPr="00D42BC9" w:rsidRDefault="00A926D4" w:rsidP="00DC1175">
            <w:pPr>
              <w:tabs>
                <w:tab w:val="left" w:pos="5055"/>
              </w:tabs>
              <w:jc w:val="right"/>
              <w:rPr>
                <w:b/>
                <w:sz w:val="20"/>
                <w:szCs w:val="20"/>
              </w:rPr>
            </w:pPr>
            <w:r>
              <w:rPr>
                <w:b/>
                <w:sz w:val="20"/>
                <w:szCs w:val="20"/>
              </w:rPr>
              <w:t>-293.90,65</w:t>
            </w:r>
          </w:p>
        </w:tc>
      </w:tr>
      <w:tr w:rsidR="00A926D4" w:rsidRPr="00D42BC9" w14:paraId="1B837BAF" w14:textId="77777777" w:rsidTr="00DC1175">
        <w:trPr>
          <w:trHeight w:val="246"/>
        </w:trPr>
        <w:tc>
          <w:tcPr>
            <w:tcW w:w="3168" w:type="dxa"/>
            <w:gridSpan w:val="3"/>
            <w:shd w:val="clear" w:color="auto" w:fill="auto"/>
          </w:tcPr>
          <w:p w14:paraId="7007AA3A" w14:textId="77777777" w:rsidR="00A926D4" w:rsidRPr="00F57EA5" w:rsidRDefault="00A926D4" w:rsidP="00DC1175">
            <w:pPr>
              <w:rPr>
                <w:b/>
                <w:sz w:val="14"/>
                <w:szCs w:val="14"/>
              </w:rPr>
            </w:pPr>
            <w:r>
              <w:rPr>
                <w:b/>
                <w:sz w:val="14"/>
                <w:szCs w:val="14"/>
              </w:rPr>
              <w:t xml:space="preserve">VIŠAK </w:t>
            </w:r>
            <w:r w:rsidRPr="00F57EA5">
              <w:rPr>
                <w:b/>
                <w:sz w:val="14"/>
                <w:szCs w:val="14"/>
              </w:rPr>
              <w:t xml:space="preserve">  PRIHODA – PRENESENI/20</w:t>
            </w:r>
            <w:r>
              <w:rPr>
                <w:b/>
                <w:sz w:val="14"/>
                <w:szCs w:val="14"/>
              </w:rPr>
              <w:t>21</w:t>
            </w:r>
          </w:p>
        </w:tc>
        <w:tc>
          <w:tcPr>
            <w:tcW w:w="6438" w:type="dxa"/>
            <w:gridSpan w:val="6"/>
            <w:shd w:val="clear" w:color="auto" w:fill="auto"/>
          </w:tcPr>
          <w:p w14:paraId="711A5D8A" w14:textId="77777777" w:rsidR="00A926D4" w:rsidRPr="007F0EFF" w:rsidRDefault="00A926D4" w:rsidP="00DC1175">
            <w:pPr>
              <w:pStyle w:val="Odlomakpopisa"/>
              <w:jc w:val="right"/>
              <w:rPr>
                <w:b/>
                <w:sz w:val="20"/>
                <w:szCs w:val="20"/>
              </w:rPr>
            </w:pPr>
            <w:r>
              <w:rPr>
                <w:b/>
              </w:rPr>
              <w:t>124.938.</w:t>
            </w:r>
            <w:r w:rsidRPr="00E15B4F">
              <w:rPr>
                <w:b/>
              </w:rPr>
              <w:t xml:space="preserve">                          </w:t>
            </w:r>
          </w:p>
        </w:tc>
      </w:tr>
      <w:tr w:rsidR="00A926D4" w:rsidRPr="00D42BC9" w14:paraId="32489AED" w14:textId="77777777" w:rsidTr="00DC1175">
        <w:trPr>
          <w:trHeight w:val="246"/>
        </w:trPr>
        <w:tc>
          <w:tcPr>
            <w:tcW w:w="9606" w:type="dxa"/>
            <w:gridSpan w:val="9"/>
            <w:shd w:val="clear" w:color="auto" w:fill="auto"/>
          </w:tcPr>
          <w:p w14:paraId="1E2CA87E" w14:textId="77777777" w:rsidR="00A926D4" w:rsidRPr="00D42BC9" w:rsidRDefault="00A926D4" w:rsidP="00DC1175">
            <w:pPr>
              <w:jc w:val="right"/>
              <w:rPr>
                <w:b/>
                <w:sz w:val="28"/>
                <w:szCs w:val="28"/>
              </w:rPr>
            </w:pPr>
            <w:r>
              <w:rPr>
                <w:b/>
              </w:rPr>
              <w:t xml:space="preserve">Manjak  </w:t>
            </w:r>
            <w:r w:rsidRPr="00D42BC9">
              <w:rPr>
                <w:b/>
              </w:rPr>
              <w:t xml:space="preserve"> prihoda i primitaka </w:t>
            </w:r>
            <w:r>
              <w:rPr>
                <w:b/>
              </w:rPr>
              <w:t xml:space="preserve">za pokriće  </w:t>
            </w:r>
            <w:r w:rsidRPr="00D42BC9">
              <w:rPr>
                <w:b/>
              </w:rPr>
              <w:t xml:space="preserve"> u sljedećem  razdoblju :</w:t>
            </w:r>
            <w:r>
              <w:rPr>
                <w:b/>
              </w:rPr>
              <w:t xml:space="preserve">               - 168.965,65                              </w:t>
            </w:r>
          </w:p>
        </w:tc>
      </w:tr>
    </w:tbl>
    <w:p w14:paraId="266C55EF" w14:textId="77777777" w:rsidR="00A926D4" w:rsidRDefault="00A926D4" w:rsidP="00A926D4">
      <w:pPr>
        <w:jc w:val="center"/>
        <w:rPr>
          <w:b/>
          <w:sz w:val="20"/>
          <w:szCs w:val="20"/>
        </w:rPr>
      </w:pPr>
    </w:p>
    <w:p w14:paraId="25297184" w14:textId="77777777" w:rsidR="00A926D4" w:rsidRPr="0079596B" w:rsidRDefault="00A926D4" w:rsidP="00A926D4">
      <w:pPr>
        <w:rPr>
          <w:b/>
          <w:sz w:val="20"/>
          <w:szCs w:val="20"/>
        </w:rPr>
      </w:pPr>
      <w:r w:rsidRPr="0079596B">
        <w:rPr>
          <w:b/>
          <w:sz w:val="20"/>
          <w:szCs w:val="20"/>
        </w:rPr>
        <w:t>Novčana sredstva na dan 30.06.202</w:t>
      </w:r>
      <w:r>
        <w:rPr>
          <w:b/>
          <w:sz w:val="20"/>
          <w:szCs w:val="20"/>
        </w:rPr>
        <w:t>2</w:t>
      </w:r>
      <w:r w:rsidRPr="0079596B">
        <w:rPr>
          <w:b/>
          <w:sz w:val="20"/>
          <w:szCs w:val="20"/>
        </w:rPr>
        <w:t xml:space="preserve">. : ………..     </w:t>
      </w:r>
      <w:r>
        <w:rPr>
          <w:b/>
          <w:sz w:val="20"/>
          <w:szCs w:val="20"/>
        </w:rPr>
        <w:t>324.076,18</w:t>
      </w:r>
      <w:r w:rsidRPr="0079596B">
        <w:rPr>
          <w:b/>
          <w:sz w:val="20"/>
          <w:szCs w:val="20"/>
        </w:rPr>
        <w:t xml:space="preserve"> kn</w:t>
      </w:r>
    </w:p>
    <w:p w14:paraId="41F49791" w14:textId="77777777" w:rsidR="00A926D4" w:rsidRDefault="00A926D4" w:rsidP="00A926D4">
      <w:pPr>
        <w:rPr>
          <w:sz w:val="20"/>
          <w:szCs w:val="20"/>
        </w:rPr>
      </w:pPr>
      <w:r w:rsidRPr="0079596B">
        <w:rPr>
          <w:sz w:val="20"/>
          <w:szCs w:val="20"/>
        </w:rPr>
        <w:t xml:space="preserve">Stanje Žiro-rn.za redovno poslovanje :   …………     </w:t>
      </w:r>
      <w:r>
        <w:rPr>
          <w:sz w:val="20"/>
          <w:szCs w:val="20"/>
        </w:rPr>
        <w:t>320.365,63kn</w:t>
      </w:r>
    </w:p>
    <w:p w14:paraId="5F675B82" w14:textId="77777777" w:rsidR="00A926D4" w:rsidRPr="0079596B" w:rsidRDefault="00A926D4" w:rsidP="00A926D4">
      <w:pPr>
        <w:rPr>
          <w:sz w:val="20"/>
          <w:szCs w:val="20"/>
        </w:rPr>
      </w:pPr>
      <w:r w:rsidRPr="0079596B">
        <w:rPr>
          <w:sz w:val="20"/>
          <w:szCs w:val="20"/>
        </w:rPr>
        <w:t xml:space="preserve">Stanje blagajne za redovno poslovanje:   …………         </w:t>
      </w:r>
      <w:r>
        <w:rPr>
          <w:sz w:val="20"/>
          <w:szCs w:val="20"/>
        </w:rPr>
        <w:t>292,85</w:t>
      </w:r>
      <w:r w:rsidRPr="0079596B">
        <w:rPr>
          <w:sz w:val="20"/>
          <w:szCs w:val="20"/>
        </w:rPr>
        <w:t>..kn</w:t>
      </w:r>
    </w:p>
    <w:p w14:paraId="4A63D5F1" w14:textId="1E227221" w:rsidR="00A926D4" w:rsidRPr="00402D68" w:rsidRDefault="00A926D4" w:rsidP="00A926D4">
      <w:pPr>
        <w:rPr>
          <w:sz w:val="20"/>
          <w:szCs w:val="20"/>
        </w:rPr>
      </w:pPr>
      <w:r w:rsidRPr="0079596B">
        <w:rPr>
          <w:sz w:val="20"/>
          <w:szCs w:val="20"/>
        </w:rPr>
        <w:t>Stanje Žiro-</w:t>
      </w:r>
      <w:proofErr w:type="spellStart"/>
      <w:r w:rsidRPr="0079596B">
        <w:rPr>
          <w:sz w:val="20"/>
          <w:szCs w:val="20"/>
        </w:rPr>
        <w:t>rn</w:t>
      </w:r>
      <w:proofErr w:type="spellEnd"/>
      <w:r w:rsidRPr="0079596B">
        <w:rPr>
          <w:sz w:val="20"/>
          <w:szCs w:val="20"/>
        </w:rPr>
        <w:t xml:space="preserve"> za posebne namjene (Zaželi) …:…..      </w:t>
      </w:r>
      <w:r>
        <w:rPr>
          <w:sz w:val="20"/>
          <w:szCs w:val="20"/>
        </w:rPr>
        <w:t>3.417,70</w:t>
      </w:r>
      <w:r w:rsidRPr="0079596B">
        <w:rPr>
          <w:sz w:val="20"/>
          <w:szCs w:val="20"/>
        </w:rPr>
        <w:t xml:space="preserve">.kn    </w:t>
      </w:r>
    </w:p>
    <w:p w14:paraId="73135A2F" w14:textId="77777777" w:rsidR="00A926D4" w:rsidRPr="006E3A21" w:rsidRDefault="00A926D4" w:rsidP="00A926D4">
      <w:pPr>
        <w:tabs>
          <w:tab w:val="right" w:pos="9072"/>
        </w:tabs>
        <w:rPr>
          <w:sz w:val="20"/>
          <w:szCs w:val="20"/>
        </w:rPr>
      </w:pPr>
      <w:r w:rsidRPr="001B334F">
        <w:rPr>
          <w:b/>
        </w:rPr>
        <w:t xml:space="preserve">               </w:t>
      </w:r>
      <w:r>
        <w:rPr>
          <w:b/>
        </w:rPr>
        <w:t xml:space="preserve">  </w:t>
      </w:r>
      <w:r w:rsidRPr="001B334F">
        <w:rPr>
          <w:b/>
        </w:rPr>
        <w:t xml:space="preserve">  </w:t>
      </w:r>
      <w:r>
        <w:rPr>
          <w:b/>
        </w:rPr>
        <w:t xml:space="preserve">  </w:t>
      </w:r>
      <w:r w:rsidRPr="001B334F">
        <w:rPr>
          <w:b/>
        </w:rPr>
        <w:t xml:space="preserve">     </w:t>
      </w:r>
    </w:p>
    <w:p w14:paraId="357CB4EB" w14:textId="2A812DBD" w:rsidR="00A926D4" w:rsidRPr="00981BA0" w:rsidRDefault="00A926D4" w:rsidP="00402D68">
      <w:pPr>
        <w:jc w:val="center"/>
        <w:rPr>
          <w:sz w:val="20"/>
          <w:szCs w:val="20"/>
        </w:rPr>
      </w:pPr>
      <w:r w:rsidRPr="00981BA0">
        <w:rPr>
          <w:sz w:val="20"/>
          <w:szCs w:val="20"/>
        </w:rPr>
        <w:t xml:space="preserve">Članak </w:t>
      </w:r>
      <w:r>
        <w:rPr>
          <w:sz w:val="20"/>
          <w:szCs w:val="20"/>
        </w:rPr>
        <w:t>2</w:t>
      </w:r>
      <w:r w:rsidRPr="00981BA0">
        <w:rPr>
          <w:sz w:val="20"/>
          <w:szCs w:val="20"/>
        </w:rPr>
        <w:t>.</w:t>
      </w:r>
    </w:p>
    <w:p w14:paraId="0C355A2A" w14:textId="77777777" w:rsidR="00A926D4" w:rsidRPr="005A7862" w:rsidRDefault="00A926D4" w:rsidP="00A926D4">
      <w:pPr>
        <w:tabs>
          <w:tab w:val="left" w:pos="8647"/>
        </w:tabs>
        <w:jc w:val="center"/>
        <w:rPr>
          <w:sz w:val="20"/>
          <w:szCs w:val="20"/>
        </w:rPr>
      </w:pPr>
      <w:r>
        <w:rPr>
          <w:sz w:val="20"/>
          <w:szCs w:val="20"/>
        </w:rPr>
        <w:t>Polugodišnje Izvršenje p</w:t>
      </w:r>
      <w:r w:rsidRPr="00981BA0">
        <w:rPr>
          <w:sz w:val="20"/>
          <w:szCs w:val="20"/>
        </w:rPr>
        <w:t>roračun</w:t>
      </w:r>
      <w:r>
        <w:rPr>
          <w:sz w:val="20"/>
          <w:szCs w:val="20"/>
        </w:rPr>
        <w:t xml:space="preserve">a Općine Šandrovac  za razdoblje 01.01.-30.06.2022.(opći i posebni dio) objavit će se u Općinskom glasniku </w:t>
      </w:r>
      <w:r>
        <w:rPr>
          <w:sz w:val="20"/>
          <w:szCs w:val="18"/>
        </w:rPr>
        <w:t>.</w:t>
      </w:r>
    </w:p>
    <w:p w14:paraId="75D0B8F9" w14:textId="77777777" w:rsidR="00A926D4" w:rsidRDefault="00A926D4" w:rsidP="00A926D4">
      <w:pPr>
        <w:jc w:val="center"/>
        <w:rPr>
          <w:b/>
        </w:rPr>
      </w:pPr>
    </w:p>
    <w:p w14:paraId="5691527D" w14:textId="093D115E" w:rsidR="00A926D4" w:rsidRPr="00AC7FAD" w:rsidRDefault="00A926D4" w:rsidP="00A926D4">
      <w:pPr>
        <w:rPr>
          <w:sz w:val="20"/>
          <w:szCs w:val="20"/>
        </w:rPr>
      </w:pPr>
      <w:r w:rsidRPr="00AC7FAD">
        <w:rPr>
          <w:sz w:val="20"/>
          <w:szCs w:val="20"/>
        </w:rPr>
        <w:t>KLASA: 400-06/22-01/1</w:t>
      </w:r>
      <w:r>
        <w:rPr>
          <w:sz w:val="20"/>
          <w:szCs w:val="20"/>
        </w:rPr>
        <w:t>5</w:t>
      </w:r>
    </w:p>
    <w:p w14:paraId="20165CDB" w14:textId="77777777" w:rsidR="00A926D4" w:rsidRPr="00AC7FAD" w:rsidRDefault="00A926D4" w:rsidP="00A926D4">
      <w:pPr>
        <w:rPr>
          <w:sz w:val="20"/>
          <w:szCs w:val="20"/>
        </w:rPr>
      </w:pPr>
      <w:r w:rsidRPr="00AC7FAD">
        <w:rPr>
          <w:sz w:val="20"/>
          <w:szCs w:val="20"/>
        </w:rPr>
        <w:t>URBROJ:2103-15-01-22-1</w:t>
      </w:r>
    </w:p>
    <w:p w14:paraId="14F4F010" w14:textId="2D1B4C18" w:rsidR="00A926D4" w:rsidRPr="00AC7FAD" w:rsidRDefault="00A926D4" w:rsidP="00A926D4">
      <w:pPr>
        <w:rPr>
          <w:sz w:val="20"/>
          <w:szCs w:val="20"/>
        </w:rPr>
      </w:pPr>
      <w:r w:rsidRPr="00AC7FAD">
        <w:rPr>
          <w:sz w:val="20"/>
          <w:szCs w:val="20"/>
        </w:rPr>
        <w:t>Šandrovac</w:t>
      </w:r>
      <w:r>
        <w:rPr>
          <w:sz w:val="20"/>
          <w:szCs w:val="20"/>
        </w:rPr>
        <w:t>, 26.</w:t>
      </w:r>
      <w:r w:rsidRPr="00AC7FAD">
        <w:rPr>
          <w:sz w:val="20"/>
          <w:szCs w:val="20"/>
        </w:rPr>
        <w:t>09.2022.</w:t>
      </w:r>
    </w:p>
    <w:p w14:paraId="356CC6C6" w14:textId="38C465A8" w:rsidR="00A926D4" w:rsidRPr="00402D68" w:rsidRDefault="00A926D4" w:rsidP="00402D68">
      <w:pPr>
        <w:tabs>
          <w:tab w:val="right" w:pos="9072"/>
        </w:tabs>
        <w:rPr>
          <w:sz w:val="20"/>
          <w:szCs w:val="20"/>
        </w:rPr>
      </w:pPr>
      <w:r>
        <w:rPr>
          <w:b/>
          <w:sz w:val="20"/>
          <w:szCs w:val="20"/>
        </w:rPr>
        <w:t xml:space="preserve"> </w:t>
      </w:r>
    </w:p>
    <w:p w14:paraId="291262C3" w14:textId="62ADB561" w:rsidR="00A926D4" w:rsidRPr="00402D68" w:rsidRDefault="00A926D4" w:rsidP="00A926D4">
      <w:pPr>
        <w:jc w:val="both"/>
        <w:rPr>
          <w:bCs/>
          <w:sz w:val="20"/>
          <w:szCs w:val="18"/>
        </w:rPr>
      </w:pPr>
      <w:r w:rsidRPr="00402D68">
        <w:rPr>
          <w:bCs/>
          <w:sz w:val="20"/>
          <w:szCs w:val="18"/>
        </w:rPr>
        <w:t xml:space="preserve">                                                                     </w:t>
      </w:r>
      <w:r w:rsidR="00F74AAF" w:rsidRPr="00402D68">
        <w:rPr>
          <w:bCs/>
          <w:sz w:val="20"/>
          <w:szCs w:val="18"/>
        </w:rPr>
        <w:t xml:space="preserve">  </w:t>
      </w:r>
      <w:r w:rsidRPr="00402D68">
        <w:rPr>
          <w:bCs/>
          <w:sz w:val="20"/>
          <w:szCs w:val="18"/>
        </w:rPr>
        <w:t>OPĆINSKO VIJEĆE OPĆINE ŠANDROVAC</w:t>
      </w:r>
    </w:p>
    <w:p w14:paraId="4AC7222C" w14:textId="29FB4B74" w:rsidR="00A926D4" w:rsidRPr="00402D68" w:rsidRDefault="00A926D4" w:rsidP="00A926D4">
      <w:pPr>
        <w:rPr>
          <w:bCs/>
        </w:rPr>
      </w:pPr>
      <w:r w:rsidRPr="00402D68">
        <w:rPr>
          <w:bCs/>
        </w:rPr>
        <w:t xml:space="preserve">                                                                          Predsjednik općinskog vijeća</w:t>
      </w:r>
    </w:p>
    <w:p w14:paraId="58041FB7" w14:textId="6989102D" w:rsidR="00F82BDF" w:rsidRPr="00402D68" w:rsidRDefault="00A926D4" w:rsidP="00F82BDF">
      <w:pPr>
        <w:rPr>
          <w:rFonts w:ascii="Times New Roman" w:eastAsiaTheme="minorHAnsi" w:hAnsi="Times New Roman"/>
          <w:bCs/>
          <w:sz w:val="24"/>
          <w:szCs w:val="24"/>
        </w:rPr>
      </w:pPr>
      <w:r w:rsidRPr="00402D68">
        <w:rPr>
          <w:rFonts w:ascii="Times New Roman" w:eastAsiaTheme="minorHAnsi" w:hAnsi="Times New Roman"/>
          <w:bCs/>
          <w:sz w:val="24"/>
          <w:szCs w:val="24"/>
        </w:rPr>
        <w:t xml:space="preserve">                                                                   Tomislav </w:t>
      </w:r>
      <w:proofErr w:type="spellStart"/>
      <w:r w:rsidRPr="00402D68">
        <w:rPr>
          <w:rFonts w:ascii="Times New Roman" w:eastAsiaTheme="minorHAnsi" w:hAnsi="Times New Roman"/>
          <w:bCs/>
          <w:sz w:val="24"/>
          <w:szCs w:val="24"/>
        </w:rPr>
        <w:t>Felković</w:t>
      </w:r>
      <w:proofErr w:type="spellEnd"/>
      <w:r w:rsidR="00402D68">
        <w:rPr>
          <w:rFonts w:ascii="Times New Roman" w:eastAsiaTheme="minorHAnsi" w:hAnsi="Times New Roman"/>
          <w:bCs/>
          <w:sz w:val="24"/>
          <w:szCs w:val="24"/>
        </w:rPr>
        <w:t>, v.r.</w:t>
      </w:r>
    </w:p>
    <w:p w14:paraId="558663CD" w14:textId="1FAF8665" w:rsidR="00A926D4" w:rsidRDefault="00A926D4" w:rsidP="00F82BDF">
      <w:pPr>
        <w:rPr>
          <w:rFonts w:ascii="Times New Roman" w:eastAsiaTheme="minorHAnsi" w:hAnsi="Times New Roman"/>
          <w:b/>
          <w:sz w:val="24"/>
          <w:szCs w:val="24"/>
        </w:rPr>
      </w:pPr>
    </w:p>
    <w:p w14:paraId="2BC38FC8" w14:textId="086FC340" w:rsidR="00A926D4" w:rsidRDefault="00A926D4" w:rsidP="00F82BDF">
      <w:pPr>
        <w:rPr>
          <w:rFonts w:ascii="Times New Roman" w:eastAsiaTheme="minorHAnsi" w:hAnsi="Times New Roman"/>
          <w:b/>
          <w:sz w:val="24"/>
          <w:szCs w:val="24"/>
        </w:rPr>
      </w:pPr>
    </w:p>
    <w:p w14:paraId="42A22EB0" w14:textId="50E2503F" w:rsidR="00A926D4" w:rsidRDefault="00A926D4" w:rsidP="00F82BDF">
      <w:pPr>
        <w:rPr>
          <w:rFonts w:ascii="Times New Roman" w:eastAsiaTheme="minorHAnsi" w:hAnsi="Times New Roman"/>
          <w:b/>
          <w:sz w:val="24"/>
          <w:szCs w:val="24"/>
        </w:rPr>
      </w:pPr>
    </w:p>
    <w:p w14:paraId="152D54BC" w14:textId="57374491" w:rsidR="001961BB" w:rsidRDefault="001961BB" w:rsidP="00F82BDF">
      <w:pPr>
        <w:rPr>
          <w:rFonts w:ascii="Times New Roman" w:eastAsiaTheme="minorHAnsi" w:hAnsi="Times New Roman"/>
          <w:b/>
          <w:sz w:val="24"/>
          <w:szCs w:val="24"/>
        </w:rPr>
      </w:pPr>
    </w:p>
    <w:p w14:paraId="7E4E4F7B" w14:textId="1D4C159A" w:rsidR="00F74AAF" w:rsidRDefault="00F74AAF" w:rsidP="00F82BDF">
      <w:pPr>
        <w:rPr>
          <w:rFonts w:ascii="Times New Roman" w:eastAsiaTheme="minorHAnsi" w:hAnsi="Times New Roman"/>
          <w:b/>
          <w:sz w:val="24"/>
          <w:szCs w:val="24"/>
        </w:rPr>
      </w:pPr>
    </w:p>
    <w:p w14:paraId="0AE5686D" w14:textId="1DE3C8E9" w:rsidR="00F74AAF" w:rsidRDefault="00F74AAF" w:rsidP="00F82BDF">
      <w:pPr>
        <w:rPr>
          <w:rFonts w:ascii="Times New Roman" w:eastAsiaTheme="minorHAnsi" w:hAnsi="Times New Roman"/>
          <w:b/>
          <w:sz w:val="24"/>
          <w:szCs w:val="24"/>
        </w:rPr>
      </w:pPr>
    </w:p>
    <w:p w14:paraId="469F45AC" w14:textId="6740A5B5" w:rsidR="00F74AAF" w:rsidRDefault="00F74AAF" w:rsidP="00F82BDF">
      <w:pPr>
        <w:rPr>
          <w:rFonts w:ascii="Times New Roman" w:eastAsiaTheme="minorHAnsi" w:hAnsi="Times New Roman"/>
          <w:b/>
          <w:sz w:val="24"/>
          <w:szCs w:val="24"/>
        </w:rPr>
      </w:pPr>
    </w:p>
    <w:p w14:paraId="362202DF" w14:textId="51D4F0FD" w:rsidR="00F74AAF" w:rsidRDefault="00F74AAF" w:rsidP="00F82BDF">
      <w:pPr>
        <w:rPr>
          <w:rFonts w:ascii="Times New Roman" w:eastAsiaTheme="minorHAnsi" w:hAnsi="Times New Roman"/>
          <w:b/>
          <w:sz w:val="24"/>
          <w:szCs w:val="24"/>
        </w:rPr>
      </w:pPr>
    </w:p>
    <w:p w14:paraId="712DFACA" w14:textId="0BFB1245" w:rsidR="00F74AAF" w:rsidRDefault="00F74AAF" w:rsidP="00F82BDF">
      <w:pPr>
        <w:rPr>
          <w:rFonts w:ascii="Times New Roman" w:eastAsiaTheme="minorHAnsi" w:hAnsi="Times New Roman"/>
          <w:b/>
          <w:sz w:val="24"/>
          <w:szCs w:val="24"/>
        </w:rPr>
      </w:pPr>
    </w:p>
    <w:p w14:paraId="39F89059" w14:textId="0FC6716A" w:rsidR="00F74AAF" w:rsidRDefault="00F74AAF" w:rsidP="00F82BDF">
      <w:pPr>
        <w:rPr>
          <w:rFonts w:ascii="Times New Roman" w:eastAsiaTheme="minorHAnsi" w:hAnsi="Times New Roman"/>
          <w:b/>
          <w:sz w:val="24"/>
          <w:szCs w:val="24"/>
        </w:rPr>
      </w:pPr>
    </w:p>
    <w:p w14:paraId="4AF9A322" w14:textId="65F42EF5" w:rsidR="00F74AAF" w:rsidRDefault="00F74AAF" w:rsidP="00F82BDF">
      <w:pPr>
        <w:rPr>
          <w:rFonts w:ascii="Times New Roman" w:eastAsiaTheme="minorHAnsi" w:hAnsi="Times New Roman"/>
          <w:b/>
          <w:sz w:val="24"/>
          <w:szCs w:val="24"/>
        </w:rPr>
      </w:pPr>
    </w:p>
    <w:p w14:paraId="63BA6483" w14:textId="00AEEAEF" w:rsidR="00F74AAF" w:rsidRDefault="00F74AAF" w:rsidP="00F82BDF">
      <w:pPr>
        <w:rPr>
          <w:rFonts w:ascii="Times New Roman" w:eastAsiaTheme="minorHAnsi" w:hAnsi="Times New Roman"/>
          <w:b/>
          <w:sz w:val="24"/>
          <w:szCs w:val="24"/>
        </w:rPr>
      </w:pPr>
    </w:p>
    <w:p w14:paraId="5177712B" w14:textId="6E3D6E1D" w:rsidR="00F74AAF" w:rsidRDefault="00F74AAF" w:rsidP="00F82BDF">
      <w:pPr>
        <w:rPr>
          <w:rFonts w:ascii="Times New Roman" w:eastAsiaTheme="minorHAnsi" w:hAnsi="Times New Roman"/>
          <w:b/>
          <w:sz w:val="24"/>
          <w:szCs w:val="24"/>
        </w:rPr>
      </w:pPr>
    </w:p>
    <w:p w14:paraId="45B63EA1" w14:textId="7B8D7622" w:rsidR="00F74AAF" w:rsidRDefault="00F74AAF" w:rsidP="00F82BDF">
      <w:pPr>
        <w:rPr>
          <w:rFonts w:ascii="Times New Roman" w:eastAsiaTheme="minorHAnsi" w:hAnsi="Times New Roman"/>
          <w:b/>
          <w:sz w:val="24"/>
          <w:szCs w:val="24"/>
        </w:rPr>
      </w:pPr>
    </w:p>
    <w:p w14:paraId="7CF9F9C6" w14:textId="1CF011D9" w:rsidR="00F74AAF" w:rsidRDefault="00F74AAF" w:rsidP="00F82BDF">
      <w:pPr>
        <w:rPr>
          <w:rFonts w:ascii="Times New Roman" w:eastAsiaTheme="minorHAnsi" w:hAnsi="Times New Roman"/>
          <w:b/>
          <w:sz w:val="24"/>
          <w:szCs w:val="24"/>
        </w:rPr>
      </w:pPr>
    </w:p>
    <w:p w14:paraId="40E9817B" w14:textId="591928BE" w:rsidR="00F74AAF" w:rsidRDefault="00F74AAF" w:rsidP="00F82BDF">
      <w:pPr>
        <w:rPr>
          <w:rFonts w:ascii="Times New Roman" w:eastAsiaTheme="minorHAnsi" w:hAnsi="Times New Roman"/>
          <w:b/>
          <w:sz w:val="24"/>
          <w:szCs w:val="24"/>
        </w:rPr>
      </w:pPr>
    </w:p>
    <w:p w14:paraId="353CF1CB" w14:textId="7E14BA61" w:rsidR="00F74AAF" w:rsidRDefault="00F74AAF" w:rsidP="00F82BDF">
      <w:pPr>
        <w:rPr>
          <w:rFonts w:ascii="Times New Roman" w:eastAsiaTheme="minorHAnsi" w:hAnsi="Times New Roman"/>
          <w:b/>
          <w:sz w:val="24"/>
          <w:szCs w:val="24"/>
        </w:rPr>
      </w:pPr>
    </w:p>
    <w:p w14:paraId="7C3F1FEF" w14:textId="1CB9080A" w:rsidR="00F74AAF" w:rsidRDefault="00F74AAF" w:rsidP="00F82BDF">
      <w:pPr>
        <w:rPr>
          <w:rFonts w:ascii="Times New Roman" w:eastAsiaTheme="minorHAnsi" w:hAnsi="Times New Roman"/>
          <w:b/>
          <w:sz w:val="24"/>
          <w:szCs w:val="24"/>
        </w:rPr>
      </w:pPr>
    </w:p>
    <w:p w14:paraId="017636FC" w14:textId="2F2822BC" w:rsidR="00F74AAF" w:rsidRDefault="00F74AAF" w:rsidP="00F82BDF">
      <w:pPr>
        <w:rPr>
          <w:rFonts w:ascii="Times New Roman" w:eastAsiaTheme="minorHAnsi" w:hAnsi="Times New Roman"/>
          <w:b/>
          <w:sz w:val="24"/>
          <w:szCs w:val="24"/>
        </w:rPr>
      </w:pPr>
    </w:p>
    <w:p w14:paraId="31C96130" w14:textId="15A23A15" w:rsidR="00F74AAF" w:rsidRDefault="00F74AAF" w:rsidP="00F82BDF">
      <w:pPr>
        <w:rPr>
          <w:rFonts w:ascii="Times New Roman" w:eastAsiaTheme="minorHAnsi" w:hAnsi="Times New Roman"/>
          <w:b/>
          <w:sz w:val="24"/>
          <w:szCs w:val="24"/>
        </w:rPr>
      </w:pPr>
    </w:p>
    <w:p w14:paraId="0B9AE5FA" w14:textId="50755557" w:rsidR="00F74AAF" w:rsidRDefault="00F74AAF" w:rsidP="00F82BDF">
      <w:pPr>
        <w:rPr>
          <w:rFonts w:ascii="Times New Roman" w:eastAsiaTheme="minorHAnsi" w:hAnsi="Times New Roman"/>
          <w:b/>
          <w:sz w:val="24"/>
          <w:szCs w:val="24"/>
        </w:rPr>
      </w:pPr>
    </w:p>
    <w:p w14:paraId="4057BE90" w14:textId="01367548" w:rsidR="00F74AAF" w:rsidRDefault="00F74AAF" w:rsidP="00F82BDF">
      <w:pPr>
        <w:rPr>
          <w:rFonts w:ascii="Times New Roman" w:eastAsiaTheme="minorHAnsi" w:hAnsi="Times New Roman"/>
          <w:b/>
          <w:sz w:val="24"/>
          <w:szCs w:val="24"/>
        </w:rPr>
      </w:pPr>
    </w:p>
    <w:p w14:paraId="213DEBE7" w14:textId="5F8FBEDB" w:rsidR="00F74AAF" w:rsidRDefault="00F74AAF" w:rsidP="00F82BDF">
      <w:pPr>
        <w:rPr>
          <w:rFonts w:ascii="Times New Roman" w:eastAsiaTheme="minorHAnsi" w:hAnsi="Times New Roman"/>
          <w:b/>
          <w:sz w:val="24"/>
          <w:szCs w:val="24"/>
        </w:rPr>
      </w:pPr>
    </w:p>
    <w:p w14:paraId="2899B6E8" w14:textId="2C0AAE43" w:rsidR="00F74AAF" w:rsidRDefault="00F74AAF" w:rsidP="00F82BDF">
      <w:pPr>
        <w:rPr>
          <w:rFonts w:ascii="Times New Roman" w:eastAsiaTheme="minorHAnsi" w:hAnsi="Times New Roman"/>
          <w:b/>
          <w:sz w:val="24"/>
          <w:szCs w:val="24"/>
        </w:rPr>
      </w:pPr>
    </w:p>
    <w:p w14:paraId="30CBFADC" w14:textId="1C639E72" w:rsidR="00F74AAF" w:rsidRDefault="00F74AAF" w:rsidP="00F82BDF">
      <w:pPr>
        <w:rPr>
          <w:rFonts w:ascii="Times New Roman" w:eastAsiaTheme="minorHAnsi" w:hAnsi="Times New Roman"/>
          <w:b/>
          <w:sz w:val="24"/>
          <w:szCs w:val="24"/>
        </w:rPr>
      </w:pPr>
    </w:p>
    <w:p w14:paraId="34C22AB2" w14:textId="4F0A8CF6" w:rsidR="00F74AAF" w:rsidRDefault="00F74AAF" w:rsidP="00F82BDF">
      <w:pPr>
        <w:rPr>
          <w:rFonts w:ascii="Times New Roman" w:eastAsiaTheme="minorHAnsi" w:hAnsi="Times New Roman"/>
          <w:b/>
          <w:sz w:val="24"/>
          <w:szCs w:val="24"/>
        </w:rPr>
      </w:pPr>
    </w:p>
    <w:p w14:paraId="62CE9D9F" w14:textId="2B81B7F3" w:rsidR="00F74AAF" w:rsidRDefault="00F74AAF" w:rsidP="00F82BDF">
      <w:pPr>
        <w:rPr>
          <w:rFonts w:ascii="Times New Roman" w:eastAsiaTheme="minorHAnsi" w:hAnsi="Times New Roman"/>
          <w:b/>
          <w:sz w:val="24"/>
          <w:szCs w:val="24"/>
        </w:rPr>
      </w:pPr>
    </w:p>
    <w:p w14:paraId="2A7AC14A" w14:textId="42560FD2" w:rsidR="00F74AAF" w:rsidRDefault="00F74AAF" w:rsidP="00F82BDF">
      <w:pPr>
        <w:rPr>
          <w:rFonts w:ascii="Times New Roman" w:eastAsiaTheme="minorHAnsi" w:hAnsi="Times New Roman"/>
          <w:b/>
          <w:sz w:val="24"/>
          <w:szCs w:val="24"/>
        </w:rPr>
      </w:pPr>
    </w:p>
    <w:p w14:paraId="7AA9C041" w14:textId="5D417D11" w:rsidR="00F74AAF" w:rsidRDefault="00F74AAF" w:rsidP="00F82BDF">
      <w:pPr>
        <w:rPr>
          <w:rFonts w:ascii="Times New Roman" w:eastAsiaTheme="minorHAnsi" w:hAnsi="Times New Roman"/>
          <w:b/>
          <w:sz w:val="24"/>
          <w:szCs w:val="24"/>
        </w:rPr>
      </w:pPr>
    </w:p>
    <w:p w14:paraId="3467CDF8" w14:textId="0D555FF0" w:rsidR="00F74AAF" w:rsidRDefault="00F74AAF" w:rsidP="00F82BDF">
      <w:pPr>
        <w:rPr>
          <w:rFonts w:ascii="Times New Roman" w:eastAsiaTheme="minorHAnsi" w:hAnsi="Times New Roman"/>
          <w:b/>
          <w:sz w:val="24"/>
          <w:szCs w:val="24"/>
        </w:rPr>
      </w:pPr>
    </w:p>
    <w:p w14:paraId="1F4E408C" w14:textId="180F03D8" w:rsidR="00F74AAF" w:rsidRDefault="00F74AAF" w:rsidP="00F82BDF">
      <w:pPr>
        <w:rPr>
          <w:rFonts w:ascii="Times New Roman" w:eastAsiaTheme="minorHAnsi" w:hAnsi="Times New Roman"/>
          <w:b/>
          <w:sz w:val="24"/>
          <w:szCs w:val="24"/>
        </w:rPr>
      </w:pPr>
    </w:p>
    <w:p w14:paraId="131325CD" w14:textId="609DE304" w:rsidR="00F74AAF" w:rsidRDefault="00F74AAF" w:rsidP="00F82BDF">
      <w:pPr>
        <w:rPr>
          <w:rFonts w:ascii="Times New Roman" w:eastAsiaTheme="minorHAnsi" w:hAnsi="Times New Roman"/>
          <w:b/>
          <w:sz w:val="24"/>
          <w:szCs w:val="24"/>
        </w:rPr>
      </w:pPr>
    </w:p>
    <w:p w14:paraId="241AFD7A" w14:textId="3A7AEFD0" w:rsidR="00F74AAF" w:rsidRDefault="00F74AAF" w:rsidP="00F82BDF">
      <w:pPr>
        <w:rPr>
          <w:rFonts w:ascii="Times New Roman" w:eastAsiaTheme="minorHAnsi" w:hAnsi="Times New Roman"/>
          <w:b/>
          <w:sz w:val="24"/>
          <w:szCs w:val="24"/>
        </w:rPr>
      </w:pPr>
    </w:p>
    <w:p w14:paraId="194EC4C6" w14:textId="7DDF9AF8" w:rsidR="00F74AAF" w:rsidRDefault="00F74AAF" w:rsidP="00F82BDF">
      <w:pPr>
        <w:rPr>
          <w:rFonts w:ascii="Times New Roman" w:eastAsiaTheme="minorHAnsi" w:hAnsi="Times New Roman"/>
          <w:b/>
          <w:sz w:val="24"/>
          <w:szCs w:val="24"/>
        </w:rPr>
      </w:pPr>
    </w:p>
    <w:p w14:paraId="1CC2F292" w14:textId="77777777" w:rsidR="00FC771F" w:rsidRDefault="00FC771F" w:rsidP="00F82BDF">
      <w:pPr>
        <w:rPr>
          <w:rFonts w:ascii="Times New Roman" w:eastAsiaTheme="minorHAnsi" w:hAnsi="Times New Roman"/>
          <w:b/>
          <w:sz w:val="24"/>
          <w:szCs w:val="24"/>
        </w:rPr>
        <w:sectPr w:rsidR="00FC771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06492165" w14:textId="3E92D890" w:rsidR="00F74AAF" w:rsidRDefault="00F74AAF" w:rsidP="00F82BDF">
      <w:pPr>
        <w:rPr>
          <w:rFonts w:ascii="Times New Roman" w:eastAsiaTheme="minorHAnsi" w:hAnsi="Times New Roman"/>
          <w:b/>
          <w:sz w:val="24"/>
          <w:szCs w:val="24"/>
        </w:rPr>
      </w:pPr>
    </w:p>
    <w:p w14:paraId="228AE0FC" w14:textId="44E5E0C3" w:rsidR="00F74AAF" w:rsidRDefault="00F74AAF">
      <w:pPr>
        <w:spacing w:after="160" w:line="259" w:lineRule="auto"/>
        <w:rPr>
          <w:rFonts w:ascii="Times New Roman" w:eastAsiaTheme="minorHAnsi" w:hAnsi="Times New Roman"/>
          <w:b/>
          <w:sz w:val="24"/>
          <w:szCs w:val="24"/>
        </w:rPr>
      </w:pPr>
      <w:r>
        <w:rPr>
          <w:rFonts w:ascii="Times New Roman" w:eastAsiaTheme="minorHAnsi" w:hAnsi="Times New Roman"/>
          <w:b/>
          <w:sz w:val="24"/>
          <w:szCs w:val="24"/>
        </w:rPr>
        <w:br w:type="page"/>
      </w:r>
    </w:p>
    <w:p w14:paraId="41EC820A" w14:textId="77777777" w:rsidR="00F74AAF" w:rsidRDefault="00F74AAF" w:rsidP="00F82BDF">
      <w:pPr>
        <w:rPr>
          <w:rFonts w:ascii="Times New Roman" w:eastAsiaTheme="minorHAnsi" w:hAnsi="Times New Roman"/>
          <w:b/>
          <w:sz w:val="24"/>
          <w:szCs w:val="24"/>
        </w:rPr>
      </w:pPr>
    </w:p>
    <w:p w14:paraId="6F9E8802" w14:textId="2FD4BAB3" w:rsidR="00F74AAF" w:rsidRDefault="00F74AAF" w:rsidP="00F82BDF">
      <w:pPr>
        <w:rPr>
          <w:rFonts w:ascii="Times New Roman" w:eastAsiaTheme="minorHAnsi" w:hAnsi="Times New Roman"/>
          <w:b/>
          <w:sz w:val="24"/>
          <w:szCs w:val="24"/>
        </w:rPr>
      </w:pPr>
    </w:p>
    <w:p w14:paraId="0F0B362E" w14:textId="3C2A2B53" w:rsidR="00F74AAF" w:rsidRDefault="00F74AAF" w:rsidP="00F82BDF">
      <w:pPr>
        <w:rPr>
          <w:rFonts w:ascii="Times New Roman" w:eastAsiaTheme="minorHAnsi" w:hAnsi="Times New Roman"/>
          <w:b/>
          <w:sz w:val="24"/>
          <w:szCs w:val="24"/>
        </w:rPr>
      </w:pPr>
    </w:p>
    <w:p w14:paraId="38CCD3DD" w14:textId="77777777" w:rsidR="00F74AAF" w:rsidRDefault="00F74AAF" w:rsidP="00F82BDF">
      <w:pPr>
        <w:rPr>
          <w:rFonts w:ascii="Times New Roman" w:eastAsiaTheme="minorHAnsi" w:hAnsi="Times New Roman"/>
          <w:b/>
          <w:sz w:val="24"/>
          <w:szCs w:val="24"/>
        </w:rPr>
      </w:pPr>
    </w:p>
    <w:p w14:paraId="4F3103A9" w14:textId="26664103" w:rsidR="001961BB" w:rsidRDefault="001961BB" w:rsidP="00F82BDF">
      <w:pPr>
        <w:rPr>
          <w:rFonts w:ascii="Times New Roman" w:eastAsiaTheme="minorHAnsi" w:hAnsi="Times New Roman"/>
          <w:b/>
          <w:sz w:val="24"/>
          <w:szCs w:val="24"/>
        </w:rPr>
      </w:pPr>
    </w:p>
    <w:p w14:paraId="19CFDBE1" w14:textId="77777777" w:rsidR="00F74AAF" w:rsidRDefault="00F74AAF" w:rsidP="00F74AA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563313C3" w14:textId="77777777" w:rsidR="00F74AAF" w:rsidRDefault="00F74AAF" w:rsidP="00F74AA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PRIHODI  30.06.2022.</w:t>
      </w:r>
    </w:p>
    <w:p w14:paraId="008A158E" w14:textId="77777777" w:rsidR="00F74AAF" w:rsidRDefault="00F74AAF" w:rsidP="00F74AAF">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4C69A9C6" w14:textId="24E88E6B" w:rsidR="00F74AAF" w:rsidRDefault="00F74AAF" w:rsidP="00F74AAF">
      <w:pPr>
        <w:widowControl w:val="0"/>
        <w:tabs>
          <w:tab w:val="left" w:pos="1700"/>
        </w:tabs>
        <w:autoSpaceDE w:val="0"/>
        <w:autoSpaceDN w:val="0"/>
        <w:adjustRightInd w:val="0"/>
        <w:spacing w:before="33"/>
        <w:rPr>
          <w:rFonts w:ascii="Arial" w:hAnsi="Arial" w:cs="Arial"/>
          <w:b/>
          <w:bCs/>
          <w:color w:val="000000"/>
          <w:sz w:val="20"/>
          <w:szCs w:val="20"/>
        </w:rPr>
      </w:pPr>
      <w:r>
        <w:rPr>
          <w:rFonts w:ascii="Arial" w:hAnsi="Arial" w:cs="Arial"/>
          <w:sz w:val="24"/>
          <w:szCs w:val="24"/>
        </w:rPr>
        <w:tab/>
      </w:r>
      <w:r>
        <w:rPr>
          <w:rFonts w:ascii="Arial" w:hAnsi="Arial" w:cs="Arial"/>
          <w:b/>
          <w:bCs/>
          <w:color w:val="000000"/>
          <w:sz w:val="20"/>
          <w:szCs w:val="20"/>
        </w:rPr>
        <w:t>Funkcija</w:t>
      </w:r>
    </w:p>
    <w:p w14:paraId="08AC5D24" w14:textId="577DDF61" w:rsidR="00F74AAF" w:rsidRDefault="00F74AAF" w:rsidP="00F74AAF">
      <w:pPr>
        <w:widowControl w:val="0"/>
        <w:tabs>
          <w:tab w:val="left" w:pos="1700"/>
        </w:tabs>
        <w:autoSpaceDE w:val="0"/>
        <w:autoSpaceDN w:val="0"/>
        <w:adjustRightInd w:val="0"/>
        <w:spacing w:before="33"/>
        <w:rPr>
          <w:rFonts w:ascii="Arial" w:hAnsi="Arial" w:cs="Arial"/>
          <w:b/>
          <w:bCs/>
          <w:color w:val="000000"/>
          <w:sz w:val="20"/>
          <w:szCs w:val="20"/>
        </w:rPr>
      </w:pPr>
    </w:p>
    <w:p w14:paraId="12EF7A03" w14:textId="77777777" w:rsidR="00F74AAF" w:rsidRDefault="00F74AAF" w:rsidP="00F74AAF">
      <w:pPr>
        <w:widowControl w:val="0"/>
        <w:tabs>
          <w:tab w:val="left" w:pos="1700"/>
        </w:tabs>
        <w:autoSpaceDE w:val="0"/>
        <w:autoSpaceDN w:val="0"/>
        <w:adjustRightInd w:val="0"/>
        <w:spacing w:before="33"/>
        <w:rPr>
          <w:rFonts w:ascii="Arial" w:hAnsi="Arial" w:cs="Arial"/>
          <w:b/>
          <w:bCs/>
          <w:color w:val="000000"/>
          <w:sz w:val="25"/>
          <w:szCs w:val="25"/>
        </w:rPr>
      </w:pPr>
    </w:p>
    <w:p w14:paraId="0CA2EBD3" w14:textId="77777777" w:rsidR="00F74AAF" w:rsidRDefault="00F74AAF" w:rsidP="00F74AA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13DA2E4" w14:textId="77777777" w:rsidR="00F74AAF" w:rsidRDefault="00F74AAF" w:rsidP="00F74AAF">
      <w:pPr>
        <w:widowControl w:val="0"/>
        <w:tabs>
          <w:tab w:val="left" w:pos="90"/>
          <w:tab w:val="left" w:pos="1136"/>
          <w:tab w:val="right" w:pos="10268"/>
          <w:tab w:val="right" w:pos="12017"/>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4.022.600,00</w:t>
      </w:r>
      <w:r>
        <w:rPr>
          <w:rFonts w:ascii="Arial" w:hAnsi="Arial" w:cs="Arial"/>
          <w:sz w:val="24"/>
          <w:szCs w:val="24"/>
        </w:rPr>
        <w:tab/>
      </w:r>
      <w:r>
        <w:rPr>
          <w:rFonts w:ascii="Arial" w:hAnsi="Arial" w:cs="Arial"/>
          <w:color w:val="000000"/>
          <w:sz w:val="16"/>
          <w:szCs w:val="16"/>
        </w:rPr>
        <w:t>1.745.491,31</w:t>
      </w:r>
      <w:r>
        <w:rPr>
          <w:rFonts w:ascii="Arial" w:hAnsi="Arial" w:cs="Arial"/>
          <w:sz w:val="24"/>
          <w:szCs w:val="24"/>
        </w:rPr>
        <w:tab/>
      </w:r>
      <w:r>
        <w:rPr>
          <w:rFonts w:ascii="Arial" w:hAnsi="Arial" w:cs="Arial"/>
          <w:b/>
          <w:bCs/>
          <w:color w:val="000000"/>
          <w:sz w:val="16"/>
          <w:szCs w:val="16"/>
        </w:rPr>
        <w:t>43,39</w:t>
      </w:r>
    </w:p>
    <w:p w14:paraId="149EE93C"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61 -  -   </w:t>
      </w:r>
      <w:r>
        <w:rPr>
          <w:rFonts w:ascii="Arial" w:hAnsi="Arial" w:cs="Arial"/>
          <w:sz w:val="24"/>
          <w:szCs w:val="24"/>
        </w:rPr>
        <w:tab/>
      </w:r>
      <w:r>
        <w:rPr>
          <w:rFonts w:ascii="Arial" w:hAnsi="Arial" w:cs="Arial"/>
          <w:b/>
          <w:bCs/>
          <w:color w:val="000000"/>
          <w:sz w:val="16"/>
          <w:szCs w:val="16"/>
        </w:rPr>
        <w:t>PRIHODI OD POREZA</w:t>
      </w:r>
      <w:r>
        <w:rPr>
          <w:rFonts w:ascii="Arial" w:hAnsi="Arial" w:cs="Arial"/>
          <w:sz w:val="24"/>
          <w:szCs w:val="24"/>
        </w:rPr>
        <w:tab/>
      </w:r>
      <w:r>
        <w:rPr>
          <w:rFonts w:ascii="Arial" w:hAnsi="Arial" w:cs="Arial"/>
          <w:b/>
          <w:bCs/>
          <w:color w:val="000000"/>
          <w:sz w:val="16"/>
          <w:szCs w:val="16"/>
        </w:rPr>
        <w:t>1.268.000,00</w:t>
      </w:r>
      <w:r>
        <w:rPr>
          <w:rFonts w:ascii="Arial" w:hAnsi="Arial" w:cs="Arial"/>
          <w:sz w:val="24"/>
          <w:szCs w:val="24"/>
        </w:rPr>
        <w:tab/>
      </w:r>
      <w:r>
        <w:rPr>
          <w:rFonts w:ascii="Arial" w:hAnsi="Arial" w:cs="Arial"/>
          <w:b/>
          <w:bCs/>
          <w:color w:val="000000"/>
          <w:sz w:val="16"/>
          <w:szCs w:val="16"/>
        </w:rPr>
        <w:t>399.397,31</w:t>
      </w:r>
      <w:r>
        <w:rPr>
          <w:rFonts w:ascii="Arial" w:hAnsi="Arial" w:cs="Arial"/>
          <w:sz w:val="24"/>
          <w:szCs w:val="24"/>
        </w:rPr>
        <w:tab/>
      </w:r>
      <w:r>
        <w:rPr>
          <w:rFonts w:ascii="Arial" w:hAnsi="Arial" w:cs="Arial"/>
          <w:b/>
          <w:bCs/>
          <w:color w:val="000000"/>
          <w:sz w:val="16"/>
          <w:szCs w:val="16"/>
        </w:rPr>
        <w:t>31,50</w:t>
      </w:r>
    </w:p>
    <w:p w14:paraId="2F66658F"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611-  -   </w:t>
      </w:r>
      <w:r>
        <w:rPr>
          <w:rFonts w:ascii="Arial" w:hAnsi="Arial" w:cs="Arial"/>
          <w:sz w:val="24"/>
          <w:szCs w:val="24"/>
        </w:rPr>
        <w:tab/>
      </w:r>
      <w:r>
        <w:rPr>
          <w:rFonts w:ascii="Arial" w:hAnsi="Arial" w:cs="Arial"/>
          <w:color w:val="000000"/>
          <w:sz w:val="16"/>
          <w:szCs w:val="16"/>
        </w:rPr>
        <w:t>POREZ NA DOHODAK</w:t>
      </w:r>
      <w:r>
        <w:rPr>
          <w:rFonts w:ascii="Arial" w:hAnsi="Arial" w:cs="Arial"/>
          <w:sz w:val="24"/>
          <w:szCs w:val="24"/>
        </w:rPr>
        <w:tab/>
      </w:r>
      <w:r>
        <w:rPr>
          <w:rFonts w:ascii="Arial" w:hAnsi="Arial" w:cs="Arial"/>
          <w:color w:val="000000"/>
          <w:sz w:val="16"/>
          <w:szCs w:val="16"/>
        </w:rPr>
        <w:t>1.150.000,00</w:t>
      </w:r>
      <w:r>
        <w:rPr>
          <w:rFonts w:ascii="Arial" w:hAnsi="Arial" w:cs="Arial"/>
          <w:sz w:val="24"/>
          <w:szCs w:val="24"/>
        </w:rPr>
        <w:tab/>
      </w:r>
      <w:r>
        <w:rPr>
          <w:rFonts w:ascii="Arial" w:hAnsi="Arial" w:cs="Arial"/>
          <w:color w:val="000000"/>
          <w:sz w:val="16"/>
          <w:szCs w:val="16"/>
        </w:rPr>
        <w:t>377.971,49</w:t>
      </w:r>
      <w:r>
        <w:rPr>
          <w:rFonts w:ascii="Arial" w:hAnsi="Arial" w:cs="Arial"/>
          <w:sz w:val="24"/>
          <w:szCs w:val="24"/>
        </w:rPr>
        <w:tab/>
      </w:r>
      <w:r>
        <w:rPr>
          <w:rFonts w:ascii="Arial" w:hAnsi="Arial" w:cs="Arial"/>
          <w:b/>
          <w:bCs/>
          <w:color w:val="000000"/>
          <w:sz w:val="16"/>
          <w:szCs w:val="16"/>
        </w:rPr>
        <w:t>32,87</w:t>
      </w:r>
    </w:p>
    <w:p w14:paraId="0652F2B9"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611-11-   </w:t>
      </w:r>
      <w:r>
        <w:rPr>
          <w:rFonts w:ascii="Arial" w:hAnsi="Arial" w:cs="Arial"/>
          <w:sz w:val="24"/>
          <w:szCs w:val="24"/>
        </w:rPr>
        <w:tab/>
      </w:r>
      <w:r>
        <w:rPr>
          <w:rFonts w:ascii="Arial" w:hAnsi="Arial" w:cs="Arial"/>
          <w:color w:val="000000"/>
          <w:sz w:val="16"/>
          <w:szCs w:val="16"/>
        </w:rPr>
        <w:t>Porez i prirez na dohodak</w:t>
      </w:r>
      <w:r>
        <w:rPr>
          <w:rFonts w:ascii="Arial" w:hAnsi="Arial" w:cs="Arial"/>
          <w:sz w:val="24"/>
          <w:szCs w:val="24"/>
        </w:rPr>
        <w:tab/>
      </w:r>
      <w:r>
        <w:rPr>
          <w:rFonts w:ascii="Arial" w:hAnsi="Arial" w:cs="Arial"/>
          <w:color w:val="000000"/>
          <w:sz w:val="16"/>
          <w:szCs w:val="16"/>
        </w:rPr>
        <w:t>1.350.000,00</w:t>
      </w:r>
      <w:r>
        <w:rPr>
          <w:rFonts w:ascii="Arial" w:hAnsi="Arial" w:cs="Arial"/>
          <w:sz w:val="24"/>
          <w:szCs w:val="24"/>
        </w:rPr>
        <w:tab/>
      </w:r>
      <w:r>
        <w:rPr>
          <w:rFonts w:ascii="Arial" w:hAnsi="Arial" w:cs="Arial"/>
          <w:color w:val="000000"/>
          <w:sz w:val="16"/>
          <w:szCs w:val="16"/>
        </w:rPr>
        <w:t>496.727,09</w:t>
      </w:r>
      <w:r>
        <w:rPr>
          <w:rFonts w:ascii="Arial" w:hAnsi="Arial" w:cs="Arial"/>
          <w:sz w:val="24"/>
          <w:szCs w:val="24"/>
        </w:rPr>
        <w:tab/>
      </w:r>
      <w:r>
        <w:rPr>
          <w:rFonts w:ascii="Arial" w:hAnsi="Arial" w:cs="Arial"/>
          <w:b/>
          <w:bCs/>
          <w:color w:val="000000"/>
          <w:sz w:val="16"/>
          <w:szCs w:val="16"/>
        </w:rPr>
        <w:t>36,79</w:t>
      </w:r>
    </w:p>
    <w:p w14:paraId="37365988"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611-71-   </w:t>
      </w:r>
      <w:r>
        <w:rPr>
          <w:rFonts w:ascii="Arial" w:hAnsi="Arial" w:cs="Arial"/>
          <w:sz w:val="24"/>
          <w:szCs w:val="24"/>
        </w:rPr>
        <w:tab/>
      </w:r>
      <w:r>
        <w:rPr>
          <w:rFonts w:ascii="Arial" w:hAnsi="Arial" w:cs="Arial"/>
          <w:color w:val="000000"/>
          <w:sz w:val="16"/>
          <w:szCs w:val="16"/>
        </w:rPr>
        <w:t>POVRAT POREZA NA DOHODAK PO GODIŠNJOJ PRIJAVI</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-118.755,60</w:t>
      </w:r>
      <w:r>
        <w:rPr>
          <w:rFonts w:ascii="Arial" w:hAnsi="Arial" w:cs="Arial"/>
          <w:sz w:val="24"/>
          <w:szCs w:val="24"/>
        </w:rPr>
        <w:tab/>
      </w:r>
      <w:r>
        <w:rPr>
          <w:rFonts w:ascii="Arial" w:hAnsi="Arial" w:cs="Arial"/>
          <w:b/>
          <w:bCs/>
          <w:color w:val="000000"/>
          <w:sz w:val="16"/>
          <w:szCs w:val="16"/>
        </w:rPr>
        <w:t>59,38</w:t>
      </w:r>
    </w:p>
    <w:p w14:paraId="3B158455"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  -   </w:t>
      </w:r>
      <w:r>
        <w:rPr>
          <w:rFonts w:ascii="Arial" w:hAnsi="Arial" w:cs="Arial"/>
          <w:sz w:val="24"/>
          <w:szCs w:val="24"/>
        </w:rPr>
        <w:tab/>
      </w:r>
      <w:r>
        <w:rPr>
          <w:rFonts w:ascii="Arial" w:hAnsi="Arial" w:cs="Arial"/>
          <w:color w:val="000000"/>
          <w:sz w:val="16"/>
          <w:szCs w:val="16"/>
        </w:rPr>
        <w:t>POREZI NA IMOVINU</w:t>
      </w:r>
      <w:r>
        <w:rPr>
          <w:rFonts w:ascii="Arial" w:hAnsi="Arial" w:cs="Arial"/>
          <w:sz w:val="24"/>
          <w:szCs w:val="24"/>
        </w:rPr>
        <w:tab/>
      </w:r>
      <w:r>
        <w:rPr>
          <w:rFonts w:ascii="Arial" w:hAnsi="Arial" w:cs="Arial"/>
          <w:color w:val="000000"/>
          <w:sz w:val="16"/>
          <w:szCs w:val="16"/>
        </w:rPr>
        <w:t>110.000,00</w:t>
      </w:r>
      <w:r>
        <w:rPr>
          <w:rFonts w:ascii="Arial" w:hAnsi="Arial" w:cs="Arial"/>
          <w:sz w:val="24"/>
          <w:szCs w:val="24"/>
        </w:rPr>
        <w:tab/>
      </w:r>
      <w:r>
        <w:rPr>
          <w:rFonts w:ascii="Arial" w:hAnsi="Arial" w:cs="Arial"/>
          <w:color w:val="000000"/>
          <w:sz w:val="16"/>
          <w:szCs w:val="16"/>
        </w:rPr>
        <w:t>16.204,59</w:t>
      </w:r>
      <w:r>
        <w:rPr>
          <w:rFonts w:ascii="Arial" w:hAnsi="Arial" w:cs="Arial"/>
          <w:sz w:val="24"/>
          <w:szCs w:val="24"/>
        </w:rPr>
        <w:tab/>
      </w:r>
      <w:r>
        <w:rPr>
          <w:rFonts w:ascii="Arial" w:hAnsi="Arial" w:cs="Arial"/>
          <w:b/>
          <w:bCs/>
          <w:color w:val="000000"/>
          <w:sz w:val="16"/>
          <w:szCs w:val="16"/>
        </w:rPr>
        <w:t>14,73</w:t>
      </w:r>
    </w:p>
    <w:p w14:paraId="4382871F"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613-14-   </w:t>
      </w:r>
      <w:r>
        <w:rPr>
          <w:rFonts w:ascii="Arial" w:hAnsi="Arial" w:cs="Arial"/>
          <w:sz w:val="24"/>
          <w:szCs w:val="24"/>
        </w:rPr>
        <w:tab/>
      </w:r>
      <w:r>
        <w:rPr>
          <w:rFonts w:ascii="Arial" w:hAnsi="Arial" w:cs="Arial"/>
          <w:color w:val="000000"/>
          <w:sz w:val="16"/>
          <w:szCs w:val="16"/>
        </w:rPr>
        <w:t>1716 Porez na kuće za odmor</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5.427,21</w:t>
      </w:r>
      <w:r>
        <w:rPr>
          <w:rFonts w:ascii="Arial" w:hAnsi="Arial" w:cs="Arial"/>
          <w:sz w:val="24"/>
          <w:szCs w:val="24"/>
        </w:rPr>
        <w:tab/>
      </w:r>
      <w:r>
        <w:rPr>
          <w:rFonts w:ascii="Arial" w:hAnsi="Arial" w:cs="Arial"/>
          <w:b/>
          <w:bCs/>
          <w:color w:val="000000"/>
          <w:sz w:val="16"/>
          <w:szCs w:val="16"/>
        </w:rPr>
        <w:t>60,30</w:t>
      </w:r>
    </w:p>
    <w:p w14:paraId="01868CBA"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613-41-   </w:t>
      </w:r>
      <w:r>
        <w:rPr>
          <w:rFonts w:ascii="Arial" w:hAnsi="Arial" w:cs="Arial"/>
          <w:sz w:val="24"/>
          <w:szCs w:val="24"/>
        </w:rPr>
        <w:tab/>
      </w:r>
      <w:r>
        <w:rPr>
          <w:rFonts w:ascii="Arial" w:hAnsi="Arial" w:cs="Arial"/>
          <w:color w:val="000000"/>
          <w:sz w:val="16"/>
          <w:szCs w:val="16"/>
        </w:rPr>
        <w:t xml:space="preserve"> Porez na promet nekretnina</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10.777,38</w:t>
      </w:r>
      <w:r>
        <w:rPr>
          <w:rFonts w:ascii="Arial" w:hAnsi="Arial" w:cs="Arial"/>
          <w:sz w:val="24"/>
          <w:szCs w:val="24"/>
        </w:rPr>
        <w:tab/>
      </w:r>
      <w:r>
        <w:rPr>
          <w:rFonts w:ascii="Arial" w:hAnsi="Arial" w:cs="Arial"/>
          <w:b/>
          <w:bCs/>
          <w:color w:val="000000"/>
          <w:sz w:val="16"/>
          <w:szCs w:val="16"/>
        </w:rPr>
        <w:t>10,78</w:t>
      </w:r>
    </w:p>
    <w:p w14:paraId="21D17498"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613-42-1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prnamj.polj.zemlj.u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1.000,00</w:t>
      </w:r>
    </w:p>
    <w:p w14:paraId="7B72A775"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614-  -   </w:t>
      </w:r>
      <w:r>
        <w:rPr>
          <w:rFonts w:ascii="Arial" w:hAnsi="Arial" w:cs="Arial"/>
          <w:sz w:val="24"/>
          <w:szCs w:val="24"/>
        </w:rPr>
        <w:tab/>
      </w:r>
      <w:r>
        <w:rPr>
          <w:rFonts w:ascii="Arial" w:hAnsi="Arial" w:cs="Arial"/>
          <w:color w:val="000000"/>
          <w:sz w:val="16"/>
          <w:szCs w:val="16"/>
        </w:rPr>
        <w:t>POREZI NA ROBU I USLUGE</w:t>
      </w:r>
      <w:r>
        <w:rPr>
          <w:rFonts w:ascii="Arial" w:hAnsi="Arial" w:cs="Arial"/>
          <w:sz w:val="24"/>
          <w:szCs w:val="24"/>
        </w:rPr>
        <w:tab/>
      </w:r>
      <w:r>
        <w:rPr>
          <w:rFonts w:ascii="Arial" w:hAnsi="Arial" w:cs="Arial"/>
          <w:color w:val="000000"/>
          <w:sz w:val="16"/>
          <w:szCs w:val="16"/>
        </w:rPr>
        <w:t>8.000,00</w:t>
      </w:r>
      <w:r>
        <w:rPr>
          <w:rFonts w:ascii="Arial" w:hAnsi="Arial" w:cs="Arial"/>
          <w:sz w:val="24"/>
          <w:szCs w:val="24"/>
        </w:rPr>
        <w:tab/>
      </w:r>
      <w:r>
        <w:rPr>
          <w:rFonts w:ascii="Arial" w:hAnsi="Arial" w:cs="Arial"/>
          <w:color w:val="000000"/>
          <w:sz w:val="16"/>
          <w:szCs w:val="16"/>
        </w:rPr>
        <w:t>5.221,23</w:t>
      </w:r>
      <w:r>
        <w:rPr>
          <w:rFonts w:ascii="Arial" w:hAnsi="Arial" w:cs="Arial"/>
          <w:sz w:val="24"/>
          <w:szCs w:val="24"/>
        </w:rPr>
        <w:tab/>
      </w:r>
      <w:r>
        <w:rPr>
          <w:rFonts w:ascii="Arial" w:hAnsi="Arial" w:cs="Arial"/>
          <w:b/>
          <w:bCs/>
          <w:color w:val="000000"/>
          <w:sz w:val="16"/>
          <w:szCs w:val="16"/>
        </w:rPr>
        <w:t>65,27</w:t>
      </w:r>
    </w:p>
    <w:p w14:paraId="788F40B4"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614-24-   </w:t>
      </w:r>
      <w:r>
        <w:rPr>
          <w:rFonts w:ascii="Arial" w:hAnsi="Arial" w:cs="Arial"/>
          <w:sz w:val="24"/>
          <w:szCs w:val="24"/>
        </w:rPr>
        <w:tab/>
      </w:r>
      <w:r>
        <w:rPr>
          <w:rFonts w:ascii="Arial" w:hAnsi="Arial" w:cs="Arial"/>
          <w:color w:val="000000"/>
          <w:sz w:val="16"/>
          <w:szCs w:val="16"/>
        </w:rPr>
        <w:t xml:space="preserve">1708 Porez na potrošnju </w:t>
      </w:r>
      <w:proofErr w:type="spellStart"/>
      <w:r>
        <w:rPr>
          <w:rFonts w:ascii="Arial" w:hAnsi="Arial" w:cs="Arial"/>
          <w:color w:val="000000"/>
          <w:sz w:val="16"/>
          <w:szCs w:val="16"/>
        </w:rPr>
        <w:t>alkoh.pića</w:t>
      </w:r>
      <w:proofErr w:type="spellEnd"/>
      <w:r>
        <w:rPr>
          <w:rFonts w:ascii="Arial" w:hAnsi="Arial" w:cs="Arial"/>
          <w:sz w:val="24"/>
          <w:szCs w:val="24"/>
        </w:rPr>
        <w:tab/>
      </w:r>
      <w:r>
        <w:rPr>
          <w:rFonts w:ascii="Arial" w:hAnsi="Arial" w:cs="Arial"/>
          <w:color w:val="000000"/>
          <w:sz w:val="16"/>
          <w:szCs w:val="16"/>
        </w:rPr>
        <w:t>8.000,00</w:t>
      </w:r>
      <w:r>
        <w:rPr>
          <w:rFonts w:ascii="Arial" w:hAnsi="Arial" w:cs="Arial"/>
          <w:sz w:val="24"/>
          <w:szCs w:val="24"/>
        </w:rPr>
        <w:tab/>
      </w:r>
      <w:r>
        <w:rPr>
          <w:rFonts w:ascii="Arial" w:hAnsi="Arial" w:cs="Arial"/>
          <w:color w:val="000000"/>
          <w:sz w:val="16"/>
          <w:szCs w:val="16"/>
        </w:rPr>
        <w:t>5.221,23</w:t>
      </w:r>
      <w:r>
        <w:rPr>
          <w:rFonts w:ascii="Arial" w:hAnsi="Arial" w:cs="Arial"/>
          <w:sz w:val="24"/>
          <w:szCs w:val="24"/>
        </w:rPr>
        <w:tab/>
      </w:r>
      <w:r>
        <w:rPr>
          <w:rFonts w:ascii="Arial" w:hAnsi="Arial" w:cs="Arial"/>
          <w:b/>
          <w:bCs/>
          <w:color w:val="000000"/>
          <w:sz w:val="16"/>
          <w:szCs w:val="16"/>
        </w:rPr>
        <w:t>65,27</w:t>
      </w:r>
    </w:p>
    <w:p w14:paraId="2AB2321A"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2.550.000,00</w:t>
      </w:r>
      <w:r>
        <w:rPr>
          <w:rFonts w:ascii="Arial" w:hAnsi="Arial" w:cs="Arial"/>
          <w:sz w:val="24"/>
          <w:szCs w:val="24"/>
        </w:rPr>
        <w:tab/>
      </w:r>
      <w:r>
        <w:rPr>
          <w:rFonts w:ascii="Arial" w:hAnsi="Arial" w:cs="Arial"/>
          <w:b/>
          <w:bCs/>
          <w:color w:val="000000"/>
          <w:sz w:val="16"/>
          <w:szCs w:val="16"/>
        </w:rPr>
        <w:t>1.174.041,48</w:t>
      </w:r>
      <w:r>
        <w:rPr>
          <w:rFonts w:ascii="Arial" w:hAnsi="Arial" w:cs="Arial"/>
          <w:sz w:val="24"/>
          <w:szCs w:val="24"/>
        </w:rPr>
        <w:tab/>
      </w:r>
      <w:r>
        <w:rPr>
          <w:rFonts w:ascii="Arial" w:hAnsi="Arial" w:cs="Arial"/>
          <w:b/>
          <w:bCs/>
          <w:color w:val="000000"/>
          <w:sz w:val="16"/>
          <w:szCs w:val="16"/>
        </w:rPr>
        <w:t>46,04</w:t>
      </w:r>
    </w:p>
    <w:p w14:paraId="1138DAE7"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2.550.000,00</w:t>
      </w:r>
      <w:r>
        <w:rPr>
          <w:rFonts w:ascii="Arial" w:hAnsi="Arial" w:cs="Arial"/>
          <w:sz w:val="24"/>
          <w:szCs w:val="24"/>
        </w:rPr>
        <w:tab/>
      </w:r>
      <w:r>
        <w:rPr>
          <w:rFonts w:ascii="Arial" w:hAnsi="Arial" w:cs="Arial"/>
          <w:color w:val="000000"/>
          <w:sz w:val="16"/>
          <w:szCs w:val="16"/>
        </w:rPr>
        <w:t>1.174.041,48</w:t>
      </w:r>
      <w:r>
        <w:rPr>
          <w:rFonts w:ascii="Arial" w:hAnsi="Arial" w:cs="Arial"/>
          <w:sz w:val="24"/>
          <w:szCs w:val="24"/>
        </w:rPr>
        <w:tab/>
      </w:r>
      <w:r>
        <w:rPr>
          <w:rFonts w:ascii="Arial" w:hAnsi="Arial" w:cs="Arial"/>
          <w:b/>
          <w:bCs/>
          <w:color w:val="000000"/>
          <w:sz w:val="16"/>
          <w:szCs w:val="16"/>
        </w:rPr>
        <w:t>46,04</w:t>
      </w:r>
    </w:p>
    <w:p w14:paraId="4D328005"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633-11-   </w:t>
      </w:r>
      <w:r>
        <w:rPr>
          <w:rFonts w:ascii="Arial" w:hAnsi="Arial" w:cs="Arial"/>
          <w:sz w:val="24"/>
          <w:szCs w:val="24"/>
        </w:rPr>
        <w:tab/>
      </w:r>
      <w:r>
        <w:rPr>
          <w:rFonts w:ascii="Arial" w:hAnsi="Arial" w:cs="Arial"/>
          <w:color w:val="000000"/>
          <w:sz w:val="16"/>
          <w:szCs w:val="16"/>
        </w:rPr>
        <w:t>Tekuće pomoći iz državnog proračuna</w:t>
      </w:r>
      <w:r>
        <w:rPr>
          <w:rFonts w:ascii="Arial" w:hAnsi="Arial" w:cs="Arial"/>
          <w:sz w:val="24"/>
          <w:szCs w:val="24"/>
        </w:rPr>
        <w:tab/>
      </w:r>
      <w:r>
        <w:rPr>
          <w:rFonts w:ascii="Arial" w:hAnsi="Arial" w:cs="Arial"/>
          <w:color w:val="000000"/>
          <w:sz w:val="16"/>
          <w:szCs w:val="16"/>
        </w:rPr>
        <w:t>2.550.000,00</w:t>
      </w:r>
      <w:r>
        <w:rPr>
          <w:rFonts w:ascii="Arial" w:hAnsi="Arial" w:cs="Arial"/>
          <w:sz w:val="24"/>
          <w:szCs w:val="24"/>
        </w:rPr>
        <w:tab/>
      </w:r>
      <w:r>
        <w:rPr>
          <w:rFonts w:ascii="Arial" w:hAnsi="Arial" w:cs="Arial"/>
          <w:color w:val="000000"/>
          <w:sz w:val="16"/>
          <w:szCs w:val="16"/>
        </w:rPr>
        <w:t>1.174.041,48</w:t>
      </w:r>
      <w:r>
        <w:rPr>
          <w:rFonts w:ascii="Arial" w:hAnsi="Arial" w:cs="Arial"/>
          <w:sz w:val="24"/>
          <w:szCs w:val="24"/>
        </w:rPr>
        <w:tab/>
      </w:r>
      <w:r>
        <w:rPr>
          <w:rFonts w:ascii="Arial" w:hAnsi="Arial" w:cs="Arial"/>
          <w:b/>
          <w:bCs/>
          <w:color w:val="000000"/>
          <w:sz w:val="16"/>
          <w:szCs w:val="16"/>
        </w:rPr>
        <w:t>46,04</w:t>
      </w:r>
    </w:p>
    <w:p w14:paraId="2566312F"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150.100,00</w:t>
      </w:r>
      <w:r>
        <w:rPr>
          <w:rFonts w:ascii="Arial" w:hAnsi="Arial" w:cs="Arial"/>
          <w:sz w:val="24"/>
          <w:szCs w:val="24"/>
        </w:rPr>
        <w:tab/>
      </w:r>
      <w:r>
        <w:rPr>
          <w:rFonts w:ascii="Arial" w:hAnsi="Arial" w:cs="Arial"/>
          <w:b/>
          <w:bCs/>
          <w:color w:val="000000"/>
          <w:sz w:val="16"/>
          <w:szCs w:val="16"/>
        </w:rPr>
        <w:t>137.122,10</w:t>
      </w:r>
      <w:r>
        <w:rPr>
          <w:rFonts w:ascii="Arial" w:hAnsi="Arial" w:cs="Arial"/>
          <w:sz w:val="24"/>
          <w:szCs w:val="24"/>
        </w:rPr>
        <w:tab/>
      </w:r>
      <w:r>
        <w:rPr>
          <w:rFonts w:ascii="Arial" w:hAnsi="Arial" w:cs="Arial"/>
          <w:b/>
          <w:bCs/>
          <w:color w:val="000000"/>
          <w:sz w:val="16"/>
          <w:szCs w:val="16"/>
        </w:rPr>
        <w:t>91,35</w:t>
      </w:r>
    </w:p>
    <w:p w14:paraId="5C79AB18"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641-  -   </w:t>
      </w:r>
      <w:r>
        <w:rPr>
          <w:rFonts w:ascii="Arial" w:hAnsi="Arial" w:cs="Arial"/>
          <w:sz w:val="24"/>
          <w:szCs w:val="24"/>
        </w:rPr>
        <w:tab/>
      </w:r>
      <w:r>
        <w:rPr>
          <w:rFonts w:ascii="Arial" w:hAnsi="Arial" w:cs="Arial"/>
          <w:color w:val="000000"/>
          <w:sz w:val="16"/>
          <w:szCs w:val="16"/>
        </w:rPr>
        <w:t>PRIHODI OD FINANCIJSKE IMOVINE</w:t>
      </w:r>
      <w:r>
        <w:rPr>
          <w:rFonts w:ascii="Arial" w:hAnsi="Arial" w:cs="Arial"/>
          <w:sz w:val="24"/>
          <w:szCs w:val="24"/>
        </w:rPr>
        <w:tab/>
      </w:r>
      <w:r>
        <w:rPr>
          <w:rFonts w:ascii="Arial" w:hAnsi="Arial" w:cs="Arial"/>
          <w:color w:val="000000"/>
          <w:sz w:val="16"/>
          <w:szCs w:val="16"/>
        </w:rPr>
        <w:t>100,00</w:t>
      </w:r>
      <w:r>
        <w:rPr>
          <w:rFonts w:ascii="Arial" w:hAnsi="Arial" w:cs="Arial"/>
          <w:sz w:val="24"/>
          <w:szCs w:val="24"/>
        </w:rPr>
        <w:tab/>
      </w:r>
      <w:r>
        <w:rPr>
          <w:rFonts w:ascii="Arial" w:hAnsi="Arial" w:cs="Arial"/>
          <w:color w:val="000000"/>
          <w:sz w:val="16"/>
          <w:szCs w:val="16"/>
        </w:rPr>
        <w:t>0,91</w:t>
      </w:r>
      <w:r>
        <w:rPr>
          <w:rFonts w:ascii="Arial" w:hAnsi="Arial" w:cs="Arial"/>
          <w:sz w:val="24"/>
          <w:szCs w:val="24"/>
        </w:rPr>
        <w:tab/>
      </w:r>
      <w:r>
        <w:rPr>
          <w:rFonts w:ascii="Arial" w:hAnsi="Arial" w:cs="Arial"/>
          <w:b/>
          <w:bCs/>
          <w:color w:val="000000"/>
          <w:sz w:val="16"/>
          <w:szCs w:val="16"/>
        </w:rPr>
        <w:t>0,91</w:t>
      </w:r>
    </w:p>
    <w:p w14:paraId="42A59B73"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641-32-   </w:t>
      </w:r>
      <w:r>
        <w:rPr>
          <w:rFonts w:ascii="Arial" w:hAnsi="Arial" w:cs="Arial"/>
          <w:sz w:val="24"/>
          <w:szCs w:val="24"/>
        </w:rPr>
        <w:tab/>
      </w:r>
      <w:r>
        <w:rPr>
          <w:rFonts w:ascii="Arial" w:hAnsi="Arial" w:cs="Arial"/>
          <w:color w:val="000000"/>
          <w:sz w:val="16"/>
          <w:szCs w:val="16"/>
        </w:rPr>
        <w:t>Kamate na depozit po viđenju</w:t>
      </w:r>
      <w:r>
        <w:rPr>
          <w:rFonts w:ascii="Arial" w:hAnsi="Arial" w:cs="Arial"/>
          <w:sz w:val="24"/>
          <w:szCs w:val="24"/>
        </w:rPr>
        <w:tab/>
      </w:r>
      <w:r>
        <w:rPr>
          <w:rFonts w:ascii="Arial" w:hAnsi="Arial" w:cs="Arial"/>
          <w:color w:val="000000"/>
          <w:sz w:val="16"/>
          <w:szCs w:val="16"/>
        </w:rPr>
        <w:t>100,00</w:t>
      </w:r>
      <w:r>
        <w:rPr>
          <w:rFonts w:ascii="Arial" w:hAnsi="Arial" w:cs="Arial"/>
          <w:sz w:val="24"/>
          <w:szCs w:val="24"/>
        </w:rPr>
        <w:tab/>
      </w:r>
      <w:r>
        <w:rPr>
          <w:rFonts w:ascii="Arial" w:hAnsi="Arial" w:cs="Arial"/>
          <w:color w:val="000000"/>
          <w:sz w:val="16"/>
          <w:szCs w:val="16"/>
        </w:rPr>
        <w:t>0,91</w:t>
      </w:r>
      <w:r>
        <w:rPr>
          <w:rFonts w:ascii="Arial" w:hAnsi="Arial" w:cs="Arial"/>
          <w:sz w:val="24"/>
          <w:szCs w:val="24"/>
        </w:rPr>
        <w:tab/>
      </w:r>
      <w:r>
        <w:rPr>
          <w:rFonts w:ascii="Arial" w:hAnsi="Arial" w:cs="Arial"/>
          <w:b/>
          <w:bCs/>
          <w:color w:val="000000"/>
          <w:sz w:val="16"/>
          <w:szCs w:val="16"/>
        </w:rPr>
        <w:t>0,91</w:t>
      </w:r>
    </w:p>
    <w:p w14:paraId="66495B8C"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137.121,19</w:t>
      </w:r>
      <w:r>
        <w:rPr>
          <w:rFonts w:ascii="Arial" w:hAnsi="Arial" w:cs="Arial"/>
          <w:sz w:val="24"/>
          <w:szCs w:val="24"/>
        </w:rPr>
        <w:tab/>
      </w:r>
      <w:r>
        <w:rPr>
          <w:rFonts w:ascii="Arial" w:hAnsi="Arial" w:cs="Arial"/>
          <w:b/>
          <w:bCs/>
          <w:color w:val="000000"/>
          <w:sz w:val="16"/>
          <w:szCs w:val="16"/>
        </w:rPr>
        <w:t>91,41</w:t>
      </w:r>
    </w:p>
    <w:p w14:paraId="274A02B8"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642-39-1  </w:t>
      </w:r>
      <w:r>
        <w:rPr>
          <w:rFonts w:ascii="Arial" w:hAnsi="Arial" w:cs="Arial"/>
          <w:sz w:val="24"/>
          <w:szCs w:val="24"/>
        </w:rPr>
        <w:tab/>
      </w:r>
      <w:r>
        <w:rPr>
          <w:rFonts w:ascii="Arial" w:hAnsi="Arial" w:cs="Arial"/>
          <w:color w:val="000000"/>
          <w:sz w:val="16"/>
          <w:szCs w:val="16"/>
        </w:rPr>
        <w:t>Prihod od režija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8.223,45</w:t>
      </w:r>
      <w:r>
        <w:rPr>
          <w:rFonts w:ascii="Arial" w:hAnsi="Arial" w:cs="Arial"/>
          <w:sz w:val="24"/>
          <w:szCs w:val="24"/>
        </w:rPr>
        <w:tab/>
      </w:r>
      <w:r>
        <w:rPr>
          <w:rFonts w:ascii="Arial" w:hAnsi="Arial" w:cs="Arial"/>
          <w:b/>
          <w:bCs/>
          <w:color w:val="000000"/>
          <w:sz w:val="16"/>
          <w:szCs w:val="16"/>
        </w:rPr>
        <w:t>41,12</w:t>
      </w:r>
    </w:p>
    <w:p w14:paraId="5D572628"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642-39-4  </w:t>
      </w:r>
      <w:r>
        <w:rPr>
          <w:rFonts w:ascii="Arial" w:hAnsi="Arial" w:cs="Arial"/>
          <w:sz w:val="24"/>
          <w:szCs w:val="24"/>
        </w:rPr>
        <w:tab/>
      </w:r>
      <w:r>
        <w:rPr>
          <w:rFonts w:ascii="Arial" w:hAnsi="Arial" w:cs="Arial"/>
          <w:color w:val="000000"/>
          <w:sz w:val="16"/>
          <w:szCs w:val="16"/>
        </w:rPr>
        <w:t>Pravo služnosti-</w:t>
      </w:r>
      <w:r>
        <w:rPr>
          <w:rFonts w:ascii="Arial" w:hAnsi="Arial" w:cs="Arial"/>
          <w:sz w:val="24"/>
          <w:szCs w:val="24"/>
        </w:rPr>
        <w:tab/>
      </w:r>
      <w:r>
        <w:rPr>
          <w:rFonts w:ascii="Arial" w:hAnsi="Arial" w:cs="Arial"/>
          <w:color w:val="000000"/>
          <w:sz w:val="16"/>
          <w:szCs w:val="16"/>
        </w:rPr>
        <w:t>130.000,00</w:t>
      </w:r>
      <w:r>
        <w:rPr>
          <w:rFonts w:ascii="Arial" w:hAnsi="Arial" w:cs="Arial"/>
          <w:sz w:val="24"/>
          <w:szCs w:val="24"/>
        </w:rPr>
        <w:tab/>
      </w:r>
      <w:r>
        <w:rPr>
          <w:rFonts w:ascii="Arial" w:hAnsi="Arial" w:cs="Arial"/>
          <w:color w:val="000000"/>
          <w:sz w:val="16"/>
          <w:szCs w:val="16"/>
        </w:rPr>
        <w:t>128.897,74</w:t>
      </w:r>
      <w:r>
        <w:rPr>
          <w:rFonts w:ascii="Arial" w:hAnsi="Arial" w:cs="Arial"/>
          <w:sz w:val="24"/>
          <w:szCs w:val="24"/>
        </w:rPr>
        <w:tab/>
      </w:r>
      <w:r>
        <w:rPr>
          <w:rFonts w:ascii="Arial" w:hAnsi="Arial" w:cs="Arial"/>
          <w:b/>
          <w:bCs/>
          <w:color w:val="000000"/>
          <w:sz w:val="16"/>
          <w:szCs w:val="16"/>
        </w:rPr>
        <w:t>99,15</w:t>
      </w:r>
    </w:p>
    <w:p w14:paraId="735FBA26"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21.500,00</w:t>
      </w:r>
      <w:r>
        <w:rPr>
          <w:rFonts w:ascii="Arial" w:hAnsi="Arial" w:cs="Arial"/>
          <w:sz w:val="24"/>
          <w:szCs w:val="24"/>
        </w:rPr>
        <w:tab/>
      </w:r>
      <w:r>
        <w:rPr>
          <w:rFonts w:ascii="Arial" w:hAnsi="Arial" w:cs="Arial"/>
          <w:b/>
          <w:bCs/>
          <w:color w:val="000000"/>
          <w:sz w:val="16"/>
          <w:szCs w:val="16"/>
        </w:rPr>
        <w:t>18.783,58</w:t>
      </w:r>
      <w:r>
        <w:rPr>
          <w:rFonts w:ascii="Arial" w:hAnsi="Arial" w:cs="Arial"/>
          <w:sz w:val="24"/>
          <w:szCs w:val="24"/>
        </w:rPr>
        <w:tab/>
      </w:r>
      <w:r>
        <w:rPr>
          <w:rFonts w:ascii="Arial" w:hAnsi="Arial" w:cs="Arial"/>
          <w:b/>
          <w:bCs/>
          <w:color w:val="000000"/>
          <w:sz w:val="16"/>
          <w:szCs w:val="16"/>
        </w:rPr>
        <w:t>87,37</w:t>
      </w:r>
    </w:p>
    <w:p w14:paraId="3A753A0B"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651-  -   </w:t>
      </w:r>
      <w:r>
        <w:rPr>
          <w:rFonts w:ascii="Arial" w:hAnsi="Arial" w:cs="Arial"/>
          <w:sz w:val="24"/>
          <w:szCs w:val="24"/>
        </w:rPr>
        <w:tab/>
      </w:r>
      <w:r>
        <w:rPr>
          <w:rFonts w:ascii="Arial" w:hAnsi="Arial" w:cs="Arial"/>
          <w:color w:val="000000"/>
          <w:sz w:val="16"/>
          <w:szCs w:val="16"/>
        </w:rPr>
        <w:t>ADMINISTRATIVNE PRISTOJBE</w:t>
      </w:r>
      <w:r>
        <w:rPr>
          <w:rFonts w:ascii="Arial" w:hAnsi="Arial" w:cs="Arial"/>
          <w:sz w:val="24"/>
          <w:szCs w:val="24"/>
        </w:rPr>
        <w:tab/>
      </w:r>
      <w:r>
        <w:rPr>
          <w:rFonts w:ascii="Arial" w:hAnsi="Arial" w:cs="Arial"/>
          <w:color w:val="000000"/>
          <w:sz w:val="16"/>
          <w:szCs w:val="16"/>
        </w:rPr>
        <w:t>300,00</w:t>
      </w:r>
      <w:r>
        <w:rPr>
          <w:rFonts w:ascii="Arial" w:hAnsi="Arial" w:cs="Arial"/>
          <w:sz w:val="24"/>
          <w:szCs w:val="24"/>
        </w:rPr>
        <w:tab/>
      </w:r>
      <w:r>
        <w:rPr>
          <w:rFonts w:ascii="Arial" w:hAnsi="Arial" w:cs="Arial"/>
          <w:color w:val="000000"/>
          <w:sz w:val="16"/>
          <w:szCs w:val="16"/>
        </w:rPr>
        <w:t>6,14</w:t>
      </w:r>
      <w:r>
        <w:rPr>
          <w:rFonts w:ascii="Arial" w:hAnsi="Arial" w:cs="Arial"/>
          <w:sz w:val="24"/>
          <w:szCs w:val="24"/>
        </w:rPr>
        <w:tab/>
      </w:r>
      <w:r>
        <w:rPr>
          <w:rFonts w:ascii="Arial" w:hAnsi="Arial" w:cs="Arial"/>
          <w:b/>
          <w:bCs/>
          <w:color w:val="000000"/>
          <w:sz w:val="16"/>
          <w:szCs w:val="16"/>
        </w:rPr>
        <w:t>2,05</w:t>
      </w:r>
    </w:p>
    <w:p w14:paraId="3E4083C0"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651-29-   </w:t>
      </w:r>
      <w:r>
        <w:rPr>
          <w:rFonts w:ascii="Arial" w:hAnsi="Arial" w:cs="Arial"/>
          <w:sz w:val="24"/>
          <w:szCs w:val="24"/>
        </w:rPr>
        <w:tab/>
      </w:r>
      <w:r>
        <w:rPr>
          <w:rFonts w:ascii="Arial" w:hAnsi="Arial" w:cs="Arial"/>
          <w:color w:val="000000"/>
          <w:sz w:val="16"/>
          <w:szCs w:val="16"/>
        </w:rPr>
        <w:t>Ostale naknade -općinskom odlukom</w:t>
      </w:r>
      <w:r>
        <w:rPr>
          <w:rFonts w:ascii="Arial" w:hAnsi="Arial" w:cs="Arial"/>
          <w:sz w:val="24"/>
          <w:szCs w:val="24"/>
        </w:rPr>
        <w:tab/>
      </w:r>
      <w:r>
        <w:rPr>
          <w:rFonts w:ascii="Arial" w:hAnsi="Arial" w:cs="Arial"/>
          <w:color w:val="000000"/>
          <w:sz w:val="16"/>
          <w:szCs w:val="16"/>
        </w:rPr>
        <w:t>200,00</w:t>
      </w:r>
    </w:p>
    <w:p w14:paraId="4C0B28BA" w14:textId="77777777" w:rsidR="00F74AAF" w:rsidRDefault="00F74AAF" w:rsidP="00F74AAF">
      <w:pPr>
        <w:widowControl w:val="0"/>
        <w:tabs>
          <w:tab w:val="left" w:pos="12245"/>
        </w:tabs>
        <w:autoSpaceDE w:val="0"/>
        <w:autoSpaceDN w:val="0"/>
        <w:adjustRightInd w:val="0"/>
        <w:spacing w:before="221"/>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9</w:t>
      </w:r>
    </w:p>
    <w:p w14:paraId="63264873" w14:textId="77777777" w:rsidR="00F74AAF" w:rsidRDefault="00F74AAF" w:rsidP="00F74AA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4EB65EA9" w14:textId="77777777" w:rsidR="00F74AAF" w:rsidRDefault="00F74AAF" w:rsidP="00F74AA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PRIHODI  30.06.2022.</w:t>
      </w:r>
    </w:p>
    <w:p w14:paraId="455A4F0A" w14:textId="77777777" w:rsidR="00F74AAF" w:rsidRDefault="00F74AAF" w:rsidP="00F74AA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p>
    <w:p w14:paraId="3496FDB6" w14:textId="77777777" w:rsidR="00F74AAF" w:rsidRDefault="00F74AAF" w:rsidP="00F74AAF">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1F90091C"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651-39-   </w:t>
      </w:r>
      <w:r>
        <w:rPr>
          <w:rFonts w:ascii="Arial" w:hAnsi="Arial" w:cs="Arial"/>
          <w:sz w:val="24"/>
          <w:szCs w:val="24"/>
        </w:rPr>
        <w:tab/>
      </w:r>
      <w:r>
        <w:rPr>
          <w:rFonts w:ascii="Arial" w:hAnsi="Arial" w:cs="Arial"/>
          <w:color w:val="000000"/>
          <w:sz w:val="16"/>
          <w:szCs w:val="16"/>
        </w:rPr>
        <w:t>3086 PRIHOD od prodaje državnih biljega</w:t>
      </w:r>
      <w:r>
        <w:rPr>
          <w:rFonts w:ascii="Arial" w:hAnsi="Arial" w:cs="Arial"/>
          <w:sz w:val="24"/>
          <w:szCs w:val="24"/>
        </w:rPr>
        <w:tab/>
      </w:r>
      <w:r>
        <w:rPr>
          <w:rFonts w:ascii="Arial" w:hAnsi="Arial" w:cs="Arial"/>
          <w:color w:val="000000"/>
          <w:sz w:val="16"/>
          <w:szCs w:val="16"/>
        </w:rPr>
        <w:t>100,00</w:t>
      </w:r>
      <w:r>
        <w:rPr>
          <w:rFonts w:ascii="Arial" w:hAnsi="Arial" w:cs="Arial"/>
          <w:sz w:val="24"/>
          <w:szCs w:val="24"/>
        </w:rPr>
        <w:tab/>
      </w:r>
      <w:r>
        <w:rPr>
          <w:rFonts w:ascii="Arial" w:hAnsi="Arial" w:cs="Arial"/>
          <w:color w:val="000000"/>
          <w:sz w:val="16"/>
          <w:szCs w:val="16"/>
        </w:rPr>
        <w:t>6,14</w:t>
      </w:r>
      <w:r>
        <w:rPr>
          <w:rFonts w:ascii="Arial" w:hAnsi="Arial" w:cs="Arial"/>
          <w:sz w:val="24"/>
          <w:szCs w:val="24"/>
        </w:rPr>
        <w:tab/>
      </w:r>
      <w:r>
        <w:rPr>
          <w:rFonts w:ascii="Arial" w:hAnsi="Arial" w:cs="Arial"/>
          <w:b/>
          <w:bCs/>
          <w:color w:val="000000"/>
          <w:sz w:val="16"/>
          <w:szCs w:val="16"/>
        </w:rPr>
        <w:t>6,14</w:t>
      </w:r>
    </w:p>
    <w:p w14:paraId="73BA306A"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21.200,00</w:t>
      </w:r>
      <w:r>
        <w:rPr>
          <w:rFonts w:ascii="Arial" w:hAnsi="Arial" w:cs="Arial"/>
          <w:sz w:val="24"/>
          <w:szCs w:val="24"/>
        </w:rPr>
        <w:tab/>
      </w:r>
      <w:r>
        <w:rPr>
          <w:rFonts w:ascii="Arial" w:hAnsi="Arial" w:cs="Arial"/>
          <w:color w:val="000000"/>
          <w:sz w:val="16"/>
          <w:szCs w:val="16"/>
        </w:rPr>
        <w:t>18.777,44</w:t>
      </w:r>
      <w:r>
        <w:rPr>
          <w:rFonts w:ascii="Arial" w:hAnsi="Arial" w:cs="Arial"/>
          <w:sz w:val="24"/>
          <w:szCs w:val="24"/>
        </w:rPr>
        <w:tab/>
      </w:r>
      <w:r>
        <w:rPr>
          <w:rFonts w:ascii="Arial" w:hAnsi="Arial" w:cs="Arial"/>
          <w:b/>
          <w:bCs/>
          <w:color w:val="000000"/>
          <w:sz w:val="16"/>
          <w:szCs w:val="16"/>
        </w:rPr>
        <w:t>88,57</w:t>
      </w:r>
    </w:p>
    <w:p w14:paraId="48E04A05"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   </w:t>
      </w:r>
      <w:r>
        <w:rPr>
          <w:rFonts w:ascii="Arial" w:hAnsi="Arial" w:cs="Arial"/>
          <w:sz w:val="24"/>
          <w:szCs w:val="24"/>
        </w:rPr>
        <w:tab/>
      </w:r>
      <w:proofErr w:type="spellStart"/>
      <w:r>
        <w:rPr>
          <w:rFonts w:ascii="Arial" w:hAnsi="Arial" w:cs="Arial"/>
          <w:color w:val="000000"/>
          <w:sz w:val="16"/>
          <w:szCs w:val="16"/>
        </w:rPr>
        <w:t>Istali</w:t>
      </w:r>
      <w:proofErr w:type="spellEnd"/>
      <w:r>
        <w:rPr>
          <w:rFonts w:ascii="Arial" w:hAnsi="Arial" w:cs="Arial"/>
          <w:color w:val="000000"/>
          <w:sz w:val="16"/>
          <w:szCs w:val="16"/>
        </w:rPr>
        <w:t xml:space="preserve"> nespomenuti prihodi</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9.799,26</w:t>
      </w:r>
      <w:r>
        <w:rPr>
          <w:rFonts w:ascii="Arial" w:hAnsi="Arial" w:cs="Arial"/>
          <w:sz w:val="24"/>
          <w:szCs w:val="24"/>
        </w:rPr>
        <w:tab/>
      </w:r>
      <w:r>
        <w:rPr>
          <w:rFonts w:ascii="Arial" w:hAnsi="Arial" w:cs="Arial"/>
          <w:b/>
          <w:bCs/>
          <w:color w:val="000000"/>
          <w:sz w:val="16"/>
          <w:szCs w:val="16"/>
        </w:rPr>
        <w:t>65,33</w:t>
      </w:r>
    </w:p>
    <w:p w14:paraId="5F8470DD"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652-69-12 </w:t>
      </w:r>
      <w:r>
        <w:rPr>
          <w:rFonts w:ascii="Arial" w:hAnsi="Arial" w:cs="Arial"/>
          <w:sz w:val="24"/>
          <w:szCs w:val="24"/>
        </w:rPr>
        <w:tab/>
      </w:r>
      <w:proofErr w:type="spellStart"/>
      <w:r>
        <w:rPr>
          <w:rFonts w:ascii="Arial" w:hAnsi="Arial" w:cs="Arial"/>
          <w:color w:val="000000"/>
          <w:sz w:val="16"/>
          <w:szCs w:val="16"/>
        </w:rPr>
        <w:t>Prih.po</w:t>
      </w:r>
      <w:proofErr w:type="spellEnd"/>
      <w:r>
        <w:rPr>
          <w:rFonts w:ascii="Arial" w:hAnsi="Arial" w:cs="Arial"/>
          <w:color w:val="000000"/>
          <w:sz w:val="16"/>
          <w:szCs w:val="16"/>
        </w:rPr>
        <w:t xml:space="preserve"> </w:t>
      </w:r>
      <w:proofErr w:type="spellStart"/>
      <w:r>
        <w:rPr>
          <w:rFonts w:ascii="Arial" w:hAnsi="Arial" w:cs="Arial"/>
          <w:color w:val="000000"/>
          <w:sz w:val="16"/>
          <w:szCs w:val="16"/>
        </w:rPr>
        <w:t>Ug.Komunalije</w:t>
      </w:r>
      <w:proofErr w:type="spellEnd"/>
      <w:r>
        <w:rPr>
          <w:rFonts w:ascii="Arial" w:hAnsi="Arial" w:cs="Arial"/>
          <w:color w:val="000000"/>
          <w:sz w:val="16"/>
          <w:szCs w:val="16"/>
        </w:rPr>
        <w:t xml:space="preserve"> d.o.o./voda-plin</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3.562,26</w:t>
      </w:r>
      <w:r>
        <w:rPr>
          <w:rFonts w:ascii="Arial" w:hAnsi="Arial" w:cs="Arial"/>
          <w:sz w:val="24"/>
          <w:szCs w:val="24"/>
        </w:rPr>
        <w:tab/>
      </w:r>
      <w:r>
        <w:rPr>
          <w:rFonts w:ascii="Arial" w:hAnsi="Arial" w:cs="Arial"/>
          <w:b/>
          <w:bCs/>
          <w:color w:val="000000"/>
          <w:sz w:val="16"/>
          <w:szCs w:val="16"/>
        </w:rPr>
        <w:t>118,74</w:t>
      </w:r>
    </w:p>
    <w:p w14:paraId="76EAC053"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652-69-4  </w:t>
      </w:r>
      <w:r>
        <w:rPr>
          <w:rFonts w:ascii="Arial" w:hAnsi="Arial" w:cs="Arial"/>
          <w:sz w:val="24"/>
          <w:szCs w:val="24"/>
        </w:rPr>
        <w:tab/>
      </w:r>
      <w:r>
        <w:rPr>
          <w:rFonts w:ascii="Arial" w:hAnsi="Arial" w:cs="Arial"/>
          <w:color w:val="000000"/>
          <w:sz w:val="16"/>
          <w:szCs w:val="16"/>
        </w:rPr>
        <w:t>Naknada za usluge vaganja</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4.513,00</w:t>
      </w:r>
      <w:r>
        <w:rPr>
          <w:rFonts w:ascii="Arial" w:hAnsi="Arial" w:cs="Arial"/>
          <w:sz w:val="24"/>
          <w:szCs w:val="24"/>
        </w:rPr>
        <w:tab/>
      </w:r>
      <w:r>
        <w:rPr>
          <w:rFonts w:ascii="Arial" w:hAnsi="Arial" w:cs="Arial"/>
          <w:b/>
          <w:bCs/>
          <w:color w:val="000000"/>
          <w:sz w:val="16"/>
          <w:szCs w:val="16"/>
        </w:rPr>
        <w:t>225,65</w:t>
      </w:r>
    </w:p>
    <w:p w14:paraId="26E11B87"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652-69-6  </w:t>
      </w:r>
      <w:r>
        <w:rPr>
          <w:rFonts w:ascii="Arial" w:hAnsi="Arial" w:cs="Arial"/>
          <w:sz w:val="24"/>
          <w:szCs w:val="24"/>
        </w:rPr>
        <w:tab/>
      </w:r>
      <w:r>
        <w:rPr>
          <w:rFonts w:ascii="Arial" w:hAnsi="Arial" w:cs="Arial"/>
          <w:color w:val="000000"/>
          <w:sz w:val="16"/>
          <w:szCs w:val="16"/>
        </w:rPr>
        <w:t>Naknada za košnju trave</w:t>
      </w:r>
      <w:r>
        <w:rPr>
          <w:rFonts w:ascii="Arial" w:hAnsi="Arial" w:cs="Arial"/>
          <w:sz w:val="24"/>
          <w:szCs w:val="24"/>
        </w:rPr>
        <w:tab/>
      </w:r>
      <w:r>
        <w:rPr>
          <w:rFonts w:ascii="Arial" w:hAnsi="Arial" w:cs="Arial"/>
          <w:color w:val="000000"/>
          <w:sz w:val="16"/>
          <w:szCs w:val="16"/>
        </w:rPr>
        <w:t>700,00</w:t>
      </w:r>
    </w:p>
    <w:p w14:paraId="24E9C8C3"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652-69-8  </w:t>
      </w:r>
      <w:r>
        <w:rPr>
          <w:rFonts w:ascii="Arial" w:hAnsi="Arial" w:cs="Arial"/>
          <w:sz w:val="24"/>
          <w:szCs w:val="24"/>
        </w:rPr>
        <w:tab/>
      </w:r>
      <w:proofErr w:type="spellStart"/>
      <w:r>
        <w:rPr>
          <w:rFonts w:ascii="Arial" w:hAnsi="Arial" w:cs="Arial"/>
          <w:color w:val="000000"/>
          <w:sz w:val="16"/>
          <w:szCs w:val="16"/>
        </w:rPr>
        <w:t>Prih.od</w:t>
      </w:r>
      <w:proofErr w:type="spellEnd"/>
      <w:r>
        <w:rPr>
          <w:rFonts w:ascii="Arial" w:hAnsi="Arial" w:cs="Arial"/>
          <w:color w:val="000000"/>
          <w:sz w:val="16"/>
          <w:szCs w:val="16"/>
        </w:rPr>
        <w:t xml:space="preserve"> prenamjene </w:t>
      </w:r>
      <w:proofErr w:type="spellStart"/>
      <w:r>
        <w:rPr>
          <w:rFonts w:ascii="Arial" w:hAnsi="Arial" w:cs="Arial"/>
          <w:color w:val="000000"/>
          <w:sz w:val="16"/>
          <w:szCs w:val="16"/>
        </w:rPr>
        <w:t>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500,00</w:t>
      </w:r>
      <w:r>
        <w:rPr>
          <w:rFonts w:ascii="Arial" w:hAnsi="Arial" w:cs="Arial"/>
          <w:sz w:val="24"/>
          <w:szCs w:val="24"/>
        </w:rPr>
        <w:tab/>
      </w:r>
      <w:r>
        <w:rPr>
          <w:rFonts w:ascii="Arial" w:hAnsi="Arial" w:cs="Arial"/>
          <w:color w:val="000000"/>
          <w:sz w:val="16"/>
          <w:szCs w:val="16"/>
        </w:rPr>
        <w:t>902,92</w:t>
      </w:r>
      <w:r>
        <w:rPr>
          <w:rFonts w:ascii="Arial" w:hAnsi="Arial" w:cs="Arial"/>
          <w:sz w:val="24"/>
          <w:szCs w:val="24"/>
        </w:rPr>
        <w:tab/>
      </w:r>
      <w:r>
        <w:rPr>
          <w:rFonts w:ascii="Arial" w:hAnsi="Arial" w:cs="Arial"/>
          <w:b/>
          <w:bCs/>
          <w:color w:val="000000"/>
          <w:sz w:val="16"/>
          <w:szCs w:val="16"/>
        </w:rPr>
        <w:t>180,58</w:t>
      </w:r>
    </w:p>
    <w:p w14:paraId="37C79597"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68 -  -   </w:t>
      </w:r>
      <w:r>
        <w:rPr>
          <w:rFonts w:ascii="Arial" w:hAnsi="Arial" w:cs="Arial"/>
          <w:sz w:val="24"/>
          <w:szCs w:val="24"/>
        </w:rPr>
        <w:tab/>
      </w:r>
      <w:r>
        <w:rPr>
          <w:rFonts w:ascii="Arial" w:hAnsi="Arial" w:cs="Arial"/>
          <w:b/>
          <w:bCs/>
          <w:color w:val="000000"/>
          <w:sz w:val="16"/>
          <w:szCs w:val="16"/>
        </w:rPr>
        <w:t>KAZNE, UPRAVNE MJERE I OST.</w:t>
      </w:r>
      <w:r>
        <w:rPr>
          <w:rFonts w:ascii="Arial" w:hAnsi="Arial" w:cs="Arial"/>
          <w:sz w:val="24"/>
          <w:szCs w:val="24"/>
        </w:rPr>
        <w:tab/>
      </w:r>
      <w:r>
        <w:rPr>
          <w:rFonts w:ascii="Arial" w:hAnsi="Arial" w:cs="Arial"/>
          <w:b/>
          <w:bCs/>
          <w:color w:val="000000"/>
          <w:sz w:val="16"/>
          <w:szCs w:val="16"/>
        </w:rPr>
        <w:t>33.000,00</w:t>
      </w:r>
      <w:r>
        <w:rPr>
          <w:rFonts w:ascii="Arial" w:hAnsi="Arial" w:cs="Arial"/>
          <w:sz w:val="24"/>
          <w:szCs w:val="24"/>
        </w:rPr>
        <w:tab/>
      </w:r>
      <w:r>
        <w:rPr>
          <w:rFonts w:ascii="Arial" w:hAnsi="Arial" w:cs="Arial"/>
          <w:b/>
          <w:bCs/>
          <w:color w:val="000000"/>
          <w:sz w:val="16"/>
          <w:szCs w:val="16"/>
        </w:rPr>
        <w:t>16.146,84</w:t>
      </w:r>
      <w:r>
        <w:rPr>
          <w:rFonts w:ascii="Arial" w:hAnsi="Arial" w:cs="Arial"/>
          <w:sz w:val="24"/>
          <w:szCs w:val="24"/>
        </w:rPr>
        <w:tab/>
      </w:r>
      <w:r>
        <w:rPr>
          <w:rFonts w:ascii="Arial" w:hAnsi="Arial" w:cs="Arial"/>
          <w:b/>
          <w:bCs/>
          <w:color w:val="000000"/>
          <w:sz w:val="16"/>
          <w:szCs w:val="16"/>
        </w:rPr>
        <w:t>48,93</w:t>
      </w:r>
    </w:p>
    <w:p w14:paraId="7EC296E5"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683-  -   </w:t>
      </w:r>
      <w:r>
        <w:rPr>
          <w:rFonts w:ascii="Arial" w:hAnsi="Arial" w:cs="Arial"/>
          <w:sz w:val="24"/>
          <w:szCs w:val="24"/>
        </w:rPr>
        <w:tab/>
      </w:r>
      <w:r>
        <w:rPr>
          <w:rFonts w:ascii="Arial" w:hAnsi="Arial" w:cs="Arial"/>
          <w:color w:val="000000"/>
          <w:sz w:val="16"/>
          <w:szCs w:val="16"/>
        </w:rPr>
        <w:t>OSTALI PRIHODI</w:t>
      </w:r>
      <w:r>
        <w:rPr>
          <w:rFonts w:ascii="Arial" w:hAnsi="Arial" w:cs="Arial"/>
          <w:sz w:val="24"/>
          <w:szCs w:val="24"/>
        </w:rPr>
        <w:tab/>
      </w:r>
      <w:r>
        <w:rPr>
          <w:rFonts w:ascii="Arial" w:hAnsi="Arial" w:cs="Arial"/>
          <w:color w:val="000000"/>
          <w:sz w:val="16"/>
          <w:szCs w:val="16"/>
        </w:rPr>
        <w:t>33.000,00</w:t>
      </w:r>
      <w:r>
        <w:rPr>
          <w:rFonts w:ascii="Arial" w:hAnsi="Arial" w:cs="Arial"/>
          <w:sz w:val="24"/>
          <w:szCs w:val="24"/>
        </w:rPr>
        <w:tab/>
      </w:r>
      <w:r>
        <w:rPr>
          <w:rFonts w:ascii="Arial" w:hAnsi="Arial" w:cs="Arial"/>
          <w:color w:val="000000"/>
          <w:sz w:val="16"/>
          <w:szCs w:val="16"/>
        </w:rPr>
        <w:t>16.146,84</w:t>
      </w:r>
      <w:r>
        <w:rPr>
          <w:rFonts w:ascii="Arial" w:hAnsi="Arial" w:cs="Arial"/>
          <w:sz w:val="24"/>
          <w:szCs w:val="24"/>
        </w:rPr>
        <w:tab/>
      </w:r>
      <w:r>
        <w:rPr>
          <w:rFonts w:ascii="Arial" w:hAnsi="Arial" w:cs="Arial"/>
          <w:b/>
          <w:bCs/>
          <w:color w:val="000000"/>
          <w:sz w:val="16"/>
          <w:szCs w:val="16"/>
        </w:rPr>
        <w:t>48,93</w:t>
      </w:r>
    </w:p>
    <w:p w14:paraId="0A23D59E"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683-11-1  </w:t>
      </w:r>
      <w:r>
        <w:rPr>
          <w:rFonts w:ascii="Arial" w:hAnsi="Arial" w:cs="Arial"/>
          <w:sz w:val="24"/>
          <w:szCs w:val="24"/>
        </w:rPr>
        <w:tab/>
      </w:r>
      <w:r>
        <w:rPr>
          <w:rFonts w:ascii="Arial" w:hAnsi="Arial" w:cs="Arial"/>
          <w:color w:val="000000"/>
          <w:sz w:val="16"/>
          <w:szCs w:val="16"/>
        </w:rPr>
        <w:t xml:space="preserve">LAG </w:t>
      </w:r>
      <w:proofErr w:type="spellStart"/>
      <w:r>
        <w:rPr>
          <w:rFonts w:ascii="Arial" w:hAnsi="Arial" w:cs="Arial"/>
          <w:color w:val="000000"/>
          <w:sz w:val="16"/>
          <w:szCs w:val="16"/>
        </w:rPr>
        <w:t>Sj.Bilogora</w:t>
      </w:r>
      <w:proofErr w:type="spellEnd"/>
      <w:r>
        <w:rPr>
          <w:rFonts w:ascii="Arial" w:hAnsi="Arial" w:cs="Arial"/>
          <w:color w:val="000000"/>
          <w:sz w:val="16"/>
          <w:szCs w:val="16"/>
        </w:rPr>
        <w:t>- projekti</w:t>
      </w:r>
      <w:r>
        <w:rPr>
          <w:rFonts w:ascii="Arial" w:hAnsi="Arial" w:cs="Arial"/>
          <w:sz w:val="24"/>
          <w:szCs w:val="24"/>
        </w:rPr>
        <w:tab/>
      </w:r>
      <w:r>
        <w:rPr>
          <w:rFonts w:ascii="Arial" w:hAnsi="Arial" w:cs="Arial"/>
          <w:color w:val="000000"/>
          <w:sz w:val="16"/>
          <w:szCs w:val="16"/>
        </w:rPr>
        <w:t>33.000,00</w:t>
      </w:r>
      <w:r>
        <w:rPr>
          <w:rFonts w:ascii="Arial" w:hAnsi="Arial" w:cs="Arial"/>
          <w:sz w:val="24"/>
          <w:szCs w:val="24"/>
        </w:rPr>
        <w:tab/>
      </w:r>
      <w:r>
        <w:rPr>
          <w:rFonts w:ascii="Arial" w:hAnsi="Arial" w:cs="Arial"/>
          <w:color w:val="000000"/>
          <w:sz w:val="16"/>
          <w:szCs w:val="16"/>
        </w:rPr>
        <w:t>16.146,84</w:t>
      </w:r>
      <w:r>
        <w:rPr>
          <w:rFonts w:ascii="Arial" w:hAnsi="Arial" w:cs="Arial"/>
          <w:sz w:val="24"/>
          <w:szCs w:val="24"/>
        </w:rPr>
        <w:tab/>
      </w:r>
      <w:r>
        <w:rPr>
          <w:rFonts w:ascii="Arial" w:hAnsi="Arial" w:cs="Arial"/>
          <w:b/>
          <w:bCs/>
          <w:color w:val="000000"/>
          <w:sz w:val="16"/>
          <w:szCs w:val="16"/>
        </w:rPr>
        <w:t>48,93</w:t>
      </w:r>
    </w:p>
    <w:p w14:paraId="1BC6BCC8" w14:textId="77777777" w:rsidR="00F74AAF" w:rsidRDefault="00F74AAF" w:rsidP="00F74AA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324508D8" w14:textId="77777777" w:rsidR="00F74AAF" w:rsidRDefault="00F74AAF" w:rsidP="00F74AAF">
      <w:pPr>
        <w:widowControl w:val="0"/>
        <w:tabs>
          <w:tab w:val="left" w:pos="90"/>
          <w:tab w:val="left" w:pos="1136"/>
          <w:tab w:val="right" w:pos="10268"/>
          <w:tab w:val="right" w:pos="12017"/>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1.959.500,00</w:t>
      </w:r>
      <w:r>
        <w:rPr>
          <w:rFonts w:ascii="Arial" w:hAnsi="Arial" w:cs="Arial"/>
          <w:sz w:val="24"/>
          <w:szCs w:val="24"/>
        </w:rPr>
        <w:tab/>
      </w:r>
      <w:r>
        <w:rPr>
          <w:rFonts w:ascii="Arial" w:hAnsi="Arial" w:cs="Arial"/>
          <w:color w:val="000000"/>
          <w:sz w:val="16"/>
          <w:szCs w:val="16"/>
        </w:rPr>
        <w:t>683.470,69</w:t>
      </w:r>
      <w:r>
        <w:rPr>
          <w:rFonts w:ascii="Arial" w:hAnsi="Arial" w:cs="Arial"/>
          <w:sz w:val="24"/>
          <w:szCs w:val="24"/>
        </w:rPr>
        <w:tab/>
      </w:r>
      <w:r>
        <w:rPr>
          <w:rFonts w:ascii="Arial" w:hAnsi="Arial" w:cs="Arial"/>
          <w:b/>
          <w:bCs/>
          <w:color w:val="000000"/>
          <w:sz w:val="16"/>
          <w:szCs w:val="16"/>
        </w:rPr>
        <w:t>34,88</w:t>
      </w:r>
    </w:p>
    <w:p w14:paraId="1D710530" w14:textId="77777777" w:rsidR="00F74AAF" w:rsidRDefault="00F74AAF" w:rsidP="00F74AA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551.500,00</w:t>
      </w:r>
    </w:p>
    <w:p w14:paraId="13E0B731" w14:textId="77777777" w:rsidR="00F74AAF" w:rsidRDefault="00F74AAF" w:rsidP="00F74AAF">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171.500,00</w:t>
      </w:r>
    </w:p>
    <w:p w14:paraId="2EE0817C"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633-11-01 </w:t>
      </w:r>
      <w:r>
        <w:rPr>
          <w:rFonts w:ascii="Arial" w:hAnsi="Arial" w:cs="Arial"/>
          <w:sz w:val="24"/>
          <w:szCs w:val="24"/>
        </w:rPr>
        <w:tab/>
      </w:r>
      <w:r>
        <w:rPr>
          <w:rFonts w:ascii="Arial" w:hAnsi="Arial" w:cs="Arial"/>
          <w:color w:val="000000"/>
          <w:sz w:val="16"/>
          <w:szCs w:val="16"/>
        </w:rPr>
        <w:t xml:space="preserve">Potpora za </w:t>
      </w:r>
      <w:proofErr w:type="spellStart"/>
      <w:r>
        <w:rPr>
          <w:rFonts w:ascii="Arial" w:hAnsi="Arial" w:cs="Arial"/>
          <w:color w:val="000000"/>
          <w:sz w:val="16"/>
          <w:szCs w:val="16"/>
        </w:rPr>
        <w:t>održ.i</w:t>
      </w:r>
      <w:proofErr w:type="spellEnd"/>
      <w:r>
        <w:rPr>
          <w:rFonts w:ascii="Arial" w:hAnsi="Arial" w:cs="Arial"/>
          <w:color w:val="000000"/>
          <w:sz w:val="16"/>
          <w:szCs w:val="16"/>
        </w:rPr>
        <w:t xml:space="preserve"> razvoj </w:t>
      </w:r>
      <w:proofErr w:type="spellStart"/>
      <w:r>
        <w:rPr>
          <w:rFonts w:ascii="Arial" w:hAnsi="Arial" w:cs="Arial"/>
          <w:color w:val="000000"/>
          <w:sz w:val="16"/>
          <w:szCs w:val="16"/>
        </w:rPr>
        <w:t>predšk.djelatnosti</w:t>
      </w:r>
      <w:proofErr w:type="spellEnd"/>
      <w:r>
        <w:rPr>
          <w:rFonts w:ascii="Arial" w:hAnsi="Arial" w:cs="Arial"/>
          <w:sz w:val="24"/>
          <w:szCs w:val="24"/>
        </w:rPr>
        <w:tab/>
      </w:r>
      <w:r>
        <w:rPr>
          <w:rFonts w:ascii="Arial" w:hAnsi="Arial" w:cs="Arial"/>
          <w:color w:val="000000"/>
          <w:sz w:val="16"/>
          <w:szCs w:val="16"/>
        </w:rPr>
        <w:t>71.500,00</w:t>
      </w:r>
    </w:p>
    <w:p w14:paraId="75D42BBD"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633-14-   </w:t>
      </w:r>
      <w:r>
        <w:rPr>
          <w:rFonts w:ascii="Arial" w:hAnsi="Arial" w:cs="Arial"/>
          <w:sz w:val="24"/>
          <w:szCs w:val="24"/>
        </w:rPr>
        <w:tab/>
      </w:r>
      <w:proofErr w:type="spellStart"/>
      <w:r>
        <w:rPr>
          <w:rFonts w:ascii="Arial" w:hAnsi="Arial" w:cs="Arial"/>
          <w:color w:val="000000"/>
          <w:sz w:val="16"/>
          <w:szCs w:val="16"/>
        </w:rPr>
        <w:t>Tek.pomoći</w:t>
      </w:r>
      <w:proofErr w:type="spellEnd"/>
      <w:r>
        <w:rPr>
          <w:rFonts w:ascii="Arial" w:hAnsi="Arial" w:cs="Arial"/>
          <w:color w:val="000000"/>
          <w:sz w:val="16"/>
          <w:szCs w:val="16"/>
        </w:rPr>
        <w:t xml:space="preserve"> iz općinskih proračuna</w:t>
      </w:r>
      <w:r>
        <w:rPr>
          <w:rFonts w:ascii="Arial" w:hAnsi="Arial" w:cs="Arial"/>
          <w:sz w:val="24"/>
          <w:szCs w:val="24"/>
        </w:rPr>
        <w:tab/>
      </w:r>
      <w:r>
        <w:rPr>
          <w:rFonts w:ascii="Arial" w:hAnsi="Arial" w:cs="Arial"/>
          <w:color w:val="000000"/>
          <w:sz w:val="16"/>
          <w:szCs w:val="16"/>
        </w:rPr>
        <w:t>0,00</w:t>
      </w:r>
    </w:p>
    <w:p w14:paraId="679EEC9E"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633-21-2  </w:t>
      </w:r>
      <w:r>
        <w:rPr>
          <w:rFonts w:ascii="Arial" w:hAnsi="Arial" w:cs="Arial"/>
          <w:sz w:val="24"/>
          <w:szCs w:val="24"/>
        </w:rPr>
        <w:tab/>
      </w:r>
      <w:r>
        <w:rPr>
          <w:rFonts w:ascii="Arial" w:hAnsi="Arial" w:cs="Arial"/>
          <w:color w:val="000000"/>
          <w:sz w:val="16"/>
          <w:szCs w:val="16"/>
        </w:rPr>
        <w:t xml:space="preserve">FZOEU- Fond za </w:t>
      </w:r>
      <w:proofErr w:type="spellStart"/>
      <w:r>
        <w:rPr>
          <w:rFonts w:ascii="Arial" w:hAnsi="Arial" w:cs="Arial"/>
          <w:color w:val="000000"/>
          <w:sz w:val="16"/>
          <w:szCs w:val="16"/>
        </w:rPr>
        <w:t>zšt.okol.i</w:t>
      </w:r>
      <w:proofErr w:type="spellEnd"/>
      <w:r>
        <w:rPr>
          <w:rFonts w:ascii="Arial" w:hAnsi="Arial" w:cs="Arial"/>
          <w:color w:val="000000"/>
          <w:sz w:val="16"/>
          <w:szCs w:val="16"/>
        </w:rPr>
        <w:t xml:space="preserve"> </w:t>
      </w:r>
      <w:proofErr w:type="spellStart"/>
      <w:r>
        <w:rPr>
          <w:rFonts w:ascii="Arial" w:hAnsi="Arial" w:cs="Arial"/>
          <w:color w:val="000000"/>
          <w:sz w:val="16"/>
          <w:szCs w:val="16"/>
        </w:rPr>
        <w:t>energ.učinkovitost</w:t>
      </w:r>
      <w:proofErr w:type="spellEnd"/>
      <w:r>
        <w:rPr>
          <w:rFonts w:ascii="Arial" w:hAnsi="Arial" w:cs="Arial"/>
          <w:sz w:val="24"/>
          <w:szCs w:val="24"/>
        </w:rPr>
        <w:tab/>
      </w:r>
      <w:r>
        <w:rPr>
          <w:rFonts w:ascii="Arial" w:hAnsi="Arial" w:cs="Arial"/>
          <w:color w:val="000000"/>
          <w:sz w:val="16"/>
          <w:szCs w:val="16"/>
        </w:rPr>
        <w:t>100.000,00</w:t>
      </w:r>
    </w:p>
    <w:p w14:paraId="56E84615"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380.000,00</w:t>
      </w:r>
    </w:p>
    <w:p w14:paraId="27D587EB"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634-14-   </w:t>
      </w:r>
      <w:r>
        <w:rPr>
          <w:rFonts w:ascii="Arial" w:hAnsi="Arial" w:cs="Arial"/>
          <w:sz w:val="24"/>
          <w:szCs w:val="24"/>
        </w:rPr>
        <w:tab/>
      </w:r>
      <w:r>
        <w:rPr>
          <w:rFonts w:ascii="Arial" w:hAnsi="Arial" w:cs="Arial"/>
          <w:color w:val="000000"/>
          <w:sz w:val="16"/>
          <w:szCs w:val="16"/>
        </w:rPr>
        <w:t xml:space="preserve">Tekuće pomoći od HZZ-a, HZMO-a i </w:t>
      </w:r>
      <w:proofErr w:type="spellStart"/>
      <w:r>
        <w:rPr>
          <w:rFonts w:ascii="Arial" w:hAnsi="Arial" w:cs="Arial"/>
          <w:color w:val="000000"/>
          <w:sz w:val="16"/>
          <w:szCs w:val="16"/>
        </w:rPr>
        <w:t>HZZo-a</w:t>
      </w:r>
      <w:proofErr w:type="spellEnd"/>
      <w:r>
        <w:rPr>
          <w:rFonts w:ascii="Arial" w:hAnsi="Arial" w:cs="Arial"/>
          <w:sz w:val="24"/>
          <w:szCs w:val="24"/>
        </w:rPr>
        <w:tab/>
      </w:r>
      <w:r>
        <w:rPr>
          <w:rFonts w:ascii="Arial" w:hAnsi="Arial" w:cs="Arial"/>
          <w:color w:val="000000"/>
          <w:sz w:val="16"/>
          <w:szCs w:val="16"/>
        </w:rPr>
        <w:t>60.000,00</w:t>
      </w:r>
    </w:p>
    <w:p w14:paraId="45CC189D"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634-15-1  </w:t>
      </w:r>
      <w:r>
        <w:rPr>
          <w:rFonts w:ascii="Arial" w:hAnsi="Arial" w:cs="Arial"/>
          <w:sz w:val="24"/>
          <w:szCs w:val="24"/>
        </w:rPr>
        <w:tab/>
      </w:r>
      <w:proofErr w:type="spellStart"/>
      <w:r>
        <w:rPr>
          <w:rFonts w:ascii="Arial" w:hAnsi="Arial" w:cs="Arial"/>
          <w:color w:val="000000"/>
          <w:sz w:val="16"/>
          <w:szCs w:val="16"/>
        </w:rPr>
        <w:t>Tek.pomoći</w:t>
      </w:r>
      <w:proofErr w:type="spellEnd"/>
      <w:r>
        <w:rPr>
          <w:rFonts w:ascii="Arial" w:hAnsi="Arial" w:cs="Arial"/>
          <w:color w:val="000000"/>
          <w:sz w:val="16"/>
          <w:szCs w:val="16"/>
        </w:rPr>
        <w:t>- Hrvatske vode</w:t>
      </w:r>
      <w:r>
        <w:rPr>
          <w:rFonts w:ascii="Arial" w:hAnsi="Arial" w:cs="Arial"/>
          <w:sz w:val="24"/>
          <w:szCs w:val="24"/>
        </w:rPr>
        <w:tab/>
      </w:r>
      <w:r>
        <w:rPr>
          <w:rFonts w:ascii="Arial" w:hAnsi="Arial" w:cs="Arial"/>
          <w:color w:val="000000"/>
          <w:sz w:val="16"/>
          <w:szCs w:val="16"/>
        </w:rPr>
        <w:t>320.000,00</w:t>
      </w:r>
    </w:p>
    <w:p w14:paraId="41D91B7F"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1.408.000,00</w:t>
      </w:r>
      <w:r>
        <w:rPr>
          <w:rFonts w:ascii="Arial" w:hAnsi="Arial" w:cs="Arial"/>
          <w:sz w:val="24"/>
          <w:szCs w:val="24"/>
        </w:rPr>
        <w:tab/>
      </w:r>
      <w:r>
        <w:rPr>
          <w:rFonts w:ascii="Arial" w:hAnsi="Arial" w:cs="Arial"/>
          <w:b/>
          <w:bCs/>
          <w:color w:val="000000"/>
          <w:sz w:val="16"/>
          <w:szCs w:val="16"/>
        </w:rPr>
        <w:t>683.470,69</w:t>
      </w:r>
      <w:r>
        <w:rPr>
          <w:rFonts w:ascii="Arial" w:hAnsi="Arial" w:cs="Arial"/>
          <w:sz w:val="24"/>
          <w:szCs w:val="24"/>
        </w:rPr>
        <w:tab/>
      </w:r>
      <w:r>
        <w:rPr>
          <w:rFonts w:ascii="Arial" w:hAnsi="Arial" w:cs="Arial"/>
          <w:b/>
          <w:bCs/>
          <w:color w:val="000000"/>
          <w:sz w:val="16"/>
          <w:szCs w:val="16"/>
        </w:rPr>
        <w:t>48,54</w:t>
      </w:r>
    </w:p>
    <w:p w14:paraId="4100B685"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902.000,00</w:t>
      </w:r>
      <w:r>
        <w:rPr>
          <w:rFonts w:ascii="Arial" w:hAnsi="Arial" w:cs="Arial"/>
          <w:sz w:val="24"/>
          <w:szCs w:val="24"/>
        </w:rPr>
        <w:tab/>
      </w:r>
      <w:r>
        <w:rPr>
          <w:rFonts w:ascii="Arial" w:hAnsi="Arial" w:cs="Arial"/>
          <w:color w:val="000000"/>
          <w:sz w:val="16"/>
          <w:szCs w:val="16"/>
        </w:rPr>
        <w:t>491.307,99</w:t>
      </w:r>
      <w:r>
        <w:rPr>
          <w:rFonts w:ascii="Arial" w:hAnsi="Arial" w:cs="Arial"/>
          <w:sz w:val="24"/>
          <w:szCs w:val="24"/>
        </w:rPr>
        <w:tab/>
      </w:r>
      <w:r>
        <w:rPr>
          <w:rFonts w:ascii="Arial" w:hAnsi="Arial" w:cs="Arial"/>
          <w:b/>
          <w:bCs/>
          <w:color w:val="000000"/>
          <w:sz w:val="16"/>
          <w:szCs w:val="16"/>
        </w:rPr>
        <w:t>54,47</w:t>
      </w:r>
    </w:p>
    <w:p w14:paraId="5366EEEC"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652-21-   </w:t>
      </w:r>
      <w:r>
        <w:rPr>
          <w:rFonts w:ascii="Arial" w:hAnsi="Arial" w:cs="Arial"/>
          <w:sz w:val="24"/>
          <w:szCs w:val="24"/>
        </w:rPr>
        <w:tab/>
      </w:r>
      <w:r>
        <w:rPr>
          <w:rFonts w:ascii="Arial" w:hAnsi="Arial" w:cs="Arial"/>
          <w:color w:val="000000"/>
          <w:sz w:val="16"/>
          <w:szCs w:val="16"/>
        </w:rPr>
        <w:t>Vodni doprinos</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247,87</w:t>
      </w:r>
      <w:r>
        <w:rPr>
          <w:rFonts w:ascii="Arial" w:hAnsi="Arial" w:cs="Arial"/>
          <w:sz w:val="24"/>
          <w:szCs w:val="24"/>
        </w:rPr>
        <w:tab/>
      </w:r>
      <w:r>
        <w:rPr>
          <w:rFonts w:ascii="Arial" w:hAnsi="Arial" w:cs="Arial"/>
          <w:b/>
          <w:bCs/>
          <w:color w:val="000000"/>
          <w:sz w:val="16"/>
          <w:szCs w:val="16"/>
        </w:rPr>
        <w:t>12,39</w:t>
      </w:r>
    </w:p>
    <w:p w14:paraId="2EE8AF13"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652-41-   </w:t>
      </w:r>
      <w:r>
        <w:rPr>
          <w:rFonts w:ascii="Arial" w:hAnsi="Arial" w:cs="Arial"/>
          <w:sz w:val="24"/>
          <w:szCs w:val="24"/>
        </w:rPr>
        <w:tab/>
      </w:r>
      <w:r>
        <w:rPr>
          <w:rFonts w:ascii="Arial" w:hAnsi="Arial" w:cs="Arial"/>
          <w:color w:val="000000"/>
          <w:sz w:val="16"/>
          <w:szCs w:val="16"/>
        </w:rPr>
        <w:t>7714 ŠUMSKI DOPRINOS - HRVATSKE ŠUME</w:t>
      </w:r>
      <w:r>
        <w:rPr>
          <w:rFonts w:ascii="Arial" w:hAnsi="Arial" w:cs="Arial"/>
          <w:sz w:val="24"/>
          <w:szCs w:val="24"/>
        </w:rPr>
        <w:tab/>
      </w:r>
      <w:r>
        <w:rPr>
          <w:rFonts w:ascii="Arial" w:hAnsi="Arial" w:cs="Arial"/>
          <w:color w:val="000000"/>
          <w:sz w:val="16"/>
          <w:szCs w:val="16"/>
        </w:rPr>
        <w:t>900.000,00</w:t>
      </w:r>
      <w:r>
        <w:rPr>
          <w:rFonts w:ascii="Arial" w:hAnsi="Arial" w:cs="Arial"/>
          <w:sz w:val="24"/>
          <w:szCs w:val="24"/>
        </w:rPr>
        <w:tab/>
      </w:r>
      <w:r>
        <w:rPr>
          <w:rFonts w:ascii="Arial" w:hAnsi="Arial" w:cs="Arial"/>
          <w:color w:val="000000"/>
          <w:sz w:val="16"/>
          <w:szCs w:val="16"/>
        </w:rPr>
        <w:t>491.060,12</w:t>
      </w:r>
      <w:r>
        <w:rPr>
          <w:rFonts w:ascii="Arial" w:hAnsi="Arial" w:cs="Arial"/>
          <w:sz w:val="24"/>
          <w:szCs w:val="24"/>
        </w:rPr>
        <w:tab/>
      </w:r>
      <w:r>
        <w:rPr>
          <w:rFonts w:ascii="Arial" w:hAnsi="Arial" w:cs="Arial"/>
          <w:b/>
          <w:bCs/>
          <w:color w:val="000000"/>
          <w:sz w:val="16"/>
          <w:szCs w:val="16"/>
        </w:rPr>
        <w:t>54,56</w:t>
      </w:r>
    </w:p>
    <w:p w14:paraId="2F912F7D" w14:textId="77777777" w:rsidR="00F74AAF" w:rsidRDefault="00F74AAF" w:rsidP="00F74AAF">
      <w:pPr>
        <w:widowControl w:val="0"/>
        <w:tabs>
          <w:tab w:val="left" w:pos="12245"/>
        </w:tabs>
        <w:autoSpaceDE w:val="0"/>
        <w:autoSpaceDN w:val="0"/>
        <w:adjustRightInd w:val="0"/>
        <w:spacing w:before="453"/>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Str.10</w:t>
      </w:r>
    </w:p>
    <w:p w14:paraId="6FD7A21A" w14:textId="77777777" w:rsidR="00F74AAF" w:rsidRDefault="00F74AAF" w:rsidP="00F74AA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3E72BB87" w14:textId="77777777" w:rsidR="00F74AAF" w:rsidRDefault="00F74AAF" w:rsidP="00F74AA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PRIHODI  30.06.2022.</w:t>
      </w:r>
    </w:p>
    <w:p w14:paraId="5290FC17" w14:textId="77777777" w:rsidR="00F74AAF" w:rsidRDefault="00F74AAF" w:rsidP="00F74AA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p>
    <w:p w14:paraId="1F23D43A" w14:textId="77777777" w:rsidR="00F74AAF" w:rsidRDefault="00F74AAF" w:rsidP="00F74AAF">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3C916EB1"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653-  -   </w:t>
      </w:r>
      <w:r>
        <w:rPr>
          <w:rFonts w:ascii="Arial" w:hAnsi="Arial" w:cs="Arial"/>
          <w:sz w:val="24"/>
          <w:szCs w:val="24"/>
        </w:rPr>
        <w:tab/>
      </w:r>
      <w:r>
        <w:rPr>
          <w:rFonts w:ascii="Arial" w:hAnsi="Arial" w:cs="Arial"/>
          <w:color w:val="000000"/>
          <w:sz w:val="16"/>
          <w:szCs w:val="16"/>
        </w:rPr>
        <w:t>KOMUNALNI DOPRINOSI I NAKNADE</w:t>
      </w:r>
      <w:r>
        <w:rPr>
          <w:rFonts w:ascii="Arial" w:hAnsi="Arial" w:cs="Arial"/>
          <w:sz w:val="24"/>
          <w:szCs w:val="24"/>
        </w:rPr>
        <w:tab/>
      </w:r>
      <w:r>
        <w:rPr>
          <w:rFonts w:ascii="Arial" w:hAnsi="Arial" w:cs="Arial"/>
          <w:color w:val="000000"/>
          <w:sz w:val="16"/>
          <w:szCs w:val="16"/>
        </w:rPr>
        <w:t>506.000,00</w:t>
      </w:r>
      <w:r>
        <w:rPr>
          <w:rFonts w:ascii="Arial" w:hAnsi="Arial" w:cs="Arial"/>
          <w:sz w:val="24"/>
          <w:szCs w:val="24"/>
        </w:rPr>
        <w:tab/>
      </w:r>
      <w:r>
        <w:rPr>
          <w:rFonts w:ascii="Arial" w:hAnsi="Arial" w:cs="Arial"/>
          <w:color w:val="000000"/>
          <w:sz w:val="16"/>
          <w:szCs w:val="16"/>
        </w:rPr>
        <w:t>192.162,70</w:t>
      </w:r>
      <w:r>
        <w:rPr>
          <w:rFonts w:ascii="Arial" w:hAnsi="Arial" w:cs="Arial"/>
          <w:sz w:val="24"/>
          <w:szCs w:val="24"/>
        </w:rPr>
        <w:tab/>
      </w:r>
      <w:r>
        <w:rPr>
          <w:rFonts w:ascii="Arial" w:hAnsi="Arial" w:cs="Arial"/>
          <w:b/>
          <w:bCs/>
          <w:color w:val="000000"/>
          <w:sz w:val="16"/>
          <w:szCs w:val="16"/>
        </w:rPr>
        <w:t>37,98</w:t>
      </w:r>
    </w:p>
    <w:p w14:paraId="325049ED"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653-11-   </w:t>
      </w:r>
      <w:r>
        <w:rPr>
          <w:rFonts w:ascii="Arial" w:hAnsi="Arial" w:cs="Arial"/>
          <w:sz w:val="24"/>
          <w:szCs w:val="24"/>
        </w:rPr>
        <w:tab/>
      </w:r>
      <w:r>
        <w:rPr>
          <w:rFonts w:ascii="Arial" w:hAnsi="Arial" w:cs="Arial"/>
          <w:color w:val="000000"/>
          <w:sz w:val="16"/>
          <w:szCs w:val="16"/>
        </w:rPr>
        <w:t>Komunalni doprinos</w:t>
      </w:r>
      <w:r>
        <w:rPr>
          <w:rFonts w:ascii="Arial" w:hAnsi="Arial" w:cs="Arial"/>
          <w:sz w:val="24"/>
          <w:szCs w:val="24"/>
        </w:rPr>
        <w:tab/>
      </w:r>
      <w:r>
        <w:rPr>
          <w:rFonts w:ascii="Arial" w:hAnsi="Arial" w:cs="Arial"/>
          <w:color w:val="000000"/>
          <w:sz w:val="16"/>
          <w:szCs w:val="16"/>
        </w:rPr>
        <w:t>1.000,00</w:t>
      </w:r>
    </w:p>
    <w:p w14:paraId="4D30E9D4"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653-21-1  </w:t>
      </w:r>
      <w:r>
        <w:rPr>
          <w:rFonts w:ascii="Arial" w:hAnsi="Arial" w:cs="Arial"/>
          <w:sz w:val="24"/>
          <w:szCs w:val="24"/>
        </w:rPr>
        <w:tab/>
      </w:r>
      <w:r>
        <w:rPr>
          <w:rFonts w:ascii="Arial" w:hAnsi="Arial" w:cs="Arial"/>
          <w:color w:val="000000"/>
          <w:sz w:val="16"/>
          <w:szCs w:val="16"/>
        </w:rPr>
        <w:t>Komunalna naknada-PRAVNI</w:t>
      </w:r>
      <w:r>
        <w:rPr>
          <w:rFonts w:ascii="Arial" w:hAnsi="Arial" w:cs="Arial"/>
          <w:sz w:val="24"/>
          <w:szCs w:val="24"/>
        </w:rPr>
        <w:tab/>
      </w:r>
      <w:r>
        <w:rPr>
          <w:rFonts w:ascii="Arial" w:hAnsi="Arial" w:cs="Arial"/>
          <w:color w:val="000000"/>
          <w:sz w:val="16"/>
          <w:szCs w:val="16"/>
        </w:rPr>
        <w:t>440.000,00</w:t>
      </w:r>
      <w:r>
        <w:rPr>
          <w:rFonts w:ascii="Arial" w:hAnsi="Arial" w:cs="Arial"/>
          <w:sz w:val="24"/>
          <w:szCs w:val="24"/>
        </w:rPr>
        <w:tab/>
      </w:r>
      <w:r>
        <w:rPr>
          <w:rFonts w:ascii="Arial" w:hAnsi="Arial" w:cs="Arial"/>
          <w:color w:val="000000"/>
          <w:sz w:val="16"/>
          <w:szCs w:val="16"/>
        </w:rPr>
        <w:t>130.016,70</w:t>
      </w:r>
      <w:r>
        <w:rPr>
          <w:rFonts w:ascii="Arial" w:hAnsi="Arial" w:cs="Arial"/>
          <w:sz w:val="24"/>
          <w:szCs w:val="24"/>
        </w:rPr>
        <w:tab/>
      </w:r>
      <w:r>
        <w:rPr>
          <w:rFonts w:ascii="Arial" w:hAnsi="Arial" w:cs="Arial"/>
          <w:b/>
          <w:bCs/>
          <w:color w:val="000000"/>
          <w:sz w:val="16"/>
          <w:szCs w:val="16"/>
        </w:rPr>
        <w:t>29,55</w:t>
      </w:r>
    </w:p>
    <w:p w14:paraId="688756F6"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653-21-2  </w:t>
      </w:r>
      <w:r>
        <w:rPr>
          <w:rFonts w:ascii="Arial" w:hAnsi="Arial" w:cs="Arial"/>
          <w:sz w:val="24"/>
          <w:szCs w:val="24"/>
        </w:rPr>
        <w:tab/>
      </w:r>
      <w:r>
        <w:rPr>
          <w:rFonts w:ascii="Arial" w:hAnsi="Arial" w:cs="Arial"/>
          <w:color w:val="000000"/>
          <w:sz w:val="16"/>
          <w:szCs w:val="16"/>
        </w:rPr>
        <w:t>Komunalna naknada- MJEŠTANI</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31.861,00</w:t>
      </w:r>
      <w:r>
        <w:rPr>
          <w:rFonts w:ascii="Arial" w:hAnsi="Arial" w:cs="Arial"/>
          <w:sz w:val="24"/>
          <w:szCs w:val="24"/>
        </w:rPr>
        <w:tab/>
      </w:r>
      <w:r>
        <w:rPr>
          <w:rFonts w:ascii="Arial" w:hAnsi="Arial" w:cs="Arial"/>
          <w:b/>
          <w:bCs/>
          <w:color w:val="000000"/>
          <w:sz w:val="16"/>
          <w:szCs w:val="16"/>
        </w:rPr>
        <w:t>63,72</w:t>
      </w:r>
    </w:p>
    <w:p w14:paraId="2B1FF941"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653-31-1  </w:t>
      </w:r>
      <w:r>
        <w:rPr>
          <w:rFonts w:ascii="Arial" w:hAnsi="Arial" w:cs="Arial"/>
          <w:sz w:val="24"/>
          <w:szCs w:val="24"/>
        </w:rPr>
        <w:tab/>
      </w:r>
      <w:r>
        <w:rPr>
          <w:rFonts w:ascii="Arial" w:hAnsi="Arial" w:cs="Arial"/>
          <w:color w:val="000000"/>
          <w:sz w:val="16"/>
          <w:szCs w:val="16"/>
        </w:rPr>
        <w:t>Vodovod- PRIKLJUČAK</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27.465,00</w:t>
      </w:r>
      <w:r>
        <w:rPr>
          <w:rFonts w:ascii="Arial" w:hAnsi="Arial" w:cs="Arial"/>
          <w:sz w:val="24"/>
          <w:szCs w:val="24"/>
        </w:rPr>
        <w:tab/>
      </w:r>
      <w:r>
        <w:rPr>
          <w:rFonts w:ascii="Arial" w:hAnsi="Arial" w:cs="Arial"/>
          <w:b/>
          <w:bCs/>
          <w:color w:val="000000"/>
          <w:sz w:val="16"/>
          <w:szCs w:val="16"/>
        </w:rPr>
        <w:t>274,65</w:t>
      </w:r>
    </w:p>
    <w:p w14:paraId="04A9FCF2"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653-31-2  </w:t>
      </w:r>
      <w:r>
        <w:rPr>
          <w:rFonts w:ascii="Arial" w:hAnsi="Arial" w:cs="Arial"/>
          <w:sz w:val="24"/>
          <w:szCs w:val="24"/>
        </w:rPr>
        <w:tab/>
      </w:r>
      <w:r>
        <w:rPr>
          <w:rFonts w:ascii="Arial" w:hAnsi="Arial" w:cs="Arial"/>
          <w:color w:val="000000"/>
          <w:sz w:val="16"/>
          <w:szCs w:val="16"/>
        </w:rPr>
        <w:t>Plin- priključak</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2.820,00</w:t>
      </w:r>
      <w:r>
        <w:rPr>
          <w:rFonts w:ascii="Arial" w:hAnsi="Arial" w:cs="Arial"/>
          <w:sz w:val="24"/>
          <w:szCs w:val="24"/>
        </w:rPr>
        <w:tab/>
      </w:r>
      <w:r>
        <w:rPr>
          <w:rFonts w:ascii="Arial" w:hAnsi="Arial" w:cs="Arial"/>
          <w:b/>
          <w:bCs/>
          <w:color w:val="000000"/>
          <w:sz w:val="16"/>
          <w:szCs w:val="16"/>
        </w:rPr>
        <w:t>56,40</w:t>
      </w:r>
    </w:p>
    <w:p w14:paraId="08598A96" w14:textId="77777777" w:rsidR="00F74AAF" w:rsidRDefault="00F74AAF" w:rsidP="00F74AA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6E265895" w14:textId="77777777" w:rsidR="00F74AAF" w:rsidRDefault="00F74AAF" w:rsidP="00F74AAF">
      <w:pPr>
        <w:widowControl w:val="0"/>
        <w:tabs>
          <w:tab w:val="left" w:pos="90"/>
          <w:tab w:val="left" w:pos="1136"/>
          <w:tab w:val="right" w:pos="10268"/>
          <w:tab w:val="right" w:pos="12017"/>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552.000,00</w:t>
      </w:r>
      <w:r>
        <w:rPr>
          <w:rFonts w:ascii="Arial" w:hAnsi="Arial" w:cs="Arial"/>
          <w:sz w:val="24"/>
          <w:szCs w:val="24"/>
        </w:rPr>
        <w:tab/>
      </w:r>
      <w:r>
        <w:rPr>
          <w:rFonts w:ascii="Arial" w:hAnsi="Arial" w:cs="Arial"/>
          <w:color w:val="000000"/>
          <w:sz w:val="16"/>
          <w:szCs w:val="16"/>
        </w:rPr>
        <w:t>1.193.702,47</w:t>
      </w:r>
      <w:r>
        <w:rPr>
          <w:rFonts w:ascii="Arial" w:hAnsi="Arial" w:cs="Arial"/>
          <w:sz w:val="24"/>
          <w:szCs w:val="24"/>
        </w:rPr>
        <w:tab/>
      </w:r>
      <w:r>
        <w:rPr>
          <w:rFonts w:ascii="Arial" w:hAnsi="Arial" w:cs="Arial"/>
          <w:b/>
          <w:bCs/>
          <w:color w:val="000000"/>
          <w:sz w:val="16"/>
          <w:szCs w:val="16"/>
        </w:rPr>
        <w:t>216,25</w:t>
      </w:r>
    </w:p>
    <w:p w14:paraId="50213FE4"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552.000,00</w:t>
      </w:r>
      <w:r>
        <w:rPr>
          <w:rFonts w:ascii="Arial" w:hAnsi="Arial" w:cs="Arial"/>
          <w:sz w:val="24"/>
          <w:szCs w:val="24"/>
        </w:rPr>
        <w:tab/>
      </w:r>
      <w:r>
        <w:rPr>
          <w:rFonts w:ascii="Arial" w:hAnsi="Arial" w:cs="Arial"/>
          <w:b/>
          <w:bCs/>
          <w:color w:val="000000"/>
          <w:sz w:val="16"/>
          <w:szCs w:val="16"/>
        </w:rPr>
        <w:t>1.193.702,47</w:t>
      </w:r>
      <w:r>
        <w:rPr>
          <w:rFonts w:ascii="Arial" w:hAnsi="Arial" w:cs="Arial"/>
          <w:sz w:val="24"/>
          <w:szCs w:val="24"/>
        </w:rPr>
        <w:tab/>
      </w:r>
      <w:r>
        <w:rPr>
          <w:rFonts w:ascii="Arial" w:hAnsi="Arial" w:cs="Arial"/>
          <w:b/>
          <w:bCs/>
          <w:color w:val="000000"/>
          <w:sz w:val="16"/>
          <w:szCs w:val="16"/>
        </w:rPr>
        <w:t>216,25</w:t>
      </w:r>
    </w:p>
    <w:p w14:paraId="269D0018" w14:textId="77777777" w:rsidR="00F74AAF" w:rsidRDefault="00F74AAF" w:rsidP="00F74AAF">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287.000,00</w:t>
      </w:r>
    </w:p>
    <w:p w14:paraId="701972A1"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633-12-1  </w:t>
      </w:r>
      <w:r>
        <w:rPr>
          <w:rFonts w:ascii="Arial" w:hAnsi="Arial" w:cs="Arial"/>
          <w:sz w:val="24"/>
          <w:szCs w:val="24"/>
        </w:rPr>
        <w:tab/>
      </w:r>
      <w:r>
        <w:rPr>
          <w:rFonts w:ascii="Arial" w:hAnsi="Arial" w:cs="Arial"/>
          <w:color w:val="000000"/>
          <w:sz w:val="16"/>
          <w:szCs w:val="16"/>
        </w:rPr>
        <w:t xml:space="preserve">Sredstva za </w:t>
      </w:r>
      <w:proofErr w:type="spellStart"/>
      <w:r>
        <w:rPr>
          <w:rFonts w:ascii="Arial" w:hAnsi="Arial" w:cs="Arial"/>
          <w:color w:val="000000"/>
          <w:sz w:val="16"/>
          <w:szCs w:val="16"/>
        </w:rPr>
        <w:t>ogrijev</w:t>
      </w:r>
      <w:proofErr w:type="spellEnd"/>
      <w:r>
        <w:rPr>
          <w:rFonts w:ascii="Arial" w:hAnsi="Arial" w:cs="Arial"/>
          <w:color w:val="000000"/>
          <w:sz w:val="16"/>
          <w:szCs w:val="16"/>
        </w:rPr>
        <w:t>- korisnici socijalne pomoći</w:t>
      </w:r>
      <w:r>
        <w:rPr>
          <w:rFonts w:ascii="Arial" w:hAnsi="Arial" w:cs="Arial"/>
          <w:sz w:val="24"/>
          <w:szCs w:val="24"/>
        </w:rPr>
        <w:tab/>
      </w:r>
      <w:r>
        <w:rPr>
          <w:rFonts w:ascii="Arial" w:hAnsi="Arial" w:cs="Arial"/>
          <w:color w:val="000000"/>
          <w:sz w:val="16"/>
          <w:szCs w:val="16"/>
        </w:rPr>
        <w:t>37.000,00</w:t>
      </w:r>
    </w:p>
    <w:p w14:paraId="1B4F897F"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633-12-3  </w:t>
      </w:r>
      <w:r>
        <w:rPr>
          <w:rFonts w:ascii="Arial" w:hAnsi="Arial" w:cs="Arial"/>
          <w:sz w:val="24"/>
          <w:szCs w:val="24"/>
        </w:rPr>
        <w:tab/>
      </w:r>
      <w:proofErr w:type="spellStart"/>
      <w:r>
        <w:rPr>
          <w:rFonts w:ascii="Arial" w:hAnsi="Arial" w:cs="Arial"/>
          <w:color w:val="000000"/>
          <w:sz w:val="16"/>
          <w:szCs w:val="16"/>
        </w:rPr>
        <w:t>Tek.potpore</w:t>
      </w:r>
      <w:proofErr w:type="spellEnd"/>
      <w:r>
        <w:rPr>
          <w:rFonts w:ascii="Arial" w:hAnsi="Arial" w:cs="Arial"/>
          <w:color w:val="000000"/>
          <w:sz w:val="16"/>
          <w:szCs w:val="16"/>
        </w:rPr>
        <w:t xml:space="preserve"> županije-klizište</w:t>
      </w:r>
      <w:r>
        <w:rPr>
          <w:rFonts w:ascii="Arial" w:hAnsi="Arial" w:cs="Arial"/>
          <w:sz w:val="24"/>
          <w:szCs w:val="24"/>
        </w:rPr>
        <w:tab/>
      </w:r>
      <w:r>
        <w:rPr>
          <w:rFonts w:ascii="Arial" w:hAnsi="Arial" w:cs="Arial"/>
          <w:color w:val="000000"/>
          <w:sz w:val="16"/>
          <w:szCs w:val="16"/>
        </w:rPr>
        <w:t>50.000,00</w:t>
      </w:r>
    </w:p>
    <w:p w14:paraId="555A7C1E"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633-21-1  </w:t>
      </w:r>
      <w:r>
        <w:rPr>
          <w:rFonts w:ascii="Arial" w:hAnsi="Arial" w:cs="Arial"/>
          <w:sz w:val="24"/>
          <w:szCs w:val="24"/>
        </w:rPr>
        <w:tab/>
      </w:r>
      <w:r>
        <w:rPr>
          <w:rFonts w:ascii="Arial" w:hAnsi="Arial" w:cs="Arial"/>
          <w:color w:val="000000"/>
          <w:sz w:val="16"/>
          <w:szCs w:val="16"/>
        </w:rPr>
        <w:t>Ministarstvo turizma</w:t>
      </w:r>
      <w:r>
        <w:rPr>
          <w:rFonts w:ascii="Arial" w:hAnsi="Arial" w:cs="Arial"/>
          <w:sz w:val="24"/>
          <w:szCs w:val="24"/>
        </w:rPr>
        <w:tab/>
      </w:r>
      <w:r>
        <w:rPr>
          <w:rFonts w:ascii="Arial" w:hAnsi="Arial" w:cs="Arial"/>
          <w:color w:val="000000"/>
          <w:sz w:val="16"/>
          <w:szCs w:val="16"/>
        </w:rPr>
        <w:t>100.000,00</w:t>
      </w:r>
    </w:p>
    <w:p w14:paraId="0B586078"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633-21-3  </w:t>
      </w:r>
      <w:r>
        <w:rPr>
          <w:rFonts w:ascii="Arial" w:hAnsi="Arial" w:cs="Arial"/>
          <w:sz w:val="24"/>
          <w:szCs w:val="24"/>
        </w:rPr>
        <w:tab/>
      </w:r>
      <w:r>
        <w:rPr>
          <w:rFonts w:ascii="Arial" w:hAnsi="Arial" w:cs="Arial"/>
          <w:color w:val="000000"/>
          <w:sz w:val="16"/>
          <w:szCs w:val="16"/>
        </w:rPr>
        <w:t>Ministarstvo graditeljstva</w:t>
      </w:r>
      <w:r>
        <w:rPr>
          <w:rFonts w:ascii="Arial" w:hAnsi="Arial" w:cs="Arial"/>
          <w:sz w:val="24"/>
          <w:szCs w:val="24"/>
        </w:rPr>
        <w:tab/>
      </w:r>
      <w:r>
        <w:rPr>
          <w:rFonts w:ascii="Arial" w:hAnsi="Arial" w:cs="Arial"/>
          <w:color w:val="000000"/>
          <w:sz w:val="16"/>
          <w:szCs w:val="16"/>
        </w:rPr>
        <w:t>100.000,00</w:t>
      </w:r>
    </w:p>
    <w:p w14:paraId="58799FB4"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265.000,00</w:t>
      </w:r>
      <w:r>
        <w:rPr>
          <w:rFonts w:ascii="Arial" w:hAnsi="Arial" w:cs="Arial"/>
          <w:sz w:val="24"/>
          <w:szCs w:val="24"/>
        </w:rPr>
        <w:tab/>
      </w:r>
      <w:r>
        <w:rPr>
          <w:rFonts w:ascii="Arial" w:hAnsi="Arial" w:cs="Arial"/>
          <w:color w:val="000000"/>
          <w:sz w:val="16"/>
          <w:szCs w:val="16"/>
        </w:rPr>
        <w:t>1.193.702,47</w:t>
      </w:r>
      <w:r>
        <w:rPr>
          <w:rFonts w:ascii="Arial" w:hAnsi="Arial" w:cs="Arial"/>
          <w:sz w:val="24"/>
          <w:szCs w:val="24"/>
        </w:rPr>
        <w:tab/>
      </w:r>
      <w:r>
        <w:rPr>
          <w:rFonts w:ascii="Arial" w:hAnsi="Arial" w:cs="Arial"/>
          <w:b/>
          <w:bCs/>
          <w:color w:val="000000"/>
          <w:sz w:val="16"/>
          <w:szCs w:val="16"/>
        </w:rPr>
        <w:t>450,45</w:t>
      </w:r>
    </w:p>
    <w:p w14:paraId="4CF09A80"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638-21-101</w:t>
      </w:r>
      <w:r>
        <w:rPr>
          <w:rFonts w:ascii="Arial" w:hAnsi="Arial" w:cs="Arial"/>
          <w:sz w:val="24"/>
          <w:szCs w:val="24"/>
        </w:rPr>
        <w:tab/>
      </w:r>
      <w:proofErr w:type="spellStart"/>
      <w:r>
        <w:rPr>
          <w:rFonts w:ascii="Arial" w:hAnsi="Arial" w:cs="Arial"/>
          <w:color w:val="000000"/>
          <w:sz w:val="16"/>
          <w:szCs w:val="16"/>
        </w:rPr>
        <w:t>Min.Regionalnog</w:t>
      </w:r>
      <w:proofErr w:type="spellEnd"/>
      <w:r>
        <w:rPr>
          <w:rFonts w:ascii="Arial" w:hAnsi="Arial" w:cs="Arial"/>
          <w:color w:val="000000"/>
          <w:sz w:val="16"/>
          <w:szCs w:val="16"/>
        </w:rPr>
        <w:t xml:space="preserve"> </w:t>
      </w:r>
      <w:proofErr w:type="spellStart"/>
      <w:r>
        <w:rPr>
          <w:rFonts w:ascii="Arial" w:hAnsi="Arial" w:cs="Arial"/>
          <w:color w:val="000000"/>
          <w:sz w:val="16"/>
          <w:szCs w:val="16"/>
        </w:rPr>
        <w:t>razv.i</w:t>
      </w:r>
      <w:proofErr w:type="spellEnd"/>
      <w:r>
        <w:rPr>
          <w:rFonts w:ascii="Arial" w:hAnsi="Arial" w:cs="Arial"/>
          <w:color w:val="000000"/>
          <w:sz w:val="16"/>
          <w:szCs w:val="16"/>
        </w:rPr>
        <w:t xml:space="preserve"> EU fond.-Ceste</w:t>
      </w:r>
      <w:r>
        <w:rPr>
          <w:rFonts w:ascii="Arial" w:hAnsi="Arial" w:cs="Arial"/>
          <w:sz w:val="24"/>
          <w:szCs w:val="24"/>
        </w:rPr>
        <w:tab/>
      </w:r>
      <w:r>
        <w:rPr>
          <w:rFonts w:ascii="Arial" w:hAnsi="Arial" w:cs="Arial"/>
          <w:color w:val="000000"/>
          <w:sz w:val="16"/>
          <w:szCs w:val="16"/>
        </w:rPr>
        <w:t>115.000,00</w:t>
      </w:r>
    </w:p>
    <w:p w14:paraId="4563FFBC"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638-21-104</w:t>
      </w:r>
      <w:r>
        <w:rPr>
          <w:rFonts w:ascii="Arial" w:hAnsi="Arial" w:cs="Arial"/>
          <w:sz w:val="24"/>
          <w:szCs w:val="24"/>
        </w:rPr>
        <w:tab/>
      </w:r>
      <w:r>
        <w:rPr>
          <w:rFonts w:ascii="Arial" w:hAnsi="Arial" w:cs="Arial"/>
          <w:color w:val="000000"/>
          <w:sz w:val="16"/>
          <w:szCs w:val="16"/>
        </w:rPr>
        <w:t>MPGI-Fond sol.EU-</w:t>
      </w:r>
      <w:proofErr w:type="spellStart"/>
      <w:r>
        <w:rPr>
          <w:rFonts w:ascii="Arial" w:hAnsi="Arial" w:cs="Arial"/>
          <w:color w:val="000000"/>
          <w:sz w:val="16"/>
          <w:szCs w:val="16"/>
        </w:rPr>
        <w:t>dokum.klizište</w:t>
      </w:r>
      <w:proofErr w:type="spellEnd"/>
      <w:r>
        <w:rPr>
          <w:rFonts w:ascii="Arial" w:hAnsi="Arial" w:cs="Arial"/>
          <w:sz w:val="24"/>
          <w:szCs w:val="24"/>
        </w:rPr>
        <w:tab/>
      </w:r>
      <w:r>
        <w:rPr>
          <w:rFonts w:ascii="Arial" w:hAnsi="Arial" w:cs="Arial"/>
          <w:color w:val="000000"/>
          <w:sz w:val="16"/>
          <w:szCs w:val="16"/>
        </w:rPr>
        <w:t>0,00</w:t>
      </w:r>
    </w:p>
    <w:p w14:paraId="2856A3F8" w14:textId="77777777" w:rsidR="00F74AAF" w:rsidRDefault="00F74AAF" w:rsidP="00F74AAF">
      <w:pPr>
        <w:widowControl w:val="0"/>
        <w:tabs>
          <w:tab w:val="left" w:pos="90"/>
          <w:tab w:val="left" w:pos="1136"/>
          <w:tab w:val="right" w:pos="10268"/>
          <w:tab w:val="right" w:pos="1203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638-21-202</w:t>
      </w:r>
      <w:r>
        <w:rPr>
          <w:rFonts w:ascii="Arial" w:hAnsi="Arial" w:cs="Arial"/>
          <w:sz w:val="24"/>
          <w:szCs w:val="24"/>
        </w:rPr>
        <w:tab/>
      </w:r>
      <w:r>
        <w:rPr>
          <w:rFonts w:ascii="Arial" w:hAnsi="Arial" w:cs="Arial"/>
          <w:color w:val="000000"/>
          <w:sz w:val="16"/>
          <w:szCs w:val="16"/>
        </w:rPr>
        <w:t xml:space="preserve">Ag.za </w:t>
      </w:r>
      <w:proofErr w:type="spellStart"/>
      <w:r>
        <w:rPr>
          <w:rFonts w:ascii="Arial" w:hAnsi="Arial" w:cs="Arial"/>
          <w:color w:val="000000"/>
          <w:sz w:val="16"/>
          <w:szCs w:val="16"/>
        </w:rPr>
        <w:t>pl.u</w:t>
      </w:r>
      <w:proofErr w:type="spellEnd"/>
      <w:r>
        <w:rPr>
          <w:rFonts w:ascii="Arial" w:hAnsi="Arial" w:cs="Arial"/>
          <w:color w:val="000000"/>
          <w:sz w:val="16"/>
          <w:szCs w:val="16"/>
        </w:rPr>
        <w:t xml:space="preserve"> poljoprivredi- Vatrogasni dom</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1.193.702,47</w:t>
      </w:r>
    </w:p>
    <w:p w14:paraId="1EDD1E50"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638-21-41 </w:t>
      </w:r>
      <w:r>
        <w:rPr>
          <w:rFonts w:ascii="Arial" w:hAnsi="Arial" w:cs="Arial"/>
          <w:sz w:val="24"/>
          <w:szCs w:val="24"/>
        </w:rPr>
        <w:tab/>
      </w:r>
      <w:r>
        <w:rPr>
          <w:rFonts w:ascii="Arial" w:hAnsi="Arial" w:cs="Arial"/>
          <w:color w:val="000000"/>
          <w:sz w:val="16"/>
          <w:szCs w:val="16"/>
        </w:rPr>
        <w:t>LAG- za  rekonstrukcije projekata</w:t>
      </w:r>
      <w:r>
        <w:rPr>
          <w:rFonts w:ascii="Arial" w:hAnsi="Arial" w:cs="Arial"/>
          <w:sz w:val="24"/>
          <w:szCs w:val="24"/>
        </w:rPr>
        <w:tab/>
      </w:r>
      <w:r>
        <w:rPr>
          <w:rFonts w:ascii="Arial" w:hAnsi="Arial" w:cs="Arial"/>
          <w:color w:val="000000"/>
          <w:sz w:val="16"/>
          <w:szCs w:val="16"/>
        </w:rPr>
        <w:t>150.000,00</w:t>
      </w:r>
    </w:p>
    <w:p w14:paraId="23E0A5E7" w14:textId="77777777" w:rsidR="00F74AAF" w:rsidRDefault="00F74AAF" w:rsidP="00F74AA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7C49434A" w14:textId="77777777" w:rsidR="00F74AAF" w:rsidRDefault="00F74AAF" w:rsidP="00F74AAF">
      <w:pPr>
        <w:widowControl w:val="0"/>
        <w:tabs>
          <w:tab w:val="left" w:pos="90"/>
          <w:tab w:val="left" w:pos="1136"/>
          <w:tab w:val="right" w:pos="10268"/>
          <w:tab w:val="right" w:pos="12017"/>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1.548.700,00</w:t>
      </w:r>
      <w:r>
        <w:rPr>
          <w:rFonts w:ascii="Arial" w:hAnsi="Arial" w:cs="Arial"/>
          <w:sz w:val="24"/>
          <w:szCs w:val="24"/>
        </w:rPr>
        <w:tab/>
      </w:r>
      <w:r>
        <w:rPr>
          <w:rFonts w:ascii="Arial" w:hAnsi="Arial" w:cs="Arial"/>
          <w:color w:val="000000"/>
          <w:sz w:val="16"/>
          <w:szCs w:val="16"/>
        </w:rPr>
        <w:t>1.198.288,06</w:t>
      </w:r>
      <w:r>
        <w:rPr>
          <w:rFonts w:ascii="Arial" w:hAnsi="Arial" w:cs="Arial"/>
          <w:sz w:val="24"/>
          <w:szCs w:val="24"/>
        </w:rPr>
        <w:tab/>
      </w:r>
      <w:r>
        <w:rPr>
          <w:rFonts w:ascii="Arial" w:hAnsi="Arial" w:cs="Arial"/>
          <w:b/>
          <w:bCs/>
          <w:color w:val="000000"/>
          <w:sz w:val="16"/>
          <w:szCs w:val="16"/>
        </w:rPr>
        <w:t>77,37</w:t>
      </w:r>
    </w:p>
    <w:p w14:paraId="21A76CD0"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1.548.700,00</w:t>
      </w:r>
      <w:r>
        <w:rPr>
          <w:rFonts w:ascii="Arial" w:hAnsi="Arial" w:cs="Arial"/>
          <w:sz w:val="24"/>
          <w:szCs w:val="24"/>
        </w:rPr>
        <w:tab/>
      </w:r>
      <w:r>
        <w:rPr>
          <w:rFonts w:ascii="Arial" w:hAnsi="Arial" w:cs="Arial"/>
          <w:b/>
          <w:bCs/>
          <w:color w:val="000000"/>
          <w:sz w:val="16"/>
          <w:szCs w:val="16"/>
        </w:rPr>
        <w:t>1.198.288,06</w:t>
      </w:r>
      <w:r>
        <w:rPr>
          <w:rFonts w:ascii="Arial" w:hAnsi="Arial" w:cs="Arial"/>
          <w:sz w:val="24"/>
          <w:szCs w:val="24"/>
        </w:rPr>
        <w:tab/>
      </w:r>
      <w:r>
        <w:rPr>
          <w:rFonts w:ascii="Arial" w:hAnsi="Arial" w:cs="Arial"/>
          <w:b/>
          <w:bCs/>
          <w:color w:val="000000"/>
          <w:sz w:val="16"/>
          <w:szCs w:val="16"/>
        </w:rPr>
        <w:t>77,37</w:t>
      </w:r>
    </w:p>
    <w:p w14:paraId="2F063604"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lastRenderedPageBreak/>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1.548.700,00</w:t>
      </w:r>
      <w:r>
        <w:rPr>
          <w:rFonts w:ascii="Arial" w:hAnsi="Arial" w:cs="Arial"/>
          <w:sz w:val="24"/>
          <w:szCs w:val="24"/>
        </w:rPr>
        <w:tab/>
      </w:r>
      <w:r>
        <w:rPr>
          <w:rFonts w:ascii="Arial" w:hAnsi="Arial" w:cs="Arial"/>
          <w:color w:val="000000"/>
          <w:sz w:val="16"/>
          <w:szCs w:val="16"/>
        </w:rPr>
        <w:t>1.198.288,06</w:t>
      </w:r>
      <w:r>
        <w:rPr>
          <w:rFonts w:ascii="Arial" w:hAnsi="Arial" w:cs="Arial"/>
          <w:sz w:val="24"/>
          <w:szCs w:val="24"/>
        </w:rPr>
        <w:tab/>
      </w:r>
      <w:r>
        <w:rPr>
          <w:rFonts w:ascii="Arial" w:hAnsi="Arial" w:cs="Arial"/>
          <w:b/>
          <w:bCs/>
          <w:color w:val="000000"/>
          <w:sz w:val="16"/>
          <w:szCs w:val="16"/>
        </w:rPr>
        <w:t>77,37</w:t>
      </w:r>
    </w:p>
    <w:p w14:paraId="1C52F1C0"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642-22-   </w:t>
      </w:r>
      <w:r>
        <w:rPr>
          <w:rFonts w:ascii="Arial" w:hAnsi="Arial" w:cs="Arial"/>
          <w:sz w:val="24"/>
          <w:szCs w:val="24"/>
        </w:rPr>
        <w:tab/>
      </w:r>
      <w:r>
        <w:rPr>
          <w:rFonts w:ascii="Arial" w:hAnsi="Arial" w:cs="Arial"/>
          <w:color w:val="000000"/>
          <w:sz w:val="16"/>
          <w:szCs w:val="16"/>
        </w:rPr>
        <w:t>6411 Prihod od zakupa POLJOPRIVR. ZEMLJIŠTA</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21.967,00</w:t>
      </w:r>
      <w:r>
        <w:rPr>
          <w:rFonts w:ascii="Arial" w:hAnsi="Arial" w:cs="Arial"/>
          <w:sz w:val="24"/>
          <w:szCs w:val="24"/>
        </w:rPr>
        <w:tab/>
      </w:r>
      <w:r>
        <w:rPr>
          <w:rFonts w:ascii="Arial" w:hAnsi="Arial" w:cs="Arial"/>
          <w:b/>
          <w:bCs/>
          <w:color w:val="000000"/>
          <w:sz w:val="16"/>
          <w:szCs w:val="16"/>
        </w:rPr>
        <w:t>87,87</w:t>
      </w:r>
    </w:p>
    <w:p w14:paraId="3511125D" w14:textId="77777777" w:rsidR="00F74AAF" w:rsidRDefault="00F74AAF" w:rsidP="00F74AAF">
      <w:pPr>
        <w:widowControl w:val="0"/>
        <w:tabs>
          <w:tab w:val="left" w:pos="12245"/>
        </w:tabs>
        <w:autoSpaceDE w:val="0"/>
        <w:autoSpaceDN w:val="0"/>
        <w:adjustRightInd w:val="0"/>
        <w:spacing w:before="504"/>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11</w:t>
      </w:r>
    </w:p>
    <w:p w14:paraId="6AFA5BCA" w14:textId="77777777" w:rsidR="00F74AAF" w:rsidRDefault="00F74AAF" w:rsidP="00F74AA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21A044B4" w14:textId="77777777" w:rsidR="00F74AAF" w:rsidRDefault="00F74AAF" w:rsidP="00F74AA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PRIHODI  30.06.2022.</w:t>
      </w:r>
    </w:p>
    <w:p w14:paraId="1C786BA9" w14:textId="77777777" w:rsidR="00F74AAF" w:rsidRDefault="00F74AAF" w:rsidP="00F74AA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p>
    <w:p w14:paraId="52C6E3B2" w14:textId="77777777" w:rsidR="00F74AAF" w:rsidRDefault="00F74AAF" w:rsidP="00F74AAF">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331A116F"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642-29-   </w:t>
      </w:r>
      <w:r>
        <w:rPr>
          <w:rFonts w:ascii="Arial" w:hAnsi="Arial" w:cs="Arial"/>
          <w:sz w:val="24"/>
          <w:szCs w:val="24"/>
        </w:rPr>
        <w:tab/>
      </w:r>
      <w:r>
        <w:rPr>
          <w:rFonts w:ascii="Arial" w:hAnsi="Arial" w:cs="Arial"/>
          <w:color w:val="000000"/>
          <w:sz w:val="16"/>
          <w:szCs w:val="16"/>
        </w:rPr>
        <w:t>Prihod od NAJMA POSLOVNIH PROSTORA</w:t>
      </w:r>
      <w:r>
        <w:rPr>
          <w:rFonts w:ascii="Arial" w:hAnsi="Arial" w:cs="Arial"/>
          <w:sz w:val="24"/>
          <w:szCs w:val="24"/>
        </w:rPr>
        <w:tab/>
      </w:r>
      <w:r>
        <w:rPr>
          <w:rFonts w:ascii="Arial" w:hAnsi="Arial" w:cs="Arial"/>
          <w:color w:val="000000"/>
          <w:sz w:val="16"/>
          <w:szCs w:val="16"/>
        </w:rPr>
        <w:t>180.000,00</w:t>
      </w:r>
      <w:r>
        <w:rPr>
          <w:rFonts w:ascii="Arial" w:hAnsi="Arial" w:cs="Arial"/>
          <w:sz w:val="24"/>
          <w:szCs w:val="24"/>
        </w:rPr>
        <w:tab/>
      </w:r>
      <w:r>
        <w:rPr>
          <w:rFonts w:ascii="Arial" w:hAnsi="Arial" w:cs="Arial"/>
          <w:color w:val="000000"/>
          <w:sz w:val="16"/>
          <w:szCs w:val="16"/>
        </w:rPr>
        <w:t>88.875,01</w:t>
      </w:r>
      <w:r>
        <w:rPr>
          <w:rFonts w:ascii="Arial" w:hAnsi="Arial" w:cs="Arial"/>
          <w:sz w:val="24"/>
          <w:szCs w:val="24"/>
        </w:rPr>
        <w:tab/>
      </w:r>
      <w:r>
        <w:rPr>
          <w:rFonts w:ascii="Arial" w:hAnsi="Arial" w:cs="Arial"/>
          <w:b/>
          <w:bCs/>
          <w:color w:val="000000"/>
          <w:sz w:val="16"/>
          <w:szCs w:val="16"/>
        </w:rPr>
        <w:t>49,38</w:t>
      </w:r>
    </w:p>
    <w:p w14:paraId="0A1BAD23"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642-31-   </w:t>
      </w:r>
      <w:r>
        <w:rPr>
          <w:rFonts w:ascii="Arial" w:hAnsi="Arial" w:cs="Arial"/>
          <w:sz w:val="24"/>
          <w:szCs w:val="24"/>
        </w:rPr>
        <w:tab/>
      </w:r>
      <w:r>
        <w:rPr>
          <w:rFonts w:ascii="Arial" w:hAnsi="Arial" w:cs="Arial"/>
          <w:color w:val="000000"/>
          <w:sz w:val="16"/>
          <w:szCs w:val="16"/>
        </w:rPr>
        <w:t xml:space="preserve">NAFTNA renta /eksploatacija </w:t>
      </w:r>
      <w:proofErr w:type="spellStart"/>
      <w:r>
        <w:rPr>
          <w:rFonts w:ascii="Arial" w:hAnsi="Arial" w:cs="Arial"/>
          <w:color w:val="000000"/>
          <w:sz w:val="16"/>
          <w:szCs w:val="16"/>
        </w:rPr>
        <w:t>miner.sirovina</w:t>
      </w:r>
      <w:proofErr w:type="spellEnd"/>
      <w:r>
        <w:rPr>
          <w:rFonts w:ascii="Arial" w:hAnsi="Arial" w:cs="Arial"/>
          <w:sz w:val="24"/>
          <w:szCs w:val="24"/>
        </w:rPr>
        <w:tab/>
      </w:r>
      <w:r>
        <w:rPr>
          <w:rFonts w:ascii="Arial" w:hAnsi="Arial" w:cs="Arial"/>
          <w:color w:val="000000"/>
          <w:sz w:val="16"/>
          <w:szCs w:val="16"/>
        </w:rPr>
        <w:t>1.144.700,00</w:t>
      </w:r>
      <w:r>
        <w:rPr>
          <w:rFonts w:ascii="Arial" w:hAnsi="Arial" w:cs="Arial"/>
          <w:sz w:val="24"/>
          <w:szCs w:val="24"/>
        </w:rPr>
        <w:tab/>
      </w:r>
      <w:r>
        <w:rPr>
          <w:rFonts w:ascii="Arial" w:hAnsi="Arial" w:cs="Arial"/>
          <w:color w:val="000000"/>
          <w:sz w:val="16"/>
          <w:szCs w:val="16"/>
        </w:rPr>
        <w:t>982.951,27</w:t>
      </w:r>
      <w:r>
        <w:rPr>
          <w:rFonts w:ascii="Arial" w:hAnsi="Arial" w:cs="Arial"/>
          <w:sz w:val="24"/>
          <w:szCs w:val="24"/>
        </w:rPr>
        <w:tab/>
      </w:r>
      <w:r>
        <w:rPr>
          <w:rFonts w:ascii="Arial" w:hAnsi="Arial" w:cs="Arial"/>
          <w:b/>
          <w:bCs/>
          <w:color w:val="000000"/>
          <w:sz w:val="16"/>
          <w:szCs w:val="16"/>
        </w:rPr>
        <w:t>85,87</w:t>
      </w:r>
    </w:p>
    <w:p w14:paraId="62CDDB13"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642-39-2  </w:t>
      </w:r>
      <w:r>
        <w:rPr>
          <w:rFonts w:ascii="Arial" w:hAnsi="Arial" w:cs="Arial"/>
          <w:sz w:val="24"/>
          <w:szCs w:val="24"/>
        </w:rPr>
        <w:tab/>
      </w:r>
      <w:r>
        <w:rPr>
          <w:rFonts w:ascii="Arial" w:hAnsi="Arial" w:cs="Arial"/>
          <w:color w:val="000000"/>
          <w:sz w:val="16"/>
          <w:szCs w:val="16"/>
        </w:rPr>
        <w:t xml:space="preserve">Nakn.za korištenje zemljišta-INA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80.000,00</w:t>
      </w:r>
    </w:p>
    <w:p w14:paraId="0E5A4D0F"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642-39-3  </w:t>
      </w:r>
      <w:r>
        <w:rPr>
          <w:rFonts w:ascii="Arial" w:hAnsi="Arial" w:cs="Arial"/>
          <w:sz w:val="24"/>
          <w:szCs w:val="24"/>
        </w:rPr>
        <w:tab/>
      </w:r>
      <w:proofErr w:type="spellStart"/>
      <w:r>
        <w:rPr>
          <w:rFonts w:ascii="Arial" w:hAnsi="Arial" w:cs="Arial"/>
          <w:color w:val="000000"/>
          <w:sz w:val="16"/>
          <w:szCs w:val="16"/>
        </w:rPr>
        <w:t>kaptažni</w:t>
      </w:r>
      <w:proofErr w:type="spellEnd"/>
      <w:r>
        <w:rPr>
          <w:rFonts w:ascii="Arial" w:hAnsi="Arial" w:cs="Arial"/>
          <w:color w:val="000000"/>
          <w:sz w:val="16"/>
          <w:szCs w:val="16"/>
        </w:rPr>
        <w:t xml:space="preserve"> plin- 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104.494,78</w:t>
      </w:r>
      <w:r>
        <w:rPr>
          <w:rFonts w:ascii="Arial" w:hAnsi="Arial" w:cs="Arial"/>
          <w:sz w:val="24"/>
          <w:szCs w:val="24"/>
        </w:rPr>
        <w:tab/>
      </w:r>
      <w:r>
        <w:rPr>
          <w:rFonts w:ascii="Arial" w:hAnsi="Arial" w:cs="Arial"/>
          <w:b/>
          <w:bCs/>
          <w:color w:val="000000"/>
          <w:sz w:val="16"/>
          <w:szCs w:val="16"/>
        </w:rPr>
        <w:t>104,49</w:t>
      </w:r>
    </w:p>
    <w:p w14:paraId="394AF42B"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642-39-5  </w:t>
      </w:r>
      <w:r>
        <w:rPr>
          <w:rFonts w:ascii="Arial" w:hAnsi="Arial" w:cs="Arial"/>
          <w:sz w:val="24"/>
          <w:szCs w:val="24"/>
        </w:rPr>
        <w:tab/>
      </w:r>
      <w:r>
        <w:rPr>
          <w:rFonts w:ascii="Arial" w:hAnsi="Arial" w:cs="Arial"/>
          <w:color w:val="000000"/>
          <w:sz w:val="16"/>
          <w:szCs w:val="16"/>
        </w:rPr>
        <w:t>Naknada za istražne bušotine</w:t>
      </w:r>
      <w:r>
        <w:rPr>
          <w:rFonts w:ascii="Arial" w:hAnsi="Arial" w:cs="Arial"/>
          <w:sz w:val="24"/>
          <w:szCs w:val="24"/>
        </w:rPr>
        <w:tab/>
      </w:r>
      <w:r>
        <w:rPr>
          <w:rFonts w:ascii="Arial" w:hAnsi="Arial" w:cs="Arial"/>
          <w:color w:val="000000"/>
          <w:sz w:val="16"/>
          <w:szCs w:val="16"/>
        </w:rPr>
        <w:t>16.000,00</w:t>
      </w:r>
    </w:p>
    <w:p w14:paraId="0B85E68C"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642-99-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zadrž.nezak.izgr.zgrade</w:t>
      </w:r>
      <w:proofErr w:type="spellEnd"/>
      <w:r>
        <w:rPr>
          <w:rFonts w:ascii="Arial" w:hAnsi="Arial" w:cs="Arial"/>
          <w:color w:val="000000"/>
          <w:sz w:val="16"/>
          <w:szCs w:val="16"/>
        </w:rPr>
        <w:t xml:space="preserve"> u prostoru (legalizacija)</w:t>
      </w:r>
      <w:r>
        <w:rPr>
          <w:rFonts w:ascii="Arial" w:hAnsi="Arial" w:cs="Arial"/>
          <w:sz w:val="24"/>
          <w:szCs w:val="24"/>
        </w:rPr>
        <w:tab/>
      </w:r>
      <w:r>
        <w:rPr>
          <w:rFonts w:ascii="Arial" w:hAnsi="Arial" w:cs="Arial"/>
          <w:color w:val="000000"/>
          <w:sz w:val="16"/>
          <w:szCs w:val="16"/>
        </w:rPr>
        <w:t>3.000,00</w:t>
      </w:r>
    </w:p>
    <w:p w14:paraId="2AEA42EE" w14:textId="77777777" w:rsidR="00F74AAF" w:rsidRDefault="00F74AAF" w:rsidP="00F74AAF">
      <w:pPr>
        <w:widowControl w:val="0"/>
        <w:tabs>
          <w:tab w:val="left" w:pos="90"/>
          <w:tab w:val="left" w:pos="1136"/>
          <w:tab w:val="right" w:pos="10268"/>
          <w:tab w:val="right" w:pos="12017"/>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7  -  -   </w:t>
      </w:r>
      <w:r>
        <w:rPr>
          <w:rFonts w:ascii="Arial" w:hAnsi="Arial" w:cs="Arial"/>
          <w:sz w:val="24"/>
          <w:szCs w:val="24"/>
        </w:rPr>
        <w:tab/>
      </w:r>
      <w:r>
        <w:rPr>
          <w:rFonts w:ascii="Arial" w:hAnsi="Arial" w:cs="Arial"/>
          <w:b/>
          <w:bCs/>
          <w:color w:val="000000"/>
          <w:sz w:val="16"/>
          <w:szCs w:val="16"/>
        </w:rPr>
        <w:t>PRIHODI OD PRODAJE NEFINANCIJSKE IMOVINE</w:t>
      </w:r>
      <w:r>
        <w:rPr>
          <w:rFonts w:ascii="Arial" w:hAnsi="Arial" w:cs="Arial"/>
          <w:sz w:val="24"/>
          <w:szCs w:val="24"/>
        </w:rPr>
        <w:tab/>
      </w:r>
      <w:r>
        <w:rPr>
          <w:rFonts w:ascii="Arial" w:hAnsi="Arial" w:cs="Arial"/>
          <w:color w:val="000000"/>
          <w:sz w:val="16"/>
          <w:szCs w:val="16"/>
        </w:rPr>
        <w:t>82.000,00</w:t>
      </w:r>
      <w:r>
        <w:rPr>
          <w:rFonts w:ascii="Arial" w:hAnsi="Arial" w:cs="Arial"/>
          <w:sz w:val="24"/>
          <w:szCs w:val="24"/>
        </w:rPr>
        <w:tab/>
      </w:r>
      <w:r>
        <w:rPr>
          <w:rFonts w:ascii="Arial" w:hAnsi="Arial" w:cs="Arial"/>
          <w:color w:val="000000"/>
          <w:sz w:val="16"/>
          <w:szCs w:val="16"/>
        </w:rPr>
        <w:t>4.460,93</w:t>
      </w:r>
      <w:r>
        <w:rPr>
          <w:rFonts w:ascii="Arial" w:hAnsi="Arial" w:cs="Arial"/>
          <w:sz w:val="24"/>
          <w:szCs w:val="24"/>
        </w:rPr>
        <w:tab/>
      </w:r>
      <w:r>
        <w:rPr>
          <w:rFonts w:ascii="Arial" w:hAnsi="Arial" w:cs="Arial"/>
          <w:b/>
          <w:bCs/>
          <w:color w:val="000000"/>
          <w:sz w:val="16"/>
          <w:szCs w:val="16"/>
        </w:rPr>
        <w:t>5,44</w:t>
      </w:r>
    </w:p>
    <w:p w14:paraId="78167588" w14:textId="77777777" w:rsidR="00F74AAF" w:rsidRDefault="00F74AAF" w:rsidP="00F74AA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71 -  -   </w:t>
      </w:r>
      <w:r>
        <w:rPr>
          <w:rFonts w:ascii="Arial" w:hAnsi="Arial" w:cs="Arial"/>
          <w:sz w:val="24"/>
          <w:szCs w:val="24"/>
        </w:rPr>
        <w:tab/>
      </w:r>
      <w:r>
        <w:rPr>
          <w:rFonts w:ascii="Arial" w:hAnsi="Arial" w:cs="Arial"/>
          <w:b/>
          <w:bCs/>
          <w:color w:val="000000"/>
          <w:sz w:val="16"/>
          <w:szCs w:val="16"/>
        </w:rPr>
        <w:t>PRIHOD OD PRODAJE NEPROIZVODNE IMOVINE</w:t>
      </w:r>
      <w:r>
        <w:rPr>
          <w:rFonts w:ascii="Arial" w:hAnsi="Arial" w:cs="Arial"/>
          <w:sz w:val="24"/>
          <w:szCs w:val="24"/>
        </w:rPr>
        <w:tab/>
      </w:r>
      <w:r>
        <w:rPr>
          <w:rFonts w:ascii="Arial" w:hAnsi="Arial" w:cs="Arial"/>
          <w:b/>
          <w:bCs/>
          <w:color w:val="000000"/>
          <w:sz w:val="16"/>
          <w:szCs w:val="16"/>
        </w:rPr>
        <w:t>70.000,00</w:t>
      </w:r>
    </w:p>
    <w:p w14:paraId="10A7D0C7" w14:textId="77777777" w:rsidR="00F74AAF" w:rsidRDefault="00F74AAF" w:rsidP="00F74AAF">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711-  -   </w:t>
      </w:r>
      <w:r>
        <w:rPr>
          <w:rFonts w:ascii="Arial" w:hAnsi="Arial" w:cs="Arial"/>
          <w:sz w:val="24"/>
          <w:szCs w:val="24"/>
        </w:rPr>
        <w:tab/>
      </w:r>
      <w:r>
        <w:rPr>
          <w:rFonts w:ascii="Arial" w:hAnsi="Arial" w:cs="Arial"/>
          <w:color w:val="000000"/>
          <w:sz w:val="16"/>
          <w:szCs w:val="16"/>
        </w:rPr>
        <w:t>PRIHOD OD PRODAJE MATERIJALNE IMOVINE</w:t>
      </w:r>
      <w:r>
        <w:rPr>
          <w:rFonts w:ascii="Arial" w:hAnsi="Arial" w:cs="Arial"/>
          <w:sz w:val="24"/>
          <w:szCs w:val="24"/>
        </w:rPr>
        <w:tab/>
      </w:r>
      <w:r>
        <w:rPr>
          <w:rFonts w:ascii="Arial" w:hAnsi="Arial" w:cs="Arial"/>
          <w:color w:val="000000"/>
          <w:sz w:val="16"/>
          <w:szCs w:val="16"/>
        </w:rPr>
        <w:t>70.000,00</w:t>
      </w:r>
    </w:p>
    <w:p w14:paraId="11012B34"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711-11-   </w:t>
      </w:r>
      <w:r>
        <w:rPr>
          <w:rFonts w:ascii="Arial" w:hAnsi="Arial" w:cs="Arial"/>
          <w:sz w:val="24"/>
          <w:szCs w:val="24"/>
        </w:rPr>
        <w:tab/>
      </w:r>
      <w:r>
        <w:rPr>
          <w:rFonts w:ascii="Arial" w:hAnsi="Arial" w:cs="Arial"/>
          <w:color w:val="000000"/>
          <w:sz w:val="16"/>
          <w:szCs w:val="16"/>
        </w:rPr>
        <w:t>Poljoprivredno zemljište</w:t>
      </w:r>
      <w:r>
        <w:rPr>
          <w:rFonts w:ascii="Arial" w:hAnsi="Arial" w:cs="Arial"/>
          <w:sz w:val="24"/>
          <w:szCs w:val="24"/>
        </w:rPr>
        <w:tab/>
      </w:r>
      <w:r>
        <w:rPr>
          <w:rFonts w:ascii="Arial" w:hAnsi="Arial" w:cs="Arial"/>
          <w:color w:val="000000"/>
          <w:sz w:val="16"/>
          <w:szCs w:val="16"/>
        </w:rPr>
        <w:t>70.000,00</w:t>
      </w:r>
    </w:p>
    <w:p w14:paraId="74E31340"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72 -  -   </w:t>
      </w:r>
      <w:r>
        <w:rPr>
          <w:rFonts w:ascii="Arial" w:hAnsi="Arial" w:cs="Arial"/>
          <w:sz w:val="24"/>
          <w:szCs w:val="24"/>
        </w:rPr>
        <w:tab/>
      </w:r>
      <w:r>
        <w:rPr>
          <w:rFonts w:ascii="Arial" w:hAnsi="Arial" w:cs="Arial"/>
          <w:b/>
          <w:bCs/>
          <w:color w:val="000000"/>
          <w:sz w:val="16"/>
          <w:szCs w:val="16"/>
        </w:rPr>
        <w:t>PRIHODI OD PRODAJE MATERIJALNE IMOVINE</w:t>
      </w:r>
      <w:r>
        <w:rPr>
          <w:rFonts w:ascii="Arial" w:hAnsi="Arial" w:cs="Arial"/>
          <w:sz w:val="24"/>
          <w:szCs w:val="24"/>
        </w:rPr>
        <w:tab/>
      </w:r>
      <w:r>
        <w:rPr>
          <w:rFonts w:ascii="Arial" w:hAnsi="Arial" w:cs="Arial"/>
          <w:b/>
          <w:bCs/>
          <w:color w:val="000000"/>
          <w:sz w:val="16"/>
          <w:szCs w:val="16"/>
        </w:rPr>
        <w:t>12.000,00</w:t>
      </w:r>
      <w:r>
        <w:rPr>
          <w:rFonts w:ascii="Arial" w:hAnsi="Arial" w:cs="Arial"/>
          <w:sz w:val="24"/>
          <w:szCs w:val="24"/>
        </w:rPr>
        <w:tab/>
      </w:r>
      <w:r>
        <w:rPr>
          <w:rFonts w:ascii="Arial" w:hAnsi="Arial" w:cs="Arial"/>
          <w:b/>
          <w:bCs/>
          <w:color w:val="000000"/>
          <w:sz w:val="16"/>
          <w:szCs w:val="16"/>
        </w:rPr>
        <w:t>4.460,93</w:t>
      </w:r>
      <w:r>
        <w:rPr>
          <w:rFonts w:ascii="Arial" w:hAnsi="Arial" w:cs="Arial"/>
          <w:sz w:val="24"/>
          <w:szCs w:val="24"/>
        </w:rPr>
        <w:tab/>
      </w:r>
      <w:r>
        <w:rPr>
          <w:rFonts w:ascii="Arial" w:hAnsi="Arial" w:cs="Arial"/>
          <w:b/>
          <w:bCs/>
          <w:color w:val="000000"/>
          <w:sz w:val="16"/>
          <w:szCs w:val="16"/>
        </w:rPr>
        <w:t>37,17</w:t>
      </w:r>
    </w:p>
    <w:p w14:paraId="46666247"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721-  -   </w:t>
      </w:r>
      <w:r>
        <w:rPr>
          <w:rFonts w:ascii="Arial" w:hAnsi="Arial" w:cs="Arial"/>
          <w:sz w:val="24"/>
          <w:szCs w:val="24"/>
        </w:rPr>
        <w:tab/>
      </w:r>
      <w:r>
        <w:rPr>
          <w:rFonts w:ascii="Arial" w:hAnsi="Arial" w:cs="Arial"/>
          <w:color w:val="000000"/>
          <w:sz w:val="16"/>
          <w:szCs w:val="16"/>
        </w:rPr>
        <w:t>PRIHODI OD PRODAJE GRAĐEVINSKIH OBJEKATA</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4.460,93</w:t>
      </w:r>
      <w:r>
        <w:rPr>
          <w:rFonts w:ascii="Arial" w:hAnsi="Arial" w:cs="Arial"/>
          <w:sz w:val="24"/>
          <w:szCs w:val="24"/>
        </w:rPr>
        <w:tab/>
      </w:r>
      <w:r>
        <w:rPr>
          <w:rFonts w:ascii="Arial" w:hAnsi="Arial" w:cs="Arial"/>
          <w:b/>
          <w:bCs/>
          <w:color w:val="000000"/>
          <w:sz w:val="16"/>
          <w:szCs w:val="16"/>
        </w:rPr>
        <w:t>37,17</w:t>
      </w:r>
    </w:p>
    <w:p w14:paraId="60D52A83" w14:textId="77777777" w:rsidR="00F74AAF" w:rsidRDefault="00F74AAF" w:rsidP="00F74AAF">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721-19-   </w:t>
      </w:r>
      <w:r>
        <w:rPr>
          <w:rFonts w:ascii="Arial" w:hAnsi="Arial" w:cs="Arial"/>
          <w:sz w:val="24"/>
          <w:szCs w:val="24"/>
        </w:rPr>
        <w:tab/>
      </w:r>
      <w:r>
        <w:rPr>
          <w:rFonts w:ascii="Arial" w:hAnsi="Arial" w:cs="Arial"/>
          <w:color w:val="000000"/>
          <w:sz w:val="16"/>
          <w:szCs w:val="16"/>
        </w:rPr>
        <w:t>Ostali stambeni objekti /</w:t>
      </w:r>
      <w:proofErr w:type="spellStart"/>
      <w:r>
        <w:rPr>
          <w:rFonts w:ascii="Arial" w:hAnsi="Arial" w:cs="Arial"/>
          <w:color w:val="000000"/>
          <w:sz w:val="16"/>
          <w:szCs w:val="16"/>
        </w:rPr>
        <w:t>Beming</w:t>
      </w:r>
      <w:proofErr w:type="spellEnd"/>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4.460,93</w:t>
      </w:r>
      <w:r>
        <w:rPr>
          <w:rFonts w:ascii="Arial" w:hAnsi="Arial" w:cs="Arial"/>
          <w:sz w:val="24"/>
          <w:szCs w:val="24"/>
        </w:rPr>
        <w:tab/>
      </w:r>
      <w:r>
        <w:rPr>
          <w:rFonts w:ascii="Arial" w:hAnsi="Arial" w:cs="Arial"/>
          <w:b/>
          <w:bCs/>
          <w:color w:val="000000"/>
          <w:sz w:val="16"/>
          <w:szCs w:val="16"/>
        </w:rPr>
        <w:t>37,17</w:t>
      </w:r>
    </w:p>
    <w:p w14:paraId="6CCCD2EE" w14:textId="77777777" w:rsidR="00F74AAF" w:rsidRDefault="00F74AAF" w:rsidP="00F74AA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8</w:t>
      </w:r>
      <w:r>
        <w:rPr>
          <w:rFonts w:ascii="Arial" w:hAnsi="Arial" w:cs="Arial"/>
          <w:sz w:val="24"/>
          <w:szCs w:val="24"/>
        </w:rPr>
        <w:tab/>
      </w:r>
      <w:r>
        <w:rPr>
          <w:rFonts w:ascii="Arial" w:hAnsi="Arial" w:cs="Arial"/>
          <w:b/>
          <w:bCs/>
          <w:color w:val="000000"/>
          <w:sz w:val="20"/>
          <w:szCs w:val="20"/>
        </w:rPr>
        <w:t>PRIMICI ZA POSEBNE NAMJENE</w:t>
      </w:r>
    </w:p>
    <w:p w14:paraId="08C4F185" w14:textId="77777777" w:rsidR="00F74AAF" w:rsidRDefault="00F74AAF" w:rsidP="00F74AA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2.400.000,00</w:t>
      </w:r>
    </w:p>
    <w:p w14:paraId="067234F1" w14:textId="77777777" w:rsidR="00F74AAF" w:rsidRDefault="00F74AAF" w:rsidP="00F74AA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2.400.000,00</w:t>
      </w:r>
    </w:p>
    <w:p w14:paraId="6665A8D0" w14:textId="77777777" w:rsidR="00F74AAF" w:rsidRDefault="00F74AAF" w:rsidP="00F74AAF">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0,00</w:t>
      </w:r>
    </w:p>
    <w:p w14:paraId="650A144B"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633-11-02 </w:t>
      </w:r>
      <w:r>
        <w:rPr>
          <w:rFonts w:ascii="Arial" w:hAnsi="Arial" w:cs="Arial"/>
          <w:sz w:val="24"/>
          <w:szCs w:val="24"/>
        </w:rPr>
        <w:tab/>
      </w:r>
      <w:r>
        <w:rPr>
          <w:rFonts w:ascii="Arial" w:hAnsi="Arial" w:cs="Arial"/>
          <w:color w:val="000000"/>
          <w:sz w:val="16"/>
          <w:szCs w:val="16"/>
        </w:rPr>
        <w:t>SU za demografiju-oprema vrtić</w:t>
      </w:r>
      <w:r>
        <w:rPr>
          <w:rFonts w:ascii="Arial" w:hAnsi="Arial" w:cs="Arial"/>
          <w:sz w:val="24"/>
          <w:szCs w:val="24"/>
        </w:rPr>
        <w:tab/>
      </w:r>
      <w:r>
        <w:rPr>
          <w:rFonts w:ascii="Arial" w:hAnsi="Arial" w:cs="Arial"/>
          <w:color w:val="000000"/>
          <w:sz w:val="16"/>
          <w:szCs w:val="16"/>
        </w:rPr>
        <w:t>0,00</w:t>
      </w:r>
    </w:p>
    <w:p w14:paraId="4EB96E31"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2.400.000,00</w:t>
      </w:r>
    </w:p>
    <w:p w14:paraId="3AC52BB0" w14:textId="77777777" w:rsidR="00F74AAF" w:rsidRDefault="00F74AAF" w:rsidP="00F74AA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634-25-   </w:t>
      </w:r>
      <w:r>
        <w:rPr>
          <w:rFonts w:ascii="Arial" w:hAnsi="Arial" w:cs="Arial"/>
          <w:sz w:val="24"/>
          <w:szCs w:val="24"/>
        </w:rPr>
        <w:tab/>
      </w:r>
      <w:r>
        <w:rPr>
          <w:rFonts w:ascii="Arial" w:hAnsi="Arial" w:cs="Arial"/>
          <w:color w:val="000000"/>
          <w:sz w:val="16"/>
          <w:szCs w:val="16"/>
        </w:rPr>
        <w:t>Kapitalne pomoći- Hrvatske vode</w:t>
      </w:r>
      <w:r>
        <w:rPr>
          <w:rFonts w:ascii="Arial" w:hAnsi="Arial" w:cs="Arial"/>
          <w:sz w:val="24"/>
          <w:szCs w:val="24"/>
        </w:rPr>
        <w:tab/>
      </w:r>
      <w:r>
        <w:rPr>
          <w:rFonts w:ascii="Arial" w:hAnsi="Arial" w:cs="Arial"/>
          <w:color w:val="000000"/>
          <w:sz w:val="16"/>
          <w:szCs w:val="16"/>
        </w:rPr>
        <w:t>2.400.000,00</w:t>
      </w:r>
    </w:p>
    <w:p w14:paraId="3929C944" w14:textId="77777777" w:rsidR="00F74AAF" w:rsidRDefault="00F74AAF" w:rsidP="00F74AAF">
      <w:pPr>
        <w:widowControl w:val="0"/>
        <w:tabs>
          <w:tab w:val="left" w:pos="5329"/>
          <w:tab w:val="right" w:pos="10491"/>
          <w:tab w:val="right" w:pos="12367"/>
        </w:tabs>
        <w:autoSpaceDE w:val="0"/>
        <w:autoSpaceDN w:val="0"/>
        <w:adjustRightInd w:val="0"/>
        <w:spacing w:before="115"/>
        <w:rPr>
          <w:rFonts w:ascii="Arial" w:hAnsi="Arial" w:cs="Arial"/>
          <w:sz w:val="24"/>
          <w:szCs w:val="24"/>
        </w:rPr>
      </w:pPr>
      <w:r>
        <w:rPr>
          <w:rFonts w:ascii="Arial" w:hAnsi="Arial" w:cs="Arial"/>
          <w:sz w:val="24"/>
          <w:szCs w:val="24"/>
        </w:rPr>
        <w:tab/>
      </w:r>
    </w:p>
    <w:p w14:paraId="131B16BD" w14:textId="77777777" w:rsidR="00F74AAF" w:rsidRDefault="00F74AAF" w:rsidP="00F74AAF">
      <w:pPr>
        <w:widowControl w:val="0"/>
        <w:tabs>
          <w:tab w:val="left" w:pos="5329"/>
          <w:tab w:val="right" w:pos="10491"/>
          <w:tab w:val="right" w:pos="12367"/>
        </w:tabs>
        <w:autoSpaceDE w:val="0"/>
        <w:autoSpaceDN w:val="0"/>
        <w:adjustRightInd w:val="0"/>
        <w:spacing w:before="115"/>
        <w:rPr>
          <w:rFonts w:ascii="Arial" w:hAnsi="Arial" w:cs="Arial"/>
          <w:color w:val="000000"/>
          <w:sz w:val="28"/>
          <w:szCs w:val="28"/>
        </w:rPr>
      </w:pPr>
      <w:r w:rsidRPr="00463AC7">
        <w:rPr>
          <w:rFonts w:ascii="Arial" w:hAnsi="Arial" w:cs="Arial"/>
          <w:b/>
          <w:bCs/>
          <w:color w:val="000000"/>
          <w:sz w:val="32"/>
          <w:szCs w:val="32"/>
        </w:rPr>
        <w:lastRenderedPageBreak/>
        <w:t>Sveukupno ostvareni Prihodi 30.06.2022.:</w:t>
      </w:r>
      <w:r>
        <w:rPr>
          <w:rFonts w:ascii="Arial" w:hAnsi="Arial" w:cs="Arial"/>
          <w:b/>
          <w:bCs/>
          <w:color w:val="000000"/>
          <w:sz w:val="40"/>
          <w:szCs w:val="40"/>
        </w:rPr>
        <w:t xml:space="preserve">  </w:t>
      </w:r>
      <w:r>
        <w:rPr>
          <w:rFonts w:ascii="Arial" w:hAnsi="Arial" w:cs="Arial"/>
          <w:sz w:val="40"/>
          <w:szCs w:val="40"/>
        </w:rPr>
        <w:t xml:space="preserve"> </w:t>
      </w:r>
      <w:r w:rsidRPr="00463AC7">
        <w:rPr>
          <w:rFonts w:ascii="Arial" w:hAnsi="Arial" w:cs="Arial"/>
          <w:sz w:val="40"/>
          <w:szCs w:val="40"/>
        </w:rPr>
        <w:tab/>
      </w:r>
      <w:r w:rsidRPr="00463AC7">
        <w:rPr>
          <w:rFonts w:ascii="Arial" w:hAnsi="Arial" w:cs="Arial"/>
          <w:color w:val="000000"/>
          <w:sz w:val="40"/>
          <w:szCs w:val="40"/>
        </w:rPr>
        <w:t>10.564.800,00</w:t>
      </w:r>
      <w:r w:rsidRPr="00463AC7">
        <w:rPr>
          <w:rFonts w:ascii="Arial" w:hAnsi="Arial" w:cs="Arial"/>
          <w:sz w:val="40"/>
          <w:szCs w:val="40"/>
        </w:rPr>
        <w:tab/>
      </w:r>
      <w:r>
        <w:rPr>
          <w:rFonts w:ascii="Arial" w:hAnsi="Arial" w:cs="Arial"/>
          <w:sz w:val="40"/>
          <w:szCs w:val="40"/>
        </w:rPr>
        <w:t xml:space="preserve">  </w:t>
      </w:r>
      <w:r w:rsidRPr="00463AC7">
        <w:rPr>
          <w:rFonts w:ascii="Arial" w:hAnsi="Arial" w:cs="Arial"/>
          <w:color w:val="000000"/>
          <w:sz w:val="40"/>
          <w:szCs w:val="40"/>
        </w:rPr>
        <w:t>4.825.413,46</w:t>
      </w:r>
      <w:r>
        <w:rPr>
          <w:rFonts w:ascii="Arial" w:hAnsi="Arial" w:cs="Arial"/>
          <w:color w:val="000000"/>
          <w:sz w:val="40"/>
          <w:szCs w:val="40"/>
        </w:rPr>
        <w:t xml:space="preserve">  </w:t>
      </w:r>
      <w:r w:rsidRPr="00463AC7">
        <w:rPr>
          <w:rFonts w:ascii="Arial" w:hAnsi="Arial" w:cs="Arial"/>
          <w:color w:val="000000"/>
          <w:sz w:val="28"/>
          <w:szCs w:val="28"/>
        </w:rPr>
        <w:t>45,67</w:t>
      </w:r>
      <w:r>
        <w:rPr>
          <w:rFonts w:ascii="Arial" w:hAnsi="Arial" w:cs="Arial"/>
          <w:color w:val="000000"/>
          <w:sz w:val="28"/>
          <w:szCs w:val="28"/>
        </w:rPr>
        <w:t>%</w:t>
      </w:r>
    </w:p>
    <w:p w14:paraId="11440CC1" w14:textId="77777777" w:rsidR="00F74AAF" w:rsidRDefault="00F74AAF" w:rsidP="00F74AAF">
      <w:pPr>
        <w:widowControl w:val="0"/>
        <w:tabs>
          <w:tab w:val="left" w:pos="5329"/>
          <w:tab w:val="right" w:pos="10491"/>
          <w:tab w:val="right" w:pos="12367"/>
        </w:tabs>
        <w:autoSpaceDE w:val="0"/>
        <w:autoSpaceDN w:val="0"/>
        <w:adjustRightInd w:val="0"/>
        <w:spacing w:before="115"/>
        <w:jc w:val="center"/>
        <w:rPr>
          <w:rFonts w:ascii="Arial" w:hAnsi="Arial" w:cs="Arial"/>
          <w:color w:val="000000"/>
          <w:sz w:val="28"/>
          <w:szCs w:val="28"/>
        </w:rPr>
      </w:pPr>
      <w:r>
        <w:rPr>
          <w:rFonts w:ascii="Arial" w:hAnsi="Arial" w:cs="Arial"/>
          <w:color w:val="000000"/>
          <w:sz w:val="28"/>
          <w:szCs w:val="28"/>
        </w:rPr>
        <w:t xml:space="preserve">                                                   </w:t>
      </w:r>
    </w:p>
    <w:p w14:paraId="7AAA1583" w14:textId="77777777" w:rsidR="00F74AAF" w:rsidRPr="00DA78A1" w:rsidRDefault="00F74AAF" w:rsidP="00F74AAF">
      <w:pPr>
        <w:widowControl w:val="0"/>
        <w:tabs>
          <w:tab w:val="left" w:pos="5329"/>
          <w:tab w:val="right" w:pos="10491"/>
          <w:tab w:val="right" w:pos="12367"/>
        </w:tabs>
        <w:autoSpaceDE w:val="0"/>
        <w:autoSpaceDN w:val="0"/>
        <w:adjustRightInd w:val="0"/>
        <w:spacing w:before="115"/>
        <w:jc w:val="center"/>
        <w:rPr>
          <w:rFonts w:ascii="Arial" w:hAnsi="Arial" w:cs="Arial"/>
          <w:color w:val="000000"/>
          <w:sz w:val="20"/>
          <w:szCs w:val="20"/>
        </w:rPr>
      </w:pPr>
      <w:r>
        <w:rPr>
          <w:rFonts w:ascii="Arial" w:hAnsi="Arial" w:cs="Arial"/>
          <w:color w:val="000000"/>
          <w:sz w:val="28"/>
          <w:szCs w:val="28"/>
        </w:rPr>
        <w:t xml:space="preserve">                                                                                         </w:t>
      </w:r>
      <w:r w:rsidRPr="00DA78A1">
        <w:rPr>
          <w:rFonts w:ascii="Arial" w:hAnsi="Arial" w:cs="Arial"/>
          <w:color w:val="000000"/>
          <w:sz w:val="20"/>
          <w:szCs w:val="20"/>
        </w:rPr>
        <w:t>Str.12</w:t>
      </w:r>
    </w:p>
    <w:p w14:paraId="3BD8E908" w14:textId="0B70A2B0" w:rsidR="001961BB" w:rsidRDefault="001961BB" w:rsidP="00F82BDF">
      <w:pPr>
        <w:rPr>
          <w:rFonts w:ascii="Times New Roman" w:eastAsiaTheme="minorHAnsi" w:hAnsi="Times New Roman"/>
          <w:b/>
          <w:sz w:val="24"/>
          <w:szCs w:val="24"/>
        </w:rPr>
      </w:pPr>
    </w:p>
    <w:p w14:paraId="7B1DF80D" w14:textId="47C1FAD1" w:rsidR="001961BB" w:rsidRDefault="001961BB" w:rsidP="00F82BDF">
      <w:pPr>
        <w:rPr>
          <w:rFonts w:ascii="Times New Roman" w:eastAsiaTheme="minorHAnsi" w:hAnsi="Times New Roman"/>
          <w:b/>
          <w:sz w:val="24"/>
          <w:szCs w:val="24"/>
        </w:rPr>
      </w:pPr>
    </w:p>
    <w:p w14:paraId="77BFF392" w14:textId="19F02B77" w:rsidR="001961BB" w:rsidRDefault="001961BB" w:rsidP="00F82BDF">
      <w:pPr>
        <w:rPr>
          <w:rFonts w:ascii="Times New Roman" w:eastAsiaTheme="minorHAnsi" w:hAnsi="Times New Roman"/>
          <w:b/>
          <w:sz w:val="24"/>
          <w:szCs w:val="24"/>
        </w:rPr>
      </w:pPr>
    </w:p>
    <w:p w14:paraId="2DC03EC9" w14:textId="43357498" w:rsidR="001961BB" w:rsidRDefault="001961BB" w:rsidP="00F82BDF">
      <w:pPr>
        <w:rPr>
          <w:rFonts w:ascii="Times New Roman" w:eastAsiaTheme="minorHAnsi" w:hAnsi="Times New Roman"/>
          <w:b/>
          <w:sz w:val="24"/>
          <w:szCs w:val="24"/>
        </w:rPr>
      </w:pPr>
    </w:p>
    <w:p w14:paraId="74C6C14F" w14:textId="7DE07FC9" w:rsidR="001961BB" w:rsidRDefault="001961BB" w:rsidP="00F82BDF">
      <w:pPr>
        <w:rPr>
          <w:rFonts w:ascii="Times New Roman" w:eastAsiaTheme="minorHAnsi" w:hAnsi="Times New Roman"/>
          <w:b/>
          <w:sz w:val="24"/>
          <w:szCs w:val="24"/>
        </w:rPr>
      </w:pPr>
    </w:p>
    <w:p w14:paraId="28933D6E" w14:textId="33A85EBB" w:rsidR="00FC771F" w:rsidRDefault="00FC771F" w:rsidP="00F82BDF">
      <w:pPr>
        <w:rPr>
          <w:rFonts w:ascii="Times New Roman" w:eastAsiaTheme="minorHAnsi" w:hAnsi="Times New Roman"/>
          <w:b/>
          <w:sz w:val="24"/>
          <w:szCs w:val="24"/>
        </w:rPr>
      </w:pPr>
    </w:p>
    <w:p w14:paraId="5D47077F" w14:textId="08F76BA1" w:rsidR="00FC771F" w:rsidRDefault="00FC771F" w:rsidP="00F82BDF">
      <w:pPr>
        <w:rPr>
          <w:rFonts w:ascii="Times New Roman" w:eastAsiaTheme="minorHAnsi" w:hAnsi="Times New Roman"/>
          <w:b/>
          <w:sz w:val="24"/>
          <w:szCs w:val="24"/>
        </w:rPr>
      </w:pPr>
    </w:p>
    <w:p w14:paraId="16E8C6D3" w14:textId="7B203D21" w:rsidR="00FC771F" w:rsidRDefault="00FC771F" w:rsidP="00F82BDF">
      <w:pPr>
        <w:rPr>
          <w:rFonts w:ascii="Times New Roman" w:eastAsiaTheme="minorHAnsi" w:hAnsi="Times New Roman"/>
          <w:b/>
          <w:sz w:val="24"/>
          <w:szCs w:val="24"/>
        </w:rPr>
      </w:pPr>
    </w:p>
    <w:p w14:paraId="1ED608D6" w14:textId="141DB84F" w:rsidR="00FC771F" w:rsidRDefault="00FC771F" w:rsidP="00F82BDF">
      <w:pPr>
        <w:rPr>
          <w:rFonts w:ascii="Times New Roman" w:eastAsiaTheme="minorHAnsi" w:hAnsi="Times New Roman"/>
          <w:b/>
          <w:sz w:val="24"/>
          <w:szCs w:val="24"/>
        </w:rPr>
      </w:pPr>
    </w:p>
    <w:p w14:paraId="53347BE0" w14:textId="1F811DAA" w:rsidR="00FC771F" w:rsidRDefault="00FC771F" w:rsidP="00F82BDF">
      <w:pPr>
        <w:rPr>
          <w:rFonts w:ascii="Times New Roman" w:eastAsiaTheme="minorHAnsi" w:hAnsi="Times New Roman"/>
          <w:b/>
          <w:sz w:val="24"/>
          <w:szCs w:val="24"/>
        </w:rPr>
      </w:pPr>
    </w:p>
    <w:p w14:paraId="375BBBB4" w14:textId="553CC407" w:rsidR="00FC771F" w:rsidRDefault="00FC771F" w:rsidP="00F82BDF">
      <w:pPr>
        <w:rPr>
          <w:rFonts w:ascii="Times New Roman" w:eastAsiaTheme="minorHAnsi" w:hAnsi="Times New Roman"/>
          <w:b/>
          <w:sz w:val="24"/>
          <w:szCs w:val="24"/>
        </w:rPr>
      </w:pPr>
    </w:p>
    <w:p w14:paraId="17392001" w14:textId="058D8994" w:rsidR="00FC771F" w:rsidRDefault="00FC771F" w:rsidP="00F82BDF">
      <w:pPr>
        <w:rPr>
          <w:rFonts w:ascii="Times New Roman" w:eastAsiaTheme="minorHAnsi" w:hAnsi="Times New Roman"/>
          <w:b/>
          <w:sz w:val="24"/>
          <w:szCs w:val="24"/>
        </w:rPr>
      </w:pPr>
    </w:p>
    <w:p w14:paraId="21E3A39F" w14:textId="3508CEB9" w:rsidR="00FC771F" w:rsidRDefault="00FC771F" w:rsidP="00F82BDF">
      <w:pPr>
        <w:rPr>
          <w:rFonts w:ascii="Times New Roman" w:eastAsiaTheme="minorHAnsi" w:hAnsi="Times New Roman"/>
          <w:b/>
          <w:sz w:val="24"/>
          <w:szCs w:val="24"/>
        </w:rPr>
      </w:pPr>
    </w:p>
    <w:p w14:paraId="2DEF5F62" w14:textId="532AF3B7" w:rsidR="00FC771F" w:rsidRDefault="00FC771F" w:rsidP="00F82BDF">
      <w:pPr>
        <w:rPr>
          <w:rFonts w:ascii="Times New Roman" w:eastAsiaTheme="minorHAnsi" w:hAnsi="Times New Roman"/>
          <w:b/>
          <w:sz w:val="24"/>
          <w:szCs w:val="24"/>
        </w:rPr>
      </w:pPr>
    </w:p>
    <w:p w14:paraId="31D48767" w14:textId="415B3EAE" w:rsidR="00FC771F" w:rsidRDefault="00FC771F" w:rsidP="00F82BDF">
      <w:pPr>
        <w:rPr>
          <w:rFonts w:ascii="Times New Roman" w:eastAsiaTheme="minorHAnsi" w:hAnsi="Times New Roman"/>
          <w:b/>
          <w:sz w:val="24"/>
          <w:szCs w:val="24"/>
        </w:rPr>
      </w:pPr>
    </w:p>
    <w:p w14:paraId="64805EE4" w14:textId="2BC54E2F" w:rsidR="00FC771F" w:rsidRDefault="00FC771F" w:rsidP="00F82BDF">
      <w:pPr>
        <w:rPr>
          <w:rFonts w:ascii="Times New Roman" w:eastAsiaTheme="minorHAnsi" w:hAnsi="Times New Roman"/>
          <w:b/>
          <w:sz w:val="24"/>
          <w:szCs w:val="24"/>
        </w:rPr>
      </w:pPr>
    </w:p>
    <w:p w14:paraId="4B55367E" w14:textId="1F185C50" w:rsidR="00FC771F" w:rsidRDefault="00FC771F" w:rsidP="00F82BDF">
      <w:pPr>
        <w:rPr>
          <w:rFonts w:ascii="Times New Roman" w:eastAsiaTheme="minorHAnsi" w:hAnsi="Times New Roman"/>
          <w:b/>
          <w:sz w:val="24"/>
          <w:szCs w:val="24"/>
        </w:rPr>
      </w:pPr>
    </w:p>
    <w:p w14:paraId="049A290E" w14:textId="2925B635" w:rsidR="00FC771F" w:rsidRDefault="00FC771F" w:rsidP="00F82BDF">
      <w:pPr>
        <w:rPr>
          <w:rFonts w:ascii="Times New Roman" w:eastAsiaTheme="minorHAnsi" w:hAnsi="Times New Roman"/>
          <w:b/>
          <w:sz w:val="24"/>
          <w:szCs w:val="24"/>
        </w:rPr>
      </w:pPr>
    </w:p>
    <w:p w14:paraId="26CBEAF8" w14:textId="7801EC28" w:rsidR="00FC771F" w:rsidRDefault="00FC771F" w:rsidP="00F82BDF">
      <w:pPr>
        <w:rPr>
          <w:rFonts w:ascii="Times New Roman" w:eastAsiaTheme="minorHAnsi" w:hAnsi="Times New Roman"/>
          <w:b/>
          <w:sz w:val="24"/>
          <w:szCs w:val="24"/>
        </w:rPr>
      </w:pPr>
    </w:p>
    <w:p w14:paraId="7CCD9FFB" w14:textId="777F5E49" w:rsidR="00FC771F" w:rsidRDefault="00FC771F" w:rsidP="00F82BDF">
      <w:pPr>
        <w:rPr>
          <w:rFonts w:ascii="Times New Roman" w:eastAsiaTheme="minorHAnsi" w:hAnsi="Times New Roman"/>
          <w:b/>
          <w:sz w:val="24"/>
          <w:szCs w:val="24"/>
        </w:rPr>
      </w:pPr>
    </w:p>
    <w:p w14:paraId="6C510B55" w14:textId="7C2C9C9C" w:rsidR="00FC771F" w:rsidRDefault="00FC771F" w:rsidP="00F82BDF">
      <w:pPr>
        <w:rPr>
          <w:rFonts w:ascii="Times New Roman" w:eastAsiaTheme="minorHAnsi" w:hAnsi="Times New Roman"/>
          <w:b/>
          <w:sz w:val="24"/>
          <w:szCs w:val="24"/>
        </w:rPr>
      </w:pPr>
    </w:p>
    <w:p w14:paraId="5680F9B1" w14:textId="2CF7E03B" w:rsidR="00FC771F" w:rsidRDefault="00FC771F" w:rsidP="00F82BDF">
      <w:pPr>
        <w:rPr>
          <w:rFonts w:ascii="Times New Roman" w:eastAsiaTheme="minorHAnsi" w:hAnsi="Times New Roman"/>
          <w:b/>
          <w:sz w:val="24"/>
          <w:szCs w:val="24"/>
        </w:rPr>
      </w:pPr>
    </w:p>
    <w:p w14:paraId="3C62049C" w14:textId="1757B1F6" w:rsidR="00FC771F" w:rsidRDefault="00FC771F" w:rsidP="00F82BDF">
      <w:pPr>
        <w:rPr>
          <w:rFonts w:ascii="Times New Roman" w:eastAsiaTheme="minorHAnsi" w:hAnsi="Times New Roman"/>
          <w:b/>
          <w:sz w:val="24"/>
          <w:szCs w:val="24"/>
        </w:rPr>
      </w:pPr>
    </w:p>
    <w:p w14:paraId="1A52E351" w14:textId="78E74FB2" w:rsidR="00FC771F" w:rsidRDefault="00FC771F" w:rsidP="00F82BDF">
      <w:pPr>
        <w:rPr>
          <w:rFonts w:ascii="Times New Roman" w:eastAsiaTheme="minorHAnsi" w:hAnsi="Times New Roman"/>
          <w:b/>
          <w:sz w:val="24"/>
          <w:szCs w:val="24"/>
        </w:rPr>
      </w:pPr>
    </w:p>
    <w:p w14:paraId="5CE9657C" w14:textId="00E72FC6" w:rsidR="00FC771F" w:rsidRDefault="00FC771F" w:rsidP="00F82BDF">
      <w:pPr>
        <w:rPr>
          <w:rFonts w:ascii="Times New Roman" w:eastAsiaTheme="minorHAnsi" w:hAnsi="Times New Roman"/>
          <w:b/>
          <w:sz w:val="24"/>
          <w:szCs w:val="24"/>
        </w:rPr>
      </w:pPr>
    </w:p>
    <w:p w14:paraId="40207DB8" w14:textId="3983DDED" w:rsidR="00FC771F" w:rsidRDefault="00FC771F" w:rsidP="00F82BDF">
      <w:pPr>
        <w:rPr>
          <w:rFonts w:ascii="Times New Roman" w:eastAsiaTheme="minorHAnsi" w:hAnsi="Times New Roman"/>
          <w:b/>
          <w:sz w:val="24"/>
          <w:szCs w:val="24"/>
        </w:rPr>
      </w:pPr>
    </w:p>
    <w:p w14:paraId="12E5A97D" w14:textId="0FA3D277" w:rsidR="00FC771F" w:rsidRDefault="00FC771F" w:rsidP="00F82BDF">
      <w:pPr>
        <w:rPr>
          <w:rFonts w:ascii="Times New Roman" w:eastAsiaTheme="minorHAnsi" w:hAnsi="Times New Roman"/>
          <w:b/>
          <w:sz w:val="24"/>
          <w:szCs w:val="24"/>
        </w:rPr>
      </w:pPr>
    </w:p>
    <w:p w14:paraId="1ACDDF99" w14:textId="6707A52E" w:rsidR="00FC771F" w:rsidRDefault="00FC771F" w:rsidP="00F82BDF">
      <w:pPr>
        <w:rPr>
          <w:rFonts w:ascii="Times New Roman" w:eastAsiaTheme="minorHAnsi" w:hAnsi="Times New Roman"/>
          <w:b/>
          <w:sz w:val="24"/>
          <w:szCs w:val="24"/>
        </w:rPr>
      </w:pPr>
    </w:p>
    <w:p w14:paraId="2B58C32F" w14:textId="77777777" w:rsidR="00FC771F" w:rsidRDefault="00FC771F" w:rsidP="00F82BDF">
      <w:pPr>
        <w:rPr>
          <w:rFonts w:ascii="Times New Roman" w:eastAsiaTheme="minorHAnsi" w:hAnsi="Times New Roman"/>
          <w:b/>
          <w:sz w:val="24"/>
          <w:szCs w:val="24"/>
        </w:rPr>
      </w:pPr>
    </w:p>
    <w:p w14:paraId="2D3EE1AC"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6064402D"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00FEDD23"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4C763293"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6D7F0758" w14:textId="77777777" w:rsidR="00FC771F" w:rsidRDefault="00FC771F" w:rsidP="00FC771F">
      <w:pPr>
        <w:widowControl w:val="0"/>
        <w:tabs>
          <w:tab w:val="left" w:pos="90"/>
          <w:tab w:val="left" w:pos="1303"/>
          <w:tab w:val="right" w:pos="10324"/>
          <w:tab w:val="right" w:pos="11968"/>
          <w:tab w:val="right" w:pos="13594"/>
        </w:tabs>
        <w:autoSpaceDE w:val="0"/>
        <w:autoSpaceDN w:val="0"/>
        <w:adjustRightInd w:val="0"/>
        <w:spacing w:before="33"/>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PREDSTAVNIČKA TIJELA OPĆINE ŠANDROVAC</w:t>
      </w:r>
      <w:r>
        <w:rPr>
          <w:rFonts w:ascii="Arial" w:hAnsi="Arial" w:cs="Arial"/>
          <w:sz w:val="24"/>
          <w:szCs w:val="24"/>
        </w:rPr>
        <w:tab/>
      </w:r>
      <w:r>
        <w:rPr>
          <w:rFonts w:ascii="Arial" w:hAnsi="Arial" w:cs="Arial"/>
          <w:color w:val="000000"/>
          <w:sz w:val="16"/>
          <w:szCs w:val="16"/>
        </w:rPr>
        <w:t>1.449.000,00</w:t>
      </w:r>
      <w:r>
        <w:rPr>
          <w:rFonts w:ascii="Arial" w:hAnsi="Arial" w:cs="Arial"/>
          <w:sz w:val="24"/>
          <w:szCs w:val="24"/>
        </w:rPr>
        <w:tab/>
      </w:r>
      <w:r>
        <w:rPr>
          <w:rFonts w:ascii="Arial" w:hAnsi="Arial" w:cs="Arial"/>
          <w:color w:val="000000"/>
          <w:sz w:val="16"/>
          <w:szCs w:val="16"/>
        </w:rPr>
        <w:t>452.796,04</w:t>
      </w:r>
      <w:r>
        <w:rPr>
          <w:rFonts w:ascii="Arial" w:hAnsi="Arial" w:cs="Arial"/>
          <w:sz w:val="24"/>
          <w:szCs w:val="24"/>
        </w:rPr>
        <w:tab/>
      </w:r>
      <w:r>
        <w:rPr>
          <w:rFonts w:ascii="Arial" w:hAnsi="Arial" w:cs="Arial"/>
          <w:b/>
          <w:bCs/>
          <w:color w:val="000000"/>
          <w:sz w:val="16"/>
          <w:szCs w:val="16"/>
        </w:rPr>
        <w:t>31,25</w:t>
      </w:r>
    </w:p>
    <w:p w14:paraId="3D49AD62" w14:textId="77777777" w:rsidR="00FC771F" w:rsidRDefault="00FC771F" w:rsidP="00FC771F">
      <w:pPr>
        <w:widowControl w:val="0"/>
        <w:tabs>
          <w:tab w:val="left" w:pos="90"/>
          <w:tab w:val="left" w:pos="1298"/>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1.449.000,00</w:t>
      </w:r>
      <w:r>
        <w:rPr>
          <w:rFonts w:ascii="Arial" w:hAnsi="Arial" w:cs="Arial"/>
          <w:sz w:val="24"/>
          <w:szCs w:val="24"/>
        </w:rPr>
        <w:tab/>
      </w:r>
      <w:r>
        <w:rPr>
          <w:rFonts w:ascii="Arial" w:hAnsi="Arial" w:cs="Arial"/>
          <w:color w:val="000000"/>
          <w:sz w:val="16"/>
          <w:szCs w:val="16"/>
        </w:rPr>
        <w:t>452.796,04</w:t>
      </w:r>
      <w:r>
        <w:rPr>
          <w:rFonts w:ascii="Arial" w:hAnsi="Arial" w:cs="Arial"/>
          <w:sz w:val="24"/>
          <w:szCs w:val="24"/>
        </w:rPr>
        <w:tab/>
      </w:r>
      <w:r>
        <w:rPr>
          <w:rFonts w:ascii="Arial" w:hAnsi="Arial" w:cs="Arial"/>
          <w:b/>
          <w:bCs/>
          <w:color w:val="000000"/>
          <w:sz w:val="16"/>
          <w:szCs w:val="16"/>
        </w:rPr>
        <w:t>31,25</w:t>
      </w:r>
    </w:p>
    <w:p w14:paraId="4E8D7087" w14:textId="77777777" w:rsidR="00FC771F" w:rsidRDefault="00FC771F" w:rsidP="00FC771F">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predstavničkog tijela</w:t>
      </w:r>
      <w:r>
        <w:rPr>
          <w:rFonts w:ascii="Arial" w:hAnsi="Arial" w:cs="Arial"/>
          <w:sz w:val="24"/>
          <w:szCs w:val="24"/>
        </w:rPr>
        <w:tab/>
      </w:r>
      <w:r>
        <w:rPr>
          <w:rFonts w:ascii="Arial" w:hAnsi="Arial" w:cs="Arial"/>
          <w:color w:val="000000"/>
          <w:sz w:val="16"/>
          <w:szCs w:val="16"/>
        </w:rPr>
        <w:t>299.000,00</w:t>
      </w:r>
      <w:r>
        <w:rPr>
          <w:rFonts w:ascii="Arial" w:hAnsi="Arial" w:cs="Arial"/>
          <w:sz w:val="24"/>
          <w:szCs w:val="24"/>
        </w:rPr>
        <w:tab/>
      </w:r>
      <w:r>
        <w:rPr>
          <w:rFonts w:ascii="Arial" w:hAnsi="Arial" w:cs="Arial"/>
          <w:color w:val="000000"/>
          <w:sz w:val="16"/>
          <w:szCs w:val="16"/>
        </w:rPr>
        <w:t>218.380,23</w:t>
      </w:r>
      <w:r>
        <w:rPr>
          <w:rFonts w:ascii="Arial" w:hAnsi="Arial" w:cs="Arial"/>
          <w:sz w:val="24"/>
          <w:szCs w:val="24"/>
        </w:rPr>
        <w:tab/>
      </w:r>
      <w:r>
        <w:rPr>
          <w:rFonts w:ascii="Arial" w:hAnsi="Arial" w:cs="Arial"/>
          <w:b/>
          <w:bCs/>
          <w:color w:val="000000"/>
          <w:sz w:val="16"/>
          <w:szCs w:val="16"/>
        </w:rPr>
        <w:t>73,04</w:t>
      </w:r>
    </w:p>
    <w:p w14:paraId="2322C269"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A100001</w:t>
      </w:r>
      <w:r>
        <w:rPr>
          <w:rFonts w:ascii="Arial" w:hAnsi="Arial" w:cs="Arial"/>
          <w:sz w:val="24"/>
          <w:szCs w:val="24"/>
        </w:rPr>
        <w:tab/>
      </w:r>
      <w:r>
        <w:rPr>
          <w:rFonts w:ascii="Arial" w:hAnsi="Arial" w:cs="Arial"/>
          <w:b/>
          <w:bCs/>
          <w:color w:val="000000"/>
          <w:sz w:val="20"/>
          <w:szCs w:val="20"/>
        </w:rPr>
        <w:t>Redovan rad  Općinskog vijeća</w:t>
      </w:r>
      <w:r>
        <w:rPr>
          <w:rFonts w:ascii="Arial" w:hAnsi="Arial" w:cs="Arial"/>
          <w:sz w:val="24"/>
          <w:szCs w:val="24"/>
        </w:rPr>
        <w:tab/>
      </w:r>
      <w:r>
        <w:rPr>
          <w:rFonts w:ascii="Arial" w:hAnsi="Arial" w:cs="Arial"/>
          <w:color w:val="000000"/>
          <w:sz w:val="16"/>
          <w:szCs w:val="16"/>
        </w:rPr>
        <w:t>204.000,00</w:t>
      </w:r>
      <w:r>
        <w:rPr>
          <w:rFonts w:ascii="Arial" w:hAnsi="Arial" w:cs="Arial"/>
          <w:sz w:val="24"/>
          <w:szCs w:val="24"/>
        </w:rPr>
        <w:tab/>
      </w:r>
      <w:r>
        <w:rPr>
          <w:rFonts w:ascii="Arial" w:hAnsi="Arial" w:cs="Arial"/>
          <w:color w:val="000000"/>
          <w:sz w:val="16"/>
          <w:szCs w:val="16"/>
        </w:rPr>
        <w:t>146.453,39</w:t>
      </w:r>
      <w:r>
        <w:rPr>
          <w:rFonts w:ascii="Arial" w:hAnsi="Arial" w:cs="Arial"/>
          <w:sz w:val="24"/>
          <w:szCs w:val="24"/>
        </w:rPr>
        <w:tab/>
      </w:r>
      <w:r>
        <w:rPr>
          <w:rFonts w:ascii="Arial" w:hAnsi="Arial" w:cs="Arial"/>
          <w:b/>
          <w:bCs/>
          <w:color w:val="000000"/>
          <w:sz w:val="16"/>
          <w:szCs w:val="16"/>
        </w:rPr>
        <w:t>71,79</w:t>
      </w:r>
    </w:p>
    <w:p w14:paraId="0789080C"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2F0655EE"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11B4D53"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156.000,00</w:t>
      </w:r>
      <w:r>
        <w:rPr>
          <w:rFonts w:ascii="Arial" w:hAnsi="Arial" w:cs="Arial"/>
          <w:sz w:val="24"/>
          <w:szCs w:val="24"/>
        </w:rPr>
        <w:tab/>
      </w:r>
      <w:r>
        <w:rPr>
          <w:rFonts w:ascii="Arial" w:hAnsi="Arial" w:cs="Arial"/>
          <w:color w:val="000000"/>
          <w:sz w:val="16"/>
          <w:szCs w:val="16"/>
        </w:rPr>
        <w:t>87.054,24</w:t>
      </w:r>
      <w:r>
        <w:rPr>
          <w:rFonts w:ascii="Arial" w:hAnsi="Arial" w:cs="Arial"/>
          <w:sz w:val="24"/>
          <w:szCs w:val="24"/>
        </w:rPr>
        <w:tab/>
      </w:r>
      <w:r>
        <w:rPr>
          <w:rFonts w:ascii="Arial" w:hAnsi="Arial" w:cs="Arial"/>
          <w:b/>
          <w:bCs/>
          <w:color w:val="000000"/>
          <w:sz w:val="16"/>
          <w:szCs w:val="16"/>
        </w:rPr>
        <w:t>55,80</w:t>
      </w:r>
    </w:p>
    <w:p w14:paraId="2F723608"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156.000,00</w:t>
      </w:r>
      <w:r>
        <w:rPr>
          <w:rFonts w:ascii="Arial" w:hAnsi="Arial" w:cs="Arial"/>
          <w:sz w:val="24"/>
          <w:szCs w:val="24"/>
        </w:rPr>
        <w:tab/>
      </w:r>
      <w:r>
        <w:rPr>
          <w:rFonts w:ascii="Arial" w:hAnsi="Arial" w:cs="Arial"/>
          <w:b/>
          <w:bCs/>
          <w:color w:val="000000"/>
          <w:sz w:val="16"/>
          <w:szCs w:val="16"/>
        </w:rPr>
        <w:t>87.054,24</w:t>
      </w:r>
      <w:r>
        <w:rPr>
          <w:rFonts w:ascii="Arial" w:hAnsi="Arial" w:cs="Arial"/>
          <w:sz w:val="24"/>
          <w:szCs w:val="24"/>
        </w:rPr>
        <w:tab/>
      </w:r>
      <w:r>
        <w:rPr>
          <w:rFonts w:ascii="Arial" w:hAnsi="Arial" w:cs="Arial"/>
          <w:b/>
          <w:bCs/>
          <w:color w:val="000000"/>
          <w:sz w:val="16"/>
          <w:szCs w:val="16"/>
        </w:rPr>
        <w:t>55,80</w:t>
      </w:r>
    </w:p>
    <w:p w14:paraId="4B8F9251"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156.000,00</w:t>
      </w:r>
      <w:r>
        <w:rPr>
          <w:rFonts w:ascii="Arial" w:hAnsi="Arial" w:cs="Arial"/>
          <w:sz w:val="24"/>
          <w:szCs w:val="24"/>
        </w:rPr>
        <w:tab/>
      </w:r>
      <w:r>
        <w:rPr>
          <w:rFonts w:ascii="Arial" w:hAnsi="Arial" w:cs="Arial"/>
          <w:b/>
          <w:bCs/>
          <w:color w:val="000000"/>
          <w:sz w:val="16"/>
          <w:szCs w:val="16"/>
        </w:rPr>
        <w:t>87.054,24</w:t>
      </w:r>
      <w:r>
        <w:rPr>
          <w:rFonts w:ascii="Arial" w:hAnsi="Arial" w:cs="Arial"/>
          <w:sz w:val="24"/>
          <w:szCs w:val="24"/>
        </w:rPr>
        <w:tab/>
      </w:r>
      <w:r>
        <w:rPr>
          <w:rFonts w:ascii="Arial" w:hAnsi="Arial" w:cs="Arial"/>
          <w:b/>
          <w:bCs/>
          <w:color w:val="000000"/>
          <w:sz w:val="16"/>
          <w:szCs w:val="16"/>
        </w:rPr>
        <w:t>55,80</w:t>
      </w:r>
    </w:p>
    <w:p w14:paraId="5DED1D38"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329-11-   </w:t>
      </w:r>
      <w:r>
        <w:rPr>
          <w:rFonts w:ascii="Arial" w:hAnsi="Arial" w:cs="Arial"/>
          <w:sz w:val="24"/>
          <w:szCs w:val="24"/>
        </w:rPr>
        <w:tab/>
      </w:r>
      <w:r>
        <w:rPr>
          <w:rFonts w:ascii="Arial" w:hAnsi="Arial" w:cs="Arial"/>
          <w:color w:val="000000"/>
          <w:sz w:val="16"/>
          <w:szCs w:val="16"/>
        </w:rPr>
        <w:t xml:space="preserve">Naknade za </w:t>
      </w:r>
      <w:proofErr w:type="spellStart"/>
      <w:r>
        <w:rPr>
          <w:rFonts w:ascii="Arial" w:hAnsi="Arial" w:cs="Arial"/>
          <w:color w:val="000000"/>
          <w:sz w:val="16"/>
          <w:szCs w:val="16"/>
        </w:rPr>
        <w:t>predstvanička</w:t>
      </w:r>
      <w:proofErr w:type="spellEnd"/>
      <w:r>
        <w:rPr>
          <w:rFonts w:ascii="Arial" w:hAnsi="Arial" w:cs="Arial"/>
          <w:color w:val="000000"/>
          <w:sz w:val="16"/>
          <w:szCs w:val="16"/>
        </w:rPr>
        <w:t xml:space="preserve"> tijela</w:t>
      </w:r>
      <w:r>
        <w:rPr>
          <w:rFonts w:ascii="Arial" w:hAnsi="Arial" w:cs="Arial"/>
          <w:sz w:val="24"/>
          <w:szCs w:val="24"/>
        </w:rPr>
        <w:tab/>
      </w:r>
      <w:r>
        <w:rPr>
          <w:rFonts w:ascii="Arial" w:hAnsi="Arial" w:cs="Arial"/>
          <w:color w:val="000000"/>
          <w:sz w:val="16"/>
          <w:szCs w:val="16"/>
        </w:rPr>
        <w:t>45.000,00</w:t>
      </w:r>
      <w:r>
        <w:rPr>
          <w:rFonts w:ascii="Arial" w:hAnsi="Arial" w:cs="Arial"/>
          <w:sz w:val="24"/>
          <w:szCs w:val="24"/>
        </w:rPr>
        <w:tab/>
      </w:r>
      <w:r>
        <w:rPr>
          <w:rFonts w:ascii="Arial" w:hAnsi="Arial" w:cs="Arial"/>
          <w:color w:val="000000"/>
          <w:sz w:val="16"/>
          <w:szCs w:val="16"/>
        </w:rPr>
        <w:t>16.125,12</w:t>
      </w:r>
      <w:r>
        <w:rPr>
          <w:rFonts w:ascii="Arial" w:hAnsi="Arial" w:cs="Arial"/>
          <w:sz w:val="24"/>
          <w:szCs w:val="24"/>
        </w:rPr>
        <w:tab/>
      </w:r>
      <w:r>
        <w:rPr>
          <w:rFonts w:ascii="Arial" w:hAnsi="Arial" w:cs="Arial"/>
          <w:b/>
          <w:bCs/>
          <w:color w:val="000000"/>
          <w:sz w:val="16"/>
          <w:szCs w:val="16"/>
        </w:rPr>
        <w:t>35,83</w:t>
      </w:r>
    </w:p>
    <w:p w14:paraId="6C86C77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329-12-   </w:t>
      </w:r>
      <w:r>
        <w:rPr>
          <w:rFonts w:ascii="Arial" w:hAnsi="Arial" w:cs="Arial"/>
          <w:sz w:val="24"/>
          <w:szCs w:val="24"/>
        </w:rPr>
        <w:tab/>
      </w:r>
      <w:r>
        <w:rPr>
          <w:rFonts w:ascii="Arial" w:hAnsi="Arial" w:cs="Arial"/>
          <w:color w:val="000000"/>
          <w:sz w:val="16"/>
          <w:szCs w:val="16"/>
        </w:rPr>
        <w:t>Naknade -povjerenstva</w:t>
      </w:r>
      <w:r>
        <w:rPr>
          <w:rFonts w:ascii="Arial" w:hAnsi="Arial" w:cs="Arial"/>
          <w:sz w:val="24"/>
          <w:szCs w:val="24"/>
        </w:rPr>
        <w:tab/>
      </w:r>
      <w:r>
        <w:rPr>
          <w:rFonts w:ascii="Arial" w:hAnsi="Arial" w:cs="Arial"/>
          <w:color w:val="000000"/>
          <w:sz w:val="16"/>
          <w:szCs w:val="16"/>
        </w:rPr>
        <w:t>4.000,00</w:t>
      </w:r>
      <w:r>
        <w:rPr>
          <w:rFonts w:ascii="Arial" w:hAnsi="Arial" w:cs="Arial"/>
          <w:sz w:val="24"/>
          <w:szCs w:val="24"/>
        </w:rPr>
        <w:tab/>
      </w:r>
      <w:r>
        <w:rPr>
          <w:rFonts w:ascii="Arial" w:hAnsi="Arial" w:cs="Arial"/>
          <w:color w:val="000000"/>
          <w:sz w:val="16"/>
          <w:szCs w:val="16"/>
        </w:rPr>
        <w:t>3.007,49</w:t>
      </w:r>
      <w:r>
        <w:rPr>
          <w:rFonts w:ascii="Arial" w:hAnsi="Arial" w:cs="Arial"/>
          <w:sz w:val="24"/>
          <w:szCs w:val="24"/>
        </w:rPr>
        <w:tab/>
      </w:r>
      <w:r>
        <w:rPr>
          <w:rFonts w:ascii="Arial" w:hAnsi="Arial" w:cs="Arial"/>
          <w:b/>
          <w:bCs/>
          <w:color w:val="000000"/>
          <w:sz w:val="16"/>
          <w:szCs w:val="16"/>
        </w:rPr>
        <w:t>75,19</w:t>
      </w:r>
    </w:p>
    <w:p w14:paraId="099FA73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329-31-1  </w:t>
      </w:r>
      <w:r>
        <w:rPr>
          <w:rFonts w:ascii="Arial" w:hAnsi="Arial" w:cs="Arial"/>
          <w:sz w:val="24"/>
          <w:szCs w:val="24"/>
        </w:rPr>
        <w:tab/>
      </w:r>
      <w:proofErr w:type="spellStart"/>
      <w:r>
        <w:rPr>
          <w:rFonts w:ascii="Arial" w:hAnsi="Arial" w:cs="Arial"/>
          <w:color w:val="000000"/>
          <w:sz w:val="16"/>
          <w:szCs w:val="16"/>
        </w:rPr>
        <w:t>Reprez</w:t>
      </w:r>
      <w:proofErr w:type="spellEnd"/>
      <w:r>
        <w:rPr>
          <w:rFonts w:ascii="Arial" w:hAnsi="Arial" w:cs="Arial"/>
          <w:color w:val="000000"/>
          <w:sz w:val="16"/>
          <w:szCs w:val="16"/>
        </w:rPr>
        <w:t>.- DAN OPĆINE-SV.SJEDNICE</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67.921,63</w:t>
      </w:r>
      <w:r>
        <w:rPr>
          <w:rFonts w:ascii="Arial" w:hAnsi="Arial" w:cs="Arial"/>
          <w:sz w:val="24"/>
          <w:szCs w:val="24"/>
        </w:rPr>
        <w:tab/>
      </w:r>
      <w:r>
        <w:rPr>
          <w:rFonts w:ascii="Arial" w:hAnsi="Arial" w:cs="Arial"/>
          <w:b/>
          <w:bCs/>
          <w:color w:val="000000"/>
          <w:sz w:val="16"/>
          <w:szCs w:val="16"/>
        </w:rPr>
        <w:t>67,92</w:t>
      </w:r>
    </w:p>
    <w:p w14:paraId="4CDF4B7D"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329-99-5  </w:t>
      </w:r>
      <w:r>
        <w:rPr>
          <w:rFonts w:ascii="Arial" w:hAnsi="Arial" w:cs="Arial"/>
          <w:sz w:val="24"/>
          <w:szCs w:val="24"/>
        </w:rPr>
        <w:tab/>
      </w:r>
      <w:r>
        <w:rPr>
          <w:rFonts w:ascii="Arial" w:hAnsi="Arial" w:cs="Arial"/>
          <w:color w:val="000000"/>
          <w:sz w:val="16"/>
          <w:szCs w:val="16"/>
        </w:rPr>
        <w:t>Troškovi organizacije i posjeta EU</w:t>
      </w:r>
      <w:r>
        <w:rPr>
          <w:rFonts w:ascii="Arial" w:hAnsi="Arial" w:cs="Arial"/>
          <w:sz w:val="24"/>
          <w:szCs w:val="24"/>
        </w:rPr>
        <w:tab/>
      </w:r>
      <w:r>
        <w:rPr>
          <w:rFonts w:ascii="Arial" w:hAnsi="Arial" w:cs="Arial"/>
          <w:color w:val="000000"/>
          <w:sz w:val="16"/>
          <w:szCs w:val="16"/>
        </w:rPr>
        <w:t>7.000,00</w:t>
      </w:r>
    </w:p>
    <w:p w14:paraId="2D5FD812"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50F10653"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98C8B8C"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53.860,00</w:t>
      </w:r>
      <w:r>
        <w:rPr>
          <w:rFonts w:ascii="Arial" w:hAnsi="Arial" w:cs="Arial"/>
          <w:sz w:val="24"/>
          <w:szCs w:val="24"/>
        </w:rPr>
        <w:tab/>
      </w:r>
      <w:r>
        <w:rPr>
          <w:rFonts w:ascii="Arial" w:hAnsi="Arial" w:cs="Arial"/>
          <w:b/>
          <w:bCs/>
          <w:color w:val="000000"/>
          <w:sz w:val="16"/>
          <w:szCs w:val="16"/>
        </w:rPr>
        <w:t>1795,33</w:t>
      </w:r>
    </w:p>
    <w:p w14:paraId="2FD25B31"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w:t>
      </w:r>
    </w:p>
    <w:p w14:paraId="34013EC5"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3.000,00</w:t>
      </w:r>
    </w:p>
    <w:p w14:paraId="2ED1C87C"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322-25-   </w:t>
      </w:r>
      <w:r>
        <w:rPr>
          <w:rFonts w:ascii="Arial" w:hAnsi="Arial" w:cs="Arial"/>
          <w:sz w:val="24"/>
          <w:szCs w:val="24"/>
        </w:rPr>
        <w:tab/>
      </w:r>
      <w:r>
        <w:rPr>
          <w:rFonts w:ascii="Arial" w:hAnsi="Arial" w:cs="Arial"/>
          <w:color w:val="000000"/>
          <w:sz w:val="16"/>
          <w:szCs w:val="16"/>
        </w:rPr>
        <w:t>Materijal- roba</w:t>
      </w:r>
      <w:r>
        <w:rPr>
          <w:rFonts w:ascii="Arial" w:hAnsi="Arial" w:cs="Arial"/>
          <w:sz w:val="24"/>
          <w:szCs w:val="24"/>
        </w:rPr>
        <w:tab/>
      </w:r>
      <w:r>
        <w:rPr>
          <w:rFonts w:ascii="Arial" w:hAnsi="Arial" w:cs="Arial"/>
          <w:color w:val="000000"/>
          <w:sz w:val="16"/>
          <w:szCs w:val="16"/>
        </w:rPr>
        <w:t>3.000,00</w:t>
      </w:r>
    </w:p>
    <w:p w14:paraId="41050A60" w14:textId="77777777" w:rsidR="00FC771F" w:rsidRDefault="00FC771F" w:rsidP="00FC771F">
      <w:pPr>
        <w:widowControl w:val="0"/>
        <w:tabs>
          <w:tab w:val="left" w:pos="90"/>
          <w:tab w:val="left" w:pos="1136"/>
          <w:tab w:val="right" w:pos="10268"/>
          <w:tab w:val="right" w:pos="11912"/>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53.860,00</w:t>
      </w:r>
    </w:p>
    <w:p w14:paraId="796BC9BB" w14:textId="77777777" w:rsidR="00FC771F" w:rsidRDefault="00FC771F" w:rsidP="00FC771F">
      <w:pPr>
        <w:widowControl w:val="0"/>
        <w:tabs>
          <w:tab w:val="left" w:pos="90"/>
          <w:tab w:val="left" w:pos="1136"/>
          <w:tab w:val="right" w:pos="10268"/>
          <w:tab w:val="right" w:pos="11912"/>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351-  -   </w:t>
      </w:r>
      <w:r>
        <w:rPr>
          <w:rFonts w:ascii="Arial" w:hAnsi="Arial" w:cs="Arial"/>
          <w:sz w:val="24"/>
          <w:szCs w:val="24"/>
        </w:rPr>
        <w:tab/>
      </w:r>
      <w:r>
        <w:rPr>
          <w:rFonts w:ascii="Arial" w:hAnsi="Arial" w:cs="Arial"/>
          <w:color w:val="000000"/>
          <w:sz w:val="16"/>
          <w:szCs w:val="16"/>
        </w:rPr>
        <w:t>SUBVENCIJE TRGOVAČKIM DRUŠTVIMA U JAVNOM SEKTORU</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53.860,00</w:t>
      </w:r>
    </w:p>
    <w:p w14:paraId="3727085D" w14:textId="77777777" w:rsidR="00FC771F" w:rsidRDefault="00FC771F" w:rsidP="00FC771F">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lastRenderedPageBreak/>
        <w:t xml:space="preserve">351-21-   </w:t>
      </w:r>
      <w:r>
        <w:rPr>
          <w:rFonts w:ascii="Arial" w:hAnsi="Arial" w:cs="Arial"/>
          <w:sz w:val="24"/>
          <w:szCs w:val="24"/>
        </w:rPr>
        <w:tab/>
      </w:r>
      <w:proofErr w:type="spellStart"/>
      <w:r>
        <w:rPr>
          <w:rFonts w:ascii="Arial" w:hAnsi="Arial" w:cs="Arial"/>
          <w:color w:val="000000"/>
          <w:sz w:val="16"/>
          <w:szCs w:val="16"/>
        </w:rPr>
        <w:t>Subv.trg.društv.u</w:t>
      </w:r>
      <w:proofErr w:type="spellEnd"/>
      <w:r>
        <w:rPr>
          <w:rFonts w:ascii="Arial" w:hAnsi="Arial" w:cs="Arial"/>
          <w:color w:val="000000"/>
          <w:sz w:val="16"/>
          <w:szCs w:val="16"/>
        </w:rPr>
        <w:t xml:space="preserve"> javnom sektoru</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53.860,00</w:t>
      </w:r>
    </w:p>
    <w:p w14:paraId="6F78B452"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04AA9425"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F0207B7"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5.000,00</w:t>
      </w:r>
    </w:p>
    <w:p w14:paraId="2BEEBAC5"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5.000,00</w:t>
      </w:r>
    </w:p>
    <w:p w14:paraId="007FCF64" w14:textId="77777777" w:rsidR="00FC771F" w:rsidRDefault="00FC771F" w:rsidP="00FC771F">
      <w:pPr>
        <w:widowControl w:val="0"/>
        <w:tabs>
          <w:tab w:val="left" w:pos="12812"/>
        </w:tabs>
        <w:autoSpaceDE w:val="0"/>
        <w:autoSpaceDN w:val="0"/>
        <w:adjustRightInd w:val="0"/>
        <w:spacing w:before="298"/>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13</w:t>
      </w:r>
    </w:p>
    <w:p w14:paraId="4243EF2B"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433B152C"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4CA8020A"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6463174B"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48817408" w14:textId="77777777" w:rsidR="00FC771F" w:rsidRDefault="00FC771F" w:rsidP="00FC771F">
      <w:pPr>
        <w:widowControl w:val="0"/>
        <w:tabs>
          <w:tab w:val="left" w:pos="90"/>
          <w:tab w:val="left" w:pos="1136"/>
          <w:tab w:val="right" w:pos="10268"/>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b/>
          <w:bCs/>
          <w:color w:val="000000"/>
          <w:sz w:val="16"/>
          <w:szCs w:val="16"/>
        </w:rPr>
        <w:t>5.000,00</w:t>
      </w:r>
    </w:p>
    <w:p w14:paraId="294D444E"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422-12-   </w:t>
      </w:r>
      <w:r>
        <w:rPr>
          <w:rFonts w:ascii="Arial" w:hAnsi="Arial" w:cs="Arial"/>
          <w:sz w:val="24"/>
          <w:szCs w:val="24"/>
        </w:rPr>
        <w:tab/>
      </w:r>
      <w:r>
        <w:rPr>
          <w:rFonts w:ascii="Arial" w:hAnsi="Arial" w:cs="Arial"/>
          <w:color w:val="000000"/>
          <w:sz w:val="16"/>
          <w:szCs w:val="16"/>
        </w:rPr>
        <w:t>UREDSKI NAMJEŠTAJ</w:t>
      </w:r>
      <w:r>
        <w:rPr>
          <w:rFonts w:ascii="Arial" w:hAnsi="Arial" w:cs="Arial"/>
          <w:sz w:val="24"/>
          <w:szCs w:val="24"/>
        </w:rPr>
        <w:tab/>
      </w:r>
      <w:r>
        <w:rPr>
          <w:rFonts w:ascii="Arial" w:hAnsi="Arial" w:cs="Arial"/>
          <w:color w:val="000000"/>
          <w:sz w:val="16"/>
          <w:szCs w:val="16"/>
        </w:rPr>
        <w:t>5.000,00</w:t>
      </w:r>
    </w:p>
    <w:p w14:paraId="14421F4F"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47B7CB4D"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0FF2C40"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p>
    <w:p w14:paraId="085186F1"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10.000,00</w:t>
      </w:r>
    </w:p>
    <w:p w14:paraId="3AB29069"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w:t>
      </w:r>
      <w:r>
        <w:rPr>
          <w:rFonts w:ascii="Arial" w:hAnsi="Arial" w:cs="Arial"/>
          <w:sz w:val="24"/>
          <w:szCs w:val="24"/>
        </w:rPr>
        <w:tab/>
      </w:r>
      <w:r>
        <w:rPr>
          <w:rFonts w:ascii="Arial" w:hAnsi="Arial" w:cs="Arial"/>
          <w:b/>
          <w:bCs/>
          <w:color w:val="000000"/>
          <w:sz w:val="16"/>
          <w:szCs w:val="16"/>
        </w:rPr>
        <w:t>10.000,00</w:t>
      </w:r>
    </w:p>
    <w:p w14:paraId="6F5AE335" w14:textId="77777777" w:rsidR="00FC771F" w:rsidRDefault="00FC771F" w:rsidP="00FC771F">
      <w:pPr>
        <w:widowControl w:val="0"/>
        <w:tabs>
          <w:tab w:val="left" w:pos="1136"/>
        </w:tabs>
        <w:autoSpaceDE w:val="0"/>
        <w:autoSpaceDN w:val="0"/>
        <w:adjustRightInd w:val="0"/>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 xml:space="preserve"> SEKTORA</w:t>
      </w:r>
    </w:p>
    <w:p w14:paraId="0CCB6B02" w14:textId="77777777" w:rsidR="00FC771F" w:rsidRDefault="00FC771F" w:rsidP="00FC771F">
      <w:pPr>
        <w:widowControl w:val="0"/>
        <w:tabs>
          <w:tab w:val="left" w:pos="90"/>
          <w:tab w:val="left" w:pos="1136"/>
          <w:tab w:val="right" w:pos="10268"/>
        </w:tabs>
        <w:autoSpaceDE w:val="0"/>
        <w:autoSpaceDN w:val="0"/>
        <w:adjustRightInd w:val="0"/>
        <w:spacing w:before="5"/>
        <w:rPr>
          <w:rFonts w:ascii="Arial" w:hAnsi="Arial" w:cs="Arial"/>
          <w:color w:val="000000"/>
          <w:sz w:val="21"/>
          <w:szCs w:val="21"/>
        </w:rPr>
      </w:pPr>
      <w:r>
        <w:rPr>
          <w:rFonts w:ascii="Arial" w:hAnsi="Arial" w:cs="Arial"/>
          <w:color w:val="000000"/>
          <w:sz w:val="16"/>
          <w:szCs w:val="16"/>
        </w:rPr>
        <w:t xml:space="preserve">352-32-   </w:t>
      </w:r>
      <w:r>
        <w:rPr>
          <w:rFonts w:ascii="Arial" w:hAnsi="Arial" w:cs="Arial"/>
          <w:sz w:val="24"/>
          <w:szCs w:val="24"/>
        </w:rPr>
        <w:tab/>
      </w:r>
      <w:r>
        <w:rPr>
          <w:rFonts w:ascii="Arial" w:hAnsi="Arial" w:cs="Arial"/>
          <w:color w:val="000000"/>
          <w:sz w:val="16"/>
          <w:szCs w:val="16"/>
        </w:rPr>
        <w:t>Subvencije obrtnicima</w:t>
      </w:r>
      <w:r>
        <w:rPr>
          <w:rFonts w:ascii="Arial" w:hAnsi="Arial" w:cs="Arial"/>
          <w:sz w:val="24"/>
          <w:szCs w:val="24"/>
        </w:rPr>
        <w:tab/>
      </w:r>
      <w:r>
        <w:rPr>
          <w:rFonts w:ascii="Arial" w:hAnsi="Arial" w:cs="Arial"/>
          <w:color w:val="000000"/>
          <w:sz w:val="16"/>
          <w:szCs w:val="16"/>
        </w:rPr>
        <w:t>10.000,00</w:t>
      </w:r>
    </w:p>
    <w:p w14:paraId="72D4DDDA"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5.539,15</w:t>
      </w:r>
      <w:r>
        <w:rPr>
          <w:rFonts w:ascii="Arial" w:hAnsi="Arial" w:cs="Arial"/>
          <w:sz w:val="24"/>
          <w:szCs w:val="24"/>
        </w:rPr>
        <w:tab/>
      </w:r>
      <w:r>
        <w:rPr>
          <w:rFonts w:ascii="Arial" w:hAnsi="Arial" w:cs="Arial"/>
          <w:b/>
          <w:bCs/>
          <w:color w:val="000000"/>
          <w:sz w:val="16"/>
          <w:szCs w:val="16"/>
        </w:rPr>
        <w:t>18,46</w:t>
      </w:r>
    </w:p>
    <w:p w14:paraId="6B4FE1E3"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30.000,00</w:t>
      </w:r>
      <w:r>
        <w:rPr>
          <w:rFonts w:ascii="Arial" w:hAnsi="Arial" w:cs="Arial"/>
          <w:sz w:val="24"/>
          <w:szCs w:val="24"/>
        </w:rPr>
        <w:tab/>
      </w:r>
      <w:r>
        <w:rPr>
          <w:rFonts w:ascii="Arial" w:hAnsi="Arial" w:cs="Arial"/>
          <w:b/>
          <w:bCs/>
          <w:color w:val="000000"/>
          <w:sz w:val="16"/>
          <w:szCs w:val="16"/>
        </w:rPr>
        <w:t>5.539,15</w:t>
      </w:r>
      <w:r>
        <w:rPr>
          <w:rFonts w:ascii="Arial" w:hAnsi="Arial" w:cs="Arial"/>
          <w:sz w:val="24"/>
          <w:szCs w:val="24"/>
        </w:rPr>
        <w:tab/>
      </w:r>
      <w:r>
        <w:rPr>
          <w:rFonts w:ascii="Arial" w:hAnsi="Arial" w:cs="Arial"/>
          <w:b/>
          <w:bCs/>
          <w:color w:val="000000"/>
          <w:sz w:val="16"/>
          <w:szCs w:val="16"/>
        </w:rPr>
        <w:t>18,46</w:t>
      </w:r>
    </w:p>
    <w:p w14:paraId="7299BEA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b/>
          <w:bCs/>
          <w:color w:val="000000"/>
          <w:sz w:val="16"/>
          <w:szCs w:val="16"/>
        </w:rPr>
        <w:t>30.000,00</w:t>
      </w:r>
      <w:r>
        <w:rPr>
          <w:rFonts w:ascii="Arial" w:hAnsi="Arial" w:cs="Arial"/>
          <w:sz w:val="24"/>
          <w:szCs w:val="24"/>
        </w:rPr>
        <w:tab/>
      </w:r>
      <w:r>
        <w:rPr>
          <w:rFonts w:ascii="Arial" w:hAnsi="Arial" w:cs="Arial"/>
          <w:b/>
          <w:bCs/>
          <w:color w:val="000000"/>
          <w:sz w:val="16"/>
          <w:szCs w:val="16"/>
        </w:rPr>
        <w:t>5.539,15</w:t>
      </w:r>
      <w:r>
        <w:rPr>
          <w:rFonts w:ascii="Arial" w:hAnsi="Arial" w:cs="Arial"/>
          <w:sz w:val="24"/>
          <w:szCs w:val="24"/>
        </w:rPr>
        <w:tab/>
      </w:r>
      <w:r>
        <w:rPr>
          <w:rFonts w:ascii="Arial" w:hAnsi="Arial" w:cs="Arial"/>
          <w:b/>
          <w:bCs/>
          <w:color w:val="000000"/>
          <w:sz w:val="16"/>
          <w:szCs w:val="16"/>
        </w:rPr>
        <w:t>18,46</w:t>
      </w:r>
    </w:p>
    <w:p w14:paraId="0F34940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422-73-   </w:t>
      </w:r>
      <w:r>
        <w:rPr>
          <w:rFonts w:ascii="Arial" w:hAnsi="Arial" w:cs="Arial"/>
          <w:sz w:val="24"/>
          <w:szCs w:val="24"/>
        </w:rPr>
        <w:tab/>
      </w:r>
      <w:r>
        <w:rPr>
          <w:rFonts w:ascii="Arial" w:hAnsi="Arial" w:cs="Arial"/>
          <w:color w:val="000000"/>
          <w:sz w:val="16"/>
          <w:szCs w:val="16"/>
        </w:rPr>
        <w:t>OPREMA za ostale namjene</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5.539,15</w:t>
      </w:r>
      <w:r>
        <w:rPr>
          <w:rFonts w:ascii="Arial" w:hAnsi="Arial" w:cs="Arial"/>
          <w:sz w:val="24"/>
          <w:szCs w:val="24"/>
        </w:rPr>
        <w:tab/>
      </w:r>
      <w:r>
        <w:rPr>
          <w:rFonts w:ascii="Arial" w:hAnsi="Arial" w:cs="Arial"/>
          <w:b/>
          <w:bCs/>
          <w:color w:val="000000"/>
          <w:sz w:val="16"/>
          <w:szCs w:val="16"/>
        </w:rPr>
        <w:t>18,46</w:t>
      </w:r>
    </w:p>
    <w:p w14:paraId="6F202F74" w14:textId="77777777" w:rsidR="00FC771F" w:rsidRDefault="00FC771F" w:rsidP="00FC771F">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A100003</w:t>
      </w:r>
      <w:r>
        <w:rPr>
          <w:rFonts w:ascii="Arial" w:hAnsi="Arial" w:cs="Arial"/>
          <w:sz w:val="24"/>
          <w:szCs w:val="24"/>
        </w:rPr>
        <w:tab/>
      </w:r>
      <w:r>
        <w:rPr>
          <w:rFonts w:ascii="Arial" w:hAnsi="Arial" w:cs="Arial"/>
          <w:b/>
          <w:bCs/>
          <w:color w:val="000000"/>
          <w:sz w:val="20"/>
          <w:szCs w:val="20"/>
        </w:rPr>
        <w:t>Osnovne funkcije političkih stranaka</w:t>
      </w:r>
      <w:r>
        <w:rPr>
          <w:rFonts w:ascii="Arial" w:hAnsi="Arial" w:cs="Arial"/>
          <w:sz w:val="24"/>
          <w:szCs w:val="24"/>
        </w:rPr>
        <w:tab/>
      </w:r>
      <w:r>
        <w:rPr>
          <w:rFonts w:ascii="Arial" w:hAnsi="Arial" w:cs="Arial"/>
          <w:color w:val="000000"/>
          <w:sz w:val="16"/>
          <w:szCs w:val="16"/>
        </w:rPr>
        <w:t>10.000,00</w:t>
      </w:r>
    </w:p>
    <w:p w14:paraId="40C95D97"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08184BCA"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720475F"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p>
    <w:p w14:paraId="1C5EC9D3"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10.000,00</w:t>
      </w:r>
    </w:p>
    <w:p w14:paraId="7B7173F9"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10.000,00</w:t>
      </w:r>
    </w:p>
    <w:p w14:paraId="4A7B0CDF"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381-14-8  </w:t>
      </w:r>
      <w:r>
        <w:rPr>
          <w:rFonts w:ascii="Arial" w:hAnsi="Arial" w:cs="Arial"/>
          <w:sz w:val="24"/>
          <w:szCs w:val="24"/>
        </w:rPr>
        <w:tab/>
      </w:r>
      <w:r>
        <w:rPr>
          <w:rFonts w:ascii="Arial" w:hAnsi="Arial" w:cs="Arial"/>
          <w:color w:val="000000"/>
          <w:sz w:val="16"/>
          <w:szCs w:val="16"/>
        </w:rPr>
        <w:t>Stranke</w:t>
      </w:r>
      <w:r>
        <w:rPr>
          <w:rFonts w:ascii="Arial" w:hAnsi="Arial" w:cs="Arial"/>
          <w:sz w:val="24"/>
          <w:szCs w:val="24"/>
        </w:rPr>
        <w:tab/>
      </w:r>
      <w:r>
        <w:rPr>
          <w:rFonts w:ascii="Arial" w:hAnsi="Arial" w:cs="Arial"/>
          <w:color w:val="000000"/>
          <w:sz w:val="16"/>
          <w:szCs w:val="16"/>
        </w:rPr>
        <w:t>10.000,00</w:t>
      </w:r>
    </w:p>
    <w:p w14:paraId="6DA992C3"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K100203</w:t>
      </w:r>
      <w:r>
        <w:rPr>
          <w:rFonts w:ascii="Arial" w:hAnsi="Arial" w:cs="Arial"/>
          <w:sz w:val="24"/>
          <w:szCs w:val="24"/>
        </w:rPr>
        <w:tab/>
      </w:r>
      <w:r>
        <w:rPr>
          <w:rFonts w:ascii="Arial" w:hAnsi="Arial" w:cs="Arial"/>
          <w:b/>
          <w:bCs/>
          <w:color w:val="000000"/>
          <w:sz w:val="20"/>
          <w:szCs w:val="20"/>
        </w:rPr>
        <w:t>Nabava dugotrajne imovine</w:t>
      </w:r>
      <w:r>
        <w:rPr>
          <w:rFonts w:ascii="Arial" w:hAnsi="Arial" w:cs="Arial"/>
          <w:sz w:val="24"/>
          <w:szCs w:val="24"/>
        </w:rPr>
        <w:tab/>
      </w:r>
      <w:r>
        <w:rPr>
          <w:rFonts w:ascii="Arial" w:hAnsi="Arial" w:cs="Arial"/>
          <w:color w:val="000000"/>
          <w:sz w:val="16"/>
          <w:szCs w:val="16"/>
        </w:rPr>
        <w:t>85.000,00</w:t>
      </w:r>
      <w:r>
        <w:rPr>
          <w:rFonts w:ascii="Arial" w:hAnsi="Arial" w:cs="Arial"/>
          <w:sz w:val="24"/>
          <w:szCs w:val="24"/>
        </w:rPr>
        <w:tab/>
      </w:r>
      <w:r>
        <w:rPr>
          <w:rFonts w:ascii="Arial" w:hAnsi="Arial" w:cs="Arial"/>
          <w:color w:val="000000"/>
          <w:sz w:val="16"/>
          <w:szCs w:val="16"/>
        </w:rPr>
        <w:t>71.926,84</w:t>
      </w:r>
      <w:r>
        <w:rPr>
          <w:rFonts w:ascii="Arial" w:hAnsi="Arial" w:cs="Arial"/>
          <w:sz w:val="24"/>
          <w:szCs w:val="24"/>
        </w:rPr>
        <w:tab/>
      </w:r>
      <w:r>
        <w:rPr>
          <w:rFonts w:ascii="Arial" w:hAnsi="Arial" w:cs="Arial"/>
          <w:b/>
          <w:bCs/>
          <w:color w:val="000000"/>
          <w:sz w:val="16"/>
          <w:szCs w:val="16"/>
        </w:rPr>
        <w:t>84,62</w:t>
      </w:r>
    </w:p>
    <w:p w14:paraId="1D70352F"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74B506BD"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FD0897A"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10.000,00</w:t>
      </w:r>
    </w:p>
    <w:p w14:paraId="5E37013C"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14:paraId="7F37348F"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lastRenderedPageBreak/>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b/>
          <w:bCs/>
          <w:color w:val="000000"/>
          <w:sz w:val="16"/>
          <w:szCs w:val="16"/>
        </w:rPr>
        <w:t>10.000,00</w:t>
      </w:r>
    </w:p>
    <w:p w14:paraId="03E84305"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422-11-   </w:t>
      </w:r>
      <w:r>
        <w:rPr>
          <w:rFonts w:ascii="Arial" w:hAnsi="Arial" w:cs="Arial"/>
          <w:sz w:val="24"/>
          <w:szCs w:val="24"/>
        </w:rPr>
        <w:tab/>
      </w:r>
      <w:r>
        <w:rPr>
          <w:rFonts w:ascii="Arial" w:hAnsi="Arial" w:cs="Arial"/>
          <w:color w:val="000000"/>
          <w:sz w:val="16"/>
          <w:szCs w:val="16"/>
        </w:rPr>
        <w:t>Računalna oprema</w:t>
      </w:r>
      <w:r>
        <w:rPr>
          <w:rFonts w:ascii="Arial" w:hAnsi="Arial" w:cs="Arial"/>
          <w:sz w:val="24"/>
          <w:szCs w:val="24"/>
        </w:rPr>
        <w:tab/>
      </w:r>
      <w:r>
        <w:rPr>
          <w:rFonts w:ascii="Arial" w:hAnsi="Arial" w:cs="Arial"/>
          <w:color w:val="000000"/>
          <w:sz w:val="16"/>
          <w:szCs w:val="16"/>
        </w:rPr>
        <w:t>10.000,00</w:t>
      </w:r>
    </w:p>
    <w:p w14:paraId="005FCE0B" w14:textId="77777777" w:rsidR="00FC771F" w:rsidRDefault="00FC771F" w:rsidP="00FC771F">
      <w:pPr>
        <w:widowControl w:val="0"/>
        <w:tabs>
          <w:tab w:val="left" w:pos="12812"/>
        </w:tabs>
        <w:autoSpaceDE w:val="0"/>
        <w:autoSpaceDN w:val="0"/>
        <w:adjustRightInd w:val="0"/>
        <w:spacing w:before="368"/>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14</w:t>
      </w:r>
    </w:p>
    <w:p w14:paraId="76702A73"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48196F4C"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12CF7FAB"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3D617A6B"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5FA236A8" w14:textId="77777777" w:rsidR="00FC771F" w:rsidRDefault="00FC771F" w:rsidP="00FC771F">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6D17B86D"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420B0EEE"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75.000,00</w:t>
      </w:r>
      <w:r>
        <w:rPr>
          <w:rFonts w:ascii="Arial" w:hAnsi="Arial" w:cs="Arial"/>
          <w:sz w:val="24"/>
          <w:szCs w:val="24"/>
        </w:rPr>
        <w:tab/>
      </w:r>
      <w:r>
        <w:rPr>
          <w:rFonts w:ascii="Arial" w:hAnsi="Arial" w:cs="Arial"/>
          <w:color w:val="000000"/>
          <w:sz w:val="16"/>
          <w:szCs w:val="16"/>
        </w:rPr>
        <w:t>71.926,84</w:t>
      </w:r>
      <w:r>
        <w:rPr>
          <w:rFonts w:ascii="Arial" w:hAnsi="Arial" w:cs="Arial"/>
          <w:sz w:val="24"/>
          <w:szCs w:val="24"/>
        </w:rPr>
        <w:tab/>
      </w:r>
      <w:r>
        <w:rPr>
          <w:rFonts w:ascii="Arial" w:hAnsi="Arial" w:cs="Arial"/>
          <w:b/>
          <w:bCs/>
          <w:color w:val="000000"/>
          <w:sz w:val="16"/>
          <w:szCs w:val="16"/>
        </w:rPr>
        <w:t>95,90</w:t>
      </w:r>
    </w:p>
    <w:p w14:paraId="3D489881"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41 -  -   </w:t>
      </w:r>
      <w:r>
        <w:rPr>
          <w:rFonts w:ascii="Arial" w:hAnsi="Arial" w:cs="Arial"/>
          <w:sz w:val="24"/>
          <w:szCs w:val="24"/>
        </w:rPr>
        <w:tab/>
      </w:r>
      <w:r>
        <w:rPr>
          <w:rFonts w:ascii="Arial" w:hAnsi="Arial" w:cs="Arial"/>
          <w:b/>
          <w:bCs/>
          <w:color w:val="000000"/>
          <w:sz w:val="16"/>
          <w:szCs w:val="16"/>
        </w:rPr>
        <w:t>RASHODI ZA NABAVU NEPROIZVEDENE IMOVINE</w:t>
      </w:r>
      <w:r>
        <w:rPr>
          <w:rFonts w:ascii="Arial" w:hAnsi="Arial" w:cs="Arial"/>
          <w:sz w:val="24"/>
          <w:szCs w:val="24"/>
        </w:rPr>
        <w:tab/>
      </w:r>
      <w:r>
        <w:rPr>
          <w:rFonts w:ascii="Arial" w:hAnsi="Arial" w:cs="Arial"/>
          <w:b/>
          <w:bCs/>
          <w:color w:val="000000"/>
          <w:sz w:val="16"/>
          <w:szCs w:val="16"/>
        </w:rPr>
        <w:t>75.000,00</w:t>
      </w:r>
      <w:r>
        <w:rPr>
          <w:rFonts w:ascii="Arial" w:hAnsi="Arial" w:cs="Arial"/>
          <w:sz w:val="24"/>
          <w:szCs w:val="24"/>
        </w:rPr>
        <w:tab/>
      </w:r>
      <w:r>
        <w:rPr>
          <w:rFonts w:ascii="Arial" w:hAnsi="Arial" w:cs="Arial"/>
          <w:b/>
          <w:bCs/>
          <w:color w:val="000000"/>
          <w:sz w:val="16"/>
          <w:szCs w:val="16"/>
        </w:rPr>
        <w:t>71.926,84</w:t>
      </w:r>
      <w:r>
        <w:rPr>
          <w:rFonts w:ascii="Arial" w:hAnsi="Arial" w:cs="Arial"/>
          <w:sz w:val="24"/>
          <w:szCs w:val="24"/>
        </w:rPr>
        <w:tab/>
      </w:r>
      <w:r>
        <w:rPr>
          <w:rFonts w:ascii="Arial" w:hAnsi="Arial" w:cs="Arial"/>
          <w:b/>
          <w:bCs/>
          <w:color w:val="000000"/>
          <w:sz w:val="16"/>
          <w:szCs w:val="16"/>
        </w:rPr>
        <w:t>95,90</w:t>
      </w:r>
    </w:p>
    <w:p w14:paraId="250F50C0"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411-  -   </w:t>
      </w:r>
      <w:r>
        <w:rPr>
          <w:rFonts w:ascii="Arial" w:hAnsi="Arial" w:cs="Arial"/>
          <w:sz w:val="24"/>
          <w:szCs w:val="24"/>
        </w:rPr>
        <w:tab/>
      </w:r>
      <w:r>
        <w:rPr>
          <w:rFonts w:ascii="Arial" w:hAnsi="Arial" w:cs="Arial"/>
          <w:color w:val="000000"/>
          <w:sz w:val="16"/>
          <w:szCs w:val="16"/>
        </w:rPr>
        <w:t>MATERIJALNA IMOVINA - PRIRODNA BOGATSTVA</w:t>
      </w:r>
      <w:r>
        <w:rPr>
          <w:rFonts w:ascii="Arial" w:hAnsi="Arial" w:cs="Arial"/>
          <w:sz w:val="24"/>
          <w:szCs w:val="24"/>
        </w:rPr>
        <w:tab/>
      </w:r>
      <w:r>
        <w:rPr>
          <w:rFonts w:ascii="Arial" w:hAnsi="Arial" w:cs="Arial"/>
          <w:b/>
          <w:bCs/>
          <w:color w:val="000000"/>
          <w:sz w:val="16"/>
          <w:szCs w:val="16"/>
        </w:rPr>
        <w:t>75.000,00</w:t>
      </w:r>
      <w:r>
        <w:rPr>
          <w:rFonts w:ascii="Arial" w:hAnsi="Arial" w:cs="Arial"/>
          <w:sz w:val="24"/>
          <w:szCs w:val="24"/>
        </w:rPr>
        <w:tab/>
      </w:r>
      <w:r>
        <w:rPr>
          <w:rFonts w:ascii="Arial" w:hAnsi="Arial" w:cs="Arial"/>
          <w:b/>
          <w:bCs/>
          <w:color w:val="000000"/>
          <w:sz w:val="16"/>
          <w:szCs w:val="16"/>
        </w:rPr>
        <w:t>71.926,84</w:t>
      </w:r>
      <w:r>
        <w:rPr>
          <w:rFonts w:ascii="Arial" w:hAnsi="Arial" w:cs="Arial"/>
          <w:sz w:val="24"/>
          <w:szCs w:val="24"/>
        </w:rPr>
        <w:tab/>
      </w:r>
      <w:r>
        <w:rPr>
          <w:rFonts w:ascii="Arial" w:hAnsi="Arial" w:cs="Arial"/>
          <w:b/>
          <w:bCs/>
          <w:color w:val="000000"/>
          <w:sz w:val="16"/>
          <w:szCs w:val="16"/>
        </w:rPr>
        <w:t>95,90</w:t>
      </w:r>
    </w:p>
    <w:p w14:paraId="57999EF4"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411-12-   </w:t>
      </w:r>
      <w:r>
        <w:rPr>
          <w:rFonts w:ascii="Arial" w:hAnsi="Arial" w:cs="Arial"/>
          <w:sz w:val="24"/>
          <w:szCs w:val="24"/>
        </w:rPr>
        <w:tab/>
      </w:r>
      <w:proofErr w:type="spellStart"/>
      <w:r>
        <w:rPr>
          <w:rFonts w:ascii="Arial" w:hAnsi="Arial" w:cs="Arial"/>
          <w:color w:val="000000"/>
          <w:sz w:val="16"/>
          <w:szCs w:val="16"/>
        </w:rPr>
        <w:t>Zamljište</w:t>
      </w:r>
      <w:proofErr w:type="spellEnd"/>
      <w:r>
        <w:rPr>
          <w:rFonts w:ascii="Arial" w:hAnsi="Arial" w:cs="Arial"/>
          <w:color w:val="000000"/>
          <w:sz w:val="16"/>
          <w:szCs w:val="16"/>
        </w:rPr>
        <w:t xml:space="preserve"> za potrebe općine</w:t>
      </w:r>
      <w:r>
        <w:rPr>
          <w:rFonts w:ascii="Arial" w:hAnsi="Arial" w:cs="Arial"/>
          <w:sz w:val="24"/>
          <w:szCs w:val="24"/>
        </w:rPr>
        <w:tab/>
      </w:r>
      <w:r>
        <w:rPr>
          <w:rFonts w:ascii="Arial" w:hAnsi="Arial" w:cs="Arial"/>
          <w:color w:val="000000"/>
          <w:sz w:val="16"/>
          <w:szCs w:val="16"/>
        </w:rPr>
        <w:t>75.000,00</w:t>
      </w:r>
      <w:r>
        <w:rPr>
          <w:rFonts w:ascii="Arial" w:hAnsi="Arial" w:cs="Arial"/>
          <w:sz w:val="24"/>
          <w:szCs w:val="24"/>
        </w:rPr>
        <w:tab/>
      </w:r>
      <w:r>
        <w:rPr>
          <w:rFonts w:ascii="Arial" w:hAnsi="Arial" w:cs="Arial"/>
          <w:color w:val="000000"/>
          <w:sz w:val="16"/>
          <w:szCs w:val="16"/>
        </w:rPr>
        <w:t>71.926,84</w:t>
      </w:r>
      <w:r>
        <w:rPr>
          <w:rFonts w:ascii="Arial" w:hAnsi="Arial" w:cs="Arial"/>
          <w:sz w:val="24"/>
          <w:szCs w:val="24"/>
        </w:rPr>
        <w:tab/>
      </w:r>
      <w:r>
        <w:rPr>
          <w:rFonts w:ascii="Arial" w:hAnsi="Arial" w:cs="Arial"/>
          <w:b/>
          <w:bCs/>
          <w:color w:val="000000"/>
          <w:sz w:val="16"/>
          <w:szCs w:val="16"/>
        </w:rPr>
        <w:t>95,90</w:t>
      </w:r>
    </w:p>
    <w:p w14:paraId="3B73E23D" w14:textId="77777777" w:rsidR="00FC771F" w:rsidRDefault="00FC771F" w:rsidP="00FC771F">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Jačanje gospodarstva</w:t>
      </w:r>
      <w:r>
        <w:rPr>
          <w:rFonts w:ascii="Arial" w:hAnsi="Arial" w:cs="Arial"/>
          <w:sz w:val="24"/>
          <w:szCs w:val="24"/>
        </w:rPr>
        <w:tab/>
      </w:r>
      <w:r>
        <w:rPr>
          <w:rFonts w:ascii="Arial" w:hAnsi="Arial" w:cs="Arial"/>
          <w:color w:val="000000"/>
          <w:sz w:val="16"/>
          <w:szCs w:val="16"/>
        </w:rPr>
        <w:t>533.000,00</w:t>
      </w:r>
      <w:r>
        <w:rPr>
          <w:rFonts w:ascii="Arial" w:hAnsi="Arial" w:cs="Arial"/>
          <w:sz w:val="24"/>
          <w:szCs w:val="24"/>
        </w:rPr>
        <w:tab/>
      </w:r>
      <w:r>
        <w:rPr>
          <w:rFonts w:ascii="Arial" w:hAnsi="Arial" w:cs="Arial"/>
          <w:color w:val="000000"/>
          <w:sz w:val="16"/>
          <w:szCs w:val="16"/>
        </w:rPr>
        <w:t>7.600,00</w:t>
      </w:r>
      <w:r>
        <w:rPr>
          <w:rFonts w:ascii="Arial" w:hAnsi="Arial" w:cs="Arial"/>
          <w:sz w:val="24"/>
          <w:szCs w:val="24"/>
        </w:rPr>
        <w:tab/>
      </w:r>
      <w:r>
        <w:rPr>
          <w:rFonts w:ascii="Arial" w:hAnsi="Arial" w:cs="Arial"/>
          <w:b/>
          <w:bCs/>
          <w:color w:val="000000"/>
          <w:sz w:val="16"/>
          <w:szCs w:val="16"/>
        </w:rPr>
        <w:t>1,43</w:t>
      </w:r>
    </w:p>
    <w:p w14:paraId="67BB11B4"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A100602</w:t>
      </w:r>
      <w:r>
        <w:rPr>
          <w:rFonts w:ascii="Arial" w:hAnsi="Arial" w:cs="Arial"/>
          <w:sz w:val="24"/>
          <w:szCs w:val="24"/>
        </w:rPr>
        <w:tab/>
      </w:r>
      <w:r>
        <w:rPr>
          <w:rFonts w:ascii="Arial" w:hAnsi="Arial" w:cs="Arial"/>
          <w:b/>
          <w:bCs/>
          <w:color w:val="000000"/>
          <w:sz w:val="20"/>
          <w:szCs w:val="20"/>
        </w:rPr>
        <w:t>Poticanje ruralnog razvoja</w:t>
      </w:r>
      <w:r>
        <w:rPr>
          <w:rFonts w:ascii="Arial" w:hAnsi="Arial" w:cs="Arial"/>
          <w:sz w:val="24"/>
          <w:szCs w:val="24"/>
        </w:rPr>
        <w:tab/>
      </w:r>
      <w:r>
        <w:rPr>
          <w:rFonts w:ascii="Arial" w:hAnsi="Arial" w:cs="Arial"/>
          <w:color w:val="000000"/>
          <w:sz w:val="16"/>
          <w:szCs w:val="16"/>
        </w:rPr>
        <w:t>533.000,00</w:t>
      </w:r>
      <w:r>
        <w:rPr>
          <w:rFonts w:ascii="Arial" w:hAnsi="Arial" w:cs="Arial"/>
          <w:sz w:val="24"/>
          <w:szCs w:val="24"/>
        </w:rPr>
        <w:tab/>
      </w:r>
      <w:r>
        <w:rPr>
          <w:rFonts w:ascii="Arial" w:hAnsi="Arial" w:cs="Arial"/>
          <w:color w:val="000000"/>
          <w:sz w:val="16"/>
          <w:szCs w:val="16"/>
        </w:rPr>
        <w:t>7.600,00</w:t>
      </w:r>
      <w:r>
        <w:rPr>
          <w:rFonts w:ascii="Arial" w:hAnsi="Arial" w:cs="Arial"/>
          <w:sz w:val="24"/>
          <w:szCs w:val="24"/>
        </w:rPr>
        <w:tab/>
      </w:r>
      <w:r>
        <w:rPr>
          <w:rFonts w:ascii="Arial" w:hAnsi="Arial" w:cs="Arial"/>
          <w:b/>
          <w:bCs/>
          <w:color w:val="000000"/>
          <w:sz w:val="16"/>
          <w:szCs w:val="16"/>
        </w:rPr>
        <w:t>1,43</w:t>
      </w:r>
    </w:p>
    <w:p w14:paraId="0EA3148A"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2157A60F"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A8A6292"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23.000,00</w:t>
      </w:r>
      <w:r>
        <w:rPr>
          <w:rFonts w:ascii="Arial" w:hAnsi="Arial" w:cs="Arial"/>
          <w:sz w:val="24"/>
          <w:szCs w:val="24"/>
        </w:rPr>
        <w:tab/>
      </w:r>
      <w:r>
        <w:rPr>
          <w:rFonts w:ascii="Arial" w:hAnsi="Arial" w:cs="Arial"/>
          <w:color w:val="000000"/>
          <w:sz w:val="16"/>
          <w:szCs w:val="16"/>
        </w:rPr>
        <w:t>7.600,00</w:t>
      </w:r>
      <w:r>
        <w:rPr>
          <w:rFonts w:ascii="Arial" w:hAnsi="Arial" w:cs="Arial"/>
          <w:sz w:val="24"/>
          <w:szCs w:val="24"/>
        </w:rPr>
        <w:tab/>
      </w:r>
      <w:r>
        <w:rPr>
          <w:rFonts w:ascii="Arial" w:hAnsi="Arial" w:cs="Arial"/>
          <w:b/>
          <w:bCs/>
          <w:color w:val="000000"/>
          <w:sz w:val="16"/>
          <w:szCs w:val="16"/>
        </w:rPr>
        <w:t>33,04</w:t>
      </w:r>
    </w:p>
    <w:p w14:paraId="69F43BB3"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23.000,00</w:t>
      </w:r>
      <w:r>
        <w:rPr>
          <w:rFonts w:ascii="Arial" w:hAnsi="Arial" w:cs="Arial"/>
          <w:sz w:val="24"/>
          <w:szCs w:val="24"/>
        </w:rPr>
        <w:tab/>
      </w:r>
      <w:r>
        <w:rPr>
          <w:rFonts w:ascii="Arial" w:hAnsi="Arial" w:cs="Arial"/>
          <w:b/>
          <w:bCs/>
          <w:color w:val="000000"/>
          <w:sz w:val="16"/>
          <w:szCs w:val="16"/>
        </w:rPr>
        <w:t>7.600,00</w:t>
      </w:r>
      <w:r>
        <w:rPr>
          <w:rFonts w:ascii="Arial" w:hAnsi="Arial" w:cs="Arial"/>
          <w:sz w:val="24"/>
          <w:szCs w:val="24"/>
        </w:rPr>
        <w:tab/>
      </w:r>
      <w:r>
        <w:rPr>
          <w:rFonts w:ascii="Arial" w:hAnsi="Arial" w:cs="Arial"/>
          <w:b/>
          <w:bCs/>
          <w:color w:val="000000"/>
          <w:sz w:val="16"/>
          <w:szCs w:val="16"/>
        </w:rPr>
        <w:t>33,04</w:t>
      </w:r>
    </w:p>
    <w:p w14:paraId="59A338D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23.000,00</w:t>
      </w:r>
      <w:r>
        <w:rPr>
          <w:rFonts w:ascii="Arial" w:hAnsi="Arial" w:cs="Arial"/>
          <w:sz w:val="24"/>
          <w:szCs w:val="24"/>
        </w:rPr>
        <w:tab/>
      </w:r>
      <w:r>
        <w:rPr>
          <w:rFonts w:ascii="Arial" w:hAnsi="Arial" w:cs="Arial"/>
          <w:b/>
          <w:bCs/>
          <w:color w:val="000000"/>
          <w:sz w:val="16"/>
          <w:szCs w:val="16"/>
        </w:rPr>
        <w:t>7.600,00</w:t>
      </w:r>
      <w:r>
        <w:rPr>
          <w:rFonts w:ascii="Arial" w:hAnsi="Arial" w:cs="Arial"/>
          <w:sz w:val="24"/>
          <w:szCs w:val="24"/>
        </w:rPr>
        <w:tab/>
      </w:r>
      <w:r>
        <w:rPr>
          <w:rFonts w:ascii="Arial" w:hAnsi="Arial" w:cs="Arial"/>
          <w:b/>
          <w:bCs/>
          <w:color w:val="000000"/>
          <w:sz w:val="16"/>
          <w:szCs w:val="16"/>
        </w:rPr>
        <w:t>33,04</w:t>
      </w:r>
    </w:p>
    <w:p w14:paraId="65C95345"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329-99-3  </w:t>
      </w:r>
      <w:r>
        <w:rPr>
          <w:rFonts w:ascii="Arial" w:hAnsi="Arial" w:cs="Arial"/>
          <w:sz w:val="24"/>
          <w:szCs w:val="24"/>
        </w:rPr>
        <w:tab/>
      </w:r>
      <w:r>
        <w:rPr>
          <w:rFonts w:ascii="Arial" w:hAnsi="Arial" w:cs="Arial"/>
          <w:color w:val="000000"/>
          <w:sz w:val="16"/>
          <w:szCs w:val="16"/>
        </w:rPr>
        <w:t>Sufinanciranje knjigovodstva za poljoprivrednike</w:t>
      </w:r>
      <w:r>
        <w:rPr>
          <w:rFonts w:ascii="Arial" w:hAnsi="Arial" w:cs="Arial"/>
          <w:sz w:val="24"/>
          <w:szCs w:val="24"/>
        </w:rPr>
        <w:tab/>
      </w:r>
      <w:r>
        <w:rPr>
          <w:rFonts w:ascii="Arial" w:hAnsi="Arial" w:cs="Arial"/>
          <w:color w:val="000000"/>
          <w:sz w:val="16"/>
          <w:szCs w:val="16"/>
        </w:rPr>
        <w:t>23.000,00</w:t>
      </w:r>
      <w:r>
        <w:rPr>
          <w:rFonts w:ascii="Arial" w:hAnsi="Arial" w:cs="Arial"/>
          <w:sz w:val="24"/>
          <w:szCs w:val="24"/>
        </w:rPr>
        <w:tab/>
      </w:r>
      <w:r>
        <w:rPr>
          <w:rFonts w:ascii="Arial" w:hAnsi="Arial" w:cs="Arial"/>
          <w:color w:val="000000"/>
          <w:sz w:val="16"/>
          <w:szCs w:val="16"/>
        </w:rPr>
        <w:t>7.600,00</w:t>
      </w:r>
      <w:r>
        <w:rPr>
          <w:rFonts w:ascii="Arial" w:hAnsi="Arial" w:cs="Arial"/>
          <w:sz w:val="24"/>
          <w:szCs w:val="24"/>
        </w:rPr>
        <w:tab/>
      </w:r>
      <w:r>
        <w:rPr>
          <w:rFonts w:ascii="Arial" w:hAnsi="Arial" w:cs="Arial"/>
          <w:b/>
          <w:bCs/>
          <w:color w:val="000000"/>
          <w:sz w:val="16"/>
          <w:szCs w:val="16"/>
        </w:rPr>
        <w:t>33,04</w:t>
      </w:r>
    </w:p>
    <w:p w14:paraId="778C67DD"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04210</w:t>
      </w:r>
      <w:r>
        <w:rPr>
          <w:rFonts w:ascii="Arial" w:hAnsi="Arial" w:cs="Arial"/>
          <w:sz w:val="24"/>
          <w:szCs w:val="24"/>
        </w:rPr>
        <w:tab/>
      </w:r>
      <w:r>
        <w:rPr>
          <w:rFonts w:ascii="Arial" w:hAnsi="Arial" w:cs="Arial"/>
          <w:b/>
          <w:bCs/>
          <w:color w:val="000000"/>
          <w:sz w:val="20"/>
          <w:szCs w:val="20"/>
        </w:rPr>
        <w:t>Poljoprivreda</w:t>
      </w:r>
    </w:p>
    <w:p w14:paraId="60797568"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E99F4D1"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p>
    <w:p w14:paraId="6351CE31"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50.000,00</w:t>
      </w:r>
    </w:p>
    <w:p w14:paraId="54600697"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w:t>
      </w:r>
      <w:r>
        <w:rPr>
          <w:rFonts w:ascii="Arial" w:hAnsi="Arial" w:cs="Arial"/>
          <w:sz w:val="24"/>
          <w:szCs w:val="24"/>
        </w:rPr>
        <w:tab/>
      </w:r>
      <w:r>
        <w:rPr>
          <w:rFonts w:ascii="Arial" w:hAnsi="Arial" w:cs="Arial"/>
          <w:b/>
          <w:bCs/>
          <w:color w:val="000000"/>
          <w:sz w:val="16"/>
          <w:szCs w:val="16"/>
        </w:rPr>
        <w:t>50.000,00</w:t>
      </w:r>
    </w:p>
    <w:p w14:paraId="02E9B211" w14:textId="77777777" w:rsidR="00FC771F" w:rsidRDefault="00FC771F" w:rsidP="00FC771F">
      <w:pPr>
        <w:widowControl w:val="0"/>
        <w:tabs>
          <w:tab w:val="left" w:pos="1136"/>
        </w:tabs>
        <w:autoSpaceDE w:val="0"/>
        <w:autoSpaceDN w:val="0"/>
        <w:adjustRightInd w:val="0"/>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 xml:space="preserve"> SEKTORA</w:t>
      </w:r>
    </w:p>
    <w:p w14:paraId="5A60D62B" w14:textId="77777777" w:rsidR="00FC771F" w:rsidRDefault="00FC771F" w:rsidP="00FC771F">
      <w:pPr>
        <w:widowControl w:val="0"/>
        <w:tabs>
          <w:tab w:val="left" w:pos="90"/>
          <w:tab w:val="left" w:pos="1136"/>
          <w:tab w:val="right" w:pos="10268"/>
        </w:tabs>
        <w:autoSpaceDE w:val="0"/>
        <w:autoSpaceDN w:val="0"/>
        <w:adjustRightInd w:val="0"/>
        <w:spacing w:before="5"/>
        <w:rPr>
          <w:rFonts w:ascii="Arial" w:hAnsi="Arial" w:cs="Arial"/>
          <w:color w:val="000000"/>
          <w:sz w:val="21"/>
          <w:szCs w:val="21"/>
        </w:rPr>
      </w:pPr>
      <w:r>
        <w:rPr>
          <w:rFonts w:ascii="Arial" w:hAnsi="Arial" w:cs="Arial"/>
          <w:color w:val="000000"/>
          <w:sz w:val="16"/>
          <w:szCs w:val="16"/>
        </w:rPr>
        <w:t xml:space="preserve">352-31-   </w:t>
      </w:r>
      <w:r>
        <w:rPr>
          <w:rFonts w:ascii="Arial" w:hAnsi="Arial" w:cs="Arial"/>
          <w:sz w:val="24"/>
          <w:szCs w:val="24"/>
        </w:rPr>
        <w:tab/>
      </w:r>
      <w:r>
        <w:rPr>
          <w:rFonts w:ascii="Arial" w:hAnsi="Arial" w:cs="Arial"/>
          <w:color w:val="000000"/>
          <w:sz w:val="16"/>
          <w:szCs w:val="16"/>
        </w:rPr>
        <w:t>Subvencije poljoprivrednicima</w:t>
      </w:r>
      <w:r>
        <w:rPr>
          <w:rFonts w:ascii="Arial" w:hAnsi="Arial" w:cs="Arial"/>
          <w:sz w:val="24"/>
          <w:szCs w:val="24"/>
        </w:rPr>
        <w:tab/>
      </w:r>
      <w:r>
        <w:rPr>
          <w:rFonts w:ascii="Arial" w:hAnsi="Arial" w:cs="Arial"/>
          <w:color w:val="000000"/>
          <w:sz w:val="16"/>
          <w:szCs w:val="16"/>
        </w:rPr>
        <w:t>50.000,00</w:t>
      </w:r>
    </w:p>
    <w:p w14:paraId="50051EF7"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6F81D76C"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3324770"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460.000,00</w:t>
      </w:r>
    </w:p>
    <w:p w14:paraId="1AEB819C"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460.000,00</w:t>
      </w:r>
    </w:p>
    <w:p w14:paraId="57D8030E"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lastRenderedPageBreak/>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460.000,00</w:t>
      </w:r>
    </w:p>
    <w:p w14:paraId="14FA1192"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323-79-7  </w:t>
      </w:r>
      <w:r>
        <w:rPr>
          <w:rFonts w:ascii="Arial" w:hAnsi="Arial" w:cs="Arial"/>
          <w:sz w:val="24"/>
          <w:szCs w:val="24"/>
        </w:rPr>
        <w:tab/>
      </w:r>
      <w:r>
        <w:rPr>
          <w:rFonts w:ascii="Arial" w:hAnsi="Arial" w:cs="Arial"/>
          <w:color w:val="000000"/>
          <w:sz w:val="16"/>
          <w:szCs w:val="16"/>
        </w:rPr>
        <w:t>Izrada projekata - klizište</w:t>
      </w:r>
      <w:r>
        <w:rPr>
          <w:rFonts w:ascii="Arial" w:hAnsi="Arial" w:cs="Arial"/>
          <w:sz w:val="24"/>
          <w:szCs w:val="24"/>
        </w:rPr>
        <w:tab/>
      </w:r>
      <w:r>
        <w:rPr>
          <w:rFonts w:ascii="Arial" w:hAnsi="Arial" w:cs="Arial"/>
          <w:color w:val="000000"/>
          <w:sz w:val="16"/>
          <w:szCs w:val="16"/>
        </w:rPr>
        <w:t>460.000,00</w:t>
      </w:r>
    </w:p>
    <w:p w14:paraId="5880CD94" w14:textId="77777777" w:rsidR="00FC771F" w:rsidRDefault="00FC771F" w:rsidP="00FC771F">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r>
        <w:rPr>
          <w:rFonts w:ascii="Arial" w:hAnsi="Arial" w:cs="Arial"/>
          <w:sz w:val="24"/>
          <w:szCs w:val="24"/>
        </w:rPr>
        <w:tab/>
      </w:r>
      <w:r>
        <w:rPr>
          <w:rFonts w:ascii="Arial" w:hAnsi="Arial" w:cs="Arial"/>
          <w:color w:val="000000"/>
          <w:sz w:val="16"/>
          <w:szCs w:val="16"/>
        </w:rPr>
        <w:t>100.000,00</w:t>
      </w:r>
    </w:p>
    <w:p w14:paraId="605B81CD" w14:textId="77777777" w:rsidR="00FC771F" w:rsidRDefault="00FC771F" w:rsidP="00FC771F">
      <w:pPr>
        <w:widowControl w:val="0"/>
        <w:tabs>
          <w:tab w:val="left" w:pos="12812"/>
        </w:tabs>
        <w:autoSpaceDE w:val="0"/>
        <w:autoSpaceDN w:val="0"/>
        <w:adjustRightInd w:val="0"/>
        <w:spacing w:before="89"/>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15</w:t>
      </w:r>
    </w:p>
    <w:p w14:paraId="318F89EA"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6AAA93D2"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2CF5D9E0"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6EB42024"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0F420702" w14:textId="77777777" w:rsidR="00FC771F" w:rsidRDefault="00FC771F" w:rsidP="00FC771F">
      <w:pPr>
        <w:widowControl w:val="0"/>
        <w:tabs>
          <w:tab w:val="left" w:pos="90"/>
          <w:tab w:val="left" w:pos="1303"/>
          <w:tab w:val="right" w:pos="10324"/>
        </w:tabs>
        <w:autoSpaceDE w:val="0"/>
        <w:autoSpaceDN w:val="0"/>
        <w:adjustRightInd w:val="0"/>
        <w:spacing w:before="33"/>
        <w:rPr>
          <w:rFonts w:ascii="Arial" w:hAnsi="Arial" w:cs="Arial"/>
          <w:color w:val="000000"/>
          <w:sz w:val="25"/>
          <w:szCs w:val="25"/>
        </w:rPr>
      </w:pPr>
      <w:r>
        <w:rPr>
          <w:rFonts w:ascii="Arial" w:hAnsi="Arial" w:cs="Arial"/>
          <w:b/>
          <w:bCs/>
          <w:color w:val="000000"/>
          <w:sz w:val="20"/>
          <w:szCs w:val="20"/>
        </w:rPr>
        <w:t>K101301</w:t>
      </w:r>
      <w:r>
        <w:rPr>
          <w:rFonts w:ascii="Arial" w:hAnsi="Arial" w:cs="Arial"/>
          <w:sz w:val="24"/>
          <w:szCs w:val="24"/>
        </w:rPr>
        <w:tab/>
      </w:r>
      <w:r>
        <w:rPr>
          <w:rFonts w:ascii="Arial" w:hAnsi="Arial" w:cs="Arial"/>
          <w:b/>
          <w:bCs/>
          <w:color w:val="000000"/>
          <w:sz w:val="20"/>
          <w:szCs w:val="20"/>
        </w:rPr>
        <w:t>Projekt izgradnje Kulturnog centra u Šandrovcu</w:t>
      </w:r>
      <w:r>
        <w:rPr>
          <w:rFonts w:ascii="Arial" w:hAnsi="Arial" w:cs="Arial"/>
          <w:sz w:val="24"/>
          <w:szCs w:val="24"/>
        </w:rPr>
        <w:tab/>
      </w:r>
      <w:r>
        <w:rPr>
          <w:rFonts w:ascii="Arial" w:hAnsi="Arial" w:cs="Arial"/>
          <w:color w:val="000000"/>
          <w:sz w:val="16"/>
          <w:szCs w:val="16"/>
        </w:rPr>
        <w:t>100.000,00</w:t>
      </w:r>
    </w:p>
    <w:p w14:paraId="73138A00"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14:paraId="4FA21DA2"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19579E9B"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100.000,00</w:t>
      </w:r>
    </w:p>
    <w:p w14:paraId="516C501D"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100.000,00</w:t>
      </w:r>
    </w:p>
    <w:p w14:paraId="434A3E07"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b/>
          <w:bCs/>
          <w:color w:val="000000"/>
          <w:sz w:val="16"/>
          <w:szCs w:val="16"/>
        </w:rPr>
        <w:t>100.000,00</w:t>
      </w:r>
    </w:p>
    <w:p w14:paraId="123A760D"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421-29-9  </w:t>
      </w:r>
      <w:r>
        <w:rPr>
          <w:rFonts w:ascii="Arial" w:hAnsi="Arial" w:cs="Arial"/>
          <w:sz w:val="24"/>
          <w:szCs w:val="24"/>
        </w:rPr>
        <w:tab/>
      </w:r>
      <w:r>
        <w:rPr>
          <w:rFonts w:ascii="Arial" w:hAnsi="Arial" w:cs="Arial"/>
          <w:color w:val="000000"/>
          <w:sz w:val="16"/>
          <w:szCs w:val="16"/>
        </w:rPr>
        <w:t>Kulturni centar</w:t>
      </w:r>
      <w:r>
        <w:rPr>
          <w:rFonts w:ascii="Arial" w:hAnsi="Arial" w:cs="Arial"/>
          <w:sz w:val="24"/>
          <w:szCs w:val="24"/>
        </w:rPr>
        <w:tab/>
      </w:r>
      <w:r>
        <w:rPr>
          <w:rFonts w:ascii="Arial" w:hAnsi="Arial" w:cs="Arial"/>
          <w:color w:val="000000"/>
          <w:sz w:val="16"/>
          <w:szCs w:val="16"/>
        </w:rPr>
        <w:t>100.000,00</w:t>
      </w:r>
    </w:p>
    <w:p w14:paraId="67CF8C97" w14:textId="77777777" w:rsidR="00FC771F" w:rsidRDefault="00FC771F" w:rsidP="00FC771F">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Razvoj civilnog društva</w:t>
      </w:r>
      <w:r>
        <w:rPr>
          <w:rFonts w:ascii="Arial" w:hAnsi="Arial" w:cs="Arial"/>
          <w:sz w:val="24"/>
          <w:szCs w:val="24"/>
        </w:rPr>
        <w:tab/>
      </w:r>
      <w:r>
        <w:rPr>
          <w:rFonts w:ascii="Arial" w:hAnsi="Arial" w:cs="Arial"/>
          <w:color w:val="000000"/>
          <w:sz w:val="16"/>
          <w:szCs w:val="16"/>
        </w:rPr>
        <w:t>175.000,00</w:t>
      </w:r>
      <w:r>
        <w:rPr>
          <w:rFonts w:ascii="Arial" w:hAnsi="Arial" w:cs="Arial"/>
          <w:sz w:val="24"/>
          <w:szCs w:val="24"/>
        </w:rPr>
        <w:tab/>
      </w:r>
      <w:r>
        <w:rPr>
          <w:rFonts w:ascii="Arial" w:hAnsi="Arial" w:cs="Arial"/>
          <w:color w:val="000000"/>
          <w:sz w:val="16"/>
          <w:szCs w:val="16"/>
        </w:rPr>
        <w:t>78.200,00</w:t>
      </w:r>
      <w:r>
        <w:rPr>
          <w:rFonts w:ascii="Arial" w:hAnsi="Arial" w:cs="Arial"/>
          <w:sz w:val="24"/>
          <w:szCs w:val="24"/>
        </w:rPr>
        <w:tab/>
      </w:r>
      <w:r>
        <w:rPr>
          <w:rFonts w:ascii="Arial" w:hAnsi="Arial" w:cs="Arial"/>
          <w:b/>
          <w:bCs/>
          <w:color w:val="000000"/>
          <w:sz w:val="16"/>
          <w:szCs w:val="16"/>
        </w:rPr>
        <w:t>44,69</w:t>
      </w:r>
    </w:p>
    <w:p w14:paraId="20515BB8"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A101401</w:t>
      </w:r>
      <w:r>
        <w:rPr>
          <w:rFonts w:ascii="Arial" w:hAnsi="Arial" w:cs="Arial"/>
          <w:sz w:val="24"/>
          <w:szCs w:val="24"/>
        </w:rPr>
        <w:tab/>
      </w:r>
      <w:r>
        <w:rPr>
          <w:rFonts w:ascii="Arial" w:hAnsi="Arial" w:cs="Arial"/>
          <w:b/>
          <w:bCs/>
          <w:color w:val="000000"/>
          <w:sz w:val="20"/>
          <w:szCs w:val="20"/>
        </w:rPr>
        <w:t>Razvoj civilnog društva</w:t>
      </w:r>
      <w:r>
        <w:rPr>
          <w:rFonts w:ascii="Arial" w:hAnsi="Arial" w:cs="Arial"/>
          <w:sz w:val="24"/>
          <w:szCs w:val="24"/>
        </w:rPr>
        <w:tab/>
      </w:r>
      <w:r>
        <w:rPr>
          <w:rFonts w:ascii="Arial" w:hAnsi="Arial" w:cs="Arial"/>
          <w:color w:val="000000"/>
          <w:sz w:val="16"/>
          <w:szCs w:val="16"/>
        </w:rPr>
        <w:t>175.000,00</w:t>
      </w:r>
      <w:r>
        <w:rPr>
          <w:rFonts w:ascii="Arial" w:hAnsi="Arial" w:cs="Arial"/>
          <w:sz w:val="24"/>
          <w:szCs w:val="24"/>
        </w:rPr>
        <w:tab/>
      </w:r>
      <w:r>
        <w:rPr>
          <w:rFonts w:ascii="Arial" w:hAnsi="Arial" w:cs="Arial"/>
          <w:color w:val="000000"/>
          <w:sz w:val="16"/>
          <w:szCs w:val="16"/>
        </w:rPr>
        <w:t>78.200,00</w:t>
      </w:r>
      <w:r>
        <w:rPr>
          <w:rFonts w:ascii="Arial" w:hAnsi="Arial" w:cs="Arial"/>
          <w:sz w:val="24"/>
          <w:szCs w:val="24"/>
        </w:rPr>
        <w:tab/>
      </w:r>
      <w:r>
        <w:rPr>
          <w:rFonts w:ascii="Arial" w:hAnsi="Arial" w:cs="Arial"/>
          <w:b/>
          <w:bCs/>
          <w:color w:val="000000"/>
          <w:sz w:val="16"/>
          <w:szCs w:val="16"/>
        </w:rPr>
        <w:t>44,69</w:t>
      </w:r>
    </w:p>
    <w:p w14:paraId="6C3853AB"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47EEBF4E"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D2DFAAA"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66.000,00</w:t>
      </w:r>
      <w:r>
        <w:rPr>
          <w:rFonts w:ascii="Arial" w:hAnsi="Arial" w:cs="Arial"/>
          <w:sz w:val="24"/>
          <w:szCs w:val="24"/>
        </w:rPr>
        <w:tab/>
      </w:r>
      <w:r>
        <w:rPr>
          <w:rFonts w:ascii="Arial" w:hAnsi="Arial" w:cs="Arial"/>
          <w:b/>
          <w:bCs/>
          <w:color w:val="000000"/>
          <w:sz w:val="16"/>
          <w:szCs w:val="16"/>
        </w:rPr>
        <w:t>66,00</w:t>
      </w:r>
    </w:p>
    <w:p w14:paraId="57F611B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100.000,00</w:t>
      </w:r>
      <w:r>
        <w:rPr>
          <w:rFonts w:ascii="Arial" w:hAnsi="Arial" w:cs="Arial"/>
          <w:sz w:val="24"/>
          <w:szCs w:val="24"/>
        </w:rPr>
        <w:tab/>
      </w:r>
      <w:r>
        <w:rPr>
          <w:rFonts w:ascii="Arial" w:hAnsi="Arial" w:cs="Arial"/>
          <w:b/>
          <w:bCs/>
          <w:color w:val="000000"/>
          <w:sz w:val="16"/>
          <w:szCs w:val="16"/>
        </w:rPr>
        <w:t>66.000,00</w:t>
      </w:r>
      <w:r>
        <w:rPr>
          <w:rFonts w:ascii="Arial" w:hAnsi="Arial" w:cs="Arial"/>
          <w:sz w:val="24"/>
          <w:szCs w:val="24"/>
        </w:rPr>
        <w:tab/>
      </w:r>
      <w:r>
        <w:rPr>
          <w:rFonts w:ascii="Arial" w:hAnsi="Arial" w:cs="Arial"/>
          <w:b/>
          <w:bCs/>
          <w:color w:val="000000"/>
          <w:sz w:val="16"/>
          <w:szCs w:val="16"/>
        </w:rPr>
        <w:t>66,00</w:t>
      </w:r>
    </w:p>
    <w:p w14:paraId="16137287"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100.000,00</w:t>
      </w:r>
      <w:r>
        <w:rPr>
          <w:rFonts w:ascii="Arial" w:hAnsi="Arial" w:cs="Arial"/>
          <w:sz w:val="24"/>
          <w:szCs w:val="24"/>
        </w:rPr>
        <w:tab/>
      </w:r>
      <w:r>
        <w:rPr>
          <w:rFonts w:ascii="Arial" w:hAnsi="Arial" w:cs="Arial"/>
          <w:b/>
          <w:bCs/>
          <w:color w:val="000000"/>
          <w:sz w:val="16"/>
          <w:szCs w:val="16"/>
        </w:rPr>
        <w:t>66.000,00</w:t>
      </w:r>
      <w:r>
        <w:rPr>
          <w:rFonts w:ascii="Arial" w:hAnsi="Arial" w:cs="Arial"/>
          <w:sz w:val="24"/>
          <w:szCs w:val="24"/>
        </w:rPr>
        <w:tab/>
      </w:r>
      <w:r>
        <w:rPr>
          <w:rFonts w:ascii="Arial" w:hAnsi="Arial" w:cs="Arial"/>
          <w:b/>
          <w:bCs/>
          <w:color w:val="000000"/>
          <w:sz w:val="16"/>
          <w:szCs w:val="16"/>
        </w:rPr>
        <w:t>66,00</w:t>
      </w:r>
    </w:p>
    <w:p w14:paraId="031D69F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381-14-13 </w:t>
      </w:r>
      <w:r>
        <w:rPr>
          <w:rFonts w:ascii="Arial" w:hAnsi="Arial" w:cs="Arial"/>
          <w:sz w:val="24"/>
          <w:szCs w:val="24"/>
        </w:rPr>
        <w:tab/>
      </w:r>
      <w:r>
        <w:rPr>
          <w:rFonts w:ascii="Arial" w:hAnsi="Arial" w:cs="Arial"/>
          <w:color w:val="000000"/>
          <w:sz w:val="16"/>
          <w:szCs w:val="16"/>
        </w:rPr>
        <w:t>Udruge -Općina Šandrovac</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66.000,00</w:t>
      </w:r>
      <w:r>
        <w:rPr>
          <w:rFonts w:ascii="Arial" w:hAnsi="Arial" w:cs="Arial"/>
          <w:sz w:val="24"/>
          <w:szCs w:val="24"/>
        </w:rPr>
        <w:tab/>
      </w:r>
      <w:r>
        <w:rPr>
          <w:rFonts w:ascii="Arial" w:hAnsi="Arial" w:cs="Arial"/>
          <w:b/>
          <w:bCs/>
          <w:color w:val="000000"/>
          <w:sz w:val="16"/>
          <w:szCs w:val="16"/>
        </w:rPr>
        <w:t>66,00</w:t>
      </w:r>
    </w:p>
    <w:p w14:paraId="1A7779DC"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748A9ED3"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4FBF473"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2.200,00</w:t>
      </w:r>
      <w:r>
        <w:rPr>
          <w:rFonts w:ascii="Arial" w:hAnsi="Arial" w:cs="Arial"/>
          <w:sz w:val="24"/>
          <w:szCs w:val="24"/>
        </w:rPr>
        <w:tab/>
      </w:r>
      <w:r>
        <w:rPr>
          <w:rFonts w:ascii="Arial" w:hAnsi="Arial" w:cs="Arial"/>
          <w:b/>
          <w:bCs/>
          <w:color w:val="000000"/>
          <w:sz w:val="16"/>
          <w:szCs w:val="16"/>
        </w:rPr>
        <w:t>8,80</w:t>
      </w:r>
    </w:p>
    <w:p w14:paraId="50DD938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25.000,00</w:t>
      </w:r>
      <w:r>
        <w:rPr>
          <w:rFonts w:ascii="Arial" w:hAnsi="Arial" w:cs="Arial"/>
          <w:sz w:val="24"/>
          <w:szCs w:val="24"/>
        </w:rPr>
        <w:tab/>
      </w:r>
      <w:r>
        <w:rPr>
          <w:rFonts w:ascii="Arial" w:hAnsi="Arial" w:cs="Arial"/>
          <w:b/>
          <w:bCs/>
          <w:color w:val="000000"/>
          <w:sz w:val="16"/>
          <w:szCs w:val="16"/>
        </w:rPr>
        <w:t>2.200,00</w:t>
      </w:r>
      <w:r>
        <w:rPr>
          <w:rFonts w:ascii="Arial" w:hAnsi="Arial" w:cs="Arial"/>
          <w:sz w:val="24"/>
          <w:szCs w:val="24"/>
        </w:rPr>
        <w:tab/>
      </w:r>
      <w:r>
        <w:rPr>
          <w:rFonts w:ascii="Arial" w:hAnsi="Arial" w:cs="Arial"/>
          <w:b/>
          <w:bCs/>
          <w:color w:val="000000"/>
          <w:sz w:val="16"/>
          <w:szCs w:val="16"/>
        </w:rPr>
        <w:t>8,80</w:t>
      </w:r>
    </w:p>
    <w:p w14:paraId="5F7275C4"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25.000,00</w:t>
      </w:r>
      <w:r>
        <w:rPr>
          <w:rFonts w:ascii="Arial" w:hAnsi="Arial" w:cs="Arial"/>
          <w:sz w:val="24"/>
          <w:szCs w:val="24"/>
        </w:rPr>
        <w:tab/>
      </w:r>
      <w:r>
        <w:rPr>
          <w:rFonts w:ascii="Arial" w:hAnsi="Arial" w:cs="Arial"/>
          <w:b/>
          <w:bCs/>
          <w:color w:val="000000"/>
          <w:sz w:val="16"/>
          <w:szCs w:val="16"/>
        </w:rPr>
        <w:t>2.200,00</w:t>
      </w:r>
      <w:r>
        <w:rPr>
          <w:rFonts w:ascii="Arial" w:hAnsi="Arial" w:cs="Arial"/>
          <w:sz w:val="24"/>
          <w:szCs w:val="24"/>
        </w:rPr>
        <w:tab/>
      </w:r>
      <w:r>
        <w:rPr>
          <w:rFonts w:ascii="Arial" w:hAnsi="Arial" w:cs="Arial"/>
          <w:b/>
          <w:bCs/>
          <w:color w:val="000000"/>
          <w:sz w:val="16"/>
          <w:szCs w:val="16"/>
        </w:rPr>
        <w:t>8,80</w:t>
      </w:r>
    </w:p>
    <w:p w14:paraId="451CCF79"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381-19-5  </w:t>
      </w:r>
      <w:r>
        <w:rPr>
          <w:rFonts w:ascii="Arial" w:hAnsi="Arial" w:cs="Arial"/>
          <w:sz w:val="24"/>
          <w:szCs w:val="24"/>
        </w:rPr>
        <w:tab/>
      </w:r>
      <w:r>
        <w:rPr>
          <w:rFonts w:ascii="Arial" w:hAnsi="Arial" w:cs="Arial"/>
          <w:color w:val="000000"/>
          <w:sz w:val="16"/>
          <w:szCs w:val="16"/>
        </w:rPr>
        <w:t>Ostale tekuće donacije</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2.200,00</w:t>
      </w:r>
      <w:r>
        <w:rPr>
          <w:rFonts w:ascii="Arial" w:hAnsi="Arial" w:cs="Arial"/>
          <w:sz w:val="24"/>
          <w:szCs w:val="24"/>
        </w:rPr>
        <w:tab/>
      </w:r>
      <w:r>
        <w:rPr>
          <w:rFonts w:ascii="Arial" w:hAnsi="Arial" w:cs="Arial"/>
          <w:b/>
          <w:bCs/>
          <w:color w:val="000000"/>
          <w:sz w:val="16"/>
          <w:szCs w:val="16"/>
        </w:rPr>
        <w:t>8,80</w:t>
      </w:r>
    </w:p>
    <w:p w14:paraId="7D5024AD"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08400</w:t>
      </w:r>
      <w:r>
        <w:rPr>
          <w:rFonts w:ascii="Arial" w:hAnsi="Arial" w:cs="Arial"/>
          <w:sz w:val="24"/>
          <w:szCs w:val="24"/>
        </w:rPr>
        <w:tab/>
      </w:r>
      <w:r>
        <w:rPr>
          <w:rFonts w:ascii="Arial" w:hAnsi="Arial" w:cs="Arial"/>
          <w:b/>
          <w:bCs/>
          <w:color w:val="000000"/>
          <w:sz w:val="20"/>
          <w:szCs w:val="20"/>
        </w:rPr>
        <w:t>Religijske i druge službe zajednice</w:t>
      </w:r>
    </w:p>
    <w:p w14:paraId="069C0B3E"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B680FE2"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b/>
          <w:bCs/>
          <w:color w:val="000000"/>
          <w:sz w:val="16"/>
          <w:szCs w:val="16"/>
        </w:rPr>
        <w:t>20,00</w:t>
      </w:r>
    </w:p>
    <w:p w14:paraId="52361A15"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lastRenderedPageBreak/>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20,00</w:t>
      </w:r>
    </w:p>
    <w:p w14:paraId="00936E53"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50.000,00</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20,00</w:t>
      </w:r>
    </w:p>
    <w:p w14:paraId="32FC1FB3"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381-12-   </w:t>
      </w:r>
      <w:r>
        <w:rPr>
          <w:rFonts w:ascii="Arial" w:hAnsi="Arial" w:cs="Arial"/>
          <w:sz w:val="24"/>
          <w:szCs w:val="24"/>
        </w:rPr>
        <w:tab/>
      </w:r>
      <w:proofErr w:type="spellStart"/>
      <w:r>
        <w:rPr>
          <w:rFonts w:ascii="Arial" w:hAnsi="Arial" w:cs="Arial"/>
          <w:color w:val="000000"/>
          <w:sz w:val="16"/>
          <w:szCs w:val="16"/>
        </w:rPr>
        <w:t>Tek.donacije</w:t>
      </w:r>
      <w:proofErr w:type="spellEnd"/>
      <w:r>
        <w:rPr>
          <w:rFonts w:ascii="Arial" w:hAnsi="Arial" w:cs="Arial"/>
          <w:color w:val="000000"/>
          <w:sz w:val="16"/>
          <w:szCs w:val="16"/>
        </w:rPr>
        <w:t xml:space="preserve"> vjerskim zajednicama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b/>
          <w:bCs/>
          <w:color w:val="000000"/>
          <w:sz w:val="16"/>
          <w:szCs w:val="16"/>
        </w:rPr>
        <w:t>20,00</w:t>
      </w:r>
    </w:p>
    <w:p w14:paraId="0D58DCB0" w14:textId="77777777" w:rsidR="00FC771F" w:rsidRDefault="00FC771F" w:rsidP="00FC771F">
      <w:pPr>
        <w:widowControl w:val="0"/>
        <w:tabs>
          <w:tab w:val="left" w:pos="12812"/>
        </w:tabs>
        <w:autoSpaceDE w:val="0"/>
        <w:autoSpaceDN w:val="0"/>
        <w:adjustRightInd w:val="0"/>
        <w:spacing w:before="124"/>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16</w:t>
      </w:r>
    </w:p>
    <w:p w14:paraId="251715EE"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01B12052"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0331A540"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229D2D9B"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02EB5F9F" w14:textId="77777777" w:rsidR="00FC771F" w:rsidRDefault="00FC771F" w:rsidP="00FC771F">
      <w:pPr>
        <w:widowControl w:val="0"/>
        <w:tabs>
          <w:tab w:val="left" w:pos="90"/>
          <w:tab w:val="left" w:pos="1303"/>
          <w:tab w:val="right" w:pos="10324"/>
          <w:tab w:val="right" w:pos="11968"/>
          <w:tab w:val="right" w:pos="13651"/>
        </w:tabs>
        <w:autoSpaceDE w:val="0"/>
        <w:autoSpaceDN w:val="0"/>
        <w:adjustRightInd w:val="0"/>
        <w:spacing w:before="33"/>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proofErr w:type="spellStart"/>
      <w:r>
        <w:rPr>
          <w:rFonts w:ascii="Arial" w:hAnsi="Arial" w:cs="Arial"/>
          <w:b/>
          <w:bCs/>
          <w:color w:val="000000"/>
          <w:sz w:val="20"/>
          <w:szCs w:val="20"/>
        </w:rPr>
        <w:t>Program</w:t>
      </w:r>
      <w:proofErr w:type="spellEnd"/>
      <w:r>
        <w:rPr>
          <w:rFonts w:ascii="Arial" w:hAnsi="Arial" w:cs="Arial"/>
          <w:b/>
          <w:bCs/>
          <w:color w:val="000000"/>
          <w:sz w:val="20"/>
          <w:szCs w:val="20"/>
        </w:rPr>
        <w:t xml:space="preserve"> socijalne skrbi I novčane pomoći</w:t>
      </w:r>
      <w:r>
        <w:rPr>
          <w:rFonts w:ascii="Arial" w:hAnsi="Arial" w:cs="Arial"/>
          <w:sz w:val="24"/>
          <w:szCs w:val="24"/>
        </w:rPr>
        <w:tab/>
      </w:r>
      <w:r>
        <w:rPr>
          <w:rFonts w:ascii="Arial" w:hAnsi="Arial" w:cs="Arial"/>
          <w:color w:val="000000"/>
          <w:sz w:val="16"/>
          <w:szCs w:val="16"/>
        </w:rPr>
        <w:t>337.000,00</w:t>
      </w:r>
      <w:r>
        <w:rPr>
          <w:rFonts w:ascii="Arial" w:hAnsi="Arial" w:cs="Arial"/>
          <w:sz w:val="24"/>
          <w:szCs w:val="24"/>
        </w:rPr>
        <w:tab/>
      </w:r>
      <w:r>
        <w:rPr>
          <w:rFonts w:ascii="Arial" w:hAnsi="Arial" w:cs="Arial"/>
          <w:color w:val="000000"/>
          <w:sz w:val="16"/>
          <w:szCs w:val="16"/>
        </w:rPr>
        <w:t>148.615,81</w:t>
      </w:r>
      <w:r>
        <w:rPr>
          <w:rFonts w:ascii="Arial" w:hAnsi="Arial" w:cs="Arial"/>
          <w:sz w:val="24"/>
          <w:szCs w:val="24"/>
        </w:rPr>
        <w:tab/>
      </w:r>
      <w:r>
        <w:rPr>
          <w:rFonts w:ascii="Arial" w:hAnsi="Arial" w:cs="Arial"/>
          <w:b/>
          <w:bCs/>
          <w:color w:val="000000"/>
          <w:sz w:val="16"/>
          <w:szCs w:val="16"/>
        </w:rPr>
        <w:t>44,10</w:t>
      </w:r>
    </w:p>
    <w:p w14:paraId="1AC015D1"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A101501</w:t>
      </w:r>
      <w:r>
        <w:rPr>
          <w:rFonts w:ascii="Arial" w:hAnsi="Arial" w:cs="Arial"/>
          <w:sz w:val="24"/>
          <w:szCs w:val="24"/>
        </w:rPr>
        <w:tab/>
      </w:r>
      <w:r>
        <w:rPr>
          <w:rFonts w:ascii="Arial" w:hAnsi="Arial" w:cs="Arial"/>
          <w:b/>
          <w:bCs/>
          <w:color w:val="000000"/>
          <w:sz w:val="20"/>
          <w:szCs w:val="20"/>
        </w:rPr>
        <w:t>Socijalna skrb</w:t>
      </w:r>
      <w:r>
        <w:rPr>
          <w:rFonts w:ascii="Arial" w:hAnsi="Arial" w:cs="Arial"/>
          <w:sz w:val="24"/>
          <w:szCs w:val="24"/>
        </w:rPr>
        <w:tab/>
      </w:r>
      <w:r>
        <w:rPr>
          <w:rFonts w:ascii="Arial" w:hAnsi="Arial" w:cs="Arial"/>
          <w:color w:val="000000"/>
          <w:sz w:val="16"/>
          <w:szCs w:val="16"/>
        </w:rPr>
        <w:t>337.000,00</w:t>
      </w:r>
      <w:r>
        <w:rPr>
          <w:rFonts w:ascii="Arial" w:hAnsi="Arial" w:cs="Arial"/>
          <w:sz w:val="24"/>
          <w:szCs w:val="24"/>
        </w:rPr>
        <w:tab/>
      </w:r>
      <w:r>
        <w:rPr>
          <w:rFonts w:ascii="Arial" w:hAnsi="Arial" w:cs="Arial"/>
          <w:color w:val="000000"/>
          <w:sz w:val="16"/>
          <w:szCs w:val="16"/>
        </w:rPr>
        <w:t>148.615,81</w:t>
      </w:r>
      <w:r>
        <w:rPr>
          <w:rFonts w:ascii="Arial" w:hAnsi="Arial" w:cs="Arial"/>
          <w:sz w:val="24"/>
          <w:szCs w:val="24"/>
        </w:rPr>
        <w:tab/>
      </w:r>
      <w:r>
        <w:rPr>
          <w:rFonts w:ascii="Arial" w:hAnsi="Arial" w:cs="Arial"/>
          <w:b/>
          <w:bCs/>
          <w:color w:val="000000"/>
          <w:sz w:val="16"/>
          <w:szCs w:val="16"/>
        </w:rPr>
        <w:t>44,10</w:t>
      </w:r>
    </w:p>
    <w:p w14:paraId="5611B3DA"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w:t>
      </w:r>
      <w:r>
        <w:rPr>
          <w:rFonts w:ascii="Arial" w:hAnsi="Arial" w:cs="Arial"/>
          <w:sz w:val="24"/>
          <w:szCs w:val="24"/>
        </w:rPr>
        <w:tab/>
      </w:r>
      <w:r>
        <w:rPr>
          <w:rFonts w:ascii="Arial" w:hAnsi="Arial" w:cs="Arial"/>
          <w:b/>
          <w:bCs/>
          <w:color w:val="000000"/>
          <w:sz w:val="20"/>
          <w:szCs w:val="20"/>
        </w:rPr>
        <w:t>Obitelj i djeca</w:t>
      </w:r>
    </w:p>
    <w:p w14:paraId="002D9EE2"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134F673"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b/>
          <w:bCs/>
          <w:color w:val="000000"/>
          <w:sz w:val="16"/>
          <w:szCs w:val="16"/>
        </w:rPr>
        <w:t>35,00</w:t>
      </w:r>
    </w:p>
    <w:p w14:paraId="17DF9C62"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20.000,00</w:t>
      </w:r>
      <w:r>
        <w:rPr>
          <w:rFonts w:ascii="Arial" w:hAnsi="Arial" w:cs="Arial"/>
          <w:sz w:val="24"/>
          <w:szCs w:val="24"/>
        </w:rPr>
        <w:tab/>
      </w:r>
      <w:r>
        <w:rPr>
          <w:rFonts w:ascii="Arial" w:hAnsi="Arial" w:cs="Arial"/>
          <w:b/>
          <w:bCs/>
          <w:color w:val="000000"/>
          <w:sz w:val="16"/>
          <w:szCs w:val="16"/>
        </w:rPr>
        <w:t>7.000,00</w:t>
      </w:r>
      <w:r>
        <w:rPr>
          <w:rFonts w:ascii="Arial" w:hAnsi="Arial" w:cs="Arial"/>
          <w:sz w:val="24"/>
          <w:szCs w:val="24"/>
        </w:rPr>
        <w:tab/>
      </w:r>
      <w:r>
        <w:rPr>
          <w:rFonts w:ascii="Arial" w:hAnsi="Arial" w:cs="Arial"/>
          <w:b/>
          <w:bCs/>
          <w:color w:val="000000"/>
          <w:sz w:val="16"/>
          <w:szCs w:val="16"/>
        </w:rPr>
        <w:t>35,00</w:t>
      </w:r>
    </w:p>
    <w:p w14:paraId="787F0E2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b/>
          <w:bCs/>
          <w:color w:val="000000"/>
          <w:sz w:val="16"/>
          <w:szCs w:val="16"/>
        </w:rPr>
        <w:t>20.000,00</w:t>
      </w:r>
      <w:r>
        <w:rPr>
          <w:rFonts w:ascii="Arial" w:hAnsi="Arial" w:cs="Arial"/>
          <w:sz w:val="24"/>
          <w:szCs w:val="24"/>
        </w:rPr>
        <w:tab/>
      </w:r>
      <w:r>
        <w:rPr>
          <w:rFonts w:ascii="Arial" w:hAnsi="Arial" w:cs="Arial"/>
          <w:b/>
          <w:bCs/>
          <w:color w:val="000000"/>
          <w:sz w:val="16"/>
          <w:szCs w:val="16"/>
        </w:rPr>
        <w:t>7.000,00</w:t>
      </w:r>
      <w:r>
        <w:rPr>
          <w:rFonts w:ascii="Arial" w:hAnsi="Arial" w:cs="Arial"/>
          <w:sz w:val="24"/>
          <w:szCs w:val="24"/>
        </w:rPr>
        <w:tab/>
      </w:r>
      <w:r>
        <w:rPr>
          <w:rFonts w:ascii="Arial" w:hAnsi="Arial" w:cs="Arial"/>
          <w:b/>
          <w:bCs/>
          <w:color w:val="000000"/>
          <w:sz w:val="16"/>
          <w:szCs w:val="16"/>
        </w:rPr>
        <w:t>35,00</w:t>
      </w:r>
    </w:p>
    <w:p w14:paraId="3D4FC57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372-17-   </w:t>
      </w:r>
      <w:r>
        <w:rPr>
          <w:rFonts w:ascii="Arial" w:hAnsi="Arial" w:cs="Arial"/>
          <w:sz w:val="24"/>
          <w:szCs w:val="24"/>
        </w:rPr>
        <w:tab/>
      </w:r>
      <w:r>
        <w:rPr>
          <w:rFonts w:ascii="Arial" w:hAnsi="Arial" w:cs="Arial"/>
          <w:color w:val="000000"/>
          <w:sz w:val="16"/>
          <w:szCs w:val="16"/>
        </w:rPr>
        <w:t>Potpore za novorođenčad</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b/>
          <w:bCs/>
          <w:color w:val="000000"/>
          <w:sz w:val="16"/>
          <w:szCs w:val="16"/>
        </w:rPr>
        <w:t>35,00</w:t>
      </w:r>
    </w:p>
    <w:p w14:paraId="3858310A"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10700</w:t>
      </w:r>
      <w:r>
        <w:rPr>
          <w:rFonts w:ascii="Arial" w:hAnsi="Arial" w:cs="Arial"/>
          <w:sz w:val="24"/>
          <w:szCs w:val="24"/>
        </w:rPr>
        <w:tab/>
      </w:r>
      <w:proofErr w:type="spellStart"/>
      <w:r>
        <w:rPr>
          <w:rFonts w:ascii="Arial" w:hAnsi="Arial" w:cs="Arial"/>
          <w:b/>
          <w:bCs/>
          <w:color w:val="000000"/>
          <w:sz w:val="20"/>
          <w:szCs w:val="20"/>
        </w:rPr>
        <w:t>Soc.pomoć</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stavovništvu</w:t>
      </w:r>
      <w:proofErr w:type="spellEnd"/>
      <w:r>
        <w:rPr>
          <w:rFonts w:ascii="Arial" w:hAnsi="Arial" w:cs="Arial"/>
          <w:b/>
          <w:bCs/>
          <w:color w:val="000000"/>
          <w:sz w:val="20"/>
          <w:szCs w:val="20"/>
        </w:rPr>
        <w:t xml:space="preserve"> koje nije </w:t>
      </w:r>
    </w:p>
    <w:p w14:paraId="2A5E244D"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8A36560"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80.000,00</w:t>
      </w:r>
      <w:r>
        <w:rPr>
          <w:rFonts w:ascii="Arial" w:hAnsi="Arial" w:cs="Arial"/>
          <w:sz w:val="24"/>
          <w:szCs w:val="24"/>
        </w:rPr>
        <w:tab/>
      </w:r>
      <w:r>
        <w:rPr>
          <w:rFonts w:ascii="Arial" w:hAnsi="Arial" w:cs="Arial"/>
          <w:color w:val="000000"/>
          <w:sz w:val="16"/>
          <w:szCs w:val="16"/>
        </w:rPr>
        <w:t>75.119,86</w:t>
      </w:r>
      <w:r>
        <w:rPr>
          <w:rFonts w:ascii="Arial" w:hAnsi="Arial" w:cs="Arial"/>
          <w:sz w:val="24"/>
          <w:szCs w:val="24"/>
        </w:rPr>
        <w:tab/>
      </w:r>
      <w:r>
        <w:rPr>
          <w:rFonts w:ascii="Arial" w:hAnsi="Arial" w:cs="Arial"/>
          <w:b/>
          <w:bCs/>
          <w:color w:val="000000"/>
          <w:sz w:val="16"/>
          <w:szCs w:val="16"/>
        </w:rPr>
        <w:t>93,90</w:t>
      </w:r>
    </w:p>
    <w:p w14:paraId="2F75180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65.000,00</w:t>
      </w:r>
      <w:r>
        <w:rPr>
          <w:rFonts w:ascii="Arial" w:hAnsi="Arial" w:cs="Arial"/>
          <w:sz w:val="24"/>
          <w:szCs w:val="24"/>
        </w:rPr>
        <w:tab/>
      </w:r>
      <w:r>
        <w:rPr>
          <w:rFonts w:ascii="Arial" w:hAnsi="Arial" w:cs="Arial"/>
          <w:b/>
          <w:bCs/>
          <w:color w:val="000000"/>
          <w:sz w:val="16"/>
          <w:szCs w:val="16"/>
        </w:rPr>
        <w:t>55.322,00</w:t>
      </w:r>
      <w:r>
        <w:rPr>
          <w:rFonts w:ascii="Arial" w:hAnsi="Arial" w:cs="Arial"/>
          <w:sz w:val="24"/>
          <w:szCs w:val="24"/>
        </w:rPr>
        <w:tab/>
      </w:r>
      <w:r>
        <w:rPr>
          <w:rFonts w:ascii="Arial" w:hAnsi="Arial" w:cs="Arial"/>
          <w:b/>
          <w:bCs/>
          <w:color w:val="000000"/>
          <w:sz w:val="16"/>
          <w:szCs w:val="16"/>
        </w:rPr>
        <w:t>85,11</w:t>
      </w:r>
    </w:p>
    <w:p w14:paraId="3A286E15"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b/>
          <w:bCs/>
          <w:color w:val="000000"/>
          <w:sz w:val="16"/>
          <w:szCs w:val="16"/>
        </w:rPr>
        <w:t>65.000,00</w:t>
      </w:r>
      <w:r>
        <w:rPr>
          <w:rFonts w:ascii="Arial" w:hAnsi="Arial" w:cs="Arial"/>
          <w:sz w:val="24"/>
          <w:szCs w:val="24"/>
        </w:rPr>
        <w:tab/>
      </w:r>
      <w:r>
        <w:rPr>
          <w:rFonts w:ascii="Arial" w:hAnsi="Arial" w:cs="Arial"/>
          <w:b/>
          <w:bCs/>
          <w:color w:val="000000"/>
          <w:sz w:val="16"/>
          <w:szCs w:val="16"/>
        </w:rPr>
        <w:t>55.322,00</w:t>
      </w:r>
      <w:r>
        <w:rPr>
          <w:rFonts w:ascii="Arial" w:hAnsi="Arial" w:cs="Arial"/>
          <w:sz w:val="24"/>
          <w:szCs w:val="24"/>
        </w:rPr>
        <w:tab/>
      </w:r>
      <w:r>
        <w:rPr>
          <w:rFonts w:ascii="Arial" w:hAnsi="Arial" w:cs="Arial"/>
          <w:b/>
          <w:bCs/>
          <w:color w:val="000000"/>
          <w:sz w:val="16"/>
          <w:szCs w:val="16"/>
        </w:rPr>
        <w:t>85,11</w:t>
      </w:r>
    </w:p>
    <w:p w14:paraId="3C1400C8"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372-12-   </w:t>
      </w:r>
      <w:r>
        <w:rPr>
          <w:rFonts w:ascii="Arial" w:hAnsi="Arial" w:cs="Arial"/>
          <w:sz w:val="24"/>
          <w:szCs w:val="24"/>
        </w:rPr>
        <w:tab/>
      </w:r>
      <w:r>
        <w:rPr>
          <w:rFonts w:ascii="Arial" w:hAnsi="Arial" w:cs="Arial"/>
          <w:color w:val="000000"/>
          <w:sz w:val="16"/>
          <w:szCs w:val="16"/>
        </w:rPr>
        <w:t>Pomoći obiteljima i kućanstvima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48.050,00</w:t>
      </w:r>
      <w:r>
        <w:rPr>
          <w:rFonts w:ascii="Arial" w:hAnsi="Arial" w:cs="Arial"/>
          <w:sz w:val="24"/>
          <w:szCs w:val="24"/>
        </w:rPr>
        <w:tab/>
      </w:r>
      <w:r>
        <w:rPr>
          <w:rFonts w:ascii="Arial" w:hAnsi="Arial" w:cs="Arial"/>
          <w:b/>
          <w:bCs/>
          <w:color w:val="000000"/>
          <w:sz w:val="16"/>
          <w:szCs w:val="16"/>
        </w:rPr>
        <w:t>96,10</w:t>
      </w:r>
    </w:p>
    <w:p w14:paraId="666EDABC"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372-24-   </w:t>
      </w:r>
      <w:r>
        <w:rPr>
          <w:rFonts w:ascii="Arial" w:hAnsi="Arial" w:cs="Arial"/>
          <w:sz w:val="24"/>
          <w:szCs w:val="24"/>
        </w:rPr>
        <w:tab/>
      </w:r>
      <w:r>
        <w:rPr>
          <w:rFonts w:ascii="Arial" w:hAnsi="Arial" w:cs="Arial"/>
          <w:color w:val="000000"/>
          <w:sz w:val="16"/>
          <w:szCs w:val="16"/>
        </w:rPr>
        <w:t>Sufinanciranje školske kuhinje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7.272,00</w:t>
      </w:r>
      <w:r>
        <w:rPr>
          <w:rFonts w:ascii="Arial" w:hAnsi="Arial" w:cs="Arial"/>
          <w:sz w:val="24"/>
          <w:szCs w:val="24"/>
        </w:rPr>
        <w:tab/>
      </w:r>
      <w:r>
        <w:rPr>
          <w:rFonts w:ascii="Arial" w:hAnsi="Arial" w:cs="Arial"/>
          <w:b/>
          <w:bCs/>
          <w:color w:val="000000"/>
          <w:sz w:val="16"/>
          <w:szCs w:val="16"/>
        </w:rPr>
        <w:t>48,48</w:t>
      </w:r>
    </w:p>
    <w:p w14:paraId="45CA5595"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15.000,00</w:t>
      </w:r>
      <w:r>
        <w:rPr>
          <w:rFonts w:ascii="Arial" w:hAnsi="Arial" w:cs="Arial"/>
          <w:sz w:val="24"/>
          <w:szCs w:val="24"/>
        </w:rPr>
        <w:tab/>
      </w:r>
      <w:r>
        <w:rPr>
          <w:rFonts w:ascii="Arial" w:hAnsi="Arial" w:cs="Arial"/>
          <w:b/>
          <w:bCs/>
          <w:color w:val="000000"/>
          <w:sz w:val="16"/>
          <w:szCs w:val="16"/>
        </w:rPr>
        <w:t>19.797,86</w:t>
      </w:r>
      <w:r>
        <w:rPr>
          <w:rFonts w:ascii="Arial" w:hAnsi="Arial" w:cs="Arial"/>
          <w:sz w:val="24"/>
          <w:szCs w:val="24"/>
        </w:rPr>
        <w:tab/>
      </w:r>
      <w:r>
        <w:rPr>
          <w:rFonts w:ascii="Arial" w:hAnsi="Arial" w:cs="Arial"/>
          <w:b/>
          <w:bCs/>
          <w:color w:val="000000"/>
          <w:sz w:val="16"/>
          <w:szCs w:val="16"/>
        </w:rPr>
        <w:t>131,99</w:t>
      </w:r>
    </w:p>
    <w:p w14:paraId="7E42158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15.000,00</w:t>
      </w:r>
      <w:r>
        <w:rPr>
          <w:rFonts w:ascii="Arial" w:hAnsi="Arial" w:cs="Arial"/>
          <w:sz w:val="24"/>
          <w:szCs w:val="24"/>
        </w:rPr>
        <w:tab/>
      </w:r>
      <w:r>
        <w:rPr>
          <w:rFonts w:ascii="Arial" w:hAnsi="Arial" w:cs="Arial"/>
          <w:b/>
          <w:bCs/>
          <w:color w:val="000000"/>
          <w:sz w:val="16"/>
          <w:szCs w:val="16"/>
        </w:rPr>
        <w:t>19.797,86</w:t>
      </w:r>
      <w:r>
        <w:rPr>
          <w:rFonts w:ascii="Arial" w:hAnsi="Arial" w:cs="Arial"/>
          <w:sz w:val="24"/>
          <w:szCs w:val="24"/>
        </w:rPr>
        <w:tab/>
      </w:r>
      <w:r>
        <w:rPr>
          <w:rFonts w:ascii="Arial" w:hAnsi="Arial" w:cs="Arial"/>
          <w:b/>
          <w:bCs/>
          <w:color w:val="000000"/>
          <w:sz w:val="16"/>
          <w:szCs w:val="16"/>
        </w:rPr>
        <w:t>131,99</w:t>
      </w:r>
    </w:p>
    <w:p w14:paraId="48420662"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381-14-6  </w:t>
      </w:r>
      <w:r>
        <w:rPr>
          <w:rFonts w:ascii="Arial" w:hAnsi="Arial" w:cs="Arial"/>
          <w:sz w:val="24"/>
          <w:szCs w:val="24"/>
        </w:rPr>
        <w:tab/>
      </w:r>
      <w:r>
        <w:rPr>
          <w:rFonts w:ascii="Arial" w:hAnsi="Arial" w:cs="Arial"/>
          <w:color w:val="000000"/>
          <w:sz w:val="16"/>
          <w:szCs w:val="16"/>
        </w:rPr>
        <w:t>Crveni križ</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19.797,86</w:t>
      </w:r>
      <w:r>
        <w:rPr>
          <w:rFonts w:ascii="Arial" w:hAnsi="Arial" w:cs="Arial"/>
          <w:sz w:val="24"/>
          <w:szCs w:val="24"/>
        </w:rPr>
        <w:tab/>
      </w:r>
      <w:r>
        <w:rPr>
          <w:rFonts w:ascii="Arial" w:hAnsi="Arial" w:cs="Arial"/>
          <w:b/>
          <w:bCs/>
          <w:color w:val="000000"/>
          <w:sz w:val="16"/>
          <w:szCs w:val="16"/>
        </w:rPr>
        <w:t>131,99</w:t>
      </w:r>
    </w:p>
    <w:p w14:paraId="27FBCC1F"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01D29808"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37.000,00</w:t>
      </w:r>
    </w:p>
    <w:p w14:paraId="071F2B6C"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37.000,00</w:t>
      </w:r>
    </w:p>
    <w:p w14:paraId="51D190C6"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b/>
          <w:bCs/>
          <w:color w:val="000000"/>
          <w:sz w:val="16"/>
          <w:szCs w:val="16"/>
        </w:rPr>
        <w:t>37.000,00</w:t>
      </w:r>
    </w:p>
    <w:p w14:paraId="6FABD1C9"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372-12-1  </w:t>
      </w:r>
      <w:r>
        <w:rPr>
          <w:rFonts w:ascii="Arial" w:hAnsi="Arial" w:cs="Arial"/>
          <w:sz w:val="24"/>
          <w:szCs w:val="24"/>
        </w:rPr>
        <w:tab/>
      </w:r>
      <w:r>
        <w:rPr>
          <w:rFonts w:ascii="Arial" w:hAnsi="Arial" w:cs="Arial"/>
          <w:color w:val="000000"/>
          <w:sz w:val="16"/>
          <w:szCs w:val="16"/>
        </w:rPr>
        <w:t xml:space="preserve">Pomoći socijalno ugroženima- </w:t>
      </w:r>
      <w:proofErr w:type="spellStart"/>
      <w:r>
        <w:rPr>
          <w:rFonts w:ascii="Arial" w:hAnsi="Arial" w:cs="Arial"/>
          <w:color w:val="000000"/>
          <w:sz w:val="16"/>
          <w:szCs w:val="16"/>
        </w:rPr>
        <w:t>ogrijev</w:t>
      </w:r>
      <w:proofErr w:type="spellEnd"/>
      <w:r>
        <w:rPr>
          <w:rFonts w:ascii="Arial" w:hAnsi="Arial" w:cs="Arial"/>
          <w:sz w:val="24"/>
          <w:szCs w:val="24"/>
        </w:rPr>
        <w:tab/>
      </w:r>
      <w:r>
        <w:rPr>
          <w:rFonts w:ascii="Arial" w:hAnsi="Arial" w:cs="Arial"/>
          <w:color w:val="000000"/>
          <w:sz w:val="16"/>
          <w:szCs w:val="16"/>
        </w:rPr>
        <w:t>37.000,00</w:t>
      </w:r>
    </w:p>
    <w:p w14:paraId="2D9C0315"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1090</w:t>
      </w:r>
      <w:r>
        <w:rPr>
          <w:rFonts w:ascii="Arial" w:hAnsi="Arial" w:cs="Arial"/>
          <w:sz w:val="24"/>
          <w:szCs w:val="24"/>
        </w:rPr>
        <w:tab/>
      </w:r>
      <w:proofErr w:type="spellStart"/>
      <w:r>
        <w:rPr>
          <w:rFonts w:ascii="Arial" w:hAnsi="Arial" w:cs="Arial"/>
          <w:b/>
          <w:bCs/>
          <w:color w:val="000000"/>
          <w:sz w:val="20"/>
          <w:szCs w:val="20"/>
        </w:rPr>
        <w:t>Aktivn.soc.zaštite</w:t>
      </w:r>
      <w:proofErr w:type="spellEnd"/>
      <w:r>
        <w:rPr>
          <w:rFonts w:ascii="Arial" w:hAnsi="Arial" w:cs="Arial"/>
          <w:b/>
          <w:bCs/>
          <w:color w:val="000000"/>
          <w:sz w:val="20"/>
          <w:szCs w:val="20"/>
        </w:rPr>
        <w:t xml:space="preserve"> koje nisu drugdje svrstane</w:t>
      </w:r>
    </w:p>
    <w:p w14:paraId="552F083B"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85BA3D7"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66.495,95</w:t>
      </w:r>
      <w:r>
        <w:rPr>
          <w:rFonts w:ascii="Arial" w:hAnsi="Arial" w:cs="Arial"/>
          <w:sz w:val="24"/>
          <w:szCs w:val="24"/>
        </w:rPr>
        <w:tab/>
      </w:r>
      <w:r>
        <w:rPr>
          <w:rFonts w:ascii="Arial" w:hAnsi="Arial" w:cs="Arial"/>
          <w:b/>
          <w:bCs/>
          <w:color w:val="000000"/>
          <w:sz w:val="16"/>
          <w:szCs w:val="16"/>
        </w:rPr>
        <w:t>33,25</w:t>
      </w:r>
    </w:p>
    <w:p w14:paraId="3EA931DE"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200.000,00</w:t>
      </w:r>
      <w:r>
        <w:rPr>
          <w:rFonts w:ascii="Arial" w:hAnsi="Arial" w:cs="Arial"/>
          <w:sz w:val="24"/>
          <w:szCs w:val="24"/>
        </w:rPr>
        <w:tab/>
      </w:r>
      <w:r>
        <w:rPr>
          <w:rFonts w:ascii="Arial" w:hAnsi="Arial" w:cs="Arial"/>
          <w:b/>
          <w:bCs/>
          <w:color w:val="000000"/>
          <w:sz w:val="16"/>
          <w:szCs w:val="16"/>
        </w:rPr>
        <w:t>66.495,95</w:t>
      </w:r>
      <w:r>
        <w:rPr>
          <w:rFonts w:ascii="Arial" w:hAnsi="Arial" w:cs="Arial"/>
          <w:sz w:val="24"/>
          <w:szCs w:val="24"/>
        </w:rPr>
        <w:tab/>
      </w:r>
      <w:r>
        <w:rPr>
          <w:rFonts w:ascii="Arial" w:hAnsi="Arial" w:cs="Arial"/>
          <w:b/>
          <w:bCs/>
          <w:color w:val="000000"/>
          <w:sz w:val="16"/>
          <w:szCs w:val="16"/>
        </w:rPr>
        <w:t>33,25</w:t>
      </w:r>
    </w:p>
    <w:p w14:paraId="7BEAE56A" w14:textId="77777777" w:rsidR="00FC771F" w:rsidRDefault="00FC771F" w:rsidP="00FC771F">
      <w:pPr>
        <w:widowControl w:val="0"/>
        <w:tabs>
          <w:tab w:val="left" w:pos="12812"/>
        </w:tabs>
        <w:autoSpaceDE w:val="0"/>
        <w:autoSpaceDN w:val="0"/>
        <w:adjustRightInd w:val="0"/>
        <w:spacing w:before="79"/>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17</w:t>
      </w:r>
    </w:p>
    <w:p w14:paraId="7D70168E"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501E39F3"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32A1FC90"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0B62FFA0"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6FF55265"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b/>
          <w:bCs/>
          <w:color w:val="000000"/>
          <w:sz w:val="16"/>
          <w:szCs w:val="16"/>
        </w:rPr>
        <w:t>200.000,00</w:t>
      </w:r>
      <w:r>
        <w:rPr>
          <w:rFonts w:ascii="Arial" w:hAnsi="Arial" w:cs="Arial"/>
          <w:sz w:val="24"/>
          <w:szCs w:val="24"/>
        </w:rPr>
        <w:tab/>
      </w:r>
      <w:r>
        <w:rPr>
          <w:rFonts w:ascii="Arial" w:hAnsi="Arial" w:cs="Arial"/>
          <w:b/>
          <w:bCs/>
          <w:color w:val="000000"/>
          <w:sz w:val="16"/>
          <w:szCs w:val="16"/>
        </w:rPr>
        <w:t>66.495,95</w:t>
      </w:r>
      <w:r>
        <w:rPr>
          <w:rFonts w:ascii="Arial" w:hAnsi="Arial" w:cs="Arial"/>
          <w:sz w:val="24"/>
          <w:szCs w:val="24"/>
        </w:rPr>
        <w:tab/>
      </w:r>
      <w:r>
        <w:rPr>
          <w:rFonts w:ascii="Arial" w:hAnsi="Arial" w:cs="Arial"/>
          <w:b/>
          <w:bCs/>
          <w:color w:val="000000"/>
          <w:sz w:val="16"/>
          <w:szCs w:val="16"/>
        </w:rPr>
        <w:t>33,25</w:t>
      </w:r>
    </w:p>
    <w:p w14:paraId="3166F284"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367-21-1  </w:t>
      </w:r>
      <w:r>
        <w:rPr>
          <w:rFonts w:ascii="Arial" w:hAnsi="Arial" w:cs="Arial"/>
          <w:sz w:val="24"/>
          <w:szCs w:val="24"/>
        </w:rPr>
        <w:tab/>
      </w:r>
      <w:r>
        <w:rPr>
          <w:rFonts w:ascii="Arial" w:hAnsi="Arial" w:cs="Arial"/>
          <w:color w:val="000000"/>
          <w:sz w:val="16"/>
          <w:szCs w:val="16"/>
        </w:rPr>
        <w:t>Prijenosi -Dom za starije i nemoćne Šandrovac</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66.495,95</w:t>
      </w:r>
      <w:r>
        <w:rPr>
          <w:rFonts w:ascii="Arial" w:hAnsi="Arial" w:cs="Arial"/>
          <w:sz w:val="24"/>
          <w:szCs w:val="24"/>
        </w:rPr>
        <w:tab/>
      </w:r>
      <w:r>
        <w:rPr>
          <w:rFonts w:ascii="Arial" w:hAnsi="Arial" w:cs="Arial"/>
          <w:b/>
          <w:bCs/>
          <w:color w:val="000000"/>
          <w:sz w:val="16"/>
          <w:szCs w:val="16"/>
        </w:rPr>
        <w:t>33,25</w:t>
      </w:r>
    </w:p>
    <w:p w14:paraId="55727550" w14:textId="77777777" w:rsidR="00FC771F" w:rsidRDefault="00FC771F" w:rsidP="00FC771F">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Prostorno planiranje</w:t>
      </w:r>
      <w:r>
        <w:rPr>
          <w:rFonts w:ascii="Arial" w:hAnsi="Arial" w:cs="Arial"/>
          <w:sz w:val="24"/>
          <w:szCs w:val="24"/>
        </w:rPr>
        <w:tab/>
      </w:r>
      <w:r>
        <w:rPr>
          <w:rFonts w:ascii="Arial" w:hAnsi="Arial" w:cs="Arial"/>
          <w:color w:val="000000"/>
          <w:sz w:val="16"/>
          <w:szCs w:val="16"/>
        </w:rPr>
        <w:t>5.000,00</w:t>
      </w:r>
    </w:p>
    <w:p w14:paraId="230B6338" w14:textId="77777777" w:rsidR="00FC771F" w:rsidRDefault="00FC771F" w:rsidP="00FC771F">
      <w:pPr>
        <w:widowControl w:val="0"/>
        <w:tabs>
          <w:tab w:val="left" w:pos="90"/>
          <w:tab w:val="left" w:pos="1303"/>
          <w:tab w:val="right" w:pos="10324"/>
        </w:tabs>
        <w:autoSpaceDE w:val="0"/>
        <w:autoSpaceDN w:val="0"/>
        <w:adjustRightInd w:val="0"/>
        <w:spacing w:before="80"/>
        <w:rPr>
          <w:rFonts w:ascii="Arial" w:hAnsi="Arial" w:cs="Arial"/>
          <w:color w:val="000000"/>
          <w:sz w:val="25"/>
          <w:szCs w:val="25"/>
        </w:rPr>
      </w:pPr>
      <w:r>
        <w:rPr>
          <w:rFonts w:ascii="Arial" w:hAnsi="Arial" w:cs="Arial"/>
          <w:b/>
          <w:bCs/>
          <w:color w:val="000000"/>
          <w:sz w:val="20"/>
          <w:szCs w:val="20"/>
        </w:rPr>
        <w:t>A102401</w:t>
      </w:r>
      <w:r>
        <w:rPr>
          <w:rFonts w:ascii="Arial" w:hAnsi="Arial" w:cs="Arial"/>
          <w:sz w:val="24"/>
          <w:szCs w:val="24"/>
        </w:rPr>
        <w:tab/>
      </w:r>
      <w:r>
        <w:rPr>
          <w:rFonts w:ascii="Arial" w:hAnsi="Arial" w:cs="Arial"/>
          <w:b/>
          <w:bCs/>
          <w:color w:val="000000"/>
          <w:sz w:val="20"/>
          <w:szCs w:val="20"/>
        </w:rPr>
        <w:t>Prostorno planiranje</w:t>
      </w:r>
      <w:r>
        <w:rPr>
          <w:rFonts w:ascii="Arial" w:hAnsi="Arial" w:cs="Arial"/>
          <w:sz w:val="24"/>
          <w:szCs w:val="24"/>
        </w:rPr>
        <w:tab/>
      </w:r>
      <w:r>
        <w:rPr>
          <w:rFonts w:ascii="Arial" w:hAnsi="Arial" w:cs="Arial"/>
          <w:color w:val="000000"/>
          <w:sz w:val="16"/>
          <w:szCs w:val="16"/>
        </w:rPr>
        <w:t>5.000,00</w:t>
      </w:r>
    </w:p>
    <w:p w14:paraId="06EA1711"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0610</w:t>
      </w:r>
      <w:r>
        <w:rPr>
          <w:rFonts w:ascii="Arial" w:hAnsi="Arial" w:cs="Arial"/>
          <w:sz w:val="24"/>
          <w:szCs w:val="24"/>
        </w:rPr>
        <w:tab/>
      </w:r>
      <w:r>
        <w:rPr>
          <w:rFonts w:ascii="Arial" w:hAnsi="Arial" w:cs="Arial"/>
          <w:b/>
          <w:bCs/>
          <w:color w:val="000000"/>
          <w:sz w:val="20"/>
          <w:szCs w:val="20"/>
        </w:rPr>
        <w:t>Razvoj stanovanja</w:t>
      </w:r>
    </w:p>
    <w:p w14:paraId="5D8391BC"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B7AB9BB"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w:t>
      </w:r>
    </w:p>
    <w:p w14:paraId="4E340C01"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14:paraId="3DBD70BC"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5.000,00</w:t>
      </w:r>
    </w:p>
    <w:p w14:paraId="279AA521"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323-79-09 </w:t>
      </w:r>
      <w:r>
        <w:rPr>
          <w:rFonts w:ascii="Arial" w:hAnsi="Arial" w:cs="Arial"/>
          <w:sz w:val="24"/>
          <w:szCs w:val="24"/>
        </w:rPr>
        <w:tab/>
      </w:r>
      <w:r>
        <w:rPr>
          <w:rFonts w:ascii="Arial" w:hAnsi="Arial" w:cs="Arial"/>
          <w:color w:val="000000"/>
          <w:sz w:val="16"/>
          <w:szCs w:val="16"/>
        </w:rPr>
        <w:t>Prostorni plan Općine Šandrovac</w:t>
      </w:r>
      <w:r>
        <w:rPr>
          <w:rFonts w:ascii="Arial" w:hAnsi="Arial" w:cs="Arial"/>
          <w:sz w:val="24"/>
          <w:szCs w:val="24"/>
        </w:rPr>
        <w:tab/>
      </w:r>
      <w:r>
        <w:rPr>
          <w:rFonts w:ascii="Arial" w:hAnsi="Arial" w:cs="Arial"/>
          <w:color w:val="000000"/>
          <w:sz w:val="16"/>
          <w:szCs w:val="16"/>
        </w:rPr>
        <w:t>5.000,00</w:t>
      </w:r>
    </w:p>
    <w:p w14:paraId="72BDABBE" w14:textId="77777777" w:rsidR="00FC771F" w:rsidRDefault="00FC771F" w:rsidP="00FC771F">
      <w:pPr>
        <w:widowControl w:val="0"/>
        <w:tabs>
          <w:tab w:val="left" w:pos="90"/>
          <w:tab w:val="left" w:pos="1303"/>
          <w:tab w:val="right" w:pos="10324"/>
          <w:tab w:val="right" w:pos="11968"/>
          <w:tab w:val="right" w:pos="1359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IZVRŠNA TIJELA OPĆINE ŠANDROVAC</w:t>
      </w:r>
      <w:r>
        <w:rPr>
          <w:rFonts w:ascii="Arial" w:hAnsi="Arial" w:cs="Arial"/>
          <w:sz w:val="24"/>
          <w:szCs w:val="24"/>
        </w:rPr>
        <w:tab/>
      </w:r>
      <w:r>
        <w:rPr>
          <w:rFonts w:ascii="Arial" w:hAnsi="Arial" w:cs="Arial"/>
          <w:color w:val="000000"/>
          <w:sz w:val="16"/>
          <w:szCs w:val="16"/>
        </w:rPr>
        <w:t>9.115.800,00</w:t>
      </w:r>
      <w:r>
        <w:rPr>
          <w:rFonts w:ascii="Arial" w:hAnsi="Arial" w:cs="Arial"/>
          <w:sz w:val="24"/>
          <w:szCs w:val="24"/>
        </w:rPr>
        <w:tab/>
      </w:r>
      <w:r>
        <w:rPr>
          <w:rFonts w:ascii="Arial" w:hAnsi="Arial" w:cs="Arial"/>
          <w:color w:val="000000"/>
          <w:sz w:val="16"/>
          <w:szCs w:val="16"/>
        </w:rPr>
        <w:t>4.666.521,07</w:t>
      </w:r>
      <w:r>
        <w:rPr>
          <w:rFonts w:ascii="Arial" w:hAnsi="Arial" w:cs="Arial"/>
          <w:sz w:val="24"/>
          <w:szCs w:val="24"/>
        </w:rPr>
        <w:tab/>
      </w:r>
      <w:r>
        <w:rPr>
          <w:rFonts w:ascii="Arial" w:hAnsi="Arial" w:cs="Arial"/>
          <w:b/>
          <w:bCs/>
          <w:color w:val="000000"/>
          <w:sz w:val="16"/>
          <w:szCs w:val="16"/>
        </w:rPr>
        <w:t>51,19</w:t>
      </w:r>
    </w:p>
    <w:p w14:paraId="7172802C" w14:textId="77777777" w:rsidR="00FC771F" w:rsidRDefault="00FC771F" w:rsidP="00FC771F">
      <w:pPr>
        <w:widowControl w:val="0"/>
        <w:tabs>
          <w:tab w:val="left" w:pos="90"/>
          <w:tab w:val="left" w:pos="1298"/>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309.000,00</w:t>
      </w:r>
      <w:r>
        <w:rPr>
          <w:rFonts w:ascii="Arial" w:hAnsi="Arial" w:cs="Arial"/>
          <w:sz w:val="24"/>
          <w:szCs w:val="24"/>
        </w:rPr>
        <w:tab/>
      </w:r>
      <w:r>
        <w:rPr>
          <w:rFonts w:ascii="Arial" w:hAnsi="Arial" w:cs="Arial"/>
          <w:color w:val="000000"/>
          <w:sz w:val="16"/>
          <w:szCs w:val="16"/>
        </w:rPr>
        <w:t>1.135.449,31</w:t>
      </w:r>
      <w:r>
        <w:rPr>
          <w:rFonts w:ascii="Arial" w:hAnsi="Arial" w:cs="Arial"/>
          <w:sz w:val="24"/>
          <w:szCs w:val="24"/>
        </w:rPr>
        <w:tab/>
      </w:r>
      <w:r>
        <w:rPr>
          <w:rFonts w:ascii="Arial" w:hAnsi="Arial" w:cs="Arial"/>
          <w:b/>
          <w:bCs/>
          <w:color w:val="000000"/>
          <w:sz w:val="16"/>
          <w:szCs w:val="16"/>
        </w:rPr>
        <w:t>367,46</w:t>
      </w:r>
    </w:p>
    <w:p w14:paraId="50AC0468" w14:textId="77777777" w:rsidR="00FC771F" w:rsidRDefault="00FC771F" w:rsidP="00FC771F">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Upravljanje javnim financijama</w:t>
      </w:r>
      <w:r>
        <w:rPr>
          <w:rFonts w:ascii="Arial" w:hAnsi="Arial" w:cs="Arial"/>
          <w:sz w:val="24"/>
          <w:szCs w:val="24"/>
        </w:rPr>
        <w:tab/>
      </w:r>
      <w:r>
        <w:rPr>
          <w:rFonts w:ascii="Arial" w:hAnsi="Arial" w:cs="Arial"/>
          <w:color w:val="000000"/>
          <w:sz w:val="16"/>
          <w:szCs w:val="16"/>
        </w:rPr>
        <w:t>220.000,00</w:t>
      </w:r>
      <w:r>
        <w:rPr>
          <w:rFonts w:ascii="Arial" w:hAnsi="Arial" w:cs="Arial"/>
          <w:sz w:val="24"/>
          <w:szCs w:val="24"/>
        </w:rPr>
        <w:tab/>
      </w:r>
      <w:r>
        <w:rPr>
          <w:rFonts w:ascii="Arial" w:hAnsi="Arial" w:cs="Arial"/>
          <w:color w:val="000000"/>
          <w:sz w:val="16"/>
          <w:szCs w:val="16"/>
        </w:rPr>
        <w:t>1.109.999,98</w:t>
      </w:r>
      <w:r>
        <w:rPr>
          <w:rFonts w:ascii="Arial" w:hAnsi="Arial" w:cs="Arial"/>
          <w:sz w:val="24"/>
          <w:szCs w:val="24"/>
        </w:rPr>
        <w:tab/>
      </w:r>
      <w:r>
        <w:rPr>
          <w:rFonts w:ascii="Arial" w:hAnsi="Arial" w:cs="Arial"/>
          <w:b/>
          <w:bCs/>
          <w:color w:val="000000"/>
          <w:sz w:val="16"/>
          <w:szCs w:val="16"/>
        </w:rPr>
        <w:t>504,55</w:t>
      </w:r>
    </w:p>
    <w:p w14:paraId="7231DD53"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A100401</w:t>
      </w:r>
      <w:r>
        <w:rPr>
          <w:rFonts w:ascii="Arial" w:hAnsi="Arial" w:cs="Arial"/>
          <w:sz w:val="24"/>
          <w:szCs w:val="24"/>
        </w:rPr>
        <w:tab/>
      </w:r>
      <w:r>
        <w:rPr>
          <w:rFonts w:ascii="Arial" w:hAnsi="Arial" w:cs="Arial"/>
          <w:b/>
          <w:bCs/>
          <w:color w:val="000000"/>
          <w:sz w:val="20"/>
          <w:szCs w:val="20"/>
        </w:rPr>
        <w:t>Otplata zajma bankama</w:t>
      </w:r>
      <w:r>
        <w:rPr>
          <w:rFonts w:ascii="Arial" w:hAnsi="Arial" w:cs="Arial"/>
          <w:sz w:val="24"/>
          <w:szCs w:val="24"/>
        </w:rPr>
        <w:tab/>
      </w:r>
      <w:r>
        <w:rPr>
          <w:rFonts w:ascii="Arial" w:hAnsi="Arial" w:cs="Arial"/>
          <w:color w:val="000000"/>
          <w:sz w:val="16"/>
          <w:szCs w:val="16"/>
        </w:rPr>
        <w:t>220.000,00</w:t>
      </w:r>
      <w:r>
        <w:rPr>
          <w:rFonts w:ascii="Arial" w:hAnsi="Arial" w:cs="Arial"/>
          <w:sz w:val="24"/>
          <w:szCs w:val="24"/>
        </w:rPr>
        <w:tab/>
      </w:r>
      <w:r>
        <w:rPr>
          <w:rFonts w:ascii="Arial" w:hAnsi="Arial" w:cs="Arial"/>
          <w:color w:val="000000"/>
          <w:sz w:val="16"/>
          <w:szCs w:val="16"/>
        </w:rPr>
        <w:t>1.109.999,98</w:t>
      </w:r>
      <w:r>
        <w:rPr>
          <w:rFonts w:ascii="Arial" w:hAnsi="Arial" w:cs="Arial"/>
          <w:sz w:val="24"/>
          <w:szCs w:val="24"/>
        </w:rPr>
        <w:tab/>
      </w:r>
      <w:r>
        <w:rPr>
          <w:rFonts w:ascii="Arial" w:hAnsi="Arial" w:cs="Arial"/>
          <w:b/>
          <w:bCs/>
          <w:color w:val="000000"/>
          <w:sz w:val="16"/>
          <w:szCs w:val="16"/>
        </w:rPr>
        <w:t>504,55</w:t>
      </w:r>
    </w:p>
    <w:p w14:paraId="7E04A74B"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w:t>
      </w:r>
      <w:r>
        <w:rPr>
          <w:rFonts w:ascii="Arial" w:hAnsi="Arial" w:cs="Arial"/>
          <w:sz w:val="24"/>
          <w:szCs w:val="24"/>
        </w:rPr>
        <w:tab/>
      </w:r>
      <w:r>
        <w:rPr>
          <w:rFonts w:ascii="Arial" w:hAnsi="Arial" w:cs="Arial"/>
          <w:b/>
          <w:bCs/>
          <w:color w:val="000000"/>
          <w:sz w:val="20"/>
          <w:szCs w:val="20"/>
        </w:rPr>
        <w:t>Financijski i fiskalni poslovi</w:t>
      </w:r>
    </w:p>
    <w:p w14:paraId="1392E90D"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603547E" w14:textId="77777777" w:rsidR="00FC771F" w:rsidRDefault="00FC771F" w:rsidP="00FC771F">
      <w:pPr>
        <w:widowControl w:val="0"/>
        <w:tabs>
          <w:tab w:val="left" w:pos="90"/>
          <w:tab w:val="left" w:pos="1136"/>
          <w:tab w:val="right" w:pos="10268"/>
          <w:tab w:val="right" w:pos="11912"/>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1.000.000,00</w:t>
      </w:r>
    </w:p>
    <w:p w14:paraId="48CD252A" w14:textId="77777777" w:rsidR="00FC771F" w:rsidRDefault="00FC771F" w:rsidP="00FC771F">
      <w:pPr>
        <w:widowControl w:val="0"/>
        <w:tabs>
          <w:tab w:val="left" w:pos="90"/>
          <w:tab w:val="left" w:pos="1136"/>
          <w:tab w:val="right" w:pos="10268"/>
          <w:tab w:val="right" w:pos="11912"/>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1.000.000,00</w:t>
      </w:r>
    </w:p>
    <w:p w14:paraId="0117895D" w14:textId="77777777" w:rsidR="00FC771F" w:rsidRDefault="00FC771F" w:rsidP="00FC771F">
      <w:pPr>
        <w:widowControl w:val="0"/>
        <w:tabs>
          <w:tab w:val="left" w:pos="90"/>
          <w:tab w:val="left" w:pos="1136"/>
          <w:tab w:val="right" w:pos="10268"/>
          <w:tab w:val="right" w:pos="11912"/>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544-  -   </w:t>
      </w:r>
      <w:r>
        <w:rPr>
          <w:rFonts w:ascii="Arial" w:hAnsi="Arial" w:cs="Arial"/>
          <w:sz w:val="24"/>
          <w:szCs w:val="24"/>
        </w:rPr>
        <w:tab/>
      </w:r>
      <w:r>
        <w:rPr>
          <w:rFonts w:ascii="Arial" w:hAnsi="Arial" w:cs="Arial"/>
          <w:color w:val="000000"/>
          <w:sz w:val="16"/>
          <w:szCs w:val="16"/>
        </w:rPr>
        <w:t>OTPLATA GLAVNICE PRIMLJENIH ZAJMOVA IZVAN JAVNOG SEKTORA</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1.000.000,00</w:t>
      </w:r>
    </w:p>
    <w:p w14:paraId="7EFD64BC" w14:textId="77777777" w:rsidR="00FC771F" w:rsidRDefault="00FC771F" w:rsidP="00FC771F">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544-31-   </w:t>
      </w:r>
      <w:r>
        <w:rPr>
          <w:rFonts w:ascii="Arial" w:hAnsi="Arial" w:cs="Arial"/>
          <w:sz w:val="24"/>
          <w:szCs w:val="24"/>
        </w:rPr>
        <w:tab/>
      </w:r>
      <w:proofErr w:type="spellStart"/>
      <w:r>
        <w:rPr>
          <w:rFonts w:ascii="Arial" w:hAnsi="Arial" w:cs="Arial"/>
          <w:color w:val="000000"/>
          <w:sz w:val="16"/>
          <w:szCs w:val="16"/>
        </w:rPr>
        <w:t>Otpl.gl.kred.od</w:t>
      </w:r>
      <w:proofErr w:type="spellEnd"/>
      <w:r>
        <w:rPr>
          <w:rFonts w:ascii="Arial" w:hAnsi="Arial" w:cs="Arial"/>
          <w:color w:val="000000"/>
          <w:sz w:val="16"/>
          <w:szCs w:val="16"/>
        </w:rPr>
        <w:t xml:space="preserve"> </w:t>
      </w:r>
      <w:proofErr w:type="spellStart"/>
      <w:r>
        <w:rPr>
          <w:rFonts w:ascii="Arial" w:hAnsi="Arial" w:cs="Arial"/>
          <w:color w:val="000000"/>
          <w:sz w:val="16"/>
          <w:szCs w:val="16"/>
        </w:rPr>
        <w:t>tuz.kred.izvan</w:t>
      </w:r>
      <w:proofErr w:type="spellEnd"/>
      <w:r>
        <w:rPr>
          <w:rFonts w:ascii="Arial" w:hAnsi="Arial" w:cs="Arial"/>
          <w:color w:val="000000"/>
          <w:sz w:val="16"/>
          <w:szCs w:val="16"/>
        </w:rPr>
        <w:t xml:space="preserve"> </w:t>
      </w:r>
      <w:proofErr w:type="spellStart"/>
      <w:r>
        <w:rPr>
          <w:rFonts w:ascii="Arial" w:hAnsi="Arial" w:cs="Arial"/>
          <w:color w:val="000000"/>
          <w:sz w:val="16"/>
          <w:szCs w:val="16"/>
        </w:rPr>
        <w:t>jav.sekt</w:t>
      </w:r>
      <w:proofErr w:type="spellEnd"/>
      <w:r>
        <w:rPr>
          <w:rFonts w:ascii="Arial" w:hAnsi="Arial" w:cs="Arial"/>
          <w:color w:val="000000"/>
          <w:sz w:val="16"/>
          <w:szCs w:val="16"/>
        </w:rPr>
        <w:t>.-Kratkoročni</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1.000.000,00</w:t>
      </w:r>
    </w:p>
    <w:p w14:paraId="5A0E8A17"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7AD47B3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color w:val="000000"/>
          <w:sz w:val="16"/>
          <w:szCs w:val="16"/>
        </w:rPr>
        <w:t>220.000,00</w:t>
      </w:r>
      <w:r>
        <w:rPr>
          <w:rFonts w:ascii="Arial" w:hAnsi="Arial" w:cs="Arial"/>
          <w:sz w:val="24"/>
          <w:szCs w:val="24"/>
        </w:rPr>
        <w:tab/>
      </w:r>
      <w:r>
        <w:rPr>
          <w:rFonts w:ascii="Arial" w:hAnsi="Arial" w:cs="Arial"/>
          <w:color w:val="000000"/>
          <w:sz w:val="16"/>
          <w:szCs w:val="16"/>
        </w:rPr>
        <w:t>109.999,98</w:t>
      </w:r>
      <w:r>
        <w:rPr>
          <w:rFonts w:ascii="Arial" w:hAnsi="Arial" w:cs="Arial"/>
          <w:sz w:val="24"/>
          <w:szCs w:val="24"/>
        </w:rPr>
        <w:tab/>
      </w:r>
      <w:r>
        <w:rPr>
          <w:rFonts w:ascii="Arial" w:hAnsi="Arial" w:cs="Arial"/>
          <w:b/>
          <w:bCs/>
          <w:color w:val="000000"/>
          <w:sz w:val="16"/>
          <w:szCs w:val="16"/>
        </w:rPr>
        <w:t>50,00</w:t>
      </w:r>
    </w:p>
    <w:p w14:paraId="44886F55"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220.000,00</w:t>
      </w:r>
      <w:r>
        <w:rPr>
          <w:rFonts w:ascii="Arial" w:hAnsi="Arial" w:cs="Arial"/>
          <w:sz w:val="24"/>
          <w:szCs w:val="24"/>
        </w:rPr>
        <w:tab/>
      </w:r>
      <w:r>
        <w:rPr>
          <w:rFonts w:ascii="Arial" w:hAnsi="Arial" w:cs="Arial"/>
          <w:b/>
          <w:bCs/>
          <w:color w:val="000000"/>
          <w:sz w:val="16"/>
          <w:szCs w:val="16"/>
        </w:rPr>
        <w:t>109.999,98</w:t>
      </w:r>
      <w:r>
        <w:rPr>
          <w:rFonts w:ascii="Arial" w:hAnsi="Arial" w:cs="Arial"/>
          <w:sz w:val="24"/>
          <w:szCs w:val="24"/>
        </w:rPr>
        <w:tab/>
      </w:r>
      <w:r>
        <w:rPr>
          <w:rFonts w:ascii="Arial" w:hAnsi="Arial" w:cs="Arial"/>
          <w:b/>
          <w:bCs/>
          <w:color w:val="000000"/>
          <w:sz w:val="16"/>
          <w:szCs w:val="16"/>
        </w:rPr>
        <w:t>50,00</w:t>
      </w:r>
    </w:p>
    <w:p w14:paraId="4123F51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544-  -   </w:t>
      </w:r>
      <w:r>
        <w:rPr>
          <w:rFonts w:ascii="Arial" w:hAnsi="Arial" w:cs="Arial"/>
          <w:sz w:val="24"/>
          <w:szCs w:val="24"/>
        </w:rPr>
        <w:tab/>
      </w:r>
      <w:r>
        <w:rPr>
          <w:rFonts w:ascii="Arial" w:hAnsi="Arial" w:cs="Arial"/>
          <w:color w:val="000000"/>
          <w:sz w:val="16"/>
          <w:szCs w:val="16"/>
        </w:rPr>
        <w:t>OTPLATA GLAVNICE PRIMLJENIH ZAJMOVA IZVAN JAVNOG SEKTORA</w:t>
      </w:r>
      <w:r>
        <w:rPr>
          <w:rFonts w:ascii="Arial" w:hAnsi="Arial" w:cs="Arial"/>
          <w:sz w:val="24"/>
          <w:szCs w:val="24"/>
        </w:rPr>
        <w:tab/>
      </w:r>
      <w:r>
        <w:rPr>
          <w:rFonts w:ascii="Arial" w:hAnsi="Arial" w:cs="Arial"/>
          <w:b/>
          <w:bCs/>
          <w:color w:val="000000"/>
          <w:sz w:val="16"/>
          <w:szCs w:val="16"/>
        </w:rPr>
        <w:t>220.000,00</w:t>
      </w:r>
      <w:r>
        <w:rPr>
          <w:rFonts w:ascii="Arial" w:hAnsi="Arial" w:cs="Arial"/>
          <w:sz w:val="24"/>
          <w:szCs w:val="24"/>
        </w:rPr>
        <w:tab/>
      </w:r>
      <w:r>
        <w:rPr>
          <w:rFonts w:ascii="Arial" w:hAnsi="Arial" w:cs="Arial"/>
          <w:b/>
          <w:bCs/>
          <w:color w:val="000000"/>
          <w:sz w:val="16"/>
          <w:szCs w:val="16"/>
        </w:rPr>
        <w:t>109.999,98</w:t>
      </w:r>
      <w:r>
        <w:rPr>
          <w:rFonts w:ascii="Arial" w:hAnsi="Arial" w:cs="Arial"/>
          <w:sz w:val="24"/>
          <w:szCs w:val="24"/>
        </w:rPr>
        <w:tab/>
      </w:r>
      <w:r>
        <w:rPr>
          <w:rFonts w:ascii="Arial" w:hAnsi="Arial" w:cs="Arial"/>
          <w:b/>
          <w:bCs/>
          <w:color w:val="000000"/>
          <w:sz w:val="16"/>
          <w:szCs w:val="16"/>
        </w:rPr>
        <w:t>50,00</w:t>
      </w:r>
    </w:p>
    <w:p w14:paraId="1B7EF5DC"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544-32-   </w:t>
      </w:r>
      <w:r>
        <w:rPr>
          <w:rFonts w:ascii="Arial" w:hAnsi="Arial" w:cs="Arial"/>
          <w:sz w:val="24"/>
          <w:szCs w:val="24"/>
        </w:rPr>
        <w:tab/>
      </w:r>
      <w:proofErr w:type="spellStart"/>
      <w:r>
        <w:rPr>
          <w:rFonts w:ascii="Arial" w:hAnsi="Arial" w:cs="Arial"/>
          <w:color w:val="000000"/>
          <w:sz w:val="16"/>
          <w:szCs w:val="16"/>
        </w:rPr>
        <w:t>Otpl.gl.kredita</w:t>
      </w:r>
      <w:proofErr w:type="spellEnd"/>
      <w:r>
        <w:rPr>
          <w:rFonts w:ascii="Arial" w:hAnsi="Arial" w:cs="Arial"/>
          <w:color w:val="000000"/>
          <w:sz w:val="16"/>
          <w:szCs w:val="16"/>
        </w:rPr>
        <w:t xml:space="preserve"> od </w:t>
      </w:r>
      <w:proofErr w:type="spellStart"/>
      <w:r>
        <w:rPr>
          <w:rFonts w:ascii="Arial" w:hAnsi="Arial" w:cs="Arial"/>
          <w:color w:val="000000"/>
          <w:sz w:val="16"/>
          <w:szCs w:val="16"/>
        </w:rPr>
        <w:t>tuz.kred.inst.izvan</w:t>
      </w:r>
      <w:proofErr w:type="spellEnd"/>
      <w:r>
        <w:rPr>
          <w:rFonts w:ascii="Arial" w:hAnsi="Arial" w:cs="Arial"/>
          <w:color w:val="000000"/>
          <w:sz w:val="16"/>
          <w:szCs w:val="16"/>
        </w:rPr>
        <w:t xml:space="preserve"> </w:t>
      </w:r>
      <w:proofErr w:type="spellStart"/>
      <w:r>
        <w:rPr>
          <w:rFonts w:ascii="Arial" w:hAnsi="Arial" w:cs="Arial"/>
          <w:color w:val="000000"/>
          <w:sz w:val="16"/>
          <w:szCs w:val="16"/>
        </w:rPr>
        <w:t>jav.sektora</w:t>
      </w:r>
      <w:proofErr w:type="spellEnd"/>
      <w:r>
        <w:rPr>
          <w:rFonts w:ascii="Arial" w:hAnsi="Arial" w:cs="Arial"/>
          <w:color w:val="000000"/>
          <w:sz w:val="16"/>
          <w:szCs w:val="16"/>
        </w:rPr>
        <w:t>- dugoročni</w:t>
      </w:r>
      <w:r>
        <w:rPr>
          <w:rFonts w:ascii="Arial" w:hAnsi="Arial" w:cs="Arial"/>
          <w:sz w:val="24"/>
          <w:szCs w:val="24"/>
        </w:rPr>
        <w:tab/>
      </w:r>
      <w:r>
        <w:rPr>
          <w:rFonts w:ascii="Arial" w:hAnsi="Arial" w:cs="Arial"/>
          <w:color w:val="000000"/>
          <w:sz w:val="16"/>
          <w:szCs w:val="16"/>
        </w:rPr>
        <w:t>220.000,00</w:t>
      </w:r>
      <w:r>
        <w:rPr>
          <w:rFonts w:ascii="Arial" w:hAnsi="Arial" w:cs="Arial"/>
          <w:sz w:val="24"/>
          <w:szCs w:val="24"/>
        </w:rPr>
        <w:tab/>
      </w:r>
      <w:r>
        <w:rPr>
          <w:rFonts w:ascii="Arial" w:hAnsi="Arial" w:cs="Arial"/>
          <w:color w:val="000000"/>
          <w:sz w:val="16"/>
          <w:szCs w:val="16"/>
        </w:rPr>
        <w:t>109.999,98</w:t>
      </w:r>
      <w:r>
        <w:rPr>
          <w:rFonts w:ascii="Arial" w:hAnsi="Arial" w:cs="Arial"/>
          <w:sz w:val="24"/>
          <w:szCs w:val="24"/>
        </w:rPr>
        <w:tab/>
      </w:r>
      <w:r>
        <w:rPr>
          <w:rFonts w:ascii="Arial" w:hAnsi="Arial" w:cs="Arial"/>
          <w:b/>
          <w:bCs/>
          <w:color w:val="000000"/>
          <w:sz w:val="16"/>
          <w:szCs w:val="16"/>
        </w:rPr>
        <w:t>50,00</w:t>
      </w:r>
    </w:p>
    <w:p w14:paraId="70AAC5B9" w14:textId="77777777" w:rsidR="00FC771F" w:rsidRDefault="00FC771F" w:rsidP="00FC771F">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iz djelokruga izvršnog tijela</w:t>
      </w:r>
      <w:r>
        <w:rPr>
          <w:rFonts w:ascii="Arial" w:hAnsi="Arial" w:cs="Arial"/>
          <w:sz w:val="24"/>
          <w:szCs w:val="24"/>
        </w:rPr>
        <w:tab/>
      </w:r>
      <w:r>
        <w:rPr>
          <w:rFonts w:ascii="Arial" w:hAnsi="Arial" w:cs="Arial"/>
          <w:color w:val="000000"/>
          <w:sz w:val="16"/>
          <w:szCs w:val="16"/>
        </w:rPr>
        <w:t>89.000,00</w:t>
      </w:r>
      <w:r>
        <w:rPr>
          <w:rFonts w:ascii="Arial" w:hAnsi="Arial" w:cs="Arial"/>
          <w:sz w:val="24"/>
          <w:szCs w:val="24"/>
        </w:rPr>
        <w:tab/>
      </w:r>
      <w:r>
        <w:rPr>
          <w:rFonts w:ascii="Arial" w:hAnsi="Arial" w:cs="Arial"/>
          <w:color w:val="000000"/>
          <w:sz w:val="16"/>
          <w:szCs w:val="16"/>
        </w:rPr>
        <w:t>25.449,33</w:t>
      </w:r>
      <w:r>
        <w:rPr>
          <w:rFonts w:ascii="Arial" w:hAnsi="Arial" w:cs="Arial"/>
          <w:sz w:val="24"/>
          <w:szCs w:val="24"/>
        </w:rPr>
        <w:tab/>
      </w:r>
      <w:r>
        <w:rPr>
          <w:rFonts w:ascii="Arial" w:hAnsi="Arial" w:cs="Arial"/>
          <w:b/>
          <w:bCs/>
          <w:color w:val="000000"/>
          <w:sz w:val="16"/>
          <w:szCs w:val="16"/>
        </w:rPr>
        <w:t>28,59</w:t>
      </w:r>
    </w:p>
    <w:p w14:paraId="62702B03" w14:textId="77777777" w:rsidR="00FC771F" w:rsidRDefault="00FC771F" w:rsidP="00FC771F">
      <w:pPr>
        <w:widowControl w:val="0"/>
        <w:tabs>
          <w:tab w:val="left" w:pos="12812"/>
        </w:tabs>
        <w:autoSpaceDE w:val="0"/>
        <w:autoSpaceDN w:val="0"/>
        <w:adjustRightInd w:val="0"/>
        <w:spacing w:before="306"/>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18</w:t>
      </w:r>
    </w:p>
    <w:p w14:paraId="042F0602"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1B062E21"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572472B1"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2C50CDD0"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32F4726A"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33"/>
        <w:rPr>
          <w:rFonts w:ascii="Arial" w:hAnsi="Arial" w:cs="Arial"/>
          <w:b/>
          <w:bCs/>
          <w:color w:val="000000"/>
          <w:sz w:val="25"/>
          <w:szCs w:val="25"/>
        </w:rPr>
      </w:pPr>
      <w:r>
        <w:rPr>
          <w:rFonts w:ascii="Arial" w:hAnsi="Arial" w:cs="Arial"/>
          <w:b/>
          <w:bCs/>
          <w:color w:val="000000"/>
          <w:sz w:val="20"/>
          <w:szCs w:val="20"/>
        </w:rPr>
        <w:t>A100002</w:t>
      </w:r>
      <w:r>
        <w:rPr>
          <w:rFonts w:ascii="Arial" w:hAnsi="Arial" w:cs="Arial"/>
          <w:sz w:val="24"/>
          <w:szCs w:val="24"/>
        </w:rPr>
        <w:tab/>
      </w:r>
      <w:r>
        <w:rPr>
          <w:rFonts w:ascii="Arial" w:hAnsi="Arial" w:cs="Arial"/>
          <w:b/>
          <w:bCs/>
          <w:color w:val="000000"/>
          <w:sz w:val="20"/>
          <w:szCs w:val="20"/>
        </w:rPr>
        <w:t>Redovan rad  Općinskog načelnika</w:t>
      </w:r>
      <w:r>
        <w:rPr>
          <w:rFonts w:ascii="Arial" w:hAnsi="Arial" w:cs="Arial"/>
          <w:sz w:val="24"/>
          <w:szCs w:val="24"/>
        </w:rPr>
        <w:tab/>
      </w:r>
      <w:r>
        <w:rPr>
          <w:rFonts w:ascii="Arial" w:hAnsi="Arial" w:cs="Arial"/>
          <w:color w:val="000000"/>
          <w:sz w:val="16"/>
          <w:szCs w:val="16"/>
        </w:rPr>
        <w:t>89.000,00</w:t>
      </w:r>
      <w:r>
        <w:rPr>
          <w:rFonts w:ascii="Arial" w:hAnsi="Arial" w:cs="Arial"/>
          <w:sz w:val="24"/>
          <w:szCs w:val="24"/>
        </w:rPr>
        <w:tab/>
      </w:r>
      <w:r>
        <w:rPr>
          <w:rFonts w:ascii="Arial" w:hAnsi="Arial" w:cs="Arial"/>
          <w:color w:val="000000"/>
          <w:sz w:val="16"/>
          <w:szCs w:val="16"/>
        </w:rPr>
        <w:t>25.449,33</w:t>
      </w:r>
      <w:r>
        <w:rPr>
          <w:rFonts w:ascii="Arial" w:hAnsi="Arial" w:cs="Arial"/>
          <w:sz w:val="24"/>
          <w:szCs w:val="24"/>
        </w:rPr>
        <w:tab/>
      </w:r>
      <w:r>
        <w:rPr>
          <w:rFonts w:ascii="Arial" w:hAnsi="Arial" w:cs="Arial"/>
          <w:b/>
          <w:bCs/>
          <w:color w:val="000000"/>
          <w:sz w:val="16"/>
          <w:szCs w:val="16"/>
        </w:rPr>
        <w:t>28,59</w:t>
      </w:r>
    </w:p>
    <w:p w14:paraId="66D61BC8"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01113</w:t>
      </w:r>
      <w:r>
        <w:rPr>
          <w:rFonts w:ascii="Arial" w:hAnsi="Arial" w:cs="Arial"/>
          <w:sz w:val="24"/>
          <w:szCs w:val="24"/>
        </w:rPr>
        <w:tab/>
      </w:r>
      <w:r>
        <w:rPr>
          <w:rFonts w:ascii="Arial" w:hAnsi="Arial" w:cs="Arial"/>
          <w:b/>
          <w:bCs/>
          <w:color w:val="000000"/>
          <w:sz w:val="20"/>
          <w:szCs w:val="20"/>
        </w:rPr>
        <w:t>Općinski načelnik</w:t>
      </w:r>
    </w:p>
    <w:p w14:paraId="3EF4A83D"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AE70B2B"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w:t>
      </w:r>
    </w:p>
    <w:p w14:paraId="1CA456C0"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20.000,00</w:t>
      </w:r>
    </w:p>
    <w:p w14:paraId="67A0CD54"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b/>
          <w:bCs/>
          <w:color w:val="000000"/>
          <w:sz w:val="16"/>
          <w:szCs w:val="16"/>
        </w:rPr>
        <w:t>20.000,00</w:t>
      </w:r>
    </w:p>
    <w:p w14:paraId="1EF1F798"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372-15-   </w:t>
      </w:r>
      <w:r>
        <w:rPr>
          <w:rFonts w:ascii="Arial" w:hAnsi="Arial" w:cs="Arial"/>
          <w:sz w:val="24"/>
          <w:szCs w:val="24"/>
        </w:rPr>
        <w:tab/>
      </w:r>
      <w:r>
        <w:rPr>
          <w:rFonts w:ascii="Arial" w:hAnsi="Arial" w:cs="Arial"/>
          <w:color w:val="000000"/>
          <w:sz w:val="16"/>
          <w:szCs w:val="16"/>
        </w:rPr>
        <w:t>Stipendije i školarine</w:t>
      </w:r>
      <w:r>
        <w:rPr>
          <w:rFonts w:ascii="Arial" w:hAnsi="Arial" w:cs="Arial"/>
          <w:sz w:val="24"/>
          <w:szCs w:val="24"/>
        </w:rPr>
        <w:tab/>
      </w:r>
      <w:r>
        <w:rPr>
          <w:rFonts w:ascii="Arial" w:hAnsi="Arial" w:cs="Arial"/>
          <w:color w:val="000000"/>
          <w:sz w:val="16"/>
          <w:szCs w:val="16"/>
        </w:rPr>
        <w:t>20.000,00</w:t>
      </w:r>
    </w:p>
    <w:p w14:paraId="43B44129" w14:textId="77777777" w:rsidR="00FC771F" w:rsidRDefault="00FC771F" w:rsidP="00FC771F">
      <w:pPr>
        <w:widowControl w:val="0"/>
        <w:tabs>
          <w:tab w:val="left" w:pos="90"/>
          <w:tab w:val="left" w:pos="1136"/>
          <w:tab w:val="right" w:pos="10268"/>
          <w:tab w:val="right" w:pos="11912"/>
        </w:tabs>
        <w:autoSpaceDE w:val="0"/>
        <w:autoSpaceDN w:val="0"/>
        <w:adjustRightInd w:val="0"/>
        <w:spacing w:before="115"/>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3.999,00</w:t>
      </w:r>
    </w:p>
    <w:p w14:paraId="75348B8C" w14:textId="77777777" w:rsidR="00FC771F" w:rsidRDefault="00FC771F" w:rsidP="00FC771F">
      <w:pPr>
        <w:widowControl w:val="0"/>
        <w:tabs>
          <w:tab w:val="left" w:pos="90"/>
          <w:tab w:val="left" w:pos="1136"/>
          <w:tab w:val="right" w:pos="10268"/>
          <w:tab w:val="right" w:pos="11912"/>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3.999,00</w:t>
      </w:r>
    </w:p>
    <w:p w14:paraId="7BDA68E6" w14:textId="77777777" w:rsidR="00FC771F" w:rsidRDefault="00FC771F" w:rsidP="00FC771F">
      <w:pPr>
        <w:widowControl w:val="0"/>
        <w:tabs>
          <w:tab w:val="left" w:pos="90"/>
          <w:tab w:val="left" w:pos="1136"/>
          <w:tab w:val="right" w:pos="10268"/>
          <w:tab w:val="right" w:pos="11912"/>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3.999,00</w:t>
      </w:r>
    </w:p>
    <w:p w14:paraId="04F74741" w14:textId="77777777" w:rsidR="00FC771F" w:rsidRDefault="00FC771F" w:rsidP="00FC771F">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422-22-   </w:t>
      </w:r>
      <w:r>
        <w:rPr>
          <w:rFonts w:ascii="Arial" w:hAnsi="Arial" w:cs="Arial"/>
          <w:sz w:val="24"/>
          <w:szCs w:val="24"/>
        </w:rPr>
        <w:tab/>
      </w:r>
      <w:r>
        <w:rPr>
          <w:rFonts w:ascii="Arial" w:hAnsi="Arial" w:cs="Arial"/>
          <w:color w:val="000000"/>
          <w:sz w:val="16"/>
          <w:szCs w:val="16"/>
        </w:rPr>
        <w:t>TELEFONI I TELEKOMUNIKACIJSKI UREĐAJI</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3.999,00</w:t>
      </w:r>
    </w:p>
    <w:p w14:paraId="1D753A4B"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354A1322"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5CCC88E"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17.126,41</w:t>
      </w:r>
      <w:r>
        <w:rPr>
          <w:rFonts w:ascii="Arial" w:hAnsi="Arial" w:cs="Arial"/>
          <w:sz w:val="24"/>
          <w:szCs w:val="24"/>
        </w:rPr>
        <w:tab/>
      </w:r>
      <w:r>
        <w:rPr>
          <w:rFonts w:ascii="Arial" w:hAnsi="Arial" w:cs="Arial"/>
          <w:b/>
          <w:bCs/>
          <w:color w:val="000000"/>
          <w:sz w:val="16"/>
          <w:szCs w:val="16"/>
        </w:rPr>
        <w:t>28,54</w:t>
      </w:r>
    </w:p>
    <w:p w14:paraId="4C36DB2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r>
        <w:rPr>
          <w:rFonts w:ascii="Arial" w:hAnsi="Arial" w:cs="Arial"/>
          <w:sz w:val="24"/>
          <w:szCs w:val="24"/>
        </w:rPr>
        <w:tab/>
      </w:r>
      <w:r>
        <w:rPr>
          <w:rFonts w:ascii="Arial" w:hAnsi="Arial" w:cs="Arial"/>
          <w:b/>
          <w:bCs/>
          <w:color w:val="000000"/>
          <w:sz w:val="16"/>
          <w:szCs w:val="16"/>
        </w:rPr>
        <w:t>17.126,41</w:t>
      </w:r>
      <w:r>
        <w:rPr>
          <w:rFonts w:ascii="Arial" w:hAnsi="Arial" w:cs="Arial"/>
          <w:sz w:val="24"/>
          <w:szCs w:val="24"/>
        </w:rPr>
        <w:tab/>
      </w:r>
      <w:r>
        <w:rPr>
          <w:rFonts w:ascii="Arial" w:hAnsi="Arial" w:cs="Arial"/>
          <w:b/>
          <w:bCs/>
          <w:color w:val="000000"/>
          <w:sz w:val="16"/>
          <w:szCs w:val="16"/>
        </w:rPr>
        <w:t>28,54</w:t>
      </w:r>
    </w:p>
    <w:p w14:paraId="6F836D9E"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60.000,00</w:t>
      </w:r>
      <w:r>
        <w:rPr>
          <w:rFonts w:ascii="Arial" w:hAnsi="Arial" w:cs="Arial"/>
          <w:sz w:val="24"/>
          <w:szCs w:val="24"/>
        </w:rPr>
        <w:tab/>
      </w:r>
      <w:r>
        <w:rPr>
          <w:rFonts w:ascii="Arial" w:hAnsi="Arial" w:cs="Arial"/>
          <w:b/>
          <w:bCs/>
          <w:color w:val="000000"/>
          <w:sz w:val="16"/>
          <w:szCs w:val="16"/>
        </w:rPr>
        <w:t>17.126,41</w:t>
      </w:r>
      <w:r>
        <w:rPr>
          <w:rFonts w:ascii="Arial" w:hAnsi="Arial" w:cs="Arial"/>
          <w:sz w:val="24"/>
          <w:szCs w:val="24"/>
        </w:rPr>
        <w:tab/>
      </w:r>
      <w:r>
        <w:rPr>
          <w:rFonts w:ascii="Arial" w:hAnsi="Arial" w:cs="Arial"/>
          <w:b/>
          <w:bCs/>
          <w:color w:val="000000"/>
          <w:sz w:val="16"/>
          <w:szCs w:val="16"/>
        </w:rPr>
        <w:t>28,54</w:t>
      </w:r>
    </w:p>
    <w:p w14:paraId="2011348C"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   </w:t>
      </w:r>
      <w:r>
        <w:rPr>
          <w:rFonts w:ascii="Arial" w:hAnsi="Arial" w:cs="Arial"/>
          <w:sz w:val="24"/>
          <w:szCs w:val="24"/>
        </w:rPr>
        <w:tab/>
      </w:r>
      <w:r>
        <w:rPr>
          <w:rFonts w:ascii="Arial" w:hAnsi="Arial" w:cs="Arial"/>
          <w:color w:val="000000"/>
          <w:sz w:val="16"/>
          <w:szCs w:val="16"/>
        </w:rPr>
        <w:t>Reprezentacija - OPĆINA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17.126,41</w:t>
      </w:r>
      <w:r>
        <w:rPr>
          <w:rFonts w:ascii="Arial" w:hAnsi="Arial" w:cs="Arial"/>
          <w:sz w:val="24"/>
          <w:szCs w:val="24"/>
        </w:rPr>
        <w:tab/>
      </w:r>
      <w:r>
        <w:rPr>
          <w:rFonts w:ascii="Arial" w:hAnsi="Arial" w:cs="Arial"/>
          <w:b/>
          <w:bCs/>
          <w:color w:val="000000"/>
          <w:sz w:val="16"/>
          <w:szCs w:val="16"/>
        </w:rPr>
        <w:t>28,54</w:t>
      </w:r>
    </w:p>
    <w:p w14:paraId="4F1992EF"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04340</w:t>
      </w:r>
      <w:r>
        <w:rPr>
          <w:rFonts w:ascii="Arial" w:hAnsi="Arial" w:cs="Arial"/>
          <w:sz w:val="24"/>
          <w:szCs w:val="24"/>
        </w:rPr>
        <w:tab/>
      </w:r>
      <w:r>
        <w:rPr>
          <w:rFonts w:ascii="Arial" w:hAnsi="Arial" w:cs="Arial"/>
          <w:b/>
          <w:bCs/>
          <w:color w:val="000000"/>
          <w:sz w:val="20"/>
          <w:szCs w:val="20"/>
        </w:rPr>
        <w:t>Ostala goriva</w:t>
      </w:r>
    </w:p>
    <w:p w14:paraId="2326BDE2"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04F3F86"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4.323,92</w:t>
      </w:r>
      <w:r>
        <w:rPr>
          <w:rFonts w:ascii="Arial" w:hAnsi="Arial" w:cs="Arial"/>
          <w:sz w:val="24"/>
          <w:szCs w:val="24"/>
        </w:rPr>
        <w:tab/>
      </w:r>
      <w:r>
        <w:rPr>
          <w:rFonts w:ascii="Arial" w:hAnsi="Arial" w:cs="Arial"/>
          <w:b/>
          <w:bCs/>
          <w:color w:val="000000"/>
          <w:sz w:val="16"/>
          <w:szCs w:val="16"/>
        </w:rPr>
        <w:t>48,04</w:t>
      </w:r>
    </w:p>
    <w:p w14:paraId="1B44C8E8"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9.000,00</w:t>
      </w:r>
      <w:r>
        <w:rPr>
          <w:rFonts w:ascii="Arial" w:hAnsi="Arial" w:cs="Arial"/>
          <w:sz w:val="24"/>
          <w:szCs w:val="24"/>
        </w:rPr>
        <w:tab/>
      </w:r>
      <w:r>
        <w:rPr>
          <w:rFonts w:ascii="Arial" w:hAnsi="Arial" w:cs="Arial"/>
          <w:b/>
          <w:bCs/>
          <w:color w:val="000000"/>
          <w:sz w:val="16"/>
          <w:szCs w:val="16"/>
        </w:rPr>
        <w:t>4.323,92</w:t>
      </w:r>
      <w:r>
        <w:rPr>
          <w:rFonts w:ascii="Arial" w:hAnsi="Arial" w:cs="Arial"/>
          <w:sz w:val="24"/>
          <w:szCs w:val="24"/>
        </w:rPr>
        <w:tab/>
      </w:r>
      <w:r>
        <w:rPr>
          <w:rFonts w:ascii="Arial" w:hAnsi="Arial" w:cs="Arial"/>
          <w:b/>
          <w:bCs/>
          <w:color w:val="000000"/>
          <w:sz w:val="16"/>
          <w:szCs w:val="16"/>
        </w:rPr>
        <w:t>48,04</w:t>
      </w:r>
    </w:p>
    <w:p w14:paraId="38DC1BD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9.000,00</w:t>
      </w:r>
      <w:r>
        <w:rPr>
          <w:rFonts w:ascii="Arial" w:hAnsi="Arial" w:cs="Arial"/>
          <w:sz w:val="24"/>
          <w:szCs w:val="24"/>
        </w:rPr>
        <w:tab/>
      </w:r>
      <w:r>
        <w:rPr>
          <w:rFonts w:ascii="Arial" w:hAnsi="Arial" w:cs="Arial"/>
          <w:b/>
          <w:bCs/>
          <w:color w:val="000000"/>
          <w:sz w:val="16"/>
          <w:szCs w:val="16"/>
        </w:rPr>
        <w:t>4.323,92</w:t>
      </w:r>
      <w:r>
        <w:rPr>
          <w:rFonts w:ascii="Arial" w:hAnsi="Arial" w:cs="Arial"/>
          <w:sz w:val="24"/>
          <w:szCs w:val="24"/>
        </w:rPr>
        <w:tab/>
      </w:r>
      <w:r>
        <w:rPr>
          <w:rFonts w:ascii="Arial" w:hAnsi="Arial" w:cs="Arial"/>
          <w:b/>
          <w:bCs/>
          <w:color w:val="000000"/>
          <w:sz w:val="16"/>
          <w:szCs w:val="16"/>
        </w:rPr>
        <w:t>48,04</w:t>
      </w:r>
    </w:p>
    <w:p w14:paraId="6F25ADD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322-34-   </w:t>
      </w:r>
      <w:r>
        <w:rPr>
          <w:rFonts w:ascii="Arial" w:hAnsi="Arial" w:cs="Arial"/>
          <w:sz w:val="24"/>
          <w:szCs w:val="24"/>
        </w:rPr>
        <w:tab/>
      </w:r>
      <w:r>
        <w:rPr>
          <w:rFonts w:ascii="Arial" w:hAnsi="Arial" w:cs="Arial"/>
          <w:color w:val="000000"/>
          <w:sz w:val="16"/>
          <w:szCs w:val="16"/>
        </w:rPr>
        <w:t>Gorivo za službeni automobil</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4.323,92</w:t>
      </w:r>
      <w:r>
        <w:rPr>
          <w:rFonts w:ascii="Arial" w:hAnsi="Arial" w:cs="Arial"/>
          <w:sz w:val="24"/>
          <w:szCs w:val="24"/>
        </w:rPr>
        <w:tab/>
      </w:r>
      <w:r>
        <w:rPr>
          <w:rFonts w:ascii="Arial" w:hAnsi="Arial" w:cs="Arial"/>
          <w:b/>
          <w:bCs/>
          <w:color w:val="000000"/>
          <w:sz w:val="16"/>
          <w:szCs w:val="16"/>
        </w:rPr>
        <w:t>48,04</w:t>
      </w:r>
    </w:p>
    <w:p w14:paraId="138C33E2"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w:t>
      </w:r>
      <w:r>
        <w:rPr>
          <w:rFonts w:ascii="Arial" w:hAnsi="Arial" w:cs="Arial"/>
          <w:sz w:val="24"/>
          <w:szCs w:val="24"/>
        </w:rPr>
        <w:tab/>
      </w:r>
      <w:r>
        <w:rPr>
          <w:rFonts w:ascii="Arial" w:hAnsi="Arial" w:cs="Arial"/>
          <w:b/>
          <w:bCs/>
          <w:color w:val="000000"/>
          <w:sz w:val="20"/>
          <w:szCs w:val="20"/>
        </w:rPr>
        <w:t>Komunikacije</w:t>
      </w:r>
    </w:p>
    <w:p w14:paraId="04AF1FED"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D686AC3"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0,00</w:t>
      </w:r>
    </w:p>
    <w:p w14:paraId="39D4A65D"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0,00</w:t>
      </w:r>
    </w:p>
    <w:p w14:paraId="2DFF0A5D" w14:textId="77777777" w:rsidR="00FC771F" w:rsidRDefault="00FC771F" w:rsidP="00FC771F">
      <w:pPr>
        <w:widowControl w:val="0"/>
        <w:tabs>
          <w:tab w:val="left" w:pos="12812"/>
        </w:tabs>
        <w:autoSpaceDE w:val="0"/>
        <w:autoSpaceDN w:val="0"/>
        <w:adjustRightInd w:val="0"/>
        <w:spacing w:before="193"/>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19</w:t>
      </w:r>
    </w:p>
    <w:p w14:paraId="2C3D5DB0"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494002DA"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37BA3DD6"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7EE31002"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67EA11B0" w14:textId="77777777" w:rsidR="00FC771F" w:rsidRDefault="00FC771F" w:rsidP="00FC771F">
      <w:pPr>
        <w:widowControl w:val="0"/>
        <w:tabs>
          <w:tab w:val="left" w:pos="90"/>
          <w:tab w:val="left" w:pos="1136"/>
          <w:tab w:val="right" w:pos="10268"/>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0,00</w:t>
      </w:r>
    </w:p>
    <w:p w14:paraId="19B57B9C"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323-19-1  </w:t>
      </w:r>
      <w:r>
        <w:rPr>
          <w:rFonts w:ascii="Arial" w:hAnsi="Arial" w:cs="Arial"/>
          <w:sz w:val="24"/>
          <w:szCs w:val="24"/>
        </w:rPr>
        <w:tab/>
      </w:r>
      <w:r>
        <w:rPr>
          <w:rFonts w:ascii="Arial" w:hAnsi="Arial" w:cs="Arial"/>
          <w:color w:val="000000"/>
          <w:sz w:val="16"/>
          <w:szCs w:val="16"/>
        </w:rPr>
        <w:t>Usluge prijevoza</w:t>
      </w:r>
      <w:r>
        <w:rPr>
          <w:rFonts w:ascii="Arial" w:hAnsi="Arial" w:cs="Arial"/>
          <w:sz w:val="24"/>
          <w:szCs w:val="24"/>
        </w:rPr>
        <w:tab/>
      </w:r>
      <w:r>
        <w:rPr>
          <w:rFonts w:ascii="Arial" w:hAnsi="Arial" w:cs="Arial"/>
          <w:color w:val="000000"/>
          <w:sz w:val="16"/>
          <w:szCs w:val="16"/>
        </w:rPr>
        <w:t>0,00</w:t>
      </w:r>
    </w:p>
    <w:p w14:paraId="6253CE03" w14:textId="77777777" w:rsidR="00FC771F" w:rsidRDefault="00FC771F" w:rsidP="00FC771F">
      <w:pPr>
        <w:widowControl w:val="0"/>
        <w:tabs>
          <w:tab w:val="left" w:pos="90"/>
          <w:tab w:val="left" w:pos="1298"/>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1.875.500,00</w:t>
      </w:r>
      <w:r>
        <w:rPr>
          <w:rFonts w:ascii="Arial" w:hAnsi="Arial" w:cs="Arial"/>
          <w:sz w:val="24"/>
          <w:szCs w:val="24"/>
        </w:rPr>
        <w:tab/>
      </w:r>
      <w:r>
        <w:rPr>
          <w:rFonts w:ascii="Arial" w:hAnsi="Arial" w:cs="Arial"/>
          <w:color w:val="000000"/>
          <w:sz w:val="16"/>
          <w:szCs w:val="16"/>
        </w:rPr>
        <w:t>885.652,30</w:t>
      </w:r>
      <w:r>
        <w:rPr>
          <w:rFonts w:ascii="Arial" w:hAnsi="Arial" w:cs="Arial"/>
          <w:sz w:val="24"/>
          <w:szCs w:val="24"/>
        </w:rPr>
        <w:tab/>
      </w:r>
      <w:r>
        <w:rPr>
          <w:rFonts w:ascii="Arial" w:hAnsi="Arial" w:cs="Arial"/>
          <w:b/>
          <w:bCs/>
          <w:color w:val="000000"/>
          <w:sz w:val="16"/>
          <w:szCs w:val="16"/>
        </w:rPr>
        <w:t>47,22</w:t>
      </w:r>
    </w:p>
    <w:p w14:paraId="441327B9" w14:textId="77777777" w:rsidR="00FC771F" w:rsidRDefault="00FC771F" w:rsidP="00FC771F">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r>
        <w:rPr>
          <w:rFonts w:ascii="Arial" w:hAnsi="Arial" w:cs="Arial"/>
          <w:sz w:val="24"/>
          <w:szCs w:val="24"/>
        </w:rPr>
        <w:tab/>
      </w:r>
      <w:r>
        <w:rPr>
          <w:rFonts w:ascii="Arial" w:hAnsi="Arial" w:cs="Arial"/>
          <w:color w:val="000000"/>
          <w:sz w:val="16"/>
          <w:szCs w:val="16"/>
        </w:rPr>
        <w:t>1.142.500,00</w:t>
      </w:r>
      <w:r>
        <w:rPr>
          <w:rFonts w:ascii="Arial" w:hAnsi="Arial" w:cs="Arial"/>
          <w:sz w:val="24"/>
          <w:szCs w:val="24"/>
        </w:rPr>
        <w:tab/>
      </w:r>
      <w:r>
        <w:rPr>
          <w:rFonts w:ascii="Arial" w:hAnsi="Arial" w:cs="Arial"/>
          <w:color w:val="000000"/>
          <w:sz w:val="16"/>
          <w:szCs w:val="16"/>
        </w:rPr>
        <w:t>548.679,31</w:t>
      </w:r>
      <w:r>
        <w:rPr>
          <w:rFonts w:ascii="Arial" w:hAnsi="Arial" w:cs="Arial"/>
          <w:sz w:val="24"/>
          <w:szCs w:val="24"/>
        </w:rPr>
        <w:tab/>
      </w:r>
      <w:r>
        <w:rPr>
          <w:rFonts w:ascii="Arial" w:hAnsi="Arial" w:cs="Arial"/>
          <w:b/>
          <w:bCs/>
          <w:color w:val="000000"/>
          <w:sz w:val="16"/>
          <w:szCs w:val="16"/>
        </w:rPr>
        <w:t>48,02</w:t>
      </w:r>
    </w:p>
    <w:p w14:paraId="2DE7CDDB"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A100201</w:t>
      </w:r>
      <w:r>
        <w:rPr>
          <w:rFonts w:ascii="Arial" w:hAnsi="Arial" w:cs="Arial"/>
          <w:sz w:val="24"/>
          <w:szCs w:val="24"/>
        </w:rPr>
        <w:tab/>
      </w:r>
      <w:r>
        <w:rPr>
          <w:rFonts w:ascii="Arial" w:hAnsi="Arial" w:cs="Arial"/>
          <w:b/>
          <w:bCs/>
          <w:color w:val="000000"/>
          <w:sz w:val="20"/>
          <w:szCs w:val="20"/>
        </w:rPr>
        <w:t>Administrativno, tehničko i stručno osoblje</w:t>
      </w:r>
      <w:r>
        <w:rPr>
          <w:rFonts w:ascii="Arial" w:hAnsi="Arial" w:cs="Arial"/>
          <w:sz w:val="24"/>
          <w:szCs w:val="24"/>
        </w:rPr>
        <w:tab/>
      </w:r>
      <w:r>
        <w:rPr>
          <w:rFonts w:ascii="Arial" w:hAnsi="Arial" w:cs="Arial"/>
          <w:color w:val="000000"/>
          <w:sz w:val="16"/>
          <w:szCs w:val="16"/>
        </w:rPr>
        <w:t>1.081.000,00</w:t>
      </w:r>
      <w:r>
        <w:rPr>
          <w:rFonts w:ascii="Arial" w:hAnsi="Arial" w:cs="Arial"/>
          <w:sz w:val="24"/>
          <w:szCs w:val="24"/>
        </w:rPr>
        <w:tab/>
      </w:r>
      <w:r>
        <w:rPr>
          <w:rFonts w:ascii="Arial" w:hAnsi="Arial" w:cs="Arial"/>
          <w:color w:val="000000"/>
          <w:sz w:val="16"/>
          <w:szCs w:val="16"/>
        </w:rPr>
        <w:t>543.255,05</w:t>
      </w:r>
      <w:r>
        <w:rPr>
          <w:rFonts w:ascii="Arial" w:hAnsi="Arial" w:cs="Arial"/>
          <w:sz w:val="24"/>
          <w:szCs w:val="24"/>
        </w:rPr>
        <w:tab/>
      </w:r>
      <w:r>
        <w:rPr>
          <w:rFonts w:ascii="Arial" w:hAnsi="Arial" w:cs="Arial"/>
          <w:b/>
          <w:bCs/>
          <w:color w:val="000000"/>
          <w:sz w:val="16"/>
          <w:szCs w:val="16"/>
        </w:rPr>
        <w:t>50,25</w:t>
      </w:r>
    </w:p>
    <w:p w14:paraId="30D128BF" w14:textId="77777777" w:rsidR="00FC771F" w:rsidRDefault="00FC771F" w:rsidP="00FC771F">
      <w:pPr>
        <w:widowControl w:val="0"/>
        <w:tabs>
          <w:tab w:val="left" w:pos="1700"/>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p>
    <w:p w14:paraId="6314E739"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3F76C9F" w14:textId="77777777" w:rsidR="00FC771F" w:rsidRDefault="00FC771F" w:rsidP="00FC771F">
      <w:pPr>
        <w:widowControl w:val="0"/>
        <w:tabs>
          <w:tab w:val="left" w:pos="90"/>
          <w:tab w:val="left" w:pos="1136"/>
          <w:tab w:val="right" w:pos="10268"/>
          <w:tab w:val="right" w:pos="11912"/>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180,00</w:t>
      </w:r>
    </w:p>
    <w:p w14:paraId="360ECD5B" w14:textId="77777777" w:rsidR="00FC771F" w:rsidRDefault="00FC771F" w:rsidP="00FC771F">
      <w:pPr>
        <w:widowControl w:val="0"/>
        <w:tabs>
          <w:tab w:val="left" w:pos="90"/>
          <w:tab w:val="left" w:pos="1136"/>
          <w:tab w:val="right" w:pos="10268"/>
          <w:tab w:val="right" w:pos="11912"/>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180,00</w:t>
      </w:r>
    </w:p>
    <w:p w14:paraId="70E8DB5F" w14:textId="77777777" w:rsidR="00FC771F" w:rsidRDefault="00FC771F" w:rsidP="00FC771F">
      <w:pPr>
        <w:widowControl w:val="0"/>
        <w:tabs>
          <w:tab w:val="left" w:pos="90"/>
          <w:tab w:val="left" w:pos="1136"/>
          <w:tab w:val="right" w:pos="10268"/>
          <w:tab w:val="right" w:pos="11912"/>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180,00</w:t>
      </w:r>
    </w:p>
    <w:p w14:paraId="3034B802" w14:textId="77777777" w:rsidR="00FC771F" w:rsidRDefault="00FC771F" w:rsidP="00FC771F">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323-63-   </w:t>
      </w:r>
      <w:r>
        <w:rPr>
          <w:rFonts w:ascii="Arial" w:hAnsi="Arial" w:cs="Arial"/>
          <w:sz w:val="24"/>
          <w:szCs w:val="24"/>
        </w:rPr>
        <w:tab/>
      </w:r>
      <w:r>
        <w:rPr>
          <w:rFonts w:ascii="Arial" w:hAnsi="Arial" w:cs="Arial"/>
          <w:color w:val="000000"/>
          <w:sz w:val="16"/>
          <w:szCs w:val="16"/>
        </w:rPr>
        <w:t>Laboratorijske usluge</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180,00</w:t>
      </w:r>
    </w:p>
    <w:p w14:paraId="7183FF2A"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6FE0D14F"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ECAC900"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13.000,00</w:t>
      </w:r>
      <w:r>
        <w:rPr>
          <w:rFonts w:ascii="Arial" w:hAnsi="Arial" w:cs="Arial"/>
          <w:sz w:val="24"/>
          <w:szCs w:val="24"/>
        </w:rPr>
        <w:tab/>
      </w:r>
      <w:r>
        <w:rPr>
          <w:rFonts w:ascii="Arial" w:hAnsi="Arial" w:cs="Arial"/>
          <w:color w:val="000000"/>
          <w:sz w:val="16"/>
          <w:szCs w:val="16"/>
        </w:rPr>
        <w:t>2.165,72</w:t>
      </w:r>
      <w:r>
        <w:rPr>
          <w:rFonts w:ascii="Arial" w:hAnsi="Arial" w:cs="Arial"/>
          <w:sz w:val="24"/>
          <w:szCs w:val="24"/>
        </w:rPr>
        <w:tab/>
      </w:r>
      <w:r>
        <w:rPr>
          <w:rFonts w:ascii="Arial" w:hAnsi="Arial" w:cs="Arial"/>
          <w:b/>
          <w:bCs/>
          <w:color w:val="000000"/>
          <w:sz w:val="16"/>
          <w:szCs w:val="16"/>
        </w:rPr>
        <w:t>16,66</w:t>
      </w:r>
    </w:p>
    <w:p w14:paraId="648DBDDE"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13.000,00</w:t>
      </w:r>
      <w:r>
        <w:rPr>
          <w:rFonts w:ascii="Arial" w:hAnsi="Arial" w:cs="Arial"/>
          <w:sz w:val="24"/>
          <w:szCs w:val="24"/>
        </w:rPr>
        <w:tab/>
      </w:r>
      <w:r>
        <w:rPr>
          <w:rFonts w:ascii="Arial" w:hAnsi="Arial" w:cs="Arial"/>
          <w:b/>
          <w:bCs/>
          <w:color w:val="000000"/>
          <w:sz w:val="16"/>
          <w:szCs w:val="16"/>
        </w:rPr>
        <w:t>2.165,72</w:t>
      </w:r>
      <w:r>
        <w:rPr>
          <w:rFonts w:ascii="Arial" w:hAnsi="Arial" w:cs="Arial"/>
          <w:sz w:val="24"/>
          <w:szCs w:val="24"/>
        </w:rPr>
        <w:tab/>
      </w:r>
      <w:r>
        <w:rPr>
          <w:rFonts w:ascii="Arial" w:hAnsi="Arial" w:cs="Arial"/>
          <w:b/>
          <w:bCs/>
          <w:color w:val="000000"/>
          <w:sz w:val="16"/>
          <w:szCs w:val="16"/>
        </w:rPr>
        <w:t>16,66</w:t>
      </w:r>
    </w:p>
    <w:p w14:paraId="2CB9E8A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13.000,00</w:t>
      </w:r>
      <w:r>
        <w:rPr>
          <w:rFonts w:ascii="Arial" w:hAnsi="Arial" w:cs="Arial"/>
          <w:sz w:val="24"/>
          <w:szCs w:val="24"/>
        </w:rPr>
        <w:tab/>
      </w:r>
      <w:r>
        <w:rPr>
          <w:rFonts w:ascii="Arial" w:hAnsi="Arial" w:cs="Arial"/>
          <w:b/>
          <w:bCs/>
          <w:color w:val="000000"/>
          <w:sz w:val="16"/>
          <w:szCs w:val="16"/>
        </w:rPr>
        <w:t>2.165,72</w:t>
      </w:r>
      <w:r>
        <w:rPr>
          <w:rFonts w:ascii="Arial" w:hAnsi="Arial" w:cs="Arial"/>
          <w:sz w:val="24"/>
          <w:szCs w:val="24"/>
        </w:rPr>
        <w:tab/>
      </w:r>
      <w:r>
        <w:rPr>
          <w:rFonts w:ascii="Arial" w:hAnsi="Arial" w:cs="Arial"/>
          <w:b/>
          <w:bCs/>
          <w:color w:val="000000"/>
          <w:sz w:val="16"/>
          <w:szCs w:val="16"/>
        </w:rPr>
        <w:t>16,66</w:t>
      </w:r>
    </w:p>
    <w:p w14:paraId="73203ECA"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329-31-8  </w:t>
      </w:r>
      <w:r>
        <w:rPr>
          <w:rFonts w:ascii="Arial" w:hAnsi="Arial" w:cs="Arial"/>
          <w:sz w:val="24"/>
          <w:szCs w:val="24"/>
        </w:rPr>
        <w:tab/>
      </w:r>
      <w:r>
        <w:rPr>
          <w:rFonts w:ascii="Arial" w:hAnsi="Arial" w:cs="Arial"/>
          <w:color w:val="000000"/>
          <w:sz w:val="16"/>
          <w:szCs w:val="16"/>
        </w:rPr>
        <w:t>Manifestacije- reprezentacija</w:t>
      </w:r>
      <w:r>
        <w:rPr>
          <w:rFonts w:ascii="Arial" w:hAnsi="Arial" w:cs="Arial"/>
          <w:sz w:val="24"/>
          <w:szCs w:val="24"/>
        </w:rPr>
        <w:tab/>
      </w:r>
      <w:r>
        <w:rPr>
          <w:rFonts w:ascii="Arial" w:hAnsi="Arial" w:cs="Arial"/>
          <w:color w:val="000000"/>
          <w:sz w:val="16"/>
          <w:szCs w:val="16"/>
        </w:rPr>
        <w:t>13.000,00</w:t>
      </w:r>
      <w:r>
        <w:rPr>
          <w:rFonts w:ascii="Arial" w:hAnsi="Arial" w:cs="Arial"/>
          <w:sz w:val="24"/>
          <w:szCs w:val="24"/>
        </w:rPr>
        <w:tab/>
      </w:r>
      <w:r>
        <w:rPr>
          <w:rFonts w:ascii="Arial" w:hAnsi="Arial" w:cs="Arial"/>
          <w:color w:val="000000"/>
          <w:sz w:val="16"/>
          <w:szCs w:val="16"/>
        </w:rPr>
        <w:t>2.165,72</w:t>
      </w:r>
      <w:r>
        <w:rPr>
          <w:rFonts w:ascii="Arial" w:hAnsi="Arial" w:cs="Arial"/>
          <w:sz w:val="24"/>
          <w:szCs w:val="24"/>
        </w:rPr>
        <w:tab/>
      </w:r>
      <w:r>
        <w:rPr>
          <w:rFonts w:ascii="Arial" w:hAnsi="Arial" w:cs="Arial"/>
          <w:b/>
          <w:bCs/>
          <w:color w:val="000000"/>
          <w:sz w:val="16"/>
          <w:szCs w:val="16"/>
        </w:rPr>
        <w:t>16,66</w:t>
      </w:r>
    </w:p>
    <w:p w14:paraId="3715B495"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56BD92DE"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1B82737"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787.000,00</w:t>
      </w:r>
      <w:r>
        <w:rPr>
          <w:rFonts w:ascii="Arial" w:hAnsi="Arial" w:cs="Arial"/>
          <w:sz w:val="24"/>
          <w:szCs w:val="24"/>
        </w:rPr>
        <w:tab/>
      </w:r>
      <w:r>
        <w:rPr>
          <w:rFonts w:ascii="Arial" w:hAnsi="Arial" w:cs="Arial"/>
          <w:color w:val="000000"/>
          <w:sz w:val="16"/>
          <w:szCs w:val="16"/>
        </w:rPr>
        <w:t>390.308,79</w:t>
      </w:r>
      <w:r>
        <w:rPr>
          <w:rFonts w:ascii="Arial" w:hAnsi="Arial" w:cs="Arial"/>
          <w:sz w:val="24"/>
          <w:szCs w:val="24"/>
        </w:rPr>
        <w:tab/>
      </w:r>
      <w:r>
        <w:rPr>
          <w:rFonts w:ascii="Arial" w:hAnsi="Arial" w:cs="Arial"/>
          <w:b/>
          <w:bCs/>
          <w:color w:val="000000"/>
          <w:sz w:val="16"/>
          <w:szCs w:val="16"/>
        </w:rPr>
        <w:t>49,59</w:t>
      </w:r>
    </w:p>
    <w:p w14:paraId="50C53748"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712.000,00</w:t>
      </w:r>
      <w:r>
        <w:rPr>
          <w:rFonts w:ascii="Arial" w:hAnsi="Arial" w:cs="Arial"/>
          <w:sz w:val="24"/>
          <w:szCs w:val="24"/>
        </w:rPr>
        <w:tab/>
      </w:r>
      <w:r>
        <w:rPr>
          <w:rFonts w:ascii="Arial" w:hAnsi="Arial" w:cs="Arial"/>
          <w:b/>
          <w:bCs/>
          <w:color w:val="000000"/>
          <w:sz w:val="16"/>
          <w:szCs w:val="16"/>
        </w:rPr>
        <w:t>363.434,50</w:t>
      </w:r>
      <w:r>
        <w:rPr>
          <w:rFonts w:ascii="Arial" w:hAnsi="Arial" w:cs="Arial"/>
          <w:sz w:val="24"/>
          <w:szCs w:val="24"/>
        </w:rPr>
        <w:tab/>
      </w:r>
      <w:r>
        <w:rPr>
          <w:rFonts w:ascii="Arial" w:hAnsi="Arial" w:cs="Arial"/>
          <w:b/>
          <w:bCs/>
          <w:color w:val="000000"/>
          <w:sz w:val="16"/>
          <w:szCs w:val="16"/>
        </w:rPr>
        <w:t>51,04</w:t>
      </w:r>
    </w:p>
    <w:p w14:paraId="38E697E1"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b/>
          <w:bCs/>
          <w:color w:val="000000"/>
          <w:sz w:val="16"/>
          <w:szCs w:val="16"/>
        </w:rPr>
        <w:t>580.000,00</w:t>
      </w:r>
      <w:r>
        <w:rPr>
          <w:rFonts w:ascii="Arial" w:hAnsi="Arial" w:cs="Arial"/>
          <w:sz w:val="24"/>
          <w:szCs w:val="24"/>
        </w:rPr>
        <w:tab/>
      </w:r>
      <w:r>
        <w:rPr>
          <w:rFonts w:ascii="Arial" w:hAnsi="Arial" w:cs="Arial"/>
          <w:b/>
          <w:bCs/>
          <w:color w:val="000000"/>
          <w:sz w:val="16"/>
          <w:szCs w:val="16"/>
        </w:rPr>
        <w:t>307.493,37</w:t>
      </w:r>
      <w:r>
        <w:rPr>
          <w:rFonts w:ascii="Arial" w:hAnsi="Arial" w:cs="Arial"/>
          <w:sz w:val="24"/>
          <w:szCs w:val="24"/>
        </w:rPr>
        <w:tab/>
      </w:r>
      <w:r>
        <w:rPr>
          <w:rFonts w:ascii="Arial" w:hAnsi="Arial" w:cs="Arial"/>
          <w:b/>
          <w:bCs/>
          <w:color w:val="000000"/>
          <w:sz w:val="16"/>
          <w:szCs w:val="16"/>
        </w:rPr>
        <w:t>53,02</w:t>
      </w:r>
    </w:p>
    <w:p w14:paraId="015D5A99"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311-11-   </w:t>
      </w:r>
      <w:r>
        <w:rPr>
          <w:rFonts w:ascii="Arial" w:hAnsi="Arial" w:cs="Arial"/>
          <w:sz w:val="24"/>
          <w:szCs w:val="24"/>
        </w:rPr>
        <w:tab/>
      </w:r>
      <w:r>
        <w:rPr>
          <w:rFonts w:ascii="Arial" w:hAnsi="Arial" w:cs="Arial"/>
          <w:color w:val="000000"/>
          <w:sz w:val="16"/>
          <w:szCs w:val="16"/>
        </w:rPr>
        <w:t>Bruto plaće za zaposlene</w:t>
      </w:r>
      <w:r>
        <w:rPr>
          <w:rFonts w:ascii="Arial" w:hAnsi="Arial" w:cs="Arial"/>
          <w:sz w:val="24"/>
          <w:szCs w:val="24"/>
        </w:rPr>
        <w:tab/>
      </w:r>
      <w:r>
        <w:rPr>
          <w:rFonts w:ascii="Arial" w:hAnsi="Arial" w:cs="Arial"/>
          <w:color w:val="000000"/>
          <w:sz w:val="16"/>
          <w:szCs w:val="16"/>
        </w:rPr>
        <w:t>565.000,00</w:t>
      </w:r>
      <w:r>
        <w:rPr>
          <w:rFonts w:ascii="Arial" w:hAnsi="Arial" w:cs="Arial"/>
          <w:sz w:val="24"/>
          <w:szCs w:val="24"/>
        </w:rPr>
        <w:tab/>
      </w:r>
      <w:r>
        <w:rPr>
          <w:rFonts w:ascii="Arial" w:hAnsi="Arial" w:cs="Arial"/>
          <w:color w:val="000000"/>
          <w:sz w:val="16"/>
          <w:szCs w:val="16"/>
        </w:rPr>
        <w:t>302.673,37</w:t>
      </w:r>
      <w:r>
        <w:rPr>
          <w:rFonts w:ascii="Arial" w:hAnsi="Arial" w:cs="Arial"/>
          <w:sz w:val="24"/>
          <w:szCs w:val="24"/>
        </w:rPr>
        <w:tab/>
      </w:r>
      <w:r>
        <w:rPr>
          <w:rFonts w:ascii="Arial" w:hAnsi="Arial" w:cs="Arial"/>
          <w:b/>
          <w:bCs/>
          <w:color w:val="000000"/>
          <w:sz w:val="16"/>
          <w:szCs w:val="16"/>
        </w:rPr>
        <w:t>53,57</w:t>
      </w:r>
    </w:p>
    <w:p w14:paraId="75695A79"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311-26-   </w:t>
      </w:r>
      <w:r>
        <w:rPr>
          <w:rFonts w:ascii="Arial" w:hAnsi="Arial" w:cs="Arial"/>
          <w:sz w:val="24"/>
          <w:szCs w:val="24"/>
        </w:rPr>
        <w:tab/>
      </w:r>
      <w:r>
        <w:rPr>
          <w:rFonts w:ascii="Arial" w:hAnsi="Arial" w:cs="Arial"/>
          <w:color w:val="000000"/>
          <w:sz w:val="16"/>
          <w:szCs w:val="16"/>
        </w:rPr>
        <w:t>Dnevni obroci</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4.820,00</w:t>
      </w:r>
      <w:r>
        <w:rPr>
          <w:rFonts w:ascii="Arial" w:hAnsi="Arial" w:cs="Arial"/>
          <w:sz w:val="24"/>
          <w:szCs w:val="24"/>
        </w:rPr>
        <w:tab/>
      </w:r>
      <w:r>
        <w:rPr>
          <w:rFonts w:ascii="Arial" w:hAnsi="Arial" w:cs="Arial"/>
          <w:b/>
          <w:bCs/>
          <w:color w:val="000000"/>
          <w:sz w:val="16"/>
          <w:szCs w:val="16"/>
        </w:rPr>
        <w:t>32,13</w:t>
      </w:r>
    </w:p>
    <w:p w14:paraId="65C0CB51"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b/>
          <w:bCs/>
          <w:color w:val="000000"/>
          <w:sz w:val="16"/>
          <w:szCs w:val="16"/>
        </w:rPr>
        <w:t>39.000,00</w:t>
      </w:r>
      <w:r>
        <w:rPr>
          <w:rFonts w:ascii="Arial" w:hAnsi="Arial" w:cs="Arial"/>
          <w:sz w:val="24"/>
          <w:szCs w:val="24"/>
        </w:rPr>
        <w:tab/>
      </w:r>
      <w:r>
        <w:rPr>
          <w:rFonts w:ascii="Arial" w:hAnsi="Arial" w:cs="Arial"/>
          <w:b/>
          <w:bCs/>
          <w:color w:val="000000"/>
          <w:sz w:val="16"/>
          <w:szCs w:val="16"/>
        </w:rPr>
        <w:t>6.000,00</w:t>
      </w:r>
      <w:r>
        <w:rPr>
          <w:rFonts w:ascii="Arial" w:hAnsi="Arial" w:cs="Arial"/>
          <w:sz w:val="24"/>
          <w:szCs w:val="24"/>
        </w:rPr>
        <w:tab/>
      </w:r>
      <w:r>
        <w:rPr>
          <w:rFonts w:ascii="Arial" w:hAnsi="Arial" w:cs="Arial"/>
          <w:b/>
          <w:bCs/>
          <w:color w:val="000000"/>
          <w:sz w:val="16"/>
          <w:szCs w:val="16"/>
        </w:rPr>
        <w:t>15,38</w:t>
      </w:r>
    </w:p>
    <w:p w14:paraId="3044D571"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312-12-   </w:t>
      </w:r>
      <w:r>
        <w:rPr>
          <w:rFonts w:ascii="Arial" w:hAnsi="Arial" w:cs="Arial"/>
          <w:sz w:val="24"/>
          <w:szCs w:val="24"/>
        </w:rPr>
        <w:tab/>
      </w:r>
      <w:r>
        <w:rPr>
          <w:rFonts w:ascii="Arial" w:hAnsi="Arial" w:cs="Arial"/>
          <w:color w:val="000000"/>
          <w:sz w:val="16"/>
          <w:szCs w:val="16"/>
        </w:rPr>
        <w:t>jubilarne i prigodne nagrade</w:t>
      </w:r>
      <w:r>
        <w:rPr>
          <w:rFonts w:ascii="Arial" w:hAnsi="Arial" w:cs="Arial"/>
          <w:sz w:val="24"/>
          <w:szCs w:val="24"/>
        </w:rPr>
        <w:tab/>
      </w:r>
      <w:r>
        <w:rPr>
          <w:rFonts w:ascii="Arial" w:hAnsi="Arial" w:cs="Arial"/>
          <w:color w:val="000000"/>
          <w:sz w:val="16"/>
          <w:szCs w:val="16"/>
        </w:rPr>
        <w:t>14.000,00</w:t>
      </w:r>
    </w:p>
    <w:p w14:paraId="5BBD22EC" w14:textId="77777777" w:rsidR="00FC771F" w:rsidRDefault="00FC771F" w:rsidP="00FC771F">
      <w:pPr>
        <w:widowControl w:val="0"/>
        <w:tabs>
          <w:tab w:val="left" w:pos="12812"/>
        </w:tabs>
        <w:autoSpaceDE w:val="0"/>
        <w:autoSpaceDN w:val="0"/>
        <w:adjustRightInd w:val="0"/>
        <w:spacing w:before="192"/>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Str20</w:t>
      </w:r>
    </w:p>
    <w:p w14:paraId="01F18D88"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2ACF4D0F"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6DCC0A32"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47B01786"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49835728"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312-19-   </w:t>
      </w:r>
      <w:r>
        <w:rPr>
          <w:rFonts w:ascii="Arial" w:hAnsi="Arial" w:cs="Arial"/>
          <w:sz w:val="24"/>
          <w:szCs w:val="24"/>
        </w:rPr>
        <w:tab/>
      </w:r>
      <w:r>
        <w:rPr>
          <w:rFonts w:ascii="Arial" w:hAnsi="Arial" w:cs="Arial"/>
          <w:color w:val="000000"/>
          <w:sz w:val="16"/>
          <w:szCs w:val="16"/>
        </w:rPr>
        <w:t>Regres i božićnice</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b/>
          <w:bCs/>
          <w:color w:val="000000"/>
          <w:sz w:val="16"/>
          <w:szCs w:val="16"/>
        </w:rPr>
        <w:t>24,00</w:t>
      </w:r>
    </w:p>
    <w:p w14:paraId="4EB36D73"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b/>
          <w:bCs/>
          <w:color w:val="000000"/>
          <w:sz w:val="16"/>
          <w:szCs w:val="16"/>
        </w:rPr>
        <w:t>93.000,00</w:t>
      </w:r>
      <w:r>
        <w:rPr>
          <w:rFonts w:ascii="Arial" w:hAnsi="Arial" w:cs="Arial"/>
          <w:sz w:val="24"/>
          <w:szCs w:val="24"/>
        </w:rPr>
        <w:tab/>
      </w:r>
      <w:r>
        <w:rPr>
          <w:rFonts w:ascii="Arial" w:hAnsi="Arial" w:cs="Arial"/>
          <w:b/>
          <w:bCs/>
          <w:color w:val="000000"/>
          <w:sz w:val="16"/>
          <w:szCs w:val="16"/>
        </w:rPr>
        <w:t>49.941,13</w:t>
      </w:r>
      <w:r>
        <w:rPr>
          <w:rFonts w:ascii="Arial" w:hAnsi="Arial" w:cs="Arial"/>
          <w:sz w:val="24"/>
          <w:szCs w:val="24"/>
        </w:rPr>
        <w:tab/>
      </w:r>
      <w:r>
        <w:rPr>
          <w:rFonts w:ascii="Arial" w:hAnsi="Arial" w:cs="Arial"/>
          <w:b/>
          <w:bCs/>
          <w:color w:val="000000"/>
          <w:sz w:val="16"/>
          <w:szCs w:val="16"/>
        </w:rPr>
        <w:t>53,70</w:t>
      </w:r>
    </w:p>
    <w:p w14:paraId="547ABF66"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313-21-   </w:t>
      </w:r>
      <w:r>
        <w:rPr>
          <w:rFonts w:ascii="Arial" w:hAnsi="Arial" w:cs="Arial"/>
          <w:sz w:val="24"/>
          <w:szCs w:val="24"/>
        </w:rPr>
        <w:tab/>
      </w:r>
      <w:r>
        <w:rPr>
          <w:rFonts w:ascii="Arial" w:hAnsi="Arial" w:cs="Arial"/>
          <w:color w:val="000000"/>
          <w:sz w:val="16"/>
          <w:szCs w:val="16"/>
        </w:rPr>
        <w:t>Dopr.za obvezno zdrav. Osiguranje</w:t>
      </w:r>
      <w:r>
        <w:rPr>
          <w:rFonts w:ascii="Arial" w:hAnsi="Arial" w:cs="Arial"/>
          <w:sz w:val="24"/>
          <w:szCs w:val="24"/>
        </w:rPr>
        <w:tab/>
      </w:r>
      <w:r>
        <w:rPr>
          <w:rFonts w:ascii="Arial" w:hAnsi="Arial" w:cs="Arial"/>
          <w:color w:val="000000"/>
          <w:sz w:val="16"/>
          <w:szCs w:val="16"/>
        </w:rPr>
        <w:t>93.000,00</w:t>
      </w:r>
      <w:r>
        <w:rPr>
          <w:rFonts w:ascii="Arial" w:hAnsi="Arial" w:cs="Arial"/>
          <w:sz w:val="24"/>
          <w:szCs w:val="24"/>
        </w:rPr>
        <w:tab/>
      </w:r>
      <w:r>
        <w:rPr>
          <w:rFonts w:ascii="Arial" w:hAnsi="Arial" w:cs="Arial"/>
          <w:color w:val="000000"/>
          <w:sz w:val="16"/>
          <w:szCs w:val="16"/>
        </w:rPr>
        <w:t>49.941,13</w:t>
      </w:r>
      <w:r>
        <w:rPr>
          <w:rFonts w:ascii="Arial" w:hAnsi="Arial" w:cs="Arial"/>
          <w:sz w:val="24"/>
          <w:szCs w:val="24"/>
        </w:rPr>
        <w:tab/>
      </w:r>
      <w:r>
        <w:rPr>
          <w:rFonts w:ascii="Arial" w:hAnsi="Arial" w:cs="Arial"/>
          <w:b/>
          <w:bCs/>
          <w:color w:val="000000"/>
          <w:sz w:val="16"/>
          <w:szCs w:val="16"/>
        </w:rPr>
        <w:t>53,70</w:t>
      </w:r>
    </w:p>
    <w:p w14:paraId="040D981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66.000,00</w:t>
      </w:r>
      <w:r>
        <w:rPr>
          <w:rFonts w:ascii="Arial" w:hAnsi="Arial" w:cs="Arial"/>
          <w:sz w:val="24"/>
          <w:szCs w:val="24"/>
        </w:rPr>
        <w:tab/>
      </w:r>
      <w:r>
        <w:rPr>
          <w:rFonts w:ascii="Arial" w:hAnsi="Arial" w:cs="Arial"/>
          <w:b/>
          <w:bCs/>
          <w:color w:val="000000"/>
          <w:sz w:val="16"/>
          <w:szCs w:val="16"/>
        </w:rPr>
        <w:t>20.630,60</w:t>
      </w:r>
      <w:r>
        <w:rPr>
          <w:rFonts w:ascii="Arial" w:hAnsi="Arial" w:cs="Arial"/>
          <w:sz w:val="24"/>
          <w:szCs w:val="24"/>
        </w:rPr>
        <w:tab/>
      </w:r>
      <w:r>
        <w:rPr>
          <w:rFonts w:ascii="Arial" w:hAnsi="Arial" w:cs="Arial"/>
          <w:b/>
          <w:bCs/>
          <w:color w:val="000000"/>
          <w:sz w:val="16"/>
          <w:szCs w:val="16"/>
        </w:rPr>
        <w:t>31,26</w:t>
      </w:r>
    </w:p>
    <w:p w14:paraId="1890F471"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b/>
          <w:bCs/>
          <w:color w:val="000000"/>
          <w:sz w:val="16"/>
          <w:szCs w:val="16"/>
        </w:rPr>
        <w:t>36.000,00</w:t>
      </w:r>
      <w:r>
        <w:rPr>
          <w:rFonts w:ascii="Arial" w:hAnsi="Arial" w:cs="Arial"/>
          <w:sz w:val="24"/>
          <w:szCs w:val="24"/>
        </w:rPr>
        <w:tab/>
      </w:r>
      <w:r>
        <w:rPr>
          <w:rFonts w:ascii="Arial" w:hAnsi="Arial" w:cs="Arial"/>
          <w:b/>
          <w:bCs/>
          <w:color w:val="000000"/>
          <w:sz w:val="16"/>
          <w:szCs w:val="16"/>
        </w:rPr>
        <w:t>10.977,44</w:t>
      </w:r>
      <w:r>
        <w:rPr>
          <w:rFonts w:ascii="Arial" w:hAnsi="Arial" w:cs="Arial"/>
          <w:sz w:val="24"/>
          <w:szCs w:val="24"/>
        </w:rPr>
        <w:tab/>
      </w:r>
      <w:r>
        <w:rPr>
          <w:rFonts w:ascii="Arial" w:hAnsi="Arial" w:cs="Arial"/>
          <w:b/>
          <w:bCs/>
          <w:color w:val="000000"/>
          <w:sz w:val="16"/>
          <w:szCs w:val="16"/>
        </w:rPr>
        <w:t>30,49</w:t>
      </w:r>
    </w:p>
    <w:p w14:paraId="0BFE421C"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321-11-   </w:t>
      </w:r>
      <w:r>
        <w:rPr>
          <w:rFonts w:ascii="Arial" w:hAnsi="Arial" w:cs="Arial"/>
          <w:sz w:val="24"/>
          <w:szCs w:val="24"/>
        </w:rPr>
        <w:tab/>
      </w:r>
      <w:r>
        <w:rPr>
          <w:rFonts w:ascii="Arial" w:hAnsi="Arial" w:cs="Arial"/>
          <w:color w:val="000000"/>
          <w:sz w:val="16"/>
          <w:szCs w:val="16"/>
        </w:rPr>
        <w:t>Dnevnice za službena putovanja</w:t>
      </w:r>
      <w:r>
        <w:rPr>
          <w:rFonts w:ascii="Arial" w:hAnsi="Arial" w:cs="Arial"/>
          <w:sz w:val="24"/>
          <w:szCs w:val="24"/>
        </w:rPr>
        <w:tab/>
      </w:r>
      <w:r>
        <w:rPr>
          <w:rFonts w:ascii="Arial" w:hAnsi="Arial" w:cs="Arial"/>
          <w:color w:val="000000"/>
          <w:sz w:val="16"/>
          <w:szCs w:val="16"/>
        </w:rPr>
        <w:t>1.000,00</w:t>
      </w:r>
    </w:p>
    <w:p w14:paraId="343AE259"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321-12-   </w:t>
      </w:r>
      <w:r>
        <w:rPr>
          <w:rFonts w:ascii="Arial" w:hAnsi="Arial" w:cs="Arial"/>
          <w:sz w:val="24"/>
          <w:szCs w:val="24"/>
        </w:rPr>
        <w:tab/>
      </w:r>
      <w:r>
        <w:rPr>
          <w:rFonts w:ascii="Arial" w:hAnsi="Arial" w:cs="Arial"/>
          <w:color w:val="000000"/>
          <w:sz w:val="16"/>
          <w:szCs w:val="16"/>
        </w:rPr>
        <w:t>Dnevnice za inozemna putovanja</w:t>
      </w:r>
      <w:r>
        <w:rPr>
          <w:rFonts w:ascii="Arial" w:hAnsi="Arial" w:cs="Arial"/>
          <w:sz w:val="24"/>
          <w:szCs w:val="24"/>
        </w:rPr>
        <w:tab/>
      </w:r>
      <w:r>
        <w:rPr>
          <w:rFonts w:ascii="Arial" w:hAnsi="Arial" w:cs="Arial"/>
          <w:color w:val="000000"/>
          <w:sz w:val="16"/>
          <w:szCs w:val="16"/>
        </w:rPr>
        <w:t>1.000,00</w:t>
      </w:r>
    </w:p>
    <w:p w14:paraId="520A3052"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321-21-   </w:t>
      </w:r>
      <w:r>
        <w:rPr>
          <w:rFonts w:ascii="Arial" w:hAnsi="Arial" w:cs="Arial"/>
          <w:sz w:val="24"/>
          <w:szCs w:val="24"/>
        </w:rPr>
        <w:tab/>
      </w:r>
      <w:r>
        <w:rPr>
          <w:rFonts w:ascii="Arial" w:hAnsi="Arial" w:cs="Arial"/>
          <w:color w:val="000000"/>
          <w:sz w:val="16"/>
          <w:szCs w:val="16"/>
        </w:rPr>
        <w:t>Naknada za prijevoz</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10.977,44</w:t>
      </w:r>
      <w:r>
        <w:rPr>
          <w:rFonts w:ascii="Arial" w:hAnsi="Arial" w:cs="Arial"/>
          <w:sz w:val="24"/>
          <w:szCs w:val="24"/>
        </w:rPr>
        <w:tab/>
      </w:r>
      <w:r>
        <w:rPr>
          <w:rFonts w:ascii="Arial" w:hAnsi="Arial" w:cs="Arial"/>
          <w:b/>
          <w:bCs/>
          <w:color w:val="000000"/>
          <w:sz w:val="16"/>
          <w:szCs w:val="16"/>
        </w:rPr>
        <w:t>36,59</w:t>
      </w:r>
    </w:p>
    <w:p w14:paraId="6BEC9845"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321-31-   </w:t>
      </w:r>
      <w:r>
        <w:rPr>
          <w:rFonts w:ascii="Arial" w:hAnsi="Arial" w:cs="Arial"/>
          <w:sz w:val="24"/>
          <w:szCs w:val="24"/>
        </w:rPr>
        <w:tab/>
      </w:r>
      <w:r>
        <w:rPr>
          <w:rFonts w:ascii="Arial" w:hAnsi="Arial" w:cs="Arial"/>
          <w:color w:val="000000"/>
          <w:sz w:val="16"/>
          <w:szCs w:val="16"/>
        </w:rPr>
        <w:t>Seminari, savjetovanja i simpoziji</w:t>
      </w:r>
      <w:r>
        <w:rPr>
          <w:rFonts w:ascii="Arial" w:hAnsi="Arial" w:cs="Arial"/>
          <w:sz w:val="24"/>
          <w:szCs w:val="24"/>
        </w:rPr>
        <w:tab/>
      </w:r>
      <w:r>
        <w:rPr>
          <w:rFonts w:ascii="Arial" w:hAnsi="Arial" w:cs="Arial"/>
          <w:color w:val="000000"/>
          <w:sz w:val="16"/>
          <w:szCs w:val="16"/>
        </w:rPr>
        <w:t>3.000,00</w:t>
      </w:r>
    </w:p>
    <w:p w14:paraId="6E9A9124"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321-41-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kor.os.aut.u</w:t>
      </w:r>
      <w:proofErr w:type="spellEnd"/>
      <w:r>
        <w:rPr>
          <w:rFonts w:ascii="Arial" w:hAnsi="Arial" w:cs="Arial"/>
          <w:color w:val="000000"/>
          <w:sz w:val="16"/>
          <w:szCs w:val="16"/>
        </w:rPr>
        <w:t xml:space="preserve"> službene svrhe</w:t>
      </w:r>
      <w:r>
        <w:rPr>
          <w:rFonts w:ascii="Arial" w:hAnsi="Arial" w:cs="Arial"/>
          <w:sz w:val="24"/>
          <w:szCs w:val="24"/>
        </w:rPr>
        <w:tab/>
      </w:r>
      <w:r>
        <w:rPr>
          <w:rFonts w:ascii="Arial" w:hAnsi="Arial" w:cs="Arial"/>
          <w:color w:val="000000"/>
          <w:sz w:val="16"/>
          <w:szCs w:val="16"/>
        </w:rPr>
        <w:t>1.000,00</w:t>
      </w:r>
    </w:p>
    <w:p w14:paraId="3ABEF881"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30.000,00</w:t>
      </w:r>
      <w:r>
        <w:rPr>
          <w:rFonts w:ascii="Arial" w:hAnsi="Arial" w:cs="Arial"/>
          <w:sz w:val="24"/>
          <w:szCs w:val="24"/>
        </w:rPr>
        <w:tab/>
      </w:r>
      <w:r>
        <w:rPr>
          <w:rFonts w:ascii="Arial" w:hAnsi="Arial" w:cs="Arial"/>
          <w:b/>
          <w:bCs/>
          <w:color w:val="000000"/>
          <w:sz w:val="16"/>
          <w:szCs w:val="16"/>
        </w:rPr>
        <w:t>9.653,16</w:t>
      </w:r>
      <w:r>
        <w:rPr>
          <w:rFonts w:ascii="Arial" w:hAnsi="Arial" w:cs="Arial"/>
          <w:sz w:val="24"/>
          <w:szCs w:val="24"/>
        </w:rPr>
        <w:tab/>
      </w:r>
      <w:r>
        <w:rPr>
          <w:rFonts w:ascii="Arial" w:hAnsi="Arial" w:cs="Arial"/>
          <w:b/>
          <w:bCs/>
          <w:color w:val="000000"/>
          <w:sz w:val="16"/>
          <w:szCs w:val="16"/>
        </w:rPr>
        <w:t>32,18</w:t>
      </w:r>
    </w:p>
    <w:p w14:paraId="4B505264"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322-11-   </w:t>
      </w:r>
      <w:r>
        <w:rPr>
          <w:rFonts w:ascii="Arial" w:hAnsi="Arial" w:cs="Arial"/>
          <w:sz w:val="24"/>
          <w:szCs w:val="24"/>
        </w:rPr>
        <w:tab/>
      </w:r>
      <w:r>
        <w:rPr>
          <w:rFonts w:ascii="Arial" w:hAnsi="Arial" w:cs="Arial"/>
          <w:color w:val="000000"/>
          <w:sz w:val="16"/>
          <w:szCs w:val="16"/>
        </w:rPr>
        <w:t>Uredski materijal</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4.334,49</w:t>
      </w:r>
      <w:r>
        <w:rPr>
          <w:rFonts w:ascii="Arial" w:hAnsi="Arial" w:cs="Arial"/>
          <w:sz w:val="24"/>
          <w:szCs w:val="24"/>
        </w:rPr>
        <w:tab/>
      </w:r>
      <w:r>
        <w:rPr>
          <w:rFonts w:ascii="Arial" w:hAnsi="Arial" w:cs="Arial"/>
          <w:b/>
          <w:bCs/>
          <w:color w:val="000000"/>
          <w:sz w:val="16"/>
          <w:szCs w:val="16"/>
        </w:rPr>
        <w:t>43,34</w:t>
      </w:r>
    </w:p>
    <w:p w14:paraId="6375A4E3"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322-12-   </w:t>
      </w:r>
      <w:r>
        <w:rPr>
          <w:rFonts w:ascii="Arial" w:hAnsi="Arial" w:cs="Arial"/>
          <w:sz w:val="24"/>
          <w:szCs w:val="24"/>
        </w:rPr>
        <w:tab/>
      </w:r>
      <w:r>
        <w:rPr>
          <w:rFonts w:ascii="Arial" w:hAnsi="Arial" w:cs="Arial"/>
          <w:color w:val="000000"/>
          <w:sz w:val="16"/>
          <w:szCs w:val="16"/>
        </w:rPr>
        <w:t>Literatura, časopisi , glasila</w:t>
      </w:r>
      <w:r>
        <w:rPr>
          <w:rFonts w:ascii="Arial" w:hAnsi="Arial" w:cs="Arial"/>
          <w:sz w:val="24"/>
          <w:szCs w:val="24"/>
        </w:rPr>
        <w:tab/>
      </w:r>
      <w:r>
        <w:rPr>
          <w:rFonts w:ascii="Arial" w:hAnsi="Arial" w:cs="Arial"/>
          <w:color w:val="000000"/>
          <w:sz w:val="16"/>
          <w:szCs w:val="16"/>
        </w:rPr>
        <w:t>4.000,00</w:t>
      </w:r>
    </w:p>
    <w:p w14:paraId="33437B26"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322-14-   </w:t>
      </w:r>
      <w:r>
        <w:rPr>
          <w:rFonts w:ascii="Arial" w:hAnsi="Arial" w:cs="Arial"/>
          <w:sz w:val="24"/>
          <w:szCs w:val="24"/>
        </w:rPr>
        <w:tab/>
      </w:r>
      <w:r>
        <w:rPr>
          <w:rFonts w:ascii="Arial" w:hAnsi="Arial" w:cs="Arial"/>
          <w:color w:val="000000"/>
          <w:sz w:val="16"/>
          <w:szCs w:val="16"/>
        </w:rPr>
        <w:t>Materija i sredstva za čišćenje i održavanje</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4.067,01</w:t>
      </w:r>
      <w:r>
        <w:rPr>
          <w:rFonts w:ascii="Arial" w:hAnsi="Arial" w:cs="Arial"/>
          <w:sz w:val="24"/>
          <w:szCs w:val="24"/>
        </w:rPr>
        <w:tab/>
      </w:r>
      <w:r>
        <w:rPr>
          <w:rFonts w:ascii="Arial" w:hAnsi="Arial" w:cs="Arial"/>
          <w:b/>
          <w:bCs/>
          <w:color w:val="000000"/>
          <w:sz w:val="16"/>
          <w:szCs w:val="16"/>
        </w:rPr>
        <w:t>58,10</w:t>
      </w:r>
    </w:p>
    <w:p w14:paraId="3ED81CB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322-16-   </w:t>
      </w:r>
      <w:r>
        <w:rPr>
          <w:rFonts w:ascii="Arial" w:hAnsi="Arial" w:cs="Arial"/>
          <w:sz w:val="24"/>
          <w:szCs w:val="24"/>
        </w:rPr>
        <w:tab/>
      </w:r>
      <w:r>
        <w:rPr>
          <w:rFonts w:ascii="Arial" w:hAnsi="Arial" w:cs="Arial"/>
          <w:color w:val="000000"/>
          <w:sz w:val="16"/>
          <w:szCs w:val="16"/>
        </w:rPr>
        <w:t>Materijal za higijenske potrebe i njegu</w:t>
      </w:r>
      <w:r>
        <w:rPr>
          <w:rFonts w:ascii="Arial" w:hAnsi="Arial" w:cs="Arial"/>
          <w:sz w:val="24"/>
          <w:szCs w:val="24"/>
        </w:rPr>
        <w:tab/>
      </w:r>
      <w:r>
        <w:rPr>
          <w:rFonts w:ascii="Arial" w:hAnsi="Arial" w:cs="Arial"/>
          <w:color w:val="000000"/>
          <w:sz w:val="16"/>
          <w:szCs w:val="16"/>
        </w:rPr>
        <w:t>4.000,00</w:t>
      </w:r>
      <w:r>
        <w:rPr>
          <w:rFonts w:ascii="Arial" w:hAnsi="Arial" w:cs="Arial"/>
          <w:sz w:val="24"/>
          <w:szCs w:val="24"/>
        </w:rPr>
        <w:tab/>
      </w:r>
      <w:r>
        <w:rPr>
          <w:rFonts w:ascii="Arial" w:hAnsi="Arial" w:cs="Arial"/>
          <w:color w:val="000000"/>
          <w:sz w:val="16"/>
          <w:szCs w:val="16"/>
        </w:rPr>
        <w:t>1.251,66</w:t>
      </w:r>
      <w:r>
        <w:rPr>
          <w:rFonts w:ascii="Arial" w:hAnsi="Arial" w:cs="Arial"/>
          <w:sz w:val="24"/>
          <w:szCs w:val="24"/>
        </w:rPr>
        <w:tab/>
      </w:r>
      <w:r>
        <w:rPr>
          <w:rFonts w:ascii="Arial" w:hAnsi="Arial" w:cs="Arial"/>
          <w:b/>
          <w:bCs/>
          <w:color w:val="000000"/>
          <w:sz w:val="16"/>
          <w:szCs w:val="16"/>
        </w:rPr>
        <w:t>31,29</w:t>
      </w:r>
    </w:p>
    <w:p w14:paraId="03D3B138"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322-19-   </w:t>
      </w:r>
      <w:r>
        <w:rPr>
          <w:rFonts w:ascii="Arial" w:hAnsi="Arial" w:cs="Arial"/>
          <w:sz w:val="24"/>
          <w:szCs w:val="24"/>
        </w:rPr>
        <w:tab/>
      </w:r>
      <w:r>
        <w:rPr>
          <w:rFonts w:ascii="Arial" w:hAnsi="Arial" w:cs="Arial"/>
          <w:color w:val="000000"/>
          <w:sz w:val="16"/>
          <w:szCs w:val="16"/>
        </w:rPr>
        <w:t>Ostali materijal za redovno poslovanje</w:t>
      </w:r>
      <w:r>
        <w:rPr>
          <w:rFonts w:ascii="Arial" w:hAnsi="Arial" w:cs="Arial"/>
          <w:sz w:val="24"/>
          <w:szCs w:val="24"/>
        </w:rPr>
        <w:tab/>
      </w:r>
      <w:r>
        <w:rPr>
          <w:rFonts w:ascii="Arial" w:hAnsi="Arial" w:cs="Arial"/>
          <w:color w:val="000000"/>
          <w:sz w:val="16"/>
          <w:szCs w:val="16"/>
        </w:rPr>
        <w:t>5.000,00</w:t>
      </w:r>
    </w:p>
    <w:p w14:paraId="6B425F0C"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9.000,00</w:t>
      </w:r>
      <w:r>
        <w:rPr>
          <w:rFonts w:ascii="Arial" w:hAnsi="Arial" w:cs="Arial"/>
          <w:sz w:val="24"/>
          <w:szCs w:val="24"/>
        </w:rPr>
        <w:tab/>
      </w:r>
      <w:r>
        <w:rPr>
          <w:rFonts w:ascii="Arial" w:hAnsi="Arial" w:cs="Arial"/>
          <w:b/>
          <w:bCs/>
          <w:color w:val="000000"/>
          <w:sz w:val="16"/>
          <w:szCs w:val="16"/>
        </w:rPr>
        <w:t>6.243,69</w:t>
      </w:r>
      <w:r>
        <w:rPr>
          <w:rFonts w:ascii="Arial" w:hAnsi="Arial" w:cs="Arial"/>
          <w:sz w:val="24"/>
          <w:szCs w:val="24"/>
        </w:rPr>
        <w:tab/>
      </w:r>
      <w:r>
        <w:rPr>
          <w:rFonts w:ascii="Arial" w:hAnsi="Arial" w:cs="Arial"/>
          <w:b/>
          <w:bCs/>
          <w:color w:val="000000"/>
          <w:sz w:val="16"/>
          <w:szCs w:val="16"/>
        </w:rPr>
        <w:t>69,37</w:t>
      </w:r>
    </w:p>
    <w:p w14:paraId="6C4547E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343-  -   </w:t>
      </w:r>
      <w:r>
        <w:rPr>
          <w:rFonts w:ascii="Arial" w:hAnsi="Arial" w:cs="Arial"/>
          <w:sz w:val="24"/>
          <w:szCs w:val="24"/>
        </w:rPr>
        <w:tab/>
      </w:r>
      <w:r>
        <w:rPr>
          <w:rFonts w:ascii="Arial" w:hAnsi="Arial" w:cs="Arial"/>
          <w:color w:val="000000"/>
          <w:sz w:val="16"/>
          <w:szCs w:val="16"/>
        </w:rPr>
        <w:t>OSTALI FINANCIJSKI RASHODI</w:t>
      </w:r>
      <w:r>
        <w:rPr>
          <w:rFonts w:ascii="Arial" w:hAnsi="Arial" w:cs="Arial"/>
          <w:sz w:val="24"/>
          <w:szCs w:val="24"/>
        </w:rPr>
        <w:tab/>
      </w:r>
      <w:r>
        <w:rPr>
          <w:rFonts w:ascii="Arial" w:hAnsi="Arial" w:cs="Arial"/>
          <w:b/>
          <w:bCs/>
          <w:color w:val="000000"/>
          <w:sz w:val="16"/>
          <w:szCs w:val="16"/>
        </w:rPr>
        <w:t>9.000,00</w:t>
      </w:r>
      <w:r>
        <w:rPr>
          <w:rFonts w:ascii="Arial" w:hAnsi="Arial" w:cs="Arial"/>
          <w:sz w:val="24"/>
          <w:szCs w:val="24"/>
        </w:rPr>
        <w:tab/>
      </w:r>
      <w:r>
        <w:rPr>
          <w:rFonts w:ascii="Arial" w:hAnsi="Arial" w:cs="Arial"/>
          <w:b/>
          <w:bCs/>
          <w:color w:val="000000"/>
          <w:sz w:val="16"/>
          <w:szCs w:val="16"/>
        </w:rPr>
        <w:t>6.243,69</w:t>
      </w:r>
      <w:r>
        <w:rPr>
          <w:rFonts w:ascii="Arial" w:hAnsi="Arial" w:cs="Arial"/>
          <w:sz w:val="24"/>
          <w:szCs w:val="24"/>
        </w:rPr>
        <w:tab/>
      </w:r>
      <w:r>
        <w:rPr>
          <w:rFonts w:ascii="Arial" w:hAnsi="Arial" w:cs="Arial"/>
          <w:b/>
          <w:bCs/>
          <w:color w:val="000000"/>
          <w:sz w:val="16"/>
          <w:szCs w:val="16"/>
        </w:rPr>
        <w:t>69,37</w:t>
      </w:r>
    </w:p>
    <w:p w14:paraId="38E4E640"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343-11-   </w:t>
      </w:r>
      <w:r>
        <w:rPr>
          <w:rFonts w:ascii="Arial" w:hAnsi="Arial" w:cs="Arial"/>
          <w:sz w:val="24"/>
          <w:szCs w:val="24"/>
        </w:rPr>
        <w:tab/>
      </w:r>
      <w:r>
        <w:rPr>
          <w:rFonts w:ascii="Arial" w:hAnsi="Arial" w:cs="Arial"/>
          <w:color w:val="000000"/>
          <w:sz w:val="16"/>
          <w:szCs w:val="16"/>
        </w:rPr>
        <w:t>Usluge banaka</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1.500,00</w:t>
      </w:r>
      <w:r>
        <w:rPr>
          <w:rFonts w:ascii="Arial" w:hAnsi="Arial" w:cs="Arial"/>
          <w:sz w:val="24"/>
          <w:szCs w:val="24"/>
        </w:rPr>
        <w:tab/>
      </w:r>
      <w:r>
        <w:rPr>
          <w:rFonts w:ascii="Arial" w:hAnsi="Arial" w:cs="Arial"/>
          <w:b/>
          <w:bCs/>
          <w:color w:val="000000"/>
          <w:sz w:val="16"/>
          <w:szCs w:val="16"/>
        </w:rPr>
        <w:t>75,00</w:t>
      </w:r>
    </w:p>
    <w:p w14:paraId="40620409"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343-12-   </w:t>
      </w:r>
      <w:r>
        <w:rPr>
          <w:rFonts w:ascii="Arial" w:hAnsi="Arial" w:cs="Arial"/>
          <w:sz w:val="24"/>
          <w:szCs w:val="24"/>
        </w:rPr>
        <w:tab/>
      </w:r>
      <w:r>
        <w:rPr>
          <w:rFonts w:ascii="Arial" w:hAnsi="Arial" w:cs="Arial"/>
          <w:color w:val="000000"/>
          <w:sz w:val="16"/>
          <w:szCs w:val="16"/>
        </w:rPr>
        <w:t>Usluge platnog prometa</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4.743,69</w:t>
      </w:r>
      <w:r>
        <w:rPr>
          <w:rFonts w:ascii="Arial" w:hAnsi="Arial" w:cs="Arial"/>
          <w:sz w:val="24"/>
          <w:szCs w:val="24"/>
        </w:rPr>
        <w:tab/>
      </w:r>
      <w:r>
        <w:rPr>
          <w:rFonts w:ascii="Arial" w:hAnsi="Arial" w:cs="Arial"/>
          <w:b/>
          <w:bCs/>
          <w:color w:val="000000"/>
          <w:sz w:val="16"/>
          <w:szCs w:val="16"/>
        </w:rPr>
        <w:t>67,77</w:t>
      </w:r>
    </w:p>
    <w:p w14:paraId="0B419E7F"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6F6A1DB7"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lastRenderedPageBreak/>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45.000,00</w:t>
      </w:r>
      <w:r>
        <w:rPr>
          <w:rFonts w:ascii="Arial" w:hAnsi="Arial" w:cs="Arial"/>
          <w:sz w:val="24"/>
          <w:szCs w:val="24"/>
        </w:rPr>
        <w:tab/>
      </w:r>
      <w:r>
        <w:rPr>
          <w:rFonts w:ascii="Arial" w:hAnsi="Arial" w:cs="Arial"/>
          <w:color w:val="000000"/>
          <w:sz w:val="16"/>
          <w:szCs w:val="16"/>
        </w:rPr>
        <w:t>27.392,36</w:t>
      </w:r>
      <w:r>
        <w:rPr>
          <w:rFonts w:ascii="Arial" w:hAnsi="Arial" w:cs="Arial"/>
          <w:sz w:val="24"/>
          <w:szCs w:val="24"/>
        </w:rPr>
        <w:tab/>
      </w:r>
      <w:r>
        <w:rPr>
          <w:rFonts w:ascii="Arial" w:hAnsi="Arial" w:cs="Arial"/>
          <w:b/>
          <w:bCs/>
          <w:color w:val="000000"/>
          <w:sz w:val="16"/>
          <w:szCs w:val="16"/>
        </w:rPr>
        <w:t>60,87</w:t>
      </w:r>
    </w:p>
    <w:p w14:paraId="5502DC6E"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25.000,00</w:t>
      </w:r>
      <w:r>
        <w:rPr>
          <w:rFonts w:ascii="Arial" w:hAnsi="Arial" w:cs="Arial"/>
          <w:sz w:val="24"/>
          <w:szCs w:val="24"/>
        </w:rPr>
        <w:tab/>
      </w:r>
      <w:r>
        <w:rPr>
          <w:rFonts w:ascii="Arial" w:hAnsi="Arial" w:cs="Arial"/>
          <w:b/>
          <w:bCs/>
          <w:color w:val="000000"/>
          <w:sz w:val="16"/>
          <w:szCs w:val="16"/>
        </w:rPr>
        <w:t>12.454,94</w:t>
      </w:r>
      <w:r>
        <w:rPr>
          <w:rFonts w:ascii="Arial" w:hAnsi="Arial" w:cs="Arial"/>
          <w:sz w:val="24"/>
          <w:szCs w:val="24"/>
        </w:rPr>
        <w:tab/>
      </w:r>
      <w:r>
        <w:rPr>
          <w:rFonts w:ascii="Arial" w:hAnsi="Arial" w:cs="Arial"/>
          <w:b/>
          <w:bCs/>
          <w:color w:val="000000"/>
          <w:sz w:val="16"/>
          <w:szCs w:val="16"/>
        </w:rPr>
        <w:t>49,82</w:t>
      </w:r>
    </w:p>
    <w:p w14:paraId="69CF57FA"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25.000,00</w:t>
      </w:r>
      <w:r>
        <w:rPr>
          <w:rFonts w:ascii="Arial" w:hAnsi="Arial" w:cs="Arial"/>
          <w:sz w:val="24"/>
          <w:szCs w:val="24"/>
        </w:rPr>
        <w:tab/>
      </w:r>
      <w:r>
        <w:rPr>
          <w:rFonts w:ascii="Arial" w:hAnsi="Arial" w:cs="Arial"/>
          <w:b/>
          <w:bCs/>
          <w:color w:val="000000"/>
          <w:sz w:val="16"/>
          <w:szCs w:val="16"/>
        </w:rPr>
        <w:t>12.454,94</w:t>
      </w:r>
      <w:r>
        <w:rPr>
          <w:rFonts w:ascii="Arial" w:hAnsi="Arial" w:cs="Arial"/>
          <w:sz w:val="24"/>
          <w:szCs w:val="24"/>
        </w:rPr>
        <w:tab/>
      </w:r>
      <w:r>
        <w:rPr>
          <w:rFonts w:ascii="Arial" w:hAnsi="Arial" w:cs="Arial"/>
          <w:b/>
          <w:bCs/>
          <w:color w:val="000000"/>
          <w:sz w:val="16"/>
          <w:szCs w:val="16"/>
        </w:rPr>
        <w:t>49,82</w:t>
      </w:r>
    </w:p>
    <w:p w14:paraId="526F00DD" w14:textId="77777777" w:rsidR="00FC771F" w:rsidRDefault="00FC771F" w:rsidP="00FC771F">
      <w:pPr>
        <w:widowControl w:val="0"/>
        <w:tabs>
          <w:tab w:val="left" w:pos="12812"/>
        </w:tabs>
        <w:autoSpaceDE w:val="0"/>
        <w:autoSpaceDN w:val="0"/>
        <w:adjustRightInd w:val="0"/>
        <w:spacing w:before="353"/>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21</w:t>
      </w:r>
    </w:p>
    <w:p w14:paraId="0780FF79"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7AD5689F"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681B8748"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0321C82D"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420912D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323-59-1  </w:t>
      </w:r>
      <w:r>
        <w:rPr>
          <w:rFonts w:ascii="Arial" w:hAnsi="Arial" w:cs="Arial"/>
          <w:sz w:val="24"/>
          <w:szCs w:val="24"/>
        </w:rPr>
        <w:tab/>
      </w:r>
      <w:r>
        <w:rPr>
          <w:rFonts w:ascii="Arial" w:hAnsi="Arial" w:cs="Arial"/>
          <w:color w:val="000000"/>
          <w:sz w:val="16"/>
          <w:szCs w:val="16"/>
        </w:rPr>
        <w:t>Najamnina- službeni automobil</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12.454,94</w:t>
      </w:r>
      <w:r>
        <w:rPr>
          <w:rFonts w:ascii="Arial" w:hAnsi="Arial" w:cs="Arial"/>
          <w:sz w:val="24"/>
          <w:szCs w:val="24"/>
        </w:rPr>
        <w:tab/>
      </w:r>
      <w:r>
        <w:rPr>
          <w:rFonts w:ascii="Arial" w:hAnsi="Arial" w:cs="Arial"/>
          <w:b/>
          <w:bCs/>
          <w:color w:val="000000"/>
          <w:sz w:val="16"/>
          <w:szCs w:val="16"/>
        </w:rPr>
        <w:t>49,82</w:t>
      </w:r>
    </w:p>
    <w:p w14:paraId="7125315A"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20.000,00</w:t>
      </w:r>
      <w:r>
        <w:rPr>
          <w:rFonts w:ascii="Arial" w:hAnsi="Arial" w:cs="Arial"/>
          <w:sz w:val="24"/>
          <w:szCs w:val="24"/>
        </w:rPr>
        <w:tab/>
      </w:r>
      <w:r>
        <w:rPr>
          <w:rFonts w:ascii="Arial" w:hAnsi="Arial" w:cs="Arial"/>
          <w:b/>
          <w:bCs/>
          <w:color w:val="000000"/>
          <w:sz w:val="16"/>
          <w:szCs w:val="16"/>
        </w:rPr>
        <w:t>14.937,42</w:t>
      </w:r>
      <w:r>
        <w:rPr>
          <w:rFonts w:ascii="Arial" w:hAnsi="Arial" w:cs="Arial"/>
          <w:sz w:val="24"/>
          <w:szCs w:val="24"/>
        </w:rPr>
        <w:tab/>
      </w:r>
      <w:r>
        <w:rPr>
          <w:rFonts w:ascii="Arial" w:hAnsi="Arial" w:cs="Arial"/>
          <w:b/>
          <w:bCs/>
          <w:color w:val="000000"/>
          <w:sz w:val="16"/>
          <w:szCs w:val="16"/>
        </w:rPr>
        <w:t>74,69</w:t>
      </w:r>
    </w:p>
    <w:p w14:paraId="3AE339B7"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342-  -   </w:t>
      </w:r>
      <w:r>
        <w:rPr>
          <w:rFonts w:ascii="Arial" w:hAnsi="Arial" w:cs="Arial"/>
          <w:sz w:val="24"/>
          <w:szCs w:val="24"/>
        </w:rPr>
        <w:tab/>
      </w:r>
      <w:r>
        <w:rPr>
          <w:rFonts w:ascii="Arial" w:hAnsi="Arial" w:cs="Arial"/>
          <w:color w:val="000000"/>
          <w:sz w:val="16"/>
          <w:szCs w:val="16"/>
        </w:rPr>
        <w:t>KAMATE ZA PRIMLJENE KREDITE I ZAJMOVE</w:t>
      </w:r>
      <w:r>
        <w:rPr>
          <w:rFonts w:ascii="Arial" w:hAnsi="Arial" w:cs="Arial"/>
          <w:sz w:val="24"/>
          <w:szCs w:val="24"/>
        </w:rPr>
        <w:tab/>
      </w:r>
      <w:r>
        <w:rPr>
          <w:rFonts w:ascii="Arial" w:hAnsi="Arial" w:cs="Arial"/>
          <w:b/>
          <w:bCs/>
          <w:color w:val="000000"/>
          <w:sz w:val="16"/>
          <w:szCs w:val="16"/>
        </w:rPr>
        <w:t>20.000,00</w:t>
      </w:r>
      <w:r>
        <w:rPr>
          <w:rFonts w:ascii="Arial" w:hAnsi="Arial" w:cs="Arial"/>
          <w:sz w:val="24"/>
          <w:szCs w:val="24"/>
        </w:rPr>
        <w:tab/>
      </w:r>
      <w:r>
        <w:rPr>
          <w:rFonts w:ascii="Arial" w:hAnsi="Arial" w:cs="Arial"/>
          <w:b/>
          <w:bCs/>
          <w:color w:val="000000"/>
          <w:sz w:val="16"/>
          <w:szCs w:val="16"/>
        </w:rPr>
        <w:t>14.937,42</w:t>
      </w:r>
      <w:r>
        <w:rPr>
          <w:rFonts w:ascii="Arial" w:hAnsi="Arial" w:cs="Arial"/>
          <w:sz w:val="24"/>
          <w:szCs w:val="24"/>
        </w:rPr>
        <w:tab/>
      </w:r>
      <w:r>
        <w:rPr>
          <w:rFonts w:ascii="Arial" w:hAnsi="Arial" w:cs="Arial"/>
          <w:b/>
          <w:bCs/>
          <w:color w:val="000000"/>
          <w:sz w:val="16"/>
          <w:szCs w:val="16"/>
        </w:rPr>
        <w:t>74,69</w:t>
      </w:r>
    </w:p>
    <w:p w14:paraId="3A29EA3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342-33-   </w:t>
      </w:r>
      <w:r>
        <w:rPr>
          <w:rFonts w:ascii="Arial" w:hAnsi="Arial" w:cs="Arial"/>
          <w:sz w:val="24"/>
          <w:szCs w:val="24"/>
        </w:rPr>
        <w:tab/>
      </w:r>
      <w:r>
        <w:rPr>
          <w:rFonts w:ascii="Arial" w:hAnsi="Arial" w:cs="Arial"/>
          <w:color w:val="000000"/>
          <w:sz w:val="16"/>
          <w:szCs w:val="16"/>
        </w:rPr>
        <w:t>KAMATE NA ZAJMOVE OD BANAKA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14.937,42</w:t>
      </w:r>
      <w:r>
        <w:rPr>
          <w:rFonts w:ascii="Arial" w:hAnsi="Arial" w:cs="Arial"/>
          <w:sz w:val="24"/>
          <w:szCs w:val="24"/>
        </w:rPr>
        <w:tab/>
      </w:r>
      <w:r>
        <w:rPr>
          <w:rFonts w:ascii="Arial" w:hAnsi="Arial" w:cs="Arial"/>
          <w:b/>
          <w:bCs/>
          <w:color w:val="000000"/>
          <w:sz w:val="16"/>
          <w:szCs w:val="16"/>
        </w:rPr>
        <w:t>74,69</w:t>
      </w:r>
    </w:p>
    <w:p w14:paraId="750BE7F2"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01311</w:t>
      </w:r>
      <w:r>
        <w:rPr>
          <w:rFonts w:ascii="Arial" w:hAnsi="Arial" w:cs="Arial"/>
          <w:sz w:val="24"/>
          <w:szCs w:val="24"/>
        </w:rPr>
        <w:tab/>
      </w:r>
      <w:r>
        <w:rPr>
          <w:rFonts w:ascii="Arial" w:hAnsi="Arial" w:cs="Arial"/>
          <w:b/>
          <w:bCs/>
          <w:color w:val="000000"/>
          <w:sz w:val="20"/>
          <w:szCs w:val="20"/>
        </w:rPr>
        <w:t>Opće usluge vezane za službenike</w:t>
      </w:r>
    </w:p>
    <w:p w14:paraId="64CE1B2F"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1F5C60C" w14:textId="77777777" w:rsidR="00FC771F" w:rsidRDefault="00FC771F" w:rsidP="00FC771F">
      <w:pPr>
        <w:widowControl w:val="0"/>
        <w:tabs>
          <w:tab w:val="left" w:pos="90"/>
          <w:tab w:val="left" w:pos="1136"/>
          <w:tab w:val="right" w:pos="10268"/>
          <w:tab w:val="right" w:pos="11912"/>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3.000,00</w:t>
      </w:r>
    </w:p>
    <w:p w14:paraId="5CBB8A62" w14:textId="77777777" w:rsidR="00FC771F" w:rsidRDefault="00FC771F" w:rsidP="00FC771F">
      <w:pPr>
        <w:widowControl w:val="0"/>
        <w:tabs>
          <w:tab w:val="left" w:pos="90"/>
          <w:tab w:val="left" w:pos="1136"/>
          <w:tab w:val="right" w:pos="10268"/>
          <w:tab w:val="right" w:pos="11912"/>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3.000,00</w:t>
      </w:r>
    </w:p>
    <w:p w14:paraId="21B8AB25" w14:textId="77777777" w:rsidR="00FC771F" w:rsidRDefault="00FC771F" w:rsidP="00FC771F">
      <w:pPr>
        <w:widowControl w:val="0"/>
        <w:tabs>
          <w:tab w:val="left" w:pos="90"/>
          <w:tab w:val="left" w:pos="1136"/>
          <w:tab w:val="right" w:pos="10268"/>
          <w:tab w:val="right" w:pos="11912"/>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3.000,00</w:t>
      </w:r>
    </w:p>
    <w:p w14:paraId="448A603D" w14:textId="77777777" w:rsidR="00FC771F" w:rsidRDefault="00FC771F" w:rsidP="00FC771F">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312-15-   </w:t>
      </w:r>
      <w:r>
        <w:rPr>
          <w:rFonts w:ascii="Arial" w:hAnsi="Arial" w:cs="Arial"/>
          <w:sz w:val="24"/>
          <w:szCs w:val="24"/>
        </w:rPr>
        <w:tab/>
      </w:r>
      <w:r>
        <w:rPr>
          <w:rFonts w:ascii="Arial" w:hAnsi="Arial" w:cs="Arial"/>
          <w:color w:val="000000"/>
          <w:sz w:val="16"/>
          <w:szCs w:val="16"/>
        </w:rPr>
        <w:t xml:space="preserve">Nakn.za bolest, </w:t>
      </w:r>
      <w:proofErr w:type="spellStart"/>
      <w:r>
        <w:rPr>
          <w:rFonts w:ascii="Arial" w:hAnsi="Arial" w:cs="Arial"/>
          <w:color w:val="000000"/>
          <w:sz w:val="16"/>
          <w:szCs w:val="16"/>
        </w:rPr>
        <w:t>inval.i</w:t>
      </w:r>
      <w:proofErr w:type="spellEnd"/>
      <w:r>
        <w:rPr>
          <w:rFonts w:ascii="Arial" w:hAnsi="Arial" w:cs="Arial"/>
          <w:color w:val="000000"/>
          <w:sz w:val="16"/>
          <w:szCs w:val="16"/>
        </w:rPr>
        <w:t xml:space="preserve"> smrtni slučaj</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3.000,00</w:t>
      </w:r>
    </w:p>
    <w:p w14:paraId="0B9AEE0A"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51AA9BFF"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92F5F7A"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0,00</w:t>
      </w:r>
    </w:p>
    <w:p w14:paraId="496E9CFE"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0,00</w:t>
      </w:r>
    </w:p>
    <w:p w14:paraId="338995AA"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0,00</w:t>
      </w:r>
    </w:p>
    <w:p w14:paraId="403F68FC"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323-82-   </w:t>
      </w:r>
      <w:r>
        <w:rPr>
          <w:rFonts w:ascii="Arial" w:hAnsi="Arial" w:cs="Arial"/>
          <w:sz w:val="24"/>
          <w:szCs w:val="24"/>
        </w:rPr>
        <w:tab/>
      </w:r>
      <w:r>
        <w:rPr>
          <w:rFonts w:ascii="Arial" w:hAnsi="Arial" w:cs="Arial"/>
          <w:color w:val="000000"/>
          <w:sz w:val="16"/>
          <w:szCs w:val="16"/>
        </w:rPr>
        <w:t>Razvoj software -JLS-programi</w:t>
      </w:r>
      <w:r>
        <w:rPr>
          <w:rFonts w:ascii="Arial" w:hAnsi="Arial" w:cs="Arial"/>
          <w:sz w:val="24"/>
          <w:szCs w:val="24"/>
        </w:rPr>
        <w:tab/>
      </w:r>
      <w:r>
        <w:rPr>
          <w:rFonts w:ascii="Arial" w:hAnsi="Arial" w:cs="Arial"/>
          <w:color w:val="000000"/>
          <w:sz w:val="16"/>
          <w:szCs w:val="16"/>
        </w:rPr>
        <w:t>0,00</w:t>
      </w:r>
    </w:p>
    <w:p w14:paraId="5BAB574C"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5740F0F3"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1687B28"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211.000,00</w:t>
      </w:r>
      <w:r>
        <w:rPr>
          <w:rFonts w:ascii="Arial" w:hAnsi="Arial" w:cs="Arial"/>
          <w:sz w:val="24"/>
          <w:szCs w:val="24"/>
        </w:rPr>
        <w:tab/>
      </w:r>
      <w:r>
        <w:rPr>
          <w:rFonts w:ascii="Arial" w:hAnsi="Arial" w:cs="Arial"/>
          <w:color w:val="000000"/>
          <w:sz w:val="16"/>
          <w:szCs w:val="16"/>
        </w:rPr>
        <w:t>107.215,31</w:t>
      </w:r>
      <w:r>
        <w:rPr>
          <w:rFonts w:ascii="Arial" w:hAnsi="Arial" w:cs="Arial"/>
          <w:sz w:val="24"/>
          <w:szCs w:val="24"/>
        </w:rPr>
        <w:tab/>
      </w:r>
      <w:r>
        <w:rPr>
          <w:rFonts w:ascii="Arial" w:hAnsi="Arial" w:cs="Arial"/>
          <w:b/>
          <w:bCs/>
          <w:color w:val="000000"/>
          <w:sz w:val="16"/>
          <w:szCs w:val="16"/>
        </w:rPr>
        <w:t>50,81</w:t>
      </w:r>
    </w:p>
    <w:p w14:paraId="5049A86A"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211.000,00</w:t>
      </w:r>
      <w:r>
        <w:rPr>
          <w:rFonts w:ascii="Arial" w:hAnsi="Arial" w:cs="Arial"/>
          <w:sz w:val="24"/>
          <w:szCs w:val="24"/>
        </w:rPr>
        <w:tab/>
      </w:r>
      <w:r>
        <w:rPr>
          <w:rFonts w:ascii="Arial" w:hAnsi="Arial" w:cs="Arial"/>
          <w:b/>
          <w:bCs/>
          <w:color w:val="000000"/>
          <w:sz w:val="16"/>
          <w:szCs w:val="16"/>
        </w:rPr>
        <w:t>107.215,31</w:t>
      </w:r>
      <w:r>
        <w:rPr>
          <w:rFonts w:ascii="Arial" w:hAnsi="Arial" w:cs="Arial"/>
          <w:sz w:val="24"/>
          <w:szCs w:val="24"/>
        </w:rPr>
        <w:tab/>
      </w:r>
      <w:r>
        <w:rPr>
          <w:rFonts w:ascii="Arial" w:hAnsi="Arial" w:cs="Arial"/>
          <w:b/>
          <w:bCs/>
          <w:color w:val="000000"/>
          <w:sz w:val="16"/>
          <w:szCs w:val="16"/>
        </w:rPr>
        <w:t>50,81</w:t>
      </w:r>
    </w:p>
    <w:p w14:paraId="34CEC027"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109.000,00</w:t>
      </w:r>
      <w:r>
        <w:rPr>
          <w:rFonts w:ascii="Arial" w:hAnsi="Arial" w:cs="Arial"/>
          <w:sz w:val="24"/>
          <w:szCs w:val="24"/>
        </w:rPr>
        <w:tab/>
      </w:r>
      <w:r>
        <w:rPr>
          <w:rFonts w:ascii="Arial" w:hAnsi="Arial" w:cs="Arial"/>
          <w:b/>
          <w:bCs/>
          <w:color w:val="000000"/>
          <w:sz w:val="16"/>
          <w:szCs w:val="16"/>
        </w:rPr>
        <w:t>75.023,96</w:t>
      </w:r>
      <w:r>
        <w:rPr>
          <w:rFonts w:ascii="Arial" w:hAnsi="Arial" w:cs="Arial"/>
          <w:sz w:val="24"/>
          <w:szCs w:val="24"/>
        </w:rPr>
        <w:tab/>
      </w:r>
      <w:r>
        <w:rPr>
          <w:rFonts w:ascii="Arial" w:hAnsi="Arial" w:cs="Arial"/>
          <w:b/>
          <w:bCs/>
          <w:color w:val="000000"/>
          <w:sz w:val="16"/>
          <w:szCs w:val="16"/>
        </w:rPr>
        <w:t>68,83</w:t>
      </w:r>
    </w:p>
    <w:p w14:paraId="7AAE633E"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323-31-1  </w:t>
      </w:r>
      <w:r>
        <w:rPr>
          <w:rFonts w:ascii="Arial" w:hAnsi="Arial" w:cs="Arial"/>
          <w:sz w:val="24"/>
          <w:szCs w:val="24"/>
        </w:rPr>
        <w:tab/>
      </w:r>
      <w:r>
        <w:rPr>
          <w:rFonts w:ascii="Arial" w:hAnsi="Arial" w:cs="Arial"/>
          <w:color w:val="000000"/>
          <w:sz w:val="16"/>
          <w:szCs w:val="16"/>
        </w:rPr>
        <w:t>HRT pretplata</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480,00</w:t>
      </w:r>
      <w:r>
        <w:rPr>
          <w:rFonts w:ascii="Arial" w:hAnsi="Arial" w:cs="Arial"/>
          <w:sz w:val="24"/>
          <w:szCs w:val="24"/>
        </w:rPr>
        <w:tab/>
      </w:r>
      <w:r>
        <w:rPr>
          <w:rFonts w:ascii="Arial" w:hAnsi="Arial" w:cs="Arial"/>
          <w:b/>
          <w:bCs/>
          <w:color w:val="000000"/>
          <w:sz w:val="16"/>
          <w:szCs w:val="16"/>
        </w:rPr>
        <w:t>48,00</w:t>
      </w:r>
    </w:p>
    <w:p w14:paraId="0F2241E1"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323-39-   </w:t>
      </w:r>
      <w:r>
        <w:rPr>
          <w:rFonts w:ascii="Arial" w:hAnsi="Arial" w:cs="Arial"/>
          <w:sz w:val="24"/>
          <w:szCs w:val="24"/>
        </w:rPr>
        <w:tab/>
      </w:r>
      <w:r>
        <w:rPr>
          <w:rFonts w:ascii="Arial" w:hAnsi="Arial" w:cs="Arial"/>
          <w:color w:val="000000"/>
          <w:sz w:val="16"/>
          <w:szCs w:val="16"/>
        </w:rPr>
        <w:t>Usluge promidžbe , informiranja ,sajmovi</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20.431,00</w:t>
      </w:r>
      <w:r>
        <w:rPr>
          <w:rFonts w:ascii="Arial" w:hAnsi="Arial" w:cs="Arial"/>
          <w:sz w:val="24"/>
          <w:szCs w:val="24"/>
        </w:rPr>
        <w:tab/>
      </w:r>
      <w:r>
        <w:rPr>
          <w:rFonts w:ascii="Arial" w:hAnsi="Arial" w:cs="Arial"/>
          <w:b/>
          <w:bCs/>
          <w:color w:val="000000"/>
          <w:sz w:val="16"/>
          <w:szCs w:val="16"/>
        </w:rPr>
        <w:t>102,16</w:t>
      </w:r>
    </w:p>
    <w:p w14:paraId="30460E0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323-39-1  </w:t>
      </w:r>
      <w:r>
        <w:rPr>
          <w:rFonts w:ascii="Arial" w:hAnsi="Arial" w:cs="Arial"/>
          <w:sz w:val="24"/>
          <w:szCs w:val="24"/>
        </w:rPr>
        <w:tab/>
      </w:r>
      <w:r>
        <w:rPr>
          <w:rFonts w:ascii="Arial" w:hAnsi="Arial" w:cs="Arial"/>
          <w:color w:val="000000"/>
          <w:sz w:val="16"/>
          <w:szCs w:val="16"/>
        </w:rPr>
        <w:t>Objavljivanje - natječaji</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1.314,96</w:t>
      </w:r>
      <w:r>
        <w:rPr>
          <w:rFonts w:ascii="Arial" w:hAnsi="Arial" w:cs="Arial"/>
          <w:sz w:val="24"/>
          <w:szCs w:val="24"/>
        </w:rPr>
        <w:tab/>
      </w:r>
      <w:r>
        <w:rPr>
          <w:rFonts w:ascii="Arial" w:hAnsi="Arial" w:cs="Arial"/>
          <w:b/>
          <w:bCs/>
          <w:color w:val="000000"/>
          <w:sz w:val="16"/>
          <w:szCs w:val="16"/>
        </w:rPr>
        <w:t>6,57</w:t>
      </w:r>
    </w:p>
    <w:p w14:paraId="0A962D92" w14:textId="77777777" w:rsidR="00FC771F" w:rsidRDefault="00FC771F" w:rsidP="00FC771F">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323-73-   </w:t>
      </w:r>
      <w:r>
        <w:rPr>
          <w:rFonts w:ascii="Arial" w:hAnsi="Arial" w:cs="Arial"/>
          <w:sz w:val="24"/>
          <w:szCs w:val="24"/>
        </w:rPr>
        <w:tab/>
      </w:r>
      <w:r>
        <w:rPr>
          <w:rFonts w:ascii="Arial" w:hAnsi="Arial" w:cs="Arial"/>
          <w:color w:val="000000"/>
          <w:sz w:val="16"/>
          <w:szCs w:val="16"/>
        </w:rPr>
        <w:t>Usluge odvjetnika i pravnog savjetovanja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20.746,03</w:t>
      </w:r>
    </w:p>
    <w:p w14:paraId="3E5EDE88"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323-79-   </w:t>
      </w:r>
      <w:r>
        <w:rPr>
          <w:rFonts w:ascii="Arial" w:hAnsi="Arial" w:cs="Arial"/>
          <w:sz w:val="24"/>
          <w:szCs w:val="24"/>
        </w:rPr>
        <w:tab/>
      </w:r>
      <w:r>
        <w:rPr>
          <w:rFonts w:ascii="Arial" w:hAnsi="Arial" w:cs="Arial"/>
          <w:color w:val="000000"/>
          <w:sz w:val="16"/>
          <w:szCs w:val="16"/>
        </w:rPr>
        <w:t>Ostale intelektualne usluge</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b/>
          <w:bCs/>
          <w:color w:val="000000"/>
          <w:sz w:val="16"/>
          <w:szCs w:val="16"/>
        </w:rPr>
        <w:t>48,00</w:t>
      </w:r>
    </w:p>
    <w:p w14:paraId="588BCC7D" w14:textId="77777777" w:rsidR="00FC771F" w:rsidRDefault="00FC771F" w:rsidP="00FC771F">
      <w:pPr>
        <w:widowControl w:val="0"/>
        <w:tabs>
          <w:tab w:val="left" w:pos="12812"/>
        </w:tabs>
        <w:autoSpaceDE w:val="0"/>
        <w:autoSpaceDN w:val="0"/>
        <w:adjustRightInd w:val="0"/>
        <w:spacing w:before="155"/>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22</w:t>
      </w:r>
    </w:p>
    <w:p w14:paraId="0630C363"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17C456A1"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623C11AA"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357E82EC"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51715B3E"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323-89-   </w:t>
      </w:r>
      <w:r>
        <w:rPr>
          <w:rFonts w:ascii="Arial" w:hAnsi="Arial" w:cs="Arial"/>
          <w:sz w:val="24"/>
          <w:szCs w:val="24"/>
        </w:rPr>
        <w:tab/>
      </w:r>
      <w:r>
        <w:rPr>
          <w:rFonts w:ascii="Arial" w:hAnsi="Arial" w:cs="Arial"/>
          <w:color w:val="000000"/>
          <w:sz w:val="16"/>
          <w:szCs w:val="16"/>
        </w:rPr>
        <w:t>Održavanje INFO sustava</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1.190,00</w:t>
      </w:r>
      <w:r>
        <w:rPr>
          <w:rFonts w:ascii="Arial" w:hAnsi="Arial" w:cs="Arial"/>
          <w:sz w:val="24"/>
          <w:szCs w:val="24"/>
        </w:rPr>
        <w:tab/>
      </w:r>
      <w:r>
        <w:rPr>
          <w:rFonts w:ascii="Arial" w:hAnsi="Arial" w:cs="Arial"/>
          <w:b/>
          <w:bCs/>
          <w:color w:val="000000"/>
          <w:sz w:val="16"/>
          <w:szCs w:val="16"/>
        </w:rPr>
        <w:t>19,83</w:t>
      </w:r>
    </w:p>
    <w:p w14:paraId="04C64C9E"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323-91-   </w:t>
      </w:r>
      <w:r>
        <w:rPr>
          <w:rFonts w:ascii="Arial" w:hAnsi="Arial" w:cs="Arial"/>
          <w:sz w:val="24"/>
          <w:szCs w:val="24"/>
        </w:rPr>
        <w:tab/>
      </w:r>
      <w:r>
        <w:rPr>
          <w:rFonts w:ascii="Arial" w:hAnsi="Arial" w:cs="Arial"/>
          <w:color w:val="000000"/>
          <w:sz w:val="16"/>
          <w:szCs w:val="16"/>
        </w:rPr>
        <w:t>Grafičke i tiskarske usluge</w:t>
      </w:r>
      <w:r>
        <w:rPr>
          <w:rFonts w:ascii="Arial" w:hAnsi="Arial" w:cs="Arial"/>
          <w:sz w:val="24"/>
          <w:szCs w:val="24"/>
        </w:rPr>
        <w:tab/>
      </w:r>
      <w:r>
        <w:rPr>
          <w:rFonts w:ascii="Arial" w:hAnsi="Arial" w:cs="Arial"/>
          <w:color w:val="000000"/>
          <w:sz w:val="16"/>
          <w:szCs w:val="16"/>
        </w:rPr>
        <w:t>5.000,00</w:t>
      </w:r>
    </w:p>
    <w:p w14:paraId="4675FCE0"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323-99-   </w:t>
      </w:r>
      <w:r>
        <w:rPr>
          <w:rFonts w:ascii="Arial" w:hAnsi="Arial" w:cs="Arial"/>
          <w:sz w:val="24"/>
          <w:szCs w:val="24"/>
        </w:rPr>
        <w:tab/>
      </w:r>
      <w:r>
        <w:rPr>
          <w:rFonts w:ascii="Arial" w:hAnsi="Arial" w:cs="Arial"/>
          <w:color w:val="000000"/>
          <w:sz w:val="16"/>
          <w:szCs w:val="16"/>
        </w:rPr>
        <w:t>Ostale usluge</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16.605,47</w:t>
      </w:r>
      <w:r>
        <w:rPr>
          <w:rFonts w:ascii="Arial" w:hAnsi="Arial" w:cs="Arial"/>
          <w:sz w:val="24"/>
          <w:szCs w:val="24"/>
        </w:rPr>
        <w:tab/>
      </w:r>
      <w:r>
        <w:rPr>
          <w:rFonts w:ascii="Arial" w:hAnsi="Arial" w:cs="Arial"/>
          <w:b/>
          <w:bCs/>
          <w:color w:val="000000"/>
          <w:sz w:val="16"/>
          <w:szCs w:val="16"/>
        </w:rPr>
        <w:t>55,35</w:t>
      </w:r>
    </w:p>
    <w:p w14:paraId="3772EF0C"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323-99-7  </w:t>
      </w:r>
      <w:r>
        <w:rPr>
          <w:rFonts w:ascii="Arial" w:hAnsi="Arial" w:cs="Arial"/>
          <w:sz w:val="24"/>
          <w:szCs w:val="24"/>
        </w:rPr>
        <w:tab/>
      </w:r>
      <w:r>
        <w:rPr>
          <w:rFonts w:ascii="Arial" w:hAnsi="Arial" w:cs="Arial"/>
          <w:color w:val="000000"/>
          <w:sz w:val="16"/>
          <w:szCs w:val="16"/>
        </w:rPr>
        <w:t xml:space="preserve">Naknada </w:t>
      </w:r>
      <w:proofErr w:type="spellStart"/>
      <w:r>
        <w:rPr>
          <w:rFonts w:ascii="Arial" w:hAnsi="Arial" w:cs="Arial"/>
          <w:color w:val="000000"/>
          <w:sz w:val="16"/>
          <w:szCs w:val="16"/>
        </w:rPr>
        <w:t>vagara</w:t>
      </w:r>
      <w:proofErr w:type="spellEnd"/>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2.256,50</w:t>
      </w:r>
      <w:r>
        <w:rPr>
          <w:rFonts w:ascii="Arial" w:hAnsi="Arial" w:cs="Arial"/>
          <w:sz w:val="24"/>
          <w:szCs w:val="24"/>
        </w:rPr>
        <w:tab/>
      </w:r>
      <w:r>
        <w:rPr>
          <w:rFonts w:ascii="Arial" w:hAnsi="Arial" w:cs="Arial"/>
          <w:b/>
          <w:bCs/>
          <w:color w:val="000000"/>
          <w:sz w:val="16"/>
          <w:szCs w:val="16"/>
        </w:rPr>
        <w:t>112,83</w:t>
      </w:r>
    </w:p>
    <w:p w14:paraId="4F4978C0"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102.000,00</w:t>
      </w:r>
      <w:r>
        <w:rPr>
          <w:rFonts w:ascii="Arial" w:hAnsi="Arial" w:cs="Arial"/>
          <w:sz w:val="24"/>
          <w:szCs w:val="24"/>
        </w:rPr>
        <w:tab/>
      </w:r>
      <w:r>
        <w:rPr>
          <w:rFonts w:ascii="Arial" w:hAnsi="Arial" w:cs="Arial"/>
          <w:b/>
          <w:bCs/>
          <w:color w:val="000000"/>
          <w:sz w:val="16"/>
          <w:szCs w:val="16"/>
        </w:rPr>
        <w:t>32.191,35</w:t>
      </w:r>
      <w:r>
        <w:rPr>
          <w:rFonts w:ascii="Arial" w:hAnsi="Arial" w:cs="Arial"/>
          <w:sz w:val="24"/>
          <w:szCs w:val="24"/>
        </w:rPr>
        <w:tab/>
      </w:r>
      <w:r>
        <w:rPr>
          <w:rFonts w:ascii="Arial" w:hAnsi="Arial" w:cs="Arial"/>
          <w:b/>
          <w:bCs/>
          <w:color w:val="000000"/>
          <w:sz w:val="16"/>
          <w:szCs w:val="16"/>
        </w:rPr>
        <w:t>31,56</w:t>
      </w:r>
    </w:p>
    <w:p w14:paraId="50AA2BF9"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329-31-7  </w:t>
      </w:r>
      <w:r>
        <w:rPr>
          <w:rFonts w:ascii="Arial" w:hAnsi="Arial" w:cs="Arial"/>
          <w:sz w:val="24"/>
          <w:szCs w:val="24"/>
        </w:rPr>
        <w:tab/>
      </w:r>
      <w:r>
        <w:rPr>
          <w:rFonts w:ascii="Arial" w:hAnsi="Arial" w:cs="Arial"/>
          <w:color w:val="000000"/>
          <w:sz w:val="16"/>
          <w:szCs w:val="16"/>
        </w:rPr>
        <w:t>Troškovi kuhinje</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76,00</w:t>
      </w:r>
      <w:r>
        <w:rPr>
          <w:rFonts w:ascii="Arial" w:hAnsi="Arial" w:cs="Arial"/>
          <w:sz w:val="24"/>
          <w:szCs w:val="24"/>
        </w:rPr>
        <w:tab/>
      </w:r>
      <w:r>
        <w:rPr>
          <w:rFonts w:ascii="Arial" w:hAnsi="Arial" w:cs="Arial"/>
          <w:b/>
          <w:bCs/>
          <w:color w:val="000000"/>
          <w:sz w:val="16"/>
          <w:szCs w:val="16"/>
        </w:rPr>
        <w:t>1,09</w:t>
      </w:r>
    </w:p>
    <w:p w14:paraId="2B65E193"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329-41-   </w:t>
      </w:r>
      <w:r>
        <w:rPr>
          <w:rFonts w:ascii="Arial" w:hAnsi="Arial" w:cs="Arial"/>
          <w:sz w:val="24"/>
          <w:szCs w:val="24"/>
        </w:rPr>
        <w:tab/>
      </w:r>
      <w:r>
        <w:rPr>
          <w:rFonts w:ascii="Arial" w:hAnsi="Arial" w:cs="Arial"/>
          <w:color w:val="000000"/>
          <w:sz w:val="16"/>
          <w:szCs w:val="16"/>
        </w:rPr>
        <w:t>Tuzemne članarine</w:t>
      </w:r>
      <w:r>
        <w:rPr>
          <w:rFonts w:ascii="Arial" w:hAnsi="Arial" w:cs="Arial"/>
          <w:sz w:val="24"/>
          <w:szCs w:val="24"/>
        </w:rPr>
        <w:tab/>
      </w:r>
      <w:r>
        <w:rPr>
          <w:rFonts w:ascii="Arial" w:hAnsi="Arial" w:cs="Arial"/>
          <w:color w:val="000000"/>
          <w:sz w:val="16"/>
          <w:szCs w:val="16"/>
        </w:rPr>
        <w:t>13.000,00</w:t>
      </w:r>
      <w:r>
        <w:rPr>
          <w:rFonts w:ascii="Arial" w:hAnsi="Arial" w:cs="Arial"/>
          <w:sz w:val="24"/>
          <w:szCs w:val="24"/>
        </w:rPr>
        <w:tab/>
      </w:r>
      <w:r>
        <w:rPr>
          <w:rFonts w:ascii="Arial" w:hAnsi="Arial" w:cs="Arial"/>
          <w:color w:val="000000"/>
          <w:sz w:val="16"/>
          <w:szCs w:val="16"/>
        </w:rPr>
        <w:t>8.853,48</w:t>
      </w:r>
      <w:r>
        <w:rPr>
          <w:rFonts w:ascii="Arial" w:hAnsi="Arial" w:cs="Arial"/>
          <w:sz w:val="24"/>
          <w:szCs w:val="24"/>
        </w:rPr>
        <w:tab/>
      </w:r>
      <w:r>
        <w:rPr>
          <w:rFonts w:ascii="Arial" w:hAnsi="Arial" w:cs="Arial"/>
          <w:b/>
          <w:bCs/>
          <w:color w:val="000000"/>
          <w:sz w:val="16"/>
          <w:szCs w:val="16"/>
        </w:rPr>
        <w:t>68,10</w:t>
      </w:r>
    </w:p>
    <w:p w14:paraId="7E8B9060"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329-53-   </w:t>
      </w:r>
      <w:r>
        <w:rPr>
          <w:rFonts w:ascii="Arial" w:hAnsi="Arial" w:cs="Arial"/>
          <w:sz w:val="24"/>
          <w:szCs w:val="24"/>
        </w:rPr>
        <w:tab/>
      </w:r>
      <w:r>
        <w:rPr>
          <w:rFonts w:ascii="Arial" w:hAnsi="Arial" w:cs="Arial"/>
          <w:color w:val="000000"/>
          <w:sz w:val="16"/>
          <w:szCs w:val="16"/>
        </w:rPr>
        <w:t>Javnobilježnička pristojba</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1.462,31</w:t>
      </w:r>
      <w:r>
        <w:rPr>
          <w:rFonts w:ascii="Arial" w:hAnsi="Arial" w:cs="Arial"/>
          <w:sz w:val="24"/>
          <w:szCs w:val="24"/>
        </w:rPr>
        <w:tab/>
      </w:r>
      <w:r>
        <w:rPr>
          <w:rFonts w:ascii="Arial" w:hAnsi="Arial" w:cs="Arial"/>
          <w:b/>
          <w:bCs/>
          <w:color w:val="000000"/>
          <w:sz w:val="16"/>
          <w:szCs w:val="16"/>
        </w:rPr>
        <w:t>24,37</w:t>
      </w:r>
    </w:p>
    <w:p w14:paraId="4B2EBA1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329-99-   </w:t>
      </w:r>
      <w:r>
        <w:rPr>
          <w:rFonts w:ascii="Arial" w:hAnsi="Arial" w:cs="Arial"/>
          <w:sz w:val="24"/>
          <w:szCs w:val="24"/>
        </w:rPr>
        <w:tab/>
      </w:r>
      <w:r>
        <w:rPr>
          <w:rFonts w:ascii="Arial" w:hAnsi="Arial" w:cs="Arial"/>
          <w:color w:val="000000"/>
          <w:sz w:val="16"/>
          <w:szCs w:val="16"/>
        </w:rPr>
        <w:t>Ostali nespomenuti 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18.109,79</w:t>
      </w:r>
      <w:r>
        <w:rPr>
          <w:rFonts w:ascii="Arial" w:hAnsi="Arial" w:cs="Arial"/>
          <w:sz w:val="24"/>
          <w:szCs w:val="24"/>
        </w:rPr>
        <w:tab/>
      </w:r>
      <w:r>
        <w:rPr>
          <w:rFonts w:ascii="Arial" w:hAnsi="Arial" w:cs="Arial"/>
          <w:b/>
          <w:bCs/>
          <w:color w:val="000000"/>
          <w:sz w:val="16"/>
          <w:szCs w:val="16"/>
        </w:rPr>
        <w:t>36,22</w:t>
      </w:r>
    </w:p>
    <w:p w14:paraId="5AA70BD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329-99-2  </w:t>
      </w:r>
      <w:r>
        <w:rPr>
          <w:rFonts w:ascii="Arial" w:hAnsi="Arial" w:cs="Arial"/>
          <w:sz w:val="24"/>
          <w:szCs w:val="24"/>
        </w:rPr>
        <w:tab/>
      </w:r>
      <w:r>
        <w:rPr>
          <w:rFonts w:ascii="Arial" w:hAnsi="Arial" w:cs="Arial"/>
          <w:color w:val="000000"/>
          <w:sz w:val="16"/>
          <w:szCs w:val="16"/>
        </w:rPr>
        <w:t>Porezna uprava  5%;1%</w:t>
      </w:r>
      <w:r>
        <w:rPr>
          <w:rFonts w:ascii="Arial" w:hAnsi="Arial" w:cs="Arial"/>
          <w:sz w:val="24"/>
          <w:szCs w:val="24"/>
        </w:rPr>
        <w:tab/>
      </w:r>
      <w:r>
        <w:rPr>
          <w:rFonts w:ascii="Arial" w:hAnsi="Arial" w:cs="Arial"/>
          <w:color w:val="000000"/>
          <w:sz w:val="16"/>
          <w:szCs w:val="16"/>
        </w:rPr>
        <w:t>26.000,00</w:t>
      </w:r>
      <w:r>
        <w:rPr>
          <w:rFonts w:ascii="Arial" w:hAnsi="Arial" w:cs="Arial"/>
          <w:sz w:val="24"/>
          <w:szCs w:val="24"/>
        </w:rPr>
        <w:tab/>
      </w:r>
      <w:r>
        <w:rPr>
          <w:rFonts w:ascii="Arial" w:hAnsi="Arial" w:cs="Arial"/>
          <w:color w:val="000000"/>
          <w:sz w:val="16"/>
          <w:szCs w:val="16"/>
        </w:rPr>
        <w:t>3.689,77</w:t>
      </w:r>
      <w:r>
        <w:rPr>
          <w:rFonts w:ascii="Arial" w:hAnsi="Arial" w:cs="Arial"/>
          <w:sz w:val="24"/>
          <w:szCs w:val="24"/>
        </w:rPr>
        <w:tab/>
      </w:r>
      <w:r>
        <w:rPr>
          <w:rFonts w:ascii="Arial" w:hAnsi="Arial" w:cs="Arial"/>
          <w:b/>
          <w:bCs/>
          <w:color w:val="000000"/>
          <w:sz w:val="16"/>
          <w:szCs w:val="16"/>
        </w:rPr>
        <w:t>14,19</w:t>
      </w:r>
    </w:p>
    <w:p w14:paraId="557EAD2B"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04600</w:t>
      </w:r>
      <w:r>
        <w:rPr>
          <w:rFonts w:ascii="Arial" w:hAnsi="Arial" w:cs="Arial"/>
          <w:sz w:val="24"/>
          <w:szCs w:val="24"/>
        </w:rPr>
        <w:tab/>
      </w:r>
      <w:r>
        <w:rPr>
          <w:rFonts w:ascii="Arial" w:hAnsi="Arial" w:cs="Arial"/>
          <w:b/>
          <w:bCs/>
          <w:color w:val="000000"/>
          <w:sz w:val="20"/>
          <w:szCs w:val="20"/>
        </w:rPr>
        <w:t>Komunikacije</w:t>
      </w:r>
    </w:p>
    <w:p w14:paraId="77C637F0"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A5CF2E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12.992,87</w:t>
      </w:r>
      <w:r>
        <w:rPr>
          <w:rFonts w:ascii="Arial" w:hAnsi="Arial" w:cs="Arial"/>
          <w:sz w:val="24"/>
          <w:szCs w:val="24"/>
        </w:rPr>
        <w:tab/>
      </w:r>
      <w:r>
        <w:rPr>
          <w:rFonts w:ascii="Arial" w:hAnsi="Arial" w:cs="Arial"/>
          <w:b/>
          <w:bCs/>
          <w:color w:val="000000"/>
          <w:sz w:val="16"/>
          <w:szCs w:val="16"/>
        </w:rPr>
        <w:t>51,97</w:t>
      </w:r>
    </w:p>
    <w:p w14:paraId="2ADFD73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25.000,00</w:t>
      </w:r>
      <w:r>
        <w:rPr>
          <w:rFonts w:ascii="Arial" w:hAnsi="Arial" w:cs="Arial"/>
          <w:sz w:val="24"/>
          <w:szCs w:val="24"/>
        </w:rPr>
        <w:tab/>
      </w:r>
      <w:r>
        <w:rPr>
          <w:rFonts w:ascii="Arial" w:hAnsi="Arial" w:cs="Arial"/>
          <w:b/>
          <w:bCs/>
          <w:color w:val="000000"/>
          <w:sz w:val="16"/>
          <w:szCs w:val="16"/>
        </w:rPr>
        <w:t>12.992,87</w:t>
      </w:r>
      <w:r>
        <w:rPr>
          <w:rFonts w:ascii="Arial" w:hAnsi="Arial" w:cs="Arial"/>
          <w:sz w:val="24"/>
          <w:szCs w:val="24"/>
        </w:rPr>
        <w:tab/>
      </w:r>
      <w:r>
        <w:rPr>
          <w:rFonts w:ascii="Arial" w:hAnsi="Arial" w:cs="Arial"/>
          <w:b/>
          <w:bCs/>
          <w:color w:val="000000"/>
          <w:sz w:val="16"/>
          <w:szCs w:val="16"/>
        </w:rPr>
        <w:t>51,97</w:t>
      </w:r>
    </w:p>
    <w:p w14:paraId="6851565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25.000,00</w:t>
      </w:r>
      <w:r>
        <w:rPr>
          <w:rFonts w:ascii="Arial" w:hAnsi="Arial" w:cs="Arial"/>
          <w:sz w:val="24"/>
          <w:szCs w:val="24"/>
        </w:rPr>
        <w:tab/>
      </w:r>
      <w:r>
        <w:rPr>
          <w:rFonts w:ascii="Arial" w:hAnsi="Arial" w:cs="Arial"/>
          <w:b/>
          <w:bCs/>
          <w:color w:val="000000"/>
          <w:sz w:val="16"/>
          <w:szCs w:val="16"/>
        </w:rPr>
        <w:t>12.992,87</w:t>
      </w:r>
      <w:r>
        <w:rPr>
          <w:rFonts w:ascii="Arial" w:hAnsi="Arial" w:cs="Arial"/>
          <w:sz w:val="24"/>
          <w:szCs w:val="24"/>
        </w:rPr>
        <w:tab/>
      </w:r>
      <w:r>
        <w:rPr>
          <w:rFonts w:ascii="Arial" w:hAnsi="Arial" w:cs="Arial"/>
          <w:b/>
          <w:bCs/>
          <w:color w:val="000000"/>
          <w:sz w:val="16"/>
          <w:szCs w:val="16"/>
        </w:rPr>
        <w:t>51,97</w:t>
      </w:r>
    </w:p>
    <w:p w14:paraId="136B1CC2"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323-11-   </w:t>
      </w:r>
      <w:r>
        <w:rPr>
          <w:rFonts w:ascii="Arial" w:hAnsi="Arial" w:cs="Arial"/>
          <w:sz w:val="24"/>
          <w:szCs w:val="24"/>
        </w:rPr>
        <w:tab/>
      </w:r>
      <w:r>
        <w:rPr>
          <w:rFonts w:ascii="Arial" w:hAnsi="Arial" w:cs="Arial"/>
          <w:color w:val="000000"/>
          <w:sz w:val="16"/>
          <w:szCs w:val="16"/>
        </w:rPr>
        <w:t>Usluge telefona, telefaksa i mobitela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10.871,67</w:t>
      </w:r>
      <w:r>
        <w:rPr>
          <w:rFonts w:ascii="Arial" w:hAnsi="Arial" w:cs="Arial"/>
          <w:sz w:val="24"/>
          <w:szCs w:val="24"/>
        </w:rPr>
        <w:tab/>
      </w:r>
      <w:r>
        <w:rPr>
          <w:rFonts w:ascii="Arial" w:hAnsi="Arial" w:cs="Arial"/>
          <w:b/>
          <w:bCs/>
          <w:color w:val="000000"/>
          <w:sz w:val="16"/>
          <w:szCs w:val="16"/>
        </w:rPr>
        <w:t>54,36</w:t>
      </w:r>
    </w:p>
    <w:p w14:paraId="0F3AF255"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323-13-   </w:t>
      </w:r>
      <w:r>
        <w:rPr>
          <w:rFonts w:ascii="Arial" w:hAnsi="Arial" w:cs="Arial"/>
          <w:sz w:val="24"/>
          <w:szCs w:val="24"/>
        </w:rPr>
        <w:tab/>
      </w:r>
      <w:r>
        <w:rPr>
          <w:rFonts w:ascii="Arial" w:hAnsi="Arial" w:cs="Arial"/>
          <w:color w:val="000000"/>
          <w:sz w:val="16"/>
          <w:szCs w:val="16"/>
        </w:rPr>
        <w:t>Poštarina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2.121,20</w:t>
      </w:r>
      <w:r>
        <w:rPr>
          <w:rFonts w:ascii="Arial" w:hAnsi="Arial" w:cs="Arial"/>
          <w:sz w:val="24"/>
          <w:szCs w:val="24"/>
        </w:rPr>
        <w:tab/>
      </w:r>
      <w:r>
        <w:rPr>
          <w:rFonts w:ascii="Arial" w:hAnsi="Arial" w:cs="Arial"/>
          <w:b/>
          <w:bCs/>
          <w:color w:val="000000"/>
          <w:sz w:val="16"/>
          <w:szCs w:val="16"/>
        </w:rPr>
        <w:t>42,42</w:t>
      </w:r>
    </w:p>
    <w:p w14:paraId="636F4EAA"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A100205</w:t>
      </w:r>
      <w:r>
        <w:rPr>
          <w:rFonts w:ascii="Arial" w:hAnsi="Arial" w:cs="Arial"/>
          <w:sz w:val="24"/>
          <w:szCs w:val="24"/>
        </w:rPr>
        <w:tab/>
      </w:r>
      <w:r>
        <w:rPr>
          <w:rFonts w:ascii="Arial" w:hAnsi="Arial" w:cs="Arial"/>
          <w:b/>
          <w:bCs/>
          <w:color w:val="000000"/>
          <w:sz w:val="20"/>
          <w:szCs w:val="20"/>
        </w:rPr>
        <w:t>Program javnih radova i stručnog osposobljavanja</w:t>
      </w:r>
      <w:r>
        <w:rPr>
          <w:rFonts w:ascii="Arial" w:hAnsi="Arial" w:cs="Arial"/>
          <w:sz w:val="24"/>
          <w:szCs w:val="24"/>
        </w:rPr>
        <w:tab/>
      </w:r>
      <w:r>
        <w:rPr>
          <w:rFonts w:ascii="Arial" w:hAnsi="Arial" w:cs="Arial"/>
          <w:color w:val="000000"/>
          <w:sz w:val="16"/>
          <w:szCs w:val="16"/>
        </w:rPr>
        <w:t>61.500,00</w:t>
      </w:r>
      <w:r>
        <w:rPr>
          <w:rFonts w:ascii="Arial" w:hAnsi="Arial" w:cs="Arial"/>
          <w:sz w:val="24"/>
          <w:szCs w:val="24"/>
        </w:rPr>
        <w:tab/>
      </w:r>
      <w:r>
        <w:rPr>
          <w:rFonts w:ascii="Arial" w:hAnsi="Arial" w:cs="Arial"/>
          <w:color w:val="000000"/>
          <w:sz w:val="16"/>
          <w:szCs w:val="16"/>
        </w:rPr>
        <w:t>5.424,26</w:t>
      </w:r>
      <w:r>
        <w:rPr>
          <w:rFonts w:ascii="Arial" w:hAnsi="Arial" w:cs="Arial"/>
          <w:sz w:val="24"/>
          <w:szCs w:val="24"/>
        </w:rPr>
        <w:tab/>
      </w:r>
      <w:r>
        <w:rPr>
          <w:rFonts w:ascii="Arial" w:hAnsi="Arial" w:cs="Arial"/>
          <w:b/>
          <w:bCs/>
          <w:color w:val="000000"/>
          <w:sz w:val="16"/>
          <w:szCs w:val="16"/>
        </w:rPr>
        <w:t>8,82</w:t>
      </w:r>
    </w:p>
    <w:p w14:paraId="4029BAE8"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01331</w:t>
      </w:r>
      <w:r>
        <w:rPr>
          <w:rFonts w:ascii="Arial" w:hAnsi="Arial" w:cs="Arial"/>
          <w:sz w:val="24"/>
          <w:szCs w:val="24"/>
        </w:rPr>
        <w:tab/>
      </w:r>
      <w:r>
        <w:rPr>
          <w:rFonts w:ascii="Arial" w:hAnsi="Arial" w:cs="Arial"/>
          <w:b/>
          <w:bCs/>
          <w:color w:val="000000"/>
          <w:sz w:val="20"/>
          <w:szCs w:val="20"/>
        </w:rPr>
        <w:t>Ostale opće usluge</w:t>
      </w:r>
    </w:p>
    <w:p w14:paraId="1BF42662"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007137C0"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61.500,00</w:t>
      </w:r>
      <w:r>
        <w:rPr>
          <w:rFonts w:ascii="Arial" w:hAnsi="Arial" w:cs="Arial"/>
          <w:sz w:val="24"/>
          <w:szCs w:val="24"/>
        </w:rPr>
        <w:tab/>
      </w:r>
      <w:r>
        <w:rPr>
          <w:rFonts w:ascii="Arial" w:hAnsi="Arial" w:cs="Arial"/>
          <w:color w:val="000000"/>
          <w:sz w:val="16"/>
          <w:szCs w:val="16"/>
        </w:rPr>
        <w:t>5.424,26</w:t>
      </w:r>
      <w:r>
        <w:rPr>
          <w:rFonts w:ascii="Arial" w:hAnsi="Arial" w:cs="Arial"/>
          <w:sz w:val="24"/>
          <w:szCs w:val="24"/>
        </w:rPr>
        <w:tab/>
      </w:r>
      <w:r>
        <w:rPr>
          <w:rFonts w:ascii="Arial" w:hAnsi="Arial" w:cs="Arial"/>
          <w:b/>
          <w:bCs/>
          <w:color w:val="000000"/>
          <w:sz w:val="16"/>
          <w:szCs w:val="16"/>
        </w:rPr>
        <w:t>8,82</w:t>
      </w:r>
    </w:p>
    <w:p w14:paraId="1274726E"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61.500,00</w:t>
      </w:r>
      <w:r>
        <w:rPr>
          <w:rFonts w:ascii="Arial" w:hAnsi="Arial" w:cs="Arial"/>
          <w:sz w:val="24"/>
          <w:szCs w:val="24"/>
        </w:rPr>
        <w:tab/>
      </w:r>
      <w:r>
        <w:rPr>
          <w:rFonts w:ascii="Arial" w:hAnsi="Arial" w:cs="Arial"/>
          <w:b/>
          <w:bCs/>
          <w:color w:val="000000"/>
          <w:sz w:val="16"/>
          <w:szCs w:val="16"/>
        </w:rPr>
        <w:t>5.424,26</w:t>
      </w:r>
      <w:r>
        <w:rPr>
          <w:rFonts w:ascii="Arial" w:hAnsi="Arial" w:cs="Arial"/>
          <w:sz w:val="24"/>
          <w:szCs w:val="24"/>
        </w:rPr>
        <w:tab/>
      </w:r>
      <w:r>
        <w:rPr>
          <w:rFonts w:ascii="Arial" w:hAnsi="Arial" w:cs="Arial"/>
          <w:b/>
          <w:bCs/>
          <w:color w:val="000000"/>
          <w:sz w:val="16"/>
          <w:szCs w:val="16"/>
        </w:rPr>
        <w:t>8,82</w:t>
      </w:r>
    </w:p>
    <w:p w14:paraId="1856A9DA"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lastRenderedPageBreak/>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b/>
          <w:bCs/>
          <w:color w:val="000000"/>
          <w:sz w:val="16"/>
          <w:szCs w:val="16"/>
        </w:rPr>
        <w:t>61.500,00</w:t>
      </w:r>
      <w:r>
        <w:rPr>
          <w:rFonts w:ascii="Arial" w:hAnsi="Arial" w:cs="Arial"/>
          <w:sz w:val="24"/>
          <w:szCs w:val="24"/>
        </w:rPr>
        <w:tab/>
      </w:r>
      <w:r>
        <w:rPr>
          <w:rFonts w:ascii="Arial" w:hAnsi="Arial" w:cs="Arial"/>
          <w:b/>
          <w:bCs/>
          <w:color w:val="000000"/>
          <w:sz w:val="16"/>
          <w:szCs w:val="16"/>
        </w:rPr>
        <w:t>5.424,26</w:t>
      </w:r>
      <w:r>
        <w:rPr>
          <w:rFonts w:ascii="Arial" w:hAnsi="Arial" w:cs="Arial"/>
          <w:sz w:val="24"/>
          <w:szCs w:val="24"/>
        </w:rPr>
        <w:tab/>
      </w:r>
      <w:r>
        <w:rPr>
          <w:rFonts w:ascii="Arial" w:hAnsi="Arial" w:cs="Arial"/>
          <w:b/>
          <w:bCs/>
          <w:color w:val="000000"/>
          <w:sz w:val="16"/>
          <w:szCs w:val="16"/>
        </w:rPr>
        <w:t>8,82</w:t>
      </w:r>
    </w:p>
    <w:p w14:paraId="4FBEBE8A"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324-12-2  </w:t>
      </w:r>
      <w:r>
        <w:rPr>
          <w:rFonts w:ascii="Arial" w:hAnsi="Arial" w:cs="Arial"/>
          <w:sz w:val="24"/>
          <w:szCs w:val="24"/>
        </w:rPr>
        <w:tab/>
      </w:r>
      <w:r>
        <w:rPr>
          <w:rFonts w:ascii="Arial" w:hAnsi="Arial" w:cs="Arial"/>
          <w:color w:val="000000"/>
          <w:sz w:val="16"/>
          <w:szCs w:val="16"/>
        </w:rPr>
        <w:t>Javni radovi- plaće</w:t>
      </w:r>
      <w:r>
        <w:rPr>
          <w:rFonts w:ascii="Arial" w:hAnsi="Arial" w:cs="Arial"/>
          <w:sz w:val="24"/>
          <w:szCs w:val="24"/>
        </w:rPr>
        <w:tab/>
      </w:r>
      <w:r>
        <w:rPr>
          <w:rFonts w:ascii="Arial" w:hAnsi="Arial" w:cs="Arial"/>
          <w:color w:val="000000"/>
          <w:sz w:val="16"/>
          <w:szCs w:val="16"/>
        </w:rPr>
        <w:t>61.500,00</w:t>
      </w:r>
      <w:r>
        <w:rPr>
          <w:rFonts w:ascii="Arial" w:hAnsi="Arial" w:cs="Arial"/>
          <w:sz w:val="24"/>
          <w:szCs w:val="24"/>
        </w:rPr>
        <w:tab/>
      </w:r>
      <w:r>
        <w:rPr>
          <w:rFonts w:ascii="Arial" w:hAnsi="Arial" w:cs="Arial"/>
          <w:color w:val="000000"/>
          <w:sz w:val="16"/>
          <w:szCs w:val="16"/>
        </w:rPr>
        <w:t>5.424,26</w:t>
      </w:r>
      <w:r>
        <w:rPr>
          <w:rFonts w:ascii="Arial" w:hAnsi="Arial" w:cs="Arial"/>
          <w:sz w:val="24"/>
          <w:szCs w:val="24"/>
        </w:rPr>
        <w:tab/>
      </w:r>
      <w:r>
        <w:rPr>
          <w:rFonts w:ascii="Arial" w:hAnsi="Arial" w:cs="Arial"/>
          <w:b/>
          <w:bCs/>
          <w:color w:val="000000"/>
          <w:sz w:val="16"/>
          <w:szCs w:val="16"/>
        </w:rPr>
        <w:t>8,82</w:t>
      </w:r>
    </w:p>
    <w:p w14:paraId="63A08803" w14:textId="77777777" w:rsidR="00FC771F" w:rsidRDefault="00FC771F" w:rsidP="00FC771F">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Organiziranje i provođenje zaštite i spašavanja</w:t>
      </w:r>
      <w:r>
        <w:rPr>
          <w:rFonts w:ascii="Arial" w:hAnsi="Arial" w:cs="Arial"/>
          <w:sz w:val="24"/>
          <w:szCs w:val="24"/>
        </w:rPr>
        <w:tab/>
      </w:r>
      <w:r>
        <w:rPr>
          <w:rFonts w:ascii="Arial" w:hAnsi="Arial" w:cs="Arial"/>
          <w:color w:val="000000"/>
          <w:sz w:val="16"/>
          <w:szCs w:val="16"/>
        </w:rPr>
        <w:t>242.000,00</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b/>
          <w:bCs/>
          <w:color w:val="000000"/>
          <w:sz w:val="16"/>
          <w:szCs w:val="16"/>
        </w:rPr>
        <w:t>24,79</w:t>
      </w:r>
    </w:p>
    <w:p w14:paraId="208ED560" w14:textId="77777777" w:rsidR="00FC771F" w:rsidRDefault="00FC771F" w:rsidP="00FC771F">
      <w:pPr>
        <w:widowControl w:val="0"/>
        <w:tabs>
          <w:tab w:val="left" w:pos="12812"/>
        </w:tabs>
        <w:autoSpaceDE w:val="0"/>
        <w:autoSpaceDN w:val="0"/>
        <w:adjustRightInd w:val="0"/>
        <w:spacing w:before="175"/>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23</w:t>
      </w:r>
    </w:p>
    <w:p w14:paraId="229C8823"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6A1F6C65"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528E5C0C"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3A6E0DC7"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2B1367D5"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33"/>
        <w:rPr>
          <w:rFonts w:ascii="Arial" w:hAnsi="Arial" w:cs="Arial"/>
          <w:b/>
          <w:bCs/>
          <w:color w:val="000000"/>
          <w:sz w:val="25"/>
          <w:szCs w:val="25"/>
        </w:rPr>
      </w:pPr>
      <w:r>
        <w:rPr>
          <w:rFonts w:ascii="Arial" w:hAnsi="Arial" w:cs="Arial"/>
          <w:b/>
          <w:bCs/>
          <w:color w:val="000000"/>
          <w:sz w:val="20"/>
          <w:szCs w:val="20"/>
        </w:rPr>
        <w:t>A100901</w:t>
      </w:r>
      <w:r>
        <w:rPr>
          <w:rFonts w:ascii="Arial" w:hAnsi="Arial" w:cs="Arial"/>
          <w:sz w:val="24"/>
          <w:szCs w:val="24"/>
        </w:rPr>
        <w:tab/>
      </w:r>
      <w:r>
        <w:rPr>
          <w:rFonts w:ascii="Arial" w:hAnsi="Arial" w:cs="Arial"/>
          <w:b/>
          <w:bCs/>
          <w:color w:val="000000"/>
          <w:sz w:val="20"/>
          <w:szCs w:val="20"/>
        </w:rPr>
        <w:t>Osnovna djelatnost VZO</w:t>
      </w:r>
      <w:r>
        <w:rPr>
          <w:rFonts w:ascii="Arial" w:hAnsi="Arial" w:cs="Arial"/>
          <w:sz w:val="24"/>
          <w:szCs w:val="24"/>
        </w:rPr>
        <w:tab/>
      </w:r>
      <w:r>
        <w:rPr>
          <w:rFonts w:ascii="Arial" w:hAnsi="Arial" w:cs="Arial"/>
          <w:color w:val="000000"/>
          <w:sz w:val="16"/>
          <w:szCs w:val="16"/>
        </w:rPr>
        <w:t>225.000,00</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b/>
          <w:bCs/>
          <w:color w:val="000000"/>
          <w:sz w:val="16"/>
          <w:szCs w:val="16"/>
        </w:rPr>
        <w:t>26,67</w:t>
      </w:r>
    </w:p>
    <w:p w14:paraId="2283165F"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03200</w:t>
      </w:r>
      <w:r>
        <w:rPr>
          <w:rFonts w:ascii="Arial" w:hAnsi="Arial" w:cs="Arial"/>
          <w:sz w:val="24"/>
          <w:szCs w:val="24"/>
        </w:rPr>
        <w:tab/>
      </w:r>
      <w:r>
        <w:rPr>
          <w:rFonts w:ascii="Arial" w:hAnsi="Arial" w:cs="Arial"/>
          <w:b/>
          <w:bCs/>
          <w:color w:val="000000"/>
          <w:sz w:val="20"/>
          <w:szCs w:val="20"/>
        </w:rPr>
        <w:t>Usluge protupožarne zaštite</w:t>
      </w:r>
    </w:p>
    <w:p w14:paraId="19FDF2A3"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E520C90"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225.000,00</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b/>
          <w:bCs/>
          <w:color w:val="000000"/>
          <w:sz w:val="16"/>
          <w:szCs w:val="16"/>
        </w:rPr>
        <w:t>26,67</w:t>
      </w:r>
    </w:p>
    <w:p w14:paraId="6CB8D6BD"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14:paraId="0A12F61E"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5.000,00</w:t>
      </w:r>
    </w:p>
    <w:p w14:paraId="14788E47"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323-79-01 </w:t>
      </w:r>
      <w:r>
        <w:rPr>
          <w:rFonts w:ascii="Arial" w:hAnsi="Arial" w:cs="Arial"/>
          <w:sz w:val="24"/>
          <w:szCs w:val="24"/>
        </w:rPr>
        <w:tab/>
      </w:r>
      <w:r>
        <w:rPr>
          <w:rFonts w:ascii="Arial" w:hAnsi="Arial" w:cs="Arial"/>
          <w:color w:val="000000"/>
          <w:sz w:val="16"/>
          <w:szCs w:val="16"/>
        </w:rPr>
        <w:t>Plan zaštite od požara</w:t>
      </w:r>
      <w:r>
        <w:rPr>
          <w:rFonts w:ascii="Arial" w:hAnsi="Arial" w:cs="Arial"/>
          <w:sz w:val="24"/>
          <w:szCs w:val="24"/>
        </w:rPr>
        <w:tab/>
      </w:r>
      <w:r>
        <w:rPr>
          <w:rFonts w:ascii="Arial" w:hAnsi="Arial" w:cs="Arial"/>
          <w:color w:val="000000"/>
          <w:sz w:val="16"/>
          <w:szCs w:val="16"/>
        </w:rPr>
        <w:t>5.000,00</w:t>
      </w:r>
    </w:p>
    <w:p w14:paraId="6FF7082A"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220.000,00</w:t>
      </w:r>
      <w:r>
        <w:rPr>
          <w:rFonts w:ascii="Arial" w:hAnsi="Arial" w:cs="Arial"/>
          <w:sz w:val="24"/>
          <w:szCs w:val="24"/>
        </w:rPr>
        <w:tab/>
      </w:r>
      <w:r>
        <w:rPr>
          <w:rFonts w:ascii="Arial" w:hAnsi="Arial" w:cs="Arial"/>
          <w:b/>
          <w:bCs/>
          <w:color w:val="000000"/>
          <w:sz w:val="16"/>
          <w:szCs w:val="16"/>
        </w:rPr>
        <w:t>60.000,00</w:t>
      </w:r>
      <w:r>
        <w:rPr>
          <w:rFonts w:ascii="Arial" w:hAnsi="Arial" w:cs="Arial"/>
          <w:sz w:val="24"/>
          <w:szCs w:val="24"/>
        </w:rPr>
        <w:tab/>
      </w:r>
      <w:r>
        <w:rPr>
          <w:rFonts w:ascii="Arial" w:hAnsi="Arial" w:cs="Arial"/>
          <w:b/>
          <w:bCs/>
          <w:color w:val="000000"/>
          <w:sz w:val="16"/>
          <w:szCs w:val="16"/>
        </w:rPr>
        <w:t>27,27</w:t>
      </w:r>
    </w:p>
    <w:p w14:paraId="7301334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220.000,00</w:t>
      </w:r>
      <w:r>
        <w:rPr>
          <w:rFonts w:ascii="Arial" w:hAnsi="Arial" w:cs="Arial"/>
          <w:sz w:val="24"/>
          <w:szCs w:val="24"/>
        </w:rPr>
        <w:tab/>
      </w:r>
      <w:r>
        <w:rPr>
          <w:rFonts w:ascii="Arial" w:hAnsi="Arial" w:cs="Arial"/>
          <w:b/>
          <w:bCs/>
          <w:color w:val="000000"/>
          <w:sz w:val="16"/>
          <w:szCs w:val="16"/>
        </w:rPr>
        <w:t>60.000,00</w:t>
      </w:r>
      <w:r>
        <w:rPr>
          <w:rFonts w:ascii="Arial" w:hAnsi="Arial" w:cs="Arial"/>
          <w:sz w:val="24"/>
          <w:szCs w:val="24"/>
        </w:rPr>
        <w:tab/>
      </w:r>
      <w:r>
        <w:rPr>
          <w:rFonts w:ascii="Arial" w:hAnsi="Arial" w:cs="Arial"/>
          <w:b/>
          <w:bCs/>
          <w:color w:val="000000"/>
          <w:sz w:val="16"/>
          <w:szCs w:val="16"/>
        </w:rPr>
        <w:t>27,27</w:t>
      </w:r>
    </w:p>
    <w:p w14:paraId="101A47E0"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381-19-1  </w:t>
      </w:r>
      <w:r>
        <w:rPr>
          <w:rFonts w:ascii="Arial" w:hAnsi="Arial" w:cs="Arial"/>
          <w:sz w:val="24"/>
          <w:szCs w:val="24"/>
        </w:rPr>
        <w:tab/>
      </w:r>
      <w:r>
        <w:rPr>
          <w:rFonts w:ascii="Arial" w:hAnsi="Arial" w:cs="Arial"/>
          <w:color w:val="000000"/>
          <w:sz w:val="16"/>
          <w:szCs w:val="16"/>
        </w:rPr>
        <w:t>Vatrogasna zajednica</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b/>
          <w:bCs/>
          <w:color w:val="000000"/>
          <w:sz w:val="16"/>
          <w:szCs w:val="16"/>
        </w:rPr>
        <w:t>50,00</w:t>
      </w:r>
    </w:p>
    <w:p w14:paraId="5B441EAF"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381-19-12 </w:t>
      </w:r>
      <w:r>
        <w:rPr>
          <w:rFonts w:ascii="Arial" w:hAnsi="Arial" w:cs="Arial"/>
          <w:sz w:val="24"/>
          <w:szCs w:val="24"/>
        </w:rPr>
        <w:tab/>
      </w:r>
      <w:r>
        <w:rPr>
          <w:rFonts w:ascii="Arial" w:hAnsi="Arial" w:cs="Arial"/>
          <w:color w:val="000000"/>
          <w:sz w:val="16"/>
          <w:szCs w:val="16"/>
        </w:rPr>
        <w:t>Vatrogasna zajednica-za nabavku kamiona</w:t>
      </w:r>
      <w:r>
        <w:rPr>
          <w:rFonts w:ascii="Arial" w:hAnsi="Arial" w:cs="Arial"/>
          <w:sz w:val="24"/>
          <w:szCs w:val="24"/>
        </w:rPr>
        <w:tab/>
      </w:r>
      <w:r>
        <w:rPr>
          <w:rFonts w:ascii="Arial" w:hAnsi="Arial" w:cs="Arial"/>
          <w:color w:val="000000"/>
          <w:sz w:val="16"/>
          <w:szCs w:val="16"/>
        </w:rPr>
        <w:t>100.000,00</w:t>
      </w:r>
    </w:p>
    <w:p w14:paraId="5F5A1642" w14:textId="77777777" w:rsidR="00FC771F" w:rsidRDefault="00FC771F" w:rsidP="00FC771F">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A100903</w:t>
      </w:r>
      <w:r>
        <w:rPr>
          <w:rFonts w:ascii="Arial" w:hAnsi="Arial" w:cs="Arial"/>
          <w:sz w:val="24"/>
          <w:szCs w:val="24"/>
        </w:rPr>
        <w:tab/>
      </w:r>
      <w:r>
        <w:rPr>
          <w:rFonts w:ascii="Arial" w:hAnsi="Arial" w:cs="Arial"/>
          <w:b/>
          <w:bCs/>
          <w:color w:val="000000"/>
          <w:sz w:val="20"/>
          <w:szCs w:val="20"/>
        </w:rPr>
        <w:t>Civilna zaštita</w:t>
      </w:r>
      <w:r>
        <w:rPr>
          <w:rFonts w:ascii="Arial" w:hAnsi="Arial" w:cs="Arial"/>
          <w:sz w:val="24"/>
          <w:szCs w:val="24"/>
        </w:rPr>
        <w:tab/>
      </w:r>
      <w:r>
        <w:rPr>
          <w:rFonts w:ascii="Arial" w:hAnsi="Arial" w:cs="Arial"/>
          <w:color w:val="000000"/>
          <w:sz w:val="16"/>
          <w:szCs w:val="16"/>
        </w:rPr>
        <w:t>17.000,00</w:t>
      </w:r>
    </w:p>
    <w:p w14:paraId="1E14D764"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02200</w:t>
      </w:r>
      <w:r>
        <w:rPr>
          <w:rFonts w:ascii="Arial" w:hAnsi="Arial" w:cs="Arial"/>
          <w:sz w:val="24"/>
          <w:szCs w:val="24"/>
        </w:rPr>
        <w:tab/>
      </w:r>
      <w:r>
        <w:rPr>
          <w:rFonts w:ascii="Arial" w:hAnsi="Arial" w:cs="Arial"/>
          <w:b/>
          <w:bCs/>
          <w:color w:val="000000"/>
          <w:sz w:val="20"/>
          <w:szCs w:val="20"/>
        </w:rPr>
        <w:t>Civilna obrana</w:t>
      </w:r>
    </w:p>
    <w:p w14:paraId="2097E302"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DEC88BB"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17.000,00</w:t>
      </w:r>
    </w:p>
    <w:p w14:paraId="7646794C"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17.000,00</w:t>
      </w:r>
    </w:p>
    <w:p w14:paraId="08A8531F"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17.000,00</w:t>
      </w:r>
    </w:p>
    <w:p w14:paraId="3C897F23"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381-19-2  </w:t>
      </w:r>
      <w:r>
        <w:rPr>
          <w:rFonts w:ascii="Arial" w:hAnsi="Arial" w:cs="Arial"/>
          <w:sz w:val="24"/>
          <w:szCs w:val="24"/>
        </w:rPr>
        <w:tab/>
      </w:r>
      <w:r>
        <w:rPr>
          <w:rFonts w:ascii="Arial" w:hAnsi="Arial" w:cs="Arial"/>
          <w:color w:val="000000"/>
          <w:sz w:val="16"/>
          <w:szCs w:val="16"/>
        </w:rPr>
        <w:t>Civilna zaštita (</w:t>
      </w:r>
      <w:proofErr w:type="spellStart"/>
      <w:r>
        <w:rPr>
          <w:rFonts w:ascii="Arial" w:hAnsi="Arial" w:cs="Arial"/>
          <w:color w:val="000000"/>
          <w:sz w:val="16"/>
          <w:szCs w:val="16"/>
        </w:rPr>
        <w:t>osposoblj.i</w:t>
      </w:r>
      <w:proofErr w:type="spellEnd"/>
      <w:r>
        <w:rPr>
          <w:rFonts w:ascii="Arial" w:hAnsi="Arial" w:cs="Arial"/>
          <w:color w:val="000000"/>
          <w:sz w:val="16"/>
          <w:szCs w:val="16"/>
        </w:rPr>
        <w:t xml:space="preserve"> opremanje)</w:t>
      </w:r>
      <w:r>
        <w:rPr>
          <w:rFonts w:ascii="Arial" w:hAnsi="Arial" w:cs="Arial"/>
          <w:sz w:val="24"/>
          <w:szCs w:val="24"/>
        </w:rPr>
        <w:tab/>
      </w:r>
      <w:r>
        <w:rPr>
          <w:rFonts w:ascii="Arial" w:hAnsi="Arial" w:cs="Arial"/>
          <w:color w:val="000000"/>
          <w:sz w:val="16"/>
          <w:szCs w:val="16"/>
        </w:rPr>
        <w:t>5.000,00</w:t>
      </w:r>
    </w:p>
    <w:p w14:paraId="01DF485F"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381-19-21 </w:t>
      </w:r>
      <w:r>
        <w:rPr>
          <w:rFonts w:ascii="Arial" w:hAnsi="Arial" w:cs="Arial"/>
          <w:sz w:val="24"/>
          <w:szCs w:val="24"/>
        </w:rPr>
        <w:tab/>
      </w:r>
      <w:proofErr w:type="spellStart"/>
      <w:r>
        <w:rPr>
          <w:rFonts w:ascii="Arial" w:hAnsi="Arial" w:cs="Arial"/>
          <w:color w:val="000000"/>
          <w:sz w:val="16"/>
          <w:szCs w:val="16"/>
        </w:rPr>
        <w:t>Civ.zaštita</w:t>
      </w:r>
      <w:proofErr w:type="spellEnd"/>
      <w:r>
        <w:rPr>
          <w:rFonts w:ascii="Arial" w:hAnsi="Arial" w:cs="Arial"/>
          <w:color w:val="000000"/>
          <w:sz w:val="16"/>
          <w:szCs w:val="16"/>
        </w:rPr>
        <w:t>- aktivnosti u velikoj katastrofi</w:t>
      </w:r>
      <w:r>
        <w:rPr>
          <w:rFonts w:ascii="Arial" w:hAnsi="Arial" w:cs="Arial"/>
          <w:sz w:val="24"/>
          <w:szCs w:val="24"/>
        </w:rPr>
        <w:tab/>
      </w:r>
      <w:r>
        <w:rPr>
          <w:rFonts w:ascii="Arial" w:hAnsi="Arial" w:cs="Arial"/>
          <w:color w:val="000000"/>
          <w:sz w:val="16"/>
          <w:szCs w:val="16"/>
        </w:rPr>
        <w:t>10.000,00</w:t>
      </w:r>
    </w:p>
    <w:p w14:paraId="6DE81224"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381-19-7  </w:t>
      </w:r>
      <w:r>
        <w:rPr>
          <w:rFonts w:ascii="Arial" w:hAnsi="Arial" w:cs="Arial"/>
          <w:sz w:val="24"/>
          <w:szCs w:val="24"/>
        </w:rPr>
        <w:tab/>
      </w:r>
      <w:r>
        <w:rPr>
          <w:rFonts w:ascii="Arial" w:hAnsi="Arial" w:cs="Arial"/>
          <w:color w:val="000000"/>
          <w:sz w:val="16"/>
          <w:szCs w:val="16"/>
        </w:rPr>
        <w:t>Gorska služba</w:t>
      </w:r>
      <w:r>
        <w:rPr>
          <w:rFonts w:ascii="Arial" w:hAnsi="Arial" w:cs="Arial"/>
          <w:sz w:val="24"/>
          <w:szCs w:val="24"/>
        </w:rPr>
        <w:tab/>
      </w:r>
      <w:r>
        <w:rPr>
          <w:rFonts w:ascii="Arial" w:hAnsi="Arial" w:cs="Arial"/>
          <w:color w:val="000000"/>
          <w:sz w:val="16"/>
          <w:szCs w:val="16"/>
        </w:rPr>
        <w:t>2.000,00</w:t>
      </w:r>
    </w:p>
    <w:p w14:paraId="7B0CE0AB" w14:textId="77777777" w:rsidR="00FC771F" w:rsidRDefault="00FC771F" w:rsidP="00FC771F">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r>
        <w:rPr>
          <w:rFonts w:ascii="Arial" w:hAnsi="Arial" w:cs="Arial"/>
          <w:sz w:val="24"/>
          <w:szCs w:val="24"/>
        </w:rPr>
        <w:tab/>
      </w:r>
      <w:r>
        <w:rPr>
          <w:rFonts w:ascii="Arial" w:hAnsi="Arial" w:cs="Arial"/>
          <w:color w:val="000000"/>
          <w:sz w:val="16"/>
          <w:szCs w:val="16"/>
        </w:rPr>
        <w:t>8.000,00</w:t>
      </w:r>
    </w:p>
    <w:p w14:paraId="3813FF20" w14:textId="77777777" w:rsidR="00FC771F" w:rsidRDefault="00FC771F" w:rsidP="00FC771F">
      <w:pPr>
        <w:widowControl w:val="0"/>
        <w:tabs>
          <w:tab w:val="left" w:pos="90"/>
          <w:tab w:val="left" w:pos="1303"/>
          <w:tab w:val="right" w:pos="10324"/>
        </w:tabs>
        <w:autoSpaceDE w:val="0"/>
        <w:autoSpaceDN w:val="0"/>
        <w:adjustRightInd w:val="0"/>
        <w:spacing w:before="80"/>
        <w:rPr>
          <w:rFonts w:ascii="Arial" w:hAnsi="Arial" w:cs="Arial"/>
          <w:color w:val="000000"/>
          <w:sz w:val="25"/>
          <w:szCs w:val="25"/>
        </w:rPr>
      </w:pPr>
      <w:r>
        <w:rPr>
          <w:rFonts w:ascii="Arial" w:hAnsi="Arial" w:cs="Arial"/>
          <w:b/>
          <w:bCs/>
          <w:color w:val="000000"/>
          <w:sz w:val="20"/>
          <w:szCs w:val="20"/>
        </w:rPr>
        <w:t>A101304</w:t>
      </w:r>
      <w:r>
        <w:rPr>
          <w:rFonts w:ascii="Arial" w:hAnsi="Arial" w:cs="Arial"/>
          <w:sz w:val="24"/>
          <w:szCs w:val="24"/>
        </w:rPr>
        <w:tab/>
      </w:r>
      <w:r>
        <w:rPr>
          <w:rFonts w:ascii="Arial" w:hAnsi="Arial" w:cs="Arial"/>
          <w:b/>
          <w:bCs/>
          <w:color w:val="000000"/>
          <w:sz w:val="20"/>
          <w:szCs w:val="20"/>
        </w:rPr>
        <w:t>TZ-Bjelovar-Bilogora</w:t>
      </w:r>
      <w:r>
        <w:rPr>
          <w:rFonts w:ascii="Arial" w:hAnsi="Arial" w:cs="Arial"/>
          <w:sz w:val="24"/>
          <w:szCs w:val="24"/>
        </w:rPr>
        <w:tab/>
      </w:r>
      <w:r>
        <w:rPr>
          <w:rFonts w:ascii="Arial" w:hAnsi="Arial" w:cs="Arial"/>
          <w:color w:val="000000"/>
          <w:sz w:val="16"/>
          <w:szCs w:val="16"/>
        </w:rPr>
        <w:t>8.000,00</w:t>
      </w:r>
    </w:p>
    <w:p w14:paraId="722F43F7"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w:t>
      </w:r>
      <w:r>
        <w:rPr>
          <w:rFonts w:ascii="Arial" w:hAnsi="Arial" w:cs="Arial"/>
          <w:sz w:val="24"/>
          <w:szCs w:val="24"/>
        </w:rPr>
        <w:tab/>
      </w:r>
      <w:r>
        <w:rPr>
          <w:rFonts w:ascii="Arial" w:hAnsi="Arial" w:cs="Arial"/>
          <w:b/>
          <w:bCs/>
          <w:color w:val="000000"/>
          <w:sz w:val="20"/>
          <w:szCs w:val="20"/>
        </w:rPr>
        <w:t>Komunikacije</w:t>
      </w:r>
    </w:p>
    <w:p w14:paraId="1A4F56AA"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0BC7C04"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8.000,00</w:t>
      </w:r>
    </w:p>
    <w:p w14:paraId="09EE9181"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8.000,00</w:t>
      </w:r>
    </w:p>
    <w:p w14:paraId="2050B2A5" w14:textId="77777777" w:rsidR="00FC771F" w:rsidRDefault="00FC771F" w:rsidP="00FC771F">
      <w:pPr>
        <w:widowControl w:val="0"/>
        <w:tabs>
          <w:tab w:val="left" w:pos="12812"/>
        </w:tabs>
        <w:autoSpaceDE w:val="0"/>
        <w:autoSpaceDN w:val="0"/>
        <w:adjustRightInd w:val="0"/>
        <w:spacing w:before="298"/>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24</w:t>
      </w:r>
    </w:p>
    <w:p w14:paraId="52E220EF"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4816451E"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19667701"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0AF01272"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370051EB" w14:textId="77777777" w:rsidR="00FC771F" w:rsidRDefault="00FC771F" w:rsidP="00FC771F">
      <w:pPr>
        <w:widowControl w:val="0"/>
        <w:tabs>
          <w:tab w:val="left" w:pos="90"/>
          <w:tab w:val="left" w:pos="1136"/>
          <w:tab w:val="right" w:pos="10268"/>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8.000,00</w:t>
      </w:r>
    </w:p>
    <w:p w14:paraId="2253682F"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323-39-4  </w:t>
      </w:r>
      <w:r>
        <w:rPr>
          <w:rFonts w:ascii="Arial" w:hAnsi="Arial" w:cs="Arial"/>
          <w:sz w:val="24"/>
          <w:szCs w:val="24"/>
        </w:rPr>
        <w:tab/>
      </w:r>
      <w:r>
        <w:rPr>
          <w:rFonts w:ascii="Arial" w:hAnsi="Arial" w:cs="Arial"/>
          <w:color w:val="000000"/>
          <w:sz w:val="16"/>
          <w:szCs w:val="16"/>
        </w:rPr>
        <w:t xml:space="preserve">TZ </w:t>
      </w:r>
      <w:proofErr w:type="spellStart"/>
      <w:r>
        <w:rPr>
          <w:rFonts w:ascii="Arial" w:hAnsi="Arial" w:cs="Arial"/>
          <w:color w:val="000000"/>
          <w:sz w:val="16"/>
          <w:szCs w:val="16"/>
        </w:rPr>
        <w:t>Bjelvar</w:t>
      </w:r>
      <w:proofErr w:type="spellEnd"/>
      <w:r>
        <w:rPr>
          <w:rFonts w:ascii="Arial" w:hAnsi="Arial" w:cs="Arial"/>
          <w:color w:val="000000"/>
          <w:sz w:val="16"/>
          <w:szCs w:val="16"/>
        </w:rPr>
        <w:t>-Bilogora</w:t>
      </w:r>
      <w:r>
        <w:rPr>
          <w:rFonts w:ascii="Arial" w:hAnsi="Arial" w:cs="Arial"/>
          <w:sz w:val="24"/>
          <w:szCs w:val="24"/>
        </w:rPr>
        <w:tab/>
      </w:r>
      <w:r>
        <w:rPr>
          <w:rFonts w:ascii="Arial" w:hAnsi="Arial" w:cs="Arial"/>
          <w:color w:val="000000"/>
          <w:sz w:val="16"/>
          <w:szCs w:val="16"/>
        </w:rPr>
        <w:t>8.000,00</w:t>
      </w:r>
    </w:p>
    <w:p w14:paraId="74D0954F" w14:textId="77777777" w:rsidR="00FC771F" w:rsidRDefault="00FC771F" w:rsidP="00FC771F">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r>
        <w:rPr>
          <w:rFonts w:ascii="Arial" w:hAnsi="Arial" w:cs="Arial"/>
          <w:sz w:val="24"/>
          <w:szCs w:val="24"/>
        </w:rPr>
        <w:tab/>
      </w:r>
      <w:r>
        <w:rPr>
          <w:rFonts w:ascii="Arial" w:hAnsi="Arial" w:cs="Arial"/>
          <w:color w:val="000000"/>
          <w:sz w:val="16"/>
          <w:szCs w:val="16"/>
        </w:rPr>
        <w:t>483.000,00</w:t>
      </w:r>
      <w:r>
        <w:rPr>
          <w:rFonts w:ascii="Arial" w:hAnsi="Arial" w:cs="Arial"/>
          <w:sz w:val="24"/>
          <w:szCs w:val="24"/>
        </w:rPr>
        <w:tab/>
      </w:r>
      <w:r>
        <w:rPr>
          <w:rFonts w:ascii="Arial" w:hAnsi="Arial" w:cs="Arial"/>
          <w:color w:val="000000"/>
          <w:sz w:val="16"/>
          <w:szCs w:val="16"/>
        </w:rPr>
        <w:t>276.972,99</w:t>
      </w:r>
      <w:r>
        <w:rPr>
          <w:rFonts w:ascii="Arial" w:hAnsi="Arial" w:cs="Arial"/>
          <w:sz w:val="24"/>
          <w:szCs w:val="24"/>
        </w:rPr>
        <w:tab/>
      </w:r>
      <w:r>
        <w:rPr>
          <w:rFonts w:ascii="Arial" w:hAnsi="Arial" w:cs="Arial"/>
          <w:b/>
          <w:bCs/>
          <w:color w:val="000000"/>
          <w:sz w:val="16"/>
          <w:szCs w:val="16"/>
        </w:rPr>
        <w:t>57,34</w:t>
      </w:r>
    </w:p>
    <w:p w14:paraId="00FCE76C"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A101601</w:t>
      </w:r>
      <w:r>
        <w:rPr>
          <w:rFonts w:ascii="Arial" w:hAnsi="Arial" w:cs="Arial"/>
          <w:sz w:val="24"/>
          <w:szCs w:val="24"/>
        </w:rPr>
        <w:tab/>
      </w:r>
      <w:r>
        <w:rPr>
          <w:rFonts w:ascii="Arial" w:hAnsi="Arial" w:cs="Arial"/>
          <w:b/>
          <w:bCs/>
          <w:color w:val="000000"/>
          <w:sz w:val="20"/>
          <w:szCs w:val="20"/>
        </w:rPr>
        <w:t xml:space="preserve">Javne potrebe u školstvu i </w:t>
      </w:r>
      <w:proofErr w:type="spellStart"/>
      <w:r>
        <w:rPr>
          <w:rFonts w:ascii="Arial" w:hAnsi="Arial" w:cs="Arial"/>
          <w:b/>
          <w:bCs/>
          <w:color w:val="000000"/>
          <w:sz w:val="20"/>
          <w:szCs w:val="20"/>
        </w:rPr>
        <w:t>predšk.programu</w:t>
      </w:r>
      <w:proofErr w:type="spellEnd"/>
      <w:r>
        <w:rPr>
          <w:rFonts w:ascii="Arial" w:hAnsi="Arial" w:cs="Arial"/>
          <w:sz w:val="24"/>
          <w:szCs w:val="24"/>
        </w:rPr>
        <w:tab/>
      </w:r>
      <w:r>
        <w:rPr>
          <w:rFonts w:ascii="Arial" w:hAnsi="Arial" w:cs="Arial"/>
          <w:color w:val="000000"/>
          <w:sz w:val="16"/>
          <w:szCs w:val="16"/>
        </w:rPr>
        <w:t>483.000,00</w:t>
      </w:r>
      <w:r>
        <w:rPr>
          <w:rFonts w:ascii="Arial" w:hAnsi="Arial" w:cs="Arial"/>
          <w:sz w:val="24"/>
          <w:szCs w:val="24"/>
        </w:rPr>
        <w:tab/>
      </w:r>
      <w:r>
        <w:rPr>
          <w:rFonts w:ascii="Arial" w:hAnsi="Arial" w:cs="Arial"/>
          <w:color w:val="000000"/>
          <w:sz w:val="16"/>
          <w:szCs w:val="16"/>
        </w:rPr>
        <w:t>276.972,99</w:t>
      </w:r>
      <w:r>
        <w:rPr>
          <w:rFonts w:ascii="Arial" w:hAnsi="Arial" w:cs="Arial"/>
          <w:sz w:val="24"/>
          <w:szCs w:val="24"/>
        </w:rPr>
        <w:tab/>
      </w:r>
      <w:r>
        <w:rPr>
          <w:rFonts w:ascii="Arial" w:hAnsi="Arial" w:cs="Arial"/>
          <w:b/>
          <w:bCs/>
          <w:color w:val="000000"/>
          <w:sz w:val="16"/>
          <w:szCs w:val="16"/>
        </w:rPr>
        <w:t>57,34</w:t>
      </w:r>
    </w:p>
    <w:p w14:paraId="0146C71F"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w:t>
      </w:r>
      <w:r>
        <w:rPr>
          <w:rFonts w:ascii="Arial" w:hAnsi="Arial" w:cs="Arial"/>
          <w:sz w:val="24"/>
          <w:szCs w:val="24"/>
        </w:rPr>
        <w:tab/>
      </w:r>
      <w:r>
        <w:rPr>
          <w:rFonts w:ascii="Arial" w:hAnsi="Arial" w:cs="Arial"/>
          <w:b/>
          <w:bCs/>
          <w:color w:val="000000"/>
          <w:sz w:val="20"/>
          <w:szCs w:val="20"/>
        </w:rPr>
        <w:t>Predškolsko obrazovanje</w:t>
      </w:r>
    </w:p>
    <w:p w14:paraId="13519C2D"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CE113E5"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410.000,00</w:t>
      </w:r>
      <w:r>
        <w:rPr>
          <w:rFonts w:ascii="Arial" w:hAnsi="Arial" w:cs="Arial"/>
          <w:sz w:val="24"/>
          <w:szCs w:val="24"/>
        </w:rPr>
        <w:tab/>
      </w:r>
      <w:r>
        <w:rPr>
          <w:rFonts w:ascii="Arial" w:hAnsi="Arial" w:cs="Arial"/>
          <w:color w:val="000000"/>
          <w:sz w:val="16"/>
          <w:szCs w:val="16"/>
        </w:rPr>
        <w:t>209.700,00</w:t>
      </w:r>
      <w:r>
        <w:rPr>
          <w:rFonts w:ascii="Arial" w:hAnsi="Arial" w:cs="Arial"/>
          <w:sz w:val="24"/>
          <w:szCs w:val="24"/>
        </w:rPr>
        <w:tab/>
      </w:r>
      <w:r>
        <w:rPr>
          <w:rFonts w:ascii="Arial" w:hAnsi="Arial" w:cs="Arial"/>
          <w:b/>
          <w:bCs/>
          <w:color w:val="000000"/>
          <w:sz w:val="16"/>
          <w:szCs w:val="16"/>
        </w:rPr>
        <w:t>51,15</w:t>
      </w:r>
    </w:p>
    <w:p w14:paraId="21C50376"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410.000,00</w:t>
      </w:r>
      <w:r>
        <w:rPr>
          <w:rFonts w:ascii="Arial" w:hAnsi="Arial" w:cs="Arial"/>
          <w:sz w:val="24"/>
          <w:szCs w:val="24"/>
        </w:rPr>
        <w:tab/>
      </w:r>
      <w:r>
        <w:rPr>
          <w:rFonts w:ascii="Arial" w:hAnsi="Arial" w:cs="Arial"/>
          <w:b/>
          <w:bCs/>
          <w:color w:val="000000"/>
          <w:sz w:val="16"/>
          <w:szCs w:val="16"/>
        </w:rPr>
        <w:t>209.700,00</w:t>
      </w:r>
      <w:r>
        <w:rPr>
          <w:rFonts w:ascii="Arial" w:hAnsi="Arial" w:cs="Arial"/>
          <w:sz w:val="24"/>
          <w:szCs w:val="24"/>
        </w:rPr>
        <w:tab/>
      </w:r>
      <w:r>
        <w:rPr>
          <w:rFonts w:ascii="Arial" w:hAnsi="Arial" w:cs="Arial"/>
          <w:b/>
          <w:bCs/>
          <w:color w:val="000000"/>
          <w:sz w:val="16"/>
          <w:szCs w:val="16"/>
        </w:rPr>
        <w:t>51,15</w:t>
      </w:r>
    </w:p>
    <w:p w14:paraId="1E2277C6"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b/>
          <w:bCs/>
          <w:color w:val="000000"/>
          <w:sz w:val="16"/>
          <w:szCs w:val="16"/>
        </w:rPr>
        <w:t>410.000,00</w:t>
      </w:r>
      <w:r>
        <w:rPr>
          <w:rFonts w:ascii="Arial" w:hAnsi="Arial" w:cs="Arial"/>
          <w:sz w:val="24"/>
          <w:szCs w:val="24"/>
        </w:rPr>
        <w:tab/>
      </w:r>
      <w:r>
        <w:rPr>
          <w:rFonts w:ascii="Arial" w:hAnsi="Arial" w:cs="Arial"/>
          <w:b/>
          <w:bCs/>
          <w:color w:val="000000"/>
          <w:sz w:val="16"/>
          <w:szCs w:val="16"/>
        </w:rPr>
        <w:t>209.700,00</w:t>
      </w:r>
      <w:r>
        <w:rPr>
          <w:rFonts w:ascii="Arial" w:hAnsi="Arial" w:cs="Arial"/>
          <w:sz w:val="24"/>
          <w:szCs w:val="24"/>
        </w:rPr>
        <w:tab/>
      </w:r>
      <w:r>
        <w:rPr>
          <w:rFonts w:ascii="Arial" w:hAnsi="Arial" w:cs="Arial"/>
          <w:b/>
          <w:bCs/>
          <w:color w:val="000000"/>
          <w:sz w:val="16"/>
          <w:szCs w:val="16"/>
        </w:rPr>
        <w:t>51,15</w:t>
      </w:r>
    </w:p>
    <w:p w14:paraId="2B59995C"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367-21-2  </w:t>
      </w:r>
      <w:r>
        <w:rPr>
          <w:rFonts w:ascii="Arial" w:hAnsi="Arial" w:cs="Arial"/>
          <w:sz w:val="24"/>
          <w:szCs w:val="24"/>
        </w:rPr>
        <w:tab/>
      </w:r>
      <w:r>
        <w:rPr>
          <w:rFonts w:ascii="Arial" w:hAnsi="Arial" w:cs="Arial"/>
          <w:color w:val="000000"/>
          <w:sz w:val="16"/>
          <w:szCs w:val="16"/>
        </w:rPr>
        <w:t>Prijenosi- Dječji vrtić Šandrovac</w:t>
      </w:r>
      <w:r>
        <w:rPr>
          <w:rFonts w:ascii="Arial" w:hAnsi="Arial" w:cs="Arial"/>
          <w:sz w:val="24"/>
          <w:szCs w:val="24"/>
        </w:rPr>
        <w:tab/>
      </w:r>
      <w:r>
        <w:rPr>
          <w:rFonts w:ascii="Arial" w:hAnsi="Arial" w:cs="Arial"/>
          <w:color w:val="000000"/>
          <w:sz w:val="16"/>
          <w:szCs w:val="16"/>
        </w:rPr>
        <w:t>400.000,00</w:t>
      </w:r>
      <w:r>
        <w:rPr>
          <w:rFonts w:ascii="Arial" w:hAnsi="Arial" w:cs="Arial"/>
          <w:sz w:val="24"/>
          <w:szCs w:val="24"/>
        </w:rPr>
        <w:tab/>
      </w:r>
      <w:r>
        <w:rPr>
          <w:rFonts w:ascii="Arial" w:hAnsi="Arial" w:cs="Arial"/>
          <w:color w:val="000000"/>
          <w:sz w:val="16"/>
          <w:szCs w:val="16"/>
        </w:rPr>
        <w:t>209.700,00</w:t>
      </w:r>
      <w:r>
        <w:rPr>
          <w:rFonts w:ascii="Arial" w:hAnsi="Arial" w:cs="Arial"/>
          <w:sz w:val="24"/>
          <w:szCs w:val="24"/>
        </w:rPr>
        <w:tab/>
      </w:r>
      <w:r>
        <w:rPr>
          <w:rFonts w:ascii="Arial" w:hAnsi="Arial" w:cs="Arial"/>
          <w:b/>
          <w:bCs/>
          <w:color w:val="000000"/>
          <w:sz w:val="16"/>
          <w:szCs w:val="16"/>
        </w:rPr>
        <w:t>52,43</w:t>
      </w:r>
    </w:p>
    <w:p w14:paraId="275D1B44"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367-31-2  </w:t>
      </w:r>
      <w:r>
        <w:rPr>
          <w:rFonts w:ascii="Arial" w:hAnsi="Arial" w:cs="Arial"/>
          <w:sz w:val="24"/>
          <w:szCs w:val="24"/>
        </w:rPr>
        <w:tab/>
      </w:r>
      <w:r>
        <w:rPr>
          <w:rFonts w:ascii="Arial" w:hAnsi="Arial" w:cs="Arial"/>
          <w:color w:val="000000"/>
          <w:sz w:val="16"/>
          <w:szCs w:val="16"/>
        </w:rPr>
        <w:t xml:space="preserve">Prijenosi- </w:t>
      </w:r>
      <w:proofErr w:type="spellStart"/>
      <w:r>
        <w:rPr>
          <w:rFonts w:ascii="Arial" w:hAnsi="Arial" w:cs="Arial"/>
          <w:color w:val="000000"/>
          <w:sz w:val="16"/>
          <w:szCs w:val="16"/>
        </w:rPr>
        <w:t>Dj.vrtić</w:t>
      </w:r>
      <w:proofErr w:type="spellEnd"/>
      <w:r>
        <w:rPr>
          <w:rFonts w:ascii="Arial" w:hAnsi="Arial" w:cs="Arial"/>
          <w:color w:val="000000"/>
          <w:sz w:val="16"/>
          <w:szCs w:val="16"/>
        </w:rPr>
        <w:t xml:space="preserve"> Šandrovac-</w:t>
      </w:r>
      <w:proofErr w:type="spellStart"/>
      <w:r>
        <w:rPr>
          <w:rFonts w:ascii="Arial" w:hAnsi="Arial" w:cs="Arial"/>
          <w:color w:val="000000"/>
          <w:sz w:val="16"/>
          <w:szCs w:val="16"/>
        </w:rPr>
        <w:t>nab.nefin.imovine</w:t>
      </w:r>
      <w:proofErr w:type="spellEnd"/>
      <w:r>
        <w:rPr>
          <w:rFonts w:ascii="Arial" w:hAnsi="Arial" w:cs="Arial"/>
          <w:sz w:val="24"/>
          <w:szCs w:val="24"/>
        </w:rPr>
        <w:tab/>
      </w:r>
      <w:r>
        <w:rPr>
          <w:rFonts w:ascii="Arial" w:hAnsi="Arial" w:cs="Arial"/>
          <w:color w:val="000000"/>
          <w:sz w:val="16"/>
          <w:szCs w:val="16"/>
        </w:rPr>
        <w:t>10.000,00</w:t>
      </w:r>
    </w:p>
    <w:p w14:paraId="39EBC610"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14:paraId="251A1CCB"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5CF6E6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23.000,00</w:t>
      </w:r>
      <w:r>
        <w:rPr>
          <w:rFonts w:ascii="Arial" w:hAnsi="Arial" w:cs="Arial"/>
          <w:sz w:val="24"/>
          <w:szCs w:val="24"/>
        </w:rPr>
        <w:tab/>
      </w:r>
      <w:r>
        <w:rPr>
          <w:rFonts w:ascii="Arial" w:hAnsi="Arial" w:cs="Arial"/>
          <w:color w:val="000000"/>
          <w:sz w:val="16"/>
          <w:szCs w:val="16"/>
        </w:rPr>
        <w:t>3.925,49</w:t>
      </w:r>
      <w:r>
        <w:rPr>
          <w:rFonts w:ascii="Arial" w:hAnsi="Arial" w:cs="Arial"/>
          <w:sz w:val="24"/>
          <w:szCs w:val="24"/>
        </w:rPr>
        <w:tab/>
      </w:r>
      <w:r>
        <w:rPr>
          <w:rFonts w:ascii="Arial" w:hAnsi="Arial" w:cs="Arial"/>
          <w:b/>
          <w:bCs/>
          <w:color w:val="000000"/>
          <w:sz w:val="16"/>
          <w:szCs w:val="16"/>
        </w:rPr>
        <w:t>17,07</w:t>
      </w:r>
    </w:p>
    <w:p w14:paraId="31CC9E99"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23.000,00</w:t>
      </w:r>
      <w:r>
        <w:rPr>
          <w:rFonts w:ascii="Arial" w:hAnsi="Arial" w:cs="Arial"/>
          <w:sz w:val="24"/>
          <w:szCs w:val="24"/>
        </w:rPr>
        <w:tab/>
      </w:r>
      <w:r>
        <w:rPr>
          <w:rFonts w:ascii="Arial" w:hAnsi="Arial" w:cs="Arial"/>
          <w:b/>
          <w:bCs/>
          <w:color w:val="000000"/>
          <w:sz w:val="16"/>
          <w:szCs w:val="16"/>
        </w:rPr>
        <w:t>3.925,49</w:t>
      </w:r>
      <w:r>
        <w:rPr>
          <w:rFonts w:ascii="Arial" w:hAnsi="Arial" w:cs="Arial"/>
          <w:sz w:val="24"/>
          <w:szCs w:val="24"/>
        </w:rPr>
        <w:tab/>
      </w:r>
      <w:r>
        <w:rPr>
          <w:rFonts w:ascii="Arial" w:hAnsi="Arial" w:cs="Arial"/>
          <w:b/>
          <w:bCs/>
          <w:color w:val="000000"/>
          <w:sz w:val="16"/>
          <w:szCs w:val="16"/>
        </w:rPr>
        <w:t>17,07</w:t>
      </w:r>
    </w:p>
    <w:p w14:paraId="11ED1A3E"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23.000,00</w:t>
      </w:r>
      <w:r>
        <w:rPr>
          <w:rFonts w:ascii="Arial" w:hAnsi="Arial" w:cs="Arial"/>
          <w:sz w:val="24"/>
          <w:szCs w:val="24"/>
        </w:rPr>
        <w:tab/>
      </w:r>
      <w:r>
        <w:rPr>
          <w:rFonts w:ascii="Arial" w:hAnsi="Arial" w:cs="Arial"/>
          <w:b/>
          <w:bCs/>
          <w:color w:val="000000"/>
          <w:sz w:val="16"/>
          <w:szCs w:val="16"/>
        </w:rPr>
        <w:t>3.925,49</w:t>
      </w:r>
      <w:r>
        <w:rPr>
          <w:rFonts w:ascii="Arial" w:hAnsi="Arial" w:cs="Arial"/>
          <w:sz w:val="24"/>
          <w:szCs w:val="24"/>
        </w:rPr>
        <w:tab/>
      </w:r>
      <w:r>
        <w:rPr>
          <w:rFonts w:ascii="Arial" w:hAnsi="Arial" w:cs="Arial"/>
          <w:b/>
          <w:bCs/>
          <w:color w:val="000000"/>
          <w:sz w:val="16"/>
          <w:szCs w:val="16"/>
        </w:rPr>
        <w:t>17,07</w:t>
      </w:r>
    </w:p>
    <w:p w14:paraId="50147B03"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381-19-3  </w:t>
      </w:r>
      <w:r>
        <w:rPr>
          <w:rFonts w:ascii="Arial" w:hAnsi="Arial" w:cs="Arial"/>
          <w:sz w:val="24"/>
          <w:szCs w:val="24"/>
        </w:rPr>
        <w:tab/>
      </w:r>
      <w:r>
        <w:rPr>
          <w:rFonts w:ascii="Arial" w:hAnsi="Arial" w:cs="Arial"/>
          <w:color w:val="000000"/>
          <w:sz w:val="16"/>
          <w:szCs w:val="16"/>
        </w:rPr>
        <w:t xml:space="preserve">Mala škola-OŠ -sred.za </w:t>
      </w:r>
      <w:proofErr w:type="spellStart"/>
      <w:r>
        <w:rPr>
          <w:rFonts w:ascii="Arial" w:hAnsi="Arial" w:cs="Arial"/>
          <w:color w:val="000000"/>
          <w:sz w:val="16"/>
          <w:szCs w:val="16"/>
        </w:rPr>
        <w:t>rad,oprema,izleti,Sv.nikola</w:t>
      </w:r>
      <w:proofErr w:type="spellEnd"/>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3.925,49</w:t>
      </w:r>
      <w:r>
        <w:rPr>
          <w:rFonts w:ascii="Arial" w:hAnsi="Arial" w:cs="Arial"/>
          <w:sz w:val="24"/>
          <w:szCs w:val="24"/>
        </w:rPr>
        <w:tab/>
      </w:r>
      <w:r>
        <w:rPr>
          <w:rFonts w:ascii="Arial" w:hAnsi="Arial" w:cs="Arial"/>
          <w:b/>
          <w:bCs/>
          <w:color w:val="000000"/>
          <w:sz w:val="16"/>
          <w:szCs w:val="16"/>
        </w:rPr>
        <w:t>19,63</w:t>
      </w:r>
    </w:p>
    <w:p w14:paraId="3CC00EA9"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381-19-8  </w:t>
      </w:r>
      <w:r>
        <w:rPr>
          <w:rFonts w:ascii="Arial" w:hAnsi="Arial" w:cs="Arial"/>
          <w:sz w:val="24"/>
          <w:szCs w:val="24"/>
        </w:rPr>
        <w:tab/>
      </w:r>
      <w:r>
        <w:rPr>
          <w:rFonts w:ascii="Arial" w:hAnsi="Arial" w:cs="Arial"/>
          <w:color w:val="000000"/>
          <w:sz w:val="16"/>
          <w:szCs w:val="16"/>
        </w:rPr>
        <w:t>Škola plivanja</w:t>
      </w:r>
      <w:r>
        <w:rPr>
          <w:rFonts w:ascii="Arial" w:hAnsi="Arial" w:cs="Arial"/>
          <w:sz w:val="24"/>
          <w:szCs w:val="24"/>
        </w:rPr>
        <w:tab/>
      </w:r>
      <w:r>
        <w:rPr>
          <w:rFonts w:ascii="Arial" w:hAnsi="Arial" w:cs="Arial"/>
          <w:color w:val="000000"/>
          <w:sz w:val="16"/>
          <w:szCs w:val="16"/>
        </w:rPr>
        <w:t>3.000,00</w:t>
      </w:r>
    </w:p>
    <w:p w14:paraId="2EFF4ACD"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09120</w:t>
      </w:r>
      <w:r>
        <w:rPr>
          <w:rFonts w:ascii="Arial" w:hAnsi="Arial" w:cs="Arial"/>
          <w:sz w:val="24"/>
          <w:szCs w:val="24"/>
        </w:rPr>
        <w:tab/>
      </w:r>
      <w:r>
        <w:rPr>
          <w:rFonts w:ascii="Arial" w:hAnsi="Arial" w:cs="Arial"/>
          <w:b/>
          <w:bCs/>
          <w:color w:val="000000"/>
          <w:sz w:val="20"/>
          <w:szCs w:val="20"/>
        </w:rPr>
        <w:t>Osnovno obrazovanje</w:t>
      </w:r>
    </w:p>
    <w:p w14:paraId="12E57969"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86F69F2"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63.347,50</w:t>
      </w:r>
      <w:r>
        <w:rPr>
          <w:rFonts w:ascii="Arial" w:hAnsi="Arial" w:cs="Arial"/>
          <w:sz w:val="24"/>
          <w:szCs w:val="24"/>
        </w:rPr>
        <w:tab/>
      </w:r>
      <w:r>
        <w:rPr>
          <w:rFonts w:ascii="Arial" w:hAnsi="Arial" w:cs="Arial"/>
          <w:b/>
          <w:bCs/>
          <w:color w:val="000000"/>
          <w:sz w:val="16"/>
          <w:szCs w:val="16"/>
        </w:rPr>
        <w:t>126,70</w:t>
      </w:r>
    </w:p>
    <w:p w14:paraId="35401041"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r>
        <w:rPr>
          <w:rFonts w:ascii="Arial" w:hAnsi="Arial" w:cs="Arial"/>
          <w:sz w:val="24"/>
          <w:szCs w:val="24"/>
        </w:rPr>
        <w:tab/>
      </w:r>
      <w:r>
        <w:rPr>
          <w:rFonts w:ascii="Arial" w:hAnsi="Arial" w:cs="Arial"/>
          <w:b/>
          <w:bCs/>
          <w:color w:val="000000"/>
          <w:sz w:val="16"/>
          <w:szCs w:val="16"/>
        </w:rPr>
        <w:t>63.347,50</w:t>
      </w:r>
      <w:r>
        <w:rPr>
          <w:rFonts w:ascii="Arial" w:hAnsi="Arial" w:cs="Arial"/>
          <w:sz w:val="24"/>
          <w:szCs w:val="24"/>
        </w:rPr>
        <w:tab/>
      </w:r>
      <w:r>
        <w:rPr>
          <w:rFonts w:ascii="Arial" w:hAnsi="Arial" w:cs="Arial"/>
          <w:b/>
          <w:bCs/>
          <w:color w:val="000000"/>
          <w:sz w:val="16"/>
          <w:szCs w:val="16"/>
        </w:rPr>
        <w:t>126,70</w:t>
      </w:r>
    </w:p>
    <w:p w14:paraId="75BC4EF3"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50.000,00</w:t>
      </w:r>
    </w:p>
    <w:p w14:paraId="542DA91A"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lastRenderedPageBreak/>
        <w:t xml:space="preserve">381-19-31 </w:t>
      </w:r>
      <w:r>
        <w:rPr>
          <w:rFonts w:ascii="Arial" w:hAnsi="Arial" w:cs="Arial"/>
          <w:sz w:val="24"/>
          <w:szCs w:val="24"/>
        </w:rPr>
        <w:tab/>
      </w:r>
      <w:r>
        <w:rPr>
          <w:rFonts w:ascii="Arial" w:hAnsi="Arial" w:cs="Arial"/>
          <w:color w:val="000000"/>
          <w:sz w:val="16"/>
          <w:szCs w:val="16"/>
        </w:rPr>
        <w:t>Knjige i bilježnice za OŠ</w:t>
      </w:r>
      <w:r>
        <w:rPr>
          <w:rFonts w:ascii="Arial" w:hAnsi="Arial" w:cs="Arial"/>
          <w:sz w:val="24"/>
          <w:szCs w:val="24"/>
        </w:rPr>
        <w:tab/>
      </w:r>
      <w:r>
        <w:rPr>
          <w:rFonts w:ascii="Arial" w:hAnsi="Arial" w:cs="Arial"/>
          <w:color w:val="000000"/>
          <w:sz w:val="16"/>
          <w:szCs w:val="16"/>
        </w:rPr>
        <w:t>50.000,00</w:t>
      </w:r>
    </w:p>
    <w:p w14:paraId="76BD28C7" w14:textId="77777777" w:rsidR="00FC771F" w:rsidRDefault="00FC771F" w:rsidP="00FC771F">
      <w:pPr>
        <w:widowControl w:val="0"/>
        <w:tabs>
          <w:tab w:val="left" w:pos="90"/>
          <w:tab w:val="left" w:pos="1136"/>
          <w:tab w:val="right" w:pos="10268"/>
          <w:tab w:val="right" w:pos="11912"/>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382-  -   </w:t>
      </w:r>
      <w:r>
        <w:rPr>
          <w:rFonts w:ascii="Arial" w:hAnsi="Arial" w:cs="Arial"/>
          <w:sz w:val="24"/>
          <w:szCs w:val="24"/>
        </w:rPr>
        <w:tab/>
      </w:r>
      <w:r>
        <w:rPr>
          <w:rFonts w:ascii="Arial" w:hAnsi="Arial" w:cs="Arial"/>
          <w:color w:val="000000"/>
          <w:sz w:val="16"/>
          <w:szCs w:val="16"/>
        </w:rPr>
        <w:t>KAPITALNE DONACIJE</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63.347,50</w:t>
      </w:r>
    </w:p>
    <w:p w14:paraId="51D24E6E" w14:textId="77777777" w:rsidR="00FC771F" w:rsidRDefault="00FC771F" w:rsidP="00FC771F">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382-19-1  </w:t>
      </w:r>
      <w:r>
        <w:rPr>
          <w:rFonts w:ascii="Arial" w:hAnsi="Arial" w:cs="Arial"/>
          <w:sz w:val="24"/>
          <w:szCs w:val="24"/>
        </w:rPr>
        <w:tab/>
      </w:r>
      <w:proofErr w:type="spellStart"/>
      <w:r>
        <w:rPr>
          <w:rFonts w:ascii="Arial" w:hAnsi="Arial" w:cs="Arial"/>
          <w:color w:val="000000"/>
          <w:sz w:val="16"/>
          <w:szCs w:val="16"/>
        </w:rPr>
        <w:t>Kapit.don</w:t>
      </w:r>
      <w:proofErr w:type="spellEnd"/>
      <w:r>
        <w:rPr>
          <w:rFonts w:ascii="Arial" w:hAnsi="Arial" w:cs="Arial"/>
          <w:color w:val="000000"/>
          <w:sz w:val="16"/>
          <w:szCs w:val="16"/>
        </w:rPr>
        <w:t>. Osnovnom školstvu</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63.347,50</w:t>
      </w:r>
    </w:p>
    <w:p w14:paraId="0C17C0C9" w14:textId="77777777" w:rsidR="00FC771F" w:rsidRDefault="00FC771F" w:rsidP="00FC771F">
      <w:pPr>
        <w:widowControl w:val="0"/>
        <w:tabs>
          <w:tab w:val="left" w:pos="12812"/>
        </w:tabs>
        <w:autoSpaceDE w:val="0"/>
        <w:autoSpaceDN w:val="0"/>
        <w:adjustRightInd w:val="0"/>
        <w:spacing w:before="142"/>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25</w:t>
      </w:r>
    </w:p>
    <w:p w14:paraId="064B84F0"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1A379B38"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624A7760"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5DD29B61"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739FBB97" w14:textId="77777777" w:rsidR="00FC771F" w:rsidRDefault="00FC771F" w:rsidP="00FC771F">
      <w:pPr>
        <w:widowControl w:val="0"/>
        <w:tabs>
          <w:tab w:val="left" w:pos="90"/>
          <w:tab w:val="left" w:pos="1298"/>
          <w:tab w:val="right" w:pos="10324"/>
          <w:tab w:val="right" w:pos="11968"/>
          <w:tab w:val="right" w:pos="13651"/>
        </w:tabs>
        <w:autoSpaceDE w:val="0"/>
        <w:autoSpaceDN w:val="0"/>
        <w:adjustRightInd w:val="0"/>
        <w:spacing w:before="33"/>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6.915.000,00</w:t>
      </w:r>
      <w:r>
        <w:rPr>
          <w:rFonts w:ascii="Arial" w:hAnsi="Arial" w:cs="Arial"/>
          <w:sz w:val="24"/>
          <w:szCs w:val="24"/>
        </w:rPr>
        <w:tab/>
      </w:r>
      <w:r>
        <w:rPr>
          <w:rFonts w:ascii="Arial" w:hAnsi="Arial" w:cs="Arial"/>
          <w:color w:val="000000"/>
          <w:sz w:val="16"/>
          <w:szCs w:val="16"/>
        </w:rPr>
        <w:t>2.638.684,31</w:t>
      </w:r>
      <w:r>
        <w:rPr>
          <w:rFonts w:ascii="Arial" w:hAnsi="Arial" w:cs="Arial"/>
          <w:sz w:val="24"/>
          <w:szCs w:val="24"/>
        </w:rPr>
        <w:tab/>
      </w:r>
      <w:r>
        <w:rPr>
          <w:rFonts w:ascii="Arial" w:hAnsi="Arial" w:cs="Arial"/>
          <w:b/>
          <w:bCs/>
          <w:color w:val="000000"/>
          <w:sz w:val="16"/>
          <w:szCs w:val="16"/>
        </w:rPr>
        <w:t>38,16</w:t>
      </w:r>
    </w:p>
    <w:p w14:paraId="51EC8A83" w14:textId="77777777" w:rsidR="00FC771F" w:rsidRDefault="00FC771F" w:rsidP="00FC771F">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r>
        <w:rPr>
          <w:rFonts w:ascii="Arial" w:hAnsi="Arial" w:cs="Arial"/>
          <w:sz w:val="24"/>
          <w:szCs w:val="24"/>
        </w:rPr>
        <w:tab/>
      </w:r>
      <w:r>
        <w:rPr>
          <w:rFonts w:ascii="Arial" w:hAnsi="Arial" w:cs="Arial"/>
          <w:color w:val="000000"/>
          <w:sz w:val="16"/>
          <w:szCs w:val="16"/>
        </w:rPr>
        <w:t>590.000,00</w:t>
      </w:r>
      <w:r>
        <w:rPr>
          <w:rFonts w:ascii="Arial" w:hAnsi="Arial" w:cs="Arial"/>
          <w:sz w:val="24"/>
          <w:szCs w:val="24"/>
        </w:rPr>
        <w:tab/>
      </w:r>
      <w:r>
        <w:rPr>
          <w:rFonts w:ascii="Arial" w:hAnsi="Arial" w:cs="Arial"/>
          <w:color w:val="000000"/>
          <w:sz w:val="16"/>
          <w:szCs w:val="16"/>
        </w:rPr>
        <w:t>178.921,72</w:t>
      </w:r>
      <w:r>
        <w:rPr>
          <w:rFonts w:ascii="Arial" w:hAnsi="Arial" w:cs="Arial"/>
          <w:sz w:val="24"/>
          <w:szCs w:val="24"/>
        </w:rPr>
        <w:tab/>
      </w:r>
      <w:r>
        <w:rPr>
          <w:rFonts w:ascii="Arial" w:hAnsi="Arial" w:cs="Arial"/>
          <w:b/>
          <w:bCs/>
          <w:color w:val="000000"/>
          <w:sz w:val="16"/>
          <w:szCs w:val="16"/>
        </w:rPr>
        <w:t>30,33</w:t>
      </w:r>
    </w:p>
    <w:p w14:paraId="7A8AAAC3"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A100202</w:t>
      </w:r>
      <w:r>
        <w:rPr>
          <w:rFonts w:ascii="Arial" w:hAnsi="Arial" w:cs="Arial"/>
          <w:sz w:val="24"/>
          <w:szCs w:val="24"/>
        </w:rPr>
        <w:tab/>
      </w:r>
      <w:r>
        <w:rPr>
          <w:rFonts w:ascii="Arial" w:hAnsi="Arial" w:cs="Arial"/>
          <w:b/>
          <w:bCs/>
          <w:color w:val="000000"/>
          <w:sz w:val="20"/>
          <w:szCs w:val="20"/>
        </w:rPr>
        <w:t xml:space="preserve">Održavanje zgrada i </w:t>
      </w:r>
      <w:proofErr w:type="spellStart"/>
      <w:r>
        <w:rPr>
          <w:rFonts w:ascii="Arial" w:hAnsi="Arial" w:cs="Arial"/>
          <w:b/>
          <w:bCs/>
          <w:color w:val="000000"/>
          <w:sz w:val="20"/>
          <w:szCs w:val="20"/>
        </w:rPr>
        <w:t>građevisnkih</w:t>
      </w:r>
      <w:proofErr w:type="spellEnd"/>
      <w:r>
        <w:rPr>
          <w:rFonts w:ascii="Arial" w:hAnsi="Arial" w:cs="Arial"/>
          <w:b/>
          <w:bCs/>
          <w:color w:val="000000"/>
          <w:sz w:val="20"/>
          <w:szCs w:val="20"/>
        </w:rPr>
        <w:t xml:space="preserve"> objekata</w:t>
      </w:r>
      <w:r>
        <w:rPr>
          <w:rFonts w:ascii="Arial" w:hAnsi="Arial" w:cs="Arial"/>
          <w:sz w:val="24"/>
          <w:szCs w:val="24"/>
        </w:rPr>
        <w:tab/>
      </w:r>
      <w:r>
        <w:rPr>
          <w:rFonts w:ascii="Arial" w:hAnsi="Arial" w:cs="Arial"/>
          <w:color w:val="000000"/>
          <w:sz w:val="16"/>
          <w:szCs w:val="16"/>
        </w:rPr>
        <w:t>543.000,00</w:t>
      </w:r>
      <w:r>
        <w:rPr>
          <w:rFonts w:ascii="Arial" w:hAnsi="Arial" w:cs="Arial"/>
          <w:sz w:val="24"/>
          <w:szCs w:val="24"/>
        </w:rPr>
        <w:tab/>
      </w:r>
      <w:r>
        <w:rPr>
          <w:rFonts w:ascii="Arial" w:hAnsi="Arial" w:cs="Arial"/>
          <w:color w:val="000000"/>
          <w:sz w:val="16"/>
          <w:szCs w:val="16"/>
        </w:rPr>
        <w:t>170.629,42</w:t>
      </w:r>
      <w:r>
        <w:rPr>
          <w:rFonts w:ascii="Arial" w:hAnsi="Arial" w:cs="Arial"/>
          <w:sz w:val="24"/>
          <w:szCs w:val="24"/>
        </w:rPr>
        <w:tab/>
      </w:r>
      <w:r>
        <w:rPr>
          <w:rFonts w:ascii="Arial" w:hAnsi="Arial" w:cs="Arial"/>
          <w:b/>
          <w:bCs/>
          <w:color w:val="000000"/>
          <w:sz w:val="16"/>
          <w:szCs w:val="16"/>
        </w:rPr>
        <w:t>31,42</w:t>
      </w:r>
    </w:p>
    <w:p w14:paraId="34C5FF9D"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2AEBFEC8"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A9A02D7"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65.000,00</w:t>
      </w:r>
      <w:r>
        <w:rPr>
          <w:rFonts w:ascii="Arial" w:hAnsi="Arial" w:cs="Arial"/>
          <w:sz w:val="24"/>
          <w:szCs w:val="24"/>
        </w:rPr>
        <w:tab/>
      </w:r>
      <w:r>
        <w:rPr>
          <w:rFonts w:ascii="Arial" w:hAnsi="Arial" w:cs="Arial"/>
          <w:color w:val="000000"/>
          <w:sz w:val="16"/>
          <w:szCs w:val="16"/>
        </w:rPr>
        <w:t>29.137,50</w:t>
      </w:r>
      <w:r>
        <w:rPr>
          <w:rFonts w:ascii="Arial" w:hAnsi="Arial" w:cs="Arial"/>
          <w:sz w:val="24"/>
          <w:szCs w:val="24"/>
        </w:rPr>
        <w:tab/>
      </w:r>
      <w:r>
        <w:rPr>
          <w:rFonts w:ascii="Arial" w:hAnsi="Arial" w:cs="Arial"/>
          <w:b/>
          <w:bCs/>
          <w:color w:val="000000"/>
          <w:sz w:val="16"/>
          <w:szCs w:val="16"/>
        </w:rPr>
        <w:t>44,83</w:t>
      </w:r>
    </w:p>
    <w:p w14:paraId="416BD72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65.000,00</w:t>
      </w:r>
      <w:r>
        <w:rPr>
          <w:rFonts w:ascii="Arial" w:hAnsi="Arial" w:cs="Arial"/>
          <w:sz w:val="24"/>
          <w:szCs w:val="24"/>
        </w:rPr>
        <w:tab/>
      </w:r>
      <w:r>
        <w:rPr>
          <w:rFonts w:ascii="Arial" w:hAnsi="Arial" w:cs="Arial"/>
          <w:b/>
          <w:bCs/>
          <w:color w:val="000000"/>
          <w:sz w:val="16"/>
          <w:szCs w:val="16"/>
        </w:rPr>
        <w:t>29.137,50</w:t>
      </w:r>
      <w:r>
        <w:rPr>
          <w:rFonts w:ascii="Arial" w:hAnsi="Arial" w:cs="Arial"/>
          <w:sz w:val="24"/>
          <w:szCs w:val="24"/>
        </w:rPr>
        <w:tab/>
      </w:r>
      <w:r>
        <w:rPr>
          <w:rFonts w:ascii="Arial" w:hAnsi="Arial" w:cs="Arial"/>
          <w:b/>
          <w:bCs/>
          <w:color w:val="000000"/>
          <w:sz w:val="16"/>
          <w:szCs w:val="16"/>
        </w:rPr>
        <w:t>44,83</w:t>
      </w:r>
    </w:p>
    <w:p w14:paraId="612B012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65.000,00</w:t>
      </w:r>
      <w:r>
        <w:rPr>
          <w:rFonts w:ascii="Arial" w:hAnsi="Arial" w:cs="Arial"/>
          <w:sz w:val="24"/>
          <w:szCs w:val="24"/>
        </w:rPr>
        <w:tab/>
      </w:r>
      <w:r>
        <w:rPr>
          <w:rFonts w:ascii="Arial" w:hAnsi="Arial" w:cs="Arial"/>
          <w:b/>
          <w:bCs/>
          <w:color w:val="000000"/>
          <w:sz w:val="16"/>
          <w:szCs w:val="16"/>
        </w:rPr>
        <w:t>29.137,50</w:t>
      </w:r>
      <w:r>
        <w:rPr>
          <w:rFonts w:ascii="Arial" w:hAnsi="Arial" w:cs="Arial"/>
          <w:sz w:val="24"/>
          <w:szCs w:val="24"/>
        </w:rPr>
        <w:tab/>
      </w:r>
      <w:r>
        <w:rPr>
          <w:rFonts w:ascii="Arial" w:hAnsi="Arial" w:cs="Arial"/>
          <w:b/>
          <w:bCs/>
          <w:color w:val="000000"/>
          <w:sz w:val="16"/>
          <w:szCs w:val="16"/>
        </w:rPr>
        <w:t>44,83</w:t>
      </w:r>
    </w:p>
    <w:p w14:paraId="49D9637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323-29-5  </w:t>
      </w:r>
      <w:r>
        <w:rPr>
          <w:rFonts w:ascii="Arial" w:hAnsi="Arial" w:cs="Arial"/>
          <w:sz w:val="24"/>
          <w:szCs w:val="24"/>
        </w:rPr>
        <w:tab/>
      </w:r>
      <w:r>
        <w:rPr>
          <w:rFonts w:ascii="Arial" w:hAnsi="Arial" w:cs="Arial"/>
          <w:color w:val="000000"/>
          <w:sz w:val="16"/>
          <w:szCs w:val="16"/>
        </w:rPr>
        <w:t>Usluge čišćenja i pospremanja</w:t>
      </w:r>
      <w:r>
        <w:rPr>
          <w:rFonts w:ascii="Arial" w:hAnsi="Arial" w:cs="Arial"/>
          <w:sz w:val="24"/>
          <w:szCs w:val="24"/>
        </w:rPr>
        <w:tab/>
      </w:r>
      <w:r>
        <w:rPr>
          <w:rFonts w:ascii="Arial" w:hAnsi="Arial" w:cs="Arial"/>
          <w:color w:val="000000"/>
          <w:sz w:val="16"/>
          <w:szCs w:val="16"/>
        </w:rPr>
        <w:t>65.000,00</w:t>
      </w:r>
      <w:r>
        <w:rPr>
          <w:rFonts w:ascii="Arial" w:hAnsi="Arial" w:cs="Arial"/>
          <w:sz w:val="24"/>
          <w:szCs w:val="24"/>
        </w:rPr>
        <w:tab/>
      </w:r>
      <w:r>
        <w:rPr>
          <w:rFonts w:ascii="Arial" w:hAnsi="Arial" w:cs="Arial"/>
          <w:color w:val="000000"/>
          <w:sz w:val="16"/>
          <w:szCs w:val="16"/>
        </w:rPr>
        <w:t>29.137,50</w:t>
      </w:r>
      <w:r>
        <w:rPr>
          <w:rFonts w:ascii="Arial" w:hAnsi="Arial" w:cs="Arial"/>
          <w:sz w:val="24"/>
          <w:szCs w:val="24"/>
        </w:rPr>
        <w:tab/>
      </w:r>
      <w:r>
        <w:rPr>
          <w:rFonts w:ascii="Arial" w:hAnsi="Arial" w:cs="Arial"/>
          <w:b/>
          <w:bCs/>
          <w:color w:val="000000"/>
          <w:sz w:val="16"/>
          <w:szCs w:val="16"/>
        </w:rPr>
        <w:t>44,83</w:t>
      </w:r>
    </w:p>
    <w:p w14:paraId="33CA45BE"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71E25E9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19.601,77</w:t>
      </w:r>
      <w:r>
        <w:rPr>
          <w:rFonts w:ascii="Arial" w:hAnsi="Arial" w:cs="Arial"/>
          <w:sz w:val="24"/>
          <w:szCs w:val="24"/>
        </w:rPr>
        <w:tab/>
      </w:r>
      <w:r>
        <w:rPr>
          <w:rFonts w:ascii="Arial" w:hAnsi="Arial" w:cs="Arial"/>
          <w:b/>
          <w:bCs/>
          <w:color w:val="000000"/>
          <w:sz w:val="16"/>
          <w:szCs w:val="16"/>
        </w:rPr>
        <w:t>65,34</w:t>
      </w:r>
    </w:p>
    <w:p w14:paraId="1454B003"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30.000,00</w:t>
      </w:r>
      <w:r>
        <w:rPr>
          <w:rFonts w:ascii="Arial" w:hAnsi="Arial" w:cs="Arial"/>
          <w:sz w:val="24"/>
          <w:szCs w:val="24"/>
        </w:rPr>
        <w:tab/>
      </w:r>
      <w:r>
        <w:rPr>
          <w:rFonts w:ascii="Arial" w:hAnsi="Arial" w:cs="Arial"/>
          <w:b/>
          <w:bCs/>
          <w:color w:val="000000"/>
          <w:sz w:val="16"/>
          <w:szCs w:val="16"/>
        </w:rPr>
        <w:t>19.601,77</w:t>
      </w:r>
      <w:r>
        <w:rPr>
          <w:rFonts w:ascii="Arial" w:hAnsi="Arial" w:cs="Arial"/>
          <w:sz w:val="24"/>
          <w:szCs w:val="24"/>
        </w:rPr>
        <w:tab/>
      </w:r>
      <w:r>
        <w:rPr>
          <w:rFonts w:ascii="Arial" w:hAnsi="Arial" w:cs="Arial"/>
          <w:b/>
          <w:bCs/>
          <w:color w:val="000000"/>
          <w:sz w:val="16"/>
          <w:szCs w:val="16"/>
        </w:rPr>
        <w:t>65,34</w:t>
      </w:r>
    </w:p>
    <w:p w14:paraId="0FF12A0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15.000,00</w:t>
      </w:r>
      <w:r>
        <w:rPr>
          <w:rFonts w:ascii="Arial" w:hAnsi="Arial" w:cs="Arial"/>
          <w:sz w:val="24"/>
          <w:szCs w:val="24"/>
        </w:rPr>
        <w:tab/>
      </w:r>
      <w:r>
        <w:rPr>
          <w:rFonts w:ascii="Arial" w:hAnsi="Arial" w:cs="Arial"/>
          <w:b/>
          <w:bCs/>
          <w:color w:val="000000"/>
          <w:sz w:val="16"/>
          <w:szCs w:val="16"/>
        </w:rPr>
        <w:t>7.008,78</w:t>
      </w:r>
      <w:r>
        <w:rPr>
          <w:rFonts w:ascii="Arial" w:hAnsi="Arial" w:cs="Arial"/>
          <w:sz w:val="24"/>
          <w:szCs w:val="24"/>
        </w:rPr>
        <w:tab/>
      </w:r>
      <w:r>
        <w:rPr>
          <w:rFonts w:ascii="Arial" w:hAnsi="Arial" w:cs="Arial"/>
          <w:b/>
          <w:bCs/>
          <w:color w:val="000000"/>
          <w:sz w:val="16"/>
          <w:szCs w:val="16"/>
        </w:rPr>
        <w:t>46,73</w:t>
      </w:r>
    </w:p>
    <w:p w14:paraId="31E6E8B9"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323-41-   </w:t>
      </w:r>
      <w:r>
        <w:rPr>
          <w:rFonts w:ascii="Arial" w:hAnsi="Arial" w:cs="Arial"/>
          <w:sz w:val="24"/>
          <w:szCs w:val="24"/>
        </w:rPr>
        <w:tab/>
      </w:r>
      <w:r>
        <w:rPr>
          <w:rFonts w:ascii="Arial" w:hAnsi="Arial" w:cs="Arial"/>
          <w:color w:val="000000"/>
          <w:sz w:val="16"/>
          <w:szCs w:val="16"/>
        </w:rPr>
        <w:t>Opskrba vodom</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4.676,49</w:t>
      </w:r>
      <w:r>
        <w:rPr>
          <w:rFonts w:ascii="Arial" w:hAnsi="Arial" w:cs="Arial"/>
          <w:sz w:val="24"/>
          <w:szCs w:val="24"/>
        </w:rPr>
        <w:tab/>
      </w:r>
      <w:r>
        <w:rPr>
          <w:rFonts w:ascii="Arial" w:hAnsi="Arial" w:cs="Arial"/>
          <w:b/>
          <w:bCs/>
          <w:color w:val="000000"/>
          <w:sz w:val="16"/>
          <w:szCs w:val="16"/>
        </w:rPr>
        <w:t>46,76</w:t>
      </w:r>
    </w:p>
    <w:p w14:paraId="027ADD4C"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323-49-   </w:t>
      </w:r>
      <w:r>
        <w:rPr>
          <w:rFonts w:ascii="Arial" w:hAnsi="Arial" w:cs="Arial"/>
          <w:sz w:val="24"/>
          <w:szCs w:val="24"/>
        </w:rPr>
        <w:tab/>
      </w:r>
      <w:r>
        <w:rPr>
          <w:rFonts w:ascii="Arial" w:hAnsi="Arial" w:cs="Arial"/>
          <w:color w:val="000000"/>
          <w:sz w:val="16"/>
          <w:szCs w:val="16"/>
        </w:rPr>
        <w:t>Vodoprivredna naknada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2.332,29</w:t>
      </w:r>
      <w:r>
        <w:rPr>
          <w:rFonts w:ascii="Arial" w:hAnsi="Arial" w:cs="Arial"/>
          <w:sz w:val="24"/>
          <w:szCs w:val="24"/>
        </w:rPr>
        <w:tab/>
      </w:r>
      <w:r>
        <w:rPr>
          <w:rFonts w:ascii="Arial" w:hAnsi="Arial" w:cs="Arial"/>
          <w:b/>
          <w:bCs/>
          <w:color w:val="000000"/>
          <w:sz w:val="16"/>
          <w:szCs w:val="16"/>
        </w:rPr>
        <w:t>46,65</w:t>
      </w:r>
    </w:p>
    <w:p w14:paraId="3E886927"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15.000,00</w:t>
      </w:r>
      <w:r>
        <w:rPr>
          <w:rFonts w:ascii="Arial" w:hAnsi="Arial" w:cs="Arial"/>
          <w:sz w:val="24"/>
          <w:szCs w:val="24"/>
        </w:rPr>
        <w:tab/>
      </w:r>
      <w:r>
        <w:rPr>
          <w:rFonts w:ascii="Arial" w:hAnsi="Arial" w:cs="Arial"/>
          <w:b/>
          <w:bCs/>
          <w:color w:val="000000"/>
          <w:sz w:val="16"/>
          <w:szCs w:val="16"/>
        </w:rPr>
        <w:t>12.592,99</w:t>
      </w:r>
      <w:r>
        <w:rPr>
          <w:rFonts w:ascii="Arial" w:hAnsi="Arial" w:cs="Arial"/>
          <w:sz w:val="24"/>
          <w:szCs w:val="24"/>
        </w:rPr>
        <w:tab/>
      </w:r>
      <w:r>
        <w:rPr>
          <w:rFonts w:ascii="Arial" w:hAnsi="Arial" w:cs="Arial"/>
          <w:b/>
          <w:bCs/>
          <w:color w:val="000000"/>
          <w:sz w:val="16"/>
          <w:szCs w:val="16"/>
        </w:rPr>
        <w:t>83,95</w:t>
      </w:r>
    </w:p>
    <w:p w14:paraId="1236CE05"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329-22-   </w:t>
      </w:r>
      <w:r>
        <w:rPr>
          <w:rFonts w:ascii="Arial" w:hAnsi="Arial" w:cs="Arial"/>
          <w:sz w:val="24"/>
          <w:szCs w:val="24"/>
        </w:rPr>
        <w:tab/>
      </w:r>
      <w:r>
        <w:rPr>
          <w:rFonts w:ascii="Arial" w:hAnsi="Arial" w:cs="Arial"/>
          <w:color w:val="000000"/>
          <w:sz w:val="16"/>
          <w:szCs w:val="16"/>
        </w:rPr>
        <w:t>Osiguranje imovine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12.592,99</w:t>
      </w:r>
      <w:r>
        <w:rPr>
          <w:rFonts w:ascii="Arial" w:hAnsi="Arial" w:cs="Arial"/>
          <w:sz w:val="24"/>
          <w:szCs w:val="24"/>
        </w:rPr>
        <w:tab/>
      </w:r>
      <w:r>
        <w:rPr>
          <w:rFonts w:ascii="Arial" w:hAnsi="Arial" w:cs="Arial"/>
          <w:b/>
          <w:bCs/>
          <w:color w:val="000000"/>
          <w:sz w:val="16"/>
          <w:szCs w:val="16"/>
        </w:rPr>
        <w:t>83,95</w:t>
      </w:r>
    </w:p>
    <w:p w14:paraId="5B8A5FEB"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04320</w:t>
      </w:r>
      <w:r>
        <w:rPr>
          <w:rFonts w:ascii="Arial" w:hAnsi="Arial" w:cs="Arial"/>
          <w:sz w:val="24"/>
          <w:szCs w:val="24"/>
        </w:rPr>
        <w:tab/>
      </w:r>
      <w:r>
        <w:rPr>
          <w:rFonts w:ascii="Arial" w:hAnsi="Arial" w:cs="Arial"/>
          <w:b/>
          <w:bCs/>
          <w:color w:val="000000"/>
          <w:sz w:val="20"/>
          <w:szCs w:val="20"/>
        </w:rPr>
        <w:t>Nafta i prirodni plin</w:t>
      </w:r>
    </w:p>
    <w:p w14:paraId="668EACDC"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A8A62B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38.945,37</w:t>
      </w:r>
      <w:r>
        <w:rPr>
          <w:rFonts w:ascii="Arial" w:hAnsi="Arial" w:cs="Arial"/>
          <w:sz w:val="24"/>
          <w:szCs w:val="24"/>
        </w:rPr>
        <w:tab/>
      </w:r>
      <w:r>
        <w:rPr>
          <w:rFonts w:ascii="Arial" w:hAnsi="Arial" w:cs="Arial"/>
          <w:b/>
          <w:bCs/>
          <w:color w:val="000000"/>
          <w:sz w:val="16"/>
          <w:szCs w:val="16"/>
        </w:rPr>
        <w:t>64,91</w:t>
      </w:r>
    </w:p>
    <w:p w14:paraId="79FADF4C"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r>
        <w:rPr>
          <w:rFonts w:ascii="Arial" w:hAnsi="Arial" w:cs="Arial"/>
          <w:sz w:val="24"/>
          <w:szCs w:val="24"/>
        </w:rPr>
        <w:tab/>
      </w:r>
      <w:r>
        <w:rPr>
          <w:rFonts w:ascii="Arial" w:hAnsi="Arial" w:cs="Arial"/>
          <w:b/>
          <w:bCs/>
          <w:color w:val="000000"/>
          <w:sz w:val="16"/>
          <w:szCs w:val="16"/>
        </w:rPr>
        <w:t>38.945,37</w:t>
      </w:r>
      <w:r>
        <w:rPr>
          <w:rFonts w:ascii="Arial" w:hAnsi="Arial" w:cs="Arial"/>
          <w:sz w:val="24"/>
          <w:szCs w:val="24"/>
        </w:rPr>
        <w:tab/>
      </w:r>
      <w:r>
        <w:rPr>
          <w:rFonts w:ascii="Arial" w:hAnsi="Arial" w:cs="Arial"/>
          <w:b/>
          <w:bCs/>
          <w:color w:val="000000"/>
          <w:sz w:val="16"/>
          <w:szCs w:val="16"/>
        </w:rPr>
        <w:t>64,91</w:t>
      </w:r>
    </w:p>
    <w:p w14:paraId="2855635E"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60.000,00</w:t>
      </w:r>
      <w:r>
        <w:rPr>
          <w:rFonts w:ascii="Arial" w:hAnsi="Arial" w:cs="Arial"/>
          <w:sz w:val="24"/>
          <w:szCs w:val="24"/>
        </w:rPr>
        <w:tab/>
      </w:r>
      <w:r>
        <w:rPr>
          <w:rFonts w:ascii="Arial" w:hAnsi="Arial" w:cs="Arial"/>
          <w:b/>
          <w:bCs/>
          <w:color w:val="000000"/>
          <w:sz w:val="16"/>
          <w:szCs w:val="16"/>
        </w:rPr>
        <w:t>38.945,37</w:t>
      </w:r>
      <w:r>
        <w:rPr>
          <w:rFonts w:ascii="Arial" w:hAnsi="Arial" w:cs="Arial"/>
          <w:sz w:val="24"/>
          <w:szCs w:val="24"/>
        </w:rPr>
        <w:tab/>
      </w:r>
      <w:r>
        <w:rPr>
          <w:rFonts w:ascii="Arial" w:hAnsi="Arial" w:cs="Arial"/>
          <w:b/>
          <w:bCs/>
          <w:color w:val="000000"/>
          <w:sz w:val="16"/>
          <w:szCs w:val="16"/>
        </w:rPr>
        <w:t>64,91</w:t>
      </w:r>
    </w:p>
    <w:p w14:paraId="6ED1D141"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322-33-   </w:t>
      </w:r>
      <w:r>
        <w:rPr>
          <w:rFonts w:ascii="Arial" w:hAnsi="Arial" w:cs="Arial"/>
          <w:sz w:val="24"/>
          <w:szCs w:val="24"/>
        </w:rPr>
        <w:tab/>
      </w:r>
      <w:r>
        <w:rPr>
          <w:rFonts w:ascii="Arial" w:hAnsi="Arial" w:cs="Arial"/>
          <w:color w:val="000000"/>
          <w:sz w:val="16"/>
          <w:szCs w:val="16"/>
        </w:rPr>
        <w:t>Plin</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38.945,37</w:t>
      </w:r>
      <w:r>
        <w:rPr>
          <w:rFonts w:ascii="Arial" w:hAnsi="Arial" w:cs="Arial"/>
          <w:sz w:val="24"/>
          <w:szCs w:val="24"/>
        </w:rPr>
        <w:tab/>
      </w:r>
      <w:r>
        <w:rPr>
          <w:rFonts w:ascii="Arial" w:hAnsi="Arial" w:cs="Arial"/>
          <w:b/>
          <w:bCs/>
          <w:color w:val="000000"/>
          <w:sz w:val="16"/>
          <w:szCs w:val="16"/>
        </w:rPr>
        <w:t>64,91</w:t>
      </w:r>
    </w:p>
    <w:p w14:paraId="0255AF17"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04350</w:t>
      </w:r>
      <w:r>
        <w:rPr>
          <w:rFonts w:ascii="Arial" w:hAnsi="Arial" w:cs="Arial"/>
          <w:sz w:val="24"/>
          <w:szCs w:val="24"/>
        </w:rPr>
        <w:tab/>
      </w:r>
      <w:r>
        <w:rPr>
          <w:rFonts w:ascii="Arial" w:hAnsi="Arial" w:cs="Arial"/>
          <w:b/>
          <w:bCs/>
          <w:color w:val="000000"/>
          <w:sz w:val="20"/>
          <w:szCs w:val="20"/>
        </w:rPr>
        <w:t>Električna energija</w:t>
      </w:r>
    </w:p>
    <w:p w14:paraId="2C2ABE3A"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7ED08BB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28.377,03</w:t>
      </w:r>
      <w:r>
        <w:rPr>
          <w:rFonts w:ascii="Arial" w:hAnsi="Arial" w:cs="Arial"/>
          <w:sz w:val="24"/>
          <w:szCs w:val="24"/>
        </w:rPr>
        <w:tab/>
      </w:r>
      <w:r>
        <w:rPr>
          <w:rFonts w:ascii="Arial" w:hAnsi="Arial" w:cs="Arial"/>
          <w:b/>
          <w:bCs/>
          <w:color w:val="000000"/>
          <w:sz w:val="16"/>
          <w:szCs w:val="16"/>
        </w:rPr>
        <w:t>47,30</w:t>
      </w:r>
    </w:p>
    <w:p w14:paraId="218DCC3F" w14:textId="77777777" w:rsidR="00FC771F" w:rsidRDefault="00FC771F" w:rsidP="00FC771F">
      <w:pPr>
        <w:widowControl w:val="0"/>
        <w:tabs>
          <w:tab w:val="left" w:pos="12812"/>
        </w:tabs>
        <w:autoSpaceDE w:val="0"/>
        <w:autoSpaceDN w:val="0"/>
        <w:adjustRightInd w:val="0"/>
        <w:spacing w:before="299"/>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26</w:t>
      </w:r>
    </w:p>
    <w:p w14:paraId="57E146A8"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78607697"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27B27DB6"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058D7687"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1F08D07E"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33"/>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r>
        <w:rPr>
          <w:rFonts w:ascii="Arial" w:hAnsi="Arial" w:cs="Arial"/>
          <w:sz w:val="24"/>
          <w:szCs w:val="24"/>
        </w:rPr>
        <w:tab/>
      </w:r>
      <w:r>
        <w:rPr>
          <w:rFonts w:ascii="Arial" w:hAnsi="Arial" w:cs="Arial"/>
          <w:b/>
          <w:bCs/>
          <w:color w:val="000000"/>
          <w:sz w:val="16"/>
          <w:szCs w:val="16"/>
        </w:rPr>
        <w:t>28.377,03</w:t>
      </w:r>
      <w:r>
        <w:rPr>
          <w:rFonts w:ascii="Arial" w:hAnsi="Arial" w:cs="Arial"/>
          <w:sz w:val="24"/>
          <w:szCs w:val="24"/>
        </w:rPr>
        <w:tab/>
      </w:r>
      <w:r>
        <w:rPr>
          <w:rFonts w:ascii="Arial" w:hAnsi="Arial" w:cs="Arial"/>
          <w:b/>
          <w:bCs/>
          <w:color w:val="000000"/>
          <w:sz w:val="16"/>
          <w:szCs w:val="16"/>
        </w:rPr>
        <w:t>47,30</w:t>
      </w:r>
    </w:p>
    <w:p w14:paraId="30333523"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60.000,00</w:t>
      </w:r>
      <w:r>
        <w:rPr>
          <w:rFonts w:ascii="Arial" w:hAnsi="Arial" w:cs="Arial"/>
          <w:sz w:val="24"/>
          <w:szCs w:val="24"/>
        </w:rPr>
        <w:tab/>
      </w:r>
      <w:r>
        <w:rPr>
          <w:rFonts w:ascii="Arial" w:hAnsi="Arial" w:cs="Arial"/>
          <w:b/>
          <w:bCs/>
          <w:color w:val="000000"/>
          <w:sz w:val="16"/>
          <w:szCs w:val="16"/>
        </w:rPr>
        <w:t>28.377,03</w:t>
      </w:r>
      <w:r>
        <w:rPr>
          <w:rFonts w:ascii="Arial" w:hAnsi="Arial" w:cs="Arial"/>
          <w:sz w:val="24"/>
          <w:szCs w:val="24"/>
        </w:rPr>
        <w:tab/>
      </w:r>
      <w:r>
        <w:rPr>
          <w:rFonts w:ascii="Arial" w:hAnsi="Arial" w:cs="Arial"/>
          <w:b/>
          <w:bCs/>
          <w:color w:val="000000"/>
          <w:sz w:val="16"/>
          <w:szCs w:val="16"/>
        </w:rPr>
        <w:t>47,30</w:t>
      </w:r>
    </w:p>
    <w:p w14:paraId="378A3E81"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322-31-1  </w:t>
      </w:r>
      <w:r>
        <w:rPr>
          <w:rFonts w:ascii="Arial" w:hAnsi="Arial" w:cs="Arial"/>
          <w:sz w:val="24"/>
          <w:szCs w:val="24"/>
        </w:rPr>
        <w:tab/>
      </w:r>
      <w:r>
        <w:rPr>
          <w:rFonts w:ascii="Arial" w:hAnsi="Arial" w:cs="Arial"/>
          <w:color w:val="000000"/>
          <w:sz w:val="16"/>
          <w:szCs w:val="16"/>
        </w:rPr>
        <w:t xml:space="preserve">Poslovni objekti - potrošnja </w:t>
      </w:r>
      <w:proofErr w:type="spellStart"/>
      <w:r>
        <w:rPr>
          <w:rFonts w:ascii="Arial" w:hAnsi="Arial" w:cs="Arial"/>
          <w:color w:val="000000"/>
          <w:sz w:val="16"/>
          <w:szCs w:val="16"/>
        </w:rPr>
        <w:t>el.energije</w:t>
      </w:r>
      <w:proofErr w:type="spellEnd"/>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28.377,03</w:t>
      </w:r>
      <w:r>
        <w:rPr>
          <w:rFonts w:ascii="Arial" w:hAnsi="Arial" w:cs="Arial"/>
          <w:sz w:val="24"/>
          <w:szCs w:val="24"/>
        </w:rPr>
        <w:tab/>
      </w:r>
      <w:r>
        <w:rPr>
          <w:rFonts w:ascii="Arial" w:hAnsi="Arial" w:cs="Arial"/>
          <w:b/>
          <w:bCs/>
          <w:color w:val="000000"/>
          <w:sz w:val="16"/>
          <w:szCs w:val="16"/>
        </w:rPr>
        <w:t>47,30</w:t>
      </w:r>
    </w:p>
    <w:p w14:paraId="4D8CBCF2"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w:t>
      </w:r>
    </w:p>
    <w:p w14:paraId="2B3960D7"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344D22D"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w:t>
      </w:r>
    </w:p>
    <w:p w14:paraId="123FD96C"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w:t>
      </w:r>
    </w:p>
    <w:p w14:paraId="3684CC3E"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1.000,00</w:t>
      </w:r>
    </w:p>
    <w:p w14:paraId="1F9C2F5B"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323-44-   </w:t>
      </w:r>
      <w:r>
        <w:rPr>
          <w:rFonts w:ascii="Arial" w:hAnsi="Arial" w:cs="Arial"/>
          <w:sz w:val="24"/>
          <w:szCs w:val="24"/>
        </w:rPr>
        <w:tab/>
      </w:r>
      <w:r>
        <w:rPr>
          <w:rFonts w:ascii="Arial" w:hAnsi="Arial" w:cs="Arial"/>
          <w:color w:val="000000"/>
          <w:sz w:val="16"/>
          <w:szCs w:val="16"/>
        </w:rPr>
        <w:t>Dimnjačarske usluge</w:t>
      </w:r>
      <w:r>
        <w:rPr>
          <w:rFonts w:ascii="Arial" w:hAnsi="Arial" w:cs="Arial"/>
          <w:sz w:val="24"/>
          <w:szCs w:val="24"/>
        </w:rPr>
        <w:tab/>
      </w:r>
      <w:r>
        <w:rPr>
          <w:rFonts w:ascii="Arial" w:hAnsi="Arial" w:cs="Arial"/>
          <w:color w:val="000000"/>
          <w:sz w:val="16"/>
          <w:szCs w:val="16"/>
        </w:rPr>
        <w:t>1.000,00</w:t>
      </w:r>
    </w:p>
    <w:p w14:paraId="45D17ED0"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10FAD9B7"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27F0765"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327.000,00</w:t>
      </w:r>
      <w:r>
        <w:rPr>
          <w:rFonts w:ascii="Arial" w:hAnsi="Arial" w:cs="Arial"/>
          <w:sz w:val="24"/>
          <w:szCs w:val="24"/>
        </w:rPr>
        <w:tab/>
      </w:r>
      <w:r>
        <w:rPr>
          <w:rFonts w:ascii="Arial" w:hAnsi="Arial" w:cs="Arial"/>
          <w:color w:val="000000"/>
          <w:sz w:val="16"/>
          <w:szCs w:val="16"/>
        </w:rPr>
        <w:t>54.567,75</w:t>
      </w:r>
      <w:r>
        <w:rPr>
          <w:rFonts w:ascii="Arial" w:hAnsi="Arial" w:cs="Arial"/>
          <w:sz w:val="24"/>
          <w:szCs w:val="24"/>
        </w:rPr>
        <w:tab/>
      </w:r>
      <w:r>
        <w:rPr>
          <w:rFonts w:ascii="Arial" w:hAnsi="Arial" w:cs="Arial"/>
          <w:b/>
          <w:bCs/>
          <w:color w:val="000000"/>
          <w:sz w:val="16"/>
          <w:szCs w:val="16"/>
        </w:rPr>
        <w:t>16,69</w:t>
      </w:r>
    </w:p>
    <w:p w14:paraId="5E4B4CDC"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327.000,00</w:t>
      </w:r>
      <w:r>
        <w:rPr>
          <w:rFonts w:ascii="Arial" w:hAnsi="Arial" w:cs="Arial"/>
          <w:sz w:val="24"/>
          <w:szCs w:val="24"/>
        </w:rPr>
        <w:tab/>
      </w:r>
      <w:r>
        <w:rPr>
          <w:rFonts w:ascii="Arial" w:hAnsi="Arial" w:cs="Arial"/>
          <w:b/>
          <w:bCs/>
          <w:color w:val="000000"/>
          <w:sz w:val="16"/>
          <w:szCs w:val="16"/>
        </w:rPr>
        <w:t>54.567,75</w:t>
      </w:r>
      <w:r>
        <w:rPr>
          <w:rFonts w:ascii="Arial" w:hAnsi="Arial" w:cs="Arial"/>
          <w:sz w:val="24"/>
          <w:szCs w:val="24"/>
        </w:rPr>
        <w:tab/>
      </w:r>
      <w:r>
        <w:rPr>
          <w:rFonts w:ascii="Arial" w:hAnsi="Arial" w:cs="Arial"/>
          <w:b/>
          <w:bCs/>
          <w:color w:val="000000"/>
          <w:sz w:val="16"/>
          <w:szCs w:val="16"/>
        </w:rPr>
        <w:t>16,69</w:t>
      </w:r>
    </w:p>
    <w:p w14:paraId="09D08359"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250.000,00</w:t>
      </w:r>
      <w:r>
        <w:rPr>
          <w:rFonts w:ascii="Arial" w:hAnsi="Arial" w:cs="Arial"/>
          <w:sz w:val="24"/>
          <w:szCs w:val="24"/>
        </w:rPr>
        <w:tab/>
      </w:r>
      <w:r>
        <w:rPr>
          <w:rFonts w:ascii="Arial" w:hAnsi="Arial" w:cs="Arial"/>
          <w:b/>
          <w:bCs/>
          <w:color w:val="000000"/>
          <w:sz w:val="16"/>
          <w:szCs w:val="16"/>
        </w:rPr>
        <w:t>35.857,26</w:t>
      </w:r>
      <w:r>
        <w:rPr>
          <w:rFonts w:ascii="Arial" w:hAnsi="Arial" w:cs="Arial"/>
          <w:sz w:val="24"/>
          <w:szCs w:val="24"/>
        </w:rPr>
        <w:tab/>
      </w:r>
      <w:r>
        <w:rPr>
          <w:rFonts w:ascii="Arial" w:hAnsi="Arial" w:cs="Arial"/>
          <w:b/>
          <w:bCs/>
          <w:color w:val="000000"/>
          <w:sz w:val="16"/>
          <w:szCs w:val="16"/>
        </w:rPr>
        <w:t>14,34</w:t>
      </w:r>
    </w:p>
    <w:p w14:paraId="1F4B9545"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322-41-1  </w:t>
      </w:r>
      <w:r>
        <w:rPr>
          <w:rFonts w:ascii="Arial" w:hAnsi="Arial" w:cs="Arial"/>
          <w:sz w:val="24"/>
          <w:szCs w:val="24"/>
        </w:rPr>
        <w:tab/>
      </w:r>
      <w:proofErr w:type="spellStart"/>
      <w:r>
        <w:rPr>
          <w:rFonts w:ascii="Arial" w:hAnsi="Arial" w:cs="Arial"/>
          <w:color w:val="000000"/>
          <w:sz w:val="16"/>
          <w:szCs w:val="16"/>
        </w:rPr>
        <w:t>Mater.i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tek.i</w:t>
      </w:r>
      <w:proofErr w:type="spellEnd"/>
      <w:r>
        <w:rPr>
          <w:rFonts w:ascii="Arial" w:hAnsi="Arial" w:cs="Arial"/>
          <w:color w:val="000000"/>
          <w:sz w:val="16"/>
          <w:szCs w:val="16"/>
        </w:rPr>
        <w:t xml:space="preserve"> </w:t>
      </w:r>
      <w:proofErr w:type="spellStart"/>
      <w:r>
        <w:rPr>
          <w:rFonts w:ascii="Arial" w:hAnsi="Arial" w:cs="Arial"/>
          <w:color w:val="000000"/>
          <w:sz w:val="16"/>
          <w:szCs w:val="16"/>
        </w:rPr>
        <w:t>inv.održ</w:t>
      </w:r>
      <w:proofErr w:type="spellEnd"/>
      <w:r>
        <w:rPr>
          <w:rFonts w:ascii="Arial" w:hAnsi="Arial" w:cs="Arial"/>
          <w:color w:val="000000"/>
          <w:sz w:val="16"/>
          <w:szCs w:val="16"/>
        </w:rPr>
        <w:t xml:space="preserve">.-GRAĐ.OBJEKTI </w:t>
      </w:r>
      <w:proofErr w:type="spellStart"/>
      <w:r>
        <w:rPr>
          <w:rFonts w:ascii="Arial" w:hAnsi="Arial" w:cs="Arial"/>
          <w:color w:val="000000"/>
          <w:sz w:val="16"/>
          <w:szCs w:val="16"/>
        </w:rPr>
        <w:t>vl.općine</w:t>
      </w:r>
      <w:proofErr w:type="spellEnd"/>
      <w:r>
        <w:rPr>
          <w:rFonts w:ascii="Arial" w:hAnsi="Arial" w:cs="Arial"/>
          <w:sz w:val="24"/>
          <w:szCs w:val="24"/>
        </w:rPr>
        <w:tab/>
      </w:r>
      <w:r>
        <w:rPr>
          <w:rFonts w:ascii="Arial" w:hAnsi="Arial" w:cs="Arial"/>
          <w:color w:val="000000"/>
          <w:sz w:val="16"/>
          <w:szCs w:val="16"/>
        </w:rPr>
        <w:t>250.000,00</w:t>
      </w:r>
      <w:r>
        <w:rPr>
          <w:rFonts w:ascii="Arial" w:hAnsi="Arial" w:cs="Arial"/>
          <w:sz w:val="24"/>
          <w:szCs w:val="24"/>
        </w:rPr>
        <w:tab/>
      </w:r>
      <w:r>
        <w:rPr>
          <w:rFonts w:ascii="Arial" w:hAnsi="Arial" w:cs="Arial"/>
          <w:color w:val="000000"/>
          <w:sz w:val="16"/>
          <w:szCs w:val="16"/>
        </w:rPr>
        <w:t>35.857,26</w:t>
      </w:r>
      <w:r>
        <w:rPr>
          <w:rFonts w:ascii="Arial" w:hAnsi="Arial" w:cs="Arial"/>
          <w:sz w:val="24"/>
          <w:szCs w:val="24"/>
        </w:rPr>
        <w:tab/>
      </w:r>
      <w:r>
        <w:rPr>
          <w:rFonts w:ascii="Arial" w:hAnsi="Arial" w:cs="Arial"/>
          <w:b/>
          <w:bCs/>
          <w:color w:val="000000"/>
          <w:sz w:val="16"/>
          <w:szCs w:val="16"/>
        </w:rPr>
        <w:t>14,34</w:t>
      </w:r>
    </w:p>
    <w:p w14:paraId="31AA4ACA"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77.000,00</w:t>
      </w:r>
      <w:r>
        <w:rPr>
          <w:rFonts w:ascii="Arial" w:hAnsi="Arial" w:cs="Arial"/>
          <w:sz w:val="24"/>
          <w:szCs w:val="24"/>
        </w:rPr>
        <w:tab/>
      </w:r>
      <w:r>
        <w:rPr>
          <w:rFonts w:ascii="Arial" w:hAnsi="Arial" w:cs="Arial"/>
          <w:b/>
          <w:bCs/>
          <w:color w:val="000000"/>
          <w:sz w:val="16"/>
          <w:szCs w:val="16"/>
        </w:rPr>
        <w:t>18.710,49</w:t>
      </w:r>
      <w:r>
        <w:rPr>
          <w:rFonts w:ascii="Arial" w:hAnsi="Arial" w:cs="Arial"/>
          <w:sz w:val="24"/>
          <w:szCs w:val="24"/>
        </w:rPr>
        <w:tab/>
      </w:r>
      <w:r>
        <w:rPr>
          <w:rFonts w:ascii="Arial" w:hAnsi="Arial" w:cs="Arial"/>
          <w:b/>
          <w:bCs/>
          <w:color w:val="000000"/>
          <w:sz w:val="16"/>
          <w:szCs w:val="16"/>
        </w:rPr>
        <w:t>24,30</w:t>
      </w:r>
    </w:p>
    <w:p w14:paraId="6D03EF3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323-21-4  </w:t>
      </w:r>
      <w:r>
        <w:rPr>
          <w:rFonts w:ascii="Arial" w:hAnsi="Arial" w:cs="Arial"/>
          <w:sz w:val="24"/>
          <w:szCs w:val="24"/>
        </w:rPr>
        <w:tab/>
      </w:r>
      <w:r>
        <w:rPr>
          <w:rFonts w:ascii="Arial" w:hAnsi="Arial" w:cs="Arial"/>
          <w:color w:val="000000"/>
          <w:sz w:val="16"/>
          <w:szCs w:val="16"/>
        </w:rPr>
        <w:t xml:space="preserve">Domovi i </w:t>
      </w:r>
      <w:proofErr w:type="spellStart"/>
      <w:r>
        <w:rPr>
          <w:rFonts w:ascii="Arial" w:hAnsi="Arial" w:cs="Arial"/>
          <w:color w:val="000000"/>
          <w:sz w:val="16"/>
          <w:szCs w:val="16"/>
        </w:rPr>
        <w:t>ost.građev.objekti</w:t>
      </w:r>
      <w:proofErr w:type="spellEnd"/>
      <w:r>
        <w:rPr>
          <w:rFonts w:ascii="Arial" w:hAnsi="Arial" w:cs="Arial"/>
          <w:color w:val="000000"/>
          <w:sz w:val="16"/>
          <w:szCs w:val="16"/>
        </w:rPr>
        <w:t>- usluge</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11.835,49</w:t>
      </w:r>
      <w:r>
        <w:rPr>
          <w:rFonts w:ascii="Arial" w:hAnsi="Arial" w:cs="Arial"/>
          <w:sz w:val="24"/>
          <w:szCs w:val="24"/>
        </w:rPr>
        <w:tab/>
      </w:r>
      <w:r>
        <w:rPr>
          <w:rFonts w:ascii="Arial" w:hAnsi="Arial" w:cs="Arial"/>
          <w:b/>
          <w:bCs/>
          <w:color w:val="000000"/>
          <w:sz w:val="16"/>
          <w:szCs w:val="16"/>
        </w:rPr>
        <w:t>23,67</w:t>
      </w:r>
    </w:p>
    <w:p w14:paraId="4AFDD86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323-75-   </w:t>
      </w:r>
      <w:r>
        <w:rPr>
          <w:rFonts w:ascii="Arial" w:hAnsi="Arial" w:cs="Arial"/>
          <w:sz w:val="24"/>
          <w:szCs w:val="24"/>
        </w:rPr>
        <w:tab/>
      </w:r>
      <w:r>
        <w:rPr>
          <w:rFonts w:ascii="Arial" w:hAnsi="Arial" w:cs="Arial"/>
          <w:color w:val="000000"/>
          <w:sz w:val="16"/>
          <w:szCs w:val="16"/>
        </w:rPr>
        <w:t>Geodetsko-katastarske usluge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1.875,00</w:t>
      </w:r>
      <w:r>
        <w:rPr>
          <w:rFonts w:ascii="Arial" w:hAnsi="Arial" w:cs="Arial"/>
          <w:sz w:val="24"/>
          <w:szCs w:val="24"/>
        </w:rPr>
        <w:tab/>
      </w:r>
      <w:r>
        <w:rPr>
          <w:rFonts w:ascii="Arial" w:hAnsi="Arial" w:cs="Arial"/>
          <w:b/>
          <w:bCs/>
          <w:color w:val="000000"/>
          <w:sz w:val="16"/>
          <w:szCs w:val="16"/>
        </w:rPr>
        <w:t>9,38</w:t>
      </w:r>
    </w:p>
    <w:p w14:paraId="07645206"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323-75-2  </w:t>
      </w:r>
      <w:r>
        <w:rPr>
          <w:rFonts w:ascii="Arial" w:hAnsi="Arial" w:cs="Arial"/>
          <w:sz w:val="24"/>
          <w:szCs w:val="24"/>
        </w:rPr>
        <w:tab/>
      </w:r>
      <w:r>
        <w:rPr>
          <w:rFonts w:ascii="Arial" w:hAnsi="Arial" w:cs="Arial"/>
          <w:color w:val="000000"/>
          <w:sz w:val="16"/>
          <w:szCs w:val="16"/>
        </w:rPr>
        <w:t>Troškovi legalizacije</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b/>
          <w:bCs/>
          <w:color w:val="000000"/>
          <w:sz w:val="16"/>
          <w:szCs w:val="16"/>
        </w:rPr>
        <w:t>71,43</w:t>
      </w:r>
    </w:p>
    <w:p w14:paraId="2EAB58CB"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A100206</w:t>
      </w:r>
      <w:r>
        <w:rPr>
          <w:rFonts w:ascii="Arial" w:hAnsi="Arial" w:cs="Arial"/>
          <w:sz w:val="24"/>
          <w:szCs w:val="24"/>
        </w:rPr>
        <w:tab/>
      </w:r>
      <w:r>
        <w:rPr>
          <w:rFonts w:ascii="Arial" w:hAnsi="Arial" w:cs="Arial"/>
          <w:b/>
          <w:bCs/>
          <w:color w:val="000000"/>
          <w:sz w:val="20"/>
          <w:szCs w:val="20"/>
        </w:rPr>
        <w:t>Projekti -Azil za životinje</w:t>
      </w:r>
      <w:r>
        <w:rPr>
          <w:rFonts w:ascii="Arial" w:hAnsi="Arial" w:cs="Arial"/>
          <w:sz w:val="24"/>
          <w:szCs w:val="24"/>
        </w:rPr>
        <w:tab/>
      </w:r>
      <w:r>
        <w:rPr>
          <w:rFonts w:ascii="Arial" w:hAnsi="Arial" w:cs="Arial"/>
          <w:color w:val="000000"/>
          <w:sz w:val="16"/>
          <w:szCs w:val="16"/>
        </w:rPr>
        <w:t>47.000,00</w:t>
      </w:r>
      <w:r>
        <w:rPr>
          <w:rFonts w:ascii="Arial" w:hAnsi="Arial" w:cs="Arial"/>
          <w:sz w:val="24"/>
          <w:szCs w:val="24"/>
        </w:rPr>
        <w:tab/>
      </w:r>
      <w:r>
        <w:rPr>
          <w:rFonts w:ascii="Arial" w:hAnsi="Arial" w:cs="Arial"/>
          <w:color w:val="000000"/>
          <w:sz w:val="16"/>
          <w:szCs w:val="16"/>
        </w:rPr>
        <w:t>8.292,30</w:t>
      </w:r>
      <w:r>
        <w:rPr>
          <w:rFonts w:ascii="Arial" w:hAnsi="Arial" w:cs="Arial"/>
          <w:sz w:val="24"/>
          <w:szCs w:val="24"/>
        </w:rPr>
        <w:tab/>
      </w:r>
      <w:r>
        <w:rPr>
          <w:rFonts w:ascii="Arial" w:hAnsi="Arial" w:cs="Arial"/>
          <w:b/>
          <w:bCs/>
          <w:color w:val="000000"/>
          <w:sz w:val="16"/>
          <w:szCs w:val="16"/>
        </w:rPr>
        <w:t>17,64</w:t>
      </w:r>
    </w:p>
    <w:p w14:paraId="7E7A2874"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2F6ED9A3"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AA0007B"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8.000,00</w:t>
      </w:r>
    </w:p>
    <w:p w14:paraId="773F4659"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lastRenderedPageBreak/>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8.000,00</w:t>
      </w:r>
    </w:p>
    <w:p w14:paraId="517AB21A"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8.000,00</w:t>
      </w:r>
    </w:p>
    <w:p w14:paraId="6B0F6D54"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323-79-04 </w:t>
      </w:r>
      <w:r>
        <w:rPr>
          <w:rFonts w:ascii="Arial" w:hAnsi="Arial" w:cs="Arial"/>
          <w:sz w:val="24"/>
          <w:szCs w:val="24"/>
        </w:rPr>
        <w:tab/>
      </w:r>
      <w:r>
        <w:rPr>
          <w:rFonts w:ascii="Arial" w:hAnsi="Arial" w:cs="Arial"/>
          <w:color w:val="000000"/>
          <w:sz w:val="16"/>
          <w:szCs w:val="16"/>
        </w:rPr>
        <w:t>Projekti- Azil za životinje</w:t>
      </w:r>
      <w:r>
        <w:rPr>
          <w:rFonts w:ascii="Arial" w:hAnsi="Arial" w:cs="Arial"/>
          <w:sz w:val="24"/>
          <w:szCs w:val="24"/>
        </w:rPr>
        <w:tab/>
      </w:r>
      <w:r>
        <w:rPr>
          <w:rFonts w:ascii="Arial" w:hAnsi="Arial" w:cs="Arial"/>
          <w:color w:val="000000"/>
          <w:sz w:val="16"/>
          <w:szCs w:val="16"/>
        </w:rPr>
        <w:t>8.000,00</w:t>
      </w:r>
    </w:p>
    <w:p w14:paraId="49E22035" w14:textId="77777777" w:rsidR="00FC771F" w:rsidRDefault="00FC771F" w:rsidP="00FC771F">
      <w:pPr>
        <w:widowControl w:val="0"/>
        <w:tabs>
          <w:tab w:val="left" w:pos="12812"/>
        </w:tabs>
        <w:autoSpaceDE w:val="0"/>
        <w:autoSpaceDN w:val="0"/>
        <w:adjustRightInd w:val="0"/>
        <w:spacing w:before="205"/>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27</w:t>
      </w:r>
    </w:p>
    <w:p w14:paraId="02FA724A"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5CFF3CF9"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46D31039"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2A223D8A"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7E9FA102" w14:textId="77777777" w:rsidR="00FC771F" w:rsidRDefault="00FC771F" w:rsidP="00FC771F">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4CF0CDAD"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D0F3ABE"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27.000,00</w:t>
      </w:r>
      <w:r>
        <w:rPr>
          <w:rFonts w:ascii="Arial" w:hAnsi="Arial" w:cs="Arial"/>
          <w:sz w:val="24"/>
          <w:szCs w:val="24"/>
        </w:rPr>
        <w:tab/>
      </w:r>
      <w:r>
        <w:rPr>
          <w:rFonts w:ascii="Arial" w:hAnsi="Arial" w:cs="Arial"/>
          <w:color w:val="000000"/>
          <w:sz w:val="16"/>
          <w:szCs w:val="16"/>
        </w:rPr>
        <w:t>8.292,30</w:t>
      </w:r>
      <w:r>
        <w:rPr>
          <w:rFonts w:ascii="Arial" w:hAnsi="Arial" w:cs="Arial"/>
          <w:sz w:val="24"/>
          <w:szCs w:val="24"/>
        </w:rPr>
        <w:tab/>
      </w:r>
      <w:r>
        <w:rPr>
          <w:rFonts w:ascii="Arial" w:hAnsi="Arial" w:cs="Arial"/>
          <w:b/>
          <w:bCs/>
          <w:color w:val="000000"/>
          <w:sz w:val="16"/>
          <w:szCs w:val="16"/>
        </w:rPr>
        <w:t>30,71</w:t>
      </w:r>
    </w:p>
    <w:p w14:paraId="5C4D5D25"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27.000,00</w:t>
      </w:r>
      <w:r>
        <w:rPr>
          <w:rFonts w:ascii="Arial" w:hAnsi="Arial" w:cs="Arial"/>
          <w:sz w:val="24"/>
          <w:szCs w:val="24"/>
        </w:rPr>
        <w:tab/>
      </w:r>
      <w:r>
        <w:rPr>
          <w:rFonts w:ascii="Arial" w:hAnsi="Arial" w:cs="Arial"/>
          <w:b/>
          <w:bCs/>
          <w:color w:val="000000"/>
          <w:sz w:val="16"/>
          <w:szCs w:val="16"/>
        </w:rPr>
        <w:t>8.292,30</w:t>
      </w:r>
      <w:r>
        <w:rPr>
          <w:rFonts w:ascii="Arial" w:hAnsi="Arial" w:cs="Arial"/>
          <w:sz w:val="24"/>
          <w:szCs w:val="24"/>
        </w:rPr>
        <w:tab/>
      </w:r>
      <w:r>
        <w:rPr>
          <w:rFonts w:ascii="Arial" w:hAnsi="Arial" w:cs="Arial"/>
          <w:b/>
          <w:bCs/>
          <w:color w:val="000000"/>
          <w:sz w:val="16"/>
          <w:szCs w:val="16"/>
        </w:rPr>
        <w:t>30,71</w:t>
      </w:r>
    </w:p>
    <w:p w14:paraId="1EFB3148"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1.242,50</w:t>
      </w:r>
      <w:r>
        <w:rPr>
          <w:rFonts w:ascii="Arial" w:hAnsi="Arial" w:cs="Arial"/>
          <w:sz w:val="24"/>
          <w:szCs w:val="24"/>
        </w:rPr>
        <w:tab/>
      </w:r>
      <w:r>
        <w:rPr>
          <w:rFonts w:ascii="Arial" w:hAnsi="Arial" w:cs="Arial"/>
          <w:b/>
          <w:bCs/>
          <w:color w:val="000000"/>
          <w:sz w:val="16"/>
          <w:szCs w:val="16"/>
        </w:rPr>
        <w:t>12,43</w:t>
      </w:r>
    </w:p>
    <w:p w14:paraId="259E4CA8"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322-42-   </w:t>
      </w:r>
      <w:r>
        <w:rPr>
          <w:rFonts w:ascii="Arial" w:hAnsi="Arial" w:cs="Arial"/>
          <w:sz w:val="24"/>
          <w:szCs w:val="24"/>
        </w:rPr>
        <w:tab/>
      </w:r>
      <w:r>
        <w:rPr>
          <w:rFonts w:ascii="Arial" w:hAnsi="Arial" w:cs="Arial"/>
          <w:color w:val="000000"/>
          <w:sz w:val="16"/>
          <w:szCs w:val="16"/>
        </w:rPr>
        <w:t>Održavanje postrojenja i opreme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1.142,50</w:t>
      </w:r>
      <w:r>
        <w:rPr>
          <w:rFonts w:ascii="Arial" w:hAnsi="Arial" w:cs="Arial"/>
          <w:sz w:val="24"/>
          <w:szCs w:val="24"/>
        </w:rPr>
        <w:tab/>
      </w:r>
      <w:r>
        <w:rPr>
          <w:rFonts w:ascii="Arial" w:hAnsi="Arial" w:cs="Arial"/>
          <w:b/>
          <w:bCs/>
          <w:color w:val="000000"/>
          <w:sz w:val="16"/>
          <w:szCs w:val="16"/>
        </w:rPr>
        <w:t>22,85</w:t>
      </w:r>
    </w:p>
    <w:p w14:paraId="44EF9708"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322-44-   </w:t>
      </w:r>
      <w:r>
        <w:rPr>
          <w:rFonts w:ascii="Arial" w:hAnsi="Arial" w:cs="Arial"/>
          <w:sz w:val="24"/>
          <w:szCs w:val="24"/>
        </w:rPr>
        <w:tab/>
      </w:r>
      <w:r>
        <w:rPr>
          <w:rFonts w:ascii="Arial" w:hAnsi="Arial" w:cs="Arial"/>
          <w:color w:val="000000"/>
          <w:sz w:val="16"/>
          <w:szCs w:val="16"/>
        </w:rPr>
        <w:t>Materijal za ostalo održavanje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100,00</w:t>
      </w:r>
      <w:r>
        <w:rPr>
          <w:rFonts w:ascii="Arial" w:hAnsi="Arial" w:cs="Arial"/>
          <w:sz w:val="24"/>
          <w:szCs w:val="24"/>
        </w:rPr>
        <w:tab/>
      </w:r>
      <w:r>
        <w:rPr>
          <w:rFonts w:ascii="Arial" w:hAnsi="Arial" w:cs="Arial"/>
          <w:b/>
          <w:bCs/>
          <w:color w:val="000000"/>
          <w:sz w:val="16"/>
          <w:szCs w:val="16"/>
        </w:rPr>
        <w:t>2,00</w:t>
      </w:r>
    </w:p>
    <w:p w14:paraId="3681EB1E"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17.000,00</w:t>
      </w:r>
      <w:r>
        <w:rPr>
          <w:rFonts w:ascii="Arial" w:hAnsi="Arial" w:cs="Arial"/>
          <w:sz w:val="24"/>
          <w:szCs w:val="24"/>
        </w:rPr>
        <w:tab/>
      </w:r>
      <w:r>
        <w:rPr>
          <w:rFonts w:ascii="Arial" w:hAnsi="Arial" w:cs="Arial"/>
          <w:b/>
          <w:bCs/>
          <w:color w:val="000000"/>
          <w:sz w:val="16"/>
          <w:szCs w:val="16"/>
        </w:rPr>
        <w:t>7.049,80</w:t>
      </w:r>
      <w:r>
        <w:rPr>
          <w:rFonts w:ascii="Arial" w:hAnsi="Arial" w:cs="Arial"/>
          <w:sz w:val="24"/>
          <w:szCs w:val="24"/>
        </w:rPr>
        <w:tab/>
      </w:r>
      <w:r>
        <w:rPr>
          <w:rFonts w:ascii="Arial" w:hAnsi="Arial" w:cs="Arial"/>
          <w:b/>
          <w:bCs/>
          <w:color w:val="000000"/>
          <w:sz w:val="16"/>
          <w:szCs w:val="16"/>
        </w:rPr>
        <w:t>41,47</w:t>
      </w:r>
    </w:p>
    <w:p w14:paraId="3125B63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323-22-   </w:t>
      </w:r>
      <w:r>
        <w:rPr>
          <w:rFonts w:ascii="Arial" w:hAnsi="Arial" w:cs="Arial"/>
          <w:sz w:val="24"/>
          <w:szCs w:val="24"/>
        </w:rPr>
        <w:tab/>
      </w:r>
      <w:r>
        <w:rPr>
          <w:rFonts w:ascii="Arial" w:hAnsi="Arial" w:cs="Arial"/>
          <w:color w:val="000000"/>
          <w:sz w:val="16"/>
          <w:szCs w:val="16"/>
        </w:rPr>
        <w:t>Usluge održavanja opreme</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5.884,01</w:t>
      </w:r>
      <w:r>
        <w:rPr>
          <w:rFonts w:ascii="Arial" w:hAnsi="Arial" w:cs="Arial"/>
          <w:sz w:val="24"/>
          <w:szCs w:val="24"/>
        </w:rPr>
        <w:tab/>
      </w:r>
      <w:r>
        <w:rPr>
          <w:rFonts w:ascii="Arial" w:hAnsi="Arial" w:cs="Arial"/>
          <w:b/>
          <w:bCs/>
          <w:color w:val="000000"/>
          <w:sz w:val="16"/>
          <w:szCs w:val="16"/>
        </w:rPr>
        <w:t>98,07</w:t>
      </w:r>
    </w:p>
    <w:p w14:paraId="0ECD21EC"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323-23-   </w:t>
      </w:r>
      <w:r>
        <w:rPr>
          <w:rFonts w:ascii="Arial" w:hAnsi="Arial" w:cs="Arial"/>
          <w:sz w:val="24"/>
          <w:szCs w:val="24"/>
        </w:rPr>
        <w:tab/>
      </w:r>
      <w:r>
        <w:rPr>
          <w:rFonts w:ascii="Arial" w:hAnsi="Arial" w:cs="Arial"/>
          <w:color w:val="000000"/>
          <w:sz w:val="16"/>
          <w:szCs w:val="16"/>
        </w:rPr>
        <w:t>Usluge održavanja službenog automobila</w:t>
      </w:r>
      <w:r>
        <w:rPr>
          <w:rFonts w:ascii="Arial" w:hAnsi="Arial" w:cs="Arial"/>
          <w:sz w:val="24"/>
          <w:szCs w:val="24"/>
        </w:rPr>
        <w:tab/>
      </w:r>
      <w:r>
        <w:rPr>
          <w:rFonts w:ascii="Arial" w:hAnsi="Arial" w:cs="Arial"/>
          <w:color w:val="000000"/>
          <w:sz w:val="16"/>
          <w:szCs w:val="16"/>
        </w:rPr>
        <w:t>8.000,00</w:t>
      </w:r>
      <w:r>
        <w:rPr>
          <w:rFonts w:ascii="Arial" w:hAnsi="Arial" w:cs="Arial"/>
          <w:sz w:val="24"/>
          <w:szCs w:val="24"/>
        </w:rPr>
        <w:tab/>
      </w:r>
      <w:r>
        <w:rPr>
          <w:rFonts w:ascii="Arial" w:hAnsi="Arial" w:cs="Arial"/>
          <w:color w:val="000000"/>
          <w:sz w:val="16"/>
          <w:szCs w:val="16"/>
        </w:rPr>
        <w:t>317,97</w:t>
      </w:r>
      <w:r>
        <w:rPr>
          <w:rFonts w:ascii="Arial" w:hAnsi="Arial" w:cs="Arial"/>
          <w:sz w:val="24"/>
          <w:szCs w:val="24"/>
        </w:rPr>
        <w:tab/>
      </w:r>
      <w:r>
        <w:rPr>
          <w:rFonts w:ascii="Arial" w:hAnsi="Arial" w:cs="Arial"/>
          <w:b/>
          <w:bCs/>
          <w:color w:val="000000"/>
          <w:sz w:val="16"/>
          <w:szCs w:val="16"/>
        </w:rPr>
        <w:t>3,97</w:t>
      </w:r>
    </w:p>
    <w:p w14:paraId="6E9B1374"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   </w:t>
      </w:r>
      <w:r>
        <w:rPr>
          <w:rFonts w:ascii="Arial" w:hAnsi="Arial" w:cs="Arial"/>
          <w:sz w:val="24"/>
          <w:szCs w:val="24"/>
        </w:rPr>
        <w:tab/>
      </w:r>
      <w:proofErr w:type="spellStart"/>
      <w:r>
        <w:rPr>
          <w:rFonts w:ascii="Arial" w:hAnsi="Arial" w:cs="Arial"/>
          <w:color w:val="000000"/>
          <w:sz w:val="16"/>
          <w:szCs w:val="16"/>
        </w:rPr>
        <w:t>Ost.usluge</w:t>
      </w:r>
      <w:proofErr w:type="spellEnd"/>
      <w:r>
        <w:rPr>
          <w:rFonts w:ascii="Arial" w:hAnsi="Arial" w:cs="Arial"/>
          <w:color w:val="000000"/>
          <w:sz w:val="16"/>
          <w:szCs w:val="16"/>
        </w:rPr>
        <w:t xml:space="preserve"> tekućeg i </w:t>
      </w:r>
      <w:proofErr w:type="spellStart"/>
      <w:r>
        <w:rPr>
          <w:rFonts w:ascii="Arial" w:hAnsi="Arial" w:cs="Arial"/>
          <w:color w:val="000000"/>
          <w:sz w:val="16"/>
          <w:szCs w:val="16"/>
        </w:rPr>
        <w:t>invest.održavanja</w:t>
      </w:r>
      <w:proofErr w:type="spellEnd"/>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807,82</w:t>
      </w:r>
      <w:r>
        <w:rPr>
          <w:rFonts w:ascii="Arial" w:hAnsi="Arial" w:cs="Arial"/>
          <w:sz w:val="24"/>
          <w:szCs w:val="24"/>
        </w:rPr>
        <w:tab/>
      </w:r>
      <w:r>
        <w:rPr>
          <w:rFonts w:ascii="Arial" w:hAnsi="Arial" w:cs="Arial"/>
          <w:b/>
          <w:bCs/>
          <w:color w:val="000000"/>
          <w:sz w:val="16"/>
          <w:szCs w:val="16"/>
        </w:rPr>
        <w:t>40,39</w:t>
      </w:r>
    </w:p>
    <w:p w14:paraId="4E46363C"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323-99-1  </w:t>
      </w:r>
      <w:r>
        <w:rPr>
          <w:rFonts w:ascii="Arial" w:hAnsi="Arial" w:cs="Arial"/>
          <w:sz w:val="24"/>
          <w:szCs w:val="24"/>
        </w:rPr>
        <w:tab/>
      </w:r>
      <w:r>
        <w:rPr>
          <w:rFonts w:ascii="Arial" w:hAnsi="Arial" w:cs="Arial"/>
          <w:color w:val="000000"/>
          <w:sz w:val="16"/>
          <w:szCs w:val="16"/>
        </w:rPr>
        <w:t>Pranje vozila, parking i cestarina</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40,00</w:t>
      </w:r>
      <w:r>
        <w:rPr>
          <w:rFonts w:ascii="Arial" w:hAnsi="Arial" w:cs="Arial"/>
          <w:sz w:val="24"/>
          <w:szCs w:val="24"/>
        </w:rPr>
        <w:tab/>
      </w:r>
      <w:r>
        <w:rPr>
          <w:rFonts w:ascii="Arial" w:hAnsi="Arial" w:cs="Arial"/>
          <w:b/>
          <w:bCs/>
          <w:color w:val="000000"/>
          <w:sz w:val="16"/>
          <w:szCs w:val="16"/>
        </w:rPr>
        <w:t>4,00</w:t>
      </w:r>
    </w:p>
    <w:p w14:paraId="769B879E"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47AEA0D9"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12.000,00</w:t>
      </w:r>
    </w:p>
    <w:p w14:paraId="115D86C4"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12.000,00</w:t>
      </w:r>
    </w:p>
    <w:p w14:paraId="4C07D030"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12.000,00</w:t>
      </w:r>
    </w:p>
    <w:p w14:paraId="62CAAA1C"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329-21-   </w:t>
      </w:r>
      <w:r>
        <w:rPr>
          <w:rFonts w:ascii="Arial" w:hAnsi="Arial" w:cs="Arial"/>
          <w:sz w:val="24"/>
          <w:szCs w:val="24"/>
        </w:rPr>
        <w:tab/>
      </w:r>
      <w:r>
        <w:rPr>
          <w:rFonts w:ascii="Arial" w:hAnsi="Arial" w:cs="Arial"/>
          <w:color w:val="000000"/>
          <w:sz w:val="16"/>
          <w:szCs w:val="16"/>
        </w:rPr>
        <w:t>Osiguranje za službeni automobil</w:t>
      </w:r>
      <w:r>
        <w:rPr>
          <w:rFonts w:ascii="Arial" w:hAnsi="Arial" w:cs="Arial"/>
          <w:sz w:val="24"/>
          <w:szCs w:val="24"/>
        </w:rPr>
        <w:tab/>
      </w:r>
      <w:r>
        <w:rPr>
          <w:rFonts w:ascii="Arial" w:hAnsi="Arial" w:cs="Arial"/>
          <w:color w:val="000000"/>
          <w:sz w:val="16"/>
          <w:szCs w:val="16"/>
        </w:rPr>
        <w:t>12.000,00</w:t>
      </w:r>
    </w:p>
    <w:p w14:paraId="13ECEADC" w14:textId="77777777" w:rsidR="00FC771F" w:rsidRDefault="00FC771F" w:rsidP="00FC771F">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Održavanje cesta i građevina</w:t>
      </w:r>
      <w:r>
        <w:rPr>
          <w:rFonts w:ascii="Arial" w:hAnsi="Arial" w:cs="Arial"/>
          <w:sz w:val="24"/>
          <w:szCs w:val="24"/>
        </w:rPr>
        <w:tab/>
      </w:r>
      <w:r>
        <w:rPr>
          <w:rFonts w:ascii="Arial" w:hAnsi="Arial" w:cs="Arial"/>
          <w:color w:val="000000"/>
          <w:sz w:val="16"/>
          <w:szCs w:val="16"/>
        </w:rPr>
        <w:t>2.500.000,00</w:t>
      </w:r>
      <w:r>
        <w:rPr>
          <w:rFonts w:ascii="Arial" w:hAnsi="Arial" w:cs="Arial"/>
          <w:sz w:val="24"/>
          <w:szCs w:val="24"/>
        </w:rPr>
        <w:tab/>
      </w:r>
      <w:r>
        <w:rPr>
          <w:rFonts w:ascii="Arial" w:hAnsi="Arial" w:cs="Arial"/>
          <w:color w:val="000000"/>
          <w:sz w:val="16"/>
          <w:szCs w:val="16"/>
        </w:rPr>
        <w:t>2.204.047,74</w:t>
      </w:r>
      <w:r>
        <w:rPr>
          <w:rFonts w:ascii="Arial" w:hAnsi="Arial" w:cs="Arial"/>
          <w:sz w:val="24"/>
          <w:szCs w:val="24"/>
        </w:rPr>
        <w:tab/>
      </w:r>
      <w:r>
        <w:rPr>
          <w:rFonts w:ascii="Arial" w:hAnsi="Arial" w:cs="Arial"/>
          <w:b/>
          <w:bCs/>
          <w:color w:val="000000"/>
          <w:sz w:val="16"/>
          <w:szCs w:val="16"/>
        </w:rPr>
        <w:t>88,16</w:t>
      </w:r>
    </w:p>
    <w:p w14:paraId="02FAC8FA"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A100702</w:t>
      </w:r>
      <w:r>
        <w:rPr>
          <w:rFonts w:ascii="Arial" w:hAnsi="Arial" w:cs="Arial"/>
          <w:sz w:val="24"/>
          <w:szCs w:val="24"/>
        </w:rPr>
        <w:tab/>
      </w:r>
      <w:r>
        <w:rPr>
          <w:rFonts w:ascii="Arial" w:hAnsi="Arial" w:cs="Arial"/>
          <w:b/>
          <w:bCs/>
          <w:color w:val="000000"/>
          <w:sz w:val="20"/>
          <w:szCs w:val="20"/>
        </w:rPr>
        <w:t>Održavanje poljskih puteva i prometnica</w:t>
      </w:r>
      <w:r>
        <w:rPr>
          <w:rFonts w:ascii="Arial" w:hAnsi="Arial" w:cs="Arial"/>
          <w:sz w:val="24"/>
          <w:szCs w:val="24"/>
        </w:rPr>
        <w:tab/>
      </w:r>
      <w:r>
        <w:rPr>
          <w:rFonts w:ascii="Arial" w:hAnsi="Arial" w:cs="Arial"/>
          <w:color w:val="000000"/>
          <w:sz w:val="16"/>
          <w:szCs w:val="16"/>
        </w:rPr>
        <w:t>690.000,00</w:t>
      </w:r>
      <w:r>
        <w:rPr>
          <w:rFonts w:ascii="Arial" w:hAnsi="Arial" w:cs="Arial"/>
          <w:sz w:val="24"/>
          <w:szCs w:val="24"/>
        </w:rPr>
        <w:tab/>
      </w:r>
      <w:r>
        <w:rPr>
          <w:rFonts w:ascii="Arial" w:hAnsi="Arial" w:cs="Arial"/>
          <w:color w:val="000000"/>
          <w:sz w:val="16"/>
          <w:szCs w:val="16"/>
        </w:rPr>
        <w:t>379.597,23</w:t>
      </w:r>
      <w:r>
        <w:rPr>
          <w:rFonts w:ascii="Arial" w:hAnsi="Arial" w:cs="Arial"/>
          <w:sz w:val="24"/>
          <w:szCs w:val="24"/>
        </w:rPr>
        <w:tab/>
      </w:r>
      <w:r>
        <w:rPr>
          <w:rFonts w:ascii="Arial" w:hAnsi="Arial" w:cs="Arial"/>
          <w:b/>
          <w:bCs/>
          <w:color w:val="000000"/>
          <w:sz w:val="16"/>
          <w:szCs w:val="16"/>
        </w:rPr>
        <w:t>55,01</w:t>
      </w:r>
    </w:p>
    <w:p w14:paraId="69FCC422"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20FD37BA"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D4FB037" w14:textId="77777777" w:rsidR="00FC771F" w:rsidRDefault="00FC771F" w:rsidP="00FC771F">
      <w:pPr>
        <w:widowControl w:val="0"/>
        <w:tabs>
          <w:tab w:val="left" w:pos="90"/>
          <w:tab w:val="left" w:pos="1136"/>
          <w:tab w:val="right" w:pos="10268"/>
          <w:tab w:val="right" w:pos="11912"/>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35.437,50</w:t>
      </w:r>
    </w:p>
    <w:p w14:paraId="6527F90F" w14:textId="77777777" w:rsidR="00FC771F" w:rsidRDefault="00FC771F" w:rsidP="00FC771F">
      <w:pPr>
        <w:widowControl w:val="0"/>
        <w:tabs>
          <w:tab w:val="left" w:pos="90"/>
          <w:tab w:val="left" w:pos="1136"/>
          <w:tab w:val="right" w:pos="10268"/>
          <w:tab w:val="right" w:pos="11912"/>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35.437,50</w:t>
      </w:r>
    </w:p>
    <w:p w14:paraId="498A8E70" w14:textId="77777777" w:rsidR="00FC771F" w:rsidRDefault="00FC771F" w:rsidP="00FC771F">
      <w:pPr>
        <w:widowControl w:val="0"/>
        <w:tabs>
          <w:tab w:val="left" w:pos="90"/>
          <w:tab w:val="left" w:pos="1136"/>
          <w:tab w:val="right" w:pos="10268"/>
          <w:tab w:val="right" w:pos="11912"/>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lastRenderedPageBreak/>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35.437,50</w:t>
      </w:r>
    </w:p>
    <w:p w14:paraId="63873E4B" w14:textId="77777777" w:rsidR="00FC771F" w:rsidRDefault="00FC771F" w:rsidP="00FC771F">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323-29-8  </w:t>
      </w:r>
      <w:r>
        <w:rPr>
          <w:rFonts w:ascii="Arial" w:hAnsi="Arial" w:cs="Arial"/>
          <w:sz w:val="24"/>
          <w:szCs w:val="24"/>
        </w:rPr>
        <w:tab/>
      </w:r>
      <w:r>
        <w:rPr>
          <w:rFonts w:ascii="Arial" w:hAnsi="Arial" w:cs="Arial"/>
          <w:color w:val="000000"/>
          <w:sz w:val="16"/>
          <w:szCs w:val="16"/>
        </w:rPr>
        <w:t>Umjetne izbočine za smirivanje prometa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35.437,50</w:t>
      </w:r>
    </w:p>
    <w:p w14:paraId="566DBAC1"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AA27373" w14:textId="77777777" w:rsidR="00FC771F" w:rsidRDefault="00FC771F" w:rsidP="00FC771F">
      <w:pPr>
        <w:widowControl w:val="0"/>
        <w:tabs>
          <w:tab w:val="left" w:pos="12812"/>
        </w:tabs>
        <w:autoSpaceDE w:val="0"/>
        <w:autoSpaceDN w:val="0"/>
        <w:adjustRightInd w:val="0"/>
        <w:spacing w:before="106"/>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28</w:t>
      </w:r>
    </w:p>
    <w:p w14:paraId="5533EDD9"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44388D53"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48928DC8"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39560953"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34B07C8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33"/>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170.000,00</w:t>
      </w:r>
      <w:r>
        <w:rPr>
          <w:rFonts w:ascii="Arial" w:hAnsi="Arial" w:cs="Arial"/>
          <w:sz w:val="24"/>
          <w:szCs w:val="24"/>
        </w:rPr>
        <w:tab/>
      </w:r>
      <w:r>
        <w:rPr>
          <w:rFonts w:ascii="Arial" w:hAnsi="Arial" w:cs="Arial"/>
          <w:color w:val="000000"/>
          <w:sz w:val="16"/>
          <w:szCs w:val="16"/>
        </w:rPr>
        <w:t>98.950,00</w:t>
      </w:r>
      <w:r>
        <w:rPr>
          <w:rFonts w:ascii="Arial" w:hAnsi="Arial" w:cs="Arial"/>
          <w:sz w:val="24"/>
          <w:szCs w:val="24"/>
        </w:rPr>
        <w:tab/>
      </w:r>
      <w:r>
        <w:rPr>
          <w:rFonts w:ascii="Arial" w:hAnsi="Arial" w:cs="Arial"/>
          <w:b/>
          <w:bCs/>
          <w:color w:val="000000"/>
          <w:sz w:val="16"/>
          <w:szCs w:val="16"/>
        </w:rPr>
        <w:t>58,21</w:t>
      </w:r>
    </w:p>
    <w:p w14:paraId="71A757C2"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170.000,00</w:t>
      </w:r>
      <w:r>
        <w:rPr>
          <w:rFonts w:ascii="Arial" w:hAnsi="Arial" w:cs="Arial"/>
          <w:sz w:val="24"/>
          <w:szCs w:val="24"/>
        </w:rPr>
        <w:tab/>
      </w:r>
      <w:r>
        <w:rPr>
          <w:rFonts w:ascii="Arial" w:hAnsi="Arial" w:cs="Arial"/>
          <w:b/>
          <w:bCs/>
          <w:color w:val="000000"/>
          <w:sz w:val="16"/>
          <w:szCs w:val="16"/>
        </w:rPr>
        <w:t>98.950,00</w:t>
      </w:r>
      <w:r>
        <w:rPr>
          <w:rFonts w:ascii="Arial" w:hAnsi="Arial" w:cs="Arial"/>
          <w:sz w:val="24"/>
          <w:szCs w:val="24"/>
        </w:rPr>
        <w:tab/>
      </w:r>
      <w:r>
        <w:rPr>
          <w:rFonts w:ascii="Arial" w:hAnsi="Arial" w:cs="Arial"/>
          <w:b/>
          <w:bCs/>
          <w:color w:val="000000"/>
          <w:sz w:val="16"/>
          <w:szCs w:val="16"/>
        </w:rPr>
        <w:t>58,21</w:t>
      </w:r>
    </w:p>
    <w:p w14:paraId="3BDE9733"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170.000,00</w:t>
      </w:r>
      <w:r>
        <w:rPr>
          <w:rFonts w:ascii="Arial" w:hAnsi="Arial" w:cs="Arial"/>
          <w:sz w:val="24"/>
          <w:szCs w:val="24"/>
        </w:rPr>
        <w:tab/>
      </w:r>
      <w:r>
        <w:rPr>
          <w:rFonts w:ascii="Arial" w:hAnsi="Arial" w:cs="Arial"/>
          <w:b/>
          <w:bCs/>
          <w:color w:val="000000"/>
          <w:sz w:val="16"/>
          <w:szCs w:val="16"/>
        </w:rPr>
        <w:t>98.950,00</w:t>
      </w:r>
      <w:r>
        <w:rPr>
          <w:rFonts w:ascii="Arial" w:hAnsi="Arial" w:cs="Arial"/>
          <w:sz w:val="24"/>
          <w:szCs w:val="24"/>
        </w:rPr>
        <w:tab/>
      </w:r>
      <w:r>
        <w:rPr>
          <w:rFonts w:ascii="Arial" w:hAnsi="Arial" w:cs="Arial"/>
          <w:b/>
          <w:bCs/>
          <w:color w:val="000000"/>
          <w:sz w:val="16"/>
          <w:szCs w:val="16"/>
        </w:rPr>
        <w:t>58,21</w:t>
      </w:r>
    </w:p>
    <w:p w14:paraId="655B64C1"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323-29-31 </w:t>
      </w:r>
      <w:r>
        <w:rPr>
          <w:rFonts w:ascii="Arial" w:hAnsi="Arial" w:cs="Arial"/>
          <w:sz w:val="24"/>
          <w:szCs w:val="24"/>
        </w:rPr>
        <w:tab/>
      </w:r>
      <w:r>
        <w:rPr>
          <w:rFonts w:ascii="Arial" w:hAnsi="Arial" w:cs="Arial"/>
          <w:color w:val="000000"/>
          <w:sz w:val="16"/>
          <w:szCs w:val="16"/>
        </w:rPr>
        <w:t>Košnja bankina</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58.050,00</w:t>
      </w:r>
      <w:r>
        <w:rPr>
          <w:rFonts w:ascii="Arial" w:hAnsi="Arial" w:cs="Arial"/>
          <w:sz w:val="24"/>
          <w:szCs w:val="24"/>
        </w:rPr>
        <w:tab/>
      </w:r>
      <w:r>
        <w:rPr>
          <w:rFonts w:ascii="Arial" w:hAnsi="Arial" w:cs="Arial"/>
          <w:b/>
          <w:bCs/>
          <w:color w:val="000000"/>
          <w:sz w:val="16"/>
          <w:szCs w:val="16"/>
        </w:rPr>
        <w:t>38,70</w:t>
      </w:r>
    </w:p>
    <w:p w14:paraId="7E352929"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323-29-4  </w:t>
      </w:r>
      <w:r>
        <w:rPr>
          <w:rFonts w:ascii="Arial" w:hAnsi="Arial" w:cs="Arial"/>
          <w:sz w:val="24"/>
          <w:szCs w:val="24"/>
        </w:rPr>
        <w:tab/>
      </w:r>
      <w:r>
        <w:rPr>
          <w:rFonts w:ascii="Arial" w:hAnsi="Arial" w:cs="Arial"/>
          <w:color w:val="000000"/>
          <w:sz w:val="16"/>
          <w:szCs w:val="16"/>
        </w:rPr>
        <w:t>Komunalni djelatnici-usluge za POLJ. PUTEVE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40.900,00</w:t>
      </w:r>
      <w:r>
        <w:rPr>
          <w:rFonts w:ascii="Arial" w:hAnsi="Arial" w:cs="Arial"/>
          <w:sz w:val="24"/>
          <w:szCs w:val="24"/>
        </w:rPr>
        <w:tab/>
      </w:r>
      <w:r>
        <w:rPr>
          <w:rFonts w:ascii="Arial" w:hAnsi="Arial" w:cs="Arial"/>
          <w:b/>
          <w:bCs/>
          <w:color w:val="000000"/>
          <w:sz w:val="16"/>
          <w:szCs w:val="16"/>
        </w:rPr>
        <w:t>204,50</w:t>
      </w:r>
    </w:p>
    <w:p w14:paraId="5878FD0F"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4910955"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520.000,00</w:t>
      </w:r>
      <w:r>
        <w:rPr>
          <w:rFonts w:ascii="Arial" w:hAnsi="Arial" w:cs="Arial"/>
          <w:sz w:val="24"/>
          <w:szCs w:val="24"/>
        </w:rPr>
        <w:tab/>
      </w:r>
      <w:r>
        <w:rPr>
          <w:rFonts w:ascii="Arial" w:hAnsi="Arial" w:cs="Arial"/>
          <w:color w:val="000000"/>
          <w:sz w:val="16"/>
          <w:szCs w:val="16"/>
        </w:rPr>
        <w:t>245.209,73</w:t>
      </w:r>
      <w:r>
        <w:rPr>
          <w:rFonts w:ascii="Arial" w:hAnsi="Arial" w:cs="Arial"/>
          <w:sz w:val="24"/>
          <w:szCs w:val="24"/>
        </w:rPr>
        <w:tab/>
      </w:r>
      <w:r>
        <w:rPr>
          <w:rFonts w:ascii="Arial" w:hAnsi="Arial" w:cs="Arial"/>
          <w:b/>
          <w:bCs/>
          <w:color w:val="000000"/>
          <w:sz w:val="16"/>
          <w:szCs w:val="16"/>
        </w:rPr>
        <w:t>47,16</w:t>
      </w:r>
    </w:p>
    <w:p w14:paraId="3B1FD666"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520.000,00</w:t>
      </w:r>
      <w:r>
        <w:rPr>
          <w:rFonts w:ascii="Arial" w:hAnsi="Arial" w:cs="Arial"/>
          <w:sz w:val="24"/>
          <w:szCs w:val="24"/>
        </w:rPr>
        <w:tab/>
      </w:r>
      <w:r>
        <w:rPr>
          <w:rFonts w:ascii="Arial" w:hAnsi="Arial" w:cs="Arial"/>
          <w:b/>
          <w:bCs/>
          <w:color w:val="000000"/>
          <w:sz w:val="16"/>
          <w:szCs w:val="16"/>
        </w:rPr>
        <w:t>245.209,73</w:t>
      </w:r>
      <w:r>
        <w:rPr>
          <w:rFonts w:ascii="Arial" w:hAnsi="Arial" w:cs="Arial"/>
          <w:sz w:val="24"/>
          <w:szCs w:val="24"/>
        </w:rPr>
        <w:tab/>
      </w:r>
      <w:r>
        <w:rPr>
          <w:rFonts w:ascii="Arial" w:hAnsi="Arial" w:cs="Arial"/>
          <w:b/>
          <w:bCs/>
          <w:color w:val="000000"/>
          <w:sz w:val="16"/>
          <w:szCs w:val="16"/>
        </w:rPr>
        <w:t>47,16</w:t>
      </w:r>
    </w:p>
    <w:p w14:paraId="4F70DCB2"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150.000,00</w:t>
      </w:r>
      <w:r>
        <w:rPr>
          <w:rFonts w:ascii="Arial" w:hAnsi="Arial" w:cs="Arial"/>
          <w:sz w:val="24"/>
          <w:szCs w:val="24"/>
        </w:rPr>
        <w:tab/>
      </w:r>
      <w:r>
        <w:rPr>
          <w:rFonts w:ascii="Arial" w:hAnsi="Arial" w:cs="Arial"/>
          <w:b/>
          <w:bCs/>
          <w:color w:val="000000"/>
          <w:sz w:val="16"/>
          <w:szCs w:val="16"/>
        </w:rPr>
        <w:t>2.665,22</w:t>
      </w:r>
      <w:r>
        <w:rPr>
          <w:rFonts w:ascii="Arial" w:hAnsi="Arial" w:cs="Arial"/>
          <w:sz w:val="24"/>
          <w:szCs w:val="24"/>
        </w:rPr>
        <w:tab/>
      </w:r>
      <w:r>
        <w:rPr>
          <w:rFonts w:ascii="Arial" w:hAnsi="Arial" w:cs="Arial"/>
          <w:b/>
          <w:bCs/>
          <w:color w:val="000000"/>
          <w:sz w:val="16"/>
          <w:szCs w:val="16"/>
        </w:rPr>
        <w:t>1,78</w:t>
      </w:r>
    </w:p>
    <w:p w14:paraId="37CF8A1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322-41-2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tek.održ</w:t>
      </w:r>
      <w:proofErr w:type="spellEnd"/>
      <w:r>
        <w:rPr>
          <w:rFonts w:ascii="Arial" w:hAnsi="Arial" w:cs="Arial"/>
          <w:color w:val="000000"/>
          <w:sz w:val="16"/>
          <w:szCs w:val="16"/>
        </w:rPr>
        <w:t>.-POLJSKI PUTEVI,MOSTOVI , JARCI I DR.</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2.665,22</w:t>
      </w:r>
      <w:r>
        <w:rPr>
          <w:rFonts w:ascii="Arial" w:hAnsi="Arial" w:cs="Arial"/>
          <w:sz w:val="24"/>
          <w:szCs w:val="24"/>
        </w:rPr>
        <w:tab/>
      </w:r>
      <w:r>
        <w:rPr>
          <w:rFonts w:ascii="Arial" w:hAnsi="Arial" w:cs="Arial"/>
          <w:b/>
          <w:bCs/>
          <w:color w:val="000000"/>
          <w:sz w:val="16"/>
          <w:szCs w:val="16"/>
        </w:rPr>
        <w:t>1,78</w:t>
      </w:r>
    </w:p>
    <w:p w14:paraId="2FF207CC"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370.000,00</w:t>
      </w:r>
      <w:r>
        <w:rPr>
          <w:rFonts w:ascii="Arial" w:hAnsi="Arial" w:cs="Arial"/>
          <w:sz w:val="24"/>
          <w:szCs w:val="24"/>
        </w:rPr>
        <w:tab/>
      </w:r>
      <w:r>
        <w:rPr>
          <w:rFonts w:ascii="Arial" w:hAnsi="Arial" w:cs="Arial"/>
          <w:b/>
          <w:bCs/>
          <w:color w:val="000000"/>
          <w:sz w:val="16"/>
          <w:szCs w:val="16"/>
        </w:rPr>
        <w:t>242.544,51</w:t>
      </w:r>
      <w:r>
        <w:rPr>
          <w:rFonts w:ascii="Arial" w:hAnsi="Arial" w:cs="Arial"/>
          <w:sz w:val="24"/>
          <w:szCs w:val="24"/>
        </w:rPr>
        <w:tab/>
      </w:r>
      <w:r>
        <w:rPr>
          <w:rFonts w:ascii="Arial" w:hAnsi="Arial" w:cs="Arial"/>
          <w:b/>
          <w:bCs/>
          <w:color w:val="000000"/>
          <w:sz w:val="16"/>
          <w:szCs w:val="16"/>
        </w:rPr>
        <w:t>65,55</w:t>
      </w:r>
    </w:p>
    <w:p w14:paraId="7321FCB7"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323-29-2  </w:t>
      </w:r>
      <w:r>
        <w:rPr>
          <w:rFonts w:ascii="Arial" w:hAnsi="Arial" w:cs="Arial"/>
          <w:sz w:val="24"/>
          <w:szCs w:val="24"/>
        </w:rPr>
        <w:tab/>
      </w:r>
      <w:r>
        <w:rPr>
          <w:rFonts w:ascii="Arial" w:hAnsi="Arial" w:cs="Arial"/>
          <w:color w:val="000000"/>
          <w:sz w:val="16"/>
          <w:szCs w:val="16"/>
        </w:rPr>
        <w:t>Kamion -usluge -POLJSKI PUTEVI</w:t>
      </w:r>
      <w:r>
        <w:rPr>
          <w:rFonts w:ascii="Arial" w:hAnsi="Arial" w:cs="Arial"/>
          <w:sz w:val="24"/>
          <w:szCs w:val="24"/>
        </w:rPr>
        <w:tab/>
      </w:r>
      <w:r>
        <w:rPr>
          <w:rFonts w:ascii="Arial" w:hAnsi="Arial" w:cs="Arial"/>
          <w:color w:val="000000"/>
          <w:sz w:val="16"/>
          <w:szCs w:val="16"/>
        </w:rPr>
        <w:t>140.000,00</w:t>
      </w:r>
      <w:r>
        <w:rPr>
          <w:rFonts w:ascii="Arial" w:hAnsi="Arial" w:cs="Arial"/>
          <w:sz w:val="24"/>
          <w:szCs w:val="24"/>
        </w:rPr>
        <w:tab/>
      </w:r>
      <w:r>
        <w:rPr>
          <w:rFonts w:ascii="Arial" w:hAnsi="Arial" w:cs="Arial"/>
          <w:color w:val="000000"/>
          <w:sz w:val="16"/>
          <w:szCs w:val="16"/>
        </w:rPr>
        <w:t>105.426,00</w:t>
      </w:r>
      <w:r>
        <w:rPr>
          <w:rFonts w:ascii="Arial" w:hAnsi="Arial" w:cs="Arial"/>
          <w:sz w:val="24"/>
          <w:szCs w:val="24"/>
        </w:rPr>
        <w:tab/>
      </w:r>
      <w:r>
        <w:rPr>
          <w:rFonts w:ascii="Arial" w:hAnsi="Arial" w:cs="Arial"/>
          <w:b/>
          <w:bCs/>
          <w:color w:val="000000"/>
          <w:sz w:val="16"/>
          <w:szCs w:val="16"/>
        </w:rPr>
        <w:t>75,30</w:t>
      </w:r>
    </w:p>
    <w:p w14:paraId="79E8EFF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323-29-3  </w:t>
      </w:r>
      <w:r>
        <w:rPr>
          <w:rFonts w:ascii="Arial" w:hAnsi="Arial" w:cs="Arial"/>
          <w:sz w:val="24"/>
          <w:szCs w:val="24"/>
        </w:rPr>
        <w:tab/>
      </w:r>
      <w:r>
        <w:rPr>
          <w:rFonts w:ascii="Arial" w:hAnsi="Arial" w:cs="Arial"/>
          <w:color w:val="000000"/>
          <w:sz w:val="16"/>
          <w:szCs w:val="16"/>
        </w:rPr>
        <w:t>Komunalni stroj-usluge za POLJSKE PUTEVE</w:t>
      </w:r>
      <w:r>
        <w:rPr>
          <w:rFonts w:ascii="Arial" w:hAnsi="Arial" w:cs="Arial"/>
          <w:sz w:val="24"/>
          <w:szCs w:val="24"/>
        </w:rPr>
        <w:tab/>
      </w:r>
      <w:r>
        <w:rPr>
          <w:rFonts w:ascii="Arial" w:hAnsi="Arial" w:cs="Arial"/>
          <w:color w:val="000000"/>
          <w:sz w:val="16"/>
          <w:szCs w:val="16"/>
        </w:rPr>
        <w:t>230.000,00</w:t>
      </w:r>
      <w:r>
        <w:rPr>
          <w:rFonts w:ascii="Arial" w:hAnsi="Arial" w:cs="Arial"/>
          <w:sz w:val="24"/>
          <w:szCs w:val="24"/>
        </w:rPr>
        <w:tab/>
      </w:r>
      <w:r>
        <w:rPr>
          <w:rFonts w:ascii="Arial" w:hAnsi="Arial" w:cs="Arial"/>
          <w:color w:val="000000"/>
          <w:sz w:val="16"/>
          <w:szCs w:val="16"/>
        </w:rPr>
        <w:t>137.118,51</w:t>
      </w:r>
      <w:r>
        <w:rPr>
          <w:rFonts w:ascii="Arial" w:hAnsi="Arial" w:cs="Arial"/>
          <w:sz w:val="24"/>
          <w:szCs w:val="24"/>
        </w:rPr>
        <w:tab/>
      </w:r>
      <w:r>
        <w:rPr>
          <w:rFonts w:ascii="Arial" w:hAnsi="Arial" w:cs="Arial"/>
          <w:b/>
          <w:bCs/>
          <w:color w:val="000000"/>
          <w:sz w:val="16"/>
          <w:szCs w:val="16"/>
        </w:rPr>
        <w:t>59,62</w:t>
      </w:r>
    </w:p>
    <w:p w14:paraId="784BB252" w14:textId="77777777" w:rsidR="00FC771F" w:rsidRDefault="00FC771F" w:rsidP="00FC771F">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A100704</w:t>
      </w:r>
      <w:r>
        <w:rPr>
          <w:rFonts w:ascii="Arial" w:hAnsi="Arial" w:cs="Arial"/>
          <w:sz w:val="24"/>
          <w:szCs w:val="24"/>
        </w:rPr>
        <w:tab/>
      </w:r>
      <w:r>
        <w:rPr>
          <w:rFonts w:ascii="Arial" w:hAnsi="Arial" w:cs="Arial"/>
          <w:b/>
          <w:bCs/>
          <w:color w:val="000000"/>
          <w:sz w:val="20"/>
          <w:szCs w:val="20"/>
        </w:rPr>
        <w:t>Održavanje vodovoda</w:t>
      </w:r>
      <w:r>
        <w:rPr>
          <w:rFonts w:ascii="Arial" w:hAnsi="Arial" w:cs="Arial"/>
          <w:sz w:val="24"/>
          <w:szCs w:val="24"/>
        </w:rPr>
        <w:tab/>
      </w:r>
      <w:r>
        <w:rPr>
          <w:rFonts w:ascii="Arial" w:hAnsi="Arial" w:cs="Arial"/>
          <w:color w:val="000000"/>
          <w:sz w:val="16"/>
          <w:szCs w:val="16"/>
        </w:rPr>
        <w:t>10.000,00</w:t>
      </w:r>
    </w:p>
    <w:p w14:paraId="0B04E5E9"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0630</w:t>
      </w:r>
      <w:r>
        <w:rPr>
          <w:rFonts w:ascii="Arial" w:hAnsi="Arial" w:cs="Arial"/>
          <w:sz w:val="24"/>
          <w:szCs w:val="24"/>
        </w:rPr>
        <w:tab/>
      </w:r>
      <w:r>
        <w:rPr>
          <w:rFonts w:ascii="Arial" w:hAnsi="Arial" w:cs="Arial"/>
          <w:b/>
          <w:bCs/>
          <w:color w:val="000000"/>
          <w:sz w:val="20"/>
          <w:szCs w:val="20"/>
        </w:rPr>
        <w:t>Opskrba vodom</w:t>
      </w:r>
    </w:p>
    <w:p w14:paraId="55F4C155"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9A9C1BB"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p>
    <w:p w14:paraId="7079F354"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p>
    <w:p w14:paraId="1178D9E6"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10.000,00</w:t>
      </w:r>
    </w:p>
    <w:p w14:paraId="644C141C"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323-29-6  </w:t>
      </w:r>
      <w:r>
        <w:rPr>
          <w:rFonts w:ascii="Arial" w:hAnsi="Arial" w:cs="Arial"/>
          <w:sz w:val="24"/>
          <w:szCs w:val="24"/>
        </w:rPr>
        <w:tab/>
      </w:r>
      <w:proofErr w:type="spellStart"/>
      <w:r>
        <w:rPr>
          <w:rFonts w:ascii="Arial" w:hAnsi="Arial" w:cs="Arial"/>
          <w:color w:val="000000"/>
          <w:sz w:val="16"/>
          <w:szCs w:val="16"/>
        </w:rPr>
        <w:t>Odrzavanje</w:t>
      </w:r>
      <w:proofErr w:type="spellEnd"/>
      <w:r>
        <w:rPr>
          <w:rFonts w:ascii="Arial" w:hAnsi="Arial" w:cs="Arial"/>
          <w:color w:val="000000"/>
          <w:sz w:val="16"/>
          <w:szCs w:val="16"/>
        </w:rPr>
        <w:t xml:space="preserve"> vodovoda</w:t>
      </w:r>
      <w:r>
        <w:rPr>
          <w:rFonts w:ascii="Arial" w:hAnsi="Arial" w:cs="Arial"/>
          <w:sz w:val="24"/>
          <w:szCs w:val="24"/>
        </w:rPr>
        <w:tab/>
      </w:r>
      <w:r>
        <w:rPr>
          <w:rFonts w:ascii="Arial" w:hAnsi="Arial" w:cs="Arial"/>
          <w:color w:val="000000"/>
          <w:sz w:val="16"/>
          <w:szCs w:val="16"/>
        </w:rPr>
        <w:t>10.000,00</w:t>
      </w:r>
    </w:p>
    <w:p w14:paraId="55AC61EB"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A100705</w:t>
      </w:r>
      <w:r>
        <w:rPr>
          <w:rFonts w:ascii="Arial" w:hAnsi="Arial" w:cs="Arial"/>
          <w:sz w:val="24"/>
          <w:szCs w:val="24"/>
        </w:rPr>
        <w:tab/>
      </w:r>
      <w:r>
        <w:rPr>
          <w:rFonts w:ascii="Arial" w:hAnsi="Arial" w:cs="Arial"/>
          <w:b/>
          <w:bCs/>
          <w:color w:val="000000"/>
          <w:sz w:val="20"/>
          <w:szCs w:val="20"/>
        </w:rPr>
        <w:t>Komunalni priključci</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25.591,00</w:t>
      </w:r>
      <w:r>
        <w:rPr>
          <w:rFonts w:ascii="Arial" w:hAnsi="Arial" w:cs="Arial"/>
          <w:sz w:val="24"/>
          <w:szCs w:val="24"/>
        </w:rPr>
        <w:tab/>
      </w:r>
      <w:r>
        <w:rPr>
          <w:rFonts w:ascii="Arial" w:hAnsi="Arial" w:cs="Arial"/>
          <w:b/>
          <w:bCs/>
          <w:color w:val="000000"/>
          <w:sz w:val="16"/>
          <w:szCs w:val="16"/>
        </w:rPr>
        <w:t>85,30</w:t>
      </w:r>
    </w:p>
    <w:p w14:paraId="513555DA"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0610</w:t>
      </w:r>
      <w:r>
        <w:rPr>
          <w:rFonts w:ascii="Arial" w:hAnsi="Arial" w:cs="Arial"/>
          <w:sz w:val="24"/>
          <w:szCs w:val="24"/>
        </w:rPr>
        <w:tab/>
      </w:r>
      <w:r>
        <w:rPr>
          <w:rFonts w:ascii="Arial" w:hAnsi="Arial" w:cs="Arial"/>
          <w:b/>
          <w:bCs/>
          <w:color w:val="000000"/>
          <w:sz w:val="20"/>
          <w:szCs w:val="20"/>
        </w:rPr>
        <w:t>Razvoj stanovanja</w:t>
      </w:r>
    </w:p>
    <w:p w14:paraId="062B721A"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BC5041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lastRenderedPageBreak/>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25.591,00</w:t>
      </w:r>
      <w:r>
        <w:rPr>
          <w:rFonts w:ascii="Arial" w:hAnsi="Arial" w:cs="Arial"/>
          <w:sz w:val="24"/>
          <w:szCs w:val="24"/>
        </w:rPr>
        <w:tab/>
      </w:r>
      <w:r>
        <w:rPr>
          <w:rFonts w:ascii="Arial" w:hAnsi="Arial" w:cs="Arial"/>
          <w:b/>
          <w:bCs/>
          <w:color w:val="000000"/>
          <w:sz w:val="16"/>
          <w:szCs w:val="16"/>
        </w:rPr>
        <w:t>85,30</w:t>
      </w:r>
    </w:p>
    <w:p w14:paraId="603BE756"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30.000,00</w:t>
      </w:r>
      <w:r>
        <w:rPr>
          <w:rFonts w:ascii="Arial" w:hAnsi="Arial" w:cs="Arial"/>
          <w:sz w:val="24"/>
          <w:szCs w:val="24"/>
        </w:rPr>
        <w:tab/>
      </w:r>
      <w:r>
        <w:rPr>
          <w:rFonts w:ascii="Arial" w:hAnsi="Arial" w:cs="Arial"/>
          <w:b/>
          <w:bCs/>
          <w:color w:val="000000"/>
          <w:sz w:val="16"/>
          <w:szCs w:val="16"/>
        </w:rPr>
        <w:t>25.591,00</w:t>
      </w:r>
      <w:r>
        <w:rPr>
          <w:rFonts w:ascii="Arial" w:hAnsi="Arial" w:cs="Arial"/>
          <w:sz w:val="24"/>
          <w:szCs w:val="24"/>
        </w:rPr>
        <w:tab/>
      </w:r>
      <w:r>
        <w:rPr>
          <w:rFonts w:ascii="Arial" w:hAnsi="Arial" w:cs="Arial"/>
          <w:b/>
          <w:bCs/>
          <w:color w:val="000000"/>
          <w:sz w:val="16"/>
          <w:szCs w:val="16"/>
        </w:rPr>
        <w:t>85,30</w:t>
      </w:r>
    </w:p>
    <w:p w14:paraId="7526B26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30.000,00</w:t>
      </w:r>
      <w:r>
        <w:rPr>
          <w:rFonts w:ascii="Arial" w:hAnsi="Arial" w:cs="Arial"/>
          <w:sz w:val="24"/>
          <w:szCs w:val="24"/>
        </w:rPr>
        <w:tab/>
      </w:r>
      <w:r>
        <w:rPr>
          <w:rFonts w:ascii="Arial" w:hAnsi="Arial" w:cs="Arial"/>
          <w:b/>
          <w:bCs/>
          <w:color w:val="000000"/>
          <w:sz w:val="16"/>
          <w:szCs w:val="16"/>
        </w:rPr>
        <w:t>25.591,00</w:t>
      </w:r>
      <w:r>
        <w:rPr>
          <w:rFonts w:ascii="Arial" w:hAnsi="Arial" w:cs="Arial"/>
          <w:sz w:val="24"/>
          <w:szCs w:val="24"/>
        </w:rPr>
        <w:tab/>
      </w:r>
      <w:r>
        <w:rPr>
          <w:rFonts w:ascii="Arial" w:hAnsi="Arial" w:cs="Arial"/>
          <w:b/>
          <w:bCs/>
          <w:color w:val="000000"/>
          <w:sz w:val="16"/>
          <w:szCs w:val="16"/>
        </w:rPr>
        <w:t>85,30</w:t>
      </w:r>
    </w:p>
    <w:p w14:paraId="6897AD74" w14:textId="77777777" w:rsidR="00FC771F" w:rsidRDefault="00FC771F" w:rsidP="00FC771F">
      <w:pPr>
        <w:widowControl w:val="0"/>
        <w:tabs>
          <w:tab w:val="left" w:pos="12812"/>
        </w:tabs>
        <w:autoSpaceDE w:val="0"/>
        <w:autoSpaceDN w:val="0"/>
        <w:adjustRightInd w:val="0"/>
        <w:spacing w:before="317"/>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29</w:t>
      </w:r>
    </w:p>
    <w:p w14:paraId="1DE61B47"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1FB127FF"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6A5813C3"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4FFB0D89"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6D43179C"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323-29-7  </w:t>
      </w:r>
      <w:r>
        <w:rPr>
          <w:rFonts w:ascii="Arial" w:hAnsi="Arial" w:cs="Arial"/>
          <w:sz w:val="24"/>
          <w:szCs w:val="24"/>
        </w:rPr>
        <w:tab/>
      </w:r>
      <w:r>
        <w:rPr>
          <w:rFonts w:ascii="Arial" w:hAnsi="Arial" w:cs="Arial"/>
          <w:color w:val="000000"/>
          <w:sz w:val="16"/>
          <w:szCs w:val="16"/>
        </w:rPr>
        <w:t>Komunalni priključci</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25.591,00</w:t>
      </w:r>
      <w:r>
        <w:rPr>
          <w:rFonts w:ascii="Arial" w:hAnsi="Arial" w:cs="Arial"/>
          <w:sz w:val="24"/>
          <w:szCs w:val="24"/>
        </w:rPr>
        <w:tab/>
      </w:r>
      <w:r>
        <w:rPr>
          <w:rFonts w:ascii="Arial" w:hAnsi="Arial" w:cs="Arial"/>
          <w:b/>
          <w:bCs/>
          <w:color w:val="000000"/>
          <w:sz w:val="16"/>
          <w:szCs w:val="16"/>
        </w:rPr>
        <w:t>85,30</w:t>
      </w:r>
    </w:p>
    <w:p w14:paraId="41EDA984"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K100704</w:t>
      </w:r>
      <w:r>
        <w:rPr>
          <w:rFonts w:ascii="Arial" w:hAnsi="Arial" w:cs="Arial"/>
          <w:sz w:val="24"/>
          <w:szCs w:val="24"/>
        </w:rPr>
        <w:tab/>
      </w:r>
      <w:r>
        <w:rPr>
          <w:rFonts w:ascii="Arial" w:hAnsi="Arial" w:cs="Arial"/>
          <w:b/>
          <w:bCs/>
          <w:color w:val="000000"/>
          <w:sz w:val="20"/>
          <w:szCs w:val="20"/>
        </w:rPr>
        <w:t>Asfaltiranje i rekonstrukcije cesta</w:t>
      </w:r>
      <w:r>
        <w:rPr>
          <w:rFonts w:ascii="Arial" w:hAnsi="Arial" w:cs="Arial"/>
          <w:sz w:val="24"/>
          <w:szCs w:val="24"/>
        </w:rPr>
        <w:tab/>
      </w:r>
      <w:r>
        <w:rPr>
          <w:rFonts w:ascii="Arial" w:hAnsi="Arial" w:cs="Arial"/>
          <w:color w:val="000000"/>
          <w:sz w:val="16"/>
          <w:szCs w:val="16"/>
        </w:rPr>
        <w:t>1.770.000,00</w:t>
      </w:r>
      <w:r>
        <w:rPr>
          <w:rFonts w:ascii="Arial" w:hAnsi="Arial" w:cs="Arial"/>
          <w:sz w:val="24"/>
          <w:szCs w:val="24"/>
        </w:rPr>
        <w:tab/>
      </w:r>
      <w:r>
        <w:rPr>
          <w:rFonts w:ascii="Arial" w:hAnsi="Arial" w:cs="Arial"/>
          <w:color w:val="000000"/>
          <w:sz w:val="16"/>
          <w:szCs w:val="16"/>
        </w:rPr>
        <w:t>1.798.859,51</w:t>
      </w:r>
      <w:r>
        <w:rPr>
          <w:rFonts w:ascii="Arial" w:hAnsi="Arial" w:cs="Arial"/>
          <w:sz w:val="24"/>
          <w:szCs w:val="24"/>
        </w:rPr>
        <w:tab/>
      </w:r>
      <w:r>
        <w:rPr>
          <w:rFonts w:ascii="Arial" w:hAnsi="Arial" w:cs="Arial"/>
          <w:b/>
          <w:bCs/>
          <w:color w:val="000000"/>
          <w:sz w:val="16"/>
          <w:szCs w:val="16"/>
        </w:rPr>
        <w:t>101,63</w:t>
      </w:r>
    </w:p>
    <w:p w14:paraId="558D11E1"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1FF3D848"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68BCF914"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1.770.000,00</w:t>
      </w:r>
      <w:r>
        <w:rPr>
          <w:rFonts w:ascii="Arial" w:hAnsi="Arial" w:cs="Arial"/>
          <w:sz w:val="24"/>
          <w:szCs w:val="24"/>
        </w:rPr>
        <w:tab/>
      </w:r>
      <w:r>
        <w:rPr>
          <w:rFonts w:ascii="Arial" w:hAnsi="Arial" w:cs="Arial"/>
          <w:color w:val="000000"/>
          <w:sz w:val="16"/>
          <w:szCs w:val="16"/>
        </w:rPr>
        <w:t>1.798.859,51</w:t>
      </w:r>
      <w:r>
        <w:rPr>
          <w:rFonts w:ascii="Arial" w:hAnsi="Arial" w:cs="Arial"/>
          <w:sz w:val="24"/>
          <w:szCs w:val="24"/>
        </w:rPr>
        <w:tab/>
      </w:r>
      <w:r>
        <w:rPr>
          <w:rFonts w:ascii="Arial" w:hAnsi="Arial" w:cs="Arial"/>
          <w:b/>
          <w:bCs/>
          <w:color w:val="000000"/>
          <w:sz w:val="16"/>
          <w:szCs w:val="16"/>
        </w:rPr>
        <w:t>101,63</w:t>
      </w:r>
    </w:p>
    <w:p w14:paraId="34AC5393"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1.770.000,00</w:t>
      </w:r>
      <w:r>
        <w:rPr>
          <w:rFonts w:ascii="Arial" w:hAnsi="Arial" w:cs="Arial"/>
          <w:sz w:val="24"/>
          <w:szCs w:val="24"/>
        </w:rPr>
        <w:tab/>
      </w:r>
      <w:r>
        <w:rPr>
          <w:rFonts w:ascii="Arial" w:hAnsi="Arial" w:cs="Arial"/>
          <w:b/>
          <w:bCs/>
          <w:color w:val="000000"/>
          <w:sz w:val="16"/>
          <w:szCs w:val="16"/>
        </w:rPr>
        <w:t>1.798.859,51</w:t>
      </w:r>
      <w:r>
        <w:rPr>
          <w:rFonts w:ascii="Arial" w:hAnsi="Arial" w:cs="Arial"/>
          <w:sz w:val="24"/>
          <w:szCs w:val="24"/>
        </w:rPr>
        <w:tab/>
      </w:r>
      <w:r>
        <w:rPr>
          <w:rFonts w:ascii="Arial" w:hAnsi="Arial" w:cs="Arial"/>
          <w:b/>
          <w:bCs/>
          <w:color w:val="000000"/>
          <w:sz w:val="16"/>
          <w:szCs w:val="16"/>
        </w:rPr>
        <w:t>101,63</w:t>
      </w:r>
    </w:p>
    <w:p w14:paraId="520F0A0A"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b/>
          <w:bCs/>
          <w:color w:val="000000"/>
          <w:sz w:val="16"/>
          <w:szCs w:val="16"/>
        </w:rPr>
        <w:t>1.770.000,00</w:t>
      </w:r>
      <w:r>
        <w:rPr>
          <w:rFonts w:ascii="Arial" w:hAnsi="Arial" w:cs="Arial"/>
          <w:sz w:val="24"/>
          <w:szCs w:val="24"/>
        </w:rPr>
        <w:tab/>
      </w:r>
      <w:r>
        <w:rPr>
          <w:rFonts w:ascii="Arial" w:hAnsi="Arial" w:cs="Arial"/>
          <w:b/>
          <w:bCs/>
          <w:color w:val="000000"/>
          <w:sz w:val="16"/>
          <w:szCs w:val="16"/>
        </w:rPr>
        <w:t>1.798.859,51</w:t>
      </w:r>
      <w:r>
        <w:rPr>
          <w:rFonts w:ascii="Arial" w:hAnsi="Arial" w:cs="Arial"/>
          <w:sz w:val="24"/>
          <w:szCs w:val="24"/>
        </w:rPr>
        <w:tab/>
      </w:r>
      <w:r>
        <w:rPr>
          <w:rFonts w:ascii="Arial" w:hAnsi="Arial" w:cs="Arial"/>
          <w:b/>
          <w:bCs/>
          <w:color w:val="000000"/>
          <w:sz w:val="16"/>
          <w:szCs w:val="16"/>
        </w:rPr>
        <w:t>101,63</w:t>
      </w:r>
    </w:p>
    <w:p w14:paraId="26010118"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421-31-2  </w:t>
      </w:r>
      <w:r>
        <w:rPr>
          <w:rFonts w:ascii="Arial" w:hAnsi="Arial" w:cs="Arial"/>
          <w:sz w:val="24"/>
          <w:szCs w:val="24"/>
        </w:rPr>
        <w:tab/>
      </w:r>
      <w:r>
        <w:rPr>
          <w:rFonts w:ascii="Arial" w:hAnsi="Arial" w:cs="Arial"/>
          <w:color w:val="000000"/>
          <w:sz w:val="16"/>
          <w:szCs w:val="16"/>
        </w:rPr>
        <w:t>Ceste - asfaltiranje</w:t>
      </w:r>
      <w:r>
        <w:rPr>
          <w:rFonts w:ascii="Arial" w:hAnsi="Arial" w:cs="Arial"/>
          <w:sz w:val="24"/>
          <w:szCs w:val="24"/>
        </w:rPr>
        <w:tab/>
      </w:r>
      <w:r>
        <w:rPr>
          <w:rFonts w:ascii="Arial" w:hAnsi="Arial" w:cs="Arial"/>
          <w:color w:val="000000"/>
          <w:sz w:val="16"/>
          <w:szCs w:val="16"/>
        </w:rPr>
        <w:t>1.770.000,00</w:t>
      </w:r>
      <w:r>
        <w:rPr>
          <w:rFonts w:ascii="Arial" w:hAnsi="Arial" w:cs="Arial"/>
          <w:sz w:val="24"/>
          <w:szCs w:val="24"/>
        </w:rPr>
        <w:tab/>
      </w:r>
      <w:r>
        <w:rPr>
          <w:rFonts w:ascii="Arial" w:hAnsi="Arial" w:cs="Arial"/>
          <w:color w:val="000000"/>
          <w:sz w:val="16"/>
          <w:szCs w:val="16"/>
        </w:rPr>
        <w:t>1.798.859,51</w:t>
      </w:r>
      <w:r>
        <w:rPr>
          <w:rFonts w:ascii="Arial" w:hAnsi="Arial" w:cs="Arial"/>
          <w:sz w:val="24"/>
          <w:szCs w:val="24"/>
        </w:rPr>
        <w:tab/>
      </w:r>
      <w:r>
        <w:rPr>
          <w:rFonts w:ascii="Arial" w:hAnsi="Arial" w:cs="Arial"/>
          <w:b/>
          <w:bCs/>
          <w:color w:val="000000"/>
          <w:sz w:val="16"/>
          <w:szCs w:val="16"/>
        </w:rPr>
        <w:t>101,63</w:t>
      </w:r>
    </w:p>
    <w:p w14:paraId="0F93B8EF" w14:textId="77777777" w:rsidR="00FC771F" w:rsidRDefault="00FC771F" w:rsidP="00FC771F">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Izgradnja infrastrukture</w:t>
      </w:r>
      <w:r>
        <w:rPr>
          <w:rFonts w:ascii="Arial" w:hAnsi="Arial" w:cs="Arial"/>
          <w:sz w:val="24"/>
          <w:szCs w:val="24"/>
        </w:rPr>
        <w:tab/>
      </w:r>
      <w:r>
        <w:rPr>
          <w:rFonts w:ascii="Arial" w:hAnsi="Arial" w:cs="Arial"/>
          <w:color w:val="000000"/>
          <w:sz w:val="16"/>
          <w:szCs w:val="16"/>
        </w:rPr>
        <w:t>3.000.000,00</w:t>
      </w:r>
    </w:p>
    <w:p w14:paraId="312A59AE" w14:textId="77777777" w:rsidR="00FC771F" w:rsidRDefault="00FC771F" w:rsidP="00FC771F">
      <w:pPr>
        <w:widowControl w:val="0"/>
        <w:tabs>
          <w:tab w:val="left" w:pos="90"/>
          <w:tab w:val="left" w:pos="1303"/>
          <w:tab w:val="right" w:pos="10324"/>
        </w:tabs>
        <w:autoSpaceDE w:val="0"/>
        <w:autoSpaceDN w:val="0"/>
        <w:adjustRightInd w:val="0"/>
        <w:spacing w:before="80"/>
        <w:rPr>
          <w:rFonts w:ascii="Arial" w:hAnsi="Arial" w:cs="Arial"/>
          <w:color w:val="000000"/>
          <w:sz w:val="25"/>
          <w:szCs w:val="25"/>
        </w:rPr>
      </w:pPr>
      <w:r>
        <w:rPr>
          <w:rFonts w:ascii="Arial" w:hAnsi="Arial" w:cs="Arial"/>
          <w:b/>
          <w:bCs/>
          <w:color w:val="000000"/>
          <w:sz w:val="20"/>
          <w:szCs w:val="20"/>
        </w:rPr>
        <w:t>K100801</w:t>
      </w:r>
      <w:r>
        <w:rPr>
          <w:rFonts w:ascii="Arial" w:hAnsi="Arial" w:cs="Arial"/>
          <w:sz w:val="24"/>
          <w:szCs w:val="24"/>
        </w:rPr>
        <w:tab/>
      </w:r>
      <w:r>
        <w:rPr>
          <w:rFonts w:ascii="Arial" w:hAnsi="Arial" w:cs="Arial"/>
          <w:b/>
          <w:bCs/>
          <w:color w:val="000000"/>
          <w:sz w:val="20"/>
          <w:szCs w:val="20"/>
        </w:rPr>
        <w:t>Vodovod i kanalizacija</w:t>
      </w:r>
      <w:r>
        <w:rPr>
          <w:rFonts w:ascii="Arial" w:hAnsi="Arial" w:cs="Arial"/>
          <w:sz w:val="24"/>
          <w:szCs w:val="24"/>
        </w:rPr>
        <w:tab/>
      </w:r>
      <w:r>
        <w:rPr>
          <w:rFonts w:ascii="Arial" w:hAnsi="Arial" w:cs="Arial"/>
          <w:color w:val="000000"/>
          <w:sz w:val="16"/>
          <w:szCs w:val="16"/>
        </w:rPr>
        <w:t>3.000.000,00</w:t>
      </w:r>
    </w:p>
    <w:p w14:paraId="40BF2C2C"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010E6429"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0253A02"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3.000.000,00</w:t>
      </w:r>
    </w:p>
    <w:p w14:paraId="4F2F32A6"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3.000.000,00</w:t>
      </w:r>
    </w:p>
    <w:p w14:paraId="60B6DA10"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b/>
          <w:bCs/>
          <w:color w:val="000000"/>
          <w:sz w:val="16"/>
          <w:szCs w:val="16"/>
        </w:rPr>
        <w:t>3.000.000,00</w:t>
      </w:r>
    </w:p>
    <w:p w14:paraId="61D8928B"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421-41-3  </w:t>
      </w:r>
      <w:r>
        <w:rPr>
          <w:rFonts w:ascii="Arial" w:hAnsi="Arial" w:cs="Arial"/>
          <w:sz w:val="24"/>
          <w:szCs w:val="24"/>
        </w:rPr>
        <w:tab/>
      </w:r>
      <w:r>
        <w:rPr>
          <w:rFonts w:ascii="Arial" w:hAnsi="Arial" w:cs="Arial"/>
          <w:color w:val="000000"/>
          <w:sz w:val="16"/>
          <w:szCs w:val="16"/>
        </w:rPr>
        <w:t>Kanalizacija - projekti i gradnja</w:t>
      </w:r>
      <w:r>
        <w:rPr>
          <w:rFonts w:ascii="Arial" w:hAnsi="Arial" w:cs="Arial"/>
          <w:sz w:val="24"/>
          <w:szCs w:val="24"/>
        </w:rPr>
        <w:tab/>
      </w:r>
      <w:r>
        <w:rPr>
          <w:rFonts w:ascii="Arial" w:hAnsi="Arial" w:cs="Arial"/>
          <w:color w:val="000000"/>
          <w:sz w:val="16"/>
          <w:szCs w:val="16"/>
        </w:rPr>
        <w:t>3.000.000,00</w:t>
      </w:r>
    </w:p>
    <w:p w14:paraId="4C7ACC91" w14:textId="77777777" w:rsidR="00FC771F" w:rsidRDefault="00FC771F" w:rsidP="00FC771F">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Zaštita okoliša</w:t>
      </w:r>
      <w:r>
        <w:rPr>
          <w:rFonts w:ascii="Arial" w:hAnsi="Arial" w:cs="Arial"/>
          <w:sz w:val="24"/>
          <w:szCs w:val="24"/>
        </w:rPr>
        <w:tab/>
      </w:r>
      <w:r>
        <w:rPr>
          <w:rFonts w:ascii="Arial" w:hAnsi="Arial" w:cs="Arial"/>
          <w:color w:val="000000"/>
          <w:sz w:val="16"/>
          <w:szCs w:val="16"/>
        </w:rPr>
        <w:t>109.000,00</w:t>
      </w:r>
      <w:r>
        <w:rPr>
          <w:rFonts w:ascii="Arial" w:hAnsi="Arial" w:cs="Arial"/>
          <w:sz w:val="24"/>
          <w:szCs w:val="24"/>
        </w:rPr>
        <w:tab/>
      </w:r>
      <w:r>
        <w:rPr>
          <w:rFonts w:ascii="Arial" w:hAnsi="Arial" w:cs="Arial"/>
          <w:color w:val="000000"/>
          <w:sz w:val="16"/>
          <w:szCs w:val="16"/>
        </w:rPr>
        <w:t>3.750,00</w:t>
      </w:r>
      <w:r>
        <w:rPr>
          <w:rFonts w:ascii="Arial" w:hAnsi="Arial" w:cs="Arial"/>
          <w:sz w:val="24"/>
          <w:szCs w:val="24"/>
        </w:rPr>
        <w:tab/>
      </w:r>
      <w:r>
        <w:rPr>
          <w:rFonts w:ascii="Arial" w:hAnsi="Arial" w:cs="Arial"/>
          <w:b/>
          <w:bCs/>
          <w:color w:val="000000"/>
          <w:sz w:val="16"/>
          <w:szCs w:val="16"/>
        </w:rPr>
        <w:t>3,44</w:t>
      </w:r>
    </w:p>
    <w:p w14:paraId="1E06AA00"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A101001</w:t>
      </w:r>
      <w:r>
        <w:rPr>
          <w:rFonts w:ascii="Arial" w:hAnsi="Arial" w:cs="Arial"/>
          <w:sz w:val="24"/>
          <w:szCs w:val="24"/>
        </w:rPr>
        <w:tab/>
      </w:r>
      <w:r>
        <w:rPr>
          <w:rFonts w:ascii="Arial" w:hAnsi="Arial" w:cs="Arial"/>
          <w:b/>
          <w:bCs/>
          <w:color w:val="000000"/>
          <w:sz w:val="20"/>
          <w:szCs w:val="20"/>
        </w:rPr>
        <w:t>Plan gospodarenja otpadom</w:t>
      </w:r>
      <w:r>
        <w:rPr>
          <w:rFonts w:ascii="Arial" w:hAnsi="Arial" w:cs="Arial"/>
          <w:sz w:val="24"/>
          <w:szCs w:val="24"/>
        </w:rPr>
        <w:tab/>
      </w:r>
      <w:r>
        <w:rPr>
          <w:rFonts w:ascii="Arial" w:hAnsi="Arial" w:cs="Arial"/>
          <w:color w:val="000000"/>
          <w:sz w:val="16"/>
          <w:szCs w:val="16"/>
        </w:rPr>
        <w:t>109.000,00</w:t>
      </w:r>
      <w:r>
        <w:rPr>
          <w:rFonts w:ascii="Arial" w:hAnsi="Arial" w:cs="Arial"/>
          <w:sz w:val="24"/>
          <w:szCs w:val="24"/>
        </w:rPr>
        <w:tab/>
      </w:r>
      <w:r>
        <w:rPr>
          <w:rFonts w:ascii="Arial" w:hAnsi="Arial" w:cs="Arial"/>
          <w:color w:val="000000"/>
          <w:sz w:val="16"/>
          <w:szCs w:val="16"/>
        </w:rPr>
        <w:t>3.750,00</w:t>
      </w:r>
      <w:r>
        <w:rPr>
          <w:rFonts w:ascii="Arial" w:hAnsi="Arial" w:cs="Arial"/>
          <w:sz w:val="24"/>
          <w:szCs w:val="24"/>
        </w:rPr>
        <w:tab/>
      </w:r>
      <w:r>
        <w:rPr>
          <w:rFonts w:ascii="Arial" w:hAnsi="Arial" w:cs="Arial"/>
          <w:b/>
          <w:bCs/>
          <w:color w:val="000000"/>
          <w:sz w:val="16"/>
          <w:szCs w:val="16"/>
        </w:rPr>
        <w:t>3,44</w:t>
      </w:r>
    </w:p>
    <w:p w14:paraId="00B474E1"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0510</w:t>
      </w:r>
      <w:r>
        <w:rPr>
          <w:rFonts w:ascii="Arial" w:hAnsi="Arial" w:cs="Arial"/>
          <w:sz w:val="24"/>
          <w:szCs w:val="24"/>
        </w:rPr>
        <w:tab/>
      </w:r>
      <w:r>
        <w:rPr>
          <w:rFonts w:ascii="Arial" w:hAnsi="Arial" w:cs="Arial"/>
          <w:b/>
          <w:bCs/>
          <w:color w:val="000000"/>
          <w:sz w:val="20"/>
          <w:szCs w:val="20"/>
        </w:rPr>
        <w:t>Gospodarenje otpadom</w:t>
      </w:r>
    </w:p>
    <w:p w14:paraId="25F49C07"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34128C8A"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100.000,00</w:t>
      </w:r>
    </w:p>
    <w:p w14:paraId="46A660DD"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100.000,00</w:t>
      </w:r>
    </w:p>
    <w:p w14:paraId="77DECE7E"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b/>
          <w:bCs/>
          <w:color w:val="000000"/>
          <w:sz w:val="16"/>
          <w:szCs w:val="16"/>
        </w:rPr>
        <w:t>100.000,00</w:t>
      </w:r>
    </w:p>
    <w:p w14:paraId="39A4B5F4"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422-39-   </w:t>
      </w:r>
      <w:r>
        <w:rPr>
          <w:rFonts w:ascii="Arial" w:hAnsi="Arial" w:cs="Arial"/>
          <w:sz w:val="24"/>
          <w:szCs w:val="24"/>
        </w:rPr>
        <w:tab/>
      </w:r>
      <w:r>
        <w:rPr>
          <w:rFonts w:ascii="Arial" w:hAnsi="Arial" w:cs="Arial"/>
          <w:color w:val="000000"/>
          <w:sz w:val="16"/>
          <w:szCs w:val="16"/>
        </w:rPr>
        <w:t>OSTALA OPREMA ZA ODRŽAVANJE I ZAŠTITU</w:t>
      </w:r>
      <w:r>
        <w:rPr>
          <w:rFonts w:ascii="Arial" w:hAnsi="Arial" w:cs="Arial"/>
          <w:sz w:val="24"/>
          <w:szCs w:val="24"/>
        </w:rPr>
        <w:tab/>
      </w:r>
      <w:r>
        <w:rPr>
          <w:rFonts w:ascii="Arial" w:hAnsi="Arial" w:cs="Arial"/>
          <w:color w:val="000000"/>
          <w:sz w:val="16"/>
          <w:szCs w:val="16"/>
        </w:rPr>
        <w:t>100.000,00</w:t>
      </w:r>
    </w:p>
    <w:p w14:paraId="7EE526FB"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 xml:space="preserve">Poslovi i </w:t>
      </w:r>
      <w:proofErr w:type="spellStart"/>
      <w:r>
        <w:rPr>
          <w:rFonts w:ascii="Arial" w:hAnsi="Arial" w:cs="Arial"/>
          <w:b/>
          <w:bCs/>
          <w:color w:val="000000"/>
          <w:sz w:val="20"/>
          <w:szCs w:val="20"/>
        </w:rPr>
        <w:t>usl.zašt.okoliša</w:t>
      </w:r>
      <w:proofErr w:type="spellEnd"/>
    </w:p>
    <w:p w14:paraId="3815671E"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821AE29" w14:textId="77777777" w:rsidR="00FC771F" w:rsidRDefault="00FC771F" w:rsidP="00FC771F">
      <w:pPr>
        <w:widowControl w:val="0"/>
        <w:tabs>
          <w:tab w:val="left" w:pos="12812"/>
        </w:tabs>
        <w:autoSpaceDE w:val="0"/>
        <w:autoSpaceDN w:val="0"/>
        <w:adjustRightInd w:val="0"/>
        <w:spacing w:before="358"/>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30</w:t>
      </w:r>
    </w:p>
    <w:p w14:paraId="2F232094"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71A5A4C1"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7AAE7BE4"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12D3DCBB"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64C7B1F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33"/>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3.750,00</w:t>
      </w:r>
      <w:r>
        <w:rPr>
          <w:rFonts w:ascii="Arial" w:hAnsi="Arial" w:cs="Arial"/>
          <w:sz w:val="24"/>
          <w:szCs w:val="24"/>
        </w:rPr>
        <w:tab/>
      </w:r>
      <w:r>
        <w:rPr>
          <w:rFonts w:ascii="Arial" w:hAnsi="Arial" w:cs="Arial"/>
          <w:b/>
          <w:bCs/>
          <w:color w:val="000000"/>
          <w:sz w:val="16"/>
          <w:szCs w:val="16"/>
        </w:rPr>
        <w:t>41,67</w:t>
      </w:r>
    </w:p>
    <w:p w14:paraId="5C046917"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9.000,00</w:t>
      </w:r>
      <w:r>
        <w:rPr>
          <w:rFonts w:ascii="Arial" w:hAnsi="Arial" w:cs="Arial"/>
          <w:sz w:val="24"/>
          <w:szCs w:val="24"/>
        </w:rPr>
        <w:tab/>
      </w:r>
      <w:r>
        <w:rPr>
          <w:rFonts w:ascii="Arial" w:hAnsi="Arial" w:cs="Arial"/>
          <w:b/>
          <w:bCs/>
          <w:color w:val="000000"/>
          <w:sz w:val="16"/>
          <w:szCs w:val="16"/>
        </w:rPr>
        <w:t>3.750,00</w:t>
      </w:r>
      <w:r>
        <w:rPr>
          <w:rFonts w:ascii="Arial" w:hAnsi="Arial" w:cs="Arial"/>
          <w:sz w:val="24"/>
          <w:szCs w:val="24"/>
        </w:rPr>
        <w:tab/>
      </w:r>
      <w:r>
        <w:rPr>
          <w:rFonts w:ascii="Arial" w:hAnsi="Arial" w:cs="Arial"/>
          <w:b/>
          <w:bCs/>
          <w:color w:val="000000"/>
          <w:sz w:val="16"/>
          <w:szCs w:val="16"/>
        </w:rPr>
        <w:t>41,67</w:t>
      </w:r>
    </w:p>
    <w:p w14:paraId="30406EF3"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9.000,00</w:t>
      </w:r>
      <w:r>
        <w:rPr>
          <w:rFonts w:ascii="Arial" w:hAnsi="Arial" w:cs="Arial"/>
          <w:sz w:val="24"/>
          <w:szCs w:val="24"/>
        </w:rPr>
        <w:tab/>
      </w:r>
      <w:r>
        <w:rPr>
          <w:rFonts w:ascii="Arial" w:hAnsi="Arial" w:cs="Arial"/>
          <w:b/>
          <w:bCs/>
          <w:color w:val="000000"/>
          <w:sz w:val="16"/>
          <w:szCs w:val="16"/>
        </w:rPr>
        <w:t>3.750,00</w:t>
      </w:r>
      <w:r>
        <w:rPr>
          <w:rFonts w:ascii="Arial" w:hAnsi="Arial" w:cs="Arial"/>
          <w:sz w:val="24"/>
          <w:szCs w:val="24"/>
        </w:rPr>
        <w:tab/>
      </w:r>
      <w:r>
        <w:rPr>
          <w:rFonts w:ascii="Arial" w:hAnsi="Arial" w:cs="Arial"/>
          <w:b/>
          <w:bCs/>
          <w:color w:val="000000"/>
          <w:sz w:val="16"/>
          <w:szCs w:val="16"/>
        </w:rPr>
        <w:t>41,67</w:t>
      </w:r>
    </w:p>
    <w:p w14:paraId="32ED20B8"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323-62-   </w:t>
      </w:r>
      <w:r>
        <w:rPr>
          <w:rFonts w:ascii="Arial" w:hAnsi="Arial" w:cs="Arial"/>
          <w:sz w:val="24"/>
          <w:szCs w:val="24"/>
        </w:rPr>
        <w:tab/>
      </w:r>
      <w:r>
        <w:rPr>
          <w:rFonts w:ascii="Arial" w:hAnsi="Arial" w:cs="Arial"/>
          <w:color w:val="000000"/>
          <w:sz w:val="16"/>
          <w:szCs w:val="16"/>
        </w:rPr>
        <w:t>Veterinarske usluge</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3.750,00</w:t>
      </w:r>
      <w:r>
        <w:rPr>
          <w:rFonts w:ascii="Arial" w:hAnsi="Arial" w:cs="Arial"/>
          <w:sz w:val="24"/>
          <w:szCs w:val="24"/>
        </w:rPr>
        <w:tab/>
      </w:r>
      <w:r>
        <w:rPr>
          <w:rFonts w:ascii="Arial" w:hAnsi="Arial" w:cs="Arial"/>
          <w:b/>
          <w:bCs/>
          <w:color w:val="000000"/>
          <w:sz w:val="16"/>
          <w:szCs w:val="16"/>
        </w:rPr>
        <w:t>41,67</w:t>
      </w:r>
    </w:p>
    <w:p w14:paraId="4E0CEE69" w14:textId="77777777" w:rsidR="00FC771F" w:rsidRDefault="00FC771F" w:rsidP="00FC771F">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r>
        <w:rPr>
          <w:rFonts w:ascii="Arial" w:hAnsi="Arial" w:cs="Arial"/>
          <w:sz w:val="24"/>
          <w:szCs w:val="24"/>
        </w:rPr>
        <w:tab/>
      </w:r>
      <w:r>
        <w:rPr>
          <w:rFonts w:ascii="Arial" w:hAnsi="Arial" w:cs="Arial"/>
          <w:color w:val="000000"/>
          <w:sz w:val="16"/>
          <w:szCs w:val="16"/>
        </w:rPr>
        <w:t>200.000,00</w:t>
      </w:r>
    </w:p>
    <w:p w14:paraId="61231B7E" w14:textId="77777777" w:rsidR="00FC771F" w:rsidRDefault="00FC771F" w:rsidP="00FC771F">
      <w:pPr>
        <w:widowControl w:val="0"/>
        <w:tabs>
          <w:tab w:val="left" w:pos="90"/>
          <w:tab w:val="left" w:pos="1303"/>
          <w:tab w:val="right" w:pos="10324"/>
        </w:tabs>
        <w:autoSpaceDE w:val="0"/>
        <w:autoSpaceDN w:val="0"/>
        <w:adjustRightInd w:val="0"/>
        <w:spacing w:before="80"/>
        <w:rPr>
          <w:rFonts w:ascii="Arial" w:hAnsi="Arial" w:cs="Arial"/>
          <w:color w:val="000000"/>
          <w:sz w:val="25"/>
          <w:szCs w:val="25"/>
        </w:rPr>
      </w:pPr>
      <w:r>
        <w:rPr>
          <w:rFonts w:ascii="Arial" w:hAnsi="Arial" w:cs="Arial"/>
          <w:b/>
          <w:bCs/>
          <w:color w:val="000000"/>
          <w:sz w:val="20"/>
          <w:szCs w:val="20"/>
        </w:rPr>
        <w:t>A101302</w:t>
      </w:r>
      <w:r>
        <w:rPr>
          <w:rFonts w:ascii="Arial" w:hAnsi="Arial" w:cs="Arial"/>
          <w:sz w:val="24"/>
          <w:szCs w:val="24"/>
        </w:rPr>
        <w:tab/>
      </w:r>
      <w:r>
        <w:rPr>
          <w:rFonts w:ascii="Arial" w:hAnsi="Arial" w:cs="Arial"/>
          <w:b/>
          <w:bCs/>
          <w:color w:val="000000"/>
          <w:sz w:val="20"/>
          <w:szCs w:val="20"/>
        </w:rPr>
        <w:t>Bazen GRADINA</w:t>
      </w:r>
      <w:r>
        <w:rPr>
          <w:rFonts w:ascii="Arial" w:hAnsi="Arial" w:cs="Arial"/>
          <w:sz w:val="24"/>
          <w:szCs w:val="24"/>
        </w:rPr>
        <w:tab/>
      </w:r>
      <w:r>
        <w:rPr>
          <w:rFonts w:ascii="Arial" w:hAnsi="Arial" w:cs="Arial"/>
          <w:color w:val="000000"/>
          <w:sz w:val="16"/>
          <w:szCs w:val="16"/>
        </w:rPr>
        <w:t>100.000,00</w:t>
      </w:r>
    </w:p>
    <w:p w14:paraId="1AE29973"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w:t>
      </w:r>
      <w:r>
        <w:rPr>
          <w:rFonts w:ascii="Arial" w:hAnsi="Arial" w:cs="Arial"/>
          <w:sz w:val="24"/>
          <w:szCs w:val="24"/>
        </w:rPr>
        <w:tab/>
      </w:r>
      <w:r>
        <w:rPr>
          <w:rFonts w:ascii="Arial" w:hAnsi="Arial" w:cs="Arial"/>
          <w:b/>
          <w:bCs/>
          <w:color w:val="000000"/>
          <w:sz w:val="20"/>
          <w:szCs w:val="20"/>
        </w:rPr>
        <w:t>Turizam</w:t>
      </w:r>
    </w:p>
    <w:p w14:paraId="0225A11B"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8A2317E"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0,00</w:t>
      </w:r>
    </w:p>
    <w:p w14:paraId="0151A0D2"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0,00</w:t>
      </w:r>
    </w:p>
    <w:p w14:paraId="33934E04"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0,00</w:t>
      </w:r>
    </w:p>
    <w:p w14:paraId="3524ABFF"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322-41-3  </w:t>
      </w:r>
      <w:r>
        <w:rPr>
          <w:rFonts w:ascii="Arial" w:hAnsi="Arial" w:cs="Arial"/>
          <w:sz w:val="24"/>
          <w:szCs w:val="24"/>
        </w:rPr>
        <w:tab/>
      </w:r>
      <w:r>
        <w:rPr>
          <w:rFonts w:ascii="Arial" w:hAnsi="Arial" w:cs="Arial"/>
          <w:color w:val="000000"/>
          <w:sz w:val="16"/>
          <w:szCs w:val="16"/>
        </w:rPr>
        <w:t>BAZEN GRADINA</w:t>
      </w:r>
      <w:r>
        <w:rPr>
          <w:rFonts w:ascii="Arial" w:hAnsi="Arial" w:cs="Arial"/>
          <w:sz w:val="24"/>
          <w:szCs w:val="24"/>
        </w:rPr>
        <w:tab/>
      </w:r>
      <w:r>
        <w:rPr>
          <w:rFonts w:ascii="Arial" w:hAnsi="Arial" w:cs="Arial"/>
          <w:color w:val="000000"/>
          <w:sz w:val="16"/>
          <w:szCs w:val="16"/>
        </w:rPr>
        <w:t>0,00</w:t>
      </w:r>
    </w:p>
    <w:p w14:paraId="5AE731FC"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08100</w:t>
      </w:r>
      <w:r>
        <w:rPr>
          <w:rFonts w:ascii="Arial" w:hAnsi="Arial" w:cs="Arial"/>
          <w:sz w:val="24"/>
          <w:szCs w:val="24"/>
        </w:rPr>
        <w:tab/>
      </w:r>
      <w:r>
        <w:rPr>
          <w:rFonts w:ascii="Arial" w:hAnsi="Arial" w:cs="Arial"/>
          <w:b/>
          <w:bCs/>
          <w:color w:val="000000"/>
          <w:sz w:val="20"/>
          <w:szCs w:val="20"/>
        </w:rPr>
        <w:t xml:space="preserve">Službe </w:t>
      </w:r>
      <w:proofErr w:type="spellStart"/>
      <w:r>
        <w:rPr>
          <w:rFonts w:ascii="Arial" w:hAnsi="Arial" w:cs="Arial"/>
          <w:b/>
          <w:bCs/>
          <w:color w:val="000000"/>
          <w:sz w:val="20"/>
          <w:szCs w:val="20"/>
        </w:rPr>
        <w:t>regreacije</w:t>
      </w:r>
      <w:proofErr w:type="spellEnd"/>
      <w:r>
        <w:rPr>
          <w:rFonts w:ascii="Arial" w:hAnsi="Arial" w:cs="Arial"/>
          <w:b/>
          <w:bCs/>
          <w:color w:val="000000"/>
          <w:sz w:val="20"/>
          <w:szCs w:val="20"/>
        </w:rPr>
        <w:t xml:space="preserve"> i sporta</w:t>
      </w:r>
    </w:p>
    <w:p w14:paraId="727578A8"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FA2C0F7"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100.000,00</w:t>
      </w:r>
    </w:p>
    <w:p w14:paraId="41D187FE"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100.000,00</w:t>
      </w:r>
    </w:p>
    <w:p w14:paraId="1E5AE0F6"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b/>
          <w:bCs/>
          <w:color w:val="000000"/>
          <w:sz w:val="16"/>
          <w:szCs w:val="16"/>
        </w:rPr>
        <w:t>100.000,00</w:t>
      </w:r>
    </w:p>
    <w:p w14:paraId="1F74EDFF"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372-19-1  </w:t>
      </w:r>
      <w:r>
        <w:rPr>
          <w:rFonts w:ascii="Arial" w:hAnsi="Arial" w:cs="Arial"/>
          <w:sz w:val="24"/>
          <w:szCs w:val="24"/>
        </w:rPr>
        <w:tab/>
      </w:r>
      <w:r>
        <w:rPr>
          <w:rFonts w:ascii="Arial" w:hAnsi="Arial" w:cs="Arial"/>
          <w:color w:val="000000"/>
          <w:sz w:val="16"/>
          <w:szCs w:val="16"/>
        </w:rPr>
        <w:t>Sufinanciranje ulaznica za bazen</w:t>
      </w:r>
      <w:r>
        <w:rPr>
          <w:rFonts w:ascii="Arial" w:hAnsi="Arial" w:cs="Arial"/>
          <w:sz w:val="24"/>
          <w:szCs w:val="24"/>
        </w:rPr>
        <w:tab/>
      </w:r>
      <w:r>
        <w:rPr>
          <w:rFonts w:ascii="Arial" w:hAnsi="Arial" w:cs="Arial"/>
          <w:color w:val="000000"/>
          <w:sz w:val="16"/>
          <w:szCs w:val="16"/>
        </w:rPr>
        <w:t>100.000,00</w:t>
      </w:r>
    </w:p>
    <w:p w14:paraId="63DB250E" w14:textId="77777777" w:rsidR="00FC771F" w:rsidRDefault="00FC771F" w:rsidP="00FC771F">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K101301</w:t>
      </w:r>
      <w:r>
        <w:rPr>
          <w:rFonts w:ascii="Arial" w:hAnsi="Arial" w:cs="Arial"/>
          <w:sz w:val="24"/>
          <w:szCs w:val="24"/>
        </w:rPr>
        <w:tab/>
      </w:r>
      <w:r>
        <w:rPr>
          <w:rFonts w:ascii="Arial" w:hAnsi="Arial" w:cs="Arial"/>
          <w:b/>
          <w:bCs/>
          <w:color w:val="000000"/>
          <w:sz w:val="20"/>
          <w:szCs w:val="20"/>
        </w:rPr>
        <w:t>Izgradnja malog bazena</w:t>
      </w:r>
      <w:r>
        <w:rPr>
          <w:rFonts w:ascii="Arial" w:hAnsi="Arial" w:cs="Arial"/>
          <w:sz w:val="24"/>
          <w:szCs w:val="24"/>
        </w:rPr>
        <w:tab/>
      </w:r>
      <w:r>
        <w:rPr>
          <w:rFonts w:ascii="Arial" w:hAnsi="Arial" w:cs="Arial"/>
          <w:color w:val="000000"/>
          <w:sz w:val="16"/>
          <w:szCs w:val="16"/>
        </w:rPr>
        <w:t>100.000,00</w:t>
      </w:r>
    </w:p>
    <w:p w14:paraId="6929669F"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w:t>
      </w:r>
      <w:r>
        <w:rPr>
          <w:rFonts w:ascii="Arial" w:hAnsi="Arial" w:cs="Arial"/>
          <w:sz w:val="24"/>
          <w:szCs w:val="24"/>
        </w:rPr>
        <w:tab/>
      </w:r>
      <w:r>
        <w:rPr>
          <w:rFonts w:ascii="Arial" w:hAnsi="Arial" w:cs="Arial"/>
          <w:b/>
          <w:bCs/>
          <w:color w:val="000000"/>
          <w:sz w:val="20"/>
          <w:szCs w:val="20"/>
        </w:rPr>
        <w:t>Turizam</w:t>
      </w:r>
    </w:p>
    <w:p w14:paraId="7452C81C"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26D3DF06"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100.000,00</w:t>
      </w:r>
    </w:p>
    <w:p w14:paraId="291F9E9B"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100.000,00</w:t>
      </w:r>
    </w:p>
    <w:p w14:paraId="3D146757"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b/>
          <w:bCs/>
          <w:color w:val="000000"/>
          <w:sz w:val="16"/>
          <w:szCs w:val="16"/>
        </w:rPr>
        <w:t>100.000,00</w:t>
      </w:r>
    </w:p>
    <w:p w14:paraId="52CD55F0"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lastRenderedPageBreak/>
        <w:t xml:space="preserve">421-26-   </w:t>
      </w:r>
      <w:r>
        <w:rPr>
          <w:rFonts w:ascii="Arial" w:hAnsi="Arial" w:cs="Arial"/>
          <w:sz w:val="24"/>
          <w:szCs w:val="24"/>
        </w:rPr>
        <w:tab/>
      </w:r>
      <w:r>
        <w:rPr>
          <w:rFonts w:ascii="Arial" w:hAnsi="Arial" w:cs="Arial"/>
          <w:color w:val="000000"/>
          <w:sz w:val="16"/>
          <w:szCs w:val="16"/>
        </w:rPr>
        <w:t>REKREACIJSKI OBJEKTI</w:t>
      </w:r>
      <w:r>
        <w:rPr>
          <w:rFonts w:ascii="Arial" w:hAnsi="Arial" w:cs="Arial"/>
          <w:sz w:val="24"/>
          <w:szCs w:val="24"/>
        </w:rPr>
        <w:tab/>
      </w:r>
      <w:r>
        <w:rPr>
          <w:rFonts w:ascii="Arial" w:hAnsi="Arial" w:cs="Arial"/>
          <w:color w:val="000000"/>
          <w:sz w:val="16"/>
          <w:szCs w:val="16"/>
        </w:rPr>
        <w:t>100.000,00</w:t>
      </w:r>
    </w:p>
    <w:p w14:paraId="2A66B028" w14:textId="77777777" w:rsidR="00FC771F" w:rsidRDefault="00FC771F" w:rsidP="00FC771F">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Održavanje javnih površina i </w:t>
      </w:r>
      <w:proofErr w:type="spellStart"/>
      <w:r>
        <w:rPr>
          <w:rFonts w:ascii="Arial" w:hAnsi="Arial" w:cs="Arial"/>
          <w:b/>
          <w:bCs/>
          <w:color w:val="000000"/>
          <w:sz w:val="20"/>
          <w:szCs w:val="20"/>
        </w:rPr>
        <w:t>grobalja</w:t>
      </w:r>
      <w:proofErr w:type="spellEnd"/>
      <w:r>
        <w:rPr>
          <w:rFonts w:ascii="Arial" w:hAnsi="Arial" w:cs="Arial"/>
          <w:sz w:val="24"/>
          <w:szCs w:val="24"/>
        </w:rPr>
        <w:tab/>
      </w:r>
      <w:r>
        <w:rPr>
          <w:rFonts w:ascii="Arial" w:hAnsi="Arial" w:cs="Arial"/>
          <w:color w:val="000000"/>
          <w:sz w:val="16"/>
          <w:szCs w:val="16"/>
        </w:rPr>
        <w:t>351.000,00</w:t>
      </w:r>
      <w:r>
        <w:rPr>
          <w:rFonts w:ascii="Arial" w:hAnsi="Arial" w:cs="Arial"/>
          <w:sz w:val="24"/>
          <w:szCs w:val="24"/>
        </w:rPr>
        <w:tab/>
      </w:r>
      <w:r>
        <w:rPr>
          <w:rFonts w:ascii="Arial" w:hAnsi="Arial" w:cs="Arial"/>
          <w:color w:val="000000"/>
          <w:sz w:val="16"/>
          <w:szCs w:val="16"/>
        </w:rPr>
        <w:t>163.988,69</w:t>
      </w:r>
      <w:r>
        <w:rPr>
          <w:rFonts w:ascii="Arial" w:hAnsi="Arial" w:cs="Arial"/>
          <w:sz w:val="24"/>
          <w:szCs w:val="24"/>
        </w:rPr>
        <w:tab/>
      </w:r>
      <w:r>
        <w:rPr>
          <w:rFonts w:ascii="Arial" w:hAnsi="Arial" w:cs="Arial"/>
          <w:b/>
          <w:bCs/>
          <w:color w:val="000000"/>
          <w:sz w:val="16"/>
          <w:szCs w:val="16"/>
        </w:rPr>
        <w:t>46,72</w:t>
      </w:r>
    </w:p>
    <w:p w14:paraId="4080AB73"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A101801</w:t>
      </w:r>
      <w:r>
        <w:rPr>
          <w:rFonts w:ascii="Arial" w:hAnsi="Arial" w:cs="Arial"/>
          <w:sz w:val="24"/>
          <w:szCs w:val="24"/>
        </w:rPr>
        <w:tab/>
      </w:r>
      <w:r>
        <w:rPr>
          <w:rFonts w:ascii="Arial" w:hAnsi="Arial" w:cs="Arial"/>
          <w:b/>
          <w:bCs/>
          <w:color w:val="000000"/>
          <w:sz w:val="20"/>
          <w:szCs w:val="20"/>
        </w:rPr>
        <w:t>Javne površine</w:t>
      </w:r>
      <w:r>
        <w:rPr>
          <w:rFonts w:ascii="Arial" w:hAnsi="Arial" w:cs="Arial"/>
          <w:sz w:val="24"/>
          <w:szCs w:val="24"/>
        </w:rPr>
        <w:tab/>
      </w:r>
      <w:r>
        <w:rPr>
          <w:rFonts w:ascii="Arial" w:hAnsi="Arial" w:cs="Arial"/>
          <w:color w:val="000000"/>
          <w:sz w:val="16"/>
          <w:szCs w:val="16"/>
        </w:rPr>
        <w:t>351.000,00</w:t>
      </w:r>
      <w:r>
        <w:rPr>
          <w:rFonts w:ascii="Arial" w:hAnsi="Arial" w:cs="Arial"/>
          <w:sz w:val="24"/>
          <w:szCs w:val="24"/>
        </w:rPr>
        <w:tab/>
      </w:r>
      <w:r>
        <w:rPr>
          <w:rFonts w:ascii="Arial" w:hAnsi="Arial" w:cs="Arial"/>
          <w:color w:val="000000"/>
          <w:sz w:val="16"/>
          <w:szCs w:val="16"/>
        </w:rPr>
        <w:t>163.988,69</w:t>
      </w:r>
      <w:r>
        <w:rPr>
          <w:rFonts w:ascii="Arial" w:hAnsi="Arial" w:cs="Arial"/>
          <w:sz w:val="24"/>
          <w:szCs w:val="24"/>
        </w:rPr>
        <w:tab/>
      </w:r>
      <w:r>
        <w:rPr>
          <w:rFonts w:ascii="Arial" w:hAnsi="Arial" w:cs="Arial"/>
          <w:b/>
          <w:bCs/>
          <w:color w:val="000000"/>
          <w:sz w:val="16"/>
          <w:szCs w:val="16"/>
        </w:rPr>
        <w:t>46,72</w:t>
      </w:r>
    </w:p>
    <w:p w14:paraId="233E281B" w14:textId="77777777" w:rsidR="00FC771F" w:rsidRDefault="00FC771F" w:rsidP="00FC771F">
      <w:pPr>
        <w:widowControl w:val="0"/>
        <w:tabs>
          <w:tab w:val="left" w:pos="12812"/>
        </w:tabs>
        <w:autoSpaceDE w:val="0"/>
        <w:autoSpaceDN w:val="0"/>
        <w:adjustRightInd w:val="0"/>
        <w:spacing w:before="87"/>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31</w:t>
      </w:r>
    </w:p>
    <w:p w14:paraId="229558AB"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56776F30"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3EF160D3"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4D1C5711"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53450DE7" w14:textId="77777777" w:rsidR="00FC771F" w:rsidRDefault="00FC771F" w:rsidP="00FC771F">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0520</w:t>
      </w:r>
      <w:r>
        <w:rPr>
          <w:rFonts w:ascii="Arial" w:hAnsi="Arial" w:cs="Arial"/>
          <w:sz w:val="24"/>
          <w:szCs w:val="24"/>
        </w:rPr>
        <w:tab/>
      </w:r>
      <w:r>
        <w:rPr>
          <w:rFonts w:ascii="Arial" w:hAnsi="Arial" w:cs="Arial"/>
          <w:b/>
          <w:bCs/>
          <w:color w:val="000000"/>
          <w:sz w:val="20"/>
          <w:szCs w:val="20"/>
        </w:rPr>
        <w:t>Gospodarenje otpadnim vodama</w:t>
      </w:r>
    </w:p>
    <w:p w14:paraId="1B3331E2"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60D7236" w14:textId="77777777" w:rsidR="00FC771F" w:rsidRDefault="00FC771F" w:rsidP="00FC771F">
      <w:pPr>
        <w:widowControl w:val="0"/>
        <w:tabs>
          <w:tab w:val="left" w:pos="90"/>
          <w:tab w:val="left" w:pos="1136"/>
          <w:tab w:val="right" w:pos="10268"/>
          <w:tab w:val="right" w:pos="11912"/>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1.022,50</w:t>
      </w:r>
    </w:p>
    <w:p w14:paraId="1CE3438E" w14:textId="77777777" w:rsidR="00FC771F" w:rsidRDefault="00FC771F" w:rsidP="00FC771F">
      <w:pPr>
        <w:widowControl w:val="0"/>
        <w:tabs>
          <w:tab w:val="left" w:pos="90"/>
          <w:tab w:val="left" w:pos="1136"/>
          <w:tab w:val="right" w:pos="10268"/>
          <w:tab w:val="right" w:pos="11912"/>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1.022,50</w:t>
      </w:r>
    </w:p>
    <w:p w14:paraId="55A3726E" w14:textId="77777777" w:rsidR="00FC771F" w:rsidRDefault="00FC771F" w:rsidP="00FC771F">
      <w:pPr>
        <w:widowControl w:val="0"/>
        <w:tabs>
          <w:tab w:val="left" w:pos="90"/>
          <w:tab w:val="left" w:pos="1136"/>
          <w:tab w:val="right" w:pos="10268"/>
          <w:tab w:val="right" w:pos="11912"/>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1.022,50</w:t>
      </w:r>
    </w:p>
    <w:p w14:paraId="7A69C99D" w14:textId="77777777" w:rsidR="00FC771F" w:rsidRDefault="00FC771F" w:rsidP="00FC771F">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323-49-6  </w:t>
      </w:r>
      <w:r>
        <w:rPr>
          <w:rFonts w:ascii="Arial" w:hAnsi="Arial" w:cs="Arial"/>
          <w:sz w:val="24"/>
          <w:szCs w:val="24"/>
        </w:rPr>
        <w:tab/>
      </w:r>
      <w:r>
        <w:rPr>
          <w:rFonts w:ascii="Arial" w:hAnsi="Arial" w:cs="Arial"/>
          <w:color w:val="000000"/>
          <w:sz w:val="16"/>
          <w:szCs w:val="16"/>
        </w:rPr>
        <w:t>Zbrinjavanje otpadnih voda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1.022,50</w:t>
      </w:r>
    </w:p>
    <w:p w14:paraId="47687C34"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 xml:space="preserve">Poslovi i </w:t>
      </w:r>
      <w:proofErr w:type="spellStart"/>
      <w:r>
        <w:rPr>
          <w:rFonts w:ascii="Arial" w:hAnsi="Arial" w:cs="Arial"/>
          <w:b/>
          <w:bCs/>
          <w:color w:val="000000"/>
          <w:sz w:val="20"/>
          <w:szCs w:val="20"/>
        </w:rPr>
        <w:t>usl.zašt.okoliša</w:t>
      </w:r>
      <w:proofErr w:type="spellEnd"/>
    </w:p>
    <w:p w14:paraId="0E71AD96"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A1D0D0A" w14:textId="77777777" w:rsidR="00FC771F" w:rsidRDefault="00FC771F" w:rsidP="00FC771F">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w:t>
      </w:r>
    </w:p>
    <w:p w14:paraId="0789FF4B"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20.000,00</w:t>
      </w:r>
    </w:p>
    <w:p w14:paraId="54139EBC"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20.000,00</w:t>
      </w:r>
    </w:p>
    <w:p w14:paraId="0FBD7EDF"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323-49-5  </w:t>
      </w:r>
      <w:r>
        <w:rPr>
          <w:rFonts w:ascii="Arial" w:hAnsi="Arial" w:cs="Arial"/>
          <w:sz w:val="24"/>
          <w:szCs w:val="24"/>
        </w:rPr>
        <w:tab/>
      </w:r>
      <w:r>
        <w:rPr>
          <w:rFonts w:ascii="Arial" w:hAnsi="Arial" w:cs="Arial"/>
          <w:color w:val="000000"/>
          <w:sz w:val="16"/>
          <w:szCs w:val="16"/>
        </w:rPr>
        <w:t xml:space="preserve">Čišćenje </w:t>
      </w:r>
      <w:proofErr w:type="spellStart"/>
      <w:r>
        <w:rPr>
          <w:rFonts w:ascii="Arial" w:hAnsi="Arial" w:cs="Arial"/>
          <w:color w:val="000000"/>
          <w:sz w:val="16"/>
          <w:szCs w:val="16"/>
        </w:rPr>
        <w:t>okorovljenih</w:t>
      </w:r>
      <w:proofErr w:type="spellEnd"/>
      <w:r>
        <w:rPr>
          <w:rFonts w:ascii="Arial" w:hAnsi="Arial" w:cs="Arial"/>
          <w:color w:val="000000"/>
          <w:sz w:val="16"/>
          <w:szCs w:val="16"/>
        </w:rPr>
        <w:t xml:space="preserve"> privatnih zemljišta</w:t>
      </w:r>
      <w:r>
        <w:rPr>
          <w:rFonts w:ascii="Arial" w:hAnsi="Arial" w:cs="Arial"/>
          <w:sz w:val="24"/>
          <w:szCs w:val="24"/>
        </w:rPr>
        <w:tab/>
      </w:r>
      <w:r>
        <w:rPr>
          <w:rFonts w:ascii="Arial" w:hAnsi="Arial" w:cs="Arial"/>
          <w:color w:val="000000"/>
          <w:sz w:val="16"/>
          <w:szCs w:val="16"/>
        </w:rPr>
        <w:t>20.000,00</w:t>
      </w:r>
    </w:p>
    <w:p w14:paraId="73B8EC0D"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w:t>
      </w:r>
    </w:p>
    <w:p w14:paraId="1844B406"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EBB030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105.000,00</w:t>
      </w:r>
      <w:r>
        <w:rPr>
          <w:rFonts w:ascii="Arial" w:hAnsi="Arial" w:cs="Arial"/>
          <w:sz w:val="24"/>
          <w:szCs w:val="24"/>
        </w:rPr>
        <w:tab/>
      </w:r>
      <w:r>
        <w:rPr>
          <w:rFonts w:ascii="Arial" w:hAnsi="Arial" w:cs="Arial"/>
          <w:color w:val="000000"/>
          <w:sz w:val="16"/>
          <w:szCs w:val="16"/>
        </w:rPr>
        <w:t>33.125,77</w:t>
      </w:r>
      <w:r>
        <w:rPr>
          <w:rFonts w:ascii="Arial" w:hAnsi="Arial" w:cs="Arial"/>
          <w:sz w:val="24"/>
          <w:szCs w:val="24"/>
        </w:rPr>
        <w:tab/>
      </w:r>
      <w:r>
        <w:rPr>
          <w:rFonts w:ascii="Arial" w:hAnsi="Arial" w:cs="Arial"/>
          <w:b/>
          <w:bCs/>
          <w:color w:val="000000"/>
          <w:sz w:val="16"/>
          <w:szCs w:val="16"/>
        </w:rPr>
        <w:t>31,55</w:t>
      </w:r>
    </w:p>
    <w:p w14:paraId="0770DE65"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105.000,00</w:t>
      </w:r>
      <w:r>
        <w:rPr>
          <w:rFonts w:ascii="Arial" w:hAnsi="Arial" w:cs="Arial"/>
          <w:sz w:val="24"/>
          <w:szCs w:val="24"/>
        </w:rPr>
        <w:tab/>
      </w:r>
      <w:r>
        <w:rPr>
          <w:rFonts w:ascii="Arial" w:hAnsi="Arial" w:cs="Arial"/>
          <w:b/>
          <w:bCs/>
          <w:color w:val="000000"/>
          <w:sz w:val="16"/>
          <w:szCs w:val="16"/>
        </w:rPr>
        <w:t>33.125,77</w:t>
      </w:r>
      <w:r>
        <w:rPr>
          <w:rFonts w:ascii="Arial" w:hAnsi="Arial" w:cs="Arial"/>
          <w:sz w:val="24"/>
          <w:szCs w:val="24"/>
        </w:rPr>
        <w:tab/>
      </w:r>
      <w:r>
        <w:rPr>
          <w:rFonts w:ascii="Arial" w:hAnsi="Arial" w:cs="Arial"/>
          <w:b/>
          <w:bCs/>
          <w:color w:val="000000"/>
          <w:sz w:val="16"/>
          <w:szCs w:val="16"/>
        </w:rPr>
        <w:t>31,55</w:t>
      </w:r>
    </w:p>
    <w:p w14:paraId="101085E9"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105.000,00</w:t>
      </w:r>
      <w:r>
        <w:rPr>
          <w:rFonts w:ascii="Arial" w:hAnsi="Arial" w:cs="Arial"/>
          <w:sz w:val="24"/>
          <w:szCs w:val="24"/>
        </w:rPr>
        <w:tab/>
      </w:r>
      <w:r>
        <w:rPr>
          <w:rFonts w:ascii="Arial" w:hAnsi="Arial" w:cs="Arial"/>
          <w:b/>
          <w:bCs/>
          <w:color w:val="000000"/>
          <w:sz w:val="16"/>
          <w:szCs w:val="16"/>
        </w:rPr>
        <w:t>33.125,77</w:t>
      </w:r>
      <w:r>
        <w:rPr>
          <w:rFonts w:ascii="Arial" w:hAnsi="Arial" w:cs="Arial"/>
          <w:sz w:val="24"/>
          <w:szCs w:val="24"/>
        </w:rPr>
        <w:tab/>
      </w:r>
      <w:r>
        <w:rPr>
          <w:rFonts w:ascii="Arial" w:hAnsi="Arial" w:cs="Arial"/>
          <w:b/>
          <w:bCs/>
          <w:color w:val="000000"/>
          <w:sz w:val="16"/>
          <w:szCs w:val="16"/>
        </w:rPr>
        <w:t>31,55</w:t>
      </w:r>
    </w:p>
    <w:p w14:paraId="64EDFE7B"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323-42-   </w:t>
      </w:r>
      <w:r>
        <w:rPr>
          <w:rFonts w:ascii="Arial" w:hAnsi="Arial" w:cs="Arial"/>
          <w:sz w:val="24"/>
          <w:szCs w:val="24"/>
        </w:rPr>
        <w:tab/>
      </w:r>
      <w:r>
        <w:rPr>
          <w:rFonts w:ascii="Arial" w:hAnsi="Arial" w:cs="Arial"/>
          <w:color w:val="000000"/>
          <w:sz w:val="16"/>
          <w:szCs w:val="16"/>
        </w:rPr>
        <w:t>Iznošenje i odvoz smeća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9.219,52</w:t>
      </w:r>
      <w:r>
        <w:rPr>
          <w:rFonts w:ascii="Arial" w:hAnsi="Arial" w:cs="Arial"/>
          <w:sz w:val="24"/>
          <w:szCs w:val="24"/>
        </w:rPr>
        <w:tab/>
      </w:r>
      <w:r>
        <w:rPr>
          <w:rFonts w:ascii="Arial" w:hAnsi="Arial" w:cs="Arial"/>
          <w:b/>
          <w:bCs/>
          <w:color w:val="000000"/>
          <w:sz w:val="16"/>
          <w:szCs w:val="16"/>
        </w:rPr>
        <w:t>46,10</w:t>
      </w:r>
    </w:p>
    <w:p w14:paraId="19488F6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323-43-   </w:t>
      </w:r>
      <w:r>
        <w:rPr>
          <w:rFonts w:ascii="Arial" w:hAnsi="Arial" w:cs="Arial"/>
          <w:sz w:val="24"/>
          <w:szCs w:val="24"/>
        </w:rPr>
        <w:tab/>
      </w:r>
      <w:r>
        <w:rPr>
          <w:rFonts w:ascii="Arial" w:hAnsi="Arial" w:cs="Arial"/>
          <w:color w:val="000000"/>
          <w:sz w:val="16"/>
          <w:szCs w:val="16"/>
        </w:rPr>
        <w:t>Deratizacija i dezinsekcija</w:t>
      </w:r>
      <w:r>
        <w:rPr>
          <w:rFonts w:ascii="Arial" w:hAnsi="Arial" w:cs="Arial"/>
          <w:sz w:val="24"/>
          <w:szCs w:val="24"/>
        </w:rPr>
        <w:tab/>
      </w:r>
      <w:r>
        <w:rPr>
          <w:rFonts w:ascii="Arial" w:hAnsi="Arial" w:cs="Arial"/>
          <w:color w:val="000000"/>
          <w:sz w:val="16"/>
          <w:szCs w:val="16"/>
        </w:rPr>
        <w:t>80.000,00</w:t>
      </w:r>
      <w:r>
        <w:rPr>
          <w:rFonts w:ascii="Arial" w:hAnsi="Arial" w:cs="Arial"/>
          <w:sz w:val="24"/>
          <w:szCs w:val="24"/>
        </w:rPr>
        <w:tab/>
      </w:r>
      <w:r>
        <w:rPr>
          <w:rFonts w:ascii="Arial" w:hAnsi="Arial" w:cs="Arial"/>
          <w:color w:val="000000"/>
          <w:sz w:val="16"/>
          <w:szCs w:val="16"/>
        </w:rPr>
        <w:t>23.906,25</w:t>
      </w:r>
      <w:r>
        <w:rPr>
          <w:rFonts w:ascii="Arial" w:hAnsi="Arial" w:cs="Arial"/>
          <w:sz w:val="24"/>
          <w:szCs w:val="24"/>
        </w:rPr>
        <w:tab/>
      </w:r>
      <w:r>
        <w:rPr>
          <w:rFonts w:ascii="Arial" w:hAnsi="Arial" w:cs="Arial"/>
          <w:b/>
          <w:bCs/>
          <w:color w:val="000000"/>
          <w:sz w:val="16"/>
          <w:szCs w:val="16"/>
        </w:rPr>
        <w:t>29,88</w:t>
      </w:r>
    </w:p>
    <w:p w14:paraId="0FB2FACE"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323-49-2  </w:t>
      </w:r>
      <w:r>
        <w:rPr>
          <w:rFonts w:ascii="Arial" w:hAnsi="Arial" w:cs="Arial"/>
          <w:sz w:val="24"/>
          <w:szCs w:val="24"/>
        </w:rPr>
        <w:tab/>
      </w:r>
      <w:r>
        <w:rPr>
          <w:rFonts w:ascii="Arial" w:hAnsi="Arial" w:cs="Arial"/>
          <w:color w:val="000000"/>
          <w:sz w:val="16"/>
          <w:szCs w:val="16"/>
        </w:rPr>
        <w:t>Saniranje divljih odlagališta</w:t>
      </w:r>
      <w:r>
        <w:rPr>
          <w:rFonts w:ascii="Arial" w:hAnsi="Arial" w:cs="Arial"/>
          <w:sz w:val="24"/>
          <w:szCs w:val="24"/>
        </w:rPr>
        <w:tab/>
      </w:r>
      <w:r>
        <w:rPr>
          <w:rFonts w:ascii="Arial" w:hAnsi="Arial" w:cs="Arial"/>
          <w:color w:val="000000"/>
          <w:sz w:val="16"/>
          <w:szCs w:val="16"/>
        </w:rPr>
        <w:t>5.000,00</w:t>
      </w:r>
    </w:p>
    <w:p w14:paraId="604C58C5"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6BF676A6"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6932AC86"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26.000,00</w:t>
      </w:r>
      <w:r>
        <w:rPr>
          <w:rFonts w:ascii="Arial" w:hAnsi="Arial" w:cs="Arial"/>
          <w:sz w:val="24"/>
          <w:szCs w:val="24"/>
        </w:rPr>
        <w:tab/>
      </w:r>
      <w:r>
        <w:rPr>
          <w:rFonts w:ascii="Arial" w:hAnsi="Arial" w:cs="Arial"/>
          <w:color w:val="000000"/>
          <w:sz w:val="16"/>
          <w:szCs w:val="16"/>
        </w:rPr>
        <w:t>16.035,29</w:t>
      </w:r>
      <w:r>
        <w:rPr>
          <w:rFonts w:ascii="Arial" w:hAnsi="Arial" w:cs="Arial"/>
          <w:sz w:val="24"/>
          <w:szCs w:val="24"/>
        </w:rPr>
        <w:tab/>
      </w:r>
      <w:r>
        <w:rPr>
          <w:rFonts w:ascii="Arial" w:hAnsi="Arial" w:cs="Arial"/>
          <w:b/>
          <w:bCs/>
          <w:color w:val="000000"/>
          <w:sz w:val="16"/>
          <w:szCs w:val="16"/>
        </w:rPr>
        <w:t>61,67</w:t>
      </w:r>
    </w:p>
    <w:p w14:paraId="58117203"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26.000,00</w:t>
      </w:r>
      <w:r>
        <w:rPr>
          <w:rFonts w:ascii="Arial" w:hAnsi="Arial" w:cs="Arial"/>
          <w:sz w:val="24"/>
          <w:szCs w:val="24"/>
        </w:rPr>
        <w:tab/>
      </w:r>
      <w:r>
        <w:rPr>
          <w:rFonts w:ascii="Arial" w:hAnsi="Arial" w:cs="Arial"/>
          <w:b/>
          <w:bCs/>
          <w:color w:val="000000"/>
          <w:sz w:val="16"/>
          <w:szCs w:val="16"/>
        </w:rPr>
        <w:t>16.035,29</w:t>
      </w:r>
      <w:r>
        <w:rPr>
          <w:rFonts w:ascii="Arial" w:hAnsi="Arial" w:cs="Arial"/>
          <w:sz w:val="24"/>
          <w:szCs w:val="24"/>
        </w:rPr>
        <w:tab/>
      </w:r>
      <w:r>
        <w:rPr>
          <w:rFonts w:ascii="Arial" w:hAnsi="Arial" w:cs="Arial"/>
          <w:b/>
          <w:bCs/>
          <w:color w:val="000000"/>
          <w:sz w:val="16"/>
          <w:szCs w:val="16"/>
        </w:rPr>
        <w:t>61,67</w:t>
      </w:r>
    </w:p>
    <w:p w14:paraId="304FB50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lastRenderedPageBreak/>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5.050,29</w:t>
      </w:r>
      <w:r>
        <w:rPr>
          <w:rFonts w:ascii="Arial" w:hAnsi="Arial" w:cs="Arial"/>
          <w:sz w:val="24"/>
          <w:szCs w:val="24"/>
        </w:rPr>
        <w:tab/>
      </w:r>
      <w:r>
        <w:rPr>
          <w:rFonts w:ascii="Arial" w:hAnsi="Arial" w:cs="Arial"/>
          <w:b/>
          <w:bCs/>
          <w:color w:val="000000"/>
          <w:sz w:val="16"/>
          <w:szCs w:val="16"/>
        </w:rPr>
        <w:t>50,50</w:t>
      </w:r>
    </w:p>
    <w:p w14:paraId="7CE1BD5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322-29-   </w:t>
      </w:r>
      <w:r>
        <w:rPr>
          <w:rFonts w:ascii="Arial" w:hAnsi="Arial" w:cs="Arial"/>
          <w:sz w:val="24"/>
          <w:szCs w:val="24"/>
        </w:rPr>
        <w:tab/>
      </w:r>
      <w:proofErr w:type="spellStart"/>
      <w:r>
        <w:rPr>
          <w:rFonts w:ascii="Arial" w:hAnsi="Arial" w:cs="Arial"/>
          <w:color w:val="000000"/>
          <w:sz w:val="16"/>
          <w:szCs w:val="16"/>
        </w:rPr>
        <w:t>Ost.matr</w:t>
      </w:r>
      <w:proofErr w:type="spellEnd"/>
      <w:r>
        <w:rPr>
          <w:rFonts w:ascii="Arial" w:hAnsi="Arial" w:cs="Arial"/>
          <w:color w:val="000000"/>
          <w:sz w:val="16"/>
          <w:szCs w:val="16"/>
        </w:rPr>
        <w:t>.(</w:t>
      </w:r>
      <w:proofErr w:type="spellStart"/>
      <w:r>
        <w:rPr>
          <w:rFonts w:ascii="Arial" w:hAnsi="Arial" w:cs="Arial"/>
          <w:color w:val="000000"/>
          <w:sz w:val="16"/>
          <w:szCs w:val="16"/>
        </w:rPr>
        <w:t>cvijeće,vijenci,tegle</w:t>
      </w:r>
      <w:proofErr w:type="spellEnd"/>
      <w:r>
        <w:rPr>
          <w:rFonts w:ascii="Arial" w:hAnsi="Arial" w:cs="Arial"/>
          <w:color w:val="000000"/>
          <w:sz w:val="16"/>
          <w:szCs w:val="16"/>
        </w:rPr>
        <w:t xml:space="preserve"> i </w:t>
      </w:r>
      <w:proofErr w:type="spellStart"/>
      <w:r>
        <w:rPr>
          <w:rFonts w:ascii="Arial" w:hAnsi="Arial" w:cs="Arial"/>
          <w:color w:val="000000"/>
          <w:sz w:val="16"/>
          <w:szCs w:val="16"/>
        </w:rPr>
        <w:t>ost</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2.600,03</w:t>
      </w:r>
      <w:r>
        <w:rPr>
          <w:rFonts w:ascii="Arial" w:hAnsi="Arial" w:cs="Arial"/>
          <w:sz w:val="24"/>
          <w:szCs w:val="24"/>
        </w:rPr>
        <w:tab/>
      </w:r>
      <w:r>
        <w:rPr>
          <w:rFonts w:ascii="Arial" w:hAnsi="Arial" w:cs="Arial"/>
          <w:b/>
          <w:bCs/>
          <w:color w:val="000000"/>
          <w:sz w:val="16"/>
          <w:szCs w:val="16"/>
        </w:rPr>
        <w:t>52,00</w:t>
      </w:r>
    </w:p>
    <w:p w14:paraId="7B2A8C79" w14:textId="77777777" w:rsidR="00FC771F" w:rsidRDefault="00FC771F" w:rsidP="00FC771F">
      <w:pPr>
        <w:widowControl w:val="0"/>
        <w:tabs>
          <w:tab w:val="left" w:pos="12812"/>
        </w:tabs>
        <w:autoSpaceDE w:val="0"/>
        <w:autoSpaceDN w:val="0"/>
        <w:adjustRightInd w:val="0"/>
        <w:spacing w:before="370"/>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32</w:t>
      </w:r>
    </w:p>
    <w:p w14:paraId="2A5BE92E"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230D60DB"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53496E8D"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4322EB84"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2DB20E0E"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322-44-2  </w:t>
      </w:r>
      <w:r>
        <w:rPr>
          <w:rFonts w:ascii="Arial" w:hAnsi="Arial" w:cs="Arial"/>
          <w:sz w:val="24"/>
          <w:szCs w:val="24"/>
        </w:rPr>
        <w:tab/>
      </w:r>
      <w:r>
        <w:rPr>
          <w:rFonts w:ascii="Arial" w:hAnsi="Arial" w:cs="Arial"/>
          <w:color w:val="000000"/>
          <w:sz w:val="16"/>
          <w:szCs w:val="16"/>
        </w:rPr>
        <w:t>Održavanje JAVNIH POVRŠINA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2.450,26</w:t>
      </w:r>
      <w:r>
        <w:rPr>
          <w:rFonts w:ascii="Arial" w:hAnsi="Arial" w:cs="Arial"/>
          <w:sz w:val="24"/>
          <w:szCs w:val="24"/>
        </w:rPr>
        <w:tab/>
      </w:r>
      <w:r>
        <w:rPr>
          <w:rFonts w:ascii="Arial" w:hAnsi="Arial" w:cs="Arial"/>
          <w:b/>
          <w:bCs/>
          <w:color w:val="000000"/>
          <w:sz w:val="16"/>
          <w:szCs w:val="16"/>
        </w:rPr>
        <w:t>49,01</w:t>
      </w:r>
    </w:p>
    <w:p w14:paraId="22D20688"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16.000,00</w:t>
      </w:r>
      <w:r>
        <w:rPr>
          <w:rFonts w:ascii="Arial" w:hAnsi="Arial" w:cs="Arial"/>
          <w:sz w:val="24"/>
          <w:szCs w:val="24"/>
        </w:rPr>
        <w:tab/>
      </w:r>
      <w:r>
        <w:rPr>
          <w:rFonts w:ascii="Arial" w:hAnsi="Arial" w:cs="Arial"/>
          <w:b/>
          <w:bCs/>
          <w:color w:val="000000"/>
          <w:sz w:val="16"/>
          <w:szCs w:val="16"/>
        </w:rPr>
        <w:t>10.985,00</w:t>
      </w:r>
      <w:r>
        <w:rPr>
          <w:rFonts w:ascii="Arial" w:hAnsi="Arial" w:cs="Arial"/>
          <w:sz w:val="24"/>
          <w:szCs w:val="24"/>
        </w:rPr>
        <w:tab/>
      </w:r>
      <w:r>
        <w:rPr>
          <w:rFonts w:ascii="Arial" w:hAnsi="Arial" w:cs="Arial"/>
          <w:b/>
          <w:bCs/>
          <w:color w:val="000000"/>
          <w:sz w:val="16"/>
          <w:szCs w:val="16"/>
        </w:rPr>
        <w:t>68,66</w:t>
      </w:r>
    </w:p>
    <w:p w14:paraId="6E5141E8"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323-21-1  </w:t>
      </w:r>
      <w:r>
        <w:rPr>
          <w:rFonts w:ascii="Arial" w:hAnsi="Arial" w:cs="Arial"/>
          <w:sz w:val="24"/>
          <w:szCs w:val="24"/>
        </w:rPr>
        <w:tab/>
      </w:r>
      <w:r>
        <w:rPr>
          <w:rFonts w:ascii="Arial" w:hAnsi="Arial" w:cs="Arial"/>
          <w:color w:val="000000"/>
          <w:sz w:val="16"/>
          <w:szCs w:val="16"/>
        </w:rPr>
        <w:t>Groblja - usluge</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color w:val="000000"/>
          <w:sz w:val="16"/>
          <w:szCs w:val="16"/>
        </w:rPr>
        <w:t>10.985,00</w:t>
      </w:r>
      <w:r>
        <w:rPr>
          <w:rFonts w:ascii="Arial" w:hAnsi="Arial" w:cs="Arial"/>
          <w:sz w:val="24"/>
          <w:szCs w:val="24"/>
        </w:rPr>
        <w:tab/>
      </w:r>
      <w:r>
        <w:rPr>
          <w:rFonts w:ascii="Arial" w:hAnsi="Arial" w:cs="Arial"/>
          <w:b/>
          <w:bCs/>
          <w:color w:val="000000"/>
          <w:sz w:val="16"/>
          <w:szCs w:val="16"/>
        </w:rPr>
        <w:t>68,66</w:t>
      </w:r>
    </w:p>
    <w:p w14:paraId="3E5A4B74"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90D89D1"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113.805,13</w:t>
      </w:r>
      <w:r>
        <w:rPr>
          <w:rFonts w:ascii="Arial" w:hAnsi="Arial" w:cs="Arial"/>
          <w:sz w:val="24"/>
          <w:szCs w:val="24"/>
        </w:rPr>
        <w:tab/>
      </w:r>
      <w:r>
        <w:rPr>
          <w:rFonts w:ascii="Arial" w:hAnsi="Arial" w:cs="Arial"/>
          <w:b/>
          <w:bCs/>
          <w:color w:val="000000"/>
          <w:sz w:val="16"/>
          <w:szCs w:val="16"/>
        </w:rPr>
        <w:t>56,90</w:t>
      </w:r>
    </w:p>
    <w:p w14:paraId="076CE741"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200.000,00</w:t>
      </w:r>
      <w:r>
        <w:rPr>
          <w:rFonts w:ascii="Arial" w:hAnsi="Arial" w:cs="Arial"/>
          <w:sz w:val="24"/>
          <w:szCs w:val="24"/>
        </w:rPr>
        <w:tab/>
      </w:r>
      <w:r>
        <w:rPr>
          <w:rFonts w:ascii="Arial" w:hAnsi="Arial" w:cs="Arial"/>
          <w:b/>
          <w:bCs/>
          <w:color w:val="000000"/>
          <w:sz w:val="16"/>
          <w:szCs w:val="16"/>
        </w:rPr>
        <w:t>113.805,13</w:t>
      </w:r>
      <w:r>
        <w:rPr>
          <w:rFonts w:ascii="Arial" w:hAnsi="Arial" w:cs="Arial"/>
          <w:sz w:val="24"/>
          <w:szCs w:val="24"/>
        </w:rPr>
        <w:tab/>
      </w:r>
      <w:r>
        <w:rPr>
          <w:rFonts w:ascii="Arial" w:hAnsi="Arial" w:cs="Arial"/>
          <w:b/>
          <w:bCs/>
          <w:color w:val="000000"/>
          <w:sz w:val="16"/>
          <w:szCs w:val="16"/>
        </w:rPr>
        <w:t>56,90</w:t>
      </w:r>
    </w:p>
    <w:p w14:paraId="77F0514C"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200.000,00</w:t>
      </w:r>
      <w:r>
        <w:rPr>
          <w:rFonts w:ascii="Arial" w:hAnsi="Arial" w:cs="Arial"/>
          <w:sz w:val="24"/>
          <w:szCs w:val="24"/>
        </w:rPr>
        <w:tab/>
      </w:r>
      <w:r>
        <w:rPr>
          <w:rFonts w:ascii="Arial" w:hAnsi="Arial" w:cs="Arial"/>
          <w:b/>
          <w:bCs/>
          <w:color w:val="000000"/>
          <w:sz w:val="16"/>
          <w:szCs w:val="16"/>
        </w:rPr>
        <w:t>113.805,13</w:t>
      </w:r>
      <w:r>
        <w:rPr>
          <w:rFonts w:ascii="Arial" w:hAnsi="Arial" w:cs="Arial"/>
          <w:sz w:val="24"/>
          <w:szCs w:val="24"/>
        </w:rPr>
        <w:tab/>
      </w:r>
      <w:r>
        <w:rPr>
          <w:rFonts w:ascii="Arial" w:hAnsi="Arial" w:cs="Arial"/>
          <w:b/>
          <w:bCs/>
          <w:color w:val="000000"/>
          <w:sz w:val="16"/>
          <w:szCs w:val="16"/>
        </w:rPr>
        <w:t>56,90</w:t>
      </w:r>
    </w:p>
    <w:p w14:paraId="596BC2A6"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323-21-2  </w:t>
      </w:r>
      <w:r>
        <w:rPr>
          <w:rFonts w:ascii="Arial" w:hAnsi="Arial" w:cs="Arial"/>
          <w:sz w:val="24"/>
          <w:szCs w:val="24"/>
        </w:rPr>
        <w:tab/>
      </w:r>
      <w:r>
        <w:rPr>
          <w:rFonts w:ascii="Arial" w:hAnsi="Arial" w:cs="Arial"/>
          <w:color w:val="000000"/>
          <w:sz w:val="16"/>
          <w:szCs w:val="16"/>
        </w:rPr>
        <w:t>Javne površine -usluge</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113.805,13</w:t>
      </w:r>
      <w:r>
        <w:rPr>
          <w:rFonts w:ascii="Arial" w:hAnsi="Arial" w:cs="Arial"/>
          <w:sz w:val="24"/>
          <w:szCs w:val="24"/>
        </w:rPr>
        <w:tab/>
      </w:r>
      <w:r>
        <w:rPr>
          <w:rFonts w:ascii="Arial" w:hAnsi="Arial" w:cs="Arial"/>
          <w:b/>
          <w:bCs/>
          <w:color w:val="000000"/>
          <w:sz w:val="16"/>
          <w:szCs w:val="16"/>
        </w:rPr>
        <w:t>56,90</w:t>
      </w:r>
    </w:p>
    <w:p w14:paraId="161745D4" w14:textId="77777777" w:rsidR="00FC771F" w:rsidRDefault="00FC771F" w:rsidP="00FC771F">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Javna rasvjeta</w:t>
      </w:r>
      <w:r>
        <w:rPr>
          <w:rFonts w:ascii="Arial" w:hAnsi="Arial" w:cs="Arial"/>
          <w:sz w:val="24"/>
          <w:szCs w:val="24"/>
        </w:rPr>
        <w:tab/>
      </w:r>
      <w:r>
        <w:rPr>
          <w:rFonts w:ascii="Arial" w:hAnsi="Arial" w:cs="Arial"/>
          <w:color w:val="000000"/>
          <w:sz w:val="16"/>
          <w:szCs w:val="16"/>
        </w:rPr>
        <w:t>165.000,00</w:t>
      </w:r>
      <w:r>
        <w:rPr>
          <w:rFonts w:ascii="Arial" w:hAnsi="Arial" w:cs="Arial"/>
          <w:sz w:val="24"/>
          <w:szCs w:val="24"/>
        </w:rPr>
        <w:tab/>
      </w:r>
      <w:r>
        <w:rPr>
          <w:rFonts w:ascii="Arial" w:hAnsi="Arial" w:cs="Arial"/>
          <w:color w:val="000000"/>
          <w:sz w:val="16"/>
          <w:szCs w:val="16"/>
        </w:rPr>
        <w:t>87.976,16</w:t>
      </w:r>
      <w:r>
        <w:rPr>
          <w:rFonts w:ascii="Arial" w:hAnsi="Arial" w:cs="Arial"/>
          <w:sz w:val="24"/>
          <w:szCs w:val="24"/>
        </w:rPr>
        <w:tab/>
      </w:r>
      <w:r>
        <w:rPr>
          <w:rFonts w:ascii="Arial" w:hAnsi="Arial" w:cs="Arial"/>
          <w:b/>
          <w:bCs/>
          <w:color w:val="000000"/>
          <w:sz w:val="16"/>
          <w:szCs w:val="16"/>
        </w:rPr>
        <w:t>53,32</w:t>
      </w:r>
    </w:p>
    <w:p w14:paraId="15DEA298"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A101901</w:t>
      </w:r>
      <w:r>
        <w:rPr>
          <w:rFonts w:ascii="Arial" w:hAnsi="Arial" w:cs="Arial"/>
          <w:sz w:val="24"/>
          <w:szCs w:val="24"/>
        </w:rPr>
        <w:tab/>
      </w:r>
      <w:r>
        <w:rPr>
          <w:rFonts w:ascii="Arial" w:hAnsi="Arial" w:cs="Arial"/>
          <w:b/>
          <w:bCs/>
          <w:color w:val="000000"/>
          <w:sz w:val="20"/>
          <w:szCs w:val="20"/>
        </w:rPr>
        <w:t>Javna rasvjeta</w:t>
      </w:r>
      <w:r>
        <w:rPr>
          <w:rFonts w:ascii="Arial" w:hAnsi="Arial" w:cs="Arial"/>
          <w:sz w:val="24"/>
          <w:szCs w:val="24"/>
        </w:rPr>
        <w:tab/>
      </w:r>
      <w:r>
        <w:rPr>
          <w:rFonts w:ascii="Arial" w:hAnsi="Arial" w:cs="Arial"/>
          <w:color w:val="000000"/>
          <w:sz w:val="16"/>
          <w:szCs w:val="16"/>
        </w:rPr>
        <w:t>165.000,00</w:t>
      </w:r>
      <w:r>
        <w:rPr>
          <w:rFonts w:ascii="Arial" w:hAnsi="Arial" w:cs="Arial"/>
          <w:sz w:val="24"/>
          <w:szCs w:val="24"/>
        </w:rPr>
        <w:tab/>
      </w:r>
      <w:r>
        <w:rPr>
          <w:rFonts w:ascii="Arial" w:hAnsi="Arial" w:cs="Arial"/>
          <w:color w:val="000000"/>
          <w:sz w:val="16"/>
          <w:szCs w:val="16"/>
        </w:rPr>
        <w:t>87.976,16</w:t>
      </w:r>
      <w:r>
        <w:rPr>
          <w:rFonts w:ascii="Arial" w:hAnsi="Arial" w:cs="Arial"/>
          <w:sz w:val="24"/>
          <w:szCs w:val="24"/>
        </w:rPr>
        <w:tab/>
      </w:r>
      <w:r>
        <w:rPr>
          <w:rFonts w:ascii="Arial" w:hAnsi="Arial" w:cs="Arial"/>
          <w:b/>
          <w:bCs/>
          <w:color w:val="000000"/>
          <w:sz w:val="16"/>
          <w:szCs w:val="16"/>
        </w:rPr>
        <w:t>53,32</w:t>
      </w:r>
    </w:p>
    <w:p w14:paraId="19106D20"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06400</w:t>
      </w:r>
      <w:r>
        <w:rPr>
          <w:rFonts w:ascii="Arial" w:hAnsi="Arial" w:cs="Arial"/>
          <w:sz w:val="24"/>
          <w:szCs w:val="24"/>
        </w:rPr>
        <w:tab/>
      </w:r>
      <w:r>
        <w:rPr>
          <w:rFonts w:ascii="Arial" w:hAnsi="Arial" w:cs="Arial"/>
          <w:b/>
          <w:bCs/>
          <w:color w:val="000000"/>
          <w:sz w:val="20"/>
          <w:szCs w:val="20"/>
        </w:rPr>
        <w:t>Ulična rasvjeta</w:t>
      </w:r>
    </w:p>
    <w:p w14:paraId="2637182D"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2AA74EF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21.306,88</w:t>
      </w:r>
      <w:r>
        <w:rPr>
          <w:rFonts w:ascii="Arial" w:hAnsi="Arial" w:cs="Arial"/>
          <w:sz w:val="24"/>
          <w:szCs w:val="24"/>
        </w:rPr>
        <w:tab/>
      </w:r>
      <w:r>
        <w:rPr>
          <w:rFonts w:ascii="Arial" w:hAnsi="Arial" w:cs="Arial"/>
          <w:b/>
          <w:bCs/>
          <w:color w:val="000000"/>
          <w:sz w:val="16"/>
          <w:szCs w:val="16"/>
        </w:rPr>
        <w:t>21,31</w:t>
      </w:r>
    </w:p>
    <w:p w14:paraId="6F8E152D"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100.000,00</w:t>
      </w:r>
      <w:r>
        <w:rPr>
          <w:rFonts w:ascii="Arial" w:hAnsi="Arial" w:cs="Arial"/>
          <w:sz w:val="24"/>
          <w:szCs w:val="24"/>
        </w:rPr>
        <w:tab/>
      </w:r>
      <w:r>
        <w:rPr>
          <w:rFonts w:ascii="Arial" w:hAnsi="Arial" w:cs="Arial"/>
          <w:b/>
          <w:bCs/>
          <w:color w:val="000000"/>
          <w:sz w:val="16"/>
          <w:szCs w:val="16"/>
        </w:rPr>
        <w:t>21.306,88</w:t>
      </w:r>
      <w:r>
        <w:rPr>
          <w:rFonts w:ascii="Arial" w:hAnsi="Arial" w:cs="Arial"/>
          <w:sz w:val="24"/>
          <w:szCs w:val="24"/>
        </w:rPr>
        <w:tab/>
      </w:r>
      <w:r>
        <w:rPr>
          <w:rFonts w:ascii="Arial" w:hAnsi="Arial" w:cs="Arial"/>
          <w:b/>
          <w:bCs/>
          <w:color w:val="000000"/>
          <w:sz w:val="16"/>
          <w:szCs w:val="16"/>
        </w:rPr>
        <w:t>21,31</w:t>
      </w:r>
    </w:p>
    <w:p w14:paraId="38CF5450"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100.000,00</w:t>
      </w:r>
      <w:r>
        <w:rPr>
          <w:rFonts w:ascii="Arial" w:hAnsi="Arial" w:cs="Arial"/>
          <w:sz w:val="24"/>
          <w:szCs w:val="24"/>
        </w:rPr>
        <w:tab/>
      </w:r>
      <w:r>
        <w:rPr>
          <w:rFonts w:ascii="Arial" w:hAnsi="Arial" w:cs="Arial"/>
          <w:b/>
          <w:bCs/>
          <w:color w:val="000000"/>
          <w:sz w:val="16"/>
          <w:szCs w:val="16"/>
        </w:rPr>
        <w:t>21.306,88</w:t>
      </w:r>
      <w:r>
        <w:rPr>
          <w:rFonts w:ascii="Arial" w:hAnsi="Arial" w:cs="Arial"/>
          <w:sz w:val="24"/>
          <w:szCs w:val="24"/>
        </w:rPr>
        <w:tab/>
      </w:r>
      <w:r>
        <w:rPr>
          <w:rFonts w:ascii="Arial" w:hAnsi="Arial" w:cs="Arial"/>
          <w:b/>
          <w:bCs/>
          <w:color w:val="000000"/>
          <w:sz w:val="16"/>
          <w:szCs w:val="16"/>
        </w:rPr>
        <w:t>21,31</w:t>
      </w:r>
    </w:p>
    <w:p w14:paraId="04E2495F"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322-44-3  </w:t>
      </w:r>
      <w:r>
        <w:rPr>
          <w:rFonts w:ascii="Arial" w:hAnsi="Arial" w:cs="Arial"/>
          <w:sz w:val="24"/>
          <w:szCs w:val="24"/>
        </w:rPr>
        <w:tab/>
      </w:r>
      <w:r>
        <w:rPr>
          <w:rFonts w:ascii="Arial" w:hAnsi="Arial" w:cs="Arial"/>
          <w:color w:val="000000"/>
          <w:sz w:val="16"/>
          <w:szCs w:val="16"/>
        </w:rPr>
        <w:t>Održavanje JAVNE RASVJETE</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21.306,88</w:t>
      </w:r>
      <w:r>
        <w:rPr>
          <w:rFonts w:ascii="Arial" w:hAnsi="Arial" w:cs="Arial"/>
          <w:sz w:val="24"/>
          <w:szCs w:val="24"/>
        </w:rPr>
        <w:tab/>
      </w:r>
      <w:r>
        <w:rPr>
          <w:rFonts w:ascii="Arial" w:hAnsi="Arial" w:cs="Arial"/>
          <w:b/>
          <w:bCs/>
          <w:color w:val="000000"/>
          <w:sz w:val="16"/>
          <w:szCs w:val="16"/>
        </w:rPr>
        <w:t>21,31</w:t>
      </w:r>
    </w:p>
    <w:p w14:paraId="78257FD9" w14:textId="77777777" w:rsidR="00FC771F" w:rsidRDefault="00FC771F" w:rsidP="00FC771F">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1A6ACD4"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65.000,00</w:t>
      </w:r>
      <w:r>
        <w:rPr>
          <w:rFonts w:ascii="Arial" w:hAnsi="Arial" w:cs="Arial"/>
          <w:sz w:val="24"/>
          <w:szCs w:val="24"/>
        </w:rPr>
        <w:tab/>
      </w:r>
      <w:r>
        <w:rPr>
          <w:rFonts w:ascii="Arial" w:hAnsi="Arial" w:cs="Arial"/>
          <w:color w:val="000000"/>
          <w:sz w:val="16"/>
          <w:szCs w:val="16"/>
        </w:rPr>
        <w:t>66.669,28</w:t>
      </w:r>
      <w:r>
        <w:rPr>
          <w:rFonts w:ascii="Arial" w:hAnsi="Arial" w:cs="Arial"/>
          <w:sz w:val="24"/>
          <w:szCs w:val="24"/>
        </w:rPr>
        <w:tab/>
      </w:r>
      <w:r>
        <w:rPr>
          <w:rFonts w:ascii="Arial" w:hAnsi="Arial" w:cs="Arial"/>
          <w:b/>
          <w:bCs/>
          <w:color w:val="000000"/>
          <w:sz w:val="16"/>
          <w:szCs w:val="16"/>
        </w:rPr>
        <w:t>102,57</w:t>
      </w:r>
    </w:p>
    <w:p w14:paraId="02412ABE"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65.000,00</w:t>
      </w:r>
      <w:r>
        <w:rPr>
          <w:rFonts w:ascii="Arial" w:hAnsi="Arial" w:cs="Arial"/>
          <w:sz w:val="24"/>
          <w:szCs w:val="24"/>
        </w:rPr>
        <w:tab/>
      </w:r>
      <w:r>
        <w:rPr>
          <w:rFonts w:ascii="Arial" w:hAnsi="Arial" w:cs="Arial"/>
          <w:b/>
          <w:bCs/>
          <w:color w:val="000000"/>
          <w:sz w:val="16"/>
          <w:szCs w:val="16"/>
        </w:rPr>
        <w:t>66.669,28</w:t>
      </w:r>
      <w:r>
        <w:rPr>
          <w:rFonts w:ascii="Arial" w:hAnsi="Arial" w:cs="Arial"/>
          <w:sz w:val="24"/>
          <w:szCs w:val="24"/>
        </w:rPr>
        <w:tab/>
      </w:r>
      <w:r>
        <w:rPr>
          <w:rFonts w:ascii="Arial" w:hAnsi="Arial" w:cs="Arial"/>
          <w:b/>
          <w:bCs/>
          <w:color w:val="000000"/>
          <w:sz w:val="16"/>
          <w:szCs w:val="16"/>
        </w:rPr>
        <w:t>102,57</w:t>
      </w:r>
    </w:p>
    <w:p w14:paraId="191179D1"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65.000,00</w:t>
      </w:r>
      <w:r>
        <w:rPr>
          <w:rFonts w:ascii="Arial" w:hAnsi="Arial" w:cs="Arial"/>
          <w:sz w:val="24"/>
          <w:szCs w:val="24"/>
        </w:rPr>
        <w:tab/>
      </w:r>
      <w:r>
        <w:rPr>
          <w:rFonts w:ascii="Arial" w:hAnsi="Arial" w:cs="Arial"/>
          <w:b/>
          <w:bCs/>
          <w:color w:val="000000"/>
          <w:sz w:val="16"/>
          <w:szCs w:val="16"/>
        </w:rPr>
        <w:t>66.669,28</w:t>
      </w:r>
      <w:r>
        <w:rPr>
          <w:rFonts w:ascii="Arial" w:hAnsi="Arial" w:cs="Arial"/>
          <w:sz w:val="24"/>
          <w:szCs w:val="24"/>
        </w:rPr>
        <w:tab/>
      </w:r>
      <w:r>
        <w:rPr>
          <w:rFonts w:ascii="Arial" w:hAnsi="Arial" w:cs="Arial"/>
          <w:b/>
          <w:bCs/>
          <w:color w:val="000000"/>
          <w:sz w:val="16"/>
          <w:szCs w:val="16"/>
        </w:rPr>
        <w:t>102,57</w:t>
      </w:r>
    </w:p>
    <w:p w14:paraId="4E7B02A5"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322-31-2  </w:t>
      </w:r>
      <w:r>
        <w:rPr>
          <w:rFonts w:ascii="Arial" w:hAnsi="Arial" w:cs="Arial"/>
          <w:sz w:val="24"/>
          <w:szCs w:val="24"/>
        </w:rPr>
        <w:tab/>
      </w:r>
      <w:r>
        <w:rPr>
          <w:rFonts w:ascii="Arial" w:hAnsi="Arial" w:cs="Arial"/>
          <w:color w:val="000000"/>
          <w:sz w:val="16"/>
          <w:szCs w:val="16"/>
        </w:rPr>
        <w:t xml:space="preserve">Javna rasvjeta - </w:t>
      </w:r>
      <w:proofErr w:type="spellStart"/>
      <w:r>
        <w:rPr>
          <w:rFonts w:ascii="Arial" w:hAnsi="Arial" w:cs="Arial"/>
          <w:color w:val="000000"/>
          <w:sz w:val="16"/>
          <w:szCs w:val="16"/>
        </w:rPr>
        <w:t>el.energija</w:t>
      </w:r>
      <w:proofErr w:type="spellEnd"/>
      <w:r>
        <w:rPr>
          <w:rFonts w:ascii="Arial" w:hAnsi="Arial" w:cs="Arial"/>
          <w:sz w:val="24"/>
          <w:szCs w:val="24"/>
        </w:rPr>
        <w:tab/>
      </w:r>
      <w:r>
        <w:rPr>
          <w:rFonts w:ascii="Arial" w:hAnsi="Arial" w:cs="Arial"/>
          <w:color w:val="000000"/>
          <w:sz w:val="16"/>
          <w:szCs w:val="16"/>
        </w:rPr>
        <w:t>65.000,00</w:t>
      </w:r>
      <w:r>
        <w:rPr>
          <w:rFonts w:ascii="Arial" w:hAnsi="Arial" w:cs="Arial"/>
          <w:sz w:val="24"/>
          <w:szCs w:val="24"/>
        </w:rPr>
        <w:tab/>
      </w:r>
      <w:r>
        <w:rPr>
          <w:rFonts w:ascii="Arial" w:hAnsi="Arial" w:cs="Arial"/>
          <w:color w:val="000000"/>
          <w:sz w:val="16"/>
          <w:szCs w:val="16"/>
        </w:rPr>
        <w:t>66.669,28</w:t>
      </w:r>
      <w:r>
        <w:rPr>
          <w:rFonts w:ascii="Arial" w:hAnsi="Arial" w:cs="Arial"/>
          <w:sz w:val="24"/>
          <w:szCs w:val="24"/>
        </w:rPr>
        <w:tab/>
      </w:r>
      <w:r>
        <w:rPr>
          <w:rFonts w:ascii="Arial" w:hAnsi="Arial" w:cs="Arial"/>
          <w:b/>
          <w:bCs/>
          <w:color w:val="000000"/>
          <w:sz w:val="16"/>
          <w:szCs w:val="16"/>
        </w:rPr>
        <w:t>102,57</w:t>
      </w:r>
    </w:p>
    <w:p w14:paraId="60215BDE" w14:textId="77777777" w:rsidR="00FC771F" w:rsidRDefault="00FC771F" w:rsidP="00FC771F">
      <w:pPr>
        <w:widowControl w:val="0"/>
        <w:tabs>
          <w:tab w:val="left" w:pos="90"/>
          <w:tab w:val="left" w:pos="1298"/>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0,00</w:t>
      </w:r>
    </w:p>
    <w:p w14:paraId="7ACE2B03" w14:textId="77777777" w:rsidR="00FC771F" w:rsidRDefault="00FC771F" w:rsidP="00FC771F">
      <w:pPr>
        <w:widowControl w:val="0"/>
        <w:tabs>
          <w:tab w:val="left" w:pos="90"/>
          <w:tab w:val="left" w:pos="1303"/>
          <w:tab w:val="right" w:pos="10324"/>
        </w:tabs>
        <w:autoSpaceDE w:val="0"/>
        <w:autoSpaceDN w:val="0"/>
        <w:adjustRightInd w:val="0"/>
        <w:spacing w:before="80"/>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Snaga zajedništva-EU socijalni fond</w:t>
      </w:r>
      <w:r>
        <w:rPr>
          <w:rFonts w:ascii="Arial" w:hAnsi="Arial" w:cs="Arial"/>
          <w:sz w:val="24"/>
          <w:szCs w:val="24"/>
        </w:rPr>
        <w:tab/>
      </w:r>
      <w:r>
        <w:rPr>
          <w:rFonts w:ascii="Arial" w:hAnsi="Arial" w:cs="Arial"/>
          <w:color w:val="000000"/>
          <w:sz w:val="16"/>
          <w:szCs w:val="16"/>
        </w:rPr>
        <w:t>0,00</w:t>
      </w:r>
    </w:p>
    <w:p w14:paraId="52550A59" w14:textId="77777777" w:rsidR="00FC771F" w:rsidRDefault="00FC771F" w:rsidP="00FC771F">
      <w:pPr>
        <w:widowControl w:val="0"/>
        <w:tabs>
          <w:tab w:val="left" w:pos="90"/>
          <w:tab w:val="left" w:pos="1303"/>
          <w:tab w:val="right" w:pos="10324"/>
        </w:tabs>
        <w:autoSpaceDE w:val="0"/>
        <w:autoSpaceDN w:val="0"/>
        <w:adjustRightInd w:val="0"/>
        <w:spacing w:before="80"/>
        <w:rPr>
          <w:rFonts w:ascii="Arial" w:hAnsi="Arial" w:cs="Arial"/>
          <w:color w:val="000000"/>
          <w:sz w:val="25"/>
          <w:szCs w:val="25"/>
        </w:rPr>
      </w:pPr>
      <w:r>
        <w:rPr>
          <w:rFonts w:ascii="Arial" w:hAnsi="Arial" w:cs="Arial"/>
          <w:b/>
          <w:bCs/>
          <w:color w:val="000000"/>
          <w:sz w:val="20"/>
          <w:szCs w:val="20"/>
        </w:rPr>
        <w:lastRenderedPageBreak/>
        <w:t>A102201</w:t>
      </w:r>
      <w:r>
        <w:rPr>
          <w:rFonts w:ascii="Arial" w:hAnsi="Arial" w:cs="Arial"/>
          <w:sz w:val="24"/>
          <w:szCs w:val="24"/>
        </w:rPr>
        <w:tab/>
      </w:r>
      <w:r>
        <w:rPr>
          <w:rFonts w:ascii="Arial" w:hAnsi="Arial" w:cs="Arial"/>
          <w:b/>
          <w:bCs/>
          <w:color w:val="000000"/>
          <w:sz w:val="20"/>
          <w:szCs w:val="20"/>
        </w:rPr>
        <w:t>ZAPOŠLJAVANJE I OBRAZOVANJE ŽENA- Zaželi</w:t>
      </w:r>
      <w:r>
        <w:rPr>
          <w:rFonts w:ascii="Arial" w:hAnsi="Arial" w:cs="Arial"/>
          <w:sz w:val="24"/>
          <w:szCs w:val="24"/>
        </w:rPr>
        <w:tab/>
      </w:r>
      <w:r>
        <w:rPr>
          <w:rFonts w:ascii="Arial" w:hAnsi="Arial" w:cs="Arial"/>
          <w:color w:val="000000"/>
          <w:sz w:val="16"/>
          <w:szCs w:val="16"/>
        </w:rPr>
        <w:t>0,00</w:t>
      </w:r>
    </w:p>
    <w:p w14:paraId="237AE6B4"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3CF15039"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09F6377" w14:textId="77777777" w:rsidR="00FC771F" w:rsidRDefault="00FC771F" w:rsidP="00FC771F">
      <w:pPr>
        <w:widowControl w:val="0"/>
        <w:tabs>
          <w:tab w:val="left" w:pos="12812"/>
        </w:tabs>
        <w:autoSpaceDE w:val="0"/>
        <w:autoSpaceDN w:val="0"/>
        <w:adjustRightInd w:val="0"/>
        <w:spacing w:before="256"/>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33</w:t>
      </w:r>
    </w:p>
    <w:p w14:paraId="4DB78E04" w14:textId="77777777" w:rsidR="00FC771F" w:rsidRDefault="00FC771F" w:rsidP="00FC771F">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15D01BBA" w14:textId="77777777" w:rsidR="00FC771F" w:rsidRDefault="00FC771F" w:rsidP="00FC771F">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28.07.2022</w:t>
      </w:r>
      <w:r>
        <w:rPr>
          <w:rFonts w:ascii="Arial" w:hAnsi="Arial" w:cs="Arial"/>
          <w:sz w:val="24"/>
          <w:szCs w:val="24"/>
        </w:rPr>
        <w:tab/>
      </w:r>
      <w:r>
        <w:rPr>
          <w:rFonts w:ascii="Times New Roman" w:hAnsi="Times New Roman"/>
          <w:b/>
          <w:bCs/>
          <w:color w:val="000000"/>
          <w:sz w:val="40"/>
          <w:szCs w:val="40"/>
        </w:rPr>
        <w:t>POSEBNI DIO - Izvršenje- RASHODI  30.06.2022.</w:t>
      </w:r>
    </w:p>
    <w:p w14:paraId="6BC4741A" w14:textId="77777777" w:rsidR="00FC771F" w:rsidRDefault="00FC771F" w:rsidP="00FC771F">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p>
    <w:p w14:paraId="6AA6F8DD" w14:textId="77777777" w:rsidR="00FC771F" w:rsidRDefault="00FC771F" w:rsidP="00FC771F">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22A61406" w14:textId="77777777" w:rsidR="00FC771F" w:rsidRDefault="00FC771F" w:rsidP="00FC771F">
      <w:pPr>
        <w:widowControl w:val="0"/>
        <w:tabs>
          <w:tab w:val="left" w:pos="90"/>
          <w:tab w:val="left" w:pos="1136"/>
          <w:tab w:val="right" w:pos="10268"/>
        </w:tabs>
        <w:autoSpaceDE w:val="0"/>
        <w:autoSpaceDN w:val="0"/>
        <w:adjustRightInd w:val="0"/>
        <w:spacing w:before="33"/>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0,00</w:t>
      </w:r>
    </w:p>
    <w:p w14:paraId="585AE692" w14:textId="77777777" w:rsidR="00FC771F" w:rsidRDefault="00FC771F" w:rsidP="00FC771F">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0,00</w:t>
      </w:r>
    </w:p>
    <w:p w14:paraId="324C5851" w14:textId="77777777" w:rsidR="00FC771F" w:rsidRDefault="00FC771F" w:rsidP="00FC771F">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0,00</w:t>
      </w:r>
    </w:p>
    <w:p w14:paraId="35E4D6C5" w14:textId="77777777" w:rsidR="00FC771F" w:rsidRDefault="00FC771F" w:rsidP="00FC771F">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329-99-8  </w:t>
      </w:r>
      <w:r>
        <w:rPr>
          <w:rFonts w:ascii="Arial" w:hAnsi="Arial" w:cs="Arial"/>
          <w:sz w:val="24"/>
          <w:szCs w:val="24"/>
        </w:rPr>
        <w:tab/>
      </w:r>
      <w:r>
        <w:rPr>
          <w:rFonts w:ascii="Arial" w:hAnsi="Arial" w:cs="Arial"/>
          <w:color w:val="000000"/>
          <w:sz w:val="16"/>
          <w:szCs w:val="16"/>
        </w:rPr>
        <w:t>povrati u Državni proračun</w:t>
      </w:r>
      <w:r>
        <w:rPr>
          <w:rFonts w:ascii="Arial" w:hAnsi="Arial" w:cs="Arial"/>
          <w:sz w:val="24"/>
          <w:szCs w:val="24"/>
        </w:rPr>
        <w:tab/>
      </w:r>
      <w:r>
        <w:rPr>
          <w:rFonts w:ascii="Arial" w:hAnsi="Arial" w:cs="Arial"/>
          <w:color w:val="000000"/>
          <w:sz w:val="16"/>
          <w:szCs w:val="16"/>
        </w:rPr>
        <w:t>0,00</w:t>
      </w:r>
    </w:p>
    <w:p w14:paraId="27101803" w14:textId="77777777" w:rsidR="00FC771F" w:rsidRDefault="00FC771F" w:rsidP="00FC771F">
      <w:pPr>
        <w:widowControl w:val="0"/>
        <w:tabs>
          <w:tab w:val="left" w:pos="90"/>
          <w:tab w:val="left" w:pos="1298"/>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EUROPSKI SOCIJALNI FOND-</w:t>
      </w:r>
      <w:proofErr w:type="spellStart"/>
      <w:r>
        <w:rPr>
          <w:rFonts w:ascii="Arial" w:hAnsi="Arial" w:cs="Arial"/>
          <w:b/>
          <w:bCs/>
          <w:color w:val="000000"/>
          <w:sz w:val="20"/>
          <w:szCs w:val="20"/>
        </w:rPr>
        <w:t>Bil.put.svjetlosti</w:t>
      </w:r>
      <w:proofErr w:type="spellEnd"/>
      <w:r>
        <w:rPr>
          <w:rFonts w:ascii="Arial" w:hAnsi="Arial" w:cs="Arial"/>
          <w:sz w:val="24"/>
          <w:szCs w:val="24"/>
        </w:rPr>
        <w:tab/>
      </w:r>
      <w:r>
        <w:rPr>
          <w:rFonts w:ascii="Arial" w:hAnsi="Arial" w:cs="Arial"/>
          <w:color w:val="000000"/>
          <w:sz w:val="16"/>
          <w:szCs w:val="16"/>
        </w:rPr>
        <w:t>16.300,00</w:t>
      </w:r>
      <w:r>
        <w:rPr>
          <w:rFonts w:ascii="Arial" w:hAnsi="Arial" w:cs="Arial"/>
          <w:sz w:val="24"/>
          <w:szCs w:val="24"/>
        </w:rPr>
        <w:tab/>
      </w:r>
      <w:r>
        <w:rPr>
          <w:rFonts w:ascii="Arial" w:hAnsi="Arial" w:cs="Arial"/>
          <w:color w:val="000000"/>
          <w:sz w:val="16"/>
          <w:szCs w:val="16"/>
        </w:rPr>
        <w:t>6.735,15</w:t>
      </w:r>
      <w:r>
        <w:rPr>
          <w:rFonts w:ascii="Arial" w:hAnsi="Arial" w:cs="Arial"/>
          <w:sz w:val="24"/>
          <w:szCs w:val="24"/>
        </w:rPr>
        <w:tab/>
      </w:r>
      <w:r>
        <w:rPr>
          <w:rFonts w:ascii="Arial" w:hAnsi="Arial" w:cs="Arial"/>
          <w:b/>
          <w:bCs/>
          <w:color w:val="000000"/>
          <w:sz w:val="16"/>
          <w:szCs w:val="16"/>
        </w:rPr>
        <w:t>41,32</w:t>
      </w:r>
    </w:p>
    <w:p w14:paraId="2F75F9C4" w14:textId="77777777" w:rsidR="00FC771F" w:rsidRDefault="00FC771F" w:rsidP="00FC771F">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Bilogorski puteljak svjetlosti-EU </w:t>
      </w:r>
      <w:proofErr w:type="spellStart"/>
      <w:r>
        <w:rPr>
          <w:rFonts w:ascii="Arial" w:hAnsi="Arial" w:cs="Arial"/>
          <w:b/>
          <w:bCs/>
          <w:color w:val="000000"/>
          <w:sz w:val="20"/>
          <w:szCs w:val="20"/>
        </w:rPr>
        <w:t>socijajni</w:t>
      </w:r>
      <w:proofErr w:type="spellEnd"/>
      <w:r>
        <w:rPr>
          <w:rFonts w:ascii="Arial" w:hAnsi="Arial" w:cs="Arial"/>
          <w:b/>
          <w:bCs/>
          <w:color w:val="000000"/>
          <w:sz w:val="20"/>
          <w:szCs w:val="20"/>
        </w:rPr>
        <w:t xml:space="preserve"> fond</w:t>
      </w:r>
      <w:r>
        <w:rPr>
          <w:rFonts w:ascii="Arial" w:hAnsi="Arial" w:cs="Arial"/>
          <w:sz w:val="24"/>
          <w:szCs w:val="24"/>
        </w:rPr>
        <w:tab/>
      </w:r>
      <w:r>
        <w:rPr>
          <w:rFonts w:ascii="Arial" w:hAnsi="Arial" w:cs="Arial"/>
          <w:color w:val="000000"/>
          <w:sz w:val="16"/>
          <w:szCs w:val="16"/>
        </w:rPr>
        <w:t>16.300,00</w:t>
      </w:r>
      <w:r>
        <w:rPr>
          <w:rFonts w:ascii="Arial" w:hAnsi="Arial" w:cs="Arial"/>
          <w:sz w:val="24"/>
          <w:szCs w:val="24"/>
        </w:rPr>
        <w:tab/>
      </w:r>
      <w:r>
        <w:rPr>
          <w:rFonts w:ascii="Arial" w:hAnsi="Arial" w:cs="Arial"/>
          <w:color w:val="000000"/>
          <w:sz w:val="16"/>
          <w:szCs w:val="16"/>
        </w:rPr>
        <w:t>6.735,15</w:t>
      </w:r>
      <w:r>
        <w:rPr>
          <w:rFonts w:ascii="Arial" w:hAnsi="Arial" w:cs="Arial"/>
          <w:sz w:val="24"/>
          <w:szCs w:val="24"/>
        </w:rPr>
        <w:tab/>
      </w:r>
      <w:r>
        <w:rPr>
          <w:rFonts w:ascii="Arial" w:hAnsi="Arial" w:cs="Arial"/>
          <w:b/>
          <w:bCs/>
          <w:color w:val="000000"/>
          <w:sz w:val="16"/>
          <w:szCs w:val="16"/>
        </w:rPr>
        <w:t>41,32</w:t>
      </w:r>
    </w:p>
    <w:p w14:paraId="5BFBA367" w14:textId="77777777" w:rsidR="00FC771F" w:rsidRDefault="00FC771F" w:rsidP="00FC771F">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A102301</w:t>
      </w:r>
      <w:r>
        <w:rPr>
          <w:rFonts w:ascii="Arial" w:hAnsi="Arial" w:cs="Arial"/>
          <w:sz w:val="24"/>
          <w:szCs w:val="24"/>
        </w:rPr>
        <w:tab/>
      </w:r>
      <w:r>
        <w:rPr>
          <w:rFonts w:ascii="Arial" w:hAnsi="Arial" w:cs="Arial"/>
          <w:b/>
          <w:bCs/>
          <w:color w:val="000000"/>
          <w:sz w:val="20"/>
          <w:szCs w:val="20"/>
        </w:rPr>
        <w:t>UPRAVLJANJE PROJEKTOM I ADMINISTRACIJA- Bilogorski puteljak svjetlosti</w:t>
      </w:r>
      <w:r>
        <w:rPr>
          <w:rFonts w:ascii="Arial" w:hAnsi="Arial" w:cs="Arial"/>
          <w:sz w:val="24"/>
          <w:szCs w:val="24"/>
        </w:rPr>
        <w:tab/>
      </w:r>
      <w:r>
        <w:rPr>
          <w:rFonts w:ascii="Arial" w:hAnsi="Arial" w:cs="Arial"/>
          <w:color w:val="000000"/>
          <w:sz w:val="16"/>
          <w:szCs w:val="16"/>
        </w:rPr>
        <w:t>16.300,00</w:t>
      </w:r>
      <w:r>
        <w:rPr>
          <w:rFonts w:ascii="Arial" w:hAnsi="Arial" w:cs="Arial"/>
          <w:sz w:val="24"/>
          <w:szCs w:val="24"/>
        </w:rPr>
        <w:tab/>
      </w:r>
      <w:r>
        <w:rPr>
          <w:rFonts w:ascii="Arial" w:hAnsi="Arial" w:cs="Arial"/>
          <w:color w:val="000000"/>
          <w:sz w:val="16"/>
          <w:szCs w:val="16"/>
        </w:rPr>
        <w:t>6.735,15</w:t>
      </w:r>
      <w:r>
        <w:rPr>
          <w:rFonts w:ascii="Arial" w:hAnsi="Arial" w:cs="Arial"/>
          <w:sz w:val="24"/>
          <w:szCs w:val="24"/>
        </w:rPr>
        <w:tab/>
      </w:r>
      <w:r>
        <w:rPr>
          <w:rFonts w:ascii="Arial" w:hAnsi="Arial" w:cs="Arial"/>
          <w:b/>
          <w:bCs/>
          <w:color w:val="000000"/>
          <w:sz w:val="16"/>
          <w:szCs w:val="16"/>
        </w:rPr>
        <w:t>41,32</w:t>
      </w:r>
    </w:p>
    <w:p w14:paraId="5FB88008" w14:textId="77777777" w:rsidR="00FC771F" w:rsidRDefault="00FC771F" w:rsidP="00FC771F">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44149609" w14:textId="77777777" w:rsidR="00FC771F" w:rsidRDefault="00FC771F" w:rsidP="00FC771F">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9</w:t>
      </w:r>
      <w:r>
        <w:rPr>
          <w:rFonts w:ascii="Arial" w:hAnsi="Arial" w:cs="Arial"/>
          <w:sz w:val="24"/>
          <w:szCs w:val="24"/>
        </w:rPr>
        <w:tab/>
      </w:r>
      <w:r>
        <w:rPr>
          <w:rFonts w:ascii="Arial" w:hAnsi="Arial" w:cs="Arial"/>
          <w:b/>
          <w:bCs/>
          <w:color w:val="000000"/>
          <w:sz w:val="20"/>
          <w:szCs w:val="20"/>
        </w:rPr>
        <w:t>EUROPSKI SOCIJALNI FOND-</w:t>
      </w:r>
      <w:proofErr w:type="spellStart"/>
      <w:r>
        <w:rPr>
          <w:rFonts w:ascii="Arial" w:hAnsi="Arial" w:cs="Arial"/>
          <w:b/>
          <w:bCs/>
          <w:color w:val="000000"/>
          <w:sz w:val="20"/>
          <w:szCs w:val="20"/>
        </w:rPr>
        <w:t>Bil.put.svjetlosti</w:t>
      </w:r>
      <w:proofErr w:type="spellEnd"/>
    </w:p>
    <w:p w14:paraId="64CCBD05"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16.300,00</w:t>
      </w:r>
      <w:r>
        <w:rPr>
          <w:rFonts w:ascii="Arial" w:hAnsi="Arial" w:cs="Arial"/>
          <w:sz w:val="24"/>
          <w:szCs w:val="24"/>
        </w:rPr>
        <w:tab/>
      </w:r>
      <w:r>
        <w:rPr>
          <w:rFonts w:ascii="Arial" w:hAnsi="Arial" w:cs="Arial"/>
          <w:color w:val="000000"/>
          <w:sz w:val="16"/>
          <w:szCs w:val="16"/>
        </w:rPr>
        <w:t>6.735,15</w:t>
      </w:r>
      <w:r>
        <w:rPr>
          <w:rFonts w:ascii="Arial" w:hAnsi="Arial" w:cs="Arial"/>
          <w:sz w:val="24"/>
          <w:szCs w:val="24"/>
        </w:rPr>
        <w:tab/>
      </w:r>
      <w:r>
        <w:rPr>
          <w:rFonts w:ascii="Arial" w:hAnsi="Arial" w:cs="Arial"/>
          <w:b/>
          <w:bCs/>
          <w:color w:val="000000"/>
          <w:sz w:val="16"/>
          <w:szCs w:val="16"/>
        </w:rPr>
        <w:t>41,32</w:t>
      </w:r>
    </w:p>
    <w:p w14:paraId="1D7C5C49"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16.300,00</w:t>
      </w:r>
      <w:r>
        <w:rPr>
          <w:rFonts w:ascii="Arial" w:hAnsi="Arial" w:cs="Arial"/>
          <w:sz w:val="24"/>
          <w:szCs w:val="24"/>
        </w:rPr>
        <w:tab/>
      </w:r>
      <w:r>
        <w:rPr>
          <w:rFonts w:ascii="Arial" w:hAnsi="Arial" w:cs="Arial"/>
          <w:b/>
          <w:bCs/>
          <w:color w:val="000000"/>
          <w:sz w:val="16"/>
          <w:szCs w:val="16"/>
        </w:rPr>
        <w:t>6.735,15</w:t>
      </w:r>
      <w:r>
        <w:rPr>
          <w:rFonts w:ascii="Arial" w:hAnsi="Arial" w:cs="Arial"/>
          <w:sz w:val="24"/>
          <w:szCs w:val="24"/>
        </w:rPr>
        <w:tab/>
      </w:r>
      <w:r>
        <w:rPr>
          <w:rFonts w:ascii="Arial" w:hAnsi="Arial" w:cs="Arial"/>
          <w:b/>
          <w:bCs/>
          <w:color w:val="000000"/>
          <w:sz w:val="16"/>
          <w:szCs w:val="16"/>
        </w:rPr>
        <w:t>41,32</w:t>
      </w:r>
    </w:p>
    <w:p w14:paraId="46ED0C79"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b/>
          <w:bCs/>
          <w:color w:val="000000"/>
          <w:sz w:val="16"/>
          <w:szCs w:val="16"/>
        </w:rPr>
        <w:t>14.000,00</w:t>
      </w:r>
      <w:r>
        <w:rPr>
          <w:rFonts w:ascii="Arial" w:hAnsi="Arial" w:cs="Arial"/>
          <w:sz w:val="24"/>
          <w:szCs w:val="24"/>
        </w:rPr>
        <w:tab/>
      </w:r>
      <w:r>
        <w:rPr>
          <w:rFonts w:ascii="Arial" w:hAnsi="Arial" w:cs="Arial"/>
          <w:b/>
          <w:bCs/>
          <w:color w:val="000000"/>
          <w:sz w:val="16"/>
          <w:szCs w:val="16"/>
        </w:rPr>
        <w:t>5.781,25</w:t>
      </w:r>
      <w:r>
        <w:rPr>
          <w:rFonts w:ascii="Arial" w:hAnsi="Arial" w:cs="Arial"/>
          <w:sz w:val="24"/>
          <w:szCs w:val="24"/>
        </w:rPr>
        <w:tab/>
      </w:r>
      <w:r>
        <w:rPr>
          <w:rFonts w:ascii="Arial" w:hAnsi="Arial" w:cs="Arial"/>
          <w:b/>
          <w:bCs/>
          <w:color w:val="000000"/>
          <w:sz w:val="16"/>
          <w:szCs w:val="16"/>
        </w:rPr>
        <w:t>41,29</w:t>
      </w:r>
    </w:p>
    <w:p w14:paraId="0F046164"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311-11-4  </w:t>
      </w:r>
      <w:r>
        <w:rPr>
          <w:rFonts w:ascii="Arial" w:hAnsi="Arial" w:cs="Arial"/>
          <w:sz w:val="24"/>
          <w:szCs w:val="24"/>
        </w:rPr>
        <w:tab/>
      </w:r>
      <w:r>
        <w:rPr>
          <w:rFonts w:ascii="Arial" w:hAnsi="Arial" w:cs="Arial"/>
          <w:color w:val="000000"/>
          <w:sz w:val="16"/>
          <w:szCs w:val="16"/>
        </w:rPr>
        <w:t>Bruto plaća -</w:t>
      </w:r>
      <w:proofErr w:type="spellStart"/>
      <w:r>
        <w:rPr>
          <w:rFonts w:ascii="Arial" w:hAnsi="Arial" w:cs="Arial"/>
          <w:color w:val="000000"/>
          <w:sz w:val="16"/>
          <w:szCs w:val="16"/>
        </w:rPr>
        <w:t>Bilog.put.svjetlosti</w:t>
      </w:r>
      <w:proofErr w:type="spellEnd"/>
      <w:r>
        <w:rPr>
          <w:rFonts w:ascii="Arial" w:hAnsi="Arial" w:cs="Arial"/>
          <w:color w:val="000000"/>
          <w:sz w:val="16"/>
          <w:szCs w:val="16"/>
        </w:rPr>
        <w:t xml:space="preserve"> -</w:t>
      </w:r>
      <w:proofErr w:type="spellStart"/>
      <w:r>
        <w:rPr>
          <w:rFonts w:ascii="Arial" w:hAnsi="Arial" w:cs="Arial"/>
          <w:color w:val="000000"/>
          <w:sz w:val="16"/>
          <w:szCs w:val="16"/>
        </w:rPr>
        <w:t>upr.projektom</w:t>
      </w:r>
      <w:proofErr w:type="spellEnd"/>
      <w:r>
        <w:rPr>
          <w:rFonts w:ascii="Arial" w:hAnsi="Arial" w:cs="Arial"/>
          <w:sz w:val="24"/>
          <w:szCs w:val="24"/>
        </w:rPr>
        <w:tab/>
      </w:r>
      <w:r>
        <w:rPr>
          <w:rFonts w:ascii="Arial" w:hAnsi="Arial" w:cs="Arial"/>
          <w:color w:val="000000"/>
          <w:sz w:val="16"/>
          <w:szCs w:val="16"/>
        </w:rPr>
        <w:t>14.000,00</w:t>
      </w:r>
      <w:r>
        <w:rPr>
          <w:rFonts w:ascii="Arial" w:hAnsi="Arial" w:cs="Arial"/>
          <w:sz w:val="24"/>
          <w:szCs w:val="24"/>
        </w:rPr>
        <w:tab/>
      </w:r>
      <w:r>
        <w:rPr>
          <w:rFonts w:ascii="Arial" w:hAnsi="Arial" w:cs="Arial"/>
          <w:color w:val="000000"/>
          <w:sz w:val="16"/>
          <w:szCs w:val="16"/>
        </w:rPr>
        <w:t>5.781,25</w:t>
      </w:r>
      <w:r>
        <w:rPr>
          <w:rFonts w:ascii="Arial" w:hAnsi="Arial" w:cs="Arial"/>
          <w:sz w:val="24"/>
          <w:szCs w:val="24"/>
        </w:rPr>
        <w:tab/>
      </w:r>
      <w:r>
        <w:rPr>
          <w:rFonts w:ascii="Arial" w:hAnsi="Arial" w:cs="Arial"/>
          <w:b/>
          <w:bCs/>
          <w:color w:val="000000"/>
          <w:sz w:val="16"/>
          <w:szCs w:val="16"/>
        </w:rPr>
        <w:t>41,29</w:t>
      </w:r>
    </w:p>
    <w:p w14:paraId="3618EE3A"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b/>
          <w:bCs/>
          <w:color w:val="000000"/>
          <w:sz w:val="16"/>
          <w:szCs w:val="16"/>
        </w:rPr>
        <w:t>2.300,00</w:t>
      </w:r>
      <w:r>
        <w:rPr>
          <w:rFonts w:ascii="Arial" w:hAnsi="Arial" w:cs="Arial"/>
          <w:sz w:val="24"/>
          <w:szCs w:val="24"/>
        </w:rPr>
        <w:tab/>
      </w:r>
      <w:r>
        <w:rPr>
          <w:rFonts w:ascii="Arial" w:hAnsi="Arial" w:cs="Arial"/>
          <w:b/>
          <w:bCs/>
          <w:color w:val="000000"/>
          <w:sz w:val="16"/>
          <w:szCs w:val="16"/>
        </w:rPr>
        <w:t>953,90</w:t>
      </w:r>
      <w:r>
        <w:rPr>
          <w:rFonts w:ascii="Arial" w:hAnsi="Arial" w:cs="Arial"/>
          <w:sz w:val="24"/>
          <w:szCs w:val="24"/>
        </w:rPr>
        <w:tab/>
      </w:r>
      <w:r>
        <w:rPr>
          <w:rFonts w:ascii="Arial" w:hAnsi="Arial" w:cs="Arial"/>
          <w:b/>
          <w:bCs/>
          <w:color w:val="000000"/>
          <w:sz w:val="16"/>
          <w:szCs w:val="16"/>
        </w:rPr>
        <w:t>41,47</w:t>
      </w:r>
    </w:p>
    <w:p w14:paraId="75780A0C" w14:textId="77777777" w:rsidR="00FC771F" w:rsidRDefault="00FC771F" w:rsidP="00FC771F">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313-21-3  </w:t>
      </w:r>
      <w:r>
        <w:rPr>
          <w:rFonts w:ascii="Arial" w:hAnsi="Arial" w:cs="Arial"/>
          <w:sz w:val="24"/>
          <w:szCs w:val="24"/>
        </w:rPr>
        <w:tab/>
      </w:r>
      <w:r>
        <w:rPr>
          <w:rFonts w:ascii="Arial" w:hAnsi="Arial" w:cs="Arial"/>
          <w:color w:val="000000"/>
          <w:sz w:val="16"/>
          <w:szCs w:val="16"/>
        </w:rPr>
        <w:t>Dopr.zdr.os.-</w:t>
      </w:r>
      <w:proofErr w:type="spellStart"/>
      <w:r>
        <w:rPr>
          <w:rFonts w:ascii="Arial" w:hAnsi="Arial" w:cs="Arial"/>
          <w:color w:val="000000"/>
          <w:sz w:val="16"/>
          <w:szCs w:val="16"/>
        </w:rPr>
        <w:t>Bilog.put.svjetlosti-Upravlj.projektom</w:t>
      </w:r>
      <w:proofErr w:type="spellEnd"/>
      <w:r>
        <w:rPr>
          <w:rFonts w:ascii="Arial" w:hAnsi="Arial" w:cs="Arial"/>
          <w:sz w:val="24"/>
          <w:szCs w:val="24"/>
        </w:rPr>
        <w:tab/>
      </w:r>
      <w:r>
        <w:rPr>
          <w:rFonts w:ascii="Arial" w:hAnsi="Arial" w:cs="Arial"/>
          <w:color w:val="000000"/>
          <w:sz w:val="16"/>
          <w:szCs w:val="16"/>
        </w:rPr>
        <w:t>2.300,00</w:t>
      </w:r>
      <w:r>
        <w:rPr>
          <w:rFonts w:ascii="Arial" w:hAnsi="Arial" w:cs="Arial"/>
          <w:sz w:val="24"/>
          <w:szCs w:val="24"/>
        </w:rPr>
        <w:tab/>
      </w:r>
      <w:r>
        <w:rPr>
          <w:rFonts w:ascii="Arial" w:hAnsi="Arial" w:cs="Arial"/>
          <w:color w:val="000000"/>
          <w:sz w:val="16"/>
          <w:szCs w:val="16"/>
        </w:rPr>
        <w:t>953,90</w:t>
      </w:r>
      <w:r>
        <w:rPr>
          <w:rFonts w:ascii="Arial" w:hAnsi="Arial" w:cs="Arial"/>
          <w:sz w:val="24"/>
          <w:szCs w:val="24"/>
        </w:rPr>
        <w:tab/>
      </w:r>
      <w:r>
        <w:rPr>
          <w:rFonts w:ascii="Arial" w:hAnsi="Arial" w:cs="Arial"/>
          <w:b/>
          <w:bCs/>
          <w:color w:val="000000"/>
          <w:sz w:val="16"/>
          <w:szCs w:val="16"/>
        </w:rPr>
        <w:t>41,47</w:t>
      </w:r>
    </w:p>
    <w:p w14:paraId="19266C8B" w14:textId="77777777" w:rsidR="00FC771F" w:rsidRDefault="00FC771F" w:rsidP="00FC771F">
      <w:pPr>
        <w:widowControl w:val="0"/>
        <w:tabs>
          <w:tab w:val="left" w:pos="5329"/>
          <w:tab w:val="right" w:pos="10326"/>
          <w:tab w:val="right" w:pos="11971"/>
        </w:tabs>
        <w:autoSpaceDE w:val="0"/>
        <w:autoSpaceDN w:val="0"/>
        <w:adjustRightInd w:val="0"/>
        <w:spacing w:before="115"/>
        <w:rPr>
          <w:rFonts w:ascii="Arial" w:hAnsi="Arial" w:cs="Arial"/>
          <w:sz w:val="24"/>
          <w:szCs w:val="24"/>
        </w:rPr>
      </w:pPr>
      <w:r>
        <w:rPr>
          <w:rFonts w:ascii="Arial" w:hAnsi="Arial" w:cs="Arial"/>
          <w:sz w:val="24"/>
          <w:szCs w:val="24"/>
        </w:rPr>
        <w:tab/>
      </w:r>
    </w:p>
    <w:p w14:paraId="1D390967" w14:textId="6925083A" w:rsidR="00FC771F" w:rsidRPr="00FC771F" w:rsidRDefault="00FC771F" w:rsidP="00FC771F">
      <w:pPr>
        <w:widowControl w:val="0"/>
        <w:tabs>
          <w:tab w:val="left" w:pos="5329"/>
          <w:tab w:val="right" w:pos="10326"/>
          <w:tab w:val="right" w:pos="11971"/>
        </w:tabs>
        <w:autoSpaceDE w:val="0"/>
        <w:autoSpaceDN w:val="0"/>
        <w:adjustRightInd w:val="0"/>
        <w:spacing w:before="115"/>
        <w:rPr>
          <w:rFonts w:ascii="Arial" w:hAnsi="Arial" w:cs="Arial"/>
          <w:color w:val="000000"/>
          <w:sz w:val="28"/>
          <w:szCs w:val="28"/>
        </w:rPr>
        <w:sectPr w:rsidR="00FC771F" w:rsidRPr="00FC771F" w:rsidSect="00FC771F">
          <w:pgSz w:w="15840" w:h="12240" w:orient="landscape"/>
          <w:pgMar w:top="1440" w:right="1440" w:bottom="1440" w:left="1440" w:header="720" w:footer="720" w:gutter="0"/>
          <w:cols w:space="720"/>
          <w:docGrid w:linePitch="360"/>
        </w:sectPr>
      </w:pPr>
      <w:r w:rsidRPr="00463AC7">
        <w:rPr>
          <w:rFonts w:ascii="Arial" w:hAnsi="Arial" w:cs="Arial"/>
          <w:b/>
          <w:bCs/>
          <w:color w:val="000000"/>
          <w:sz w:val="32"/>
          <w:szCs w:val="32"/>
        </w:rPr>
        <w:t xml:space="preserve">Sveukupno ostvareni </w:t>
      </w:r>
      <w:r>
        <w:rPr>
          <w:rFonts w:ascii="Arial" w:hAnsi="Arial" w:cs="Arial"/>
          <w:b/>
          <w:bCs/>
          <w:color w:val="000000"/>
          <w:sz w:val="32"/>
          <w:szCs w:val="32"/>
        </w:rPr>
        <w:t>Ras</w:t>
      </w:r>
      <w:r w:rsidRPr="00463AC7">
        <w:rPr>
          <w:rFonts w:ascii="Arial" w:hAnsi="Arial" w:cs="Arial"/>
          <w:b/>
          <w:bCs/>
          <w:color w:val="000000"/>
          <w:sz w:val="32"/>
          <w:szCs w:val="32"/>
        </w:rPr>
        <w:t>hodi 30.06.2022.:</w:t>
      </w:r>
      <w:r>
        <w:rPr>
          <w:rFonts w:ascii="Arial" w:hAnsi="Arial" w:cs="Arial"/>
          <w:b/>
          <w:bCs/>
          <w:color w:val="000000"/>
          <w:sz w:val="40"/>
          <w:szCs w:val="40"/>
        </w:rPr>
        <w:t xml:space="preserve">  </w:t>
      </w:r>
      <w:r>
        <w:rPr>
          <w:rFonts w:ascii="Arial" w:hAnsi="Arial" w:cs="Arial"/>
          <w:sz w:val="40"/>
          <w:szCs w:val="40"/>
        </w:rPr>
        <w:t xml:space="preserve"> </w:t>
      </w:r>
      <w:r w:rsidRPr="00E24C02">
        <w:rPr>
          <w:rFonts w:ascii="Arial" w:hAnsi="Arial" w:cs="Arial"/>
          <w:sz w:val="48"/>
          <w:szCs w:val="48"/>
        </w:rPr>
        <w:tab/>
      </w:r>
      <w:r w:rsidRPr="00E24C02">
        <w:rPr>
          <w:rFonts w:ascii="Arial" w:hAnsi="Arial" w:cs="Arial"/>
          <w:color w:val="000000"/>
          <w:sz w:val="40"/>
          <w:szCs w:val="40"/>
        </w:rPr>
        <w:t>10.564.800,00</w:t>
      </w:r>
      <w:r>
        <w:rPr>
          <w:rFonts w:ascii="Arial" w:hAnsi="Arial" w:cs="Arial"/>
          <w:color w:val="000000"/>
          <w:sz w:val="40"/>
          <w:szCs w:val="40"/>
        </w:rPr>
        <w:t xml:space="preserve">   </w:t>
      </w:r>
      <w:r w:rsidRPr="00E24C02">
        <w:rPr>
          <w:rFonts w:ascii="Arial" w:hAnsi="Arial" w:cs="Arial"/>
          <w:sz w:val="40"/>
          <w:szCs w:val="40"/>
        </w:rPr>
        <w:tab/>
      </w:r>
      <w:r w:rsidRPr="00E24C02">
        <w:rPr>
          <w:rFonts w:ascii="Arial" w:hAnsi="Arial" w:cs="Arial"/>
          <w:color w:val="000000"/>
          <w:sz w:val="40"/>
          <w:szCs w:val="40"/>
        </w:rPr>
        <w:t>5.119.317,11</w:t>
      </w:r>
      <w:r>
        <w:rPr>
          <w:rFonts w:ascii="Arial" w:hAnsi="Arial" w:cs="Arial"/>
          <w:color w:val="000000"/>
          <w:sz w:val="40"/>
          <w:szCs w:val="40"/>
        </w:rPr>
        <w:t xml:space="preserve"> </w:t>
      </w:r>
      <w:r>
        <w:rPr>
          <w:rFonts w:ascii="Arial" w:hAnsi="Arial" w:cs="Arial"/>
          <w:color w:val="000000"/>
          <w:sz w:val="28"/>
          <w:szCs w:val="28"/>
        </w:rPr>
        <w:t>48,46</w:t>
      </w:r>
    </w:p>
    <w:p w14:paraId="3820EF7E" w14:textId="7312E6E8" w:rsidR="001961BB" w:rsidRDefault="001961BB" w:rsidP="00F82BDF">
      <w:pPr>
        <w:rPr>
          <w:rFonts w:ascii="Times New Roman" w:eastAsiaTheme="minorHAnsi" w:hAnsi="Times New Roman"/>
          <w:b/>
          <w:sz w:val="24"/>
          <w:szCs w:val="24"/>
        </w:rPr>
      </w:pPr>
    </w:p>
    <w:p w14:paraId="373157BB" w14:textId="77777777" w:rsidR="00E16037" w:rsidRDefault="00E16037" w:rsidP="00F82BDF">
      <w:pPr>
        <w:rPr>
          <w:rFonts w:ascii="Times New Roman" w:eastAsiaTheme="minorHAnsi" w:hAnsi="Times New Roman"/>
          <w:b/>
          <w:sz w:val="24"/>
          <w:szCs w:val="24"/>
        </w:rPr>
      </w:pPr>
    </w:p>
    <w:p w14:paraId="2B62E900" w14:textId="77777777" w:rsidR="00A926D4" w:rsidRDefault="00A926D4" w:rsidP="00F82BDF">
      <w:pPr>
        <w:rPr>
          <w:rFonts w:ascii="Times New Roman" w:eastAsiaTheme="minorHAnsi" w:hAnsi="Times New Roman"/>
          <w:b/>
          <w:sz w:val="24"/>
          <w:szCs w:val="24"/>
        </w:rPr>
      </w:pPr>
    </w:p>
    <w:p w14:paraId="0874417F" w14:textId="4F810C0C" w:rsidR="00F82BDF" w:rsidRDefault="00F82BDF" w:rsidP="00F82BDF">
      <w:pPr>
        <w:jc w:val="both"/>
        <w:rPr>
          <w:rFonts w:asciiTheme="minorHAnsi" w:hAnsiTheme="minorHAnsi"/>
        </w:rPr>
      </w:pPr>
      <w:r>
        <w:rPr>
          <w:rFonts w:ascii="Times New Roman" w:hAnsi="Times New Roman"/>
          <w:b/>
          <w:sz w:val="24"/>
          <w:szCs w:val="24"/>
        </w:rPr>
        <w:tab/>
      </w:r>
      <w:r>
        <w:rPr>
          <w:rFonts w:ascii="Times New Roman" w:hAnsi="Times New Roman"/>
          <w:sz w:val="24"/>
          <w:szCs w:val="24"/>
        </w:rPr>
        <w:t xml:space="preserve">Na temelju članka 34. točke 3. Statuta Općine Šandrovac („Općinski glasnik Općine Šandrovac“ broj 1/2021, 6/2021), Općinsko vijeće općine Šandrovac na svojoj 12. sjednici održanoj dana 26.09.2022. godine na prijedlog Općinskog načelnika općine Šandrovac donosi slijedeću: </w:t>
      </w:r>
    </w:p>
    <w:p w14:paraId="6F015B75" w14:textId="77777777" w:rsidR="00F82BDF" w:rsidRDefault="00F82BDF" w:rsidP="00F82BDF">
      <w:pPr>
        <w:rPr>
          <w:rFonts w:ascii="Times New Roman" w:hAnsi="Times New Roman"/>
          <w:sz w:val="24"/>
          <w:szCs w:val="24"/>
        </w:rPr>
      </w:pPr>
    </w:p>
    <w:p w14:paraId="221E8BCB" w14:textId="77777777" w:rsidR="00F82BDF" w:rsidRDefault="00F82BDF" w:rsidP="00F82BDF">
      <w:pPr>
        <w:jc w:val="center"/>
        <w:rPr>
          <w:rFonts w:ascii="Times New Roman" w:hAnsi="Times New Roman"/>
          <w:b/>
          <w:sz w:val="24"/>
          <w:szCs w:val="24"/>
        </w:rPr>
      </w:pPr>
      <w:r>
        <w:rPr>
          <w:rFonts w:ascii="Times New Roman" w:hAnsi="Times New Roman"/>
          <w:b/>
          <w:sz w:val="24"/>
          <w:szCs w:val="24"/>
        </w:rPr>
        <w:t xml:space="preserve">O D L U K U </w:t>
      </w:r>
    </w:p>
    <w:p w14:paraId="08E5C0FE" w14:textId="77777777" w:rsidR="00F82BDF" w:rsidRDefault="00F82BDF" w:rsidP="00F82BDF">
      <w:pPr>
        <w:jc w:val="center"/>
        <w:rPr>
          <w:rFonts w:ascii="Times New Roman" w:hAnsi="Times New Roman"/>
          <w:b/>
          <w:sz w:val="24"/>
          <w:szCs w:val="24"/>
        </w:rPr>
      </w:pPr>
      <w:r>
        <w:rPr>
          <w:rFonts w:ascii="Times New Roman" w:hAnsi="Times New Roman"/>
          <w:b/>
          <w:sz w:val="24"/>
          <w:szCs w:val="24"/>
        </w:rPr>
        <w:t xml:space="preserve">kojom se daje suglasnost na Izvješće općinskog načelnika o radu </w:t>
      </w:r>
    </w:p>
    <w:p w14:paraId="7129865E" w14:textId="77777777" w:rsidR="00F82BDF" w:rsidRDefault="00F82BDF" w:rsidP="00F82BDF">
      <w:pPr>
        <w:jc w:val="center"/>
        <w:rPr>
          <w:rFonts w:ascii="Times New Roman" w:hAnsi="Times New Roman"/>
          <w:b/>
          <w:sz w:val="24"/>
          <w:szCs w:val="24"/>
        </w:rPr>
      </w:pPr>
      <w:r>
        <w:rPr>
          <w:rFonts w:ascii="Times New Roman" w:hAnsi="Times New Roman"/>
          <w:b/>
          <w:sz w:val="24"/>
          <w:szCs w:val="24"/>
        </w:rPr>
        <w:t>za razdoblje od 01.01.2022. do 30.06.2022. godine</w:t>
      </w:r>
    </w:p>
    <w:p w14:paraId="6114C9E5" w14:textId="77777777" w:rsidR="00F82BDF" w:rsidRDefault="00F82BDF" w:rsidP="00F82BDF">
      <w:pPr>
        <w:jc w:val="center"/>
        <w:rPr>
          <w:rFonts w:ascii="Times New Roman" w:hAnsi="Times New Roman"/>
          <w:b/>
          <w:sz w:val="24"/>
          <w:szCs w:val="24"/>
        </w:rPr>
      </w:pPr>
    </w:p>
    <w:p w14:paraId="759238DE" w14:textId="77777777" w:rsidR="00F82BDF" w:rsidRDefault="00F82BDF" w:rsidP="00F82BDF">
      <w:pPr>
        <w:jc w:val="center"/>
        <w:rPr>
          <w:rFonts w:ascii="Times New Roman" w:hAnsi="Times New Roman"/>
          <w:b/>
          <w:sz w:val="24"/>
          <w:szCs w:val="24"/>
        </w:rPr>
      </w:pPr>
    </w:p>
    <w:p w14:paraId="059CA552" w14:textId="77777777" w:rsidR="00F82BDF" w:rsidRDefault="00F82BDF" w:rsidP="00F82BDF">
      <w:pPr>
        <w:jc w:val="center"/>
        <w:rPr>
          <w:rFonts w:ascii="Times New Roman" w:hAnsi="Times New Roman"/>
          <w:b/>
          <w:sz w:val="24"/>
          <w:szCs w:val="24"/>
        </w:rPr>
      </w:pPr>
      <w:r>
        <w:rPr>
          <w:rFonts w:ascii="Times New Roman" w:hAnsi="Times New Roman"/>
          <w:b/>
          <w:sz w:val="24"/>
          <w:szCs w:val="24"/>
        </w:rPr>
        <w:t>Članak 1.</w:t>
      </w:r>
    </w:p>
    <w:p w14:paraId="657EFA40" w14:textId="77777777" w:rsidR="00F82BDF" w:rsidRDefault="00F82BDF" w:rsidP="00F82BDF">
      <w:pPr>
        <w:jc w:val="both"/>
        <w:rPr>
          <w:rFonts w:ascii="Times New Roman" w:hAnsi="Times New Roman"/>
          <w:sz w:val="24"/>
          <w:szCs w:val="24"/>
        </w:rPr>
      </w:pPr>
      <w:r>
        <w:rPr>
          <w:rFonts w:ascii="Times New Roman" w:hAnsi="Times New Roman"/>
          <w:sz w:val="24"/>
          <w:szCs w:val="24"/>
        </w:rPr>
        <w:tab/>
        <w:t xml:space="preserve">Daje se </w:t>
      </w:r>
      <w:bookmarkStart w:id="8" w:name="_Hlk114569758"/>
      <w:r>
        <w:rPr>
          <w:rFonts w:ascii="Times New Roman" w:hAnsi="Times New Roman"/>
          <w:sz w:val="24"/>
          <w:szCs w:val="24"/>
        </w:rPr>
        <w:t>suglasnost na Izvješće o radu Općinskog načelnika općine Šandrovac za razdoblje od 01.01.2022. do 30.06.2022. godine.</w:t>
      </w:r>
    </w:p>
    <w:bookmarkEnd w:id="8"/>
    <w:p w14:paraId="535363AF" w14:textId="77777777" w:rsidR="00F82BDF" w:rsidRDefault="00F82BDF" w:rsidP="00F82BDF">
      <w:pPr>
        <w:jc w:val="both"/>
        <w:rPr>
          <w:rFonts w:ascii="Times New Roman" w:hAnsi="Times New Roman"/>
          <w:sz w:val="24"/>
          <w:szCs w:val="24"/>
        </w:rPr>
      </w:pPr>
    </w:p>
    <w:p w14:paraId="412402C5" w14:textId="77777777" w:rsidR="00F82BDF" w:rsidRDefault="00F82BDF" w:rsidP="00F82BDF">
      <w:pPr>
        <w:jc w:val="both"/>
        <w:rPr>
          <w:rFonts w:ascii="Times New Roman" w:hAnsi="Times New Roman"/>
          <w:color w:val="000000" w:themeColor="text1"/>
          <w:sz w:val="24"/>
          <w:szCs w:val="24"/>
        </w:rPr>
      </w:pPr>
      <w:r>
        <w:rPr>
          <w:rFonts w:ascii="Times New Roman" w:hAnsi="Times New Roman"/>
          <w:sz w:val="24"/>
          <w:szCs w:val="24"/>
        </w:rPr>
        <w:tab/>
      </w:r>
      <w:r>
        <w:rPr>
          <w:rFonts w:ascii="Times New Roman" w:hAnsi="Times New Roman"/>
          <w:color w:val="000000" w:themeColor="text1"/>
          <w:sz w:val="24"/>
          <w:szCs w:val="24"/>
        </w:rPr>
        <w:t>Izvješće općinskog načelnika općine Šandrovac o radu za razdoblje od 01.01.2022. do 30.06.2022. godine (KLASA: 400-01/22-03/15,  URBROJ: 2103-15-03-22-1 od 20.09.2022. godine) sastavni je dio ove Odluke.</w:t>
      </w:r>
    </w:p>
    <w:p w14:paraId="1D8B2360" w14:textId="77777777" w:rsidR="00F82BDF" w:rsidRDefault="00F82BDF" w:rsidP="00F82BDF">
      <w:pPr>
        <w:jc w:val="both"/>
        <w:rPr>
          <w:rFonts w:ascii="Times New Roman" w:hAnsi="Times New Roman"/>
          <w:sz w:val="24"/>
          <w:szCs w:val="24"/>
        </w:rPr>
      </w:pPr>
    </w:p>
    <w:p w14:paraId="7DD8CB40" w14:textId="77777777" w:rsidR="00F82BDF" w:rsidRDefault="00F82BDF" w:rsidP="00F82BDF">
      <w:pPr>
        <w:jc w:val="center"/>
        <w:rPr>
          <w:rFonts w:ascii="Times New Roman" w:hAnsi="Times New Roman"/>
          <w:b/>
          <w:sz w:val="24"/>
          <w:szCs w:val="24"/>
        </w:rPr>
      </w:pPr>
      <w:r>
        <w:rPr>
          <w:rFonts w:ascii="Times New Roman" w:hAnsi="Times New Roman"/>
          <w:b/>
          <w:sz w:val="24"/>
          <w:szCs w:val="24"/>
        </w:rPr>
        <w:t>Članak 2.</w:t>
      </w:r>
    </w:p>
    <w:p w14:paraId="00FA4AFE" w14:textId="77777777" w:rsidR="00F82BDF" w:rsidRDefault="00F82BDF" w:rsidP="00F82BDF">
      <w:pPr>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Ova Odluka stupa na snagu danom donošenja, a objaviti će se u „Općinskom glasniku Općine Šandrovac“.</w:t>
      </w:r>
    </w:p>
    <w:p w14:paraId="48B2886C" w14:textId="77777777" w:rsidR="00F82BDF" w:rsidRDefault="00F82BDF" w:rsidP="00F82BDF">
      <w:pPr>
        <w:jc w:val="both"/>
        <w:rPr>
          <w:rFonts w:ascii="Times New Roman" w:hAnsi="Times New Roman"/>
          <w:sz w:val="24"/>
          <w:szCs w:val="24"/>
        </w:rPr>
      </w:pPr>
    </w:p>
    <w:p w14:paraId="66A768A7" w14:textId="03B52E9D" w:rsidR="00F82BDF" w:rsidRPr="00F82BDF" w:rsidRDefault="00F82BDF" w:rsidP="00F82BDF">
      <w:pPr>
        <w:rPr>
          <w:rFonts w:ascii="Times New Roman" w:hAnsi="Times New Roman"/>
          <w:bCs/>
          <w:color w:val="000000"/>
          <w:sz w:val="24"/>
          <w:szCs w:val="24"/>
        </w:rPr>
      </w:pPr>
      <w:r w:rsidRPr="00F82BDF">
        <w:rPr>
          <w:rFonts w:ascii="Times New Roman" w:hAnsi="Times New Roman"/>
          <w:bCs/>
          <w:color w:val="000000"/>
          <w:sz w:val="24"/>
          <w:szCs w:val="24"/>
        </w:rPr>
        <w:t>KLASA:  400-06/22-01/16</w:t>
      </w:r>
    </w:p>
    <w:p w14:paraId="3F66C85A" w14:textId="77777777" w:rsidR="00F82BDF" w:rsidRPr="00F82BDF" w:rsidRDefault="00F82BDF" w:rsidP="00F82BDF">
      <w:pPr>
        <w:rPr>
          <w:rFonts w:ascii="Times New Roman" w:hAnsi="Times New Roman"/>
          <w:bCs/>
          <w:sz w:val="24"/>
          <w:szCs w:val="24"/>
        </w:rPr>
      </w:pPr>
      <w:r w:rsidRPr="00F82BDF">
        <w:rPr>
          <w:rFonts w:ascii="Times New Roman" w:hAnsi="Times New Roman"/>
          <w:bCs/>
          <w:sz w:val="24"/>
          <w:szCs w:val="24"/>
        </w:rPr>
        <w:t>URBROJ: 2103-15-01-22-1</w:t>
      </w:r>
    </w:p>
    <w:p w14:paraId="6520FDEF" w14:textId="08F922AC" w:rsidR="00F82BDF" w:rsidRPr="00F82BDF" w:rsidRDefault="00F82BDF" w:rsidP="00F82BDF">
      <w:pPr>
        <w:rPr>
          <w:rFonts w:ascii="Times New Roman" w:hAnsi="Times New Roman"/>
          <w:bCs/>
          <w:sz w:val="24"/>
          <w:szCs w:val="24"/>
        </w:rPr>
      </w:pPr>
      <w:r w:rsidRPr="00F82BDF">
        <w:rPr>
          <w:rFonts w:ascii="Times New Roman" w:hAnsi="Times New Roman"/>
          <w:bCs/>
          <w:sz w:val="24"/>
          <w:szCs w:val="24"/>
        </w:rPr>
        <w:t xml:space="preserve">U Šandrovcu, 26.09.2022. </w:t>
      </w:r>
    </w:p>
    <w:p w14:paraId="4604C079" w14:textId="77777777" w:rsidR="00F82BDF" w:rsidRPr="00F82BDF" w:rsidRDefault="00F82BDF" w:rsidP="00F82BDF">
      <w:pPr>
        <w:rPr>
          <w:rFonts w:ascii="Times New Roman" w:hAnsi="Times New Roman"/>
          <w:bCs/>
          <w:sz w:val="24"/>
          <w:szCs w:val="24"/>
        </w:rPr>
      </w:pPr>
    </w:p>
    <w:p w14:paraId="3AD0CE9A" w14:textId="58C9FFCC" w:rsidR="00F82BDF" w:rsidRPr="00F82BDF" w:rsidRDefault="00F82BDF" w:rsidP="00F82BDF">
      <w:pPr>
        <w:jc w:val="center"/>
        <w:rPr>
          <w:rFonts w:ascii="Times New Roman" w:hAnsi="Times New Roman"/>
          <w:bCs/>
          <w:sz w:val="24"/>
          <w:szCs w:val="24"/>
        </w:rPr>
      </w:pPr>
      <w:r w:rsidRPr="00F82BDF">
        <w:rPr>
          <w:rFonts w:ascii="Times New Roman" w:hAnsi="Times New Roman"/>
          <w:bCs/>
          <w:sz w:val="24"/>
          <w:szCs w:val="24"/>
        </w:rPr>
        <w:t xml:space="preserve">                                                                        OPĆINSKO VIJEĆE OPĆINE ŠANDROVAC</w:t>
      </w:r>
    </w:p>
    <w:p w14:paraId="5209833D" w14:textId="586708E1" w:rsidR="00F82BDF" w:rsidRPr="00F82BDF" w:rsidRDefault="00F82BDF" w:rsidP="00F82BDF">
      <w:pPr>
        <w:rPr>
          <w:rFonts w:ascii="Times New Roman" w:hAnsi="Times New Roman"/>
          <w:bCs/>
          <w:sz w:val="24"/>
          <w:szCs w:val="24"/>
        </w:rPr>
      </w:pPr>
      <w:r w:rsidRPr="00F82BDF">
        <w:rPr>
          <w:rFonts w:ascii="Times New Roman" w:hAnsi="Times New Roman"/>
          <w:bCs/>
          <w:sz w:val="24"/>
          <w:szCs w:val="24"/>
        </w:rPr>
        <w:t xml:space="preserve">                                                                                         Predsjednik općinskog vijeća</w:t>
      </w:r>
    </w:p>
    <w:p w14:paraId="6BFF3D16" w14:textId="4CB98EDB" w:rsidR="00F82BDF" w:rsidRPr="00FC771F" w:rsidRDefault="00F82BDF" w:rsidP="00FC771F">
      <w:pPr>
        <w:spacing w:after="160" w:line="249" w:lineRule="auto"/>
        <w:ind w:left="4956" w:firstLine="708"/>
        <w:rPr>
          <w:rFonts w:ascii="Times New Roman" w:hAnsi="Times New Roman"/>
          <w:bCs/>
          <w:sz w:val="24"/>
          <w:szCs w:val="24"/>
        </w:rPr>
      </w:pPr>
      <w:r w:rsidRPr="00F82BDF">
        <w:rPr>
          <w:rFonts w:ascii="Times New Roman" w:hAnsi="Times New Roman"/>
          <w:bCs/>
          <w:sz w:val="24"/>
          <w:szCs w:val="24"/>
        </w:rPr>
        <w:t xml:space="preserve">    Tomislav Fleković, v.r.</w:t>
      </w:r>
    </w:p>
    <w:p w14:paraId="6961F1F5" w14:textId="6D8C35BE" w:rsidR="00F82BDF" w:rsidRPr="00CC205C" w:rsidRDefault="00F82BDF">
      <w:pPr>
        <w:rPr>
          <w:rFonts w:ascii="Times New Roman" w:hAnsi="Times New Roman"/>
        </w:rPr>
      </w:pPr>
    </w:p>
    <w:p w14:paraId="2C5F5879" w14:textId="77777777" w:rsidR="00CC205C" w:rsidRPr="00CC205C" w:rsidRDefault="00CC205C" w:rsidP="00CC205C">
      <w:pPr>
        <w:jc w:val="both"/>
        <w:rPr>
          <w:rFonts w:ascii="Times New Roman" w:hAnsi="Times New Roman"/>
        </w:rPr>
      </w:pPr>
    </w:p>
    <w:p w14:paraId="60D1DDB1" w14:textId="32B15714" w:rsidR="00CC205C" w:rsidRPr="00CC205C" w:rsidRDefault="00CC205C" w:rsidP="00CC205C">
      <w:pPr>
        <w:jc w:val="both"/>
        <w:rPr>
          <w:rFonts w:ascii="Times New Roman" w:hAnsi="Times New Roman"/>
        </w:rPr>
      </w:pPr>
      <w:r w:rsidRPr="00CC205C">
        <w:rPr>
          <w:rFonts w:ascii="Times New Roman" w:hAnsi="Times New Roman"/>
        </w:rPr>
        <w:tab/>
        <w:t xml:space="preserve">Na temelju članka 34. stavak 1. </w:t>
      </w:r>
      <w:proofErr w:type="spellStart"/>
      <w:r w:rsidRPr="00CC205C">
        <w:rPr>
          <w:rFonts w:ascii="Times New Roman" w:hAnsi="Times New Roman"/>
        </w:rPr>
        <w:t>toč</w:t>
      </w:r>
      <w:proofErr w:type="spellEnd"/>
      <w:r w:rsidRPr="00CC205C">
        <w:rPr>
          <w:rFonts w:ascii="Times New Roman" w:hAnsi="Times New Roman"/>
        </w:rPr>
        <w:t xml:space="preserve">. 3. Statuta Općine Šandrovac  </w:t>
      </w:r>
      <w:r w:rsidRPr="00CC205C">
        <w:rPr>
          <w:rFonts w:ascii="Times New Roman" w:hAnsi="Times New Roman"/>
          <w:color w:val="000000"/>
        </w:rPr>
        <w:t>(“Općinski glasnik Općine Šandrovac“ broj 01/2021., 06/2021)</w:t>
      </w:r>
      <w:r w:rsidRPr="00CC205C">
        <w:rPr>
          <w:rFonts w:ascii="Times New Roman" w:hAnsi="Times New Roman"/>
        </w:rPr>
        <w:t xml:space="preserve"> Općinsko vijeće općine Šandrovac  na</w:t>
      </w:r>
      <w:r>
        <w:rPr>
          <w:rFonts w:ascii="Times New Roman" w:hAnsi="Times New Roman"/>
        </w:rPr>
        <w:t xml:space="preserve"> 12. </w:t>
      </w:r>
      <w:r w:rsidRPr="00CC205C">
        <w:rPr>
          <w:rFonts w:ascii="Times New Roman" w:hAnsi="Times New Roman"/>
        </w:rPr>
        <w:t xml:space="preserve">sjednici održanoj dana </w:t>
      </w:r>
      <w:r>
        <w:rPr>
          <w:rFonts w:ascii="Times New Roman" w:hAnsi="Times New Roman"/>
        </w:rPr>
        <w:t>26.09.</w:t>
      </w:r>
      <w:r w:rsidRPr="00CC205C">
        <w:rPr>
          <w:rFonts w:ascii="Times New Roman" w:hAnsi="Times New Roman"/>
        </w:rPr>
        <w:t xml:space="preserve">2022. donijelo je:  </w:t>
      </w:r>
    </w:p>
    <w:p w14:paraId="6E32B0EE" w14:textId="77777777" w:rsidR="00CC205C" w:rsidRPr="00CC205C" w:rsidRDefault="00CC205C" w:rsidP="00CC205C">
      <w:pPr>
        <w:jc w:val="center"/>
        <w:rPr>
          <w:rFonts w:ascii="Times New Roman" w:hAnsi="Times New Roman"/>
        </w:rPr>
      </w:pPr>
    </w:p>
    <w:p w14:paraId="29BA8E4D" w14:textId="77777777" w:rsidR="00CC205C" w:rsidRPr="00CC205C" w:rsidRDefault="00CC205C" w:rsidP="00CC205C">
      <w:pPr>
        <w:jc w:val="center"/>
        <w:rPr>
          <w:rFonts w:ascii="Times New Roman" w:hAnsi="Times New Roman"/>
          <w:b/>
        </w:rPr>
      </w:pPr>
      <w:r w:rsidRPr="00CC205C">
        <w:rPr>
          <w:rFonts w:ascii="Times New Roman" w:hAnsi="Times New Roman"/>
          <w:b/>
        </w:rPr>
        <w:t>O D L U K U</w:t>
      </w:r>
    </w:p>
    <w:p w14:paraId="74F1F2EA" w14:textId="77777777" w:rsidR="00CC205C" w:rsidRPr="00CC205C" w:rsidRDefault="00CC205C" w:rsidP="00CC205C">
      <w:pPr>
        <w:jc w:val="center"/>
        <w:rPr>
          <w:rFonts w:ascii="Times New Roman" w:hAnsi="Times New Roman"/>
          <w:b/>
        </w:rPr>
      </w:pPr>
      <w:r w:rsidRPr="00CC205C">
        <w:rPr>
          <w:rFonts w:ascii="Times New Roman" w:hAnsi="Times New Roman"/>
          <w:b/>
        </w:rPr>
        <w:t xml:space="preserve">o I. izmjenama i dopunama Odluke o isplati jednokratne novčane pomoći studentima </w:t>
      </w:r>
    </w:p>
    <w:p w14:paraId="0100FE23" w14:textId="77777777" w:rsidR="00CC205C" w:rsidRPr="00CC205C" w:rsidRDefault="00CC205C" w:rsidP="00CC205C">
      <w:pPr>
        <w:jc w:val="center"/>
        <w:rPr>
          <w:rFonts w:ascii="Times New Roman" w:hAnsi="Times New Roman"/>
          <w:b/>
        </w:rPr>
      </w:pPr>
      <w:r w:rsidRPr="00CC205C">
        <w:rPr>
          <w:rFonts w:ascii="Times New Roman" w:hAnsi="Times New Roman"/>
          <w:b/>
        </w:rPr>
        <w:t>sa područja Općine Šandrovac u 2022. godini</w:t>
      </w:r>
    </w:p>
    <w:p w14:paraId="1E223366" w14:textId="77777777" w:rsidR="00CC205C" w:rsidRPr="00CC205C" w:rsidRDefault="00CC205C" w:rsidP="00CC205C">
      <w:pPr>
        <w:jc w:val="center"/>
        <w:rPr>
          <w:rFonts w:ascii="Times New Roman" w:hAnsi="Times New Roman"/>
          <w:b/>
        </w:rPr>
      </w:pPr>
    </w:p>
    <w:p w14:paraId="211A89C1" w14:textId="77777777" w:rsidR="00CC205C" w:rsidRPr="00CC205C" w:rsidRDefault="00CC205C" w:rsidP="00CC205C">
      <w:pPr>
        <w:jc w:val="center"/>
        <w:rPr>
          <w:rFonts w:ascii="Times New Roman" w:hAnsi="Times New Roman"/>
          <w:b/>
          <w:color w:val="000000"/>
        </w:rPr>
      </w:pPr>
      <w:r w:rsidRPr="00CC205C">
        <w:rPr>
          <w:rFonts w:ascii="Times New Roman" w:hAnsi="Times New Roman"/>
          <w:b/>
          <w:color w:val="000000"/>
        </w:rPr>
        <w:t>Članak 1.</w:t>
      </w:r>
    </w:p>
    <w:p w14:paraId="12236AD9" w14:textId="77777777" w:rsidR="00CC205C" w:rsidRPr="00CC205C" w:rsidRDefault="00CC205C" w:rsidP="00CC205C">
      <w:pPr>
        <w:jc w:val="both"/>
        <w:rPr>
          <w:rFonts w:ascii="Times New Roman" w:hAnsi="Times New Roman"/>
        </w:rPr>
      </w:pPr>
      <w:r w:rsidRPr="00CC205C">
        <w:rPr>
          <w:rFonts w:ascii="Times New Roman" w:hAnsi="Times New Roman"/>
          <w:color w:val="000000"/>
        </w:rPr>
        <w:tab/>
        <w:t xml:space="preserve">U </w:t>
      </w:r>
      <w:r w:rsidRPr="00CC205C">
        <w:rPr>
          <w:rFonts w:ascii="Times New Roman" w:hAnsi="Times New Roman"/>
        </w:rPr>
        <w:t xml:space="preserve">Odluci o isplati jednokratne novčane pomoći studentima sa područja Općine Šandrovac u 2022. godini </w:t>
      </w:r>
      <w:r w:rsidRPr="00CC205C">
        <w:rPr>
          <w:rFonts w:ascii="Times New Roman" w:hAnsi="Times New Roman"/>
          <w:color w:val="000000"/>
        </w:rPr>
        <w:t>(</w:t>
      </w:r>
      <w:r w:rsidRPr="00CC205C">
        <w:rPr>
          <w:rFonts w:ascii="Times New Roman" w:hAnsi="Times New Roman"/>
        </w:rPr>
        <w:t>KLASA: 550-01/21-01/5, URBROJ:2123-05-01-21-1 od 10.12.2021.- dalje: Odluka) članka 2. mijenja se i glasi:</w:t>
      </w:r>
    </w:p>
    <w:p w14:paraId="73C6CBBA" w14:textId="77777777" w:rsidR="00CC205C" w:rsidRPr="00CC205C" w:rsidRDefault="00CC205C" w:rsidP="00CC205C">
      <w:pPr>
        <w:pStyle w:val="Tijeloteksta2"/>
        <w:shd w:val="clear" w:color="auto" w:fill="FFFFFF"/>
        <w:spacing w:before="0" w:beforeAutospacing="0" w:after="0" w:afterAutospacing="0"/>
        <w:jc w:val="both"/>
        <w:rPr>
          <w:color w:val="000000"/>
          <w:sz w:val="24"/>
          <w:szCs w:val="24"/>
        </w:rPr>
      </w:pPr>
    </w:p>
    <w:p w14:paraId="2C828C4E" w14:textId="77777777" w:rsidR="00CC205C" w:rsidRPr="00CC205C" w:rsidRDefault="00CC205C" w:rsidP="00CC205C">
      <w:pPr>
        <w:jc w:val="center"/>
        <w:rPr>
          <w:rFonts w:ascii="Times New Roman" w:hAnsi="Times New Roman"/>
          <w:b/>
          <w:color w:val="000000"/>
        </w:rPr>
      </w:pPr>
      <w:r w:rsidRPr="00CC205C">
        <w:rPr>
          <w:rFonts w:ascii="Times New Roman" w:hAnsi="Times New Roman"/>
          <w:b/>
          <w:color w:val="000000"/>
        </w:rPr>
        <w:lastRenderedPageBreak/>
        <w:t>Članak 2.</w:t>
      </w:r>
    </w:p>
    <w:p w14:paraId="274D5398" w14:textId="77777777" w:rsidR="00CC205C" w:rsidRPr="00CC205C" w:rsidRDefault="00CC205C" w:rsidP="00CC205C">
      <w:pPr>
        <w:ind w:firstLine="708"/>
        <w:jc w:val="both"/>
        <w:rPr>
          <w:rFonts w:ascii="Times New Roman" w:hAnsi="Times New Roman"/>
          <w:color w:val="000000"/>
        </w:rPr>
      </w:pPr>
      <w:r w:rsidRPr="00CC205C">
        <w:rPr>
          <w:rFonts w:ascii="Times New Roman" w:hAnsi="Times New Roman"/>
          <w:color w:val="000000"/>
        </w:rPr>
        <w:t>„Bespovratna pomoć dodjeljuje se u jednokratnom iznosu od 2.000,00 kuna za svaku akademsku godinu redovnim i izvanrednim studentima sa područja općine Šandrovac koji studiraju  na visokim školama i fakultetima u Republici Hrvatskoj.</w:t>
      </w:r>
    </w:p>
    <w:p w14:paraId="5C8CBE17" w14:textId="77777777" w:rsidR="00CC205C" w:rsidRPr="00CC205C" w:rsidRDefault="00CC205C" w:rsidP="00CC205C">
      <w:pPr>
        <w:pStyle w:val="Tijeloteksta2"/>
        <w:shd w:val="clear" w:color="auto" w:fill="FFFFFF"/>
        <w:spacing w:before="0" w:beforeAutospacing="0" w:after="0" w:afterAutospacing="0"/>
        <w:ind w:firstLine="708"/>
        <w:jc w:val="both"/>
        <w:rPr>
          <w:color w:val="000000"/>
          <w:sz w:val="24"/>
          <w:szCs w:val="24"/>
        </w:rPr>
      </w:pPr>
      <w:r w:rsidRPr="00CC205C">
        <w:rPr>
          <w:color w:val="000000"/>
          <w:sz w:val="24"/>
          <w:szCs w:val="24"/>
        </w:rPr>
        <w:t>Sredstva novčane pomoći osiguravaju se u Proračunu Općine Šandrovac, na poziciji 37215 (Jednokratna novčana pomoć – studenti).“</w:t>
      </w:r>
    </w:p>
    <w:p w14:paraId="1E656A53" w14:textId="77777777" w:rsidR="00CC205C" w:rsidRPr="00CC205C" w:rsidRDefault="00CC205C" w:rsidP="00CC205C">
      <w:pPr>
        <w:pStyle w:val="Tijeloteksta2"/>
        <w:shd w:val="clear" w:color="auto" w:fill="FFFFFF"/>
        <w:spacing w:before="0" w:beforeAutospacing="0" w:after="0" w:afterAutospacing="0"/>
        <w:jc w:val="both"/>
        <w:rPr>
          <w:color w:val="000000"/>
          <w:sz w:val="24"/>
          <w:szCs w:val="24"/>
        </w:rPr>
      </w:pPr>
      <w:r w:rsidRPr="00CC205C">
        <w:rPr>
          <w:color w:val="000000"/>
          <w:sz w:val="24"/>
          <w:szCs w:val="24"/>
        </w:rPr>
        <w:t xml:space="preserve"> </w:t>
      </w:r>
    </w:p>
    <w:p w14:paraId="33ACB032" w14:textId="77777777" w:rsidR="00CC205C" w:rsidRPr="00CC205C" w:rsidRDefault="00CC205C" w:rsidP="00CC205C">
      <w:pPr>
        <w:jc w:val="center"/>
        <w:rPr>
          <w:rFonts w:ascii="Times New Roman" w:hAnsi="Times New Roman"/>
          <w:b/>
        </w:rPr>
      </w:pPr>
      <w:r w:rsidRPr="00CC205C">
        <w:rPr>
          <w:rFonts w:ascii="Times New Roman" w:hAnsi="Times New Roman"/>
          <w:b/>
        </w:rPr>
        <w:t>Članak 2.</w:t>
      </w:r>
    </w:p>
    <w:p w14:paraId="02F030EE" w14:textId="77777777" w:rsidR="00CC205C" w:rsidRPr="00CC205C" w:rsidRDefault="00CC205C" w:rsidP="00CC205C">
      <w:pPr>
        <w:jc w:val="both"/>
        <w:rPr>
          <w:rFonts w:ascii="Times New Roman" w:hAnsi="Times New Roman"/>
          <w:color w:val="000000"/>
        </w:rPr>
      </w:pPr>
      <w:r w:rsidRPr="00CC205C">
        <w:rPr>
          <w:rFonts w:ascii="Times New Roman" w:hAnsi="Times New Roman"/>
        </w:rPr>
        <w:tab/>
      </w:r>
      <w:r w:rsidRPr="00CC205C">
        <w:rPr>
          <w:rFonts w:ascii="Times New Roman" w:hAnsi="Times New Roman"/>
          <w:color w:val="000000"/>
        </w:rPr>
        <w:t>U ostalom dijelu Odluka iz članka 1. ostaje na snazi.</w:t>
      </w:r>
    </w:p>
    <w:p w14:paraId="5391C7DE" w14:textId="77777777" w:rsidR="00CC205C" w:rsidRPr="00CC205C" w:rsidRDefault="00CC205C" w:rsidP="00CC205C">
      <w:pPr>
        <w:widowControl w:val="0"/>
        <w:autoSpaceDE w:val="0"/>
        <w:autoSpaceDN w:val="0"/>
        <w:adjustRightInd w:val="0"/>
        <w:jc w:val="both"/>
        <w:rPr>
          <w:rFonts w:ascii="Times New Roman" w:hAnsi="Times New Roman"/>
          <w:bCs/>
          <w:iCs/>
          <w:noProof/>
        </w:rPr>
      </w:pPr>
    </w:p>
    <w:p w14:paraId="1AAD6C57" w14:textId="77777777" w:rsidR="00CC205C" w:rsidRPr="00CC205C" w:rsidRDefault="00CC205C" w:rsidP="00CC205C">
      <w:pPr>
        <w:jc w:val="center"/>
        <w:rPr>
          <w:rFonts w:ascii="Times New Roman" w:hAnsi="Times New Roman"/>
          <w:b/>
        </w:rPr>
      </w:pPr>
      <w:r w:rsidRPr="00CC205C">
        <w:rPr>
          <w:rFonts w:ascii="Times New Roman" w:hAnsi="Times New Roman"/>
          <w:b/>
        </w:rPr>
        <w:t>Članak 3.</w:t>
      </w:r>
    </w:p>
    <w:p w14:paraId="0A22042D" w14:textId="52A097FF" w:rsidR="00CC205C" w:rsidRDefault="00CC205C" w:rsidP="00CC205C">
      <w:pPr>
        <w:jc w:val="both"/>
        <w:rPr>
          <w:rFonts w:ascii="Times New Roman" w:hAnsi="Times New Roman"/>
        </w:rPr>
      </w:pPr>
      <w:r w:rsidRPr="00CC205C">
        <w:rPr>
          <w:rFonts w:ascii="Times New Roman" w:hAnsi="Times New Roman"/>
        </w:rPr>
        <w:tab/>
        <w:t>Ove izmjene i dopune Odluke objaviti će se u „Općinskom glasniku Općine Šandrovac“, a primjenjuje se od 1. listopada 2022. godine.</w:t>
      </w:r>
    </w:p>
    <w:p w14:paraId="75F3F3DD" w14:textId="2ADF6A82" w:rsidR="00CC205C" w:rsidRDefault="00CC205C" w:rsidP="00CC205C">
      <w:pPr>
        <w:jc w:val="both"/>
        <w:rPr>
          <w:rFonts w:ascii="Times New Roman" w:hAnsi="Times New Roman"/>
        </w:rPr>
      </w:pPr>
    </w:p>
    <w:p w14:paraId="72DEFB6E" w14:textId="7D0671A5" w:rsidR="00CC205C" w:rsidRPr="00CC205C" w:rsidRDefault="00CC205C" w:rsidP="00CC205C">
      <w:pPr>
        <w:rPr>
          <w:rFonts w:ascii="Times New Roman" w:hAnsi="Times New Roman"/>
          <w:bCs/>
        </w:rPr>
      </w:pPr>
      <w:r w:rsidRPr="00CC205C">
        <w:rPr>
          <w:rFonts w:ascii="Times New Roman" w:hAnsi="Times New Roman"/>
          <w:bCs/>
        </w:rPr>
        <w:t>KLASA: 550-01/22-01/</w:t>
      </w:r>
      <w:r>
        <w:rPr>
          <w:rFonts w:ascii="Times New Roman" w:hAnsi="Times New Roman"/>
          <w:bCs/>
        </w:rPr>
        <w:t>1</w:t>
      </w:r>
    </w:p>
    <w:p w14:paraId="6F60B068" w14:textId="77777777" w:rsidR="00CC205C" w:rsidRPr="00CC205C" w:rsidRDefault="00CC205C" w:rsidP="00CC205C">
      <w:pPr>
        <w:rPr>
          <w:rFonts w:ascii="Times New Roman" w:hAnsi="Times New Roman"/>
          <w:bCs/>
        </w:rPr>
      </w:pPr>
      <w:r w:rsidRPr="00CC205C">
        <w:rPr>
          <w:rFonts w:ascii="Times New Roman" w:hAnsi="Times New Roman"/>
          <w:bCs/>
        </w:rPr>
        <w:t>URBROJ:2103-15-01-22-1</w:t>
      </w:r>
    </w:p>
    <w:p w14:paraId="6B5C72F3" w14:textId="1495B9FC" w:rsidR="00CC205C" w:rsidRPr="00CC205C" w:rsidRDefault="00CC205C" w:rsidP="00CC205C">
      <w:pPr>
        <w:rPr>
          <w:rFonts w:ascii="Times New Roman" w:hAnsi="Times New Roman"/>
          <w:bCs/>
        </w:rPr>
      </w:pPr>
      <w:r w:rsidRPr="00CC205C">
        <w:rPr>
          <w:rFonts w:ascii="Times New Roman" w:hAnsi="Times New Roman"/>
          <w:bCs/>
        </w:rPr>
        <w:t xml:space="preserve">U Šandrovcu, </w:t>
      </w:r>
      <w:r>
        <w:rPr>
          <w:rFonts w:ascii="Times New Roman" w:hAnsi="Times New Roman"/>
          <w:bCs/>
        </w:rPr>
        <w:t>26.09.</w:t>
      </w:r>
      <w:r w:rsidRPr="00CC205C">
        <w:rPr>
          <w:rFonts w:ascii="Times New Roman" w:hAnsi="Times New Roman"/>
          <w:bCs/>
        </w:rPr>
        <w:t>2022.</w:t>
      </w:r>
    </w:p>
    <w:p w14:paraId="5606D929" w14:textId="77777777" w:rsidR="00CC205C" w:rsidRPr="00CC205C" w:rsidRDefault="00CC205C" w:rsidP="00CC205C">
      <w:pPr>
        <w:jc w:val="both"/>
        <w:rPr>
          <w:rFonts w:ascii="Times New Roman" w:hAnsi="Times New Roman"/>
          <w:bCs/>
        </w:rPr>
      </w:pPr>
    </w:p>
    <w:p w14:paraId="0B649E75" w14:textId="4F0CBD8E" w:rsidR="00CC205C" w:rsidRPr="00CC205C" w:rsidRDefault="00CC205C" w:rsidP="00CC205C">
      <w:pPr>
        <w:jc w:val="center"/>
        <w:rPr>
          <w:rFonts w:ascii="Times New Roman" w:hAnsi="Times New Roman"/>
          <w:bCs/>
          <w:color w:val="000000"/>
        </w:rPr>
      </w:pPr>
      <w:r w:rsidRPr="00CC205C">
        <w:rPr>
          <w:rFonts w:ascii="Times New Roman" w:hAnsi="Times New Roman"/>
          <w:bCs/>
          <w:color w:val="000000"/>
        </w:rPr>
        <w:t>OPĆINSKO VIJEĆE OPĆINE ŠANDROVAC</w:t>
      </w:r>
    </w:p>
    <w:p w14:paraId="723D8AB1" w14:textId="77777777" w:rsidR="002B059C" w:rsidRDefault="00CC205C" w:rsidP="002B059C">
      <w:pPr>
        <w:rPr>
          <w:rFonts w:ascii="Times New Roman" w:hAnsi="Times New Roman"/>
          <w:bCs/>
          <w:color w:val="000000"/>
        </w:rPr>
      </w:pPr>
      <w:r>
        <w:rPr>
          <w:rFonts w:ascii="Times New Roman" w:hAnsi="Times New Roman"/>
          <w:bCs/>
          <w:color w:val="000000"/>
        </w:rPr>
        <w:t xml:space="preserve">                                               </w:t>
      </w:r>
      <w:r w:rsidR="002B059C">
        <w:rPr>
          <w:rFonts w:ascii="Times New Roman" w:hAnsi="Times New Roman"/>
          <w:bCs/>
          <w:color w:val="000000"/>
        </w:rPr>
        <w:t xml:space="preserve">          </w:t>
      </w:r>
      <w:r>
        <w:rPr>
          <w:rFonts w:ascii="Times New Roman" w:hAnsi="Times New Roman"/>
          <w:bCs/>
          <w:color w:val="000000"/>
        </w:rPr>
        <w:t xml:space="preserve">  </w:t>
      </w:r>
      <w:r w:rsidRPr="00CC205C">
        <w:rPr>
          <w:rFonts w:ascii="Times New Roman" w:hAnsi="Times New Roman"/>
          <w:bCs/>
          <w:color w:val="000000"/>
        </w:rPr>
        <w:t xml:space="preserve">Predsjednik Općinskog vijeća </w:t>
      </w:r>
    </w:p>
    <w:p w14:paraId="77270FBF" w14:textId="3E4F6488" w:rsidR="00CC205C" w:rsidRDefault="002B059C" w:rsidP="002B059C">
      <w:pPr>
        <w:rPr>
          <w:rFonts w:ascii="Times New Roman" w:hAnsi="Times New Roman"/>
          <w:bCs/>
          <w:iCs/>
        </w:rPr>
      </w:pPr>
      <w:r>
        <w:rPr>
          <w:rFonts w:ascii="Times New Roman" w:hAnsi="Times New Roman"/>
          <w:bCs/>
          <w:color w:val="000000"/>
        </w:rPr>
        <w:t xml:space="preserve">                                                               </w:t>
      </w:r>
      <w:r w:rsidR="00CC205C" w:rsidRPr="00CC205C">
        <w:rPr>
          <w:rFonts w:ascii="Times New Roman" w:hAnsi="Times New Roman"/>
          <w:bCs/>
          <w:iCs/>
        </w:rPr>
        <w:t xml:space="preserve"> Tomislav Fleković</w:t>
      </w:r>
      <w:r>
        <w:rPr>
          <w:rFonts w:ascii="Times New Roman" w:hAnsi="Times New Roman"/>
          <w:bCs/>
          <w:iCs/>
        </w:rPr>
        <w:t>, v.r.</w:t>
      </w:r>
    </w:p>
    <w:p w14:paraId="06D0923F" w14:textId="77777777" w:rsidR="00C37062" w:rsidRPr="002B059C" w:rsidRDefault="00C37062" w:rsidP="002B059C">
      <w:pPr>
        <w:rPr>
          <w:rFonts w:ascii="Times New Roman" w:hAnsi="Times New Roman"/>
          <w:bCs/>
          <w:color w:val="000000"/>
        </w:rPr>
      </w:pPr>
    </w:p>
    <w:p w14:paraId="36F6AFE3" w14:textId="7C4FAA50" w:rsidR="00F82BDF" w:rsidRDefault="00F82BDF">
      <w:pPr>
        <w:rPr>
          <w:rFonts w:ascii="Times New Roman" w:hAnsi="Times New Roman"/>
          <w:bCs/>
          <w:iCs/>
        </w:rPr>
      </w:pPr>
    </w:p>
    <w:p w14:paraId="1745BC92" w14:textId="695FEA1A" w:rsidR="00E95150" w:rsidRPr="00E95150" w:rsidRDefault="00E95150">
      <w:pPr>
        <w:rPr>
          <w:rFonts w:ascii="Times New Roman" w:hAnsi="Times New Roman"/>
          <w:bCs/>
          <w:iCs/>
        </w:rPr>
      </w:pPr>
    </w:p>
    <w:p w14:paraId="4948BE8E" w14:textId="77777777" w:rsidR="00E95150" w:rsidRPr="00E95150" w:rsidRDefault="00E95150" w:rsidP="00E95150">
      <w:pPr>
        <w:widowControl w:val="0"/>
        <w:autoSpaceDE w:val="0"/>
        <w:autoSpaceDN w:val="0"/>
        <w:adjustRightInd w:val="0"/>
        <w:ind w:firstLine="708"/>
        <w:jc w:val="both"/>
        <w:rPr>
          <w:rFonts w:ascii="Times New Roman" w:hAnsi="Times New Roman"/>
        </w:rPr>
      </w:pPr>
      <w:r w:rsidRPr="00E95150">
        <w:rPr>
          <w:rFonts w:ascii="Times New Roman" w:hAnsi="Times New Roman"/>
          <w:bCs/>
          <w:iCs/>
          <w:noProof/>
        </w:rPr>
        <w:t xml:space="preserve">Na temelju članka 49. Zakona o predškolskom odgoju i obrazovanju („Narodne novine“ broj 10/97., 107/07., 94/13., 98/19.) i </w:t>
      </w:r>
      <w:r w:rsidRPr="00E95150">
        <w:rPr>
          <w:rFonts w:ascii="Times New Roman" w:hAnsi="Times New Roman"/>
        </w:rPr>
        <w:t xml:space="preserve">članka 34. stavka 1. točke 3. Statuta Općine Šandrovac </w:t>
      </w:r>
      <w:r w:rsidRPr="00E95150">
        <w:rPr>
          <w:rFonts w:ascii="Times New Roman" w:hAnsi="Times New Roman"/>
          <w:color w:val="000000"/>
        </w:rPr>
        <w:t>(“Općinski glasnik Općine Šandrovac“ broj 01/2021)</w:t>
      </w:r>
      <w:r w:rsidRPr="00E95150">
        <w:rPr>
          <w:rFonts w:ascii="Times New Roman" w:hAnsi="Times New Roman"/>
        </w:rPr>
        <w:t xml:space="preserve"> Općinsko vijeće Općine Šandrovac na 5. sjednici održanoj dana 10.12.2021. godine donijelo je: </w:t>
      </w:r>
    </w:p>
    <w:p w14:paraId="06C3354A" w14:textId="77777777" w:rsidR="00E95150" w:rsidRPr="00E95150" w:rsidRDefault="00E95150" w:rsidP="00E95150">
      <w:pPr>
        <w:jc w:val="both"/>
        <w:rPr>
          <w:rFonts w:ascii="Times New Roman" w:hAnsi="Times New Roman"/>
        </w:rPr>
      </w:pPr>
    </w:p>
    <w:p w14:paraId="09E01A59" w14:textId="77777777" w:rsidR="00E95150" w:rsidRPr="00E95150" w:rsidRDefault="00E95150" w:rsidP="00E95150">
      <w:pPr>
        <w:jc w:val="both"/>
        <w:rPr>
          <w:rFonts w:ascii="Times New Roman" w:hAnsi="Times New Roman"/>
        </w:rPr>
      </w:pPr>
    </w:p>
    <w:p w14:paraId="755F803A" w14:textId="77777777" w:rsidR="00E95150" w:rsidRPr="00E95150" w:rsidRDefault="00E95150" w:rsidP="00E95150">
      <w:pPr>
        <w:jc w:val="center"/>
        <w:rPr>
          <w:rFonts w:ascii="Times New Roman" w:hAnsi="Times New Roman"/>
          <w:b/>
        </w:rPr>
      </w:pPr>
      <w:r w:rsidRPr="00E95150">
        <w:rPr>
          <w:rFonts w:ascii="Times New Roman" w:hAnsi="Times New Roman"/>
          <w:b/>
        </w:rPr>
        <w:t>ODLUKU</w:t>
      </w:r>
    </w:p>
    <w:p w14:paraId="6BC71E3D" w14:textId="77777777" w:rsidR="00E95150" w:rsidRPr="00E95150" w:rsidRDefault="00E95150" w:rsidP="00E95150">
      <w:pPr>
        <w:jc w:val="center"/>
        <w:rPr>
          <w:rFonts w:ascii="Times New Roman" w:hAnsi="Times New Roman"/>
          <w:b/>
        </w:rPr>
      </w:pPr>
      <w:r w:rsidRPr="00E95150">
        <w:rPr>
          <w:rFonts w:ascii="Times New Roman" w:hAnsi="Times New Roman"/>
          <w:b/>
        </w:rPr>
        <w:t xml:space="preserve">o sufinanciranju troškova boravka djece sa područja Općine Šandrovac </w:t>
      </w:r>
    </w:p>
    <w:p w14:paraId="50DFFD06" w14:textId="77777777" w:rsidR="00E95150" w:rsidRPr="00E95150" w:rsidRDefault="00E95150" w:rsidP="00E95150">
      <w:pPr>
        <w:jc w:val="center"/>
        <w:rPr>
          <w:rFonts w:ascii="Times New Roman" w:hAnsi="Times New Roman"/>
          <w:b/>
        </w:rPr>
      </w:pPr>
      <w:r w:rsidRPr="00E95150">
        <w:rPr>
          <w:rFonts w:ascii="Times New Roman" w:hAnsi="Times New Roman"/>
          <w:b/>
        </w:rPr>
        <w:t>u Dječjem vrtiću Šandrovac u 2022. godini</w:t>
      </w:r>
    </w:p>
    <w:p w14:paraId="3BFABA8D" w14:textId="77777777" w:rsidR="00E95150" w:rsidRPr="00E95150" w:rsidRDefault="00E95150" w:rsidP="00E95150">
      <w:pPr>
        <w:jc w:val="center"/>
        <w:rPr>
          <w:rFonts w:ascii="Times New Roman" w:hAnsi="Times New Roman"/>
          <w:b/>
        </w:rPr>
      </w:pPr>
    </w:p>
    <w:p w14:paraId="1CD3983A" w14:textId="77777777" w:rsidR="00E95150" w:rsidRPr="00E95150" w:rsidRDefault="00E95150" w:rsidP="00E95150">
      <w:pPr>
        <w:jc w:val="center"/>
        <w:rPr>
          <w:rFonts w:ascii="Times New Roman" w:hAnsi="Times New Roman"/>
          <w:b/>
        </w:rPr>
      </w:pPr>
    </w:p>
    <w:p w14:paraId="7C83BD36" w14:textId="77777777" w:rsidR="00E95150" w:rsidRPr="00E95150" w:rsidRDefault="00E95150" w:rsidP="00E95150">
      <w:pPr>
        <w:jc w:val="center"/>
        <w:rPr>
          <w:rFonts w:ascii="Times New Roman" w:hAnsi="Times New Roman"/>
          <w:b/>
        </w:rPr>
      </w:pPr>
      <w:r w:rsidRPr="00E95150">
        <w:rPr>
          <w:rFonts w:ascii="Times New Roman" w:hAnsi="Times New Roman"/>
          <w:b/>
        </w:rPr>
        <w:t>Članak 1.</w:t>
      </w:r>
    </w:p>
    <w:p w14:paraId="64FEC025" w14:textId="77777777" w:rsidR="00E95150" w:rsidRPr="00E95150" w:rsidRDefault="00E95150" w:rsidP="00E95150">
      <w:pPr>
        <w:ind w:firstLine="708"/>
        <w:jc w:val="both"/>
        <w:rPr>
          <w:rFonts w:ascii="Times New Roman" w:hAnsi="Times New Roman"/>
        </w:rPr>
      </w:pPr>
      <w:r w:rsidRPr="00E95150">
        <w:rPr>
          <w:rFonts w:ascii="Times New Roman" w:hAnsi="Times New Roman"/>
        </w:rPr>
        <w:t>Ovom Odlukom uređuju se uvjeti sufinanciranju troškova boravka djece sa područja Općine Šandrovac u Dječjem vrtiću Šandrovac u 2022. godini, visina sufinanciranja i postupak njezina ostvarivanja.</w:t>
      </w:r>
    </w:p>
    <w:p w14:paraId="1C1E2B47" w14:textId="77777777" w:rsidR="00E95150" w:rsidRPr="00E95150" w:rsidRDefault="00E95150" w:rsidP="00E95150">
      <w:pPr>
        <w:ind w:firstLine="708"/>
        <w:rPr>
          <w:rFonts w:ascii="Times New Roman" w:hAnsi="Times New Roman"/>
        </w:rPr>
      </w:pPr>
    </w:p>
    <w:p w14:paraId="4C6F027B" w14:textId="77777777" w:rsidR="00E95150" w:rsidRPr="00E95150" w:rsidRDefault="00E95150" w:rsidP="00E95150">
      <w:pPr>
        <w:jc w:val="center"/>
        <w:rPr>
          <w:rFonts w:ascii="Times New Roman" w:hAnsi="Times New Roman"/>
          <w:b/>
        </w:rPr>
      </w:pPr>
      <w:r w:rsidRPr="00E95150">
        <w:rPr>
          <w:rFonts w:ascii="Times New Roman" w:hAnsi="Times New Roman"/>
          <w:b/>
        </w:rPr>
        <w:t>Članak 2.</w:t>
      </w:r>
    </w:p>
    <w:p w14:paraId="59BF11A8" w14:textId="77777777" w:rsidR="00E95150" w:rsidRPr="00E95150" w:rsidRDefault="00E95150" w:rsidP="00E95150">
      <w:pPr>
        <w:widowControl w:val="0"/>
        <w:autoSpaceDE w:val="0"/>
        <w:autoSpaceDN w:val="0"/>
        <w:adjustRightInd w:val="0"/>
        <w:ind w:firstLine="708"/>
        <w:jc w:val="both"/>
        <w:rPr>
          <w:rFonts w:ascii="Times New Roman" w:hAnsi="Times New Roman"/>
          <w:bCs/>
          <w:iCs/>
          <w:noProof/>
        </w:rPr>
      </w:pPr>
      <w:r w:rsidRPr="00E95150">
        <w:rPr>
          <w:rFonts w:ascii="Times New Roman" w:hAnsi="Times New Roman"/>
          <w:bCs/>
          <w:iCs/>
          <w:noProof/>
        </w:rPr>
        <w:t>Pravo na sufinanciranje troškova boravka djece s područja Općine Šandrovac u Dječjem vrtiću Šandrovac mogu ostvariti roditelji odnosno skrbnici kao korisnici usluga dječjeg vrtića i njihovo dijete rane i predškolske dobi, koji moraju imati prebivalište na području Općine Šandrovac.</w:t>
      </w:r>
    </w:p>
    <w:p w14:paraId="1215463B" w14:textId="77777777" w:rsidR="00E95150" w:rsidRPr="00E95150" w:rsidRDefault="00E95150" w:rsidP="00E95150">
      <w:pPr>
        <w:widowControl w:val="0"/>
        <w:autoSpaceDE w:val="0"/>
        <w:autoSpaceDN w:val="0"/>
        <w:adjustRightInd w:val="0"/>
        <w:ind w:firstLine="360"/>
        <w:jc w:val="both"/>
        <w:rPr>
          <w:rFonts w:ascii="Times New Roman" w:hAnsi="Times New Roman"/>
          <w:bCs/>
          <w:iCs/>
          <w:noProof/>
        </w:rPr>
      </w:pPr>
      <w:r w:rsidRPr="00E95150">
        <w:rPr>
          <w:rFonts w:ascii="Times New Roman" w:hAnsi="Times New Roman"/>
          <w:bCs/>
          <w:iCs/>
          <w:noProof/>
        </w:rPr>
        <w:t xml:space="preserve"> </w:t>
      </w:r>
    </w:p>
    <w:p w14:paraId="553403FF" w14:textId="77777777" w:rsidR="00E95150" w:rsidRPr="00E95150" w:rsidRDefault="00E95150" w:rsidP="00E95150">
      <w:pPr>
        <w:jc w:val="center"/>
        <w:rPr>
          <w:rFonts w:ascii="Times New Roman" w:hAnsi="Times New Roman"/>
          <w:b/>
        </w:rPr>
      </w:pPr>
      <w:r w:rsidRPr="00E95150">
        <w:rPr>
          <w:rFonts w:ascii="Times New Roman" w:hAnsi="Times New Roman"/>
          <w:b/>
        </w:rPr>
        <w:t>Članak 3.</w:t>
      </w:r>
    </w:p>
    <w:p w14:paraId="478A412D" w14:textId="77777777" w:rsidR="00E95150" w:rsidRPr="00E95150" w:rsidRDefault="00E95150" w:rsidP="00E95150">
      <w:pPr>
        <w:ind w:firstLine="708"/>
        <w:jc w:val="both"/>
        <w:rPr>
          <w:rFonts w:ascii="Times New Roman" w:hAnsi="Times New Roman"/>
        </w:rPr>
      </w:pPr>
      <w:r w:rsidRPr="00E95150">
        <w:rPr>
          <w:rFonts w:ascii="Times New Roman" w:hAnsi="Times New Roman"/>
        </w:rPr>
        <w:t>Općina Šandrovac sufinancirat će troškove boravka djece s područja Općine Šandrovac u Dječjem vrtiću Šandrovac u iznosu od 2.000,00 kuna mjesečno po djetetu, a ostatak do pune ekonomske cijene do 2.600,00 kuna mjesečno snosit će roditelji odnosno skrbnici kao korisnici usluga dječjeg vrtića.</w:t>
      </w:r>
    </w:p>
    <w:p w14:paraId="1DF338A3" w14:textId="77777777" w:rsidR="00E95150" w:rsidRPr="00E95150" w:rsidRDefault="00E95150" w:rsidP="00E95150">
      <w:pPr>
        <w:widowControl w:val="0"/>
        <w:autoSpaceDE w:val="0"/>
        <w:autoSpaceDN w:val="0"/>
        <w:adjustRightInd w:val="0"/>
        <w:ind w:firstLine="720"/>
        <w:jc w:val="both"/>
        <w:rPr>
          <w:rFonts w:ascii="Times New Roman" w:hAnsi="Times New Roman"/>
          <w:bCs/>
          <w:iCs/>
          <w:noProof/>
          <w:color w:val="000000"/>
        </w:rPr>
      </w:pPr>
    </w:p>
    <w:p w14:paraId="16D07E2A" w14:textId="77777777" w:rsidR="00E95150" w:rsidRPr="00E95150" w:rsidRDefault="00E95150" w:rsidP="00E95150">
      <w:pPr>
        <w:jc w:val="center"/>
        <w:rPr>
          <w:rFonts w:ascii="Times New Roman" w:hAnsi="Times New Roman"/>
          <w:b/>
        </w:rPr>
      </w:pPr>
      <w:r w:rsidRPr="00E95150">
        <w:rPr>
          <w:rFonts w:ascii="Times New Roman" w:hAnsi="Times New Roman"/>
          <w:b/>
        </w:rPr>
        <w:lastRenderedPageBreak/>
        <w:t>Članak 4.</w:t>
      </w:r>
    </w:p>
    <w:p w14:paraId="5784C688" w14:textId="77777777" w:rsidR="00E95150" w:rsidRPr="00E95150" w:rsidRDefault="00E95150" w:rsidP="00E95150">
      <w:pPr>
        <w:widowControl w:val="0"/>
        <w:autoSpaceDE w:val="0"/>
        <w:autoSpaceDN w:val="0"/>
        <w:adjustRightInd w:val="0"/>
        <w:ind w:firstLine="720"/>
        <w:jc w:val="both"/>
        <w:rPr>
          <w:rFonts w:ascii="Times New Roman" w:hAnsi="Times New Roman"/>
          <w:bCs/>
          <w:iCs/>
          <w:noProof/>
          <w:color w:val="000000"/>
        </w:rPr>
      </w:pPr>
      <w:r w:rsidRPr="00E95150">
        <w:rPr>
          <w:rFonts w:ascii="Times New Roman" w:hAnsi="Times New Roman"/>
          <w:bCs/>
          <w:iCs/>
          <w:noProof/>
          <w:color w:val="000000"/>
        </w:rPr>
        <w:t xml:space="preserve">Plaćanje sufinanciranog dijela troškova boravka vršiti će računovodstvo JUO Općine Šandrovac na žiro račun Dječjeg vrtića Šandrovac temeljem dostavljenih mjesečnih obračuna odnosno računa </w:t>
      </w:r>
      <w:r w:rsidRPr="00E95150">
        <w:rPr>
          <w:rFonts w:ascii="Times New Roman" w:hAnsi="Times New Roman"/>
          <w:color w:val="000000"/>
        </w:rPr>
        <w:t>u roku od 15 dana od dana podnošenja zahtjeva.</w:t>
      </w:r>
    </w:p>
    <w:p w14:paraId="1BC12EDE" w14:textId="77777777" w:rsidR="00E95150" w:rsidRPr="00E95150" w:rsidRDefault="00E95150" w:rsidP="00E95150">
      <w:pPr>
        <w:ind w:firstLine="708"/>
        <w:jc w:val="both"/>
        <w:rPr>
          <w:rFonts w:ascii="Times New Roman" w:hAnsi="Times New Roman"/>
          <w:bCs/>
          <w:iCs/>
          <w:noProof/>
        </w:rPr>
      </w:pPr>
      <w:r w:rsidRPr="00E95150">
        <w:rPr>
          <w:rFonts w:ascii="Times New Roman" w:hAnsi="Times New Roman"/>
          <w:bCs/>
          <w:iCs/>
          <w:noProof/>
        </w:rPr>
        <w:t>Općina Šandrovac i Dječji vrtić Šandrovac zaključiti će ugovor o sufinanciranju troškova boravka djece rane i predškolske dobi kojim će se urediti međusobna prava i obveze.</w:t>
      </w:r>
    </w:p>
    <w:p w14:paraId="5D2FBDDC" w14:textId="77777777" w:rsidR="00E95150" w:rsidRPr="00E95150" w:rsidRDefault="00E95150" w:rsidP="00E95150">
      <w:pPr>
        <w:ind w:firstLine="708"/>
        <w:jc w:val="both"/>
        <w:rPr>
          <w:rFonts w:ascii="Times New Roman" w:hAnsi="Times New Roman"/>
          <w:b/>
        </w:rPr>
      </w:pPr>
    </w:p>
    <w:p w14:paraId="0B937824" w14:textId="77777777" w:rsidR="00E95150" w:rsidRPr="00E95150" w:rsidRDefault="00E95150" w:rsidP="00E95150">
      <w:pPr>
        <w:jc w:val="center"/>
        <w:rPr>
          <w:rFonts w:ascii="Times New Roman" w:hAnsi="Times New Roman"/>
          <w:b/>
        </w:rPr>
      </w:pPr>
      <w:r w:rsidRPr="00E95150">
        <w:rPr>
          <w:rFonts w:ascii="Times New Roman" w:hAnsi="Times New Roman"/>
          <w:b/>
        </w:rPr>
        <w:t>Članak 5.</w:t>
      </w:r>
    </w:p>
    <w:p w14:paraId="3374C10A" w14:textId="77777777" w:rsidR="00E95150" w:rsidRPr="00E95150" w:rsidRDefault="00E95150" w:rsidP="00E95150">
      <w:pPr>
        <w:ind w:firstLine="708"/>
        <w:jc w:val="both"/>
        <w:rPr>
          <w:rFonts w:ascii="Times New Roman" w:hAnsi="Times New Roman"/>
        </w:rPr>
      </w:pPr>
      <w:r w:rsidRPr="00E95150">
        <w:rPr>
          <w:rFonts w:ascii="Times New Roman" w:hAnsi="Times New Roman"/>
        </w:rPr>
        <w:t xml:space="preserve">Korisnici usluga dječjih vrtića obvezni su Dječjem vrtiću Šandrovac u svrhu ostvarivanja prava iz ove Odluke podnijeti: </w:t>
      </w:r>
    </w:p>
    <w:p w14:paraId="211E6CCF" w14:textId="77777777" w:rsidR="00E95150" w:rsidRPr="00E95150" w:rsidRDefault="00E95150" w:rsidP="00E95150">
      <w:pPr>
        <w:jc w:val="both"/>
        <w:rPr>
          <w:rFonts w:ascii="Times New Roman" w:hAnsi="Times New Roman"/>
          <w:b/>
          <w:color w:val="000000"/>
        </w:rPr>
      </w:pPr>
      <w:r w:rsidRPr="00E95150">
        <w:rPr>
          <w:rFonts w:ascii="Times New Roman" w:hAnsi="Times New Roman"/>
          <w:color w:val="000000"/>
        </w:rPr>
        <w:t>- pisani zahtjev za upis djeteta (može se preuzeti u prostorijama Dječjeg vrtića Šandrovac ili na internetskim stranicama Dječjeg vrtića Šandrovac: www.sandrovac.hr);</w:t>
      </w:r>
    </w:p>
    <w:p w14:paraId="27410250" w14:textId="77777777" w:rsidR="00E95150" w:rsidRPr="00E95150" w:rsidRDefault="00E95150" w:rsidP="00E95150">
      <w:pPr>
        <w:shd w:val="clear" w:color="auto" w:fill="FFFFFF"/>
        <w:jc w:val="both"/>
        <w:rPr>
          <w:rFonts w:ascii="Times New Roman" w:hAnsi="Times New Roman"/>
        </w:rPr>
      </w:pPr>
      <w:r w:rsidRPr="00E95150">
        <w:rPr>
          <w:rFonts w:ascii="Times New Roman" w:hAnsi="Times New Roman"/>
        </w:rPr>
        <w:t xml:space="preserve">- preslik rodnog lista za dijete koje se upisuje u vrtić; </w:t>
      </w:r>
    </w:p>
    <w:p w14:paraId="04028AFC" w14:textId="77777777" w:rsidR="00E95150" w:rsidRPr="00E95150" w:rsidRDefault="00E95150" w:rsidP="00E95150">
      <w:pPr>
        <w:jc w:val="both"/>
        <w:rPr>
          <w:rFonts w:ascii="Times New Roman" w:hAnsi="Times New Roman"/>
        </w:rPr>
      </w:pPr>
      <w:r w:rsidRPr="00E95150">
        <w:rPr>
          <w:rFonts w:ascii="Times New Roman" w:hAnsi="Times New Roman"/>
        </w:rPr>
        <w:t xml:space="preserve">- preslik osobne iskaznice za oba roditelja (skrbnika) odnosno samohranog roditelja; </w:t>
      </w:r>
    </w:p>
    <w:p w14:paraId="709AA9CE" w14:textId="77777777" w:rsidR="00E95150" w:rsidRPr="00E95150" w:rsidRDefault="00E95150" w:rsidP="00E95150">
      <w:pPr>
        <w:shd w:val="clear" w:color="auto" w:fill="FFFFFF"/>
        <w:jc w:val="both"/>
        <w:rPr>
          <w:rFonts w:ascii="Times New Roman" w:hAnsi="Times New Roman"/>
          <w:color w:val="000000"/>
        </w:rPr>
      </w:pPr>
      <w:r w:rsidRPr="00E95150">
        <w:rPr>
          <w:rFonts w:ascii="Times New Roman" w:hAnsi="Times New Roman"/>
        </w:rPr>
        <w:t>- p</w:t>
      </w:r>
      <w:r w:rsidRPr="00E95150">
        <w:rPr>
          <w:rFonts w:ascii="Times New Roman" w:hAnsi="Times New Roman"/>
          <w:color w:val="000000"/>
        </w:rPr>
        <w:t>otvrdu o obavljenom zdravstvenom pregledu djeteta prije upisa u vrtić (izdaje nadležni liječnik – pedijatar);</w:t>
      </w:r>
    </w:p>
    <w:p w14:paraId="78712FE1" w14:textId="77777777" w:rsidR="00E95150" w:rsidRPr="00E95150" w:rsidRDefault="00E95150" w:rsidP="00E95150">
      <w:pPr>
        <w:shd w:val="clear" w:color="auto" w:fill="FFFFFF"/>
        <w:jc w:val="both"/>
        <w:rPr>
          <w:rFonts w:ascii="Times New Roman" w:hAnsi="Times New Roman"/>
          <w:color w:val="000000"/>
        </w:rPr>
      </w:pPr>
      <w:r w:rsidRPr="00E95150">
        <w:rPr>
          <w:rFonts w:ascii="Times New Roman" w:hAnsi="Times New Roman"/>
          <w:color w:val="000000"/>
        </w:rPr>
        <w:t>-ostale isprave ukoliko se ostvaruje određeni pravni interes.</w:t>
      </w:r>
    </w:p>
    <w:p w14:paraId="2946C83F" w14:textId="77777777" w:rsidR="00E95150" w:rsidRPr="00E95150" w:rsidRDefault="00E95150" w:rsidP="00E95150">
      <w:pPr>
        <w:ind w:firstLine="708"/>
        <w:jc w:val="both"/>
        <w:rPr>
          <w:rFonts w:ascii="Times New Roman" w:hAnsi="Times New Roman"/>
        </w:rPr>
      </w:pPr>
    </w:p>
    <w:p w14:paraId="1B7CD5F5" w14:textId="77777777" w:rsidR="00E95150" w:rsidRPr="00E95150" w:rsidRDefault="00E95150" w:rsidP="00E95150">
      <w:pPr>
        <w:jc w:val="both"/>
        <w:rPr>
          <w:rFonts w:ascii="Times New Roman" w:hAnsi="Times New Roman"/>
        </w:rPr>
      </w:pPr>
    </w:p>
    <w:p w14:paraId="1F28CCE8" w14:textId="77777777" w:rsidR="00E95150" w:rsidRPr="00E95150" w:rsidRDefault="00E95150" w:rsidP="00E95150">
      <w:pPr>
        <w:jc w:val="center"/>
        <w:rPr>
          <w:rFonts w:ascii="Times New Roman" w:hAnsi="Times New Roman"/>
          <w:b/>
        </w:rPr>
      </w:pPr>
      <w:r w:rsidRPr="00E95150">
        <w:rPr>
          <w:rFonts w:ascii="Times New Roman" w:hAnsi="Times New Roman"/>
          <w:b/>
        </w:rPr>
        <w:t>Članak 6.</w:t>
      </w:r>
    </w:p>
    <w:p w14:paraId="7B499CE5" w14:textId="77777777" w:rsidR="00E95150" w:rsidRPr="00E95150" w:rsidRDefault="00E95150" w:rsidP="00E95150">
      <w:pPr>
        <w:jc w:val="both"/>
        <w:rPr>
          <w:rFonts w:ascii="Times New Roman" w:hAnsi="Times New Roman"/>
          <w:color w:val="000000"/>
        </w:rPr>
      </w:pPr>
      <w:r w:rsidRPr="00E95150">
        <w:rPr>
          <w:rFonts w:ascii="Times New Roman" w:hAnsi="Times New Roman"/>
        </w:rPr>
        <w:tab/>
      </w:r>
      <w:r w:rsidRPr="00E95150">
        <w:rPr>
          <w:rFonts w:ascii="Times New Roman" w:hAnsi="Times New Roman"/>
          <w:color w:val="000000"/>
        </w:rPr>
        <w:t xml:space="preserve">Sredstva za provedbu ove Odluke osigurati će se su u Proračunu Općine Šandrovac za 2022. godinu, na poziciji </w:t>
      </w:r>
      <w:r w:rsidRPr="00E95150">
        <w:rPr>
          <w:rFonts w:ascii="Times New Roman" w:hAnsi="Times New Roman"/>
        </w:rPr>
        <w:t>367212 - Prijenosi-Dječji vrtić Šandrovac -za rashode poslovanja.</w:t>
      </w:r>
    </w:p>
    <w:p w14:paraId="5214FB5F" w14:textId="77777777" w:rsidR="00E95150" w:rsidRPr="00E95150" w:rsidRDefault="00E95150" w:rsidP="00E95150">
      <w:pPr>
        <w:widowControl w:val="0"/>
        <w:autoSpaceDE w:val="0"/>
        <w:autoSpaceDN w:val="0"/>
        <w:adjustRightInd w:val="0"/>
        <w:jc w:val="both"/>
        <w:rPr>
          <w:rFonts w:ascii="Times New Roman" w:hAnsi="Times New Roman"/>
          <w:bCs/>
          <w:iCs/>
          <w:noProof/>
        </w:rPr>
      </w:pPr>
    </w:p>
    <w:p w14:paraId="09FC40DC" w14:textId="77777777" w:rsidR="00E95150" w:rsidRPr="00E95150" w:rsidRDefault="00E95150" w:rsidP="00E95150">
      <w:pPr>
        <w:widowControl w:val="0"/>
        <w:autoSpaceDE w:val="0"/>
        <w:autoSpaceDN w:val="0"/>
        <w:adjustRightInd w:val="0"/>
        <w:jc w:val="both"/>
        <w:rPr>
          <w:rFonts w:ascii="Times New Roman" w:hAnsi="Times New Roman"/>
          <w:bCs/>
          <w:iCs/>
          <w:noProof/>
        </w:rPr>
      </w:pPr>
    </w:p>
    <w:p w14:paraId="2D50E721" w14:textId="77777777" w:rsidR="00E95150" w:rsidRPr="00E95150" w:rsidRDefault="00E95150" w:rsidP="00E95150">
      <w:pPr>
        <w:jc w:val="center"/>
        <w:rPr>
          <w:rFonts w:ascii="Times New Roman" w:hAnsi="Times New Roman"/>
          <w:b/>
        </w:rPr>
      </w:pPr>
      <w:r w:rsidRPr="00E95150">
        <w:rPr>
          <w:rFonts w:ascii="Times New Roman" w:hAnsi="Times New Roman"/>
          <w:b/>
        </w:rPr>
        <w:t>Članak 7.</w:t>
      </w:r>
    </w:p>
    <w:p w14:paraId="13BFA11A" w14:textId="77777777" w:rsidR="00E95150" w:rsidRPr="00E95150" w:rsidRDefault="00E95150" w:rsidP="00E95150">
      <w:pPr>
        <w:jc w:val="both"/>
        <w:rPr>
          <w:rFonts w:ascii="Times New Roman" w:hAnsi="Times New Roman"/>
        </w:rPr>
      </w:pPr>
      <w:r w:rsidRPr="00E95150">
        <w:rPr>
          <w:rFonts w:ascii="Times New Roman" w:hAnsi="Times New Roman"/>
        </w:rPr>
        <w:tab/>
        <w:t>Ova Odluka objaviti će se u „Općinskom glasniku Općine Šandrovac“, a primjenjuje se od 1. siječnja 2022. godine.</w:t>
      </w:r>
    </w:p>
    <w:p w14:paraId="39941A31" w14:textId="77777777" w:rsidR="00E95150" w:rsidRPr="00E95150" w:rsidRDefault="00E95150" w:rsidP="00E95150">
      <w:pPr>
        <w:jc w:val="both"/>
        <w:rPr>
          <w:rFonts w:ascii="Times New Roman" w:hAnsi="Times New Roman"/>
        </w:rPr>
      </w:pPr>
    </w:p>
    <w:p w14:paraId="45BFDD01" w14:textId="77777777" w:rsidR="00E95150" w:rsidRPr="00E95150" w:rsidRDefault="00E95150" w:rsidP="00E95150">
      <w:pPr>
        <w:rPr>
          <w:rFonts w:ascii="Times New Roman" w:hAnsi="Times New Roman"/>
          <w:b/>
          <w:color w:val="000000"/>
        </w:rPr>
      </w:pPr>
      <w:r w:rsidRPr="00E95150">
        <w:rPr>
          <w:rFonts w:ascii="Times New Roman" w:hAnsi="Times New Roman"/>
          <w:b/>
          <w:color w:val="000000"/>
        </w:rPr>
        <w:t>KLASA:601-02/21-01/7</w:t>
      </w:r>
    </w:p>
    <w:p w14:paraId="6C8E4DC5" w14:textId="77777777" w:rsidR="00E95150" w:rsidRPr="00E95150" w:rsidRDefault="00E95150" w:rsidP="00E95150">
      <w:pPr>
        <w:rPr>
          <w:rFonts w:ascii="Times New Roman" w:hAnsi="Times New Roman"/>
          <w:b/>
        </w:rPr>
      </w:pPr>
      <w:r w:rsidRPr="00E95150">
        <w:rPr>
          <w:rFonts w:ascii="Times New Roman" w:hAnsi="Times New Roman"/>
          <w:b/>
        </w:rPr>
        <w:t>URBROJ:2123-05-01-21-1</w:t>
      </w:r>
    </w:p>
    <w:p w14:paraId="062AA61C" w14:textId="7CE72F79" w:rsidR="00E95150" w:rsidRPr="00E95150" w:rsidRDefault="00E95150" w:rsidP="00E95150">
      <w:pPr>
        <w:rPr>
          <w:rFonts w:ascii="Times New Roman" w:hAnsi="Times New Roman"/>
          <w:b/>
        </w:rPr>
      </w:pPr>
      <w:r w:rsidRPr="00E95150">
        <w:rPr>
          <w:rFonts w:ascii="Times New Roman" w:hAnsi="Times New Roman"/>
          <w:b/>
        </w:rPr>
        <w:t>U Šandrovcu, 10.12.2021.</w:t>
      </w:r>
    </w:p>
    <w:p w14:paraId="01BDA90A" w14:textId="77777777" w:rsidR="00E95150" w:rsidRPr="00E95150" w:rsidRDefault="00E95150" w:rsidP="00E95150">
      <w:pPr>
        <w:jc w:val="both"/>
        <w:rPr>
          <w:rFonts w:ascii="Times New Roman" w:hAnsi="Times New Roman"/>
        </w:rPr>
      </w:pPr>
    </w:p>
    <w:p w14:paraId="045C3369" w14:textId="4C153B27" w:rsidR="00E95150" w:rsidRPr="00E95150" w:rsidRDefault="00E95150" w:rsidP="00E95150">
      <w:pPr>
        <w:jc w:val="center"/>
        <w:rPr>
          <w:rFonts w:ascii="Times New Roman" w:hAnsi="Times New Roman"/>
          <w:color w:val="000000"/>
        </w:rPr>
      </w:pPr>
      <w:r w:rsidRPr="00E95150">
        <w:rPr>
          <w:rFonts w:ascii="Times New Roman" w:hAnsi="Times New Roman"/>
          <w:color w:val="000000"/>
        </w:rPr>
        <w:t>OPĆINSKO VIJEĆE OPĆINE ŠANDROVAC</w:t>
      </w:r>
    </w:p>
    <w:p w14:paraId="36C4B188" w14:textId="30D43161" w:rsidR="00E95150" w:rsidRPr="00E95150" w:rsidRDefault="00E95150" w:rsidP="00E95150">
      <w:pPr>
        <w:rPr>
          <w:rFonts w:ascii="Times New Roman" w:hAnsi="Times New Roman"/>
          <w:color w:val="000000"/>
        </w:rPr>
      </w:pPr>
      <w:r>
        <w:rPr>
          <w:rFonts w:ascii="Times New Roman" w:hAnsi="Times New Roman"/>
          <w:color w:val="000000"/>
        </w:rPr>
        <w:t xml:space="preserve">                                                        </w:t>
      </w:r>
      <w:r w:rsidRPr="00E95150">
        <w:rPr>
          <w:rFonts w:ascii="Times New Roman" w:hAnsi="Times New Roman"/>
          <w:color w:val="000000"/>
        </w:rPr>
        <w:t xml:space="preserve">  Predsjednik Općinskog vijeća </w:t>
      </w:r>
    </w:p>
    <w:p w14:paraId="32DB7CA2" w14:textId="51155596" w:rsidR="00E95150" w:rsidRPr="00E95150" w:rsidRDefault="00E95150" w:rsidP="00E95150">
      <w:pPr>
        <w:rPr>
          <w:rFonts w:ascii="Times New Roman" w:hAnsi="Times New Roman"/>
          <w:bCs/>
          <w:iCs/>
        </w:rPr>
      </w:pPr>
      <w:r w:rsidRPr="00E95150">
        <w:rPr>
          <w:rFonts w:ascii="Times New Roman" w:hAnsi="Times New Roman"/>
          <w:bCs/>
          <w:iCs/>
        </w:rPr>
        <w:t xml:space="preserve">                                                                   Tomislav Fleković</w:t>
      </w:r>
      <w:r>
        <w:rPr>
          <w:rFonts w:ascii="Times New Roman" w:hAnsi="Times New Roman"/>
          <w:bCs/>
          <w:iCs/>
        </w:rPr>
        <w:t>, v.r.</w:t>
      </w:r>
    </w:p>
    <w:p w14:paraId="29491E9B" w14:textId="77777777" w:rsidR="00E95150" w:rsidRPr="00E95150" w:rsidRDefault="00E95150" w:rsidP="00E95150">
      <w:pPr>
        <w:jc w:val="both"/>
        <w:rPr>
          <w:rFonts w:ascii="Times New Roman" w:hAnsi="Times New Roman"/>
          <w:bCs/>
          <w:iCs/>
        </w:rPr>
      </w:pPr>
    </w:p>
    <w:p w14:paraId="7527EC48" w14:textId="77777777" w:rsidR="00E95150" w:rsidRPr="00E95150" w:rsidRDefault="00E95150" w:rsidP="00E95150">
      <w:pPr>
        <w:jc w:val="both"/>
        <w:rPr>
          <w:rFonts w:ascii="Times New Roman" w:hAnsi="Times New Roman"/>
          <w:bCs/>
          <w:iCs/>
        </w:rPr>
      </w:pPr>
    </w:p>
    <w:p w14:paraId="17A08D68" w14:textId="77777777" w:rsidR="00E95150" w:rsidRPr="00E95150" w:rsidRDefault="00E95150" w:rsidP="00E95150">
      <w:pPr>
        <w:jc w:val="both"/>
        <w:rPr>
          <w:rFonts w:ascii="Times New Roman" w:hAnsi="Times New Roman"/>
          <w:bCs/>
          <w:iCs/>
        </w:rPr>
      </w:pPr>
    </w:p>
    <w:p w14:paraId="055D7D04" w14:textId="77777777" w:rsidR="00E95150" w:rsidRPr="00E95150" w:rsidRDefault="00E95150" w:rsidP="00E95150">
      <w:pPr>
        <w:jc w:val="both"/>
        <w:rPr>
          <w:rFonts w:ascii="Times New Roman" w:hAnsi="Times New Roman"/>
          <w:bCs/>
          <w:iCs/>
        </w:rPr>
      </w:pPr>
    </w:p>
    <w:p w14:paraId="6E91B8B3" w14:textId="77777777" w:rsidR="00E95150" w:rsidRPr="00E95150" w:rsidRDefault="00E95150" w:rsidP="00E95150">
      <w:pPr>
        <w:jc w:val="both"/>
        <w:rPr>
          <w:rFonts w:ascii="Times New Roman" w:hAnsi="Times New Roman"/>
          <w:bCs/>
          <w:iCs/>
        </w:rPr>
      </w:pPr>
    </w:p>
    <w:p w14:paraId="10D3F2CF" w14:textId="77777777" w:rsidR="002F036D" w:rsidRPr="002F036D" w:rsidRDefault="002F036D" w:rsidP="002F036D">
      <w:pPr>
        <w:pStyle w:val="Bezproreda"/>
        <w:rPr>
          <w:color w:val="FF0000"/>
          <w:sz w:val="16"/>
          <w:szCs w:val="16"/>
        </w:rPr>
      </w:pPr>
    </w:p>
    <w:p w14:paraId="72B51408" w14:textId="77777777" w:rsidR="00FC771F" w:rsidRDefault="00FC771F" w:rsidP="00FC771F">
      <w:pPr>
        <w:autoSpaceDE w:val="0"/>
        <w:ind w:firstLine="720"/>
        <w:jc w:val="both"/>
        <w:rPr>
          <w:rFonts w:ascii="Times New Roman" w:hAnsi="Times New Roman"/>
          <w:color w:val="000000" w:themeColor="text1"/>
          <w:sz w:val="24"/>
          <w:szCs w:val="24"/>
        </w:rPr>
      </w:pPr>
    </w:p>
    <w:p w14:paraId="32F0AAA2" w14:textId="77777777" w:rsidR="00FC771F" w:rsidRDefault="00FC771F" w:rsidP="00FC771F">
      <w:pPr>
        <w:autoSpaceDE w:val="0"/>
        <w:ind w:firstLine="720"/>
        <w:jc w:val="both"/>
        <w:rPr>
          <w:rFonts w:ascii="Times New Roman" w:hAnsi="Times New Roman"/>
          <w:color w:val="000000" w:themeColor="text1"/>
          <w:sz w:val="24"/>
          <w:szCs w:val="24"/>
        </w:rPr>
      </w:pPr>
    </w:p>
    <w:p w14:paraId="79DBF480" w14:textId="77777777" w:rsidR="00FC771F" w:rsidRDefault="00FC771F" w:rsidP="00FC771F">
      <w:pPr>
        <w:autoSpaceDE w:val="0"/>
        <w:ind w:firstLine="720"/>
        <w:jc w:val="both"/>
        <w:rPr>
          <w:rFonts w:ascii="Times New Roman" w:hAnsi="Times New Roman"/>
          <w:color w:val="000000" w:themeColor="text1"/>
          <w:sz w:val="24"/>
          <w:szCs w:val="24"/>
        </w:rPr>
      </w:pPr>
    </w:p>
    <w:p w14:paraId="579D4B11" w14:textId="77777777" w:rsidR="00FC771F" w:rsidRDefault="00FC771F" w:rsidP="00FC771F">
      <w:pPr>
        <w:autoSpaceDE w:val="0"/>
        <w:ind w:firstLine="720"/>
        <w:jc w:val="both"/>
        <w:rPr>
          <w:rFonts w:ascii="Times New Roman" w:hAnsi="Times New Roman"/>
          <w:color w:val="000000" w:themeColor="text1"/>
          <w:sz w:val="24"/>
          <w:szCs w:val="24"/>
        </w:rPr>
      </w:pPr>
    </w:p>
    <w:p w14:paraId="1B90DAA2" w14:textId="77777777" w:rsidR="00FC771F" w:rsidRDefault="00FC771F" w:rsidP="00FC771F">
      <w:pPr>
        <w:autoSpaceDE w:val="0"/>
        <w:ind w:firstLine="720"/>
        <w:jc w:val="both"/>
        <w:rPr>
          <w:rFonts w:ascii="Times New Roman" w:hAnsi="Times New Roman"/>
          <w:color w:val="000000" w:themeColor="text1"/>
          <w:sz w:val="24"/>
          <w:szCs w:val="24"/>
        </w:rPr>
      </w:pPr>
    </w:p>
    <w:p w14:paraId="3145B932" w14:textId="77777777" w:rsidR="00FC771F" w:rsidRDefault="00FC771F" w:rsidP="00FC771F">
      <w:pPr>
        <w:autoSpaceDE w:val="0"/>
        <w:ind w:firstLine="720"/>
        <w:jc w:val="both"/>
        <w:rPr>
          <w:rFonts w:ascii="Times New Roman" w:hAnsi="Times New Roman"/>
          <w:color w:val="000000" w:themeColor="text1"/>
          <w:sz w:val="24"/>
          <w:szCs w:val="24"/>
        </w:rPr>
      </w:pPr>
    </w:p>
    <w:p w14:paraId="26025A7A" w14:textId="77777777" w:rsidR="00FC771F" w:rsidRDefault="00FC771F" w:rsidP="00FC771F">
      <w:pPr>
        <w:autoSpaceDE w:val="0"/>
        <w:ind w:firstLine="720"/>
        <w:jc w:val="both"/>
        <w:rPr>
          <w:rFonts w:ascii="Times New Roman" w:hAnsi="Times New Roman"/>
          <w:color w:val="000000" w:themeColor="text1"/>
          <w:sz w:val="24"/>
          <w:szCs w:val="24"/>
        </w:rPr>
      </w:pPr>
    </w:p>
    <w:p w14:paraId="4DBEE5D1" w14:textId="77777777" w:rsidR="00FC771F" w:rsidRDefault="00FC771F" w:rsidP="00FC771F">
      <w:pPr>
        <w:autoSpaceDE w:val="0"/>
        <w:ind w:firstLine="720"/>
        <w:jc w:val="both"/>
        <w:rPr>
          <w:rFonts w:ascii="Times New Roman" w:hAnsi="Times New Roman"/>
          <w:color w:val="000000" w:themeColor="text1"/>
          <w:sz w:val="24"/>
          <w:szCs w:val="24"/>
        </w:rPr>
      </w:pPr>
    </w:p>
    <w:p w14:paraId="2E16B5C8" w14:textId="4355CDA4" w:rsidR="002F036D" w:rsidRPr="002F036D" w:rsidRDefault="002F036D" w:rsidP="00FC771F">
      <w:pPr>
        <w:autoSpaceDE w:val="0"/>
        <w:ind w:firstLine="720"/>
        <w:jc w:val="both"/>
        <w:rPr>
          <w:rFonts w:ascii="Times New Roman" w:eastAsia="TimesNewRoman" w:hAnsi="Times New Roman"/>
          <w:sz w:val="24"/>
          <w:szCs w:val="24"/>
        </w:rPr>
      </w:pPr>
      <w:r w:rsidRPr="002F036D">
        <w:rPr>
          <w:rFonts w:ascii="Times New Roman" w:hAnsi="Times New Roman"/>
          <w:color w:val="000000" w:themeColor="text1"/>
          <w:sz w:val="24"/>
          <w:szCs w:val="24"/>
        </w:rPr>
        <w:lastRenderedPageBreak/>
        <w:t xml:space="preserve">Na temelju članka 17. stavka 1. Zakona o sustavu civilne zaštite („Narodne novine“ br. 82/2015, </w:t>
      </w:r>
      <w:r w:rsidRPr="002F036D">
        <w:rPr>
          <w:rFonts w:ascii="Times New Roman" w:hAnsi="Times New Roman"/>
          <w:sz w:val="24"/>
          <w:szCs w:val="24"/>
        </w:rPr>
        <w:t xml:space="preserve">118/2018, 31/2020, 20/2021) i članka 34. Statuta Općine Šandrovac („Općinski glasnik Općine Šandrovac“ broj 01/2021, 06/2021), nakon dobivene Suglasnosti na Odluku o određivanju pravnih </w:t>
      </w:r>
      <w:proofErr w:type="spellStart"/>
      <w:r w:rsidRPr="002F036D">
        <w:rPr>
          <w:rFonts w:ascii="Times New Roman" w:hAnsi="Times New Roman"/>
          <w:sz w:val="24"/>
          <w:szCs w:val="24"/>
        </w:rPr>
        <w:t>oosba</w:t>
      </w:r>
      <w:proofErr w:type="spellEnd"/>
      <w:r w:rsidRPr="002F036D">
        <w:rPr>
          <w:rFonts w:ascii="Times New Roman" w:hAnsi="Times New Roman"/>
          <w:sz w:val="24"/>
          <w:szCs w:val="24"/>
        </w:rPr>
        <w:t xml:space="preserve"> od interesa za sustav civilne zaštite (KLASA:240-01/22-01/111, URBROJ:511-01-391-22-2 od 09.rujna 2022.) koju je izdalo</w:t>
      </w:r>
      <w:r w:rsidRPr="002F036D">
        <w:rPr>
          <w:rFonts w:ascii="Times New Roman" w:eastAsia="TimesNewRoman" w:hAnsi="Times New Roman"/>
          <w:color w:val="000000" w:themeColor="text1"/>
          <w:sz w:val="24"/>
          <w:szCs w:val="24"/>
        </w:rPr>
        <w:t xml:space="preserve"> Ministarstvo unutarnjih poslova, Ravnateljstvo civilne zaštite, Područni ured civilne zaštite Varaždin, Služba civilne zaštite Bjelovar, Općinsko vijeće općine Šandrovac na svojoj </w:t>
      </w:r>
      <w:r>
        <w:rPr>
          <w:rFonts w:ascii="Times New Roman" w:eastAsia="TimesNewRoman" w:hAnsi="Times New Roman"/>
          <w:color w:val="000000" w:themeColor="text1"/>
          <w:sz w:val="24"/>
          <w:szCs w:val="24"/>
        </w:rPr>
        <w:t xml:space="preserve">12. </w:t>
      </w:r>
      <w:r w:rsidRPr="002F036D">
        <w:rPr>
          <w:rFonts w:ascii="Times New Roman" w:eastAsia="TimesNewRoman" w:hAnsi="Times New Roman"/>
          <w:color w:val="000000" w:themeColor="text1"/>
          <w:sz w:val="24"/>
          <w:szCs w:val="24"/>
        </w:rPr>
        <w:t xml:space="preserve">sjednici održanoj dana </w:t>
      </w:r>
      <w:r>
        <w:rPr>
          <w:rFonts w:ascii="Times New Roman" w:eastAsia="TimesNewRoman" w:hAnsi="Times New Roman"/>
          <w:color w:val="000000" w:themeColor="text1"/>
          <w:sz w:val="24"/>
          <w:szCs w:val="24"/>
        </w:rPr>
        <w:t>26.09.</w:t>
      </w:r>
      <w:r w:rsidRPr="002F036D">
        <w:rPr>
          <w:rFonts w:ascii="Times New Roman" w:eastAsia="TimesNewRoman" w:hAnsi="Times New Roman"/>
          <w:color w:val="000000" w:themeColor="text1"/>
          <w:sz w:val="24"/>
          <w:szCs w:val="24"/>
        </w:rPr>
        <w:t xml:space="preserve">2022. godine donijelo je </w:t>
      </w:r>
      <w:r w:rsidRPr="002F036D">
        <w:rPr>
          <w:rFonts w:ascii="Times New Roman" w:eastAsia="TimesNewRoman" w:hAnsi="Times New Roman"/>
          <w:sz w:val="24"/>
          <w:szCs w:val="24"/>
        </w:rPr>
        <w:t>sljedeću</w:t>
      </w:r>
    </w:p>
    <w:p w14:paraId="3848978B" w14:textId="77777777" w:rsidR="002F036D" w:rsidRPr="002F036D" w:rsidRDefault="002F036D" w:rsidP="002F036D">
      <w:pPr>
        <w:ind w:firstLine="708"/>
        <w:jc w:val="both"/>
        <w:rPr>
          <w:rFonts w:ascii="Times New Roman" w:hAnsi="Times New Roman"/>
          <w:color w:val="FF0000"/>
          <w:sz w:val="24"/>
          <w:szCs w:val="24"/>
        </w:rPr>
      </w:pPr>
    </w:p>
    <w:p w14:paraId="53EA79D3" w14:textId="77777777" w:rsidR="002F036D" w:rsidRPr="002F036D" w:rsidRDefault="002F036D" w:rsidP="002F036D">
      <w:pPr>
        <w:pStyle w:val="Bezproreda"/>
        <w:rPr>
          <w:b/>
          <w:bCs/>
          <w:sz w:val="16"/>
          <w:szCs w:val="16"/>
        </w:rPr>
      </w:pPr>
      <w:r w:rsidRPr="002F036D">
        <w:rPr>
          <w:color w:val="FF0000"/>
        </w:rPr>
        <w:t xml:space="preserve">                     </w:t>
      </w:r>
    </w:p>
    <w:p w14:paraId="655074AF" w14:textId="77777777" w:rsidR="002F036D" w:rsidRPr="002F036D" w:rsidRDefault="002F036D" w:rsidP="002F036D">
      <w:pPr>
        <w:jc w:val="center"/>
        <w:rPr>
          <w:rFonts w:ascii="Times New Roman" w:hAnsi="Times New Roman"/>
          <w:b/>
          <w:bCs/>
          <w:sz w:val="28"/>
          <w:szCs w:val="28"/>
        </w:rPr>
      </w:pPr>
      <w:r w:rsidRPr="002F036D">
        <w:rPr>
          <w:rFonts w:ascii="Times New Roman" w:hAnsi="Times New Roman"/>
          <w:b/>
          <w:bCs/>
          <w:sz w:val="28"/>
        </w:rPr>
        <w:t>ODLUKA</w:t>
      </w:r>
      <w:r w:rsidRPr="002F036D">
        <w:rPr>
          <w:rFonts w:ascii="Times New Roman" w:hAnsi="Times New Roman"/>
          <w:b/>
          <w:bCs/>
          <w:sz w:val="28"/>
        </w:rPr>
        <w:br/>
      </w:r>
      <w:r w:rsidRPr="002F036D">
        <w:rPr>
          <w:rFonts w:ascii="Times New Roman" w:hAnsi="Times New Roman"/>
          <w:b/>
          <w:bCs/>
          <w:sz w:val="28"/>
          <w:szCs w:val="28"/>
        </w:rPr>
        <w:t xml:space="preserve">o određivanju pravnih osoba od interesa za sustav civilne zaštite </w:t>
      </w:r>
      <w:r w:rsidRPr="002F036D">
        <w:rPr>
          <w:rFonts w:ascii="Times New Roman" w:hAnsi="Times New Roman"/>
          <w:b/>
          <w:bCs/>
          <w:sz w:val="28"/>
          <w:szCs w:val="28"/>
        </w:rPr>
        <w:br/>
        <w:t>na području Općine Šandrovac</w:t>
      </w:r>
    </w:p>
    <w:p w14:paraId="5A994007" w14:textId="77777777" w:rsidR="002F036D" w:rsidRPr="002F036D" w:rsidRDefault="002F036D" w:rsidP="002F036D">
      <w:pPr>
        <w:pStyle w:val="Bezproreda"/>
        <w:rPr>
          <w:sz w:val="16"/>
          <w:szCs w:val="16"/>
        </w:rPr>
      </w:pPr>
    </w:p>
    <w:p w14:paraId="443A404F" w14:textId="77777777" w:rsidR="002F036D" w:rsidRPr="002F036D" w:rsidRDefault="002F036D" w:rsidP="002F036D">
      <w:pPr>
        <w:pStyle w:val="Bezproreda"/>
        <w:rPr>
          <w:sz w:val="16"/>
          <w:szCs w:val="16"/>
        </w:rPr>
      </w:pPr>
    </w:p>
    <w:p w14:paraId="09C1E288" w14:textId="77777777" w:rsidR="002F036D" w:rsidRPr="002F036D" w:rsidRDefault="002F036D" w:rsidP="002F036D">
      <w:pPr>
        <w:autoSpaceDE w:val="0"/>
        <w:autoSpaceDN w:val="0"/>
        <w:adjustRightInd w:val="0"/>
        <w:jc w:val="center"/>
        <w:rPr>
          <w:rFonts w:ascii="Times New Roman" w:hAnsi="Times New Roman"/>
          <w:b/>
          <w:bCs/>
          <w:sz w:val="24"/>
          <w:szCs w:val="24"/>
        </w:rPr>
      </w:pPr>
      <w:r w:rsidRPr="002F036D">
        <w:rPr>
          <w:rFonts w:ascii="Times New Roman" w:hAnsi="Times New Roman"/>
          <w:b/>
          <w:bCs/>
          <w:sz w:val="24"/>
          <w:szCs w:val="24"/>
        </w:rPr>
        <w:t>Članak 1.</w:t>
      </w:r>
    </w:p>
    <w:p w14:paraId="6E1C27FC" w14:textId="77777777" w:rsidR="002F036D" w:rsidRPr="002F036D" w:rsidRDefault="002F036D" w:rsidP="002F036D">
      <w:pPr>
        <w:autoSpaceDE w:val="0"/>
        <w:autoSpaceDN w:val="0"/>
        <w:adjustRightInd w:val="0"/>
        <w:jc w:val="both"/>
        <w:rPr>
          <w:rFonts w:ascii="Times New Roman" w:hAnsi="Times New Roman"/>
          <w:sz w:val="24"/>
          <w:szCs w:val="24"/>
        </w:rPr>
      </w:pPr>
      <w:r w:rsidRPr="002F036D">
        <w:rPr>
          <w:rFonts w:ascii="Times New Roman" w:hAnsi="Times New Roman"/>
          <w:sz w:val="24"/>
          <w:szCs w:val="24"/>
        </w:rPr>
        <w:t xml:space="preserve">Ovom Odlukom </w:t>
      </w:r>
      <w:r w:rsidRPr="002F036D">
        <w:rPr>
          <w:rFonts w:ascii="Times New Roman" w:hAnsi="Times New Roman"/>
          <w:bCs/>
          <w:sz w:val="24"/>
        </w:rPr>
        <w:t xml:space="preserve">o određivanju pravnih osoba od interesa za sustav civilne zaštite </w:t>
      </w:r>
      <w:r w:rsidRPr="002F036D">
        <w:rPr>
          <w:rFonts w:ascii="Times New Roman" w:hAnsi="Times New Roman"/>
          <w:bCs/>
          <w:sz w:val="24"/>
        </w:rPr>
        <w:br/>
        <w:t xml:space="preserve">na području Općine Šandrovac (dalje u tekstu: Odluka) </w:t>
      </w:r>
      <w:r w:rsidRPr="002F036D">
        <w:rPr>
          <w:rFonts w:ascii="Times New Roman" w:hAnsi="Times New Roman"/>
          <w:sz w:val="24"/>
          <w:szCs w:val="24"/>
        </w:rPr>
        <w:t xml:space="preserve"> određuju se  pravne osobe od interesa za sustav civilne zaštite na području </w:t>
      </w:r>
      <w:r w:rsidRPr="002F036D">
        <w:rPr>
          <w:rFonts w:ascii="Times New Roman" w:hAnsi="Times New Roman"/>
          <w:bCs/>
          <w:sz w:val="24"/>
        </w:rPr>
        <w:t>Općine Šandrovac</w:t>
      </w:r>
      <w:r w:rsidRPr="002F036D">
        <w:rPr>
          <w:rFonts w:ascii="Times New Roman" w:hAnsi="Times New Roman"/>
          <w:sz w:val="24"/>
          <w:szCs w:val="24"/>
        </w:rPr>
        <w:t xml:space="preserve"> s ciljem priprema i sudjelovanja u aktivnostima i mjerama radi smanjenja rizika od katastrofa, pružanja brzog odgovora na prijetnje i opasnosti nastanka te ublažavanja posljedica u slučaju prijetnje, nastanka i posljedica velikih nesreća i katastrofa na području </w:t>
      </w:r>
      <w:r w:rsidRPr="002F036D">
        <w:rPr>
          <w:rFonts w:ascii="Times New Roman" w:hAnsi="Times New Roman"/>
          <w:bCs/>
          <w:sz w:val="24"/>
        </w:rPr>
        <w:t>Općine Šandrovac</w:t>
      </w:r>
      <w:r w:rsidRPr="002F036D">
        <w:rPr>
          <w:rFonts w:ascii="Times New Roman" w:hAnsi="Times New Roman"/>
          <w:sz w:val="24"/>
          <w:szCs w:val="24"/>
        </w:rPr>
        <w:t>.</w:t>
      </w:r>
    </w:p>
    <w:p w14:paraId="4936F1AC" w14:textId="77777777" w:rsidR="002F036D" w:rsidRPr="002F036D" w:rsidRDefault="002F036D" w:rsidP="002F036D">
      <w:pPr>
        <w:pStyle w:val="Bezproreda"/>
        <w:rPr>
          <w:rFonts w:eastAsia="Calibri"/>
          <w:sz w:val="16"/>
          <w:szCs w:val="16"/>
        </w:rPr>
      </w:pPr>
    </w:p>
    <w:p w14:paraId="5BE22887" w14:textId="77777777" w:rsidR="002F036D" w:rsidRPr="002F036D" w:rsidRDefault="002F036D" w:rsidP="002F036D">
      <w:pPr>
        <w:autoSpaceDE w:val="0"/>
        <w:autoSpaceDN w:val="0"/>
        <w:adjustRightInd w:val="0"/>
        <w:jc w:val="center"/>
        <w:rPr>
          <w:rFonts w:ascii="Times New Roman" w:hAnsi="Times New Roman"/>
          <w:b/>
          <w:bCs/>
          <w:sz w:val="24"/>
          <w:szCs w:val="24"/>
        </w:rPr>
      </w:pPr>
      <w:r w:rsidRPr="002F036D">
        <w:rPr>
          <w:rFonts w:ascii="Times New Roman" w:hAnsi="Times New Roman"/>
          <w:b/>
          <w:bCs/>
          <w:sz w:val="24"/>
          <w:szCs w:val="24"/>
        </w:rPr>
        <w:t>Članak 2.</w:t>
      </w:r>
    </w:p>
    <w:p w14:paraId="0E39A31B" w14:textId="77777777" w:rsidR="002F036D" w:rsidRPr="002F036D" w:rsidRDefault="002F036D" w:rsidP="002F036D">
      <w:pPr>
        <w:pStyle w:val="Bezproreda"/>
        <w:jc w:val="both"/>
      </w:pPr>
      <w:r w:rsidRPr="002F036D">
        <w:t xml:space="preserve">Pravne osobe od interesa za sustav civilne zaštite na području </w:t>
      </w:r>
      <w:r w:rsidRPr="002F036D">
        <w:rPr>
          <w:bCs/>
        </w:rPr>
        <w:t xml:space="preserve">Općine </w:t>
      </w:r>
      <w:r w:rsidRPr="002F036D">
        <w:rPr>
          <w:noProof/>
        </w:rPr>
        <w:t>Šandrovac</w:t>
      </w:r>
      <w:r w:rsidRPr="002F036D">
        <w:rPr>
          <w:rFonts w:eastAsia="Calibri"/>
        </w:rPr>
        <w:t xml:space="preserve"> (dalje u tekstu: pravne osobe)</w:t>
      </w:r>
      <w:r w:rsidRPr="002F036D">
        <w:t xml:space="preserve"> su one pravne osobe koje su</w:t>
      </w:r>
      <w:r w:rsidRPr="002F036D">
        <w:rPr>
          <w:rFonts w:eastAsia="Calibri"/>
        </w:rPr>
        <w:t xml:space="preserve"> </w:t>
      </w:r>
      <w:r w:rsidRPr="002F036D">
        <w:t xml:space="preserve">svojim proizvodnim, uslužnim, materijalnim, ljudskim i drugim resursima najznačajniji nositelji djelatnosti odnosno pravne osobe koje svojim redovitim predmetnom poslovanja u najvećoj mjeri mogu doprinijeti zaštiti i spašavanju ljudi, životinja, materijalnih i kulturnih dobara i okoliša u </w:t>
      </w:r>
      <w:r w:rsidRPr="002F036D">
        <w:rPr>
          <w:rFonts w:eastAsia="Calibri"/>
        </w:rPr>
        <w:t>slučaju prijetnje, nastanka i posljedica</w:t>
      </w:r>
      <w:r w:rsidRPr="002F036D">
        <w:t xml:space="preserve"> velikih nesreća i katastrofa na području </w:t>
      </w:r>
      <w:r w:rsidRPr="002F036D">
        <w:rPr>
          <w:bCs/>
        </w:rPr>
        <w:t xml:space="preserve">Općine </w:t>
      </w:r>
      <w:r w:rsidRPr="002F036D">
        <w:rPr>
          <w:noProof/>
        </w:rPr>
        <w:t>Šandrovac</w:t>
      </w:r>
      <w:r w:rsidRPr="002F036D">
        <w:t>.</w:t>
      </w:r>
    </w:p>
    <w:p w14:paraId="5432F10A" w14:textId="77777777" w:rsidR="002F036D" w:rsidRPr="002F036D" w:rsidRDefault="002F036D" w:rsidP="002F036D">
      <w:pPr>
        <w:autoSpaceDE w:val="0"/>
        <w:autoSpaceDN w:val="0"/>
        <w:adjustRightInd w:val="0"/>
        <w:jc w:val="both"/>
        <w:rPr>
          <w:rFonts w:ascii="Times New Roman" w:eastAsia="Arial-BoldMT" w:hAnsi="Times New Roman"/>
          <w:bCs/>
          <w:sz w:val="24"/>
          <w:szCs w:val="24"/>
        </w:rPr>
      </w:pPr>
      <w:r w:rsidRPr="002F036D">
        <w:rPr>
          <w:rFonts w:ascii="Times New Roman" w:hAnsi="Times New Roman"/>
          <w:sz w:val="24"/>
          <w:szCs w:val="24"/>
        </w:rPr>
        <w:t xml:space="preserve">Pravne osobe čine operativnu snagu sustava civilne zaštite te </w:t>
      </w:r>
      <w:r w:rsidRPr="002F036D">
        <w:rPr>
          <w:rFonts w:ascii="Times New Roman" w:eastAsia="Arial-BoldMT" w:hAnsi="Times New Roman"/>
          <w:bCs/>
          <w:sz w:val="24"/>
          <w:szCs w:val="24"/>
        </w:rPr>
        <w:t xml:space="preserve">sudjeluju kao nositelji posebnih zadaća </w:t>
      </w:r>
      <w:r w:rsidRPr="002F036D">
        <w:rPr>
          <w:rFonts w:ascii="Times New Roman" w:hAnsi="Times New Roman"/>
          <w:sz w:val="24"/>
          <w:szCs w:val="24"/>
        </w:rPr>
        <w:t xml:space="preserve">(stožer civilne zaštite, operativne snage vatrogastva, operativne snage Hrvatskog Crvenog križa, operativne snage Hrvatske gorske službe spašavanja, povjerenike civilne zaštite, koordinatore na lokaciji) uz </w:t>
      </w:r>
      <w:r w:rsidRPr="002F036D">
        <w:rPr>
          <w:rFonts w:ascii="Times New Roman" w:eastAsia="Arial-BoldMT" w:hAnsi="Times New Roman"/>
          <w:bCs/>
          <w:sz w:val="24"/>
          <w:szCs w:val="24"/>
        </w:rPr>
        <w:t>žurne službe, redovne snage te ostale sudionike iz sustava civilne zaštite, te kao takve svojim operativnim planovima razrađuju način provođenja zadaća u sustavu civilne zaštite.</w:t>
      </w:r>
    </w:p>
    <w:p w14:paraId="4155E93F" w14:textId="77777777" w:rsidR="002F036D" w:rsidRPr="002F036D" w:rsidRDefault="002F036D" w:rsidP="002F036D">
      <w:pPr>
        <w:autoSpaceDE w:val="0"/>
        <w:autoSpaceDN w:val="0"/>
        <w:adjustRightInd w:val="0"/>
        <w:jc w:val="both"/>
        <w:rPr>
          <w:rFonts w:ascii="Times New Roman" w:hAnsi="Times New Roman"/>
          <w:sz w:val="24"/>
          <w:szCs w:val="24"/>
        </w:rPr>
      </w:pPr>
    </w:p>
    <w:p w14:paraId="17E1DCD9" w14:textId="77777777" w:rsidR="002F036D" w:rsidRPr="002F036D" w:rsidRDefault="002F036D" w:rsidP="002F036D">
      <w:pPr>
        <w:pStyle w:val="Bezproreda"/>
        <w:rPr>
          <w:rFonts w:eastAsia="Calibri"/>
          <w:sz w:val="16"/>
          <w:szCs w:val="16"/>
        </w:rPr>
      </w:pPr>
    </w:p>
    <w:p w14:paraId="4EE224D5" w14:textId="77777777" w:rsidR="002F036D" w:rsidRPr="002F036D" w:rsidRDefault="002F036D" w:rsidP="002F036D">
      <w:pPr>
        <w:autoSpaceDE w:val="0"/>
        <w:autoSpaceDN w:val="0"/>
        <w:adjustRightInd w:val="0"/>
        <w:jc w:val="both"/>
        <w:rPr>
          <w:rFonts w:ascii="Times New Roman" w:hAnsi="Times New Roman"/>
          <w:b/>
          <w:bCs/>
          <w:noProof/>
          <w:sz w:val="24"/>
          <w:szCs w:val="24"/>
        </w:rPr>
      </w:pPr>
      <w:r w:rsidRPr="002F036D">
        <w:rPr>
          <w:rFonts w:ascii="Times New Roman" w:hAnsi="Times New Roman"/>
          <w:b/>
          <w:bCs/>
          <w:sz w:val="24"/>
          <w:szCs w:val="24"/>
        </w:rPr>
        <w:t xml:space="preserve">Pravne osobe od interesa za sustav civilne zaštite na području Općine </w:t>
      </w:r>
      <w:r w:rsidRPr="002F036D">
        <w:rPr>
          <w:rFonts w:ascii="Times New Roman" w:hAnsi="Times New Roman"/>
          <w:b/>
          <w:bCs/>
          <w:noProof/>
          <w:sz w:val="24"/>
          <w:szCs w:val="24"/>
        </w:rPr>
        <w:t>Šandrovac su:</w:t>
      </w:r>
    </w:p>
    <w:p w14:paraId="54ABDB77" w14:textId="77777777" w:rsidR="002F036D" w:rsidRPr="002F036D" w:rsidRDefault="002F036D" w:rsidP="002F036D">
      <w:pPr>
        <w:autoSpaceDE w:val="0"/>
        <w:autoSpaceDN w:val="0"/>
        <w:adjustRightInd w:val="0"/>
        <w:jc w:val="both"/>
        <w:rPr>
          <w:rFonts w:ascii="Times New Roman" w:hAnsi="Times New Roman"/>
          <w:noProof/>
          <w:sz w:val="24"/>
          <w:szCs w:val="24"/>
        </w:rPr>
      </w:pPr>
      <w:r w:rsidRPr="002F036D">
        <w:rPr>
          <w:rFonts w:ascii="Times New Roman" w:hAnsi="Times New Roman"/>
          <w:noProof/>
          <w:sz w:val="24"/>
          <w:szCs w:val="24"/>
        </w:rPr>
        <w:t xml:space="preserve">1. Vatrogasna zajednica Općine Šandrovac sa pet Dobrovoljnih vatrogasnih društava (DVD Šandrovac, Pupelica, Ravneš, Kašljavac i Lasovac) – provođenje mjera tehničkih intervencija, spašavanja, ispumpavanja vode, isušivanje građevina, osiguranja pitke vode i uklanjanja naplavina, </w:t>
      </w:r>
    </w:p>
    <w:p w14:paraId="600F4722" w14:textId="77777777" w:rsidR="002F036D" w:rsidRPr="002F036D" w:rsidRDefault="002F036D" w:rsidP="002F036D">
      <w:pPr>
        <w:autoSpaceDE w:val="0"/>
        <w:autoSpaceDN w:val="0"/>
        <w:adjustRightInd w:val="0"/>
        <w:jc w:val="both"/>
        <w:rPr>
          <w:rFonts w:ascii="Times New Roman" w:hAnsi="Times New Roman"/>
          <w:noProof/>
          <w:sz w:val="24"/>
          <w:szCs w:val="24"/>
        </w:rPr>
      </w:pPr>
      <w:r w:rsidRPr="002F036D">
        <w:rPr>
          <w:rFonts w:ascii="Times New Roman" w:hAnsi="Times New Roman"/>
          <w:noProof/>
          <w:sz w:val="24"/>
          <w:szCs w:val="24"/>
        </w:rPr>
        <w:t>2. Hrvatska gorska služba spašavanja, stanica Bjelovar – spašavanja ljudi, životinja i materijalnih dobara</w:t>
      </w:r>
    </w:p>
    <w:p w14:paraId="4528DA90" w14:textId="77777777" w:rsidR="002F036D" w:rsidRPr="002F036D" w:rsidRDefault="002F036D" w:rsidP="002F036D">
      <w:pPr>
        <w:autoSpaceDE w:val="0"/>
        <w:autoSpaceDN w:val="0"/>
        <w:adjustRightInd w:val="0"/>
        <w:jc w:val="both"/>
        <w:rPr>
          <w:rFonts w:ascii="Times New Roman" w:hAnsi="Times New Roman"/>
          <w:noProof/>
          <w:sz w:val="24"/>
          <w:szCs w:val="24"/>
        </w:rPr>
      </w:pPr>
      <w:r w:rsidRPr="002F036D">
        <w:rPr>
          <w:rFonts w:ascii="Times New Roman" w:hAnsi="Times New Roman"/>
          <w:noProof/>
          <w:sz w:val="24"/>
          <w:szCs w:val="24"/>
        </w:rPr>
        <w:t>3. Hrvatski crveni križ – Gradsko društvo Bjelovar, ogranak Šandrovac – priprema prihvatnih centara, pružanje logističke potpore, osiguranje pitke i tehničke vode, pružanje prve medicinske pomoći, pružanje psihološke pomoći.</w:t>
      </w:r>
    </w:p>
    <w:p w14:paraId="4B559FC7" w14:textId="77777777" w:rsidR="002F036D" w:rsidRPr="002F036D" w:rsidRDefault="002F036D" w:rsidP="002F036D">
      <w:pPr>
        <w:autoSpaceDE w:val="0"/>
        <w:autoSpaceDN w:val="0"/>
        <w:adjustRightInd w:val="0"/>
        <w:jc w:val="center"/>
        <w:rPr>
          <w:rFonts w:ascii="Times New Roman" w:hAnsi="Times New Roman"/>
          <w:b/>
          <w:bCs/>
          <w:sz w:val="24"/>
          <w:szCs w:val="24"/>
        </w:rPr>
      </w:pPr>
    </w:p>
    <w:p w14:paraId="2EDF6A7D" w14:textId="77777777" w:rsidR="002F036D" w:rsidRPr="002F036D" w:rsidRDefault="002F036D" w:rsidP="002F036D">
      <w:pPr>
        <w:autoSpaceDE w:val="0"/>
        <w:autoSpaceDN w:val="0"/>
        <w:adjustRightInd w:val="0"/>
        <w:jc w:val="center"/>
        <w:rPr>
          <w:rFonts w:ascii="Times New Roman" w:hAnsi="Times New Roman"/>
          <w:b/>
          <w:bCs/>
          <w:sz w:val="24"/>
          <w:szCs w:val="24"/>
        </w:rPr>
      </w:pPr>
      <w:r w:rsidRPr="002F036D">
        <w:rPr>
          <w:rFonts w:ascii="Times New Roman" w:hAnsi="Times New Roman"/>
          <w:b/>
          <w:bCs/>
          <w:sz w:val="24"/>
          <w:szCs w:val="24"/>
        </w:rPr>
        <w:lastRenderedPageBreak/>
        <w:t>Članak 3.</w:t>
      </w:r>
    </w:p>
    <w:p w14:paraId="4C05050B" w14:textId="77777777" w:rsidR="002F036D" w:rsidRPr="002F036D" w:rsidRDefault="002F036D" w:rsidP="002F036D">
      <w:pPr>
        <w:jc w:val="both"/>
        <w:rPr>
          <w:rFonts w:ascii="Times New Roman" w:hAnsi="Times New Roman"/>
          <w:sz w:val="24"/>
          <w:szCs w:val="24"/>
        </w:rPr>
      </w:pPr>
      <w:r w:rsidRPr="002F036D">
        <w:rPr>
          <w:rFonts w:ascii="Times New Roman" w:hAnsi="Times New Roman"/>
          <w:bCs/>
          <w:sz w:val="24"/>
          <w:szCs w:val="24"/>
        </w:rPr>
        <w:t>Pravne osobe</w:t>
      </w:r>
      <w:r w:rsidRPr="002F036D">
        <w:rPr>
          <w:rFonts w:ascii="Times New Roman" w:hAnsi="Times New Roman"/>
          <w:sz w:val="24"/>
          <w:szCs w:val="24"/>
        </w:rPr>
        <w:t xml:space="preserve">, koje će se na području </w:t>
      </w:r>
      <w:r w:rsidRPr="002F036D">
        <w:rPr>
          <w:rFonts w:ascii="Times New Roman" w:hAnsi="Times New Roman"/>
          <w:bCs/>
          <w:sz w:val="24"/>
        </w:rPr>
        <w:t>Općine Šandrovac</w:t>
      </w:r>
      <w:r w:rsidRPr="002F036D">
        <w:rPr>
          <w:rFonts w:ascii="Times New Roman" w:hAnsi="Times New Roman"/>
          <w:sz w:val="24"/>
          <w:szCs w:val="24"/>
        </w:rPr>
        <w:t xml:space="preserve"> angažirati u slučaju velike nesreće i katastrofe za izvršavanje zadaća (mjera i aktivnosti) u sustavu civilne zaštite, su:</w:t>
      </w:r>
    </w:p>
    <w:p w14:paraId="779F4358" w14:textId="77777777" w:rsidR="002F036D" w:rsidRPr="002F036D" w:rsidRDefault="002F036D" w:rsidP="002F036D">
      <w:pPr>
        <w:pStyle w:val="Bezproreda"/>
        <w:numPr>
          <w:ilvl w:val="0"/>
          <w:numId w:val="6"/>
        </w:numPr>
        <w:rPr>
          <w:b/>
        </w:rPr>
      </w:pPr>
      <w:proofErr w:type="spellStart"/>
      <w:r w:rsidRPr="002F036D">
        <w:rPr>
          <w:b/>
          <w:color w:val="000000"/>
        </w:rPr>
        <w:t>Šandroprom</w:t>
      </w:r>
      <w:proofErr w:type="spellEnd"/>
      <w:r w:rsidRPr="002F036D">
        <w:rPr>
          <w:b/>
          <w:color w:val="000000"/>
        </w:rPr>
        <w:t xml:space="preserve"> d.o.o. Šandrovac</w:t>
      </w:r>
    </w:p>
    <w:p w14:paraId="33E78AB2" w14:textId="77777777" w:rsidR="002F036D" w:rsidRPr="002F036D" w:rsidRDefault="002F036D" w:rsidP="002F036D">
      <w:pPr>
        <w:pStyle w:val="Bezproreda"/>
        <w:ind w:left="1276" w:hanging="142"/>
      </w:pPr>
      <w:r w:rsidRPr="002F036D">
        <w:rPr>
          <w:rFonts w:eastAsia="Calibri"/>
        </w:rPr>
        <w:t xml:space="preserve">- </w:t>
      </w:r>
      <w:r w:rsidRPr="002F036D">
        <w:t>angažiranje u slučaju potrebe za građevinskim strojevima, te spašavanju materijalnih dobara u slučaju potresa, poplava i degradacije tla</w:t>
      </w:r>
    </w:p>
    <w:p w14:paraId="54C08EBA" w14:textId="77777777" w:rsidR="002F036D" w:rsidRPr="002F036D" w:rsidRDefault="002F036D" w:rsidP="002F036D">
      <w:pPr>
        <w:pStyle w:val="Bezproreda"/>
        <w:ind w:left="1276" w:hanging="142"/>
      </w:pPr>
      <w:r w:rsidRPr="002F036D">
        <w:t>- angažiranje u slučaju čišćenja cesta od raznih nanosa</w:t>
      </w:r>
    </w:p>
    <w:p w14:paraId="7A305B05" w14:textId="77777777" w:rsidR="002F036D" w:rsidRPr="002F036D" w:rsidRDefault="002F036D" w:rsidP="002F036D">
      <w:pPr>
        <w:pStyle w:val="Bezproreda"/>
        <w:rPr>
          <w:b/>
          <w:bCs/>
        </w:rPr>
      </w:pPr>
      <w:r w:rsidRPr="002F036D">
        <w:rPr>
          <w:b/>
          <w:bCs/>
        </w:rPr>
        <w:t xml:space="preserve">      2.   Dom za starije i nemoćne osobe Šandrovac </w:t>
      </w:r>
    </w:p>
    <w:p w14:paraId="2C20CCC6" w14:textId="77777777" w:rsidR="002F036D" w:rsidRPr="002F036D" w:rsidRDefault="002F036D" w:rsidP="002F036D">
      <w:pPr>
        <w:pStyle w:val="Bezproreda"/>
        <w:rPr>
          <w:color w:val="000000" w:themeColor="text1"/>
        </w:rPr>
      </w:pPr>
      <w:r w:rsidRPr="002F036D">
        <w:rPr>
          <w:color w:val="000000" w:themeColor="text1"/>
        </w:rPr>
        <w:t xml:space="preserve">                    - angažiranje u slučaju potrebe za osiguravanjem većeg broja obroka za evakuirano i  </w:t>
      </w:r>
    </w:p>
    <w:p w14:paraId="015C8872" w14:textId="77777777" w:rsidR="002F036D" w:rsidRPr="002F036D" w:rsidRDefault="002F036D" w:rsidP="002F036D">
      <w:pPr>
        <w:pStyle w:val="Bezproreda"/>
        <w:rPr>
          <w:color w:val="000000" w:themeColor="text1"/>
        </w:rPr>
      </w:pPr>
      <w:r w:rsidRPr="002F036D">
        <w:rPr>
          <w:color w:val="000000" w:themeColor="text1"/>
        </w:rPr>
        <w:t xml:space="preserve">                       zbrinuto stanovništvo </w:t>
      </w:r>
    </w:p>
    <w:p w14:paraId="55EB3FF3" w14:textId="77777777" w:rsidR="002F036D" w:rsidRPr="002F036D" w:rsidRDefault="002F036D" w:rsidP="002F036D">
      <w:pPr>
        <w:pStyle w:val="Bezproreda"/>
        <w:ind w:left="851"/>
        <w:rPr>
          <w:color w:val="000000" w:themeColor="text1"/>
        </w:rPr>
      </w:pPr>
      <w:r w:rsidRPr="002F036D">
        <w:rPr>
          <w:b/>
          <w:color w:val="000000" w:themeColor="text1"/>
        </w:rPr>
        <w:t xml:space="preserve">     </w:t>
      </w:r>
      <w:r w:rsidRPr="002F036D">
        <w:rPr>
          <w:color w:val="000000" w:themeColor="text1"/>
        </w:rPr>
        <w:t>-  angažiranje u slučaju potreba zbrinjavanja evakuiranih osoba</w:t>
      </w:r>
    </w:p>
    <w:p w14:paraId="3D013282" w14:textId="77777777" w:rsidR="002F036D" w:rsidRPr="002F036D" w:rsidRDefault="002F036D" w:rsidP="002F036D">
      <w:pPr>
        <w:pStyle w:val="Bezproreda"/>
        <w:rPr>
          <w:b/>
          <w:color w:val="000000" w:themeColor="text1"/>
        </w:rPr>
      </w:pPr>
      <w:r w:rsidRPr="002F036D">
        <w:rPr>
          <w:b/>
          <w:color w:val="000000" w:themeColor="text1"/>
        </w:rPr>
        <w:t xml:space="preserve">     3.    Veterinarska stanica Bjelovar d.o.o.  - ambulanta u Šandrovcu</w:t>
      </w:r>
    </w:p>
    <w:p w14:paraId="71FB7360" w14:textId="77777777" w:rsidR="002F036D" w:rsidRPr="002F036D" w:rsidRDefault="002F036D" w:rsidP="002F036D">
      <w:pPr>
        <w:pStyle w:val="Bezproreda"/>
        <w:ind w:left="1276" w:hanging="142"/>
        <w:rPr>
          <w:color w:val="000000" w:themeColor="text1"/>
        </w:rPr>
      </w:pPr>
      <w:r w:rsidRPr="002F036D">
        <w:rPr>
          <w:color w:val="000000" w:themeColor="text1"/>
        </w:rPr>
        <w:t xml:space="preserve">- angažiranje u slučaju potrebe provođenja asanacije terena te provođenja mjera u slučaju </w:t>
      </w:r>
      <w:proofErr w:type="spellStart"/>
      <w:r w:rsidRPr="002F036D">
        <w:rPr>
          <w:color w:val="000000" w:themeColor="text1"/>
        </w:rPr>
        <w:t>epizootija</w:t>
      </w:r>
      <w:proofErr w:type="spellEnd"/>
      <w:r w:rsidRPr="002F036D">
        <w:rPr>
          <w:color w:val="000000" w:themeColor="text1"/>
        </w:rPr>
        <w:t xml:space="preserve"> (praćenje stanje i provođenje aktivnosti radi sprječavanja nastanka ili širenja zaraznih bolesti, liječenje životinja, prikupljanje i zbrinjavanje životinja, eutanazija i dr.)</w:t>
      </w:r>
    </w:p>
    <w:p w14:paraId="56861505" w14:textId="77777777" w:rsidR="002F036D" w:rsidRPr="002F036D" w:rsidRDefault="002F036D" w:rsidP="002F036D">
      <w:pPr>
        <w:pStyle w:val="Bezproreda"/>
        <w:rPr>
          <w:color w:val="000000" w:themeColor="text1"/>
        </w:rPr>
      </w:pPr>
    </w:p>
    <w:p w14:paraId="70E1576D" w14:textId="77777777" w:rsidR="002F036D" w:rsidRPr="002F036D" w:rsidRDefault="002F036D" w:rsidP="002F036D">
      <w:pPr>
        <w:pStyle w:val="Bezproreda"/>
        <w:rPr>
          <w:b/>
          <w:bCs/>
          <w:color w:val="000000" w:themeColor="text1"/>
        </w:rPr>
      </w:pPr>
    </w:p>
    <w:p w14:paraId="0FE3DF0C" w14:textId="77777777" w:rsidR="002F036D" w:rsidRPr="002F036D" w:rsidRDefault="002F036D" w:rsidP="002F036D">
      <w:pPr>
        <w:autoSpaceDE w:val="0"/>
        <w:autoSpaceDN w:val="0"/>
        <w:adjustRightInd w:val="0"/>
        <w:jc w:val="center"/>
        <w:rPr>
          <w:rFonts w:ascii="Times New Roman" w:hAnsi="Times New Roman"/>
          <w:b/>
          <w:sz w:val="24"/>
          <w:szCs w:val="24"/>
        </w:rPr>
      </w:pPr>
      <w:r w:rsidRPr="002F036D">
        <w:rPr>
          <w:rFonts w:ascii="Times New Roman" w:hAnsi="Times New Roman"/>
          <w:b/>
          <w:sz w:val="24"/>
          <w:szCs w:val="24"/>
        </w:rPr>
        <w:t>Članak 4.</w:t>
      </w:r>
    </w:p>
    <w:p w14:paraId="33F078F2" w14:textId="77777777" w:rsidR="002F036D" w:rsidRPr="002F036D" w:rsidRDefault="002F036D" w:rsidP="002F036D">
      <w:pPr>
        <w:autoSpaceDE w:val="0"/>
        <w:autoSpaceDN w:val="0"/>
        <w:adjustRightInd w:val="0"/>
        <w:jc w:val="both"/>
        <w:rPr>
          <w:rFonts w:ascii="Times New Roman" w:hAnsi="Times New Roman"/>
          <w:color w:val="000000" w:themeColor="text1"/>
          <w:sz w:val="24"/>
          <w:szCs w:val="24"/>
        </w:rPr>
      </w:pPr>
      <w:r w:rsidRPr="002F036D">
        <w:rPr>
          <w:rFonts w:ascii="Times New Roman" w:hAnsi="Times New Roman"/>
          <w:color w:val="000000" w:themeColor="text1"/>
          <w:sz w:val="24"/>
          <w:szCs w:val="24"/>
        </w:rPr>
        <w:t xml:space="preserve">Udruge građana od interesa za sustav civilne zaštite na području </w:t>
      </w:r>
      <w:r w:rsidRPr="002F036D">
        <w:rPr>
          <w:rFonts w:ascii="Times New Roman" w:hAnsi="Times New Roman"/>
          <w:bCs/>
          <w:color w:val="000000" w:themeColor="text1"/>
          <w:sz w:val="24"/>
        </w:rPr>
        <w:t>Općine Šandrovac kao pričuvni dio operativnih snaga civilne zaštite općine Šandrovac su</w:t>
      </w:r>
      <w:r w:rsidRPr="002F036D">
        <w:rPr>
          <w:rFonts w:ascii="Times New Roman" w:hAnsi="Times New Roman"/>
          <w:color w:val="000000" w:themeColor="text1"/>
          <w:sz w:val="24"/>
          <w:szCs w:val="24"/>
        </w:rPr>
        <w:t>:</w:t>
      </w:r>
    </w:p>
    <w:p w14:paraId="2B5CAE7D" w14:textId="77777777" w:rsidR="002F036D" w:rsidRPr="002F036D" w:rsidRDefault="002F036D" w:rsidP="002F036D">
      <w:pPr>
        <w:pStyle w:val="Bezproreda"/>
        <w:rPr>
          <w:b/>
          <w:bCs/>
          <w:color w:val="000000" w:themeColor="text1"/>
        </w:rPr>
      </w:pPr>
      <w:r w:rsidRPr="002F036D">
        <w:rPr>
          <w:b/>
          <w:bCs/>
          <w:color w:val="000000" w:themeColor="text1"/>
        </w:rPr>
        <w:t xml:space="preserve">          1. Športsko ribolovna udruga općine Šandrovac „Gradina </w:t>
      </w:r>
    </w:p>
    <w:p w14:paraId="1D9EAB55" w14:textId="77777777" w:rsidR="002F036D" w:rsidRPr="002F036D" w:rsidRDefault="002F036D" w:rsidP="002F036D">
      <w:pPr>
        <w:pStyle w:val="Bezproreda"/>
        <w:ind w:left="1170"/>
        <w:rPr>
          <w:color w:val="000000" w:themeColor="text1"/>
        </w:rPr>
      </w:pPr>
      <w:r w:rsidRPr="002F036D">
        <w:rPr>
          <w:b/>
          <w:color w:val="000000" w:themeColor="text1"/>
        </w:rPr>
        <w:t xml:space="preserve">  </w:t>
      </w:r>
      <w:r w:rsidRPr="002F036D">
        <w:rPr>
          <w:color w:val="000000" w:themeColor="text1"/>
        </w:rPr>
        <w:t>- praćenje pojava u prirodi, osiguranje ljudstva i potpora drugim operativnim snagama</w:t>
      </w:r>
    </w:p>
    <w:p w14:paraId="6B1F9F03" w14:textId="77777777" w:rsidR="002F036D" w:rsidRPr="002F036D" w:rsidRDefault="002F036D" w:rsidP="002F036D">
      <w:pPr>
        <w:pStyle w:val="Bezproreda"/>
        <w:ind w:left="851"/>
        <w:rPr>
          <w:color w:val="000000" w:themeColor="text1"/>
        </w:rPr>
      </w:pPr>
      <w:r w:rsidRPr="002F036D">
        <w:rPr>
          <w:color w:val="000000" w:themeColor="text1"/>
        </w:rPr>
        <w:t xml:space="preserve">       - angažiranje u slučaju potreba zbrinjavanja evakuiranih osoba</w:t>
      </w:r>
    </w:p>
    <w:p w14:paraId="37242CB4" w14:textId="77777777" w:rsidR="002F036D" w:rsidRPr="002F036D" w:rsidRDefault="002F036D" w:rsidP="002F036D">
      <w:pPr>
        <w:pStyle w:val="Bezproreda"/>
        <w:ind w:left="1170"/>
        <w:rPr>
          <w:color w:val="000000" w:themeColor="text1"/>
        </w:rPr>
      </w:pPr>
      <w:r w:rsidRPr="002F036D">
        <w:rPr>
          <w:color w:val="000000" w:themeColor="text1"/>
        </w:rPr>
        <w:t xml:space="preserve">  - angažiranje u slučaju potreba snabdijevanja evakuiranih i zbrinutih osoba osnovnim živežnim namirnicama i sredstvima higijene</w:t>
      </w:r>
    </w:p>
    <w:p w14:paraId="01D3BD8D" w14:textId="77777777" w:rsidR="002F036D" w:rsidRPr="002F036D" w:rsidRDefault="002F036D" w:rsidP="002F036D">
      <w:pPr>
        <w:pStyle w:val="Bezproreda"/>
        <w:rPr>
          <w:b/>
          <w:bCs/>
          <w:color w:val="000000" w:themeColor="text1"/>
        </w:rPr>
      </w:pPr>
      <w:r w:rsidRPr="002F036D">
        <w:rPr>
          <w:b/>
          <w:bCs/>
          <w:color w:val="000000" w:themeColor="text1"/>
        </w:rPr>
        <w:t xml:space="preserve">          2. Lovačka udruga „Lane“ Šandrovac</w:t>
      </w:r>
    </w:p>
    <w:p w14:paraId="331B7AA1" w14:textId="77777777" w:rsidR="002F036D" w:rsidRPr="002F036D" w:rsidRDefault="002F036D" w:rsidP="002F036D">
      <w:pPr>
        <w:pStyle w:val="Bezproreda"/>
        <w:ind w:left="1170"/>
        <w:rPr>
          <w:color w:val="000000" w:themeColor="text1"/>
        </w:rPr>
      </w:pPr>
      <w:r w:rsidRPr="002F036D">
        <w:rPr>
          <w:color w:val="000000" w:themeColor="text1"/>
        </w:rPr>
        <w:t>- praćenje pojava u prirodi, osiguranje ljudstva i potpora drugim operativnim snagama</w:t>
      </w:r>
    </w:p>
    <w:p w14:paraId="403C3301" w14:textId="77777777" w:rsidR="002F036D" w:rsidRPr="002F036D" w:rsidRDefault="002F036D" w:rsidP="002F036D">
      <w:pPr>
        <w:pStyle w:val="Bezproreda"/>
        <w:ind w:left="851"/>
        <w:rPr>
          <w:color w:val="000000" w:themeColor="text1"/>
        </w:rPr>
      </w:pPr>
      <w:r w:rsidRPr="002F036D">
        <w:rPr>
          <w:b/>
          <w:color w:val="000000" w:themeColor="text1"/>
        </w:rPr>
        <w:t xml:space="preserve">     </w:t>
      </w:r>
      <w:r w:rsidRPr="002F036D">
        <w:rPr>
          <w:color w:val="000000" w:themeColor="text1"/>
        </w:rPr>
        <w:t xml:space="preserve"> - angažiranje u slučaju potrebe provođenja asanacije terena i pomaganja HGSS i drugim operativnim snagama</w:t>
      </w:r>
    </w:p>
    <w:p w14:paraId="607D86E7" w14:textId="77777777" w:rsidR="002F036D" w:rsidRPr="002F036D" w:rsidRDefault="002F036D" w:rsidP="002F036D">
      <w:pPr>
        <w:pStyle w:val="Bezproreda"/>
        <w:ind w:left="851"/>
        <w:rPr>
          <w:color w:val="000000" w:themeColor="text1"/>
        </w:rPr>
      </w:pPr>
      <w:r w:rsidRPr="002F036D">
        <w:rPr>
          <w:color w:val="000000" w:themeColor="text1"/>
        </w:rPr>
        <w:t xml:space="preserve">      - angažiranje u slučaju potreba zbrinjavanja evakuiranih osoba</w:t>
      </w:r>
    </w:p>
    <w:p w14:paraId="4AAD2814" w14:textId="77777777" w:rsidR="002F036D" w:rsidRPr="002F036D" w:rsidRDefault="002F036D" w:rsidP="002F036D">
      <w:pPr>
        <w:pStyle w:val="Bezproreda"/>
        <w:ind w:left="1276" w:hanging="142"/>
        <w:rPr>
          <w:b/>
          <w:color w:val="FF0000"/>
        </w:rPr>
      </w:pPr>
    </w:p>
    <w:p w14:paraId="6FE77123" w14:textId="77777777" w:rsidR="002F036D" w:rsidRPr="002F036D" w:rsidRDefault="002F036D" w:rsidP="002F036D">
      <w:pPr>
        <w:autoSpaceDE w:val="0"/>
        <w:autoSpaceDN w:val="0"/>
        <w:adjustRightInd w:val="0"/>
        <w:rPr>
          <w:rFonts w:ascii="Times New Roman" w:hAnsi="Times New Roman"/>
          <w:sz w:val="24"/>
          <w:szCs w:val="24"/>
        </w:rPr>
      </w:pPr>
    </w:p>
    <w:p w14:paraId="1CEC3ECF" w14:textId="77777777" w:rsidR="002F036D" w:rsidRPr="002F036D" w:rsidRDefault="002F036D" w:rsidP="002F036D">
      <w:pPr>
        <w:autoSpaceDE w:val="0"/>
        <w:autoSpaceDN w:val="0"/>
        <w:adjustRightInd w:val="0"/>
        <w:jc w:val="center"/>
        <w:rPr>
          <w:rFonts w:ascii="Times New Roman" w:hAnsi="Times New Roman"/>
          <w:b/>
          <w:sz w:val="24"/>
          <w:szCs w:val="24"/>
        </w:rPr>
      </w:pPr>
      <w:r w:rsidRPr="002F036D">
        <w:rPr>
          <w:rFonts w:ascii="Times New Roman" w:hAnsi="Times New Roman"/>
          <w:b/>
          <w:sz w:val="24"/>
          <w:szCs w:val="24"/>
        </w:rPr>
        <w:t>Članak 5.</w:t>
      </w:r>
    </w:p>
    <w:p w14:paraId="2E323EAD" w14:textId="77777777" w:rsidR="002F036D" w:rsidRPr="002F036D" w:rsidRDefault="002F036D" w:rsidP="002F036D">
      <w:pPr>
        <w:autoSpaceDE w:val="0"/>
        <w:autoSpaceDN w:val="0"/>
        <w:adjustRightInd w:val="0"/>
        <w:jc w:val="both"/>
        <w:rPr>
          <w:rFonts w:ascii="Times New Roman" w:hAnsi="Times New Roman"/>
          <w:sz w:val="24"/>
          <w:szCs w:val="24"/>
        </w:rPr>
      </w:pPr>
      <w:r w:rsidRPr="002F036D">
        <w:rPr>
          <w:rFonts w:ascii="Times New Roman" w:hAnsi="Times New Roman"/>
          <w:b/>
          <w:sz w:val="24"/>
          <w:szCs w:val="24"/>
        </w:rPr>
        <w:t>Pravne osobe iz članka 3. ove Odluke obavezuju se izraditi svoje operativne planove civilne zaštite</w:t>
      </w:r>
      <w:r w:rsidRPr="002F036D">
        <w:rPr>
          <w:rFonts w:ascii="Times New Roman" w:hAnsi="Times New Roman"/>
          <w:sz w:val="24"/>
          <w:szCs w:val="24"/>
        </w:rPr>
        <w:t xml:space="preserve"> kojim utvrđuju plan o načinu organiziranja provedbe mjera i aktivnosti odnosno način provođenja zadaća koja su utvrđena ovom Odlukom s brojem operativnih članova i materijalno-tehničkih sredstvima i spremnosti za operativno djelovanje. </w:t>
      </w:r>
    </w:p>
    <w:p w14:paraId="589B4485" w14:textId="77777777" w:rsidR="002F036D" w:rsidRPr="002F036D" w:rsidRDefault="002F036D" w:rsidP="002F036D">
      <w:pPr>
        <w:autoSpaceDE w:val="0"/>
        <w:autoSpaceDN w:val="0"/>
        <w:adjustRightInd w:val="0"/>
        <w:jc w:val="both"/>
        <w:rPr>
          <w:rFonts w:ascii="Times New Roman" w:hAnsi="Times New Roman"/>
          <w:sz w:val="24"/>
          <w:szCs w:val="24"/>
        </w:rPr>
      </w:pPr>
      <w:r w:rsidRPr="002F036D">
        <w:rPr>
          <w:rFonts w:ascii="Times New Roman" w:hAnsi="Times New Roman"/>
          <w:sz w:val="24"/>
          <w:szCs w:val="24"/>
        </w:rPr>
        <w:t xml:space="preserve">Operativne planove svaka pravna osoba iz prethodnog stavka obavezna je dostaviti </w:t>
      </w:r>
      <w:r w:rsidRPr="002F036D">
        <w:rPr>
          <w:rFonts w:ascii="Times New Roman" w:hAnsi="Times New Roman"/>
          <w:bCs/>
          <w:sz w:val="24"/>
        </w:rPr>
        <w:t>Općini Šandrovac</w:t>
      </w:r>
      <w:r w:rsidRPr="002F036D">
        <w:rPr>
          <w:rFonts w:ascii="Times New Roman" w:hAnsi="Times New Roman"/>
          <w:sz w:val="24"/>
          <w:szCs w:val="24"/>
        </w:rPr>
        <w:t xml:space="preserve"> u roku od šest mjeseci od dana zaprimanja ove Odluke te nakon svake promjene. </w:t>
      </w:r>
    </w:p>
    <w:p w14:paraId="57A07BB4" w14:textId="77777777" w:rsidR="002F036D" w:rsidRPr="002F036D" w:rsidRDefault="002F036D" w:rsidP="002F036D">
      <w:pPr>
        <w:jc w:val="both"/>
        <w:rPr>
          <w:rFonts w:ascii="Times New Roman" w:hAnsi="Times New Roman"/>
          <w:sz w:val="24"/>
          <w:szCs w:val="24"/>
        </w:rPr>
      </w:pPr>
    </w:p>
    <w:p w14:paraId="42B69CFB" w14:textId="01EAC9E1" w:rsidR="002F036D" w:rsidRDefault="002F036D" w:rsidP="002F036D">
      <w:pPr>
        <w:jc w:val="both"/>
        <w:rPr>
          <w:rFonts w:ascii="Times New Roman" w:hAnsi="Times New Roman"/>
          <w:sz w:val="24"/>
          <w:szCs w:val="24"/>
        </w:rPr>
      </w:pPr>
    </w:p>
    <w:p w14:paraId="274F67D3" w14:textId="77777777" w:rsidR="00FC771F" w:rsidRPr="002F036D" w:rsidRDefault="00FC771F" w:rsidP="002F036D">
      <w:pPr>
        <w:jc w:val="both"/>
        <w:rPr>
          <w:rFonts w:ascii="Times New Roman" w:hAnsi="Times New Roman"/>
          <w:sz w:val="24"/>
          <w:szCs w:val="24"/>
        </w:rPr>
      </w:pPr>
    </w:p>
    <w:p w14:paraId="72B114EF" w14:textId="77777777" w:rsidR="002F036D" w:rsidRPr="002F036D" w:rsidRDefault="002F036D" w:rsidP="002F036D">
      <w:pPr>
        <w:autoSpaceDE w:val="0"/>
        <w:autoSpaceDN w:val="0"/>
        <w:adjustRightInd w:val="0"/>
        <w:jc w:val="center"/>
        <w:rPr>
          <w:rFonts w:ascii="Times New Roman" w:hAnsi="Times New Roman"/>
          <w:b/>
          <w:sz w:val="24"/>
          <w:szCs w:val="24"/>
        </w:rPr>
      </w:pPr>
    </w:p>
    <w:p w14:paraId="0E7D072B" w14:textId="48B8267F" w:rsidR="002F036D" w:rsidRDefault="002F036D" w:rsidP="002F036D">
      <w:pPr>
        <w:autoSpaceDE w:val="0"/>
        <w:autoSpaceDN w:val="0"/>
        <w:adjustRightInd w:val="0"/>
        <w:jc w:val="center"/>
        <w:rPr>
          <w:rFonts w:ascii="Times New Roman" w:hAnsi="Times New Roman"/>
          <w:b/>
          <w:sz w:val="24"/>
          <w:szCs w:val="24"/>
        </w:rPr>
      </w:pPr>
      <w:r w:rsidRPr="002F036D">
        <w:rPr>
          <w:rFonts w:ascii="Times New Roman" w:hAnsi="Times New Roman"/>
          <w:b/>
          <w:sz w:val="24"/>
          <w:szCs w:val="24"/>
        </w:rPr>
        <w:lastRenderedPageBreak/>
        <w:t>Članak 6.</w:t>
      </w:r>
    </w:p>
    <w:p w14:paraId="5BA9C46E" w14:textId="77777777" w:rsidR="00C8665A" w:rsidRPr="002F036D" w:rsidRDefault="00C8665A" w:rsidP="002F036D">
      <w:pPr>
        <w:autoSpaceDE w:val="0"/>
        <w:autoSpaceDN w:val="0"/>
        <w:adjustRightInd w:val="0"/>
        <w:jc w:val="center"/>
        <w:rPr>
          <w:rFonts w:ascii="Times New Roman" w:hAnsi="Times New Roman"/>
          <w:b/>
          <w:sz w:val="24"/>
          <w:szCs w:val="24"/>
        </w:rPr>
      </w:pPr>
    </w:p>
    <w:p w14:paraId="6D88B74A" w14:textId="77777777" w:rsidR="002F036D" w:rsidRPr="002F036D" w:rsidRDefault="002F036D" w:rsidP="002F036D">
      <w:pPr>
        <w:jc w:val="both"/>
        <w:rPr>
          <w:rFonts w:ascii="Times New Roman" w:hAnsi="Times New Roman"/>
          <w:sz w:val="24"/>
          <w:szCs w:val="24"/>
        </w:rPr>
      </w:pPr>
      <w:r w:rsidRPr="002F036D">
        <w:rPr>
          <w:rFonts w:ascii="Times New Roman" w:hAnsi="Times New Roman"/>
          <w:b/>
          <w:sz w:val="24"/>
          <w:szCs w:val="24"/>
        </w:rPr>
        <w:t>Pravne osobe iz članka 4. ove Odluke nemaju obavezu izraditi operativne planove</w:t>
      </w:r>
      <w:r w:rsidRPr="002F036D">
        <w:rPr>
          <w:rFonts w:ascii="Times New Roman" w:hAnsi="Times New Roman"/>
          <w:sz w:val="24"/>
          <w:szCs w:val="24"/>
        </w:rPr>
        <w:t xml:space="preserve"> već su obavezne dostaviti sljedeće podatke:</w:t>
      </w:r>
    </w:p>
    <w:p w14:paraId="30EC7457" w14:textId="77777777" w:rsidR="002F036D" w:rsidRPr="002F036D" w:rsidRDefault="002F036D" w:rsidP="002F036D">
      <w:pPr>
        <w:pStyle w:val="Odlomakpopisa"/>
        <w:numPr>
          <w:ilvl w:val="0"/>
          <w:numId w:val="5"/>
        </w:numPr>
        <w:suppressAutoHyphens w:val="0"/>
        <w:autoSpaceDN/>
        <w:spacing w:after="0" w:line="240" w:lineRule="auto"/>
        <w:ind w:left="851" w:hanging="284"/>
        <w:jc w:val="both"/>
        <w:textAlignment w:val="auto"/>
        <w:rPr>
          <w:rFonts w:ascii="Times New Roman" w:hAnsi="Times New Roman"/>
          <w:sz w:val="24"/>
          <w:szCs w:val="24"/>
        </w:rPr>
      </w:pPr>
      <w:r w:rsidRPr="002F036D">
        <w:rPr>
          <w:rFonts w:ascii="Times New Roman" w:hAnsi="Times New Roman"/>
          <w:sz w:val="24"/>
          <w:szCs w:val="24"/>
        </w:rPr>
        <w:t>točan naziv,</w:t>
      </w:r>
    </w:p>
    <w:p w14:paraId="7A37FB27" w14:textId="77777777" w:rsidR="002F036D" w:rsidRPr="002F036D" w:rsidRDefault="002F036D" w:rsidP="002F036D">
      <w:pPr>
        <w:pStyle w:val="Odlomakpopisa"/>
        <w:numPr>
          <w:ilvl w:val="0"/>
          <w:numId w:val="5"/>
        </w:numPr>
        <w:suppressAutoHyphens w:val="0"/>
        <w:autoSpaceDN/>
        <w:spacing w:after="0" w:line="240" w:lineRule="auto"/>
        <w:ind w:left="851" w:hanging="284"/>
        <w:jc w:val="both"/>
        <w:textAlignment w:val="auto"/>
        <w:rPr>
          <w:rFonts w:ascii="Times New Roman" w:hAnsi="Times New Roman"/>
          <w:sz w:val="24"/>
          <w:szCs w:val="24"/>
        </w:rPr>
      </w:pPr>
      <w:r w:rsidRPr="002F036D">
        <w:rPr>
          <w:rFonts w:ascii="Times New Roman" w:hAnsi="Times New Roman"/>
          <w:sz w:val="24"/>
          <w:szCs w:val="24"/>
        </w:rPr>
        <w:t>kontakt podatke o odgovornoj osobi,</w:t>
      </w:r>
    </w:p>
    <w:p w14:paraId="50AB074B" w14:textId="77777777" w:rsidR="002F036D" w:rsidRPr="002F036D" w:rsidRDefault="002F036D" w:rsidP="002F036D">
      <w:pPr>
        <w:pStyle w:val="Odlomakpopisa"/>
        <w:numPr>
          <w:ilvl w:val="0"/>
          <w:numId w:val="5"/>
        </w:numPr>
        <w:suppressAutoHyphens w:val="0"/>
        <w:autoSpaceDN/>
        <w:spacing w:after="0" w:line="240" w:lineRule="auto"/>
        <w:ind w:left="851" w:hanging="284"/>
        <w:jc w:val="both"/>
        <w:textAlignment w:val="auto"/>
        <w:rPr>
          <w:rFonts w:ascii="Times New Roman" w:hAnsi="Times New Roman"/>
          <w:sz w:val="24"/>
          <w:szCs w:val="24"/>
        </w:rPr>
      </w:pPr>
      <w:r w:rsidRPr="002F036D">
        <w:rPr>
          <w:rFonts w:ascii="Times New Roman" w:hAnsi="Times New Roman"/>
          <w:sz w:val="24"/>
          <w:szCs w:val="24"/>
        </w:rPr>
        <w:t>broj o operativnih članova i</w:t>
      </w:r>
    </w:p>
    <w:p w14:paraId="4C43B976" w14:textId="77777777" w:rsidR="002F036D" w:rsidRPr="002F036D" w:rsidRDefault="002F036D" w:rsidP="002F036D">
      <w:pPr>
        <w:pStyle w:val="Odlomakpopisa"/>
        <w:numPr>
          <w:ilvl w:val="0"/>
          <w:numId w:val="5"/>
        </w:numPr>
        <w:suppressAutoHyphens w:val="0"/>
        <w:autoSpaceDN/>
        <w:spacing w:after="0" w:line="240" w:lineRule="auto"/>
        <w:ind w:left="851" w:hanging="284"/>
        <w:jc w:val="both"/>
        <w:textAlignment w:val="auto"/>
        <w:rPr>
          <w:rFonts w:ascii="Times New Roman" w:hAnsi="Times New Roman"/>
          <w:sz w:val="24"/>
          <w:szCs w:val="24"/>
        </w:rPr>
      </w:pPr>
      <w:r w:rsidRPr="002F036D">
        <w:rPr>
          <w:rFonts w:ascii="Times New Roman" w:hAnsi="Times New Roman"/>
          <w:sz w:val="24"/>
          <w:szCs w:val="24"/>
        </w:rPr>
        <w:t>podatke o raspoloživim materijalno-tehničkim sredstvima i spremnosti za operativno djelovanje.</w:t>
      </w:r>
    </w:p>
    <w:p w14:paraId="5D2ECF50" w14:textId="77777777" w:rsidR="002F036D" w:rsidRPr="002F036D" w:rsidRDefault="002F036D" w:rsidP="002F036D">
      <w:pPr>
        <w:jc w:val="both"/>
        <w:rPr>
          <w:rFonts w:ascii="Times New Roman" w:hAnsi="Times New Roman"/>
          <w:sz w:val="24"/>
          <w:szCs w:val="24"/>
        </w:rPr>
      </w:pPr>
      <w:r w:rsidRPr="002F036D">
        <w:rPr>
          <w:rFonts w:ascii="Times New Roman" w:hAnsi="Times New Roman"/>
          <w:sz w:val="24"/>
          <w:szCs w:val="24"/>
        </w:rPr>
        <w:t xml:space="preserve">Svaka pravna osoba podatke iz prethodnog stavka obavezna je dostaviti </w:t>
      </w:r>
      <w:r w:rsidRPr="002F036D">
        <w:rPr>
          <w:rFonts w:ascii="Times New Roman" w:hAnsi="Times New Roman"/>
          <w:bCs/>
          <w:sz w:val="24"/>
        </w:rPr>
        <w:t>Općini Šandrovac</w:t>
      </w:r>
      <w:r w:rsidRPr="002F036D">
        <w:rPr>
          <w:rFonts w:ascii="Times New Roman" w:hAnsi="Times New Roman"/>
          <w:sz w:val="24"/>
          <w:szCs w:val="24"/>
        </w:rPr>
        <w:t xml:space="preserve"> u roku od mjesec dana od dana zaprimanja Odluke o određivanju pravnih osoba od interesa za sustav civilne zaštite te nakon svake promjene.</w:t>
      </w:r>
    </w:p>
    <w:p w14:paraId="67D41C08" w14:textId="77777777" w:rsidR="002F036D" w:rsidRPr="002F036D" w:rsidRDefault="002F036D" w:rsidP="002F036D">
      <w:pPr>
        <w:jc w:val="both"/>
        <w:rPr>
          <w:rFonts w:ascii="Times New Roman" w:hAnsi="Times New Roman"/>
          <w:sz w:val="24"/>
          <w:szCs w:val="24"/>
        </w:rPr>
      </w:pPr>
    </w:p>
    <w:p w14:paraId="4F44554B" w14:textId="1AE19830" w:rsidR="002F036D" w:rsidRDefault="002F036D" w:rsidP="002F036D">
      <w:pPr>
        <w:autoSpaceDE w:val="0"/>
        <w:autoSpaceDN w:val="0"/>
        <w:adjustRightInd w:val="0"/>
        <w:jc w:val="center"/>
        <w:rPr>
          <w:rFonts w:ascii="Times New Roman" w:hAnsi="Times New Roman"/>
          <w:b/>
          <w:sz w:val="24"/>
          <w:szCs w:val="24"/>
        </w:rPr>
      </w:pPr>
      <w:r w:rsidRPr="002F036D">
        <w:rPr>
          <w:rFonts w:ascii="Times New Roman" w:hAnsi="Times New Roman"/>
          <w:b/>
          <w:sz w:val="24"/>
          <w:szCs w:val="24"/>
        </w:rPr>
        <w:t>Članak 7.</w:t>
      </w:r>
    </w:p>
    <w:p w14:paraId="5B983650" w14:textId="77777777" w:rsidR="00C8665A" w:rsidRPr="002F036D" w:rsidRDefault="00C8665A" w:rsidP="002F036D">
      <w:pPr>
        <w:autoSpaceDE w:val="0"/>
        <w:autoSpaceDN w:val="0"/>
        <w:adjustRightInd w:val="0"/>
        <w:jc w:val="center"/>
        <w:rPr>
          <w:rFonts w:ascii="Times New Roman" w:hAnsi="Times New Roman"/>
          <w:b/>
          <w:sz w:val="24"/>
          <w:szCs w:val="24"/>
        </w:rPr>
      </w:pPr>
    </w:p>
    <w:p w14:paraId="0B88F7CA" w14:textId="77777777" w:rsidR="002F036D" w:rsidRPr="002F036D" w:rsidRDefault="002F036D" w:rsidP="002F036D">
      <w:pPr>
        <w:pStyle w:val="Bezproreda"/>
        <w:jc w:val="both"/>
      </w:pPr>
      <w:r w:rsidRPr="002F036D">
        <w:t xml:space="preserve">Pravne osobe dužne su se odazvati zahtjevu načelnika Stožera civilne zaštite </w:t>
      </w:r>
      <w:r w:rsidRPr="002F036D">
        <w:rPr>
          <w:bCs/>
        </w:rPr>
        <w:t xml:space="preserve">Općine Šandrovac </w:t>
      </w:r>
      <w:r w:rsidRPr="002F036D">
        <w:t xml:space="preserve">i načelnika Stožera civilne zaštite Republike Hrvatske te sudjelovati s ljudskim i materijalnim resursima u provedbi mjera i aktivnosti u sustavu civilne zaštite. </w:t>
      </w:r>
    </w:p>
    <w:p w14:paraId="2096B62F" w14:textId="77777777" w:rsidR="002F036D" w:rsidRPr="002F036D" w:rsidRDefault="002F036D" w:rsidP="002F036D">
      <w:pPr>
        <w:jc w:val="both"/>
        <w:rPr>
          <w:rFonts w:ascii="Times New Roman" w:hAnsi="Times New Roman"/>
          <w:bCs/>
          <w:strike/>
          <w:sz w:val="24"/>
          <w:szCs w:val="24"/>
        </w:rPr>
      </w:pPr>
      <w:r w:rsidRPr="002F036D">
        <w:rPr>
          <w:rFonts w:ascii="Times New Roman" w:hAnsi="Times New Roman"/>
          <w:sz w:val="24"/>
          <w:szCs w:val="24"/>
        </w:rPr>
        <w:t xml:space="preserve">U slučaju velike nesreće i katastrofe, pravnim osobama koordinira općinski načelnik </w:t>
      </w:r>
      <w:r w:rsidRPr="002F036D">
        <w:rPr>
          <w:rFonts w:ascii="Times New Roman" w:hAnsi="Times New Roman"/>
          <w:bCs/>
          <w:sz w:val="24"/>
        </w:rPr>
        <w:t>Općine Šandrovac</w:t>
      </w:r>
      <w:r w:rsidRPr="002F036D">
        <w:rPr>
          <w:rFonts w:ascii="Times New Roman" w:hAnsi="Times New Roman"/>
          <w:sz w:val="24"/>
          <w:szCs w:val="24"/>
        </w:rPr>
        <w:t xml:space="preserve"> uz stručnu potporu Stožera civilne zaštite  </w:t>
      </w:r>
      <w:r w:rsidRPr="002F036D">
        <w:rPr>
          <w:rFonts w:ascii="Times New Roman" w:hAnsi="Times New Roman"/>
          <w:bCs/>
          <w:sz w:val="24"/>
        </w:rPr>
        <w:t>Općine Šandrovac</w:t>
      </w:r>
      <w:r w:rsidRPr="002F036D">
        <w:rPr>
          <w:rFonts w:ascii="Times New Roman" w:hAnsi="Times New Roman"/>
          <w:sz w:val="24"/>
          <w:szCs w:val="24"/>
        </w:rPr>
        <w:t>.</w:t>
      </w:r>
    </w:p>
    <w:p w14:paraId="50D7EC95" w14:textId="77777777" w:rsidR="002F036D" w:rsidRPr="002F036D" w:rsidRDefault="002F036D" w:rsidP="002F036D">
      <w:pPr>
        <w:pStyle w:val="Bezproreda"/>
        <w:jc w:val="both"/>
      </w:pPr>
    </w:p>
    <w:p w14:paraId="069C0339" w14:textId="796882D6" w:rsidR="002F036D" w:rsidRDefault="002F036D" w:rsidP="002F036D">
      <w:pPr>
        <w:autoSpaceDE w:val="0"/>
        <w:autoSpaceDN w:val="0"/>
        <w:adjustRightInd w:val="0"/>
        <w:jc w:val="center"/>
        <w:rPr>
          <w:rFonts w:ascii="Times New Roman" w:hAnsi="Times New Roman"/>
          <w:b/>
          <w:sz w:val="24"/>
          <w:szCs w:val="24"/>
        </w:rPr>
      </w:pPr>
      <w:r w:rsidRPr="002F036D">
        <w:rPr>
          <w:rFonts w:ascii="Times New Roman" w:hAnsi="Times New Roman"/>
          <w:b/>
          <w:sz w:val="24"/>
          <w:szCs w:val="24"/>
        </w:rPr>
        <w:t>Članak 8.</w:t>
      </w:r>
    </w:p>
    <w:p w14:paraId="39703B89" w14:textId="77777777" w:rsidR="00C8665A" w:rsidRPr="002F036D" w:rsidRDefault="00C8665A" w:rsidP="002F036D">
      <w:pPr>
        <w:autoSpaceDE w:val="0"/>
        <w:autoSpaceDN w:val="0"/>
        <w:adjustRightInd w:val="0"/>
        <w:jc w:val="center"/>
        <w:rPr>
          <w:rFonts w:ascii="Times New Roman" w:hAnsi="Times New Roman"/>
          <w:b/>
          <w:sz w:val="24"/>
          <w:szCs w:val="24"/>
        </w:rPr>
      </w:pPr>
    </w:p>
    <w:p w14:paraId="2A34552F" w14:textId="77777777" w:rsidR="002F036D" w:rsidRPr="002F036D" w:rsidRDefault="002F036D" w:rsidP="002F036D">
      <w:pPr>
        <w:pStyle w:val="Bezproreda"/>
        <w:jc w:val="both"/>
      </w:pPr>
      <w:r w:rsidRPr="002F036D">
        <w:t>Pravne osobe dužne su voditi i ažurirati evidenciju s podacima vlastitih pripadnika, sposobnostima i resursima svojih operativnih snaga u strukturiranim evidencijama utvrđenih pravilnikom kojim se propisuje vođenje evidencije o pripadnicima operativnih snaga sustava civilne zaštite.</w:t>
      </w:r>
    </w:p>
    <w:p w14:paraId="34B4BDBF" w14:textId="77777777" w:rsidR="002F036D" w:rsidRPr="002F036D" w:rsidRDefault="002F036D" w:rsidP="002F036D">
      <w:pPr>
        <w:pStyle w:val="Bezproreda"/>
        <w:jc w:val="both"/>
      </w:pPr>
      <w:r w:rsidRPr="002F036D">
        <w:t xml:space="preserve">Pravne osobe dužne su na zahtjev </w:t>
      </w:r>
      <w:r w:rsidRPr="002F036D">
        <w:rPr>
          <w:bCs/>
        </w:rPr>
        <w:t>Općine Šandrovac</w:t>
      </w:r>
      <w:r w:rsidRPr="002F036D">
        <w:t xml:space="preserve"> bez naknade dostaviti sve raspoložive informacije i podatke potrebne za izradu Procjene rizika, Plana djelovanja i ostalih dokumenta te za organizaciju funkcioniranja sustava civilne zaštite.</w:t>
      </w:r>
    </w:p>
    <w:p w14:paraId="14E021C7" w14:textId="77777777" w:rsidR="002F036D" w:rsidRPr="002F036D" w:rsidRDefault="002F036D" w:rsidP="002F036D">
      <w:pPr>
        <w:autoSpaceDE w:val="0"/>
        <w:autoSpaceDN w:val="0"/>
        <w:adjustRightInd w:val="0"/>
        <w:rPr>
          <w:rFonts w:ascii="Times New Roman" w:hAnsi="Times New Roman"/>
          <w:b/>
          <w:sz w:val="24"/>
          <w:szCs w:val="24"/>
        </w:rPr>
      </w:pPr>
    </w:p>
    <w:p w14:paraId="757C9D84" w14:textId="21A8D0E9" w:rsidR="002F036D" w:rsidRDefault="002F036D" w:rsidP="002F036D">
      <w:pPr>
        <w:autoSpaceDE w:val="0"/>
        <w:autoSpaceDN w:val="0"/>
        <w:adjustRightInd w:val="0"/>
        <w:jc w:val="center"/>
        <w:rPr>
          <w:rFonts w:ascii="Times New Roman" w:hAnsi="Times New Roman"/>
          <w:b/>
          <w:sz w:val="24"/>
          <w:szCs w:val="24"/>
        </w:rPr>
      </w:pPr>
      <w:r w:rsidRPr="002F036D">
        <w:rPr>
          <w:rFonts w:ascii="Times New Roman" w:hAnsi="Times New Roman"/>
          <w:b/>
          <w:sz w:val="24"/>
          <w:szCs w:val="24"/>
        </w:rPr>
        <w:t>Članak 9.</w:t>
      </w:r>
    </w:p>
    <w:p w14:paraId="646341D3" w14:textId="77777777" w:rsidR="00C8665A" w:rsidRPr="002F036D" w:rsidRDefault="00C8665A" w:rsidP="002F036D">
      <w:pPr>
        <w:autoSpaceDE w:val="0"/>
        <w:autoSpaceDN w:val="0"/>
        <w:adjustRightInd w:val="0"/>
        <w:jc w:val="center"/>
        <w:rPr>
          <w:rFonts w:ascii="Times New Roman" w:hAnsi="Times New Roman"/>
          <w:b/>
          <w:sz w:val="24"/>
          <w:szCs w:val="24"/>
        </w:rPr>
      </w:pPr>
    </w:p>
    <w:p w14:paraId="48B3C312" w14:textId="77777777" w:rsidR="002F036D" w:rsidRPr="002F036D" w:rsidRDefault="002F036D" w:rsidP="002F036D">
      <w:pPr>
        <w:pStyle w:val="Bezproreda"/>
        <w:jc w:val="both"/>
      </w:pPr>
      <w:r w:rsidRPr="002F036D">
        <w:t xml:space="preserve">Sredstva za provedbu obveza </w:t>
      </w:r>
      <w:r w:rsidRPr="002F036D">
        <w:rPr>
          <w:bCs/>
        </w:rPr>
        <w:t>Općine Šandrovac</w:t>
      </w:r>
      <w:r w:rsidRPr="002F036D">
        <w:t xml:space="preserve"> koje proizlaze iz ove Odluke osigurat će se do visine utvrđene Proračunom </w:t>
      </w:r>
      <w:r w:rsidRPr="002F036D">
        <w:rPr>
          <w:bCs/>
        </w:rPr>
        <w:t>Općine Šandrovac</w:t>
      </w:r>
      <w:r w:rsidRPr="002F036D">
        <w:t xml:space="preserve"> i iz sredstava pravnih osoba iz njihovih izvora.</w:t>
      </w:r>
    </w:p>
    <w:p w14:paraId="334F5598" w14:textId="77777777" w:rsidR="002F036D" w:rsidRPr="002F036D" w:rsidRDefault="002F036D" w:rsidP="002F036D">
      <w:pPr>
        <w:pStyle w:val="Bezproreda"/>
        <w:jc w:val="both"/>
      </w:pPr>
      <w:r w:rsidRPr="002F036D">
        <w:t xml:space="preserve">Stvarno nastali troškovi  djelovanja pravnih osoba u situacijama iz članka 7. ove Odluke podmiruju se iz Proračuna </w:t>
      </w:r>
      <w:r w:rsidRPr="002F036D">
        <w:rPr>
          <w:bCs/>
        </w:rPr>
        <w:t>Općine Šandrovac</w:t>
      </w:r>
      <w:r w:rsidRPr="002F036D">
        <w:t xml:space="preserve"> i Proračuna Republike Hrvatske.</w:t>
      </w:r>
    </w:p>
    <w:p w14:paraId="059369B6" w14:textId="77777777" w:rsidR="002F036D" w:rsidRPr="002F036D" w:rsidRDefault="002F036D" w:rsidP="002F036D">
      <w:pPr>
        <w:pStyle w:val="Bezproreda"/>
        <w:jc w:val="both"/>
      </w:pPr>
    </w:p>
    <w:p w14:paraId="034B1528" w14:textId="77777777" w:rsidR="002F036D" w:rsidRPr="002F036D" w:rsidRDefault="002F036D" w:rsidP="002F036D">
      <w:pPr>
        <w:pStyle w:val="Bezproreda"/>
        <w:jc w:val="both"/>
      </w:pPr>
    </w:p>
    <w:p w14:paraId="72774F2F" w14:textId="4EE12AEC" w:rsidR="002F036D" w:rsidRDefault="002F036D" w:rsidP="002F036D">
      <w:pPr>
        <w:jc w:val="center"/>
        <w:rPr>
          <w:rFonts w:ascii="Times New Roman" w:hAnsi="Times New Roman"/>
          <w:b/>
          <w:sz w:val="24"/>
          <w:szCs w:val="24"/>
        </w:rPr>
      </w:pPr>
      <w:r w:rsidRPr="002F036D">
        <w:rPr>
          <w:rFonts w:ascii="Times New Roman" w:hAnsi="Times New Roman"/>
          <w:b/>
          <w:sz w:val="24"/>
          <w:szCs w:val="24"/>
        </w:rPr>
        <w:t>Članak 10.</w:t>
      </w:r>
    </w:p>
    <w:p w14:paraId="2F386F76" w14:textId="77777777" w:rsidR="00C8665A" w:rsidRPr="002F036D" w:rsidRDefault="00C8665A" w:rsidP="002F036D">
      <w:pPr>
        <w:jc w:val="center"/>
        <w:rPr>
          <w:rFonts w:ascii="Times New Roman" w:hAnsi="Times New Roman"/>
          <w:b/>
          <w:sz w:val="24"/>
          <w:szCs w:val="24"/>
        </w:rPr>
      </w:pPr>
    </w:p>
    <w:p w14:paraId="6625ABFF" w14:textId="77777777" w:rsidR="002F036D" w:rsidRPr="002F036D" w:rsidRDefault="002F036D" w:rsidP="002F036D">
      <w:pPr>
        <w:jc w:val="both"/>
        <w:rPr>
          <w:rFonts w:ascii="Times New Roman" w:hAnsi="Times New Roman"/>
          <w:color w:val="000000"/>
          <w:sz w:val="24"/>
          <w:szCs w:val="24"/>
        </w:rPr>
      </w:pPr>
      <w:r w:rsidRPr="002F036D">
        <w:rPr>
          <w:rFonts w:ascii="Times New Roman" w:eastAsia="TimesNewRoman" w:hAnsi="Times New Roman"/>
          <w:sz w:val="24"/>
          <w:szCs w:val="24"/>
        </w:rPr>
        <w:t xml:space="preserve">Stupanjem na snagu nove Odluke </w:t>
      </w:r>
      <w:r w:rsidRPr="002F036D">
        <w:rPr>
          <w:rFonts w:ascii="Times New Roman" w:hAnsi="Times New Roman"/>
          <w:sz w:val="24"/>
          <w:szCs w:val="24"/>
        </w:rPr>
        <w:t>o određivanju pravnih osoba od interesa za sustav civilne zaštite na području Općine Šandrovac staviti će se izvan snage Odluka o određivanju operativnih snaga sustava civilne zaštite i pravnih osoba od interesa za sustav civilne zaštite na području općine Šandrovac (KLASA: 810-01/15-01/2, URBROJ: 2123-05-03-15-1 od</w:t>
      </w:r>
      <w:r w:rsidRPr="002F036D">
        <w:rPr>
          <w:rFonts w:ascii="Times New Roman" w:hAnsi="Times New Roman"/>
          <w:color w:val="000000"/>
          <w:sz w:val="24"/>
          <w:szCs w:val="24"/>
        </w:rPr>
        <w:t xml:space="preserve"> 14.12.2015.).</w:t>
      </w:r>
    </w:p>
    <w:p w14:paraId="4E443206" w14:textId="77777777" w:rsidR="002F036D" w:rsidRPr="002F036D" w:rsidRDefault="002F036D" w:rsidP="002F036D">
      <w:pPr>
        <w:autoSpaceDE w:val="0"/>
        <w:jc w:val="both"/>
        <w:rPr>
          <w:rFonts w:ascii="Times New Roman" w:eastAsia="TimesNewRoman" w:hAnsi="Times New Roman"/>
          <w:sz w:val="24"/>
          <w:szCs w:val="24"/>
        </w:rPr>
      </w:pPr>
    </w:p>
    <w:p w14:paraId="2B6821E6" w14:textId="77777777" w:rsidR="00C8665A" w:rsidRDefault="00C8665A" w:rsidP="002F036D">
      <w:pPr>
        <w:jc w:val="center"/>
        <w:rPr>
          <w:rFonts w:ascii="Times New Roman" w:hAnsi="Times New Roman"/>
          <w:b/>
          <w:sz w:val="24"/>
          <w:szCs w:val="24"/>
        </w:rPr>
      </w:pPr>
    </w:p>
    <w:p w14:paraId="0778B10E" w14:textId="3C2D2819" w:rsidR="00C8665A" w:rsidRDefault="002F036D" w:rsidP="002F036D">
      <w:pPr>
        <w:jc w:val="center"/>
        <w:rPr>
          <w:rFonts w:ascii="Times New Roman" w:hAnsi="Times New Roman"/>
          <w:b/>
          <w:sz w:val="24"/>
          <w:szCs w:val="24"/>
        </w:rPr>
      </w:pPr>
      <w:r w:rsidRPr="002F036D">
        <w:rPr>
          <w:rFonts w:ascii="Times New Roman" w:hAnsi="Times New Roman"/>
          <w:b/>
          <w:sz w:val="24"/>
          <w:szCs w:val="24"/>
        </w:rPr>
        <w:lastRenderedPageBreak/>
        <w:t>Članak 11</w:t>
      </w:r>
    </w:p>
    <w:p w14:paraId="293FE899" w14:textId="2318BF89" w:rsidR="002F036D" w:rsidRPr="002F036D" w:rsidRDefault="002F036D" w:rsidP="002F036D">
      <w:pPr>
        <w:jc w:val="center"/>
        <w:rPr>
          <w:rFonts w:ascii="Times New Roman" w:hAnsi="Times New Roman"/>
          <w:b/>
          <w:sz w:val="24"/>
          <w:szCs w:val="24"/>
        </w:rPr>
      </w:pPr>
      <w:r w:rsidRPr="002F036D">
        <w:rPr>
          <w:rFonts w:ascii="Times New Roman" w:hAnsi="Times New Roman"/>
          <w:b/>
          <w:sz w:val="24"/>
          <w:szCs w:val="24"/>
        </w:rPr>
        <w:t>.</w:t>
      </w:r>
    </w:p>
    <w:p w14:paraId="6C4A1FE0" w14:textId="68BABF65" w:rsidR="002F036D" w:rsidRPr="002F036D" w:rsidRDefault="002F036D" w:rsidP="002F036D">
      <w:pPr>
        <w:autoSpaceDE w:val="0"/>
        <w:jc w:val="both"/>
        <w:rPr>
          <w:rFonts w:ascii="Times New Roman" w:eastAsia="TimesNewRoman" w:hAnsi="Times New Roman"/>
          <w:sz w:val="24"/>
          <w:szCs w:val="24"/>
        </w:rPr>
      </w:pPr>
      <w:r w:rsidRPr="002F036D">
        <w:rPr>
          <w:rFonts w:ascii="Times New Roman" w:eastAsia="TimesNewRoman" w:hAnsi="Times New Roman"/>
          <w:sz w:val="24"/>
          <w:szCs w:val="24"/>
        </w:rPr>
        <w:t>Ova Odluka stupa na snagu osmog dana od dana objave u “Općinskom glasniku Općine Šandrovac”</w:t>
      </w:r>
    </w:p>
    <w:p w14:paraId="72B5C1D8" w14:textId="77777777" w:rsidR="002F036D" w:rsidRPr="002F036D" w:rsidRDefault="002F036D" w:rsidP="002F036D">
      <w:pPr>
        <w:autoSpaceDE w:val="0"/>
        <w:jc w:val="both"/>
        <w:rPr>
          <w:rFonts w:ascii="Times New Roman" w:eastAsia="TimesNewRoman" w:hAnsi="Times New Roman"/>
          <w:sz w:val="24"/>
          <w:szCs w:val="24"/>
        </w:rPr>
      </w:pPr>
    </w:p>
    <w:p w14:paraId="7235305B" w14:textId="02FDB75D" w:rsidR="002F036D" w:rsidRPr="002F036D" w:rsidRDefault="002F036D" w:rsidP="002F036D">
      <w:pPr>
        <w:pStyle w:val="Naslov5"/>
        <w:jc w:val="center"/>
        <w:rPr>
          <w:rFonts w:ascii="Times New Roman" w:hAnsi="Times New Roman" w:cs="Times New Roman"/>
          <w:b/>
          <w:bCs/>
          <w:color w:val="000000" w:themeColor="text1"/>
          <w:sz w:val="24"/>
          <w:szCs w:val="24"/>
        </w:rPr>
      </w:pPr>
      <w:r w:rsidRPr="002F036D">
        <w:rPr>
          <w:rFonts w:ascii="Times New Roman" w:hAnsi="Times New Roman" w:cs="Times New Roman"/>
          <w:b/>
          <w:bCs/>
          <w:color w:val="000000" w:themeColor="text1"/>
          <w:sz w:val="24"/>
          <w:szCs w:val="24"/>
        </w:rPr>
        <w:t>OPĆINSKO VIJEĆE OPĆINE ŠANDROVAC</w:t>
      </w:r>
    </w:p>
    <w:p w14:paraId="244ECF5F" w14:textId="60DF40F1" w:rsidR="002F036D" w:rsidRPr="002F036D" w:rsidRDefault="002F036D" w:rsidP="002F036D">
      <w:pPr>
        <w:rPr>
          <w:rFonts w:ascii="Times New Roman" w:hAnsi="Times New Roman"/>
          <w:color w:val="000000"/>
          <w:sz w:val="24"/>
          <w:szCs w:val="24"/>
        </w:rPr>
      </w:pPr>
      <w:r>
        <w:rPr>
          <w:rFonts w:ascii="Times New Roman" w:hAnsi="Times New Roman"/>
          <w:color w:val="000000"/>
          <w:sz w:val="24"/>
          <w:szCs w:val="24"/>
        </w:rPr>
        <w:t xml:space="preserve">                                                           </w:t>
      </w:r>
      <w:r w:rsidRPr="002F036D">
        <w:rPr>
          <w:rFonts w:ascii="Times New Roman" w:hAnsi="Times New Roman"/>
          <w:color w:val="000000"/>
          <w:sz w:val="24"/>
          <w:szCs w:val="24"/>
        </w:rPr>
        <w:t xml:space="preserve">Predsjednik Općinskog vijeća </w:t>
      </w:r>
    </w:p>
    <w:p w14:paraId="7E76430E" w14:textId="56A06CB7" w:rsidR="002F036D" w:rsidRPr="002F036D" w:rsidRDefault="002F036D" w:rsidP="002F036D">
      <w:pPr>
        <w:rPr>
          <w:rFonts w:ascii="Times New Roman" w:hAnsi="Times New Roman"/>
          <w:bCs/>
          <w:iCs/>
          <w:sz w:val="24"/>
          <w:szCs w:val="24"/>
        </w:rPr>
      </w:pPr>
      <w:r>
        <w:rPr>
          <w:rFonts w:ascii="Times New Roman" w:hAnsi="Times New Roman"/>
          <w:b/>
          <w:i/>
          <w:sz w:val="24"/>
          <w:szCs w:val="24"/>
        </w:rPr>
        <w:t xml:space="preserve">                                                                 </w:t>
      </w:r>
      <w:r w:rsidRPr="002F036D">
        <w:rPr>
          <w:rFonts w:ascii="Times New Roman" w:hAnsi="Times New Roman"/>
          <w:b/>
          <w:i/>
          <w:sz w:val="24"/>
          <w:szCs w:val="24"/>
        </w:rPr>
        <w:t xml:space="preserve"> </w:t>
      </w:r>
      <w:r w:rsidRPr="002F036D">
        <w:rPr>
          <w:rFonts w:ascii="Times New Roman" w:hAnsi="Times New Roman"/>
          <w:bCs/>
          <w:iCs/>
          <w:sz w:val="24"/>
          <w:szCs w:val="24"/>
        </w:rPr>
        <w:t>Tomislav Fleković</w:t>
      </w:r>
      <w:r>
        <w:rPr>
          <w:rFonts w:ascii="Times New Roman" w:hAnsi="Times New Roman"/>
          <w:bCs/>
          <w:iCs/>
          <w:sz w:val="24"/>
          <w:szCs w:val="24"/>
        </w:rPr>
        <w:t>, v.r.</w:t>
      </w:r>
    </w:p>
    <w:p w14:paraId="7F5D8A78" w14:textId="42962703" w:rsidR="006252E0" w:rsidRDefault="006252E0">
      <w:pPr>
        <w:rPr>
          <w:rFonts w:ascii="Times New Roman" w:hAnsi="Times New Roman"/>
          <w:bCs/>
          <w:iCs/>
        </w:rPr>
      </w:pPr>
    </w:p>
    <w:p w14:paraId="15637D07" w14:textId="24C02E57" w:rsidR="006252E0" w:rsidRDefault="006252E0">
      <w:pPr>
        <w:rPr>
          <w:rFonts w:ascii="Times New Roman" w:hAnsi="Times New Roman"/>
          <w:bCs/>
          <w:iCs/>
        </w:rPr>
      </w:pPr>
    </w:p>
    <w:p w14:paraId="18308F8D" w14:textId="77777777" w:rsidR="006252E0" w:rsidRPr="006D4F26" w:rsidRDefault="006252E0" w:rsidP="006252E0">
      <w:pPr>
        <w:jc w:val="both"/>
      </w:pPr>
    </w:p>
    <w:p w14:paraId="19FFD26A" w14:textId="71D6D7F2" w:rsidR="006252E0" w:rsidRPr="006252E0" w:rsidRDefault="006252E0" w:rsidP="006252E0">
      <w:pPr>
        <w:pStyle w:val="Bezproreda"/>
        <w:jc w:val="both"/>
        <w:rPr>
          <w:color w:val="000000"/>
        </w:rPr>
      </w:pPr>
      <w:r w:rsidRPr="006252E0">
        <w:rPr>
          <w:color w:val="000000"/>
        </w:rPr>
        <w:t xml:space="preserve">Na temelju odredbi članka 34. točka 4. Statuta Općine Šandrovac ("Općinski glasnik općine Šandrovac" broj 01/2021, 06/2021) i članka 48. stavak 1. točka 2. Zakona o lokalnoj i područnoj (regionalnoj) samoupravi („Narodne novine“ broj 33/01, 60/01, 129/05, 109/07, 125/08, 36/09, 150/11, 144/12, 19/13, 137/15, 123/17, 98/19) Općinsko vijeće Općine Šandrovac na prijedlog općinskog načelnika Općine Šandrovac na svojoj </w:t>
      </w:r>
      <w:r>
        <w:rPr>
          <w:color w:val="000000"/>
        </w:rPr>
        <w:t>12</w:t>
      </w:r>
      <w:r w:rsidRPr="006252E0">
        <w:rPr>
          <w:color w:val="000000"/>
        </w:rPr>
        <w:t xml:space="preserve">. sjednici održanoj dana </w:t>
      </w:r>
      <w:r>
        <w:rPr>
          <w:color w:val="000000"/>
        </w:rPr>
        <w:t xml:space="preserve"> 26.09.</w:t>
      </w:r>
      <w:r w:rsidRPr="006252E0">
        <w:rPr>
          <w:color w:val="000000"/>
        </w:rPr>
        <w:t>2022. godine donosi sljedeću</w:t>
      </w:r>
    </w:p>
    <w:p w14:paraId="0637FD36" w14:textId="77777777" w:rsidR="006252E0" w:rsidRPr="006252E0" w:rsidRDefault="006252E0" w:rsidP="006252E0">
      <w:pPr>
        <w:jc w:val="center"/>
        <w:rPr>
          <w:rFonts w:ascii="Times New Roman" w:hAnsi="Times New Roman"/>
          <w:b/>
          <w:color w:val="000000"/>
        </w:rPr>
      </w:pPr>
    </w:p>
    <w:p w14:paraId="2CF9A5C8" w14:textId="77777777" w:rsidR="006252E0" w:rsidRPr="006252E0" w:rsidRDefault="006252E0" w:rsidP="006252E0">
      <w:pPr>
        <w:numPr>
          <w:ilvl w:val="0"/>
          <w:numId w:val="7"/>
        </w:numPr>
        <w:jc w:val="center"/>
        <w:rPr>
          <w:rFonts w:ascii="Times New Roman" w:hAnsi="Times New Roman"/>
          <w:b/>
          <w:color w:val="000000"/>
        </w:rPr>
      </w:pPr>
      <w:r w:rsidRPr="006252E0">
        <w:rPr>
          <w:rFonts w:ascii="Times New Roman" w:hAnsi="Times New Roman"/>
          <w:b/>
          <w:color w:val="000000"/>
        </w:rPr>
        <w:t>IZMJENU I DOPUNU GODIŠNJEG PLANA</w:t>
      </w:r>
    </w:p>
    <w:p w14:paraId="0059C719" w14:textId="77777777" w:rsidR="006252E0" w:rsidRPr="006252E0" w:rsidRDefault="006252E0" w:rsidP="006252E0">
      <w:pPr>
        <w:jc w:val="center"/>
        <w:rPr>
          <w:rFonts w:ascii="Times New Roman" w:hAnsi="Times New Roman"/>
          <w:b/>
          <w:color w:val="000000"/>
        </w:rPr>
      </w:pPr>
      <w:r w:rsidRPr="006252E0">
        <w:rPr>
          <w:rFonts w:ascii="Times New Roman" w:hAnsi="Times New Roman"/>
          <w:b/>
          <w:color w:val="000000"/>
        </w:rPr>
        <w:t xml:space="preserve">upravljanja i raspolaganja nekretninama Općine Šandrovac i </w:t>
      </w:r>
    </w:p>
    <w:p w14:paraId="0F37AA9B" w14:textId="77777777" w:rsidR="006252E0" w:rsidRPr="006252E0" w:rsidRDefault="006252E0" w:rsidP="006252E0">
      <w:pPr>
        <w:jc w:val="center"/>
        <w:rPr>
          <w:rFonts w:ascii="Times New Roman" w:hAnsi="Times New Roman"/>
          <w:b/>
        </w:rPr>
      </w:pPr>
      <w:r w:rsidRPr="006252E0">
        <w:rPr>
          <w:rFonts w:ascii="Times New Roman" w:hAnsi="Times New Roman"/>
          <w:b/>
          <w:color w:val="000000"/>
        </w:rPr>
        <w:t>planu investicija Općine Šandrovac za 2022. godinu</w:t>
      </w:r>
    </w:p>
    <w:p w14:paraId="6598A957" w14:textId="77777777" w:rsidR="006252E0" w:rsidRPr="006252E0" w:rsidRDefault="006252E0" w:rsidP="006252E0">
      <w:pPr>
        <w:rPr>
          <w:rFonts w:ascii="Times New Roman" w:hAnsi="Times New Roman"/>
        </w:rPr>
      </w:pPr>
    </w:p>
    <w:p w14:paraId="2CA55D2F" w14:textId="77777777" w:rsidR="006252E0" w:rsidRPr="006252E0" w:rsidRDefault="006252E0" w:rsidP="006252E0">
      <w:pPr>
        <w:rPr>
          <w:rFonts w:ascii="Times New Roman" w:hAnsi="Times New Roman"/>
        </w:rPr>
      </w:pPr>
    </w:p>
    <w:p w14:paraId="5EF49350" w14:textId="77777777" w:rsidR="006252E0" w:rsidRPr="006252E0" w:rsidRDefault="006252E0" w:rsidP="006252E0">
      <w:pPr>
        <w:jc w:val="center"/>
        <w:rPr>
          <w:rFonts w:ascii="Times New Roman" w:hAnsi="Times New Roman"/>
          <w:b/>
        </w:rPr>
      </w:pPr>
      <w:r w:rsidRPr="006252E0">
        <w:rPr>
          <w:rFonts w:ascii="Times New Roman" w:hAnsi="Times New Roman"/>
          <w:b/>
        </w:rPr>
        <w:t>Članak 1.</w:t>
      </w:r>
    </w:p>
    <w:p w14:paraId="67C44997" w14:textId="77777777" w:rsidR="006252E0" w:rsidRPr="006252E0" w:rsidRDefault="006252E0" w:rsidP="006252E0">
      <w:pPr>
        <w:jc w:val="both"/>
        <w:rPr>
          <w:rFonts w:ascii="Times New Roman" w:hAnsi="Times New Roman"/>
          <w:bCs/>
        </w:rPr>
      </w:pPr>
      <w:r w:rsidRPr="006252E0">
        <w:rPr>
          <w:rFonts w:ascii="Times New Roman" w:hAnsi="Times New Roman"/>
          <w:bCs/>
        </w:rPr>
        <w:t xml:space="preserve">U Godišnjem planu </w:t>
      </w:r>
      <w:r w:rsidRPr="006252E0">
        <w:rPr>
          <w:rFonts w:ascii="Times New Roman" w:hAnsi="Times New Roman"/>
          <w:bCs/>
          <w:color w:val="000000"/>
        </w:rPr>
        <w:t>upravljanja i raspolaganja nekretninama Općine Šandrovac i planu investicija Općine Šandrovac za 2022. godinu (</w:t>
      </w:r>
      <w:r w:rsidRPr="006252E0">
        <w:rPr>
          <w:rFonts w:ascii="Times New Roman" w:hAnsi="Times New Roman"/>
          <w:bCs/>
        </w:rPr>
        <w:t>KLASA:  943-01/21-01/1, URBROJ: 2123-05-01-21-1 od 10.12.2021. – dalje: Godišnji plan) u članku 3. dodaje se točka 11. te sada članak 3. glasi:</w:t>
      </w:r>
    </w:p>
    <w:p w14:paraId="7048046A" w14:textId="77777777" w:rsidR="006252E0" w:rsidRPr="006252E0" w:rsidRDefault="006252E0" w:rsidP="006252E0">
      <w:pPr>
        <w:jc w:val="both"/>
        <w:rPr>
          <w:rFonts w:ascii="Times New Roman" w:hAnsi="Times New Roman"/>
          <w:b/>
        </w:rPr>
      </w:pPr>
    </w:p>
    <w:p w14:paraId="15DE3931" w14:textId="77777777" w:rsidR="006252E0" w:rsidRPr="006252E0" w:rsidRDefault="006252E0" w:rsidP="006252E0">
      <w:pPr>
        <w:jc w:val="center"/>
        <w:rPr>
          <w:rFonts w:ascii="Times New Roman" w:hAnsi="Times New Roman"/>
          <w:b/>
          <w:color w:val="000000"/>
        </w:rPr>
      </w:pPr>
      <w:r w:rsidRPr="006252E0">
        <w:rPr>
          <w:rFonts w:ascii="Times New Roman" w:hAnsi="Times New Roman"/>
          <w:b/>
          <w:color w:val="000000"/>
        </w:rPr>
        <w:t>„Članak 3.</w:t>
      </w:r>
    </w:p>
    <w:p w14:paraId="0944C8D2" w14:textId="77777777" w:rsidR="006252E0" w:rsidRPr="006252E0" w:rsidRDefault="006252E0" w:rsidP="006252E0">
      <w:pPr>
        <w:rPr>
          <w:rFonts w:ascii="Times New Roman" w:hAnsi="Times New Roman"/>
          <w:color w:val="000000"/>
        </w:rPr>
      </w:pPr>
      <w:r w:rsidRPr="006252E0">
        <w:rPr>
          <w:rFonts w:ascii="Times New Roman" w:hAnsi="Times New Roman"/>
          <w:color w:val="000000"/>
        </w:rPr>
        <w:t>U 2022. godini, objaviti će se nakon procjene nekretnina i službene potvrde procjembenog elaborata javni natječaji radi prodaje:</w:t>
      </w:r>
    </w:p>
    <w:p w14:paraId="2ED8E6B9" w14:textId="77777777" w:rsidR="006252E0" w:rsidRPr="006252E0" w:rsidRDefault="006252E0" w:rsidP="006252E0">
      <w:pPr>
        <w:jc w:val="both"/>
        <w:rPr>
          <w:rFonts w:ascii="Times New Roman" w:hAnsi="Times New Roman"/>
          <w:color w:val="000000"/>
        </w:rPr>
      </w:pPr>
      <w:r w:rsidRPr="006252E0">
        <w:rPr>
          <w:rFonts w:ascii="Times New Roman" w:hAnsi="Times New Roman"/>
          <w:color w:val="000000"/>
        </w:rPr>
        <w:t xml:space="preserve">1. skladišta poljoprivrednog materijala u </w:t>
      </w:r>
      <w:proofErr w:type="spellStart"/>
      <w:r w:rsidRPr="006252E0">
        <w:rPr>
          <w:rFonts w:ascii="Times New Roman" w:hAnsi="Times New Roman"/>
          <w:color w:val="000000"/>
        </w:rPr>
        <w:t>Lasovcu</w:t>
      </w:r>
      <w:proofErr w:type="spellEnd"/>
      <w:r w:rsidRPr="006252E0">
        <w:rPr>
          <w:rFonts w:ascii="Times New Roman" w:hAnsi="Times New Roman"/>
          <w:color w:val="000000"/>
        </w:rPr>
        <w:t xml:space="preserve">, k.č.br. 971/3, k.o. </w:t>
      </w:r>
      <w:proofErr w:type="spellStart"/>
      <w:r w:rsidRPr="006252E0">
        <w:rPr>
          <w:rFonts w:ascii="Times New Roman" w:hAnsi="Times New Roman"/>
          <w:color w:val="000000"/>
        </w:rPr>
        <w:t>Lasovac</w:t>
      </w:r>
      <w:proofErr w:type="spellEnd"/>
      <w:r w:rsidRPr="006252E0">
        <w:rPr>
          <w:rFonts w:ascii="Times New Roman" w:hAnsi="Times New Roman"/>
          <w:color w:val="000000"/>
        </w:rPr>
        <w:t>, za cijenu od 190.410,00 kuna</w:t>
      </w:r>
    </w:p>
    <w:p w14:paraId="52181728" w14:textId="77777777" w:rsidR="006252E0" w:rsidRPr="006252E0" w:rsidRDefault="006252E0" w:rsidP="006252E0">
      <w:pPr>
        <w:rPr>
          <w:rFonts w:ascii="Times New Roman" w:hAnsi="Times New Roman"/>
          <w:color w:val="000000"/>
        </w:rPr>
      </w:pPr>
      <w:r w:rsidRPr="006252E0">
        <w:rPr>
          <w:rFonts w:ascii="Times New Roman" w:hAnsi="Times New Roman"/>
          <w:color w:val="000000"/>
        </w:rPr>
        <w:t xml:space="preserve">2. </w:t>
      </w:r>
      <w:proofErr w:type="spellStart"/>
      <w:r w:rsidRPr="006252E0">
        <w:rPr>
          <w:rFonts w:ascii="Times New Roman" w:hAnsi="Times New Roman"/>
          <w:color w:val="000000"/>
        </w:rPr>
        <w:t>ošasne</w:t>
      </w:r>
      <w:proofErr w:type="spellEnd"/>
      <w:r w:rsidRPr="006252E0">
        <w:rPr>
          <w:rFonts w:ascii="Times New Roman" w:hAnsi="Times New Roman"/>
          <w:color w:val="000000"/>
        </w:rPr>
        <w:t xml:space="preserve"> ostavine iza pokojnog </w:t>
      </w:r>
      <w:proofErr w:type="spellStart"/>
      <w:r w:rsidRPr="006252E0">
        <w:rPr>
          <w:rFonts w:ascii="Times New Roman" w:hAnsi="Times New Roman"/>
          <w:color w:val="000000"/>
        </w:rPr>
        <w:t>Amić</w:t>
      </w:r>
      <w:proofErr w:type="spellEnd"/>
      <w:r w:rsidRPr="006252E0">
        <w:rPr>
          <w:rFonts w:ascii="Times New Roman" w:hAnsi="Times New Roman"/>
          <w:color w:val="000000"/>
        </w:rPr>
        <w:t xml:space="preserve"> Slavko, Kašljavac 41/a i to k.č.br. 261/3 oranica i vinogradi stari brijeg površine 211 </w:t>
      </w:r>
      <w:proofErr w:type="spellStart"/>
      <w:r w:rsidRPr="006252E0">
        <w:rPr>
          <w:rFonts w:ascii="Times New Roman" w:hAnsi="Times New Roman"/>
          <w:color w:val="000000"/>
        </w:rPr>
        <w:t>čhv</w:t>
      </w:r>
      <w:proofErr w:type="spellEnd"/>
      <w:r w:rsidRPr="006252E0">
        <w:rPr>
          <w:rFonts w:ascii="Times New Roman" w:hAnsi="Times New Roman"/>
          <w:color w:val="000000"/>
        </w:rPr>
        <w:t xml:space="preserve"> i </w:t>
      </w:r>
      <w:proofErr w:type="spellStart"/>
      <w:r w:rsidRPr="006252E0">
        <w:rPr>
          <w:rFonts w:ascii="Times New Roman" w:hAnsi="Times New Roman"/>
          <w:color w:val="000000"/>
        </w:rPr>
        <w:t>kčbr</w:t>
      </w:r>
      <w:proofErr w:type="spellEnd"/>
      <w:r w:rsidRPr="006252E0">
        <w:rPr>
          <w:rFonts w:ascii="Times New Roman" w:hAnsi="Times New Roman"/>
          <w:color w:val="000000"/>
        </w:rPr>
        <w:t xml:space="preserve"> 262/2/C livada površine 144 </w:t>
      </w:r>
      <w:proofErr w:type="spellStart"/>
      <w:r w:rsidRPr="006252E0">
        <w:rPr>
          <w:rFonts w:ascii="Times New Roman" w:hAnsi="Times New Roman"/>
          <w:color w:val="000000"/>
        </w:rPr>
        <w:t>čhv</w:t>
      </w:r>
      <w:proofErr w:type="spellEnd"/>
      <w:r w:rsidRPr="006252E0">
        <w:rPr>
          <w:rFonts w:ascii="Times New Roman" w:hAnsi="Times New Roman"/>
          <w:color w:val="000000"/>
        </w:rPr>
        <w:t>,</w:t>
      </w:r>
    </w:p>
    <w:p w14:paraId="013D2C1B" w14:textId="77777777" w:rsidR="006252E0" w:rsidRPr="006252E0" w:rsidRDefault="006252E0" w:rsidP="006252E0">
      <w:pPr>
        <w:jc w:val="both"/>
        <w:rPr>
          <w:rFonts w:ascii="Times New Roman" w:hAnsi="Times New Roman"/>
          <w:color w:val="000000"/>
        </w:rPr>
      </w:pPr>
      <w:r w:rsidRPr="006252E0">
        <w:rPr>
          <w:rFonts w:ascii="Times New Roman" w:hAnsi="Times New Roman"/>
          <w:color w:val="000000"/>
        </w:rPr>
        <w:t xml:space="preserve">3. </w:t>
      </w:r>
      <w:proofErr w:type="spellStart"/>
      <w:r w:rsidRPr="006252E0">
        <w:rPr>
          <w:rFonts w:ascii="Times New Roman" w:hAnsi="Times New Roman"/>
          <w:color w:val="000000"/>
        </w:rPr>
        <w:t>ošasne</w:t>
      </w:r>
      <w:proofErr w:type="spellEnd"/>
      <w:r w:rsidRPr="006252E0">
        <w:rPr>
          <w:rFonts w:ascii="Times New Roman" w:hAnsi="Times New Roman"/>
          <w:color w:val="000000"/>
        </w:rPr>
        <w:t xml:space="preserve"> ostavine iza pokojne Irme </w:t>
      </w:r>
      <w:proofErr w:type="spellStart"/>
      <w:r w:rsidRPr="006252E0">
        <w:rPr>
          <w:rFonts w:ascii="Times New Roman" w:hAnsi="Times New Roman"/>
          <w:color w:val="000000"/>
        </w:rPr>
        <w:t>Žugec</w:t>
      </w:r>
      <w:proofErr w:type="spellEnd"/>
      <w:r w:rsidRPr="006252E0">
        <w:rPr>
          <w:rFonts w:ascii="Times New Roman" w:hAnsi="Times New Roman"/>
          <w:color w:val="000000"/>
        </w:rPr>
        <w:t xml:space="preserve"> djevojački </w:t>
      </w:r>
      <w:proofErr w:type="spellStart"/>
      <w:r w:rsidRPr="006252E0">
        <w:rPr>
          <w:rFonts w:ascii="Times New Roman" w:hAnsi="Times New Roman"/>
          <w:color w:val="000000"/>
        </w:rPr>
        <w:t>Belovari</w:t>
      </w:r>
      <w:proofErr w:type="spellEnd"/>
      <w:r w:rsidRPr="006252E0">
        <w:rPr>
          <w:rFonts w:ascii="Times New Roman" w:hAnsi="Times New Roman"/>
          <w:color w:val="000000"/>
        </w:rPr>
        <w:t xml:space="preserve"> iz Zagreba, </w:t>
      </w:r>
      <w:proofErr w:type="spellStart"/>
      <w:r w:rsidRPr="006252E0">
        <w:rPr>
          <w:rFonts w:ascii="Times New Roman" w:hAnsi="Times New Roman"/>
          <w:color w:val="000000"/>
        </w:rPr>
        <w:t>Baštijanova</w:t>
      </w:r>
      <w:proofErr w:type="spellEnd"/>
      <w:r w:rsidRPr="006252E0">
        <w:rPr>
          <w:rFonts w:ascii="Times New Roman" w:hAnsi="Times New Roman"/>
          <w:color w:val="000000"/>
        </w:rPr>
        <w:t xml:space="preserve"> 41, i to k.č.br. 724/1, vinograd </w:t>
      </w:r>
      <w:proofErr w:type="spellStart"/>
      <w:r w:rsidRPr="006252E0">
        <w:rPr>
          <w:rFonts w:ascii="Times New Roman" w:hAnsi="Times New Roman"/>
          <w:color w:val="000000"/>
        </w:rPr>
        <w:t>Lasovac</w:t>
      </w:r>
      <w:proofErr w:type="spellEnd"/>
      <w:r w:rsidRPr="006252E0">
        <w:rPr>
          <w:rFonts w:ascii="Times New Roman" w:hAnsi="Times New Roman"/>
          <w:color w:val="000000"/>
        </w:rPr>
        <w:t xml:space="preserve"> brdo površine 293 </w:t>
      </w:r>
      <w:proofErr w:type="spellStart"/>
      <w:r w:rsidRPr="006252E0">
        <w:rPr>
          <w:rFonts w:ascii="Times New Roman" w:hAnsi="Times New Roman"/>
          <w:color w:val="000000"/>
        </w:rPr>
        <w:t>čhv</w:t>
      </w:r>
      <w:proofErr w:type="spellEnd"/>
      <w:r w:rsidRPr="006252E0">
        <w:rPr>
          <w:rFonts w:ascii="Times New Roman" w:hAnsi="Times New Roman"/>
          <w:color w:val="000000"/>
        </w:rPr>
        <w:t xml:space="preserve"> i k.č.br. 725/1, šuma </w:t>
      </w:r>
      <w:proofErr w:type="spellStart"/>
      <w:r w:rsidRPr="006252E0">
        <w:rPr>
          <w:rFonts w:ascii="Times New Roman" w:hAnsi="Times New Roman"/>
          <w:color w:val="000000"/>
        </w:rPr>
        <w:t>Laosvac</w:t>
      </w:r>
      <w:proofErr w:type="spellEnd"/>
      <w:r w:rsidRPr="006252E0">
        <w:rPr>
          <w:rFonts w:ascii="Times New Roman" w:hAnsi="Times New Roman"/>
          <w:color w:val="000000"/>
        </w:rPr>
        <w:t xml:space="preserve"> brdo površine 244 </w:t>
      </w:r>
      <w:proofErr w:type="spellStart"/>
      <w:r w:rsidRPr="006252E0">
        <w:rPr>
          <w:rFonts w:ascii="Times New Roman" w:hAnsi="Times New Roman"/>
          <w:color w:val="000000"/>
        </w:rPr>
        <w:t>čhv</w:t>
      </w:r>
      <w:proofErr w:type="spellEnd"/>
      <w:r w:rsidRPr="006252E0">
        <w:rPr>
          <w:rFonts w:ascii="Times New Roman" w:hAnsi="Times New Roman"/>
          <w:color w:val="000000"/>
        </w:rPr>
        <w:t xml:space="preserve">, zk.ul.br. 164, k.o. </w:t>
      </w:r>
      <w:proofErr w:type="spellStart"/>
      <w:r w:rsidRPr="006252E0">
        <w:rPr>
          <w:rFonts w:ascii="Times New Roman" w:hAnsi="Times New Roman"/>
          <w:color w:val="000000"/>
        </w:rPr>
        <w:t>Pupelica</w:t>
      </w:r>
      <w:proofErr w:type="spellEnd"/>
      <w:r w:rsidRPr="006252E0">
        <w:rPr>
          <w:rFonts w:ascii="Times New Roman" w:hAnsi="Times New Roman"/>
          <w:color w:val="000000"/>
        </w:rPr>
        <w:t>,</w:t>
      </w:r>
    </w:p>
    <w:p w14:paraId="22D1C1BB" w14:textId="77777777" w:rsidR="006252E0" w:rsidRPr="006252E0" w:rsidRDefault="006252E0" w:rsidP="006252E0">
      <w:pPr>
        <w:jc w:val="both"/>
        <w:rPr>
          <w:rFonts w:ascii="Times New Roman" w:hAnsi="Times New Roman"/>
          <w:color w:val="000000"/>
        </w:rPr>
      </w:pPr>
      <w:r w:rsidRPr="006252E0">
        <w:rPr>
          <w:rFonts w:ascii="Times New Roman" w:hAnsi="Times New Roman"/>
          <w:color w:val="000000"/>
        </w:rPr>
        <w:t xml:space="preserve">4. </w:t>
      </w:r>
      <w:proofErr w:type="spellStart"/>
      <w:r w:rsidRPr="006252E0">
        <w:rPr>
          <w:rFonts w:ascii="Times New Roman" w:hAnsi="Times New Roman"/>
          <w:color w:val="000000"/>
        </w:rPr>
        <w:t>ošasne</w:t>
      </w:r>
      <w:proofErr w:type="spellEnd"/>
      <w:r w:rsidRPr="006252E0">
        <w:rPr>
          <w:rFonts w:ascii="Times New Roman" w:hAnsi="Times New Roman"/>
          <w:color w:val="000000"/>
        </w:rPr>
        <w:t xml:space="preserve"> ostavine iza </w:t>
      </w:r>
      <w:proofErr w:type="spellStart"/>
      <w:r w:rsidRPr="006252E0">
        <w:rPr>
          <w:rFonts w:ascii="Times New Roman" w:hAnsi="Times New Roman"/>
          <w:color w:val="000000"/>
        </w:rPr>
        <w:t>pok</w:t>
      </w:r>
      <w:proofErr w:type="spellEnd"/>
      <w:r w:rsidRPr="006252E0">
        <w:rPr>
          <w:rFonts w:ascii="Times New Roman" w:hAnsi="Times New Roman"/>
          <w:color w:val="000000"/>
        </w:rPr>
        <w:t xml:space="preserve">. Kovač Marijana upisane u </w:t>
      </w:r>
      <w:proofErr w:type="spellStart"/>
      <w:r w:rsidRPr="006252E0">
        <w:rPr>
          <w:rFonts w:ascii="Times New Roman" w:hAnsi="Times New Roman"/>
          <w:color w:val="000000"/>
        </w:rPr>
        <w:t>zk.ul,br</w:t>
      </w:r>
      <w:proofErr w:type="spellEnd"/>
      <w:r w:rsidRPr="006252E0">
        <w:rPr>
          <w:rFonts w:ascii="Times New Roman" w:hAnsi="Times New Roman"/>
          <w:color w:val="000000"/>
        </w:rPr>
        <w:t xml:space="preserve">. 759, </w:t>
      </w:r>
      <w:proofErr w:type="spellStart"/>
      <w:r w:rsidRPr="006252E0">
        <w:rPr>
          <w:rFonts w:ascii="Times New Roman" w:hAnsi="Times New Roman"/>
          <w:color w:val="000000"/>
        </w:rPr>
        <w:t>k.o.Lasovac</w:t>
      </w:r>
      <w:proofErr w:type="spellEnd"/>
      <w:r w:rsidRPr="006252E0">
        <w:rPr>
          <w:rFonts w:ascii="Times New Roman" w:hAnsi="Times New Roman"/>
          <w:color w:val="000000"/>
        </w:rPr>
        <w:t>, i to k.č.br. 70/2 kuća i dvorište sa 363 m2,</w:t>
      </w:r>
    </w:p>
    <w:p w14:paraId="6401E612" w14:textId="77777777" w:rsidR="006252E0" w:rsidRPr="006252E0" w:rsidRDefault="006252E0" w:rsidP="006252E0">
      <w:pPr>
        <w:jc w:val="both"/>
        <w:rPr>
          <w:rFonts w:ascii="Times New Roman" w:hAnsi="Times New Roman"/>
          <w:color w:val="000000"/>
        </w:rPr>
      </w:pPr>
      <w:r w:rsidRPr="006252E0">
        <w:rPr>
          <w:rFonts w:ascii="Times New Roman" w:hAnsi="Times New Roman"/>
          <w:color w:val="000000"/>
        </w:rPr>
        <w:t xml:space="preserve">5.  </w:t>
      </w:r>
      <w:proofErr w:type="spellStart"/>
      <w:r w:rsidRPr="006252E0">
        <w:rPr>
          <w:rFonts w:ascii="Times New Roman" w:hAnsi="Times New Roman"/>
          <w:color w:val="000000"/>
        </w:rPr>
        <w:t>ošasne</w:t>
      </w:r>
      <w:proofErr w:type="spellEnd"/>
      <w:r w:rsidRPr="006252E0">
        <w:rPr>
          <w:rFonts w:ascii="Times New Roman" w:hAnsi="Times New Roman"/>
          <w:color w:val="000000"/>
        </w:rPr>
        <w:t xml:space="preserve"> ostavine iza </w:t>
      </w:r>
      <w:proofErr w:type="spellStart"/>
      <w:r w:rsidRPr="006252E0">
        <w:rPr>
          <w:rFonts w:ascii="Times New Roman" w:hAnsi="Times New Roman"/>
          <w:color w:val="000000"/>
        </w:rPr>
        <w:t>pok</w:t>
      </w:r>
      <w:proofErr w:type="spellEnd"/>
      <w:r w:rsidRPr="006252E0">
        <w:rPr>
          <w:rFonts w:ascii="Times New Roman" w:hAnsi="Times New Roman"/>
          <w:color w:val="000000"/>
        </w:rPr>
        <w:t xml:space="preserve">. Ivana Raca iz Bjelovara, upisane u zk.ul.br. 70, 71, 72,73, 74 </w:t>
      </w:r>
      <w:proofErr w:type="spellStart"/>
      <w:r w:rsidRPr="006252E0">
        <w:rPr>
          <w:rFonts w:ascii="Times New Roman" w:hAnsi="Times New Roman"/>
          <w:color w:val="000000"/>
        </w:rPr>
        <w:t>k.o.Pupelica</w:t>
      </w:r>
      <w:proofErr w:type="spellEnd"/>
      <w:r w:rsidRPr="006252E0">
        <w:rPr>
          <w:rFonts w:ascii="Times New Roman" w:hAnsi="Times New Roman"/>
          <w:color w:val="000000"/>
        </w:rPr>
        <w:t xml:space="preserve">,  u zk.ul.br. 274 i 573, k.o. </w:t>
      </w:r>
      <w:proofErr w:type="spellStart"/>
      <w:r w:rsidRPr="006252E0">
        <w:rPr>
          <w:rFonts w:ascii="Times New Roman" w:hAnsi="Times New Roman"/>
          <w:color w:val="000000"/>
        </w:rPr>
        <w:t>Pupelica</w:t>
      </w:r>
      <w:proofErr w:type="spellEnd"/>
      <w:r w:rsidRPr="006252E0">
        <w:rPr>
          <w:rFonts w:ascii="Times New Roman" w:hAnsi="Times New Roman"/>
          <w:color w:val="000000"/>
        </w:rPr>
        <w:t xml:space="preserve"> i u zk.ul.br. 719, k.o. Šandrovac,</w:t>
      </w:r>
    </w:p>
    <w:p w14:paraId="37E41C4A" w14:textId="77777777" w:rsidR="006252E0" w:rsidRPr="006252E0" w:rsidRDefault="006252E0" w:rsidP="006252E0">
      <w:pPr>
        <w:jc w:val="both"/>
        <w:rPr>
          <w:rFonts w:ascii="Times New Roman" w:hAnsi="Times New Roman"/>
        </w:rPr>
      </w:pPr>
      <w:r w:rsidRPr="006252E0">
        <w:rPr>
          <w:rFonts w:ascii="Times New Roman" w:hAnsi="Times New Roman"/>
          <w:color w:val="000000"/>
        </w:rPr>
        <w:t xml:space="preserve">6. lovačke kuće upisane u </w:t>
      </w:r>
      <w:proofErr w:type="spellStart"/>
      <w:r w:rsidRPr="006252E0">
        <w:rPr>
          <w:rFonts w:ascii="Times New Roman" w:hAnsi="Times New Roman"/>
          <w:color w:val="000000"/>
        </w:rPr>
        <w:t>zk</w:t>
      </w:r>
      <w:proofErr w:type="spellEnd"/>
      <w:r w:rsidRPr="006252E0">
        <w:rPr>
          <w:rFonts w:ascii="Times New Roman" w:hAnsi="Times New Roman"/>
          <w:color w:val="000000"/>
        </w:rPr>
        <w:t xml:space="preserve">. ul. br. 290, k.o. </w:t>
      </w:r>
      <w:proofErr w:type="spellStart"/>
      <w:r w:rsidRPr="006252E0">
        <w:rPr>
          <w:rFonts w:ascii="Times New Roman" w:hAnsi="Times New Roman"/>
          <w:color w:val="000000"/>
        </w:rPr>
        <w:t>Ravneš</w:t>
      </w:r>
      <w:proofErr w:type="spellEnd"/>
      <w:r w:rsidRPr="006252E0">
        <w:rPr>
          <w:rFonts w:ascii="Times New Roman" w:hAnsi="Times New Roman"/>
          <w:color w:val="000000"/>
        </w:rPr>
        <w:t xml:space="preserve">, i to k.č.br. 412/18 </w:t>
      </w:r>
      <w:r w:rsidRPr="006252E0">
        <w:rPr>
          <w:rFonts w:ascii="Times New Roman" w:hAnsi="Times New Roman"/>
        </w:rPr>
        <w:t xml:space="preserve">zgrada za povremeni boravak br.108 (spremište za lovce površine 16 </w:t>
      </w:r>
      <w:proofErr w:type="spellStart"/>
      <w:r w:rsidRPr="006252E0">
        <w:rPr>
          <w:rFonts w:ascii="Times New Roman" w:hAnsi="Times New Roman"/>
        </w:rPr>
        <w:t>čhv</w:t>
      </w:r>
      <w:proofErr w:type="spellEnd"/>
      <w:r w:rsidRPr="006252E0">
        <w:rPr>
          <w:rFonts w:ascii="Times New Roman" w:hAnsi="Times New Roman"/>
        </w:rPr>
        <w:t xml:space="preserve">), dvorište površine 301 </w:t>
      </w:r>
      <w:proofErr w:type="spellStart"/>
      <w:r w:rsidRPr="006252E0">
        <w:rPr>
          <w:rFonts w:ascii="Times New Roman" w:hAnsi="Times New Roman"/>
        </w:rPr>
        <w:t>čhv</w:t>
      </w:r>
      <w:proofErr w:type="spellEnd"/>
      <w:r w:rsidRPr="006252E0">
        <w:rPr>
          <w:rFonts w:ascii="Times New Roman" w:hAnsi="Times New Roman"/>
        </w:rPr>
        <w:t xml:space="preserve"> i oranica površine 204 </w:t>
      </w:r>
      <w:proofErr w:type="spellStart"/>
      <w:r w:rsidRPr="006252E0">
        <w:rPr>
          <w:rFonts w:ascii="Times New Roman" w:hAnsi="Times New Roman"/>
        </w:rPr>
        <w:t>čhv</w:t>
      </w:r>
      <w:proofErr w:type="spellEnd"/>
      <w:r w:rsidRPr="006252E0">
        <w:rPr>
          <w:rFonts w:ascii="Times New Roman" w:hAnsi="Times New Roman"/>
        </w:rPr>
        <w:t xml:space="preserve">, sve  ukupne površine 521 </w:t>
      </w:r>
      <w:proofErr w:type="spellStart"/>
      <w:r w:rsidRPr="006252E0">
        <w:rPr>
          <w:rFonts w:ascii="Times New Roman" w:hAnsi="Times New Roman"/>
        </w:rPr>
        <w:t>čhv</w:t>
      </w:r>
      <w:proofErr w:type="spellEnd"/>
      <w:r w:rsidRPr="006252E0">
        <w:rPr>
          <w:rFonts w:ascii="Times New Roman" w:hAnsi="Times New Roman"/>
          <w:color w:val="000000"/>
        </w:rPr>
        <w:t xml:space="preserve">  i k.č.br. 412/19 o</w:t>
      </w:r>
      <w:r w:rsidRPr="006252E0">
        <w:rPr>
          <w:rFonts w:ascii="Times New Roman" w:hAnsi="Times New Roman"/>
        </w:rPr>
        <w:t xml:space="preserve">ranica površine 505 </w:t>
      </w:r>
      <w:proofErr w:type="spellStart"/>
      <w:r w:rsidRPr="006252E0">
        <w:rPr>
          <w:rFonts w:ascii="Times New Roman" w:hAnsi="Times New Roman"/>
        </w:rPr>
        <w:t>čhv</w:t>
      </w:r>
      <w:proofErr w:type="spellEnd"/>
      <w:r w:rsidRPr="006252E0">
        <w:rPr>
          <w:rFonts w:ascii="Times New Roman" w:hAnsi="Times New Roman"/>
        </w:rPr>
        <w:t>,</w:t>
      </w:r>
    </w:p>
    <w:p w14:paraId="451E19A6" w14:textId="77777777" w:rsidR="006252E0" w:rsidRPr="006252E0" w:rsidRDefault="006252E0" w:rsidP="006252E0">
      <w:pPr>
        <w:jc w:val="both"/>
        <w:rPr>
          <w:rFonts w:ascii="Times New Roman" w:hAnsi="Times New Roman"/>
        </w:rPr>
      </w:pPr>
      <w:r w:rsidRPr="006252E0">
        <w:rPr>
          <w:rFonts w:ascii="Times New Roman" w:hAnsi="Times New Roman"/>
        </w:rPr>
        <w:t xml:space="preserve">7. k.č.br. 1873/25, k.o. Šandrovac, oranica doline površine 800 </w:t>
      </w:r>
      <w:proofErr w:type="spellStart"/>
      <w:r w:rsidRPr="006252E0">
        <w:rPr>
          <w:rFonts w:ascii="Times New Roman" w:hAnsi="Times New Roman"/>
        </w:rPr>
        <w:t>čhv</w:t>
      </w:r>
      <w:proofErr w:type="spellEnd"/>
      <w:r w:rsidRPr="006252E0">
        <w:rPr>
          <w:rFonts w:ascii="Times New Roman" w:hAnsi="Times New Roman"/>
        </w:rPr>
        <w:t>,</w:t>
      </w:r>
    </w:p>
    <w:p w14:paraId="2ECADC2F" w14:textId="77777777" w:rsidR="006252E0" w:rsidRPr="006252E0" w:rsidRDefault="006252E0" w:rsidP="006252E0">
      <w:pPr>
        <w:jc w:val="both"/>
        <w:rPr>
          <w:rFonts w:ascii="Times New Roman" w:hAnsi="Times New Roman"/>
        </w:rPr>
      </w:pPr>
      <w:r w:rsidRPr="006252E0">
        <w:rPr>
          <w:rFonts w:ascii="Times New Roman" w:hAnsi="Times New Roman"/>
        </w:rPr>
        <w:t xml:space="preserve">8.  </w:t>
      </w:r>
      <w:proofErr w:type="spellStart"/>
      <w:r w:rsidRPr="006252E0">
        <w:rPr>
          <w:rFonts w:ascii="Times New Roman" w:hAnsi="Times New Roman"/>
        </w:rPr>
        <w:t>ošasne</w:t>
      </w:r>
      <w:proofErr w:type="spellEnd"/>
      <w:r w:rsidRPr="006252E0">
        <w:rPr>
          <w:rFonts w:ascii="Times New Roman" w:hAnsi="Times New Roman"/>
        </w:rPr>
        <w:t xml:space="preserve"> ostavine iza pokojnog Zlatka Đipalo, Doljani 11, 43227 Šandrovac, nekretnina upisanih u zk.ul.br. 214, 215,  1432 k.o. Šandrovac, </w:t>
      </w:r>
    </w:p>
    <w:p w14:paraId="376DB99D" w14:textId="77777777" w:rsidR="006252E0" w:rsidRPr="006252E0" w:rsidRDefault="006252E0" w:rsidP="006252E0">
      <w:pPr>
        <w:jc w:val="both"/>
        <w:rPr>
          <w:rFonts w:ascii="Times New Roman" w:hAnsi="Times New Roman"/>
        </w:rPr>
      </w:pPr>
      <w:r w:rsidRPr="006252E0">
        <w:rPr>
          <w:rFonts w:ascii="Times New Roman" w:hAnsi="Times New Roman"/>
        </w:rPr>
        <w:t xml:space="preserve">9. </w:t>
      </w:r>
      <w:proofErr w:type="spellStart"/>
      <w:r w:rsidRPr="006252E0">
        <w:rPr>
          <w:rFonts w:ascii="Times New Roman" w:hAnsi="Times New Roman"/>
        </w:rPr>
        <w:t>ošasne</w:t>
      </w:r>
      <w:proofErr w:type="spellEnd"/>
      <w:r w:rsidRPr="006252E0">
        <w:rPr>
          <w:rFonts w:ascii="Times New Roman" w:hAnsi="Times New Roman"/>
        </w:rPr>
        <w:t xml:space="preserve"> ostavine iza pokojne Marije Zlate Lončarić iz </w:t>
      </w:r>
      <w:proofErr w:type="spellStart"/>
      <w:r w:rsidRPr="006252E0">
        <w:rPr>
          <w:rFonts w:ascii="Times New Roman" w:hAnsi="Times New Roman"/>
        </w:rPr>
        <w:t>Jasenika</w:t>
      </w:r>
      <w:proofErr w:type="spellEnd"/>
      <w:r w:rsidRPr="006252E0">
        <w:rPr>
          <w:rFonts w:ascii="Times New Roman" w:hAnsi="Times New Roman"/>
        </w:rPr>
        <w:t xml:space="preserve">, </w:t>
      </w:r>
      <w:proofErr w:type="spellStart"/>
      <w:r w:rsidRPr="006252E0">
        <w:rPr>
          <w:rFonts w:ascii="Times New Roman" w:hAnsi="Times New Roman"/>
        </w:rPr>
        <w:t>Jasenik</w:t>
      </w:r>
      <w:proofErr w:type="spellEnd"/>
      <w:r w:rsidRPr="006252E0">
        <w:rPr>
          <w:rFonts w:ascii="Times New Roman" w:hAnsi="Times New Roman"/>
        </w:rPr>
        <w:t xml:space="preserve"> 41, nekretnina upisanih u zk.ul.br. 669, 677, 1066, 1377, 1420 k.o. Šandrovac.  </w:t>
      </w:r>
    </w:p>
    <w:p w14:paraId="07767AE7" w14:textId="77777777" w:rsidR="006252E0" w:rsidRPr="006252E0" w:rsidRDefault="006252E0" w:rsidP="006252E0">
      <w:pPr>
        <w:jc w:val="both"/>
        <w:rPr>
          <w:rFonts w:ascii="Times New Roman" w:hAnsi="Times New Roman"/>
        </w:rPr>
      </w:pPr>
      <w:r w:rsidRPr="006252E0">
        <w:rPr>
          <w:rFonts w:ascii="Times New Roman" w:hAnsi="Times New Roman"/>
        </w:rPr>
        <w:lastRenderedPageBreak/>
        <w:t xml:space="preserve">10. k.č.br. 1350/2 k.o. Šandrovac livada ograda površine 229 </w:t>
      </w:r>
      <w:proofErr w:type="spellStart"/>
      <w:r w:rsidRPr="006252E0">
        <w:rPr>
          <w:rFonts w:ascii="Times New Roman" w:hAnsi="Times New Roman"/>
        </w:rPr>
        <w:t>čhv</w:t>
      </w:r>
      <w:proofErr w:type="spellEnd"/>
      <w:r w:rsidRPr="006252E0">
        <w:rPr>
          <w:rFonts w:ascii="Times New Roman" w:hAnsi="Times New Roman"/>
        </w:rPr>
        <w:t xml:space="preserve">, u ½ suvlasničkog dijela nekretnine i k.č.br. 1352/4 k.o. Šandrovac livada ograda površine 345 </w:t>
      </w:r>
      <w:proofErr w:type="spellStart"/>
      <w:r w:rsidRPr="006252E0">
        <w:rPr>
          <w:rFonts w:ascii="Times New Roman" w:hAnsi="Times New Roman"/>
        </w:rPr>
        <w:t>čhv</w:t>
      </w:r>
      <w:proofErr w:type="spellEnd"/>
      <w:r w:rsidRPr="006252E0">
        <w:rPr>
          <w:rFonts w:ascii="Times New Roman" w:hAnsi="Times New Roman"/>
        </w:rPr>
        <w:t>, u ½ suvlasničkog dijela nekretnine,</w:t>
      </w:r>
    </w:p>
    <w:p w14:paraId="6755B29A" w14:textId="77777777" w:rsidR="006252E0" w:rsidRPr="006252E0" w:rsidRDefault="006252E0" w:rsidP="006252E0">
      <w:pPr>
        <w:jc w:val="both"/>
        <w:rPr>
          <w:rFonts w:ascii="Times New Roman" w:hAnsi="Times New Roman"/>
        </w:rPr>
      </w:pPr>
      <w:r w:rsidRPr="006252E0">
        <w:rPr>
          <w:rFonts w:ascii="Times New Roman" w:hAnsi="Times New Roman"/>
        </w:rPr>
        <w:t xml:space="preserve">11. </w:t>
      </w:r>
      <w:proofErr w:type="spellStart"/>
      <w:r w:rsidRPr="006252E0">
        <w:rPr>
          <w:rFonts w:ascii="Times New Roman" w:hAnsi="Times New Roman"/>
        </w:rPr>
        <w:t>ošasne</w:t>
      </w:r>
      <w:proofErr w:type="spellEnd"/>
      <w:r w:rsidRPr="006252E0">
        <w:rPr>
          <w:rFonts w:ascii="Times New Roman" w:hAnsi="Times New Roman"/>
        </w:rPr>
        <w:t xml:space="preserve"> ostavine iza pokojnog Antuna Filipana, nekretnina upisanih u zk.ul.br. 145, 332, 333, 370, k.o. Šandrovac.„ </w:t>
      </w:r>
    </w:p>
    <w:p w14:paraId="04E45FFC" w14:textId="77777777" w:rsidR="006252E0" w:rsidRPr="006252E0" w:rsidRDefault="006252E0" w:rsidP="006252E0">
      <w:pPr>
        <w:jc w:val="both"/>
        <w:rPr>
          <w:rFonts w:ascii="Times New Roman" w:hAnsi="Times New Roman"/>
        </w:rPr>
      </w:pPr>
    </w:p>
    <w:p w14:paraId="4842EDBC" w14:textId="77777777" w:rsidR="006252E0" w:rsidRPr="006252E0" w:rsidRDefault="006252E0" w:rsidP="006252E0">
      <w:pPr>
        <w:jc w:val="center"/>
        <w:rPr>
          <w:rFonts w:ascii="Times New Roman" w:hAnsi="Times New Roman"/>
          <w:b/>
        </w:rPr>
      </w:pPr>
      <w:r w:rsidRPr="006252E0">
        <w:rPr>
          <w:rFonts w:ascii="Times New Roman" w:hAnsi="Times New Roman"/>
          <w:b/>
        </w:rPr>
        <w:t>Članak 2.</w:t>
      </w:r>
    </w:p>
    <w:p w14:paraId="4AA71F10" w14:textId="77777777" w:rsidR="006252E0" w:rsidRPr="006252E0" w:rsidRDefault="006252E0" w:rsidP="006252E0">
      <w:pPr>
        <w:pStyle w:val="Bezproreda"/>
        <w:rPr>
          <w:bCs/>
        </w:rPr>
      </w:pPr>
      <w:r w:rsidRPr="006252E0">
        <w:rPr>
          <w:bCs/>
        </w:rPr>
        <w:t>U ostalom dijelu Godišnji plan ostaje ne promijenjen.</w:t>
      </w:r>
    </w:p>
    <w:p w14:paraId="50DF6C77" w14:textId="77777777" w:rsidR="006252E0" w:rsidRPr="006252E0" w:rsidRDefault="006252E0" w:rsidP="006252E0">
      <w:pPr>
        <w:pStyle w:val="Bezproreda"/>
        <w:jc w:val="center"/>
        <w:rPr>
          <w:b/>
        </w:rPr>
      </w:pPr>
    </w:p>
    <w:p w14:paraId="2650DF15" w14:textId="77777777" w:rsidR="006252E0" w:rsidRPr="006252E0" w:rsidRDefault="006252E0" w:rsidP="006252E0">
      <w:pPr>
        <w:pStyle w:val="Bezproreda"/>
        <w:jc w:val="center"/>
        <w:rPr>
          <w:b/>
        </w:rPr>
      </w:pPr>
      <w:r w:rsidRPr="006252E0">
        <w:rPr>
          <w:b/>
        </w:rPr>
        <w:t>Članak 3.</w:t>
      </w:r>
    </w:p>
    <w:p w14:paraId="078AF7E8" w14:textId="23C71448" w:rsidR="006252E0" w:rsidRPr="006252E0" w:rsidRDefault="006252E0" w:rsidP="006252E0">
      <w:pPr>
        <w:pStyle w:val="Bezproreda"/>
        <w:jc w:val="both"/>
      </w:pPr>
      <w:r w:rsidRPr="006252E0">
        <w:t>Ovaj Godišnji plan objaviti će se u „Općinskom glasniku Općine Šandrovac“, a stupa na snagu danom objave.</w:t>
      </w:r>
    </w:p>
    <w:p w14:paraId="2761D471" w14:textId="77777777" w:rsidR="006252E0" w:rsidRPr="006252E0" w:rsidRDefault="006252E0" w:rsidP="006252E0">
      <w:pPr>
        <w:pStyle w:val="Bezproreda"/>
        <w:jc w:val="both"/>
      </w:pPr>
    </w:p>
    <w:p w14:paraId="115E5AC7" w14:textId="35C0B10B" w:rsidR="006252E0" w:rsidRPr="006252E0" w:rsidRDefault="006252E0" w:rsidP="006252E0">
      <w:pPr>
        <w:outlineLvl w:val="0"/>
        <w:rPr>
          <w:rFonts w:ascii="Times New Roman" w:hAnsi="Times New Roman"/>
          <w:b/>
        </w:rPr>
      </w:pPr>
      <w:r w:rsidRPr="006252E0">
        <w:rPr>
          <w:rFonts w:ascii="Times New Roman" w:hAnsi="Times New Roman"/>
          <w:b/>
        </w:rPr>
        <w:t>KLASA:  943-01/22-01/</w:t>
      </w:r>
      <w:r>
        <w:rPr>
          <w:rFonts w:ascii="Times New Roman" w:hAnsi="Times New Roman"/>
          <w:b/>
        </w:rPr>
        <w:t>4</w:t>
      </w:r>
    </w:p>
    <w:p w14:paraId="6BCD4D32" w14:textId="77777777" w:rsidR="006252E0" w:rsidRPr="006252E0" w:rsidRDefault="006252E0" w:rsidP="006252E0">
      <w:pPr>
        <w:outlineLvl w:val="0"/>
        <w:rPr>
          <w:rFonts w:ascii="Times New Roman" w:hAnsi="Times New Roman"/>
          <w:b/>
        </w:rPr>
      </w:pPr>
      <w:r w:rsidRPr="006252E0">
        <w:rPr>
          <w:rFonts w:ascii="Times New Roman" w:hAnsi="Times New Roman"/>
          <w:b/>
        </w:rPr>
        <w:t>URBROJ: 2103-15-01-22-1</w:t>
      </w:r>
    </w:p>
    <w:p w14:paraId="7955397F" w14:textId="47986BCE" w:rsidR="006252E0" w:rsidRPr="006252E0" w:rsidRDefault="006252E0" w:rsidP="006252E0">
      <w:pPr>
        <w:outlineLvl w:val="0"/>
        <w:rPr>
          <w:rFonts w:ascii="Times New Roman" w:hAnsi="Times New Roman"/>
          <w:b/>
        </w:rPr>
      </w:pPr>
      <w:r w:rsidRPr="006252E0">
        <w:rPr>
          <w:rFonts w:ascii="Times New Roman" w:hAnsi="Times New Roman"/>
          <w:b/>
        </w:rPr>
        <w:t xml:space="preserve">U Šandrovcu, </w:t>
      </w:r>
      <w:r>
        <w:rPr>
          <w:rFonts w:ascii="Times New Roman" w:hAnsi="Times New Roman"/>
          <w:b/>
        </w:rPr>
        <w:t>26.09.</w:t>
      </w:r>
      <w:r w:rsidRPr="006252E0">
        <w:rPr>
          <w:rFonts w:ascii="Times New Roman" w:hAnsi="Times New Roman"/>
          <w:b/>
        </w:rPr>
        <w:t xml:space="preserve">2022. </w:t>
      </w:r>
    </w:p>
    <w:p w14:paraId="558BC282" w14:textId="77777777" w:rsidR="006252E0" w:rsidRPr="006252E0" w:rsidRDefault="006252E0" w:rsidP="006252E0">
      <w:pPr>
        <w:pStyle w:val="Bezproreda"/>
        <w:jc w:val="both"/>
      </w:pPr>
    </w:p>
    <w:p w14:paraId="7857AFED" w14:textId="3D6CA803" w:rsidR="006252E0" w:rsidRPr="006252E0" w:rsidRDefault="006252E0" w:rsidP="006252E0">
      <w:pPr>
        <w:jc w:val="center"/>
        <w:rPr>
          <w:rFonts w:ascii="Times New Roman" w:hAnsi="Times New Roman"/>
        </w:rPr>
      </w:pPr>
      <w:r w:rsidRPr="006252E0">
        <w:rPr>
          <w:rFonts w:ascii="Times New Roman" w:hAnsi="Times New Roman"/>
        </w:rPr>
        <w:t xml:space="preserve">OPĆINSKO VIJEĆE OPĆINE ŠANDROVAC              </w:t>
      </w:r>
    </w:p>
    <w:p w14:paraId="5704FEDF" w14:textId="2FA08E0C" w:rsidR="006252E0" w:rsidRPr="006252E0" w:rsidRDefault="006252E0" w:rsidP="006252E0">
      <w:pPr>
        <w:jc w:val="center"/>
        <w:rPr>
          <w:rFonts w:ascii="Times New Roman" w:hAnsi="Times New Roman"/>
        </w:rPr>
      </w:pPr>
      <w:r w:rsidRPr="006252E0">
        <w:rPr>
          <w:rFonts w:ascii="Times New Roman" w:hAnsi="Times New Roman"/>
        </w:rPr>
        <w:t xml:space="preserve">         Predsjednik općinskog vijeća</w:t>
      </w:r>
    </w:p>
    <w:p w14:paraId="75B2A0E0" w14:textId="768F30CD" w:rsidR="006252E0" w:rsidRPr="006252E0" w:rsidRDefault="006252E0" w:rsidP="006252E0">
      <w:pPr>
        <w:rPr>
          <w:rFonts w:ascii="Times New Roman" w:hAnsi="Times New Roman"/>
          <w:iCs/>
          <w:color w:val="000000"/>
          <w:shd w:val="clear" w:color="auto" w:fill="FFFFFF"/>
        </w:rPr>
      </w:pPr>
      <w:r w:rsidRPr="006252E0">
        <w:rPr>
          <w:rFonts w:ascii="Times New Roman" w:hAnsi="Times New Roman"/>
          <w:iCs/>
        </w:rPr>
        <w:t xml:space="preserve">                                                                          Tomislav Fleković</w:t>
      </w:r>
      <w:r>
        <w:rPr>
          <w:rFonts w:ascii="Times New Roman" w:hAnsi="Times New Roman"/>
          <w:iCs/>
        </w:rPr>
        <w:t>, v.r.</w:t>
      </w:r>
    </w:p>
    <w:p w14:paraId="60D2B8D8" w14:textId="6C30DD10" w:rsidR="006252E0" w:rsidRDefault="006252E0" w:rsidP="006252E0">
      <w:pPr>
        <w:ind w:left="4956" w:firstLine="708"/>
        <w:rPr>
          <w:rFonts w:ascii="Times New Roman" w:hAnsi="Times New Roman"/>
          <w:color w:val="000000"/>
          <w:shd w:val="clear" w:color="auto" w:fill="FFFFFF"/>
        </w:rPr>
      </w:pPr>
    </w:p>
    <w:p w14:paraId="299D9CE2" w14:textId="77777777" w:rsidR="00F53038" w:rsidRPr="006252E0" w:rsidRDefault="00F53038" w:rsidP="006252E0">
      <w:pPr>
        <w:ind w:left="4956" w:firstLine="708"/>
        <w:rPr>
          <w:rFonts w:ascii="Times New Roman" w:hAnsi="Times New Roman"/>
          <w:color w:val="000000"/>
          <w:shd w:val="clear" w:color="auto" w:fill="FFFFFF"/>
        </w:rPr>
      </w:pPr>
    </w:p>
    <w:p w14:paraId="04E8D346" w14:textId="6B449C98" w:rsidR="00F53038" w:rsidRDefault="00F53038" w:rsidP="00F53038">
      <w:pPr>
        <w:jc w:val="both"/>
      </w:pPr>
      <w:r>
        <w:rPr>
          <w:rFonts w:ascii="Times New Roman" w:hAnsi="Times New Roman"/>
          <w:color w:val="000000"/>
          <w:szCs w:val="24"/>
        </w:rPr>
        <w:t>Na temelju članka 34. stavka 1. točke 10. Statuta Općine Šandrovac (“Općinski glasnik Općine Šandrovac” broj 1/2021, 06/2021)</w:t>
      </w:r>
      <w:r>
        <w:rPr>
          <w:rFonts w:ascii="Times New Roman" w:hAnsi="Times New Roman"/>
          <w:color w:val="000000"/>
        </w:rPr>
        <w:t xml:space="preserve"> i </w:t>
      </w:r>
      <w:r>
        <w:rPr>
          <w:rFonts w:ascii="Times New Roman" w:hAnsi="Times New Roman"/>
          <w:szCs w:val="24"/>
        </w:rPr>
        <w:t>Odluke o određivanju pravnih osoba koje pružaju javne usluge od općeg interesa za Općinu Šandrovac (KLASA:  024-04/15-01/2, URBROJ: 2123-05-01-15-1 od 10.07.2015.),  Općinsko</w:t>
      </w:r>
      <w:r>
        <w:rPr>
          <w:rFonts w:ascii="Times New Roman" w:hAnsi="Times New Roman"/>
          <w:color w:val="000000"/>
          <w:szCs w:val="24"/>
        </w:rPr>
        <w:t xml:space="preserve"> vijeće Općine Šandrovac na svojoj 12. sjednici održanoj dana 26.09.2022. godine donijelo je sljedeću</w:t>
      </w:r>
    </w:p>
    <w:p w14:paraId="72FDCB8A" w14:textId="77777777" w:rsidR="00F53038" w:rsidRDefault="00F53038" w:rsidP="00F53038">
      <w:pPr>
        <w:pStyle w:val="Default"/>
        <w:rPr>
          <w:rFonts w:ascii="Times New Roman" w:hAnsi="Times New Roman" w:cs="Times New Roman"/>
        </w:rPr>
      </w:pPr>
    </w:p>
    <w:p w14:paraId="0D76664C" w14:textId="77777777" w:rsidR="00F53038" w:rsidRDefault="00F53038" w:rsidP="00F53038">
      <w:pPr>
        <w:autoSpaceDE w:val="0"/>
        <w:jc w:val="center"/>
        <w:rPr>
          <w:rFonts w:ascii="Times New Roman" w:hAnsi="Times New Roman"/>
          <w:b/>
          <w:bCs/>
          <w:color w:val="000000"/>
          <w:szCs w:val="24"/>
        </w:rPr>
      </w:pPr>
      <w:r>
        <w:rPr>
          <w:rFonts w:ascii="Times New Roman" w:hAnsi="Times New Roman"/>
          <w:b/>
          <w:bCs/>
          <w:color w:val="000000"/>
          <w:szCs w:val="24"/>
        </w:rPr>
        <w:t>ODLUKU</w:t>
      </w:r>
    </w:p>
    <w:p w14:paraId="123F1A26" w14:textId="77777777" w:rsidR="00F53038" w:rsidRDefault="00F53038" w:rsidP="00F53038">
      <w:pPr>
        <w:ind w:left="720"/>
        <w:jc w:val="center"/>
      </w:pPr>
      <w:r>
        <w:rPr>
          <w:rFonts w:ascii="Times New Roman" w:hAnsi="Times New Roman"/>
          <w:b/>
          <w:bCs/>
          <w:color w:val="000000"/>
          <w:szCs w:val="24"/>
        </w:rPr>
        <w:t xml:space="preserve">o davanju na korištenje </w:t>
      </w:r>
      <w:r>
        <w:rPr>
          <w:rFonts w:ascii="Times New Roman" w:hAnsi="Times New Roman"/>
          <w:b/>
          <w:bCs/>
          <w:color w:val="000000"/>
        </w:rPr>
        <w:t xml:space="preserve">poslovnih prostora općine Šandrovac za potrebe </w:t>
      </w:r>
    </w:p>
    <w:p w14:paraId="19DAE18C" w14:textId="77777777" w:rsidR="00F53038" w:rsidRDefault="00F53038" w:rsidP="00F53038">
      <w:pPr>
        <w:ind w:left="720"/>
        <w:jc w:val="center"/>
        <w:rPr>
          <w:rFonts w:ascii="Times New Roman" w:hAnsi="Times New Roman"/>
          <w:b/>
          <w:bCs/>
          <w:color w:val="000000"/>
        </w:rPr>
      </w:pPr>
      <w:r>
        <w:rPr>
          <w:rFonts w:ascii="Times New Roman" w:hAnsi="Times New Roman"/>
          <w:b/>
          <w:bCs/>
          <w:color w:val="000000"/>
        </w:rPr>
        <w:t>Dobrovoljnog vatrogasnog društva</w:t>
      </w:r>
    </w:p>
    <w:p w14:paraId="7D0B851B" w14:textId="77777777" w:rsidR="00F53038" w:rsidRDefault="00F53038" w:rsidP="00F53038">
      <w:pPr>
        <w:ind w:left="720"/>
        <w:jc w:val="center"/>
        <w:rPr>
          <w:rFonts w:ascii="Times New Roman" w:hAnsi="Times New Roman"/>
          <w:b/>
          <w:bCs/>
          <w:color w:val="000000"/>
        </w:rPr>
      </w:pPr>
      <w:r>
        <w:rPr>
          <w:rFonts w:ascii="Times New Roman" w:hAnsi="Times New Roman"/>
          <w:b/>
          <w:bCs/>
          <w:color w:val="000000"/>
        </w:rPr>
        <w:t xml:space="preserve">Šandrovac, </w:t>
      </w:r>
      <w:proofErr w:type="spellStart"/>
      <w:r>
        <w:rPr>
          <w:rFonts w:ascii="Times New Roman" w:hAnsi="Times New Roman"/>
          <w:b/>
          <w:bCs/>
          <w:color w:val="000000"/>
        </w:rPr>
        <w:t>Lasovac</w:t>
      </w:r>
      <w:proofErr w:type="spellEnd"/>
      <w:r>
        <w:rPr>
          <w:rFonts w:ascii="Times New Roman" w:hAnsi="Times New Roman"/>
          <w:b/>
          <w:bCs/>
          <w:color w:val="000000"/>
        </w:rPr>
        <w:t xml:space="preserve">, </w:t>
      </w:r>
      <w:proofErr w:type="spellStart"/>
      <w:r>
        <w:rPr>
          <w:rFonts w:ascii="Times New Roman" w:hAnsi="Times New Roman"/>
          <w:b/>
          <w:bCs/>
          <w:color w:val="000000"/>
        </w:rPr>
        <w:t>Pupelica</w:t>
      </w:r>
      <w:proofErr w:type="spellEnd"/>
      <w:r>
        <w:rPr>
          <w:rFonts w:ascii="Times New Roman" w:hAnsi="Times New Roman"/>
          <w:b/>
          <w:bCs/>
          <w:color w:val="000000"/>
        </w:rPr>
        <w:t xml:space="preserve">, </w:t>
      </w:r>
      <w:proofErr w:type="spellStart"/>
      <w:r>
        <w:rPr>
          <w:rFonts w:ascii="Times New Roman" w:hAnsi="Times New Roman"/>
          <w:b/>
          <w:bCs/>
          <w:color w:val="000000"/>
        </w:rPr>
        <w:t>Ravneš</w:t>
      </w:r>
      <w:proofErr w:type="spellEnd"/>
      <w:r>
        <w:rPr>
          <w:rFonts w:ascii="Times New Roman" w:hAnsi="Times New Roman"/>
          <w:b/>
          <w:bCs/>
          <w:color w:val="000000"/>
        </w:rPr>
        <w:t xml:space="preserve"> i Kašljavac</w:t>
      </w:r>
    </w:p>
    <w:p w14:paraId="3DFE676D" w14:textId="77777777" w:rsidR="00F53038" w:rsidRDefault="00F53038" w:rsidP="00F53038">
      <w:pPr>
        <w:autoSpaceDE w:val="0"/>
        <w:jc w:val="center"/>
        <w:rPr>
          <w:rFonts w:ascii="Times New Roman" w:hAnsi="Times New Roman"/>
          <w:b/>
          <w:bCs/>
          <w:color w:val="000000"/>
          <w:szCs w:val="24"/>
        </w:rPr>
      </w:pPr>
    </w:p>
    <w:p w14:paraId="63D29BEF" w14:textId="77777777" w:rsidR="00F53038" w:rsidRDefault="00F53038" w:rsidP="00F53038">
      <w:pPr>
        <w:autoSpaceDE w:val="0"/>
        <w:jc w:val="center"/>
        <w:rPr>
          <w:rFonts w:ascii="Times New Roman" w:hAnsi="Times New Roman"/>
          <w:b/>
          <w:bCs/>
          <w:color w:val="000000"/>
          <w:szCs w:val="24"/>
        </w:rPr>
      </w:pPr>
    </w:p>
    <w:p w14:paraId="21B509C6" w14:textId="77777777" w:rsidR="00F53038" w:rsidRDefault="00F53038" w:rsidP="00F53038">
      <w:pPr>
        <w:autoSpaceDE w:val="0"/>
        <w:jc w:val="center"/>
        <w:rPr>
          <w:rFonts w:ascii="Times New Roman" w:hAnsi="Times New Roman"/>
          <w:b/>
          <w:bCs/>
          <w:color w:val="000000"/>
          <w:szCs w:val="24"/>
        </w:rPr>
      </w:pPr>
      <w:r>
        <w:rPr>
          <w:rFonts w:ascii="Times New Roman" w:hAnsi="Times New Roman"/>
          <w:b/>
          <w:bCs/>
          <w:color w:val="000000"/>
          <w:szCs w:val="24"/>
        </w:rPr>
        <w:t>Članak 1.</w:t>
      </w:r>
    </w:p>
    <w:p w14:paraId="3944C4A0" w14:textId="77777777" w:rsidR="00F53038" w:rsidRDefault="00F53038" w:rsidP="00F53038">
      <w:pPr>
        <w:autoSpaceDE w:val="0"/>
        <w:ind w:firstLine="708"/>
        <w:jc w:val="both"/>
        <w:rPr>
          <w:rFonts w:ascii="Times New Roman" w:hAnsi="Times New Roman"/>
          <w:color w:val="000000"/>
          <w:szCs w:val="24"/>
        </w:rPr>
      </w:pPr>
      <w:r>
        <w:rPr>
          <w:rFonts w:ascii="Times New Roman" w:hAnsi="Times New Roman"/>
          <w:color w:val="000000"/>
          <w:szCs w:val="24"/>
        </w:rPr>
        <w:t>Ovom Odlukom Dobrovoljnim vatrogasnim društvima sa područja općine Šandrovac daje se na korištenje poslovni prostori općine Šandrovac redom kako slijedi:</w:t>
      </w:r>
    </w:p>
    <w:p w14:paraId="1E3803D8" w14:textId="77777777" w:rsidR="00F53038" w:rsidRDefault="00F53038" w:rsidP="00F53038">
      <w:pPr>
        <w:jc w:val="both"/>
        <w:rPr>
          <w:rFonts w:ascii="Times New Roman" w:hAnsi="Times New Roman"/>
          <w:szCs w:val="24"/>
        </w:rPr>
      </w:pPr>
    </w:p>
    <w:tbl>
      <w:tblPr>
        <w:tblW w:w="10075" w:type="dxa"/>
        <w:tblCellMar>
          <w:left w:w="10" w:type="dxa"/>
          <w:right w:w="10" w:type="dxa"/>
        </w:tblCellMar>
        <w:tblLook w:val="0000" w:firstRow="0" w:lastRow="0" w:firstColumn="0" w:lastColumn="0" w:noHBand="0" w:noVBand="0"/>
      </w:tblPr>
      <w:tblGrid>
        <w:gridCol w:w="1823"/>
        <w:gridCol w:w="2095"/>
        <w:gridCol w:w="1975"/>
        <w:gridCol w:w="2017"/>
        <w:gridCol w:w="2165"/>
      </w:tblGrid>
      <w:tr w:rsidR="00F53038" w14:paraId="3A1F02FC" w14:textId="77777777" w:rsidTr="000B6034">
        <w:tc>
          <w:tcPr>
            <w:tcW w:w="1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F84783" w14:textId="77777777" w:rsidR="00F53038" w:rsidRDefault="00F53038" w:rsidP="000B6034">
            <w:pPr>
              <w:jc w:val="center"/>
              <w:rPr>
                <w:rFonts w:ascii="Times New Roman" w:hAnsi="Times New Roman"/>
                <w:b/>
                <w:bCs/>
                <w:szCs w:val="24"/>
              </w:rPr>
            </w:pPr>
          </w:p>
          <w:p w14:paraId="00DC68D3" w14:textId="77777777" w:rsidR="00F53038" w:rsidRDefault="00F53038" w:rsidP="000B6034">
            <w:pPr>
              <w:jc w:val="center"/>
              <w:rPr>
                <w:rFonts w:ascii="Times New Roman" w:hAnsi="Times New Roman"/>
                <w:b/>
                <w:bCs/>
                <w:szCs w:val="24"/>
              </w:rPr>
            </w:pPr>
            <w:r>
              <w:rPr>
                <w:rFonts w:ascii="Times New Roman" w:hAnsi="Times New Roman"/>
                <w:b/>
                <w:bCs/>
                <w:szCs w:val="24"/>
              </w:rPr>
              <w:t>Naziv DVD-a</w:t>
            </w:r>
          </w:p>
        </w:tc>
        <w:tc>
          <w:tcPr>
            <w:tcW w:w="20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AE2046" w14:textId="77777777" w:rsidR="00F53038" w:rsidRDefault="00F53038" w:rsidP="000B6034">
            <w:pPr>
              <w:jc w:val="center"/>
              <w:rPr>
                <w:rFonts w:ascii="Times New Roman" w:hAnsi="Times New Roman"/>
                <w:b/>
                <w:bCs/>
                <w:szCs w:val="24"/>
              </w:rPr>
            </w:pPr>
            <w:r>
              <w:rPr>
                <w:rFonts w:ascii="Times New Roman" w:hAnsi="Times New Roman"/>
                <w:b/>
                <w:bCs/>
                <w:szCs w:val="24"/>
              </w:rPr>
              <w:t xml:space="preserve">Naziv </w:t>
            </w:r>
          </w:p>
          <w:p w14:paraId="0D18EB0F" w14:textId="77777777" w:rsidR="00F53038" w:rsidRDefault="00F53038" w:rsidP="000B6034">
            <w:pPr>
              <w:jc w:val="center"/>
              <w:rPr>
                <w:rFonts w:ascii="Times New Roman" w:hAnsi="Times New Roman"/>
                <w:b/>
                <w:bCs/>
                <w:szCs w:val="24"/>
              </w:rPr>
            </w:pPr>
            <w:r>
              <w:rPr>
                <w:rFonts w:ascii="Times New Roman" w:hAnsi="Times New Roman"/>
                <w:b/>
                <w:bCs/>
                <w:szCs w:val="24"/>
              </w:rPr>
              <w:t>poslovnog prostora</w:t>
            </w:r>
          </w:p>
        </w:tc>
        <w:tc>
          <w:tcPr>
            <w:tcW w:w="19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FE6453" w14:textId="77777777" w:rsidR="00F53038" w:rsidRDefault="00F53038" w:rsidP="000B6034">
            <w:pPr>
              <w:jc w:val="center"/>
              <w:rPr>
                <w:rFonts w:ascii="Times New Roman" w:hAnsi="Times New Roman"/>
                <w:b/>
                <w:bCs/>
                <w:szCs w:val="24"/>
              </w:rPr>
            </w:pPr>
            <w:r>
              <w:rPr>
                <w:rFonts w:ascii="Times New Roman" w:hAnsi="Times New Roman"/>
                <w:b/>
                <w:bCs/>
                <w:szCs w:val="24"/>
              </w:rPr>
              <w:t>Adresa</w:t>
            </w:r>
          </w:p>
          <w:p w14:paraId="2D5B7305" w14:textId="77777777" w:rsidR="00F53038" w:rsidRDefault="00F53038" w:rsidP="000B6034">
            <w:pPr>
              <w:jc w:val="center"/>
              <w:rPr>
                <w:rFonts w:ascii="Times New Roman" w:hAnsi="Times New Roman"/>
                <w:b/>
                <w:bCs/>
                <w:szCs w:val="24"/>
              </w:rPr>
            </w:pPr>
            <w:r>
              <w:rPr>
                <w:rFonts w:ascii="Times New Roman" w:hAnsi="Times New Roman"/>
                <w:b/>
                <w:bCs/>
                <w:szCs w:val="24"/>
              </w:rPr>
              <w:t>poslovnog prostora</w:t>
            </w:r>
          </w:p>
        </w:tc>
        <w:tc>
          <w:tcPr>
            <w:tcW w:w="20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58651E" w14:textId="77777777" w:rsidR="00F53038" w:rsidRDefault="00F53038" w:rsidP="000B6034">
            <w:pPr>
              <w:jc w:val="center"/>
              <w:rPr>
                <w:rFonts w:ascii="Times New Roman" w:hAnsi="Times New Roman"/>
                <w:b/>
                <w:bCs/>
                <w:szCs w:val="24"/>
              </w:rPr>
            </w:pPr>
            <w:r>
              <w:rPr>
                <w:rFonts w:ascii="Times New Roman" w:hAnsi="Times New Roman"/>
                <w:b/>
                <w:bCs/>
                <w:szCs w:val="24"/>
              </w:rPr>
              <w:t>Zemljišnoknjižna</w:t>
            </w:r>
          </w:p>
          <w:p w14:paraId="622BE702" w14:textId="77777777" w:rsidR="00F53038" w:rsidRDefault="00F53038" w:rsidP="000B6034">
            <w:pPr>
              <w:jc w:val="center"/>
              <w:rPr>
                <w:rFonts w:ascii="Times New Roman" w:hAnsi="Times New Roman"/>
                <w:b/>
                <w:bCs/>
                <w:szCs w:val="24"/>
              </w:rPr>
            </w:pPr>
            <w:r>
              <w:rPr>
                <w:rFonts w:ascii="Times New Roman" w:hAnsi="Times New Roman"/>
                <w:b/>
                <w:bCs/>
                <w:szCs w:val="24"/>
              </w:rPr>
              <w:t xml:space="preserve"> oznaka</w:t>
            </w:r>
          </w:p>
        </w:tc>
        <w:tc>
          <w:tcPr>
            <w:tcW w:w="2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494A1546" w14:textId="77777777" w:rsidR="00F53038" w:rsidRDefault="00F53038" w:rsidP="000B6034">
            <w:pPr>
              <w:jc w:val="center"/>
              <w:rPr>
                <w:rFonts w:ascii="Times New Roman" w:hAnsi="Times New Roman"/>
                <w:b/>
                <w:bCs/>
                <w:szCs w:val="24"/>
              </w:rPr>
            </w:pPr>
            <w:r>
              <w:rPr>
                <w:rFonts w:ascii="Times New Roman" w:hAnsi="Times New Roman"/>
                <w:b/>
                <w:bCs/>
                <w:szCs w:val="24"/>
              </w:rPr>
              <w:t>Površina</w:t>
            </w:r>
          </w:p>
        </w:tc>
      </w:tr>
      <w:tr w:rsidR="00F53038" w14:paraId="5864AB28" w14:textId="77777777" w:rsidTr="000B6034">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24E3E" w14:textId="77777777" w:rsidR="00F53038" w:rsidRDefault="00F53038" w:rsidP="000B6034">
            <w:pPr>
              <w:jc w:val="center"/>
              <w:rPr>
                <w:rFonts w:ascii="Times New Roman" w:hAnsi="Times New Roman"/>
                <w:b/>
                <w:bCs/>
                <w:szCs w:val="24"/>
              </w:rPr>
            </w:pPr>
            <w:r>
              <w:rPr>
                <w:rFonts w:ascii="Times New Roman" w:hAnsi="Times New Roman"/>
                <w:b/>
                <w:bCs/>
                <w:szCs w:val="24"/>
              </w:rPr>
              <w:t>Šandrovac</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0926B" w14:textId="77777777" w:rsidR="00F53038" w:rsidRDefault="00F53038" w:rsidP="000B6034">
            <w:pPr>
              <w:jc w:val="center"/>
              <w:rPr>
                <w:rFonts w:ascii="Times New Roman" w:hAnsi="Times New Roman"/>
                <w:color w:val="000000"/>
                <w:szCs w:val="24"/>
              </w:rPr>
            </w:pPr>
          </w:p>
          <w:p w14:paraId="5F3DC9F1" w14:textId="77777777" w:rsidR="00F53038" w:rsidRDefault="00F53038" w:rsidP="000B6034">
            <w:pPr>
              <w:jc w:val="center"/>
              <w:rPr>
                <w:rFonts w:ascii="Times New Roman" w:hAnsi="Times New Roman"/>
                <w:color w:val="000000"/>
                <w:szCs w:val="24"/>
              </w:rPr>
            </w:pPr>
            <w:r>
              <w:rPr>
                <w:rFonts w:ascii="Times New Roman" w:hAnsi="Times New Roman"/>
                <w:color w:val="000000"/>
                <w:szCs w:val="24"/>
              </w:rPr>
              <w:t>vatrogasni dom sa spremištem u Šandrovcu</w:t>
            </w:r>
          </w:p>
          <w:p w14:paraId="60790FCC" w14:textId="77777777" w:rsidR="00F53038" w:rsidRDefault="00F53038" w:rsidP="000B6034">
            <w:pPr>
              <w:jc w:val="center"/>
              <w:rPr>
                <w:rFonts w:ascii="Times New Roman" w:hAnsi="Times New Roman"/>
                <w:szCs w:val="24"/>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FEF83" w14:textId="77777777" w:rsidR="00F53038" w:rsidRDefault="00F53038" w:rsidP="000B6034">
            <w:pPr>
              <w:jc w:val="center"/>
              <w:rPr>
                <w:rFonts w:ascii="Times New Roman" w:hAnsi="Times New Roman"/>
                <w:bCs/>
                <w:szCs w:val="24"/>
              </w:rPr>
            </w:pPr>
            <w:r>
              <w:rPr>
                <w:rFonts w:ascii="Times New Roman" w:hAnsi="Times New Roman"/>
                <w:bCs/>
                <w:szCs w:val="24"/>
              </w:rPr>
              <w:t>Bjelovarska 7 Šandrovac</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4255E" w14:textId="77777777" w:rsidR="00F53038" w:rsidRDefault="00F53038" w:rsidP="000B6034">
            <w:pPr>
              <w:jc w:val="center"/>
            </w:pPr>
            <w:r>
              <w:rPr>
                <w:rFonts w:ascii="Times New Roman" w:hAnsi="Times New Roman"/>
                <w:color w:val="000000"/>
                <w:szCs w:val="24"/>
              </w:rPr>
              <w:t>k.č.br. 1407</w:t>
            </w:r>
            <w:r>
              <w:rPr>
                <w:rFonts w:ascii="Times New Roman" w:hAnsi="Times New Roman"/>
                <w:color w:val="000000"/>
                <w:szCs w:val="24"/>
                <w:lang w:eastAsia="hr-HR"/>
              </w:rPr>
              <w:t xml:space="preserve">, </w:t>
            </w:r>
            <w:proofErr w:type="spellStart"/>
            <w:r>
              <w:rPr>
                <w:rFonts w:ascii="Times New Roman" w:hAnsi="Times New Roman"/>
                <w:color w:val="000000"/>
                <w:szCs w:val="24"/>
                <w:lang w:eastAsia="hr-HR"/>
              </w:rPr>
              <w:t>zk</w:t>
            </w:r>
            <w:proofErr w:type="spellEnd"/>
            <w:r>
              <w:rPr>
                <w:rFonts w:ascii="Times New Roman" w:hAnsi="Times New Roman"/>
                <w:color w:val="000000"/>
                <w:szCs w:val="24"/>
                <w:lang w:eastAsia="hr-HR"/>
              </w:rPr>
              <w:t>. ul. 1790, k.o. Šandrovac</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CA6A82" w14:textId="77777777" w:rsidR="00F53038" w:rsidRDefault="00F53038" w:rsidP="000B6034">
            <w:pPr>
              <w:jc w:val="center"/>
            </w:pPr>
            <w:r>
              <w:rPr>
                <w:rFonts w:ascii="Times New Roman" w:hAnsi="Times New Roman"/>
                <w:color w:val="000000"/>
                <w:szCs w:val="24"/>
                <w:lang w:eastAsia="hr-HR"/>
              </w:rPr>
              <w:t>javna zgrada površine 359m2, pomoćna zgrada površine 24m2, zgrada površine 380m2,  dvorište površine 3297m2 i livada površine 698m2</w:t>
            </w:r>
          </w:p>
        </w:tc>
      </w:tr>
      <w:tr w:rsidR="00F53038" w14:paraId="48B29F85" w14:textId="77777777" w:rsidTr="000B6034">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704A2" w14:textId="77777777" w:rsidR="00F53038" w:rsidRDefault="00F53038" w:rsidP="000B6034">
            <w:pPr>
              <w:jc w:val="center"/>
              <w:rPr>
                <w:rFonts w:ascii="Times New Roman" w:hAnsi="Times New Roman"/>
                <w:b/>
                <w:bCs/>
                <w:szCs w:val="24"/>
              </w:rPr>
            </w:pPr>
            <w:proofErr w:type="spellStart"/>
            <w:r>
              <w:rPr>
                <w:rFonts w:ascii="Times New Roman" w:hAnsi="Times New Roman"/>
                <w:b/>
                <w:bCs/>
                <w:szCs w:val="24"/>
              </w:rPr>
              <w:t>Lasovac</w:t>
            </w:r>
            <w:proofErr w:type="spellEnd"/>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9924C" w14:textId="77777777" w:rsidR="00F53038" w:rsidRDefault="00F53038" w:rsidP="000B6034">
            <w:pPr>
              <w:jc w:val="center"/>
              <w:rPr>
                <w:rFonts w:ascii="Times New Roman" w:hAnsi="Times New Roman"/>
                <w:szCs w:val="24"/>
              </w:rPr>
            </w:pPr>
            <w:r>
              <w:rPr>
                <w:rFonts w:ascii="Times New Roman" w:hAnsi="Times New Roman"/>
                <w:szCs w:val="24"/>
              </w:rPr>
              <w:t>prostorije DVD</w:t>
            </w:r>
          </w:p>
          <w:p w14:paraId="5A7E201C" w14:textId="77777777" w:rsidR="00F53038" w:rsidRDefault="00F53038" w:rsidP="000B6034">
            <w:pPr>
              <w:jc w:val="center"/>
              <w:rPr>
                <w:rFonts w:ascii="Times New Roman" w:hAnsi="Times New Roman"/>
                <w:szCs w:val="24"/>
              </w:rPr>
            </w:pPr>
            <w:proofErr w:type="spellStart"/>
            <w:r>
              <w:rPr>
                <w:rFonts w:ascii="Times New Roman" w:hAnsi="Times New Roman"/>
                <w:szCs w:val="24"/>
              </w:rPr>
              <w:t>Lasovac</w:t>
            </w:r>
            <w:proofErr w:type="spellEnd"/>
            <w:r>
              <w:rPr>
                <w:rFonts w:ascii="Times New Roman" w:hAnsi="Times New Roman"/>
                <w:szCs w:val="24"/>
              </w:rPr>
              <w:t>-</w:t>
            </w:r>
          </w:p>
          <w:p w14:paraId="33A2BC59" w14:textId="77777777" w:rsidR="00F53038" w:rsidRDefault="00F53038" w:rsidP="000B6034">
            <w:pPr>
              <w:jc w:val="center"/>
              <w:rPr>
                <w:rFonts w:ascii="Times New Roman" w:hAnsi="Times New Roman"/>
                <w:szCs w:val="24"/>
              </w:rPr>
            </w:pPr>
            <w:r>
              <w:rPr>
                <w:rFonts w:ascii="Times New Roman" w:hAnsi="Times New Roman"/>
                <w:szCs w:val="24"/>
              </w:rPr>
              <w:t>društveni dom u</w:t>
            </w:r>
          </w:p>
          <w:p w14:paraId="05206493" w14:textId="77777777" w:rsidR="00F53038" w:rsidRDefault="00F53038" w:rsidP="000B6034">
            <w:pPr>
              <w:jc w:val="center"/>
              <w:rPr>
                <w:rFonts w:ascii="Times New Roman" w:hAnsi="Times New Roman"/>
                <w:szCs w:val="24"/>
              </w:rPr>
            </w:pPr>
            <w:proofErr w:type="spellStart"/>
            <w:r>
              <w:rPr>
                <w:rFonts w:ascii="Times New Roman" w:hAnsi="Times New Roman"/>
                <w:szCs w:val="24"/>
              </w:rPr>
              <w:t>Lasovcu</w:t>
            </w:r>
            <w:proofErr w:type="spellEnd"/>
          </w:p>
          <w:p w14:paraId="46BEFE65" w14:textId="77777777" w:rsidR="00F53038" w:rsidRDefault="00F53038" w:rsidP="000B6034">
            <w:pPr>
              <w:jc w:val="center"/>
              <w:rPr>
                <w:rFonts w:ascii="Times New Roman" w:hAnsi="Times New Roman"/>
                <w:szCs w:val="24"/>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23BDD" w14:textId="77777777" w:rsidR="00F53038" w:rsidRDefault="00F53038" w:rsidP="000B6034">
            <w:pPr>
              <w:jc w:val="center"/>
              <w:rPr>
                <w:rFonts w:ascii="Times New Roman" w:hAnsi="Times New Roman"/>
                <w:bCs/>
                <w:szCs w:val="24"/>
              </w:rPr>
            </w:pPr>
            <w:proofErr w:type="spellStart"/>
            <w:r>
              <w:rPr>
                <w:rFonts w:ascii="Times New Roman" w:hAnsi="Times New Roman"/>
                <w:bCs/>
                <w:szCs w:val="24"/>
              </w:rPr>
              <w:lastRenderedPageBreak/>
              <w:t>Lasovac</w:t>
            </w:r>
            <w:proofErr w:type="spellEnd"/>
            <w:r>
              <w:rPr>
                <w:rFonts w:ascii="Times New Roman" w:hAnsi="Times New Roman"/>
                <w:bCs/>
                <w:szCs w:val="24"/>
              </w:rPr>
              <w:t xml:space="preserve"> 122</w:t>
            </w:r>
          </w:p>
          <w:p w14:paraId="2A2F5897" w14:textId="77777777" w:rsidR="00F53038" w:rsidRDefault="00F53038" w:rsidP="000B6034">
            <w:pPr>
              <w:jc w:val="center"/>
              <w:rPr>
                <w:rFonts w:ascii="Times New Roman" w:hAnsi="Times New Roman"/>
                <w:bCs/>
                <w:szCs w:val="24"/>
              </w:rPr>
            </w:pPr>
            <w:proofErr w:type="spellStart"/>
            <w:r>
              <w:rPr>
                <w:rFonts w:ascii="Times New Roman" w:hAnsi="Times New Roman"/>
                <w:bCs/>
                <w:szCs w:val="24"/>
              </w:rPr>
              <w:t>Lasovac</w:t>
            </w:r>
            <w:proofErr w:type="spellEnd"/>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66162" w14:textId="77777777" w:rsidR="00F53038" w:rsidRDefault="00F53038" w:rsidP="000B6034">
            <w:pPr>
              <w:jc w:val="center"/>
              <w:rPr>
                <w:rFonts w:ascii="Times New Roman" w:hAnsi="Times New Roman"/>
                <w:bCs/>
                <w:szCs w:val="24"/>
              </w:rPr>
            </w:pPr>
            <w:r>
              <w:rPr>
                <w:rFonts w:ascii="Times New Roman" w:hAnsi="Times New Roman"/>
                <w:bCs/>
                <w:szCs w:val="24"/>
              </w:rPr>
              <w:t>k.č.br. 325</w:t>
            </w:r>
          </w:p>
          <w:p w14:paraId="73B2E635" w14:textId="77777777" w:rsidR="00F53038" w:rsidRDefault="00F53038" w:rsidP="000B6034">
            <w:pPr>
              <w:jc w:val="center"/>
              <w:rPr>
                <w:rFonts w:ascii="Times New Roman" w:hAnsi="Times New Roman"/>
                <w:bCs/>
                <w:szCs w:val="24"/>
              </w:rPr>
            </w:pPr>
            <w:r>
              <w:rPr>
                <w:rFonts w:ascii="Times New Roman" w:hAnsi="Times New Roman"/>
                <w:bCs/>
                <w:szCs w:val="24"/>
              </w:rPr>
              <w:t xml:space="preserve">k.o.  </w:t>
            </w:r>
            <w:proofErr w:type="spellStart"/>
            <w:r>
              <w:rPr>
                <w:rFonts w:ascii="Times New Roman" w:hAnsi="Times New Roman"/>
                <w:bCs/>
                <w:szCs w:val="24"/>
              </w:rPr>
              <w:t>Lasovac</w:t>
            </w:r>
            <w:proofErr w:type="spellEnd"/>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3677F7" w14:textId="77777777" w:rsidR="00F53038" w:rsidRDefault="00F53038" w:rsidP="000B6034">
            <w:pPr>
              <w:rPr>
                <w:rFonts w:ascii="Times New Roman" w:hAnsi="Times New Roman"/>
                <w:bCs/>
                <w:szCs w:val="24"/>
              </w:rPr>
            </w:pPr>
            <w:r>
              <w:rPr>
                <w:rFonts w:ascii="Times New Roman" w:hAnsi="Times New Roman"/>
                <w:bCs/>
                <w:szCs w:val="24"/>
              </w:rPr>
              <w:t xml:space="preserve">     </w:t>
            </w:r>
          </w:p>
          <w:p w14:paraId="11A50A30" w14:textId="77777777" w:rsidR="00F53038" w:rsidRDefault="00F53038" w:rsidP="000B6034">
            <w:pPr>
              <w:jc w:val="center"/>
              <w:rPr>
                <w:rFonts w:ascii="Times New Roman" w:hAnsi="Times New Roman"/>
                <w:bCs/>
                <w:szCs w:val="24"/>
              </w:rPr>
            </w:pPr>
            <w:r>
              <w:rPr>
                <w:rFonts w:ascii="Times New Roman" w:hAnsi="Times New Roman"/>
                <w:bCs/>
                <w:szCs w:val="24"/>
              </w:rPr>
              <w:t>28,00 m2</w:t>
            </w:r>
          </w:p>
          <w:p w14:paraId="0384838C" w14:textId="77777777" w:rsidR="00F53038" w:rsidRDefault="00F53038" w:rsidP="000B6034">
            <w:pPr>
              <w:jc w:val="center"/>
              <w:rPr>
                <w:rFonts w:ascii="Times New Roman" w:hAnsi="Times New Roman"/>
                <w:bCs/>
                <w:szCs w:val="24"/>
              </w:rPr>
            </w:pPr>
          </w:p>
          <w:p w14:paraId="0DB73681" w14:textId="77777777" w:rsidR="00F53038" w:rsidRDefault="00F53038" w:rsidP="000B6034">
            <w:pPr>
              <w:jc w:val="center"/>
              <w:rPr>
                <w:rFonts w:ascii="Times New Roman" w:hAnsi="Times New Roman"/>
                <w:bCs/>
                <w:szCs w:val="24"/>
              </w:rPr>
            </w:pPr>
          </w:p>
        </w:tc>
      </w:tr>
      <w:tr w:rsidR="00F53038" w14:paraId="0FB62D62" w14:textId="77777777" w:rsidTr="000B6034">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E950D" w14:textId="77777777" w:rsidR="00F53038" w:rsidRDefault="00F53038" w:rsidP="000B6034">
            <w:pPr>
              <w:jc w:val="center"/>
              <w:rPr>
                <w:rFonts w:ascii="Times New Roman" w:hAnsi="Times New Roman"/>
                <w:b/>
                <w:bCs/>
                <w:szCs w:val="24"/>
              </w:rPr>
            </w:pPr>
            <w:proofErr w:type="spellStart"/>
            <w:r>
              <w:rPr>
                <w:rFonts w:ascii="Times New Roman" w:hAnsi="Times New Roman"/>
                <w:b/>
                <w:bCs/>
                <w:szCs w:val="24"/>
              </w:rPr>
              <w:t>Pupelica</w:t>
            </w:r>
            <w:proofErr w:type="spellEnd"/>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8BE21" w14:textId="77777777" w:rsidR="00F53038" w:rsidRDefault="00F53038" w:rsidP="000B6034">
            <w:pPr>
              <w:jc w:val="center"/>
              <w:rPr>
                <w:rFonts w:ascii="Times New Roman" w:hAnsi="Times New Roman"/>
                <w:szCs w:val="24"/>
              </w:rPr>
            </w:pPr>
            <w:r>
              <w:rPr>
                <w:rFonts w:ascii="Times New Roman" w:hAnsi="Times New Roman"/>
                <w:szCs w:val="24"/>
              </w:rPr>
              <w:t xml:space="preserve">prostorije DVD – </w:t>
            </w:r>
          </w:p>
          <w:p w14:paraId="5532F0D9" w14:textId="77777777" w:rsidR="00F53038" w:rsidRDefault="00F53038" w:rsidP="000B6034">
            <w:pPr>
              <w:jc w:val="center"/>
              <w:rPr>
                <w:rFonts w:ascii="Times New Roman" w:hAnsi="Times New Roman"/>
                <w:szCs w:val="24"/>
              </w:rPr>
            </w:pPr>
            <w:proofErr w:type="spellStart"/>
            <w:r>
              <w:rPr>
                <w:rFonts w:ascii="Times New Roman" w:hAnsi="Times New Roman"/>
                <w:szCs w:val="24"/>
              </w:rPr>
              <w:t>Pupelica</w:t>
            </w:r>
            <w:proofErr w:type="spellEnd"/>
          </w:p>
          <w:p w14:paraId="1E4E8E26" w14:textId="77777777" w:rsidR="00F53038" w:rsidRDefault="00F53038" w:rsidP="000B6034">
            <w:pPr>
              <w:jc w:val="center"/>
              <w:rPr>
                <w:rFonts w:ascii="Times New Roman" w:hAnsi="Times New Roman"/>
                <w:szCs w:val="24"/>
              </w:rPr>
            </w:pPr>
            <w:r>
              <w:rPr>
                <w:rFonts w:ascii="Times New Roman" w:hAnsi="Times New Roman"/>
                <w:szCs w:val="24"/>
              </w:rPr>
              <w:t>društveni dom u</w:t>
            </w:r>
          </w:p>
          <w:p w14:paraId="46B00F10" w14:textId="77777777" w:rsidR="00F53038" w:rsidRDefault="00F53038" w:rsidP="000B6034">
            <w:pPr>
              <w:jc w:val="center"/>
              <w:rPr>
                <w:rFonts w:ascii="Times New Roman" w:hAnsi="Times New Roman"/>
                <w:szCs w:val="24"/>
              </w:rPr>
            </w:pPr>
            <w:proofErr w:type="spellStart"/>
            <w:r>
              <w:rPr>
                <w:rFonts w:ascii="Times New Roman" w:hAnsi="Times New Roman"/>
                <w:szCs w:val="24"/>
              </w:rPr>
              <w:t>Pupelici</w:t>
            </w:r>
            <w:proofErr w:type="spellEnd"/>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EA8AF" w14:textId="77777777" w:rsidR="00F53038" w:rsidRDefault="00F53038" w:rsidP="000B6034">
            <w:pPr>
              <w:jc w:val="center"/>
              <w:rPr>
                <w:rFonts w:ascii="Times New Roman" w:hAnsi="Times New Roman"/>
                <w:bCs/>
                <w:szCs w:val="24"/>
              </w:rPr>
            </w:pPr>
            <w:proofErr w:type="spellStart"/>
            <w:r>
              <w:rPr>
                <w:rFonts w:ascii="Times New Roman" w:hAnsi="Times New Roman"/>
                <w:bCs/>
                <w:szCs w:val="24"/>
              </w:rPr>
              <w:t>Pupelica</w:t>
            </w:r>
            <w:proofErr w:type="spellEnd"/>
            <w:r>
              <w:rPr>
                <w:rFonts w:ascii="Times New Roman" w:hAnsi="Times New Roman"/>
                <w:bCs/>
                <w:szCs w:val="24"/>
              </w:rPr>
              <w:t xml:space="preserve"> 44</w:t>
            </w:r>
          </w:p>
          <w:p w14:paraId="5DDA338A" w14:textId="77777777" w:rsidR="00F53038" w:rsidRDefault="00F53038" w:rsidP="000B6034">
            <w:pPr>
              <w:jc w:val="center"/>
              <w:rPr>
                <w:rFonts w:ascii="Times New Roman" w:hAnsi="Times New Roman"/>
                <w:bCs/>
                <w:szCs w:val="24"/>
              </w:rPr>
            </w:pPr>
            <w:proofErr w:type="spellStart"/>
            <w:r>
              <w:rPr>
                <w:rFonts w:ascii="Times New Roman" w:hAnsi="Times New Roman"/>
                <w:bCs/>
                <w:szCs w:val="24"/>
              </w:rPr>
              <w:t>Pupelica</w:t>
            </w:r>
            <w:proofErr w:type="spellEnd"/>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8199D" w14:textId="77777777" w:rsidR="00F53038" w:rsidRDefault="00F53038" w:rsidP="000B6034">
            <w:pPr>
              <w:jc w:val="center"/>
              <w:rPr>
                <w:rFonts w:ascii="Times New Roman" w:hAnsi="Times New Roman"/>
                <w:bCs/>
                <w:szCs w:val="24"/>
              </w:rPr>
            </w:pPr>
            <w:r>
              <w:rPr>
                <w:rFonts w:ascii="Times New Roman" w:hAnsi="Times New Roman"/>
                <w:bCs/>
                <w:szCs w:val="24"/>
              </w:rPr>
              <w:t>k.č.br. 17/4</w:t>
            </w:r>
          </w:p>
          <w:p w14:paraId="46FB65C4" w14:textId="77777777" w:rsidR="00F53038" w:rsidRDefault="00F53038" w:rsidP="000B6034">
            <w:pPr>
              <w:jc w:val="center"/>
              <w:rPr>
                <w:rFonts w:ascii="Times New Roman" w:hAnsi="Times New Roman"/>
                <w:bCs/>
                <w:szCs w:val="24"/>
              </w:rPr>
            </w:pPr>
            <w:r>
              <w:rPr>
                <w:rFonts w:ascii="Times New Roman" w:hAnsi="Times New Roman"/>
                <w:bCs/>
                <w:szCs w:val="24"/>
              </w:rPr>
              <w:t xml:space="preserve">k.o. </w:t>
            </w:r>
            <w:proofErr w:type="spellStart"/>
            <w:r>
              <w:rPr>
                <w:rFonts w:ascii="Times New Roman" w:hAnsi="Times New Roman"/>
                <w:bCs/>
                <w:szCs w:val="24"/>
              </w:rPr>
              <w:t>Pupelica</w:t>
            </w:r>
            <w:proofErr w:type="spellEnd"/>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7BDFDA" w14:textId="77777777" w:rsidR="00F53038" w:rsidRDefault="00F53038" w:rsidP="000B6034">
            <w:pPr>
              <w:jc w:val="center"/>
              <w:rPr>
                <w:rFonts w:ascii="Times New Roman" w:hAnsi="Times New Roman"/>
                <w:bCs/>
                <w:szCs w:val="24"/>
              </w:rPr>
            </w:pPr>
          </w:p>
          <w:p w14:paraId="6C478B41" w14:textId="77777777" w:rsidR="00F53038" w:rsidRDefault="00F53038" w:rsidP="000B6034">
            <w:pPr>
              <w:jc w:val="center"/>
              <w:rPr>
                <w:rFonts w:ascii="Times New Roman" w:hAnsi="Times New Roman"/>
                <w:bCs/>
                <w:szCs w:val="24"/>
              </w:rPr>
            </w:pPr>
            <w:r>
              <w:rPr>
                <w:rFonts w:ascii="Times New Roman" w:hAnsi="Times New Roman"/>
                <w:bCs/>
                <w:szCs w:val="24"/>
              </w:rPr>
              <w:t>32,00 m2</w:t>
            </w:r>
          </w:p>
        </w:tc>
      </w:tr>
      <w:tr w:rsidR="00F53038" w14:paraId="4F33FE52" w14:textId="77777777" w:rsidTr="000B6034">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7CA50" w14:textId="77777777" w:rsidR="00F53038" w:rsidRDefault="00F53038" w:rsidP="000B6034">
            <w:pPr>
              <w:jc w:val="center"/>
              <w:rPr>
                <w:rFonts w:ascii="Times New Roman" w:hAnsi="Times New Roman"/>
                <w:b/>
                <w:bCs/>
                <w:szCs w:val="24"/>
              </w:rPr>
            </w:pPr>
            <w:proofErr w:type="spellStart"/>
            <w:r>
              <w:rPr>
                <w:rFonts w:ascii="Times New Roman" w:hAnsi="Times New Roman"/>
                <w:b/>
                <w:bCs/>
                <w:szCs w:val="24"/>
              </w:rPr>
              <w:t>Ravneš</w:t>
            </w:r>
            <w:proofErr w:type="spellEnd"/>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9445D" w14:textId="77777777" w:rsidR="00F53038" w:rsidRDefault="00F53038" w:rsidP="000B6034">
            <w:pPr>
              <w:jc w:val="center"/>
              <w:rPr>
                <w:rFonts w:ascii="Times New Roman" w:hAnsi="Times New Roman"/>
                <w:szCs w:val="24"/>
              </w:rPr>
            </w:pPr>
            <w:r>
              <w:rPr>
                <w:rFonts w:ascii="Times New Roman" w:hAnsi="Times New Roman"/>
                <w:szCs w:val="24"/>
              </w:rPr>
              <w:t>prostorije DVD</w:t>
            </w:r>
          </w:p>
          <w:p w14:paraId="376093CE" w14:textId="77777777" w:rsidR="00F53038" w:rsidRDefault="00F53038" w:rsidP="000B6034">
            <w:pPr>
              <w:jc w:val="center"/>
              <w:rPr>
                <w:rFonts w:ascii="Times New Roman" w:hAnsi="Times New Roman"/>
                <w:szCs w:val="24"/>
              </w:rPr>
            </w:pPr>
            <w:proofErr w:type="spellStart"/>
            <w:r>
              <w:rPr>
                <w:rFonts w:ascii="Times New Roman" w:hAnsi="Times New Roman"/>
                <w:szCs w:val="24"/>
              </w:rPr>
              <w:t>Ravneš</w:t>
            </w:r>
            <w:proofErr w:type="spellEnd"/>
            <w:r>
              <w:rPr>
                <w:rFonts w:ascii="Times New Roman" w:hAnsi="Times New Roman"/>
                <w:szCs w:val="24"/>
              </w:rPr>
              <w:t>-</w:t>
            </w:r>
          </w:p>
          <w:p w14:paraId="0F130E98" w14:textId="77777777" w:rsidR="00F53038" w:rsidRDefault="00F53038" w:rsidP="000B6034">
            <w:pPr>
              <w:jc w:val="center"/>
              <w:rPr>
                <w:rFonts w:ascii="Times New Roman" w:hAnsi="Times New Roman"/>
                <w:szCs w:val="24"/>
              </w:rPr>
            </w:pPr>
            <w:r>
              <w:rPr>
                <w:rFonts w:ascii="Times New Roman" w:hAnsi="Times New Roman"/>
                <w:szCs w:val="24"/>
              </w:rPr>
              <w:t>društveni dom u</w:t>
            </w:r>
          </w:p>
          <w:p w14:paraId="69239F01" w14:textId="77777777" w:rsidR="00F53038" w:rsidRDefault="00F53038" w:rsidP="000B6034">
            <w:pPr>
              <w:jc w:val="center"/>
              <w:rPr>
                <w:rFonts w:ascii="Times New Roman" w:hAnsi="Times New Roman"/>
                <w:szCs w:val="24"/>
              </w:rPr>
            </w:pPr>
            <w:proofErr w:type="spellStart"/>
            <w:r>
              <w:rPr>
                <w:rFonts w:ascii="Times New Roman" w:hAnsi="Times New Roman"/>
                <w:szCs w:val="24"/>
              </w:rPr>
              <w:t>Ravnešu</w:t>
            </w:r>
            <w:proofErr w:type="spellEnd"/>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7D5A3" w14:textId="77777777" w:rsidR="00F53038" w:rsidRDefault="00F53038" w:rsidP="000B6034">
            <w:pPr>
              <w:jc w:val="center"/>
              <w:rPr>
                <w:rFonts w:ascii="Times New Roman" w:hAnsi="Times New Roman"/>
                <w:bCs/>
                <w:szCs w:val="24"/>
              </w:rPr>
            </w:pPr>
            <w:proofErr w:type="spellStart"/>
            <w:r>
              <w:rPr>
                <w:rFonts w:ascii="Times New Roman" w:hAnsi="Times New Roman"/>
                <w:bCs/>
                <w:szCs w:val="24"/>
              </w:rPr>
              <w:t>Ravneš</w:t>
            </w:r>
            <w:proofErr w:type="spellEnd"/>
            <w:r>
              <w:rPr>
                <w:rFonts w:ascii="Times New Roman" w:hAnsi="Times New Roman"/>
                <w:bCs/>
                <w:szCs w:val="24"/>
              </w:rPr>
              <w:t xml:space="preserve"> 78</w:t>
            </w:r>
          </w:p>
          <w:p w14:paraId="59EB93BF" w14:textId="77777777" w:rsidR="00F53038" w:rsidRDefault="00F53038" w:rsidP="000B6034">
            <w:pPr>
              <w:jc w:val="center"/>
              <w:rPr>
                <w:rFonts w:ascii="Times New Roman" w:hAnsi="Times New Roman"/>
                <w:bCs/>
                <w:szCs w:val="24"/>
              </w:rPr>
            </w:pPr>
            <w:proofErr w:type="spellStart"/>
            <w:r>
              <w:rPr>
                <w:rFonts w:ascii="Times New Roman" w:hAnsi="Times New Roman"/>
                <w:bCs/>
                <w:szCs w:val="24"/>
              </w:rPr>
              <w:t>Ravneš</w:t>
            </w:r>
            <w:proofErr w:type="spellEnd"/>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FF5CE" w14:textId="77777777" w:rsidR="00F53038" w:rsidRDefault="00F53038" w:rsidP="000B6034">
            <w:pPr>
              <w:jc w:val="center"/>
            </w:pPr>
            <w:r>
              <w:rPr>
                <w:rFonts w:ascii="Times New Roman" w:hAnsi="Times New Roman"/>
                <w:bCs/>
                <w:szCs w:val="24"/>
              </w:rPr>
              <w:t xml:space="preserve">k.č.br. </w:t>
            </w:r>
            <w:r>
              <w:rPr>
                <w:rFonts w:ascii="Times New Roman" w:hAnsi="Times New Roman"/>
                <w:szCs w:val="24"/>
              </w:rPr>
              <w:t>626/2</w:t>
            </w:r>
          </w:p>
          <w:p w14:paraId="56D5BD7F" w14:textId="77777777" w:rsidR="00F53038" w:rsidRDefault="00F53038" w:rsidP="000B6034">
            <w:pPr>
              <w:jc w:val="center"/>
              <w:rPr>
                <w:rFonts w:ascii="Times New Roman" w:hAnsi="Times New Roman"/>
                <w:bCs/>
                <w:szCs w:val="24"/>
              </w:rPr>
            </w:pPr>
            <w:r>
              <w:rPr>
                <w:rFonts w:ascii="Times New Roman" w:hAnsi="Times New Roman"/>
                <w:bCs/>
                <w:szCs w:val="24"/>
              </w:rPr>
              <w:t xml:space="preserve">k.o. </w:t>
            </w:r>
            <w:proofErr w:type="spellStart"/>
            <w:r>
              <w:rPr>
                <w:rFonts w:ascii="Times New Roman" w:hAnsi="Times New Roman"/>
                <w:bCs/>
                <w:szCs w:val="24"/>
              </w:rPr>
              <w:t>Ravneš</w:t>
            </w:r>
            <w:proofErr w:type="spellEnd"/>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D38CEC" w14:textId="77777777" w:rsidR="00F53038" w:rsidRDefault="00F53038" w:rsidP="000B6034">
            <w:pPr>
              <w:jc w:val="center"/>
              <w:rPr>
                <w:rFonts w:ascii="Times New Roman" w:hAnsi="Times New Roman"/>
                <w:bCs/>
                <w:szCs w:val="24"/>
              </w:rPr>
            </w:pPr>
          </w:p>
          <w:p w14:paraId="2ED22722" w14:textId="77777777" w:rsidR="00F53038" w:rsidRDefault="00F53038" w:rsidP="000B6034">
            <w:pPr>
              <w:jc w:val="center"/>
              <w:rPr>
                <w:rFonts w:ascii="Times New Roman" w:hAnsi="Times New Roman"/>
                <w:bCs/>
                <w:szCs w:val="24"/>
              </w:rPr>
            </w:pPr>
            <w:r>
              <w:rPr>
                <w:rFonts w:ascii="Times New Roman" w:hAnsi="Times New Roman"/>
                <w:bCs/>
                <w:szCs w:val="24"/>
              </w:rPr>
              <w:t>35,00 m2</w:t>
            </w:r>
          </w:p>
        </w:tc>
      </w:tr>
      <w:tr w:rsidR="00F53038" w14:paraId="0A85647E" w14:textId="77777777" w:rsidTr="000B6034">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067C2" w14:textId="77777777" w:rsidR="00F53038" w:rsidRDefault="00F53038" w:rsidP="000B6034">
            <w:pPr>
              <w:jc w:val="center"/>
              <w:rPr>
                <w:rFonts w:ascii="Times New Roman" w:hAnsi="Times New Roman"/>
                <w:b/>
                <w:bCs/>
                <w:szCs w:val="24"/>
              </w:rPr>
            </w:pPr>
          </w:p>
          <w:p w14:paraId="42893A65" w14:textId="77777777" w:rsidR="00F53038" w:rsidRDefault="00F53038" w:rsidP="000B6034">
            <w:pPr>
              <w:jc w:val="center"/>
              <w:rPr>
                <w:rFonts w:ascii="Times New Roman" w:hAnsi="Times New Roman"/>
                <w:b/>
                <w:bCs/>
                <w:szCs w:val="24"/>
              </w:rPr>
            </w:pPr>
            <w:r>
              <w:rPr>
                <w:rFonts w:ascii="Times New Roman" w:hAnsi="Times New Roman"/>
                <w:b/>
                <w:bCs/>
                <w:szCs w:val="24"/>
              </w:rPr>
              <w:t>Kašljavac</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20205" w14:textId="77777777" w:rsidR="00F53038" w:rsidRDefault="00F53038" w:rsidP="000B6034">
            <w:pPr>
              <w:jc w:val="center"/>
              <w:rPr>
                <w:rFonts w:ascii="Times New Roman" w:hAnsi="Times New Roman"/>
                <w:szCs w:val="24"/>
              </w:rPr>
            </w:pPr>
            <w:r>
              <w:rPr>
                <w:rFonts w:ascii="Times New Roman" w:hAnsi="Times New Roman"/>
                <w:szCs w:val="24"/>
              </w:rPr>
              <w:t>prostorije DVD</w:t>
            </w:r>
          </w:p>
          <w:p w14:paraId="6D643EAC" w14:textId="77777777" w:rsidR="00F53038" w:rsidRDefault="00F53038" w:rsidP="000B6034">
            <w:pPr>
              <w:jc w:val="center"/>
              <w:rPr>
                <w:rFonts w:ascii="Times New Roman" w:hAnsi="Times New Roman"/>
                <w:szCs w:val="24"/>
              </w:rPr>
            </w:pPr>
            <w:r>
              <w:rPr>
                <w:rFonts w:ascii="Times New Roman" w:hAnsi="Times New Roman"/>
                <w:szCs w:val="24"/>
              </w:rPr>
              <w:t xml:space="preserve"> Kašljavac -</w:t>
            </w:r>
          </w:p>
          <w:p w14:paraId="39C549EA" w14:textId="77777777" w:rsidR="00F53038" w:rsidRDefault="00F53038" w:rsidP="000B6034">
            <w:pPr>
              <w:jc w:val="center"/>
              <w:rPr>
                <w:rFonts w:ascii="Times New Roman" w:hAnsi="Times New Roman"/>
                <w:szCs w:val="24"/>
              </w:rPr>
            </w:pPr>
            <w:r>
              <w:rPr>
                <w:rFonts w:ascii="Times New Roman" w:hAnsi="Times New Roman"/>
                <w:szCs w:val="24"/>
              </w:rPr>
              <w:t>društveni dom u</w:t>
            </w:r>
          </w:p>
          <w:p w14:paraId="60B1728B" w14:textId="77777777" w:rsidR="00F53038" w:rsidRDefault="00F53038" w:rsidP="000B6034">
            <w:pPr>
              <w:jc w:val="center"/>
              <w:rPr>
                <w:rFonts w:ascii="Times New Roman" w:hAnsi="Times New Roman"/>
                <w:szCs w:val="24"/>
              </w:rPr>
            </w:pPr>
            <w:r>
              <w:rPr>
                <w:rFonts w:ascii="Times New Roman" w:hAnsi="Times New Roman"/>
                <w:szCs w:val="24"/>
              </w:rPr>
              <w:t>Kašljavcu</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424DA" w14:textId="77777777" w:rsidR="00F53038" w:rsidRDefault="00F53038" w:rsidP="000B6034">
            <w:pPr>
              <w:jc w:val="center"/>
              <w:rPr>
                <w:rFonts w:ascii="Times New Roman" w:hAnsi="Times New Roman"/>
                <w:bCs/>
                <w:szCs w:val="24"/>
              </w:rPr>
            </w:pPr>
            <w:r>
              <w:rPr>
                <w:rFonts w:ascii="Times New Roman" w:hAnsi="Times New Roman"/>
                <w:bCs/>
                <w:szCs w:val="24"/>
              </w:rPr>
              <w:t>Kašljavac 27</w:t>
            </w:r>
          </w:p>
          <w:p w14:paraId="72867750" w14:textId="77777777" w:rsidR="00F53038" w:rsidRDefault="00F53038" w:rsidP="000B6034">
            <w:pPr>
              <w:jc w:val="center"/>
              <w:rPr>
                <w:rFonts w:ascii="Times New Roman" w:hAnsi="Times New Roman"/>
                <w:bCs/>
                <w:szCs w:val="24"/>
              </w:rPr>
            </w:pPr>
            <w:r>
              <w:rPr>
                <w:rFonts w:ascii="Times New Roman" w:hAnsi="Times New Roman"/>
                <w:bCs/>
                <w:szCs w:val="24"/>
              </w:rPr>
              <w:t>Kašljavac</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C3A24" w14:textId="77777777" w:rsidR="00F53038" w:rsidRDefault="00F53038" w:rsidP="000B6034">
            <w:pPr>
              <w:jc w:val="center"/>
              <w:rPr>
                <w:rFonts w:ascii="Times New Roman" w:hAnsi="Times New Roman"/>
                <w:bCs/>
                <w:szCs w:val="24"/>
              </w:rPr>
            </w:pPr>
            <w:r>
              <w:rPr>
                <w:rFonts w:ascii="Times New Roman" w:hAnsi="Times New Roman"/>
                <w:bCs/>
                <w:szCs w:val="24"/>
              </w:rPr>
              <w:t>k.č.br. 296</w:t>
            </w:r>
          </w:p>
          <w:p w14:paraId="236F3725" w14:textId="77777777" w:rsidR="00F53038" w:rsidRDefault="00F53038" w:rsidP="000B6034">
            <w:pPr>
              <w:jc w:val="center"/>
              <w:rPr>
                <w:rFonts w:ascii="Times New Roman" w:hAnsi="Times New Roman"/>
                <w:bCs/>
                <w:szCs w:val="24"/>
              </w:rPr>
            </w:pPr>
            <w:r>
              <w:rPr>
                <w:rFonts w:ascii="Times New Roman" w:hAnsi="Times New Roman"/>
                <w:bCs/>
                <w:szCs w:val="24"/>
              </w:rPr>
              <w:t xml:space="preserve">k.o. </w:t>
            </w:r>
            <w:proofErr w:type="spellStart"/>
            <w:r>
              <w:rPr>
                <w:rFonts w:ascii="Times New Roman" w:hAnsi="Times New Roman"/>
                <w:bCs/>
                <w:szCs w:val="24"/>
              </w:rPr>
              <w:t>Ravneš</w:t>
            </w:r>
            <w:proofErr w:type="spellEnd"/>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A34587" w14:textId="77777777" w:rsidR="00F53038" w:rsidRDefault="00F53038" w:rsidP="000B6034">
            <w:pPr>
              <w:jc w:val="center"/>
              <w:rPr>
                <w:rFonts w:ascii="Times New Roman" w:hAnsi="Times New Roman"/>
                <w:bCs/>
                <w:szCs w:val="24"/>
              </w:rPr>
            </w:pPr>
          </w:p>
          <w:p w14:paraId="1EAF4A00" w14:textId="77777777" w:rsidR="00F53038" w:rsidRDefault="00F53038" w:rsidP="000B6034">
            <w:pPr>
              <w:jc w:val="center"/>
              <w:rPr>
                <w:rFonts w:ascii="Times New Roman" w:hAnsi="Times New Roman"/>
                <w:bCs/>
                <w:szCs w:val="24"/>
              </w:rPr>
            </w:pPr>
            <w:r>
              <w:rPr>
                <w:rFonts w:ascii="Times New Roman" w:hAnsi="Times New Roman"/>
                <w:bCs/>
                <w:szCs w:val="24"/>
              </w:rPr>
              <w:t>31,00m2</w:t>
            </w:r>
          </w:p>
          <w:p w14:paraId="45B6A283" w14:textId="77777777" w:rsidR="00F53038" w:rsidRDefault="00F53038" w:rsidP="000B6034">
            <w:pPr>
              <w:jc w:val="center"/>
              <w:rPr>
                <w:rFonts w:ascii="Times New Roman" w:hAnsi="Times New Roman"/>
                <w:bCs/>
                <w:szCs w:val="24"/>
              </w:rPr>
            </w:pPr>
          </w:p>
        </w:tc>
      </w:tr>
    </w:tbl>
    <w:p w14:paraId="3A6CF4A4" w14:textId="77777777" w:rsidR="00F53038" w:rsidRDefault="00F53038" w:rsidP="00F53038">
      <w:pPr>
        <w:jc w:val="center"/>
        <w:rPr>
          <w:rFonts w:ascii="Times New Roman" w:hAnsi="Times New Roman"/>
          <w:b/>
          <w:szCs w:val="24"/>
        </w:rPr>
      </w:pPr>
    </w:p>
    <w:p w14:paraId="00F1FA45" w14:textId="77777777" w:rsidR="00F53038" w:rsidRDefault="00F53038" w:rsidP="00F53038">
      <w:pPr>
        <w:jc w:val="center"/>
        <w:rPr>
          <w:rFonts w:ascii="Times New Roman" w:hAnsi="Times New Roman"/>
          <w:b/>
          <w:szCs w:val="24"/>
        </w:rPr>
      </w:pPr>
      <w:r>
        <w:rPr>
          <w:rFonts w:ascii="Times New Roman" w:hAnsi="Times New Roman"/>
          <w:b/>
          <w:szCs w:val="24"/>
        </w:rPr>
        <w:t>Članak 2.</w:t>
      </w:r>
    </w:p>
    <w:p w14:paraId="5E1ACF81" w14:textId="77777777" w:rsidR="00F53038" w:rsidRDefault="00F53038" w:rsidP="00F53038">
      <w:pPr>
        <w:ind w:firstLine="708"/>
        <w:jc w:val="both"/>
        <w:rPr>
          <w:rFonts w:ascii="Times New Roman" w:hAnsi="Times New Roman"/>
          <w:szCs w:val="24"/>
        </w:rPr>
      </w:pPr>
      <w:r>
        <w:rPr>
          <w:rFonts w:ascii="Times New Roman" w:hAnsi="Times New Roman"/>
          <w:szCs w:val="24"/>
        </w:rPr>
        <w:t>Poslovni prostori iz članka 1. ove Odluke daju se na korištenje na neodređeno vrijeme, bez obaveze plaćanja bilo kakvih novčanih naknada (zakupnina) i režijskih troškova (struja, voda, plin), s obzirom da se radi o pravnim osobama koje pružaju javne usluge od općeg interesa za Općinu Šandrovac.</w:t>
      </w:r>
    </w:p>
    <w:p w14:paraId="459768AC" w14:textId="77777777" w:rsidR="00F53038" w:rsidRDefault="00F53038" w:rsidP="00F53038">
      <w:pPr>
        <w:ind w:firstLine="708"/>
        <w:jc w:val="both"/>
        <w:rPr>
          <w:rFonts w:ascii="Times New Roman" w:hAnsi="Times New Roman"/>
          <w:szCs w:val="24"/>
        </w:rPr>
      </w:pPr>
    </w:p>
    <w:p w14:paraId="5C97677F" w14:textId="77777777" w:rsidR="00F53038" w:rsidRDefault="00F53038" w:rsidP="00F53038">
      <w:pPr>
        <w:jc w:val="center"/>
        <w:rPr>
          <w:rFonts w:ascii="Times New Roman" w:hAnsi="Times New Roman"/>
          <w:b/>
          <w:szCs w:val="24"/>
        </w:rPr>
      </w:pPr>
      <w:r>
        <w:rPr>
          <w:rFonts w:ascii="Times New Roman" w:hAnsi="Times New Roman"/>
          <w:b/>
          <w:szCs w:val="24"/>
        </w:rPr>
        <w:t>Članak 3.</w:t>
      </w:r>
    </w:p>
    <w:p w14:paraId="376A6B3F" w14:textId="77777777" w:rsidR="00F53038" w:rsidRDefault="00F53038" w:rsidP="00F53038">
      <w:pPr>
        <w:ind w:firstLine="708"/>
        <w:jc w:val="both"/>
        <w:rPr>
          <w:rFonts w:ascii="Times New Roman" w:hAnsi="Times New Roman"/>
          <w:szCs w:val="24"/>
        </w:rPr>
      </w:pPr>
      <w:r>
        <w:rPr>
          <w:rFonts w:ascii="Times New Roman" w:hAnsi="Times New Roman"/>
          <w:szCs w:val="24"/>
        </w:rPr>
        <w:t>Korisnik poslovnog prostora općine Šandrovac iz članka 1. ove Odluke može koristiti poslovni prostor iz članka 1. ove Odluke  samo za obavljanje registrirane djelatnosti.</w:t>
      </w:r>
    </w:p>
    <w:p w14:paraId="08A13040" w14:textId="77777777" w:rsidR="00F53038" w:rsidRDefault="00F53038" w:rsidP="00F53038">
      <w:pPr>
        <w:ind w:firstLine="708"/>
        <w:jc w:val="both"/>
        <w:rPr>
          <w:rFonts w:ascii="Times New Roman" w:hAnsi="Times New Roman"/>
          <w:szCs w:val="24"/>
        </w:rPr>
      </w:pPr>
      <w:r>
        <w:rPr>
          <w:rFonts w:ascii="Times New Roman" w:hAnsi="Times New Roman"/>
          <w:szCs w:val="24"/>
        </w:rPr>
        <w:t>Korisnik poslovnog prostora općine Šandrovac iz članka 1. ove Odluke ne može dati poslovni prostor iz članka 1. ovog ugovora na korištenje ili u zakup/podzakup drugim osobama.</w:t>
      </w:r>
    </w:p>
    <w:p w14:paraId="2AC4AAFE" w14:textId="77777777" w:rsidR="00F53038" w:rsidRDefault="00F53038" w:rsidP="00F53038">
      <w:pPr>
        <w:ind w:firstLine="708"/>
        <w:jc w:val="both"/>
        <w:rPr>
          <w:rFonts w:ascii="Times New Roman" w:hAnsi="Times New Roman"/>
          <w:szCs w:val="24"/>
        </w:rPr>
      </w:pPr>
      <w:r>
        <w:rPr>
          <w:rFonts w:ascii="Times New Roman" w:hAnsi="Times New Roman"/>
          <w:szCs w:val="24"/>
        </w:rPr>
        <w:t xml:space="preserve">Korisnik poslovnog prostora općine Šandrovac iz članka 1. ove Odluke dužan je koristiti prostor s pažnjom dobrog gospodara, redovito održavati prostor i čistiti ulaz u prostor, kao i parkirališni prostor ispred poslovnog prostora kako bi se omogućio normalan prilaz pješice i vozilima. </w:t>
      </w:r>
    </w:p>
    <w:p w14:paraId="55E09E66" w14:textId="77777777" w:rsidR="00F53038" w:rsidRDefault="00F53038" w:rsidP="00F53038">
      <w:pPr>
        <w:jc w:val="both"/>
        <w:rPr>
          <w:rFonts w:ascii="Times New Roman" w:hAnsi="Times New Roman"/>
          <w:szCs w:val="24"/>
        </w:rPr>
      </w:pPr>
    </w:p>
    <w:p w14:paraId="25299DE0" w14:textId="77777777" w:rsidR="00F53038" w:rsidRDefault="00F53038" w:rsidP="00F53038">
      <w:pPr>
        <w:pStyle w:val="StandardWeb"/>
        <w:spacing w:before="0" w:after="0"/>
        <w:jc w:val="center"/>
      </w:pPr>
      <w:r>
        <w:rPr>
          <w:rStyle w:val="Naglaeno"/>
          <w:color w:val="000000"/>
        </w:rPr>
        <w:t>Članak 4.</w:t>
      </w:r>
    </w:p>
    <w:p w14:paraId="2F2688D9" w14:textId="42386317" w:rsidR="00F53038" w:rsidRDefault="00F53038" w:rsidP="00F53038">
      <w:pPr>
        <w:pStyle w:val="StandardWeb"/>
        <w:spacing w:before="0" w:after="0"/>
        <w:ind w:firstLine="708"/>
        <w:jc w:val="both"/>
        <w:rPr>
          <w:color w:val="000000"/>
        </w:rPr>
      </w:pPr>
      <w:r>
        <w:rPr>
          <w:color w:val="000000"/>
        </w:rPr>
        <w:t>Sa svakim pojedinim korisnikom iz članka 1. ove Odluke sklopiti će se ugovor o korištenju poslovnog prostora iz članka 1. ove Odluke.</w:t>
      </w:r>
    </w:p>
    <w:p w14:paraId="745CC3F9" w14:textId="77777777" w:rsidR="00F53038" w:rsidRDefault="00F53038" w:rsidP="00F53038">
      <w:pPr>
        <w:pStyle w:val="StandardWeb"/>
        <w:spacing w:before="0" w:after="0"/>
        <w:jc w:val="center"/>
      </w:pPr>
      <w:r>
        <w:rPr>
          <w:rStyle w:val="Naglaeno"/>
          <w:color w:val="000000"/>
        </w:rPr>
        <w:t>Članak 5.</w:t>
      </w:r>
    </w:p>
    <w:p w14:paraId="25D70AD0" w14:textId="77777777" w:rsidR="00F53038" w:rsidRDefault="00F53038" w:rsidP="00F53038">
      <w:pPr>
        <w:pStyle w:val="StandardWeb"/>
        <w:spacing w:before="0" w:after="0"/>
        <w:ind w:firstLine="708"/>
        <w:jc w:val="both"/>
        <w:rPr>
          <w:color w:val="000000"/>
        </w:rPr>
      </w:pPr>
      <w:r>
        <w:rPr>
          <w:color w:val="000000"/>
        </w:rPr>
        <w:t>Ova Odluka stupa na snagu danom donošenja, a objaviti će se u „Općinskom glasniku Općine Šandrovac“.</w:t>
      </w:r>
    </w:p>
    <w:p w14:paraId="1D9557A7" w14:textId="083E3B1B" w:rsidR="00F53038" w:rsidRPr="00F53038" w:rsidRDefault="00F53038" w:rsidP="00F53038">
      <w:pPr>
        <w:rPr>
          <w:rFonts w:ascii="Times New Roman" w:hAnsi="Times New Roman"/>
          <w:bCs/>
          <w:color w:val="000000"/>
          <w:szCs w:val="24"/>
        </w:rPr>
      </w:pPr>
      <w:r w:rsidRPr="00F53038">
        <w:rPr>
          <w:rFonts w:ascii="Times New Roman" w:hAnsi="Times New Roman"/>
          <w:bCs/>
          <w:color w:val="000000"/>
          <w:szCs w:val="24"/>
        </w:rPr>
        <w:t>KLASA: 940-01/22-01/1</w:t>
      </w:r>
    </w:p>
    <w:p w14:paraId="05507285" w14:textId="77777777" w:rsidR="00F53038" w:rsidRPr="00F53038" w:rsidRDefault="00F53038" w:rsidP="00F53038">
      <w:pPr>
        <w:rPr>
          <w:rFonts w:ascii="Times New Roman" w:hAnsi="Times New Roman"/>
          <w:bCs/>
          <w:color w:val="000000"/>
          <w:szCs w:val="24"/>
        </w:rPr>
      </w:pPr>
      <w:r w:rsidRPr="00F53038">
        <w:rPr>
          <w:rFonts w:ascii="Times New Roman" w:hAnsi="Times New Roman"/>
          <w:bCs/>
          <w:color w:val="000000"/>
          <w:szCs w:val="24"/>
        </w:rPr>
        <w:t>URBROJ:2103-15-01-22-1</w:t>
      </w:r>
    </w:p>
    <w:p w14:paraId="7041F566" w14:textId="3164D1ED" w:rsidR="00F53038" w:rsidRPr="00F53038" w:rsidRDefault="00F53038" w:rsidP="00F53038">
      <w:pPr>
        <w:rPr>
          <w:rFonts w:ascii="Times New Roman" w:hAnsi="Times New Roman"/>
          <w:bCs/>
          <w:color w:val="000000"/>
          <w:szCs w:val="24"/>
        </w:rPr>
      </w:pPr>
      <w:r w:rsidRPr="00F53038">
        <w:rPr>
          <w:rFonts w:ascii="Times New Roman" w:hAnsi="Times New Roman"/>
          <w:bCs/>
          <w:color w:val="000000"/>
          <w:szCs w:val="24"/>
        </w:rPr>
        <w:t>U Šandrovcu, 26.09.2022.</w:t>
      </w:r>
    </w:p>
    <w:p w14:paraId="03D64FBC" w14:textId="77777777" w:rsidR="00F53038" w:rsidRPr="00F53038" w:rsidRDefault="00F53038" w:rsidP="00F53038">
      <w:pPr>
        <w:rPr>
          <w:rFonts w:ascii="Times New Roman" w:hAnsi="Times New Roman"/>
          <w:bCs/>
          <w:color w:val="000000"/>
          <w:szCs w:val="24"/>
        </w:rPr>
      </w:pPr>
    </w:p>
    <w:p w14:paraId="7003B817" w14:textId="663DC8B7" w:rsidR="00F53038" w:rsidRPr="00F53038" w:rsidRDefault="00F53038" w:rsidP="00F53038">
      <w:pPr>
        <w:pStyle w:val="tekst"/>
        <w:shd w:val="clear" w:color="auto" w:fill="FFFFFF"/>
        <w:spacing w:before="0" w:after="0"/>
        <w:jc w:val="center"/>
        <w:rPr>
          <w:bCs/>
        </w:rPr>
      </w:pPr>
      <w:r>
        <w:rPr>
          <w:bCs/>
          <w:color w:val="000000"/>
        </w:rPr>
        <w:t xml:space="preserve">                                                                               </w:t>
      </w:r>
      <w:r w:rsidRPr="00F53038">
        <w:rPr>
          <w:bCs/>
          <w:color w:val="000000"/>
        </w:rPr>
        <w:t>OPĆINSKO VIJEĆE OPĆINE ŠANDROVAC</w:t>
      </w:r>
    </w:p>
    <w:p w14:paraId="56365676" w14:textId="757AA292" w:rsidR="00F53038" w:rsidRPr="00F53038" w:rsidRDefault="00F53038" w:rsidP="00F53038">
      <w:pPr>
        <w:shd w:val="clear" w:color="auto" w:fill="FFFFFF"/>
        <w:jc w:val="right"/>
        <w:rPr>
          <w:bCs/>
        </w:rPr>
      </w:pPr>
      <w:r w:rsidRPr="00F53038">
        <w:rPr>
          <w:rFonts w:ascii="Times New Roman" w:hAnsi="Times New Roman"/>
          <w:bCs/>
          <w:color w:val="000000"/>
        </w:rPr>
        <w:t xml:space="preserve">                                                                           Predsjednik  Općinskog vijeća                                                                                                                                                   </w:t>
      </w:r>
    </w:p>
    <w:p w14:paraId="7D9FC6A1" w14:textId="4F599526" w:rsidR="00F53038" w:rsidRPr="00F53038" w:rsidRDefault="00F53038" w:rsidP="00F53038">
      <w:pPr>
        <w:shd w:val="clear" w:color="auto" w:fill="FFFFFF"/>
        <w:jc w:val="both"/>
        <w:rPr>
          <w:bCs/>
        </w:rPr>
      </w:pPr>
      <w:r w:rsidRPr="00F53038">
        <w:rPr>
          <w:rFonts w:ascii="Times New Roman" w:hAnsi="Times New Roman"/>
          <w:bCs/>
          <w:color w:val="000000"/>
        </w:rPr>
        <w:t xml:space="preserve">                                                                                                              </w:t>
      </w:r>
      <w:r>
        <w:rPr>
          <w:rFonts w:ascii="Times New Roman" w:hAnsi="Times New Roman"/>
          <w:bCs/>
          <w:color w:val="000000"/>
        </w:rPr>
        <w:t xml:space="preserve">                 </w:t>
      </w:r>
      <w:r w:rsidRPr="00F53038">
        <w:rPr>
          <w:rFonts w:ascii="Times New Roman" w:hAnsi="Times New Roman"/>
          <w:bCs/>
          <w:color w:val="000000"/>
        </w:rPr>
        <w:t xml:space="preserve"> Tomislav Fleković</w:t>
      </w:r>
      <w:r>
        <w:rPr>
          <w:rFonts w:ascii="Times New Roman" w:hAnsi="Times New Roman"/>
          <w:bCs/>
          <w:color w:val="000000"/>
        </w:rPr>
        <w:t>, v.r.</w:t>
      </w:r>
    </w:p>
    <w:p w14:paraId="7593FF8D" w14:textId="6080C0FB" w:rsidR="00F53038" w:rsidRDefault="00F53038" w:rsidP="00F53038">
      <w:pPr>
        <w:pStyle w:val="StandardWeb"/>
        <w:spacing w:before="0" w:after="0"/>
        <w:rPr>
          <w:bCs/>
          <w:color w:val="000000"/>
          <w:sz w:val="21"/>
          <w:szCs w:val="21"/>
        </w:rPr>
      </w:pPr>
    </w:p>
    <w:p w14:paraId="6A9A0C11" w14:textId="77777777" w:rsidR="00C8665A" w:rsidRDefault="00C8665A" w:rsidP="00C8665A">
      <w:pPr>
        <w:rPr>
          <w:rFonts w:ascii="Times New Roman" w:hAnsi="Times New Roman"/>
          <w:b/>
          <w:color w:val="000000"/>
          <w:sz w:val="24"/>
          <w:szCs w:val="24"/>
        </w:rPr>
      </w:pPr>
    </w:p>
    <w:p w14:paraId="32CDD725" w14:textId="4FBF4A0E" w:rsidR="00C8665A" w:rsidRDefault="00C8665A" w:rsidP="00C8665A">
      <w:pPr>
        <w:shd w:val="clear" w:color="auto" w:fill="FFFFFF"/>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val="en-US"/>
        </w:rPr>
        <w:t xml:space="preserve">Na </w:t>
      </w:r>
      <w:proofErr w:type="spellStart"/>
      <w:r>
        <w:rPr>
          <w:rFonts w:ascii="Times New Roman" w:eastAsia="Times New Roman" w:hAnsi="Times New Roman"/>
          <w:color w:val="000000"/>
          <w:sz w:val="24"/>
          <w:szCs w:val="24"/>
          <w:lang w:val="en-US"/>
        </w:rPr>
        <w:t>temelju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članka</w:t>
      </w:r>
      <w:proofErr w:type="spellEnd"/>
      <w:r>
        <w:rPr>
          <w:rFonts w:ascii="Times New Roman" w:eastAsia="Times New Roman" w:hAnsi="Times New Roman"/>
          <w:color w:val="000000"/>
          <w:sz w:val="24"/>
          <w:szCs w:val="24"/>
          <w:lang w:val="en-US"/>
        </w:rPr>
        <w:t xml:space="preserve"> 289. </w:t>
      </w:r>
      <w:proofErr w:type="spellStart"/>
      <w:r>
        <w:rPr>
          <w:rFonts w:ascii="Times New Roman" w:eastAsia="Times New Roman" w:hAnsi="Times New Roman"/>
          <w:color w:val="000000"/>
          <w:sz w:val="24"/>
          <w:szCs w:val="24"/>
          <w:lang w:val="en-US"/>
        </w:rPr>
        <w:t>stavka</w:t>
      </w:r>
      <w:proofErr w:type="spellEnd"/>
      <w:r>
        <w:rPr>
          <w:rFonts w:ascii="Times New Roman" w:eastAsia="Times New Roman" w:hAnsi="Times New Roman"/>
          <w:color w:val="000000"/>
          <w:sz w:val="24"/>
          <w:szCs w:val="24"/>
          <w:lang w:val="en-US"/>
        </w:rPr>
        <w:t xml:space="preserve"> 7. </w:t>
      </w:r>
      <w:proofErr w:type="spellStart"/>
      <w:r>
        <w:rPr>
          <w:rFonts w:ascii="Times New Roman" w:eastAsia="Times New Roman" w:hAnsi="Times New Roman"/>
          <w:color w:val="000000"/>
          <w:sz w:val="24"/>
          <w:szCs w:val="24"/>
          <w:lang w:val="en-US"/>
        </w:rPr>
        <w:t>Zakona</w:t>
      </w:r>
      <w:proofErr w:type="spellEnd"/>
      <w:r>
        <w:rPr>
          <w:rFonts w:ascii="Times New Roman" w:eastAsia="Times New Roman" w:hAnsi="Times New Roman"/>
          <w:color w:val="000000"/>
          <w:sz w:val="24"/>
          <w:szCs w:val="24"/>
          <w:lang w:val="en-US"/>
        </w:rPr>
        <w:t xml:space="preserve"> o </w:t>
      </w:r>
      <w:proofErr w:type="spellStart"/>
      <w:r>
        <w:rPr>
          <w:rFonts w:ascii="Times New Roman" w:eastAsia="Times New Roman" w:hAnsi="Times New Roman"/>
          <w:color w:val="000000"/>
          <w:sz w:val="24"/>
          <w:szCs w:val="24"/>
          <w:lang w:val="en-US"/>
        </w:rPr>
        <w:t>socijalnoj</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skrbi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Narodne</w:t>
      </w:r>
      <w:proofErr w:type="spellEnd"/>
      <w:r>
        <w:rPr>
          <w:rFonts w:ascii="Times New Roman" w:eastAsia="Times New Roman" w:hAnsi="Times New Roman"/>
          <w:color w:val="000000"/>
          <w:sz w:val="24"/>
          <w:szCs w:val="24"/>
          <w:lang w:val="en-US"/>
        </w:rPr>
        <w:t xml:space="preserve"> novine 18/22 i 46/22) </w:t>
      </w:r>
      <w:r>
        <w:rPr>
          <w:rFonts w:ascii="Times New Roman" w:eastAsia="Times New Roman" w:hAnsi="Times New Roman"/>
          <w:color w:val="000000"/>
          <w:sz w:val="24"/>
          <w:szCs w:val="24"/>
          <w:lang w:eastAsia="hr-HR"/>
        </w:rPr>
        <w:t>i članka 34. točke 3. Statuta Općine  Šandrovac ("Općinski glasnik Općine Šandrovac“ br. 1/2021, 6/2021), Općinsko vijeće Općine Šandrovac na svojoj 12. sjednici održanoj dana 26. 09. 2022. godine,  donijelo je</w:t>
      </w:r>
      <w:r>
        <w:rPr>
          <w:rFonts w:ascii="Times New Roman" w:eastAsia="Times New Roman" w:hAnsi="Times New Roman"/>
          <w:color w:val="000000"/>
          <w:sz w:val="24"/>
          <w:szCs w:val="24"/>
          <w:lang w:eastAsia="hr-HR"/>
        </w:rPr>
        <w:br/>
      </w:r>
    </w:p>
    <w:p w14:paraId="1DC380A8" w14:textId="77777777" w:rsidR="00C8665A" w:rsidRDefault="00C8665A" w:rsidP="00C8665A">
      <w:pPr>
        <w:spacing w:before="100" w:beforeAutospacing="1" w:after="100" w:afterAutospacing="1"/>
        <w:jc w:val="center"/>
        <w:outlineLvl w:val="4"/>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ODLUKU O SOCIJALNOJ SKRBI</w:t>
      </w:r>
      <w:r>
        <w:rPr>
          <w:rFonts w:ascii="Times New Roman" w:eastAsia="Times New Roman" w:hAnsi="Times New Roman"/>
          <w:b/>
          <w:bCs/>
          <w:color w:val="000000"/>
          <w:sz w:val="24"/>
          <w:szCs w:val="24"/>
          <w:lang w:eastAsia="hr-HR"/>
        </w:rPr>
        <w:br/>
        <w:t>OPĆINE ŠANDROVAC</w:t>
      </w:r>
    </w:p>
    <w:p w14:paraId="702B7B2E" w14:textId="77777777" w:rsidR="00C8665A" w:rsidRDefault="00C8665A" w:rsidP="00C8665A">
      <w:pPr>
        <w:pStyle w:val="Odlomakpopisa"/>
        <w:spacing w:before="100" w:beforeAutospacing="1" w:after="100" w:afterAutospacing="1" w:line="240" w:lineRule="auto"/>
        <w:ind w:left="0"/>
        <w:outlineLvl w:val="5"/>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I. OPĆE ODREDBE</w:t>
      </w:r>
    </w:p>
    <w:p w14:paraId="4F217EDC" w14:textId="77777777" w:rsidR="00C8665A" w:rsidRDefault="00C8665A" w:rsidP="00C8665A">
      <w:pPr>
        <w:jc w:val="center"/>
        <w:outlineLvl w:val="5"/>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Članak 1.</w:t>
      </w:r>
    </w:p>
    <w:p w14:paraId="530C8E2B" w14:textId="77777777" w:rsidR="00C8665A" w:rsidRDefault="00C8665A" w:rsidP="00C8665A">
      <w:pPr>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Ovom Odlukom utvrđuju se novčane naknade i socijalne usluge koje osigurava Općina Šandrovac, te uvjeti i postupak njihovog ostvarivanja.</w:t>
      </w:r>
    </w:p>
    <w:p w14:paraId="23B6F611" w14:textId="77777777" w:rsidR="00C8665A" w:rsidRDefault="00C8665A" w:rsidP="00C8665A">
      <w:pPr>
        <w:shd w:val="clear" w:color="auto" w:fill="FFFFFF"/>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 </w:t>
      </w:r>
    </w:p>
    <w:p w14:paraId="3D0AB9FA" w14:textId="77777777" w:rsidR="00C8665A" w:rsidRDefault="00C8665A" w:rsidP="00C8665A">
      <w:pPr>
        <w:shd w:val="clear" w:color="auto" w:fill="FFFFFF"/>
        <w:jc w:val="center"/>
        <w:rPr>
          <w:rFonts w:eastAsia="Times New Roman" w:cs="Calibri"/>
          <w:color w:val="000000"/>
          <w:sz w:val="24"/>
          <w:szCs w:val="24"/>
          <w:lang w:val="en-US"/>
        </w:rPr>
      </w:pPr>
      <w:proofErr w:type="spellStart"/>
      <w:r>
        <w:rPr>
          <w:rFonts w:ascii="Times New Roman" w:eastAsia="Times New Roman" w:hAnsi="Times New Roman"/>
          <w:b/>
          <w:bCs/>
          <w:color w:val="000000"/>
          <w:sz w:val="24"/>
          <w:szCs w:val="24"/>
          <w:lang w:val="en-US"/>
        </w:rPr>
        <w:t>Članak</w:t>
      </w:r>
      <w:proofErr w:type="spellEnd"/>
      <w:r>
        <w:rPr>
          <w:rFonts w:ascii="Times New Roman" w:eastAsia="Times New Roman" w:hAnsi="Times New Roman"/>
          <w:b/>
          <w:bCs/>
          <w:color w:val="000000"/>
          <w:sz w:val="24"/>
          <w:szCs w:val="24"/>
          <w:lang w:val="en-US"/>
        </w:rPr>
        <w:t xml:space="preserve"> 2.</w:t>
      </w:r>
    </w:p>
    <w:p w14:paraId="5F8D7074" w14:textId="77777777" w:rsidR="00C8665A" w:rsidRDefault="00C8665A" w:rsidP="00C8665A">
      <w:pPr>
        <w:shd w:val="clear" w:color="auto" w:fill="FFFFFF"/>
        <w:jc w:val="both"/>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Izrazi</w:t>
      </w:r>
      <w:proofErr w:type="spellEnd"/>
      <w:r>
        <w:rPr>
          <w:rFonts w:ascii="Times New Roman" w:eastAsia="Times New Roman" w:hAnsi="Times New Roman"/>
          <w:color w:val="000000"/>
          <w:sz w:val="24"/>
          <w:szCs w:val="24"/>
          <w:lang w:val="en-US"/>
        </w:rPr>
        <w:t xml:space="preserve"> koji se </w:t>
      </w:r>
      <w:proofErr w:type="spellStart"/>
      <w:r>
        <w:rPr>
          <w:rFonts w:ascii="Times New Roman" w:eastAsia="Times New Roman" w:hAnsi="Times New Roman"/>
          <w:color w:val="000000"/>
          <w:sz w:val="24"/>
          <w:szCs w:val="24"/>
          <w:lang w:val="en-US"/>
        </w:rPr>
        <w:t>koriste</w:t>
      </w:r>
      <w:proofErr w:type="spellEnd"/>
      <w:r>
        <w:rPr>
          <w:rFonts w:ascii="Times New Roman" w:eastAsia="Times New Roman" w:hAnsi="Times New Roman"/>
          <w:color w:val="000000"/>
          <w:sz w:val="24"/>
          <w:szCs w:val="24"/>
          <w:lang w:val="en-US"/>
        </w:rPr>
        <w:t xml:space="preserve"> u </w:t>
      </w:r>
      <w:proofErr w:type="spellStart"/>
      <w:r>
        <w:rPr>
          <w:rFonts w:ascii="Times New Roman" w:eastAsia="Times New Roman" w:hAnsi="Times New Roman"/>
          <w:color w:val="000000"/>
          <w:sz w:val="24"/>
          <w:szCs w:val="24"/>
          <w:lang w:val="en-US"/>
        </w:rPr>
        <w:t>ovoj</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odluci</w:t>
      </w:r>
      <w:proofErr w:type="spellEnd"/>
      <w:r>
        <w:rPr>
          <w:rFonts w:ascii="Times New Roman" w:eastAsia="Times New Roman" w:hAnsi="Times New Roman"/>
          <w:color w:val="000000"/>
          <w:sz w:val="24"/>
          <w:szCs w:val="24"/>
          <w:lang w:val="en-US"/>
        </w:rPr>
        <w:t xml:space="preserve">, </w:t>
      </w:r>
      <w:proofErr w:type="gramStart"/>
      <w:r>
        <w:rPr>
          <w:rFonts w:ascii="Times New Roman" w:eastAsia="Times New Roman" w:hAnsi="Times New Roman"/>
          <w:color w:val="000000"/>
          <w:sz w:val="24"/>
          <w:szCs w:val="24"/>
          <w:lang w:val="en-US"/>
        </w:rPr>
        <w:t>a</w:t>
      </w:r>
      <w:proofErr w:type="gram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imaju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rodno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značenje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odnose</w:t>
      </w:r>
      <w:proofErr w:type="spellEnd"/>
      <w:r>
        <w:rPr>
          <w:rFonts w:ascii="Times New Roman" w:eastAsia="Times New Roman" w:hAnsi="Times New Roman"/>
          <w:color w:val="000000"/>
          <w:sz w:val="24"/>
          <w:szCs w:val="24"/>
          <w:lang w:val="en-US"/>
        </w:rPr>
        <w:t xml:space="preserve"> se </w:t>
      </w:r>
      <w:proofErr w:type="spellStart"/>
      <w:r>
        <w:rPr>
          <w:rFonts w:ascii="Times New Roman" w:eastAsia="Times New Roman" w:hAnsi="Times New Roman"/>
          <w:color w:val="000000"/>
          <w:sz w:val="24"/>
          <w:szCs w:val="24"/>
          <w:lang w:val="en-US"/>
        </w:rPr>
        <w:t>jednako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muški</w:t>
      </w:r>
      <w:proofErr w:type="spellEnd"/>
      <w:r>
        <w:rPr>
          <w:rFonts w:ascii="Times New Roman" w:eastAsia="Times New Roman" w:hAnsi="Times New Roman"/>
          <w:color w:val="000000"/>
          <w:sz w:val="24"/>
          <w:szCs w:val="24"/>
          <w:lang w:val="en-US"/>
        </w:rPr>
        <w:t xml:space="preserve"> i </w:t>
      </w:r>
      <w:proofErr w:type="spellStart"/>
      <w:r>
        <w:rPr>
          <w:rFonts w:ascii="Times New Roman" w:eastAsia="Times New Roman" w:hAnsi="Times New Roman"/>
          <w:color w:val="000000"/>
          <w:sz w:val="24"/>
          <w:szCs w:val="24"/>
          <w:lang w:val="en-US"/>
        </w:rPr>
        <w:t>ženski</w:t>
      </w:r>
      <w:proofErr w:type="spellEnd"/>
      <w:r>
        <w:rPr>
          <w:rFonts w:ascii="Times New Roman" w:eastAsia="Times New Roman" w:hAnsi="Times New Roman"/>
          <w:color w:val="000000"/>
          <w:sz w:val="24"/>
          <w:szCs w:val="24"/>
          <w:lang w:val="en-US"/>
        </w:rPr>
        <w:t xml:space="preserve"> rod.</w:t>
      </w:r>
    </w:p>
    <w:p w14:paraId="501FFAAA" w14:textId="77777777" w:rsidR="00C8665A" w:rsidRDefault="00C8665A" w:rsidP="00C8665A">
      <w:pPr>
        <w:shd w:val="clear" w:color="auto" w:fill="FFFFFF"/>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Članak 3.</w:t>
      </w:r>
    </w:p>
    <w:p w14:paraId="75E03481" w14:textId="77777777" w:rsidR="00C8665A" w:rsidRDefault="00C8665A" w:rsidP="00C8665A">
      <w:pPr>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Prava iz socijalne skrbi utvrđena ovom Odlukom ne mogu se ostvariti na teret Općine Šandrovac  ukoliko je određeno da ta prava osigurava </w:t>
      </w:r>
      <w:proofErr w:type="spellStart"/>
      <w:r>
        <w:rPr>
          <w:rFonts w:ascii="Times New Roman" w:eastAsia="Times New Roman" w:hAnsi="Times New Roman"/>
          <w:color w:val="000000"/>
          <w:sz w:val="24"/>
          <w:szCs w:val="24"/>
          <w:lang w:val="en-US"/>
        </w:rPr>
        <w:t>Republika</w:t>
      </w:r>
      <w:proofErr w:type="spellEnd"/>
      <w:r>
        <w:rPr>
          <w:rFonts w:ascii="Times New Roman" w:eastAsia="Times New Roman" w:hAnsi="Times New Roman"/>
          <w:color w:val="000000"/>
          <w:sz w:val="24"/>
          <w:szCs w:val="24"/>
          <w:lang w:val="en-US"/>
        </w:rPr>
        <w:t xml:space="preserve"> Hrvatska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osnovi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Zakona</w:t>
      </w:r>
      <w:proofErr w:type="spellEnd"/>
      <w:r>
        <w:rPr>
          <w:rFonts w:ascii="Times New Roman" w:eastAsia="Times New Roman" w:hAnsi="Times New Roman"/>
          <w:color w:val="000000"/>
          <w:sz w:val="24"/>
          <w:szCs w:val="24"/>
          <w:lang w:val="en-US"/>
        </w:rPr>
        <w:t xml:space="preserve"> o </w:t>
      </w:r>
      <w:proofErr w:type="spellStart"/>
      <w:r>
        <w:rPr>
          <w:rFonts w:ascii="Times New Roman" w:eastAsia="Times New Roman" w:hAnsi="Times New Roman"/>
          <w:color w:val="000000"/>
          <w:sz w:val="24"/>
          <w:szCs w:val="24"/>
          <w:lang w:val="en-US"/>
        </w:rPr>
        <w:t>socijalnoj</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skrbi</w:t>
      </w:r>
      <w:proofErr w:type="spellEnd"/>
      <w:r>
        <w:rPr>
          <w:rFonts w:ascii="Times New Roman" w:eastAsia="Times New Roman" w:hAnsi="Times New Roman"/>
          <w:color w:val="000000"/>
          <w:sz w:val="24"/>
          <w:szCs w:val="24"/>
          <w:lang w:val="en-US"/>
        </w:rPr>
        <w:t xml:space="preserve"> (u </w:t>
      </w:r>
      <w:proofErr w:type="spellStart"/>
      <w:r>
        <w:rPr>
          <w:rFonts w:ascii="Times New Roman" w:eastAsia="Times New Roman" w:hAnsi="Times New Roman"/>
          <w:color w:val="000000"/>
          <w:sz w:val="24"/>
          <w:szCs w:val="24"/>
          <w:lang w:val="en-US"/>
        </w:rPr>
        <w:t>daljnjem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tekstu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Zakon</w:t>
      </w:r>
      <w:proofErr w:type="spellEnd"/>
      <w:r>
        <w:rPr>
          <w:rFonts w:ascii="Times New Roman" w:eastAsia="Times New Roman" w:hAnsi="Times New Roman"/>
          <w:color w:val="000000"/>
          <w:sz w:val="24"/>
          <w:szCs w:val="24"/>
          <w:lang w:val="en-US"/>
        </w:rPr>
        <w:t>).</w:t>
      </w:r>
    </w:p>
    <w:p w14:paraId="354B3685" w14:textId="77777777" w:rsidR="00C8665A" w:rsidRDefault="00C8665A" w:rsidP="00C8665A">
      <w:pPr>
        <w:jc w:val="center"/>
        <w:rPr>
          <w:rFonts w:ascii="Times New Roman" w:eastAsia="Times New Roman" w:hAnsi="Times New Roman"/>
          <w:color w:val="000000"/>
          <w:sz w:val="24"/>
          <w:szCs w:val="24"/>
          <w:lang w:eastAsia="hr-HR"/>
        </w:rPr>
      </w:pPr>
    </w:p>
    <w:p w14:paraId="21775752" w14:textId="77777777" w:rsidR="00C8665A" w:rsidRDefault="00C8665A" w:rsidP="00C8665A">
      <w:pPr>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Članak 4.</w:t>
      </w:r>
    </w:p>
    <w:p w14:paraId="7A5DB7CE" w14:textId="77777777" w:rsidR="00C8665A" w:rsidRDefault="00C8665A" w:rsidP="00C8665A">
      <w:pPr>
        <w:shd w:val="clear" w:color="auto" w:fill="FFFFF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Sredstva za ostvarivanje pomoći utvrđenih ovom Odlukom osiguravaju se u proračunu Općine Šandrovac, sukladno proračunskim mogućnostima Općine Šandrovac za tekuću godinu.</w:t>
      </w:r>
    </w:p>
    <w:p w14:paraId="786163ED" w14:textId="77777777" w:rsidR="00C8665A" w:rsidRDefault="00C8665A" w:rsidP="00C8665A">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eastAsia="hr-HR"/>
        </w:rPr>
        <w:t xml:space="preserve">Poslove u svezi ostvarivanja prava iz socijalne skrbi propisane ovom Odlukom obavljaju Općinsko vijeće općine Šandrovac, Općinski načelnik općine Šandrovac i Jedinstveni upravni odjel općine Šandrovac, svaki </w:t>
      </w:r>
      <w:r>
        <w:rPr>
          <w:rFonts w:ascii="Times New Roman" w:hAnsi="Times New Roman"/>
          <w:color w:val="000000"/>
          <w:sz w:val="24"/>
          <w:szCs w:val="24"/>
        </w:rPr>
        <w:t xml:space="preserve">u granicama svoje nadležnosti, </w:t>
      </w:r>
      <w:r>
        <w:rPr>
          <w:rFonts w:ascii="Times New Roman" w:eastAsia="Times New Roman" w:hAnsi="Times New Roman"/>
          <w:color w:val="000000"/>
          <w:sz w:val="24"/>
          <w:szCs w:val="24"/>
        </w:rPr>
        <w:t>sukladno proračunskim mogućnostima Šandrovac za tekuću godinu.</w:t>
      </w:r>
    </w:p>
    <w:p w14:paraId="4B43724F" w14:textId="77777777" w:rsidR="00C8665A" w:rsidRDefault="00C8665A" w:rsidP="00C8665A">
      <w:pPr>
        <w:jc w:val="both"/>
        <w:rPr>
          <w:rFonts w:ascii="Times New Roman" w:eastAsia="Times New Roman" w:hAnsi="Times New Roman"/>
          <w:color w:val="000000"/>
          <w:sz w:val="24"/>
          <w:szCs w:val="24"/>
        </w:rPr>
      </w:pPr>
    </w:p>
    <w:p w14:paraId="75851A3C" w14:textId="77777777" w:rsidR="00C8665A" w:rsidRDefault="00C8665A" w:rsidP="00C8665A">
      <w:pPr>
        <w:spacing w:before="100" w:beforeAutospacing="1" w:after="100" w:afterAutospacing="1"/>
        <w:outlineLvl w:val="5"/>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II. KORISNICI SOCIJALNE SKRBI</w:t>
      </w:r>
    </w:p>
    <w:p w14:paraId="0E4C7253" w14:textId="77777777" w:rsidR="00C8665A" w:rsidRDefault="00C8665A" w:rsidP="00C8665A">
      <w:pPr>
        <w:jc w:val="center"/>
        <w:outlineLvl w:val="5"/>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Članak 5.</w:t>
      </w:r>
    </w:p>
    <w:p w14:paraId="25CA9DD1" w14:textId="77777777" w:rsidR="00C8665A" w:rsidRDefault="00C8665A" w:rsidP="00C8665A">
      <w:pPr>
        <w:shd w:val="clear" w:color="auto" w:fill="FFFFFF"/>
        <w:jc w:val="both"/>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Novčane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naknade</w:t>
      </w:r>
      <w:proofErr w:type="spellEnd"/>
      <w:r>
        <w:rPr>
          <w:rFonts w:ascii="Times New Roman" w:eastAsia="Times New Roman" w:hAnsi="Times New Roman"/>
          <w:color w:val="000000"/>
          <w:sz w:val="24"/>
          <w:szCs w:val="24"/>
          <w:lang w:val="en-US"/>
        </w:rPr>
        <w:t xml:space="preserve"> i </w:t>
      </w:r>
      <w:proofErr w:type="spellStart"/>
      <w:r>
        <w:rPr>
          <w:rFonts w:ascii="Times New Roman" w:eastAsia="Times New Roman" w:hAnsi="Times New Roman"/>
          <w:color w:val="000000"/>
          <w:sz w:val="24"/>
          <w:szCs w:val="24"/>
          <w:lang w:val="en-US"/>
        </w:rPr>
        <w:t>socijalne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usluge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utvrđene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ostvaruju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državljani</w:t>
      </w:r>
      <w:proofErr w:type="spellEnd"/>
      <w:r>
        <w:rPr>
          <w:rFonts w:ascii="Times New Roman" w:eastAsia="Times New Roman" w:hAnsi="Times New Roman"/>
          <w:color w:val="000000"/>
          <w:sz w:val="24"/>
          <w:szCs w:val="24"/>
          <w:lang w:val="en-US"/>
        </w:rPr>
        <w:t xml:space="preserve"> Republike Hrvatske s </w:t>
      </w:r>
      <w:proofErr w:type="spellStart"/>
      <w:r>
        <w:rPr>
          <w:rFonts w:ascii="Times New Roman" w:eastAsia="Times New Roman" w:hAnsi="Times New Roman"/>
          <w:color w:val="000000"/>
          <w:sz w:val="24"/>
          <w:szCs w:val="24"/>
          <w:lang w:val="en-US"/>
        </w:rPr>
        <w:t>prijavljenim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prebivalištem</w:t>
      </w:r>
      <w:proofErr w:type="spellEnd"/>
      <w:r>
        <w:rPr>
          <w:rFonts w:ascii="Times New Roman" w:eastAsia="Times New Roman" w:hAnsi="Times New Roman"/>
          <w:color w:val="000000"/>
          <w:sz w:val="24"/>
          <w:szCs w:val="24"/>
          <w:lang w:val="en-US"/>
        </w:rPr>
        <w:t xml:space="preserve"> u </w:t>
      </w:r>
      <w:proofErr w:type="spellStart"/>
      <w:r>
        <w:rPr>
          <w:rFonts w:ascii="Times New Roman" w:eastAsia="Times New Roman" w:hAnsi="Times New Roman"/>
          <w:color w:val="000000"/>
          <w:sz w:val="24"/>
          <w:szCs w:val="24"/>
          <w:lang w:val="en-US"/>
        </w:rPr>
        <w:t>općini</w:t>
      </w:r>
      <w:proofErr w:type="spellEnd"/>
      <w:r>
        <w:rPr>
          <w:rFonts w:ascii="Times New Roman" w:eastAsia="Times New Roman" w:hAnsi="Times New Roman"/>
          <w:color w:val="000000"/>
          <w:sz w:val="24"/>
          <w:szCs w:val="24"/>
          <w:lang w:val="en-US"/>
        </w:rPr>
        <w:t xml:space="preserve"> Šandrovac, </w:t>
      </w:r>
      <w:proofErr w:type="spellStart"/>
      <w:r>
        <w:rPr>
          <w:rFonts w:ascii="Times New Roman" w:eastAsia="Times New Roman" w:hAnsi="Times New Roman"/>
          <w:color w:val="000000"/>
          <w:sz w:val="24"/>
          <w:szCs w:val="24"/>
          <w:lang w:val="en-US"/>
        </w:rPr>
        <w:t>azilanti</w:t>
      </w:r>
      <w:proofErr w:type="spellEnd"/>
      <w:r>
        <w:rPr>
          <w:rFonts w:ascii="Times New Roman" w:eastAsia="Times New Roman" w:hAnsi="Times New Roman"/>
          <w:color w:val="000000"/>
          <w:sz w:val="24"/>
          <w:szCs w:val="24"/>
          <w:lang w:val="en-US"/>
        </w:rPr>
        <w:t xml:space="preserve"> i </w:t>
      </w:r>
      <w:proofErr w:type="spellStart"/>
      <w:r>
        <w:rPr>
          <w:rFonts w:ascii="Times New Roman" w:eastAsia="Times New Roman" w:hAnsi="Times New Roman"/>
          <w:color w:val="000000"/>
          <w:sz w:val="24"/>
          <w:szCs w:val="24"/>
          <w:lang w:val="en-US"/>
        </w:rPr>
        <w:t>stranci</w:t>
      </w:r>
      <w:proofErr w:type="spellEnd"/>
      <w:r>
        <w:rPr>
          <w:rFonts w:ascii="Times New Roman" w:eastAsia="Times New Roman" w:hAnsi="Times New Roman"/>
          <w:color w:val="000000"/>
          <w:sz w:val="24"/>
          <w:szCs w:val="24"/>
          <w:lang w:val="en-US"/>
        </w:rPr>
        <w:t xml:space="preserve"> pod </w:t>
      </w:r>
      <w:proofErr w:type="spellStart"/>
      <w:r>
        <w:rPr>
          <w:rFonts w:ascii="Times New Roman" w:eastAsia="Times New Roman" w:hAnsi="Times New Roman"/>
          <w:color w:val="000000"/>
          <w:sz w:val="24"/>
          <w:szCs w:val="24"/>
          <w:lang w:val="en-US"/>
        </w:rPr>
        <w:t>supsidijarnom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zaštitom</w:t>
      </w:r>
      <w:proofErr w:type="spellEnd"/>
      <w:r>
        <w:rPr>
          <w:rFonts w:ascii="Times New Roman" w:eastAsia="Times New Roman" w:hAnsi="Times New Roman"/>
          <w:color w:val="000000"/>
          <w:sz w:val="24"/>
          <w:szCs w:val="24"/>
          <w:lang w:val="en-US"/>
        </w:rPr>
        <w:t xml:space="preserve"> s </w:t>
      </w:r>
      <w:proofErr w:type="spellStart"/>
      <w:r>
        <w:rPr>
          <w:rFonts w:ascii="Times New Roman" w:eastAsia="Times New Roman" w:hAnsi="Times New Roman"/>
          <w:color w:val="000000"/>
          <w:sz w:val="24"/>
          <w:szCs w:val="24"/>
          <w:lang w:val="en-US"/>
        </w:rPr>
        <w:t>prijavljenim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prebivalištem</w:t>
      </w:r>
      <w:proofErr w:type="spellEnd"/>
      <w:r>
        <w:rPr>
          <w:rFonts w:ascii="Times New Roman" w:eastAsia="Times New Roman" w:hAnsi="Times New Roman"/>
          <w:color w:val="000000"/>
          <w:sz w:val="24"/>
          <w:szCs w:val="24"/>
          <w:lang w:val="en-US"/>
        </w:rPr>
        <w:t xml:space="preserve"> u </w:t>
      </w:r>
      <w:proofErr w:type="spellStart"/>
      <w:r>
        <w:rPr>
          <w:rFonts w:ascii="Times New Roman" w:eastAsia="Times New Roman" w:hAnsi="Times New Roman"/>
          <w:color w:val="000000"/>
          <w:sz w:val="24"/>
          <w:szCs w:val="24"/>
          <w:lang w:val="en-US"/>
        </w:rPr>
        <w:t>općini</w:t>
      </w:r>
      <w:proofErr w:type="spellEnd"/>
      <w:r>
        <w:rPr>
          <w:rFonts w:ascii="Times New Roman" w:eastAsia="Times New Roman" w:hAnsi="Times New Roman"/>
          <w:color w:val="000000"/>
          <w:sz w:val="24"/>
          <w:szCs w:val="24"/>
          <w:lang w:val="en-US"/>
        </w:rPr>
        <w:t xml:space="preserve"> Šandrovac, </w:t>
      </w:r>
      <w:proofErr w:type="spellStart"/>
      <w:r>
        <w:rPr>
          <w:rFonts w:ascii="Times New Roman" w:eastAsia="Times New Roman" w:hAnsi="Times New Roman"/>
          <w:color w:val="000000"/>
          <w:sz w:val="24"/>
          <w:szCs w:val="24"/>
          <w:lang w:val="en-US"/>
        </w:rPr>
        <w:t>stranci</w:t>
      </w:r>
      <w:proofErr w:type="spellEnd"/>
      <w:r>
        <w:rPr>
          <w:rFonts w:ascii="Times New Roman" w:eastAsia="Times New Roman" w:hAnsi="Times New Roman"/>
          <w:color w:val="000000"/>
          <w:sz w:val="24"/>
          <w:szCs w:val="24"/>
          <w:lang w:val="en-US"/>
        </w:rPr>
        <w:t xml:space="preserve"> pod </w:t>
      </w:r>
      <w:proofErr w:type="spellStart"/>
      <w:r>
        <w:rPr>
          <w:rFonts w:ascii="Times New Roman" w:eastAsia="Times New Roman" w:hAnsi="Times New Roman"/>
          <w:color w:val="000000"/>
          <w:sz w:val="24"/>
          <w:szCs w:val="24"/>
          <w:lang w:val="en-US"/>
        </w:rPr>
        <w:t>privremenom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zaštitom</w:t>
      </w:r>
      <w:proofErr w:type="spellEnd"/>
      <w:r>
        <w:rPr>
          <w:rFonts w:ascii="Times New Roman" w:eastAsia="Times New Roman" w:hAnsi="Times New Roman"/>
          <w:color w:val="000000"/>
          <w:sz w:val="24"/>
          <w:szCs w:val="24"/>
          <w:lang w:val="en-US"/>
        </w:rPr>
        <w:t xml:space="preserve"> i </w:t>
      </w:r>
      <w:proofErr w:type="spellStart"/>
      <w:r>
        <w:rPr>
          <w:rFonts w:ascii="Times New Roman" w:eastAsia="Times New Roman" w:hAnsi="Times New Roman"/>
          <w:color w:val="000000"/>
          <w:sz w:val="24"/>
          <w:szCs w:val="24"/>
          <w:lang w:val="en-US"/>
        </w:rPr>
        <w:t>članovi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njihovih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obitelji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članovi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obitelji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azilanata</w:t>
      </w:r>
      <w:proofErr w:type="spellEnd"/>
      <w:r>
        <w:rPr>
          <w:rFonts w:ascii="Times New Roman" w:eastAsia="Times New Roman" w:hAnsi="Times New Roman"/>
          <w:color w:val="000000"/>
          <w:sz w:val="24"/>
          <w:szCs w:val="24"/>
          <w:lang w:val="en-US"/>
        </w:rPr>
        <w:t xml:space="preserve"> i </w:t>
      </w:r>
      <w:proofErr w:type="spellStart"/>
      <w:r>
        <w:rPr>
          <w:rFonts w:ascii="Times New Roman" w:eastAsia="Times New Roman" w:hAnsi="Times New Roman"/>
          <w:color w:val="000000"/>
          <w:sz w:val="24"/>
          <w:szCs w:val="24"/>
          <w:lang w:val="en-US"/>
        </w:rPr>
        <w:t>članovi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obitelji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stranaca</w:t>
      </w:r>
      <w:proofErr w:type="spellEnd"/>
      <w:r>
        <w:rPr>
          <w:rFonts w:ascii="Times New Roman" w:eastAsia="Times New Roman" w:hAnsi="Times New Roman"/>
          <w:color w:val="000000"/>
          <w:sz w:val="24"/>
          <w:szCs w:val="24"/>
          <w:lang w:val="en-US"/>
        </w:rPr>
        <w:t xml:space="preserve"> pod </w:t>
      </w:r>
      <w:proofErr w:type="spellStart"/>
      <w:r>
        <w:rPr>
          <w:rFonts w:ascii="Times New Roman" w:eastAsia="Times New Roman" w:hAnsi="Times New Roman"/>
          <w:color w:val="000000"/>
          <w:sz w:val="24"/>
          <w:szCs w:val="24"/>
          <w:lang w:val="en-US"/>
        </w:rPr>
        <w:t>supsidijarnom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zaštitom</w:t>
      </w:r>
      <w:proofErr w:type="spellEnd"/>
      <w:r>
        <w:rPr>
          <w:rFonts w:ascii="Times New Roman" w:eastAsia="Times New Roman" w:hAnsi="Times New Roman"/>
          <w:color w:val="000000"/>
          <w:sz w:val="24"/>
          <w:szCs w:val="24"/>
          <w:lang w:val="en-US"/>
        </w:rPr>
        <w:t xml:space="preserve"> koji </w:t>
      </w:r>
      <w:proofErr w:type="spellStart"/>
      <w:r>
        <w:rPr>
          <w:rFonts w:ascii="Times New Roman" w:eastAsia="Times New Roman" w:hAnsi="Times New Roman"/>
          <w:color w:val="000000"/>
          <w:sz w:val="24"/>
          <w:szCs w:val="24"/>
          <w:lang w:val="en-US"/>
        </w:rPr>
        <w:t>zakonito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borave</w:t>
      </w:r>
      <w:proofErr w:type="spellEnd"/>
      <w:r>
        <w:rPr>
          <w:rFonts w:ascii="Times New Roman" w:eastAsia="Times New Roman" w:hAnsi="Times New Roman"/>
          <w:color w:val="000000"/>
          <w:sz w:val="24"/>
          <w:szCs w:val="24"/>
          <w:lang w:val="en-US"/>
        </w:rPr>
        <w:t xml:space="preserve"> u </w:t>
      </w:r>
      <w:proofErr w:type="spellStart"/>
      <w:r>
        <w:rPr>
          <w:rFonts w:ascii="Times New Roman" w:eastAsia="Times New Roman" w:hAnsi="Times New Roman"/>
          <w:color w:val="000000"/>
          <w:sz w:val="24"/>
          <w:szCs w:val="24"/>
          <w:lang w:val="en-US"/>
        </w:rPr>
        <w:t>Republici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Hrvatskoj</w:t>
      </w:r>
      <w:proofErr w:type="spellEnd"/>
      <w:r>
        <w:rPr>
          <w:rFonts w:ascii="Times New Roman" w:eastAsia="Times New Roman" w:hAnsi="Times New Roman"/>
          <w:color w:val="000000"/>
          <w:sz w:val="24"/>
          <w:szCs w:val="24"/>
          <w:lang w:val="en-US"/>
        </w:rPr>
        <w:t xml:space="preserve">, a </w:t>
      </w:r>
      <w:proofErr w:type="spellStart"/>
      <w:r>
        <w:rPr>
          <w:rFonts w:ascii="Times New Roman" w:eastAsia="Times New Roman" w:hAnsi="Times New Roman"/>
          <w:color w:val="000000"/>
          <w:sz w:val="24"/>
          <w:szCs w:val="24"/>
          <w:lang w:val="en-US"/>
        </w:rPr>
        <w:t>kojima</w:t>
      </w:r>
      <w:proofErr w:type="spellEnd"/>
      <w:r>
        <w:rPr>
          <w:rFonts w:ascii="Times New Roman" w:eastAsia="Times New Roman" w:hAnsi="Times New Roman"/>
          <w:color w:val="000000"/>
          <w:sz w:val="24"/>
          <w:szCs w:val="24"/>
          <w:lang w:val="en-US"/>
        </w:rPr>
        <w:t xml:space="preserve"> je </w:t>
      </w:r>
      <w:proofErr w:type="spellStart"/>
      <w:r>
        <w:rPr>
          <w:rFonts w:ascii="Times New Roman" w:eastAsia="Times New Roman" w:hAnsi="Times New Roman"/>
          <w:color w:val="000000"/>
          <w:sz w:val="24"/>
          <w:szCs w:val="24"/>
          <w:lang w:val="en-US"/>
        </w:rPr>
        <w:t>međunarodna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zaštita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odobrena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sukladno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Zakonu</w:t>
      </w:r>
      <w:proofErr w:type="spellEnd"/>
      <w:r>
        <w:rPr>
          <w:rFonts w:ascii="Times New Roman" w:eastAsia="Times New Roman" w:hAnsi="Times New Roman"/>
          <w:color w:val="000000"/>
          <w:sz w:val="24"/>
          <w:szCs w:val="24"/>
          <w:lang w:val="en-US"/>
        </w:rPr>
        <w:t xml:space="preserve"> o </w:t>
      </w:r>
      <w:proofErr w:type="spellStart"/>
      <w:r>
        <w:rPr>
          <w:rFonts w:ascii="Times New Roman" w:eastAsia="Times New Roman" w:hAnsi="Times New Roman"/>
          <w:color w:val="000000"/>
          <w:sz w:val="24"/>
          <w:szCs w:val="24"/>
          <w:lang w:val="en-US"/>
        </w:rPr>
        <w:t>međunarodnoj</w:t>
      </w:r>
      <w:proofErr w:type="spellEnd"/>
      <w:r>
        <w:rPr>
          <w:rFonts w:ascii="Times New Roman" w:eastAsia="Times New Roman" w:hAnsi="Times New Roman"/>
          <w:color w:val="000000"/>
          <w:sz w:val="24"/>
          <w:szCs w:val="24"/>
          <w:lang w:val="en-US"/>
        </w:rPr>
        <w:t xml:space="preserve"> i </w:t>
      </w:r>
      <w:proofErr w:type="spellStart"/>
      <w:r>
        <w:rPr>
          <w:rFonts w:ascii="Times New Roman" w:eastAsia="Times New Roman" w:hAnsi="Times New Roman"/>
          <w:color w:val="000000"/>
          <w:sz w:val="24"/>
          <w:szCs w:val="24"/>
          <w:lang w:val="en-US"/>
        </w:rPr>
        <w:t>privremenoj</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zaštiti</w:t>
      </w:r>
      <w:proofErr w:type="spellEnd"/>
      <w:r>
        <w:rPr>
          <w:rFonts w:ascii="Times New Roman" w:eastAsia="Times New Roman" w:hAnsi="Times New Roman"/>
          <w:color w:val="000000"/>
          <w:sz w:val="24"/>
          <w:szCs w:val="24"/>
          <w:lang w:val="en-US"/>
        </w:rPr>
        <w:t>.</w:t>
      </w:r>
    </w:p>
    <w:p w14:paraId="69150F39" w14:textId="4A3E6C75" w:rsidR="00C8665A" w:rsidRDefault="00C8665A" w:rsidP="00C8665A">
      <w:pPr>
        <w:shd w:val="clear" w:color="auto" w:fill="FFFFFF"/>
        <w:jc w:val="both"/>
        <w:rPr>
          <w:rFonts w:eastAsia="Times New Roman" w:cs="Calibri"/>
          <w:color w:val="000000"/>
          <w:sz w:val="24"/>
          <w:szCs w:val="24"/>
          <w:lang w:val="en-US"/>
        </w:rPr>
      </w:pPr>
    </w:p>
    <w:p w14:paraId="57D3A3BD" w14:textId="6D3D5E54" w:rsidR="00402D68" w:rsidRDefault="00402D68" w:rsidP="00C8665A">
      <w:pPr>
        <w:shd w:val="clear" w:color="auto" w:fill="FFFFFF"/>
        <w:jc w:val="both"/>
        <w:rPr>
          <w:rFonts w:eastAsia="Times New Roman" w:cs="Calibri"/>
          <w:color w:val="000000"/>
          <w:sz w:val="24"/>
          <w:szCs w:val="24"/>
          <w:lang w:val="en-US"/>
        </w:rPr>
      </w:pPr>
    </w:p>
    <w:p w14:paraId="6658A018" w14:textId="77777777" w:rsidR="00402D68" w:rsidRDefault="00402D68" w:rsidP="00C8665A">
      <w:pPr>
        <w:shd w:val="clear" w:color="auto" w:fill="FFFFFF"/>
        <w:jc w:val="both"/>
        <w:rPr>
          <w:rFonts w:eastAsia="Times New Roman" w:cs="Calibri"/>
          <w:color w:val="000000"/>
          <w:sz w:val="24"/>
          <w:szCs w:val="24"/>
          <w:lang w:val="en-US"/>
        </w:rPr>
      </w:pPr>
    </w:p>
    <w:p w14:paraId="67F5F5AA" w14:textId="77777777" w:rsidR="00C8665A" w:rsidRDefault="00C8665A" w:rsidP="00C8665A">
      <w:pPr>
        <w:shd w:val="clear" w:color="auto" w:fill="FFFFFF"/>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w:t>
      </w:r>
    </w:p>
    <w:p w14:paraId="61DE738A" w14:textId="77777777" w:rsidR="00C8665A" w:rsidRDefault="00C8665A" w:rsidP="00C8665A">
      <w:pPr>
        <w:jc w:val="center"/>
        <w:outlineLvl w:val="5"/>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lastRenderedPageBreak/>
        <w:t>Članak 6.</w:t>
      </w:r>
    </w:p>
    <w:p w14:paraId="2E036DD8" w14:textId="77777777" w:rsidR="00C8665A" w:rsidRDefault="00C8665A" w:rsidP="00C8665A">
      <w:pPr>
        <w:shd w:val="clear" w:color="auto" w:fill="FFFFFF"/>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Prava </w:t>
      </w:r>
      <w:proofErr w:type="spellStart"/>
      <w:r>
        <w:rPr>
          <w:rFonts w:ascii="Times New Roman" w:eastAsia="Times New Roman" w:hAnsi="Times New Roman"/>
          <w:color w:val="000000"/>
          <w:sz w:val="24"/>
          <w:szCs w:val="24"/>
          <w:lang w:val="en-US"/>
        </w:rPr>
        <w:t>socijalne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skrbi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utvrđena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odlukom</w:t>
      </w:r>
      <w:proofErr w:type="spellEnd"/>
      <w:r>
        <w:rPr>
          <w:rFonts w:ascii="Times New Roman" w:eastAsia="Times New Roman" w:hAnsi="Times New Roman"/>
          <w:color w:val="000000"/>
          <w:sz w:val="24"/>
          <w:szCs w:val="24"/>
          <w:lang w:val="en-US"/>
        </w:rPr>
        <w:t xml:space="preserve"> ne </w:t>
      </w:r>
      <w:proofErr w:type="spellStart"/>
      <w:r>
        <w:rPr>
          <w:rFonts w:ascii="Times New Roman" w:eastAsia="Times New Roman" w:hAnsi="Times New Roman"/>
          <w:color w:val="000000"/>
          <w:sz w:val="24"/>
          <w:szCs w:val="24"/>
          <w:lang w:val="en-US"/>
        </w:rPr>
        <w:t>mogu</w:t>
      </w:r>
      <w:proofErr w:type="spellEnd"/>
      <w:r>
        <w:rPr>
          <w:rFonts w:ascii="Times New Roman" w:eastAsia="Times New Roman" w:hAnsi="Times New Roman"/>
          <w:color w:val="000000"/>
          <w:sz w:val="24"/>
          <w:szCs w:val="24"/>
          <w:lang w:val="en-US"/>
        </w:rPr>
        <w:t xml:space="preserve"> se </w:t>
      </w:r>
      <w:proofErr w:type="spellStart"/>
      <w:r>
        <w:rPr>
          <w:rFonts w:ascii="Times New Roman" w:eastAsia="Times New Roman" w:hAnsi="Times New Roman"/>
          <w:color w:val="000000"/>
          <w:sz w:val="24"/>
          <w:szCs w:val="24"/>
          <w:lang w:val="en-US"/>
        </w:rPr>
        <w:t>prenositi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drugu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osobu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niti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nasljeđivati</w:t>
      </w:r>
      <w:proofErr w:type="spellEnd"/>
      <w:r>
        <w:rPr>
          <w:rFonts w:ascii="Times New Roman" w:eastAsia="Times New Roman" w:hAnsi="Times New Roman"/>
          <w:color w:val="000000"/>
          <w:sz w:val="24"/>
          <w:szCs w:val="24"/>
          <w:lang w:val="en-US"/>
        </w:rPr>
        <w:t>.</w:t>
      </w:r>
    </w:p>
    <w:p w14:paraId="5499C2D8" w14:textId="77777777" w:rsidR="00C8665A" w:rsidRDefault="00C8665A" w:rsidP="00C8665A">
      <w:pPr>
        <w:shd w:val="clear" w:color="auto" w:fill="FFFFFF"/>
        <w:jc w:val="both"/>
        <w:rPr>
          <w:rFonts w:eastAsia="Times New Roman" w:cs="Calibri"/>
          <w:color w:val="000000"/>
          <w:sz w:val="24"/>
          <w:szCs w:val="24"/>
          <w:lang w:val="en-US"/>
        </w:rPr>
      </w:pPr>
      <w:r>
        <w:rPr>
          <w:rFonts w:ascii="Times New Roman" w:eastAsia="Times New Roman" w:hAnsi="Times New Roman"/>
          <w:color w:val="000000"/>
          <w:sz w:val="24"/>
          <w:szCs w:val="24"/>
          <w:lang w:val="en-US"/>
        </w:rPr>
        <w:t xml:space="preserve">Korisnik </w:t>
      </w:r>
      <w:proofErr w:type="spellStart"/>
      <w:r>
        <w:rPr>
          <w:rFonts w:ascii="Times New Roman" w:eastAsia="Times New Roman" w:hAnsi="Times New Roman"/>
          <w:color w:val="000000"/>
          <w:sz w:val="24"/>
          <w:szCs w:val="24"/>
          <w:lang w:val="en-US"/>
        </w:rPr>
        <w:t>može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istodobno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ostvariti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više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pojedinačnih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socijalne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skrbi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ako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njihovo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ostvarivanje</w:t>
      </w:r>
      <w:proofErr w:type="spellEnd"/>
      <w:r>
        <w:rPr>
          <w:rFonts w:ascii="Times New Roman" w:eastAsia="Times New Roman" w:hAnsi="Times New Roman"/>
          <w:color w:val="000000"/>
          <w:sz w:val="24"/>
          <w:szCs w:val="24"/>
          <w:lang w:val="en-US"/>
        </w:rPr>
        <w:t xml:space="preserve"> ne </w:t>
      </w:r>
      <w:proofErr w:type="spellStart"/>
      <w:r>
        <w:rPr>
          <w:rFonts w:ascii="Times New Roman" w:eastAsia="Times New Roman" w:hAnsi="Times New Roman"/>
          <w:color w:val="000000"/>
          <w:sz w:val="24"/>
          <w:szCs w:val="24"/>
          <w:lang w:val="en-US"/>
        </w:rPr>
        <w:t>proturječi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svrsi</w:t>
      </w:r>
      <w:proofErr w:type="spellEnd"/>
      <w:r>
        <w:rPr>
          <w:rFonts w:ascii="Times New Roman" w:eastAsia="Times New Roman" w:hAnsi="Times New Roman"/>
          <w:color w:val="000000"/>
          <w:sz w:val="24"/>
          <w:szCs w:val="24"/>
          <w:lang w:val="en-US"/>
        </w:rPr>
        <w:t xml:space="preserve"> za </w:t>
      </w:r>
      <w:proofErr w:type="spellStart"/>
      <w:r>
        <w:rPr>
          <w:rFonts w:ascii="Times New Roman" w:eastAsia="Times New Roman" w:hAnsi="Times New Roman"/>
          <w:color w:val="000000"/>
          <w:sz w:val="24"/>
          <w:szCs w:val="24"/>
          <w:lang w:val="en-US"/>
        </w:rPr>
        <w:t>koju</w:t>
      </w:r>
      <w:proofErr w:type="spellEnd"/>
      <w:r>
        <w:rPr>
          <w:rFonts w:ascii="Times New Roman" w:eastAsia="Times New Roman" w:hAnsi="Times New Roman"/>
          <w:color w:val="000000"/>
          <w:sz w:val="24"/>
          <w:szCs w:val="24"/>
          <w:lang w:val="en-US"/>
        </w:rPr>
        <w:t xml:space="preserve"> je </w:t>
      </w:r>
      <w:proofErr w:type="spellStart"/>
      <w:r>
        <w:rPr>
          <w:rFonts w:ascii="Times New Roman" w:eastAsia="Times New Roman" w:hAnsi="Times New Roman"/>
          <w:color w:val="000000"/>
          <w:sz w:val="24"/>
          <w:szCs w:val="24"/>
          <w:lang w:val="en-US"/>
        </w:rPr>
        <w:t>namijenjeno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osim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ako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nije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drugačije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određeno</w:t>
      </w:r>
      <w:proofErr w:type="spellEnd"/>
      <w:r>
        <w:rPr>
          <w:rFonts w:ascii="Times New Roman" w:eastAsia="Times New Roman" w:hAnsi="Times New Roman"/>
          <w:color w:val="000000"/>
          <w:sz w:val="24"/>
          <w:szCs w:val="24"/>
          <w:lang w:val="en-US"/>
        </w:rPr>
        <w:t>.</w:t>
      </w:r>
    </w:p>
    <w:p w14:paraId="29D4CE55" w14:textId="77777777" w:rsidR="00C8665A" w:rsidRDefault="00C8665A" w:rsidP="00C8665A">
      <w:pPr>
        <w:shd w:val="clear" w:color="auto" w:fill="FFFFFF"/>
        <w:spacing w:before="150" w:after="150"/>
        <w:rPr>
          <w:rFonts w:ascii="Times New Roman" w:eastAsia="Times New Roman" w:hAnsi="Times New Roman"/>
          <w:b/>
          <w:color w:val="000000"/>
          <w:sz w:val="24"/>
          <w:szCs w:val="24"/>
        </w:rPr>
      </w:pPr>
    </w:p>
    <w:p w14:paraId="63FC6200" w14:textId="77777777" w:rsidR="00C8665A" w:rsidRDefault="00C8665A" w:rsidP="00C8665A">
      <w:pPr>
        <w:shd w:val="clear" w:color="auto" w:fill="FFFFFF"/>
        <w:spacing w:before="150" w:after="150"/>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III. </w:t>
      </w:r>
      <w:r>
        <w:rPr>
          <w:rFonts w:ascii="Times New Roman" w:hAnsi="Times New Roman"/>
          <w:b/>
          <w:bCs/>
          <w:color w:val="000000"/>
          <w:sz w:val="24"/>
          <w:szCs w:val="24"/>
        </w:rPr>
        <w:t>NOVČANE NAKNADE I SOCIJALNE USLUGE</w:t>
      </w:r>
      <w:r>
        <w:rPr>
          <w:rFonts w:ascii="Times New Roman" w:eastAsia="Times New Roman" w:hAnsi="Times New Roman"/>
          <w:b/>
          <w:color w:val="000000"/>
          <w:sz w:val="24"/>
          <w:szCs w:val="24"/>
        </w:rPr>
        <w:t xml:space="preserve"> </w:t>
      </w:r>
    </w:p>
    <w:p w14:paraId="64489302" w14:textId="77777777" w:rsidR="00C8665A" w:rsidRDefault="00C8665A" w:rsidP="00C8665A">
      <w:pPr>
        <w:shd w:val="clear" w:color="auto" w:fill="FFFFFF"/>
        <w:spacing w:before="150" w:after="150"/>
        <w:rPr>
          <w:rFonts w:ascii="Times New Roman" w:eastAsia="Times New Roman" w:hAnsi="Times New Roman"/>
          <w:b/>
          <w:color w:val="000000"/>
          <w:sz w:val="24"/>
          <w:szCs w:val="24"/>
        </w:rPr>
      </w:pPr>
    </w:p>
    <w:p w14:paraId="4F3C9AFA" w14:textId="77777777" w:rsidR="00C8665A" w:rsidRDefault="00C8665A" w:rsidP="00C8665A">
      <w:pPr>
        <w:jc w:val="center"/>
        <w:outlineLvl w:val="5"/>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Članak 7.</w:t>
      </w:r>
    </w:p>
    <w:p w14:paraId="63124E32" w14:textId="77777777" w:rsidR="00C8665A" w:rsidRDefault="00C8665A" w:rsidP="00C8665A">
      <w:pPr>
        <w:shd w:val="clear" w:color="auto" w:fill="FFFFFF"/>
        <w:rPr>
          <w:rFonts w:eastAsia="Times New Roman" w:cs="Calibri"/>
          <w:color w:val="000000"/>
          <w:sz w:val="24"/>
          <w:szCs w:val="24"/>
          <w:lang w:val="en-US"/>
        </w:rPr>
      </w:pPr>
      <w:proofErr w:type="spellStart"/>
      <w:r>
        <w:rPr>
          <w:rFonts w:ascii="Times New Roman" w:eastAsia="Times New Roman" w:hAnsi="Times New Roman"/>
          <w:color w:val="000000"/>
          <w:sz w:val="24"/>
          <w:szCs w:val="24"/>
          <w:lang w:val="en-US"/>
        </w:rPr>
        <w:t>Novčane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naknade</w:t>
      </w:r>
      <w:proofErr w:type="spellEnd"/>
      <w:r>
        <w:rPr>
          <w:rFonts w:ascii="Times New Roman" w:eastAsia="Times New Roman" w:hAnsi="Times New Roman"/>
          <w:color w:val="000000"/>
          <w:sz w:val="24"/>
          <w:szCs w:val="24"/>
          <w:lang w:val="en-US"/>
        </w:rPr>
        <w:t xml:space="preserve"> i </w:t>
      </w:r>
      <w:proofErr w:type="spellStart"/>
      <w:r>
        <w:rPr>
          <w:rFonts w:ascii="Times New Roman" w:eastAsia="Times New Roman" w:hAnsi="Times New Roman"/>
          <w:color w:val="000000"/>
          <w:sz w:val="24"/>
          <w:szCs w:val="24"/>
          <w:lang w:val="en-US"/>
        </w:rPr>
        <w:t>socijalne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usluge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osigurava</w:t>
      </w:r>
      <w:proofErr w:type="spellEnd"/>
      <w:r>
        <w:rPr>
          <w:rFonts w:ascii="Times New Roman" w:eastAsia="Times New Roman" w:hAnsi="Times New Roman"/>
          <w:color w:val="000000"/>
          <w:sz w:val="24"/>
          <w:szCs w:val="24"/>
          <w:lang w:val="en-US"/>
        </w:rPr>
        <w:t xml:space="preserve"> Općina Šandrovac </w:t>
      </w:r>
      <w:proofErr w:type="spellStart"/>
      <w:r>
        <w:rPr>
          <w:rFonts w:ascii="Times New Roman" w:eastAsia="Times New Roman" w:hAnsi="Times New Roman"/>
          <w:color w:val="000000"/>
          <w:sz w:val="24"/>
          <w:szCs w:val="24"/>
          <w:lang w:val="en-US"/>
        </w:rPr>
        <w:t>su</w:t>
      </w:r>
      <w:proofErr w:type="spellEnd"/>
      <w:r>
        <w:rPr>
          <w:rFonts w:ascii="Times New Roman" w:eastAsia="Times New Roman" w:hAnsi="Times New Roman"/>
          <w:color w:val="000000"/>
          <w:sz w:val="24"/>
          <w:szCs w:val="24"/>
          <w:lang w:val="en-US"/>
        </w:rPr>
        <w:t>:</w:t>
      </w:r>
    </w:p>
    <w:p w14:paraId="504ECB26" w14:textId="77777777" w:rsidR="00C8665A" w:rsidRDefault="00C8665A" w:rsidP="00C8665A">
      <w:pPr>
        <w:shd w:val="clear" w:color="auto" w:fill="FFFFFF"/>
        <w:rPr>
          <w:rFonts w:ascii="Times New Roman" w:eastAsia="Times New Roman" w:hAnsi="Times New Roman"/>
          <w:b/>
          <w:bCs/>
          <w:color w:val="000000"/>
          <w:sz w:val="20"/>
          <w:szCs w:val="20"/>
          <w:lang w:val="en-US"/>
        </w:rPr>
      </w:pPr>
    </w:p>
    <w:p w14:paraId="79D45BB9" w14:textId="77777777" w:rsidR="00C8665A" w:rsidRDefault="00C8665A" w:rsidP="00C8665A">
      <w:pPr>
        <w:shd w:val="clear" w:color="auto" w:fill="FFFFFF"/>
        <w:rPr>
          <w:rFonts w:eastAsia="Times New Roman" w:cs="Calibri"/>
          <w:color w:val="000000"/>
          <w:sz w:val="24"/>
          <w:szCs w:val="24"/>
          <w:lang w:val="en-US"/>
        </w:rPr>
      </w:pPr>
      <w:r>
        <w:rPr>
          <w:rFonts w:ascii="Times New Roman" w:eastAsia="Times New Roman" w:hAnsi="Times New Roman"/>
          <w:b/>
          <w:bCs/>
          <w:color w:val="000000"/>
          <w:sz w:val="24"/>
          <w:szCs w:val="24"/>
          <w:lang w:val="en-US"/>
        </w:rPr>
        <w:t>1. NOVČANE NAKNADE</w:t>
      </w:r>
    </w:p>
    <w:p w14:paraId="62CFD020" w14:textId="77777777" w:rsidR="00C8665A" w:rsidRDefault="00C8665A" w:rsidP="00C8665A">
      <w:pPr>
        <w:numPr>
          <w:ilvl w:val="0"/>
          <w:numId w:val="23"/>
        </w:num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naknada za troškove stanovanja</w:t>
      </w:r>
    </w:p>
    <w:p w14:paraId="597048A5" w14:textId="77777777" w:rsidR="00C8665A" w:rsidRDefault="00C8665A" w:rsidP="00C8665A">
      <w:pPr>
        <w:numPr>
          <w:ilvl w:val="0"/>
          <w:numId w:val="23"/>
        </w:numP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pravo na jednokratnu novčanu pomoć,</w:t>
      </w:r>
    </w:p>
    <w:p w14:paraId="439FC6CC" w14:textId="77777777" w:rsidR="00C8665A" w:rsidRDefault="00C8665A" w:rsidP="00C8665A">
      <w:pPr>
        <w:ind w:left="405"/>
        <w:rPr>
          <w:rFonts w:ascii="Times New Roman" w:eastAsia="Times New Roman" w:hAnsi="Times New Roman"/>
          <w:color w:val="000000"/>
          <w:sz w:val="24"/>
          <w:szCs w:val="24"/>
          <w:lang w:eastAsia="hr-HR"/>
        </w:rPr>
      </w:pPr>
    </w:p>
    <w:p w14:paraId="639A4651" w14:textId="77777777" w:rsidR="00C8665A" w:rsidRDefault="00C8665A" w:rsidP="00C8665A">
      <w:pPr>
        <w:shd w:val="clear" w:color="auto" w:fill="FFFFFF"/>
        <w:jc w:val="both"/>
        <w:rPr>
          <w:rFonts w:ascii="Times New Roman" w:hAnsi="Times New Roman"/>
          <w:b/>
          <w:bCs/>
          <w:color w:val="000000"/>
          <w:sz w:val="24"/>
          <w:szCs w:val="24"/>
        </w:rPr>
      </w:pPr>
      <w:r>
        <w:rPr>
          <w:rFonts w:ascii="Times New Roman" w:eastAsia="Times New Roman" w:hAnsi="Times New Roman"/>
          <w:b/>
          <w:bCs/>
          <w:color w:val="000000"/>
          <w:sz w:val="24"/>
          <w:szCs w:val="24"/>
        </w:rPr>
        <w:t xml:space="preserve">2. </w:t>
      </w:r>
      <w:r>
        <w:rPr>
          <w:rFonts w:ascii="Times New Roman" w:hAnsi="Times New Roman"/>
          <w:b/>
          <w:bCs/>
          <w:color w:val="000000"/>
          <w:sz w:val="24"/>
          <w:szCs w:val="24"/>
        </w:rPr>
        <w:t>SOCIJALNE USLUGE</w:t>
      </w:r>
    </w:p>
    <w:p w14:paraId="308872D5" w14:textId="77777777" w:rsidR="00C8665A" w:rsidRDefault="00C8665A" w:rsidP="00C8665A">
      <w:pP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1. pravo na </w:t>
      </w:r>
      <w:r>
        <w:rPr>
          <w:rFonts w:ascii="Times New Roman" w:hAnsi="Times New Roman"/>
          <w:color w:val="000000"/>
          <w:sz w:val="24"/>
          <w:szCs w:val="24"/>
        </w:rPr>
        <w:t>jednokratnu pomoći za opremu novorođenog djeteta u obitelji</w:t>
      </w:r>
    </w:p>
    <w:p w14:paraId="7DAA344F" w14:textId="77777777" w:rsidR="00C8665A" w:rsidRDefault="00C8665A" w:rsidP="00C8665A">
      <w:pPr>
        <w:rPr>
          <w:rFonts w:ascii="Times New Roman" w:eastAsia="Times New Roman" w:hAnsi="Times New Roman"/>
          <w:color w:val="000000"/>
          <w:sz w:val="24"/>
          <w:szCs w:val="24"/>
          <w:lang w:eastAsia="hr-HR"/>
        </w:rPr>
      </w:pPr>
      <w:r>
        <w:rPr>
          <w:rFonts w:ascii="Times New Roman" w:hAnsi="Times New Roman"/>
          <w:color w:val="000000"/>
          <w:sz w:val="24"/>
          <w:szCs w:val="24"/>
        </w:rPr>
        <w:t>2. pravo na sufinanciranje troškova boravka djece u Dječjem vrtiću Šandrovac</w:t>
      </w:r>
    </w:p>
    <w:p w14:paraId="05A5C03A" w14:textId="77777777" w:rsidR="00C8665A" w:rsidRDefault="00C8665A" w:rsidP="00C8665A">
      <w:pPr>
        <w:rPr>
          <w:rFonts w:ascii="Times New Roman" w:hAnsi="Times New Roman"/>
          <w:color w:val="000000"/>
          <w:sz w:val="24"/>
          <w:szCs w:val="24"/>
        </w:rPr>
      </w:pPr>
      <w:r>
        <w:rPr>
          <w:rFonts w:ascii="Times New Roman" w:eastAsia="Times New Roman" w:hAnsi="Times New Roman"/>
          <w:color w:val="000000"/>
          <w:sz w:val="24"/>
          <w:szCs w:val="24"/>
          <w:lang w:eastAsia="hr-HR"/>
        </w:rPr>
        <w:t xml:space="preserve">3. </w:t>
      </w:r>
      <w:r>
        <w:rPr>
          <w:rFonts w:ascii="Times New Roman" w:hAnsi="Times New Roman"/>
          <w:color w:val="000000"/>
          <w:sz w:val="24"/>
          <w:szCs w:val="24"/>
        </w:rPr>
        <w:t>pravo na sufinanciranje programa male škole,</w:t>
      </w:r>
    </w:p>
    <w:p w14:paraId="42CC188F" w14:textId="77777777" w:rsidR="00C8665A" w:rsidRDefault="00C8665A" w:rsidP="00C8665A">
      <w:pP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 pravo učenika osnovnih škola na besplatnu školsku kuhinju,</w:t>
      </w:r>
    </w:p>
    <w:p w14:paraId="2AD6F53A" w14:textId="77777777" w:rsidR="00C8665A" w:rsidRDefault="00C8665A" w:rsidP="00C8665A">
      <w:pP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 pravo na dodjelu poklon paketa,</w:t>
      </w:r>
    </w:p>
    <w:p w14:paraId="138A6C4B" w14:textId="77777777" w:rsidR="00C8665A" w:rsidRDefault="00C8665A" w:rsidP="00C8665A">
      <w:pP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6. </w:t>
      </w:r>
      <w:r>
        <w:rPr>
          <w:rFonts w:ascii="Times New Roman" w:hAnsi="Times New Roman"/>
          <w:color w:val="000000"/>
          <w:sz w:val="24"/>
          <w:szCs w:val="24"/>
        </w:rPr>
        <w:t>pravo na isplatu jednokratne novčane pomoći studentima</w:t>
      </w:r>
    </w:p>
    <w:p w14:paraId="406931E4" w14:textId="77777777" w:rsidR="00C8665A" w:rsidRDefault="00C8665A" w:rsidP="00C8665A">
      <w:pP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7. pravo na dotaciju troškova smještaja u Domu za starije i nemoćne osobe Šandrovac, </w:t>
      </w:r>
    </w:p>
    <w:p w14:paraId="1EABDDF5" w14:textId="77777777" w:rsidR="00C8665A" w:rsidRDefault="00C8665A" w:rsidP="00C8665A">
      <w:pPr>
        <w:shd w:val="clear" w:color="auto" w:fill="FFFFFF"/>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8. pravo na podmirenje troškova pogreba.</w:t>
      </w:r>
    </w:p>
    <w:p w14:paraId="426EC995" w14:textId="77777777" w:rsidR="00C8665A" w:rsidRDefault="00C8665A" w:rsidP="00C8665A">
      <w:pPr>
        <w:shd w:val="clear" w:color="auto" w:fill="FFFFFF"/>
        <w:ind w:firstLine="708"/>
        <w:jc w:val="both"/>
        <w:rPr>
          <w:rFonts w:ascii="Times New Roman" w:eastAsia="Times New Roman" w:hAnsi="Times New Roman"/>
          <w:color w:val="000000"/>
          <w:sz w:val="24"/>
          <w:szCs w:val="24"/>
        </w:rPr>
      </w:pPr>
    </w:p>
    <w:p w14:paraId="2F384135" w14:textId="77777777" w:rsidR="00C8665A" w:rsidRDefault="00C8665A" w:rsidP="00C8665A">
      <w:pPr>
        <w:spacing w:before="100" w:beforeAutospacing="1" w:after="100" w:afterAutospacing="1"/>
        <w:outlineLvl w:val="5"/>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IV. NAČIN OSTVARIVANJA PRAVA IZ SOCIJALNE SKRBI</w:t>
      </w:r>
    </w:p>
    <w:p w14:paraId="1C2A4D32" w14:textId="77777777" w:rsidR="00C8665A" w:rsidRDefault="00C8665A" w:rsidP="00C8665A">
      <w:pPr>
        <w:shd w:val="clear" w:color="auto" w:fill="FFFFFF"/>
        <w:jc w:val="both"/>
        <w:rPr>
          <w:rFonts w:ascii="Times New Roman" w:eastAsia="Times New Roman" w:hAnsi="Times New Roman"/>
          <w:b/>
          <w:bCs/>
          <w:color w:val="000000"/>
          <w:sz w:val="24"/>
          <w:szCs w:val="24"/>
          <w:lang w:val="en-US"/>
        </w:rPr>
      </w:pPr>
    </w:p>
    <w:p w14:paraId="1DE040D2" w14:textId="77777777" w:rsidR="00C8665A" w:rsidRDefault="00C8665A" w:rsidP="00C8665A">
      <w:pPr>
        <w:shd w:val="clear" w:color="auto" w:fill="FFFFFF"/>
        <w:jc w:val="both"/>
        <w:rPr>
          <w:rFonts w:ascii="Times New Roman" w:eastAsia="Times New Roman" w:hAnsi="Times New Roman"/>
          <w:color w:val="000000"/>
          <w:sz w:val="24"/>
          <w:szCs w:val="24"/>
          <w:lang w:val="en-US"/>
        </w:rPr>
      </w:pPr>
      <w:r>
        <w:rPr>
          <w:rFonts w:ascii="Times New Roman" w:eastAsia="Times New Roman" w:hAnsi="Times New Roman"/>
          <w:b/>
          <w:bCs/>
          <w:color w:val="000000"/>
          <w:sz w:val="24"/>
          <w:szCs w:val="24"/>
          <w:lang w:val="en-US"/>
        </w:rPr>
        <w:t>NAKNADA ZA TROŠKOVE STANOVANJA</w:t>
      </w:r>
    </w:p>
    <w:p w14:paraId="3F2380F8" w14:textId="77777777" w:rsidR="00C8665A" w:rsidRDefault="00C8665A" w:rsidP="00C8665A">
      <w:pPr>
        <w:shd w:val="clear" w:color="auto" w:fill="FFFFFF"/>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w:t>
      </w:r>
    </w:p>
    <w:p w14:paraId="50178B46" w14:textId="77777777" w:rsidR="00C8665A" w:rsidRDefault="00C8665A" w:rsidP="00C8665A">
      <w:pPr>
        <w:shd w:val="clear" w:color="auto" w:fill="FFFFFF"/>
        <w:jc w:val="center"/>
        <w:rPr>
          <w:rFonts w:ascii="Times New Roman" w:eastAsia="Times New Roman" w:hAnsi="Times New Roman"/>
          <w:color w:val="000000"/>
          <w:sz w:val="24"/>
          <w:szCs w:val="24"/>
          <w:lang w:val="en-US"/>
        </w:rPr>
      </w:pPr>
      <w:proofErr w:type="spellStart"/>
      <w:r>
        <w:rPr>
          <w:rFonts w:ascii="Times New Roman" w:eastAsia="Times New Roman" w:hAnsi="Times New Roman"/>
          <w:b/>
          <w:bCs/>
          <w:color w:val="000000"/>
          <w:sz w:val="24"/>
          <w:szCs w:val="24"/>
          <w:lang w:val="en-US"/>
        </w:rPr>
        <w:t>Članak</w:t>
      </w:r>
      <w:proofErr w:type="spellEnd"/>
      <w:r>
        <w:rPr>
          <w:rFonts w:ascii="Times New Roman" w:eastAsia="Times New Roman" w:hAnsi="Times New Roman"/>
          <w:b/>
          <w:bCs/>
          <w:color w:val="000000"/>
          <w:sz w:val="24"/>
          <w:szCs w:val="24"/>
          <w:lang w:val="en-US"/>
        </w:rPr>
        <w:t xml:space="preserve"> 8.</w:t>
      </w:r>
    </w:p>
    <w:p w14:paraId="3246ECD3" w14:textId="77777777" w:rsidR="00C8665A" w:rsidRDefault="00C8665A" w:rsidP="00C8665A">
      <w:pPr>
        <w:shd w:val="clear" w:color="auto" w:fill="FFFFFF"/>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w:t>
      </w:r>
      <w:proofErr w:type="spellStart"/>
      <w:r>
        <w:rPr>
          <w:rFonts w:ascii="Times New Roman" w:eastAsia="Times New Roman" w:hAnsi="Times New Roman"/>
          <w:color w:val="000000"/>
          <w:sz w:val="24"/>
          <w:szCs w:val="24"/>
          <w:lang w:val="en-US"/>
        </w:rPr>
        <w:t>Pravo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naknadu</w:t>
      </w:r>
      <w:proofErr w:type="spellEnd"/>
      <w:r>
        <w:rPr>
          <w:rFonts w:ascii="Times New Roman" w:eastAsia="Times New Roman" w:hAnsi="Times New Roman"/>
          <w:color w:val="000000"/>
          <w:sz w:val="24"/>
          <w:szCs w:val="24"/>
          <w:lang w:val="en-US"/>
        </w:rPr>
        <w:t xml:space="preserve"> za </w:t>
      </w:r>
      <w:proofErr w:type="spellStart"/>
      <w:r>
        <w:rPr>
          <w:rFonts w:ascii="Times New Roman" w:eastAsia="Times New Roman" w:hAnsi="Times New Roman"/>
          <w:color w:val="000000"/>
          <w:sz w:val="24"/>
          <w:szCs w:val="24"/>
          <w:lang w:val="en-US"/>
        </w:rPr>
        <w:t>troškove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stanovanja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priznaje</w:t>
      </w:r>
      <w:proofErr w:type="spellEnd"/>
      <w:r>
        <w:rPr>
          <w:rFonts w:ascii="Times New Roman" w:eastAsia="Times New Roman" w:hAnsi="Times New Roman"/>
          <w:color w:val="000000"/>
          <w:sz w:val="24"/>
          <w:szCs w:val="24"/>
          <w:lang w:val="en-US"/>
        </w:rPr>
        <w:t xml:space="preserve"> se:</w:t>
      </w:r>
    </w:p>
    <w:p w14:paraId="65F81FCF" w14:textId="77777777" w:rsidR="00C8665A" w:rsidRDefault="00C8665A" w:rsidP="00C8665A">
      <w:pPr>
        <w:shd w:val="clear" w:color="auto" w:fill="FFFFFF"/>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kućanstvu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korisniku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zajamčene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minimalne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naknade</w:t>
      </w:r>
      <w:proofErr w:type="spellEnd"/>
      <w:r>
        <w:rPr>
          <w:rFonts w:ascii="Times New Roman" w:eastAsia="Times New Roman" w:hAnsi="Times New Roman"/>
          <w:color w:val="000000"/>
          <w:sz w:val="24"/>
          <w:szCs w:val="24"/>
          <w:lang w:val="en-US"/>
        </w:rPr>
        <w:t xml:space="preserve">, u </w:t>
      </w:r>
      <w:proofErr w:type="spellStart"/>
      <w:r>
        <w:rPr>
          <w:rFonts w:ascii="Times New Roman" w:eastAsia="Times New Roman" w:hAnsi="Times New Roman"/>
          <w:color w:val="000000"/>
          <w:sz w:val="24"/>
          <w:szCs w:val="24"/>
          <w:lang w:val="en-US"/>
        </w:rPr>
        <w:t>visini</w:t>
      </w:r>
      <w:proofErr w:type="spellEnd"/>
      <w:r>
        <w:rPr>
          <w:rFonts w:ascii="Times New Roman" w:eastAsia="Times New Roman" w:hAnsi="Times New Roman"/>
          <w:color w:val="000000"/>
          <w:sz w:val="24"/>
          <w:szCs w:val="24"/>
          <w:lang w:val="en-US"/>
        </w:rPr>
        <w:t xml:space="preserve"> do 30 % </w:t>
      </w:r>
      <w:proofErr w:type="spellStart"/>
      <w:r>
        <w:rPr>
          <w:rFonts w:ascii="Times New Roman" w:eastAsia="Times New Roman" w:hAnsi="Times New Roman"/>
          <w:color w:val="000000"/>
          <w:sz w:val="24"/>
          <w:szCs w:val="24"/>
          <w:lang w:val="en-US"/>
        </w:rPr>
        <w:t>iznosa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zajamčene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minimalne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naknade</w:t>
      </w:r>
      <w:proofErr w:type="spellEnd"/>
      <w:r>
        <w:rPr>
          <w:rFonts w:ascii="Times New Roman" w:eastAsia="Times New Roman" w:hAnsi="Times New Roman"/>
          <w:color w:val="000000"/>
          <w:sz w:val="24"/>
          <w:szCs w:val="24"/>
          <w:lang w:val="en-US"/>
        </w:rPr>
        <w:t>;</w:t>
      </w:r>
    </w:p>
    <w:p w14:paraId="7AE93B23" w14:textId="77777777" w:rsidR="00C8665A" w:rsidRDefault="00C8665A" w:rsidP="00C8665A">
      <w:pPr>
        <w:shd w:val="clear" w:color="auto" w:fill="FFFFFF"/>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samcu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korisniku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zajamčene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minimalne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naknade</w:t>
      </w:r>
      <w:proofErr w:type="spellEnd"/>
      <w:r>
        <w:rPr>
          <w:rFonts w:ascii="Times New Roman" w:eastAsia="Times New Roman" w:hAnsi="Times New Roman"/>
          <w:color w:val="000000"/>
          <w:sz w:val="24"/>
          <w:szCs w:val="24"/>
          <w:lang w:val="en-US"/>
        </w:rPr>
        <w:t xml:space="preserve">, u </w:t>
      </w:r>
      <w:proofErr w:type="spellStart"/>
      <w:r>
        <w:rPr>
          <w:rFonts w:ascii="Times New Roman" w:eastAsia="Times New Roman" w:hAnsi="Times New Roman"/>
          <w:color w:val="000000"/>
          <w:sz w:val="24"/>
          <w:szCs w:val="24"/>
          <w:lang w:val="en-US"/>
        </w:rPr>
        <w:t>visini</w:t>
      </w:r>
      <w:proofErr w:type="spellEnd"/>
      <w:r>
        <w:rPr>
          <w:rFonts w:ascii="Times New Roman" w:eastAsia="Times New Roman" w:hAnsi="Times New Roman"/>
          <w:color w:val="000000"/>
          <w:sz w:val="24"/>
          <w:szCs w:val="24"/>
          <w:lang w:val="en-US"/>
        </w:rPr>
        <w:t xml:space="preserve"> do 40 % </w:t>
      </w:r>
      <w:proofErr w:type="spellStart"/>
      <w:r>
        <w:rPr>
          <w:rFonts w:ascii="Times New Roman" w:eastAsia="Times New Roman" w:hAnsi="Times New Roman"/>
          <w:color w:val="000000"/>
          <w:sz w:val="24"/>
          <w:szCs w:val="24"/>
          <w:lang w:val="en-US"/>
        </w:rPr>
        <w:t>iznosa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zajamčene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minimalne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naknade</w:t>
      </w:r>
      <w:proofErr w:type="spellEnd"/>
      <w:r>
        <w:rPr>
          <w:rFonts w:ascii="Times New Roman" w:eastAsia="Times New Roman" w:hAnsi="Times New Roman"/>
          <w:color w:val="000000"/>
          <w:sz w:val="24"/>
          <w:szCs w:val="24"/>
          <w:lang w:val="en-US"/>
        </w:rPr>
        <w:t>.</w:t>
      </w:r>
    </w:p>
    <w:p w14:paraId="608E9FFB" w14:textId="77777777" w:rsidR="00C8665A" w:rsidRDefault="00C8665A" w:rsidP="00C8665A">
      <w:pPr>
        <w:shd w:val="clear" w:color="auto" w:fill="FFFFFF"/>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w:t>
      </w:r>
    </w:p>
    <w:p w14:paraId="5A9C3A2C" w14:textId="77777777" w:rsidR="00C8665A" w:rsidRDefault="00C8665A" w:rsidP="00C8665A">
      <w:pPr>
        <w:shd w:val="clear" w:color="auto" w:fill="FFFFFF"/>
        <w:jc w:val="center"/>
        <w:rPr>
          <w:rFonts w:ascii="Times New Roman" w:eastAsia="Times New Roman" w:hAnsi="Times New Roman"/>
          <w:color w:val="000000"/>
          <w:sz w:val="24"/>
          <w:szCs w:val="24"/>
          <w:lang w:val="en-US"/>
        </w:rPr>
      </w:pPr>
      <w:proofErr w:type="spellStart"/>
      <w:r>
        <w:rPr>
          <w:rFonts w:ascii="Times New Roman" w:eastAsia="Times New Roman" w:hAnsi="Times New Roman"/>
          <w:b/>
          <w:bCs/>
          <w:color w:val="000000"/>
          <w:sz w:val="24"/>
          <w:szCs w:val="24"/>
          <w:lang w:val="en-US"/>
        </w:rPr>
        <w:t>Članak</w:t>
      </w:r>
      <w:proofErr w:type="spellEnd"/>
      <w:r>
        <w:rPr>
          <w:rFonts w:ascii="Times New Roman" w:eastAsia="Times New Roman" w:hAnsi="Times New Roman"/>
          <w:b/>
          <w:bCs/>
          <w:color w:val="000000"/>
          <w:sz w:val="24"/>
          <w:szCs w:val="24"/>
          <w:lang w:val="en-US"/>
        </w:rPr>
        <w:t xml:space="preserve"> 9.</w:t>
      </w:r>
    </w:p>
    <w:p w14:paraId="36708998" w14:textId="77777777" w:rsidR="00C8665A" w:rsidRDefault="00C8665A" w:rsidP="00C8665A">
      <w:pPr>
        <w:shd w:val="clear" w:color="auto" w:fill="FFFFFF"/>
        <w:jc w:val="both"/>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Naknada</w:t>
      </w:r>
      <w:proofErr w:type="spellEnd"/>
      <w:r>
        <w:rPr>
          <w:rFonts w:ascii="Times New Roman" w:eastAsia="Times New Roman" w:hAnsi="Times New Roman"/>
          <w:color w:val="000000"/>
          <w:sz w:val="24"/>
          <w:szCs w:val="24"/>
          <w:lang w:val="en-US"/>
        </w:rPr>
        <w:t xml:space="preserve"> za </w:t>
      </w:r>
      <w:proofErr w:type="spellStart"/>
      <w:r>
        <w:rPr>
          <w:rFonts w:ascii="Times New Roman" w:eastAsia="Times New Roman" w:hAnsi="Times New Roman"/>
          <w:color w:val="000000"/>
          <w:sz w:val="24"/>
          <w:szCs w:val="24"/>
          <w:lang w:val="en-US"/>
        </w:rPr>
        <w:t>troškove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stanovanja</w:t>
      </w:r>
      <w:proofErr w:type="spellEnd"/>
      <w:r>
        <w:rPr>
          <w:rFonts w:ascii="Times New Roman" w:eastAsia="Times New Roman" w:hAnsi="Times New Roman"/>
          <w:color w:val="000000"/>
          <w:sz w:val="24"/>
          <w:szCs w:val="24"/>
          <w:lang w:val="en-US"/>
        </w:rPr>
        <w:t xml:space="preserve"> plaća se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način</w:t>
      </w:r>
      <w:proofErr w:type="spellEnd"/>
      <w:r>
        <w:rPr>
          <w:rFonts w:ascii="Times New Roman" w:eastAsia="Times New Roman" w:hAnsi="Times New Roman"/>
          <w:color w:val="000000"/>
          <w:sz w:val="24"/>
          <w:szCs w:val="24"/>
          <w:lang w:val="en-US"/>
        </w:rPr>
        <w:t xml:space="preserve"> da općina Šandrovac, </w:t>
      </w:r>
      <w:proofErr w:type="spellStart"/>
      <w:r>
        <w:rPr>
          <w:rFonts w:ascii="Times New Roman" w:eastAsia="Times New Roman" w:hAnsi="Times New Roman"/>
          <w:color w:val="000000"/>
          <w:sz w:val="24"/>
          <w:szCs w:val="24"/>
          <w:lang w:val="en-US"/>
        </w:rPr>
        <w:t>djelomično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ili</w:t>
      </w:r>
      <w:proofErr w:type="spellEnd"/>
      <w:r>
        <w:rPr>
          <w:rFonts w:ascii="Times New Roman" w:eastAsia="Times New Roman" w:hAnsi="Times New Roman"/>
          <w:color w:val="000000"/>
          <w:sz w:val="24"/>
          <w:szCs w:val="24"/>
          <w:lang w:val="en-US"/>
        </w:rPr>
        <w:t xml:space="preserve"> u </w:t>
      </w:r>
      <w:proofErr w:type="spellStart"/>
      <w:r>
        <w:rPr>
          <w:rFonts w:ascii="Times New Roman" w:eastAsia="Times New Roman" w:hAnsi="Times New Roman"/>
          <w:color w:val="000000"/>
          <w:sz w:val="24"/>
          <w:szCs w:val="24"/>
          <w:lang w:val="en-US"/>
        </w:rPr>
        <w:t>cijelosti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plati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račun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izravno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ovlaštenoj</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pravnoj</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osobi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koja</w:t>
      </w:r>
      <w:proofErr w:type="spellEnd"/>
      <w:r>
        <w:rPr>
          <w:rFonts w:ascii="Times New Roman" w:eastAsia="Times New Roman" w:hAnsi="Times New Roman"/>
          <w:color w:val="000000"/>
          <w:sz w:val="24"/>
          <w:szCs w:val="24"/>
          <w:lang w:val="en-US"/>
        </w:rPr>
        <w:t xml:space="preserve"> je </w:t>
      </w:r>
      <w:proofErr w:type="spellStart"/>
      <w:r>
        <w:rPr>
          <w:rFonts w:ascii="Times New Roman" w:eastAsia="Times New Roman" w:hAnsi="Times New Roman"/>
          <w:color w:val="000000"/>
          <w:sz w:val="24"/>
          <w:szCs w:val="24"/>
          <w:lang w:val="en-US"/>
        </w:rPr>
        <w:t>obavila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uslugu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ili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uplati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utvrđenu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visinu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najma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žiro-račun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najmodavca</w:t>
      </w:r>
      <w:proofErr w:type="spellEnd"/>
      <w:r>
        <w:rPr>
          <w:rFonts w:ascii="Times New Roman" w:eastAsia="Times New Roman" w:hAnsi="Times New Roman"/>
          <w:color w:val="000000"/>
          <w:sz w:val="24"/>
          <w:szCs w:val="24"/>
          <w:lang w:val="en-US"/>
        </w:rPr>
        <w:t>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temelju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ugovora</w:t>
      </w:r>
      <w:proofErr w:type="spellEnd"/>
      <w:r>
        <w:rPr>
          <w:rFonts w:ascii="Times New Roman" w:eastAsia="Times New Roman" w:hAnsi="Times New Roman"/>
          <w:color w:val="000000"/>
          <w:sz w:val="24"/>
          <w:szCs w:val="24"/>
          <w:lang w:val="en-US"/>
        </w:rPr>
        <w:t xml:space="preserve"> o </w:t>
      </w:r>
      <w:proofErr w:type="spellStart"/>
      <w:r>
        <w:rPr>
          <w:rFonts w:ascii="Times New Roman" w:eastAsia="Times New Roman" w:hAnsi="Times New Roman"/>
          <w:color w:val="000000"/>
          <w:sz w:val="24"/>
          <w:szCs w:val="24"/>
          <w:lang w:val="en-US"/>
        </w:rPr>
        <w:t>najmu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ovjerenog</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strane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javnog</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bilježnika</w:t>
      </w:r>
      <w:proofErr w:type="spellEnd"/>
      <w:r>
        <w:rPr>
          <w:rFonts w:ascii="Times New Roman" w:eastAsia="Times New Roman" w:hAnsi="Times New Roman"/>
          <w:color w:val="000000"/>
          <w:sz w:val="24"/>
          <w:szCs w:val="24"/>
          <w:lang w:val="en-US"/>
        </w:rPr>
        <w:t xml:space="preserve"> i </w:t>
      </w:r>
      <w:proofErr w:type="spellStart"/>
      <w:r>
        <w:rPr>
          <w:rFonts w:ascii="Times New Roman" w:eastAsia="Times New Roman" w:hAnsi="Times New Roman"/>
          <w:color w:val="000000"/>
          <w:sz w:val="24"/>
          <w:szCs w:val="24"/>
          <w:lang w:val="en-US"/>
        </w:rPr>
        <w:t>nadležne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porezne</w:t>
      </w:r>
      <w:proofErr w:type="spellEnd"/>
      <w:r>
        <w:rPr>
          <w:rFonts w:ascii="Times New Roman" w:eastAsia="Times New Roman" w:hAnsi="Times New Roman"/>
          <w:color w:val="000000"/>
          <w:sz w:val="24"/>
          <w:szCs w:val="24"/>
          <w:lang w:val="en-US"/>
        </w:rPr>
        <w:t xml:space="preserve"> uprave.</w:t>
      </w:r>
    </w:p>
    <w:p w14:paraId="165B5D5E" w14:textId="77777777" w:rsidR="00C8665A" w:rsidRDefault="00C8665A" w:rsidP="00C8665A">
      <w:pPr>
        <w:shd w:val="clear" w:color="auto" w:fill="FFFFFF"/>
        <w:jc w:val="both"/>
        <w:rPr>
          <w:rFonts w:ascii="Times New Roman" w:eastAsia="Times New Roman" w:hAnsi="Times New Roman"/>
          <w:color w:val="000000"/>
          <w:sz w:val="24"/>
          <w:szCs w:val="24"/>
          <w:lang w:val="en-US"/>
        </w:rPr>
      </w:pPr>
    </w:p>
    <w:p w14:paraId="4A19AE1F" w14:textId="77777777" w:rsidR="00C8665A" w:rsidRDefault="00C8665A" w:rsidP="00C8665A">
      <w:pPr>
        <w:shd w:val="clear" w:color="auto" w:fill="FFFFFF"/>
        <w:jc w:val="both"/>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Iznimno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naknada</w:t>
      </w:r>
      <w:proofErr w:type="spellEnd"/>
      <w:r>
        <w:rPr>
          <w:rFonts w:ascii="Times New Roman" w:eastAsia="Times New Roman" w:hAnsi="Times New Roman"/>
          <w:color w:val="000000"/>
          <w:sz w:val="24"/>
          <w:szCs w:val="24"/>
          <w:lang w:val="en-US"/>
        </w:rPr>
        <w:t xml:space="preserve"> za </w:t>
      </w:r>
      <w:proofErr w:type="spellStart"/>
      <w:r>
        <w:rPr>
          <w:rFonts w:ascii="Times New Roman" w:eastAsia="Times New Roman" w:hAnsi="Times New Roman"/>
          <w:color w:val="000000"/>
          <w:sz w:val="24"/>
          <w:szCs w:val="24"/>
          <w:lang w:val="en-US"/>
        </w:rPr>
        <w:t>troškove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stanovanja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kojom</w:t>
      </w:r>
      <w:proofErr w:type="spellEnd"/>
      <w:r>
        <w:rPr>
          <w:rFonts w:ascii="Times New Roman" w:eastAsia="Times New Roman" w:hAnsi="Times New Roman"/>
          <w:color w:val="000000"/>
          <w:sz w:val="24"/>
          <w:szCs w:val="24"/>
          <w:lang w:val="en-US"/>
        </w:rPr>
        <w:t xml:space="preserve"> se </w:t>
      </w:r>
      <w:proofErr w:type="spellStart"/>
      <w:r>
        <w:rPr>
          <w:rFonts w:ascii="Times New Roman" w:eastAsia="Times New Roman" w:hAnsi="Times New Roman"/>
          <w:color w:val="000000"/>
          <w:sz w:val="24"/>
          <w:szCs w:val="24"/>
          <w:lang w:val="en-US"/>
        </w:rPr>
        <w:t>podmiruju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troškovi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ogrjeva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korisnika</w:t>
      </w:r>
      <w:proofErr w:type="spellEnd"/>
      <w:r>
        <w:rPr>
          <w:rFonts w:ascii="Times New Roman" w:eastAsia="Times New Roman" w:hAnsi="Times New Roman"/>
          <w:color w:val="000000"/>
          <w:sz w:val="24"/>
          <w:szCs w:val="24"/>
          <w:lang w:val="en-US"/>
        </w:rPr>
        <w:t xml:space="preserve"> koji se </w:t>
      </w:r>
      <w:proofErr w:type="spellStart"/>
      <w:r>
        <w:rPr>
          <w:rFonts w:ascii="Times New Roman" w:eastAsia="Times New Roman" w:hAnsi="Times New Roman"/>
          <w:color w:val="000000"/>
          <w:sz w:val="24"/>
          <w:szCs w:val="24"/>
          <w:lang w:val="en-US"/>
        </w:rPr>
        <w:t>griju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drva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isplaćuje</w:t>
      </w:r>
      <w:proofErr w:type="spellEnd"/>
      <w:r>
        <w:rPr>
          <w:rFonts w:ascii="Times New Roman" w:eastAsia="Times New Roman" w:hAnsi="Times New Roman"/>
          <w:color w:val="000000"/>
          <w:sz w:val="24"/>
          <w:szCs w:val="24"/>
          <w:lang w:val="en-US"/>
        </w:rPr>
        <w:t xml:space="preserve"> se </w:t>
      </w:r>
      <w:proofErr w:type="spellStart"/>
      <w:r>
        <w:rPr>
          <w:rFonts w:ascii="Times New Roman" w:eastAsia="Times New Roman" w:hAnsi="Times New Roman"/>
          <w:color w:val="000000"/>
          <w:sz w:val="24"/>
          <w:szCs w:val="24"/>
          <w:lang w:val="en-US"/>
        </w:rPr>
        <w:t>izravno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račun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korisnika</w:t>
      </w:r>
      <w:proofErr w:type="spellEnd"/>
      <w:r>
        <w:rPr>
          <w:rFonts w:ascii="Times New Roman" w:eastAsia="Times New Roman" w:hAnsi="Times New Roman"/>
          <w:color w:val="000000"/>
          <w:sz w:val="24"/>
          <w:szCs w:val="24"/>
          <w:lang w:val="en-US"/>
        </w:rPr>
        <w:t>.</w:t>
      </w:r>
    </w:p>
    <w:p w14:paraId="5639C655" w14:textId="77777777" w:rsidR="00C8665A" w:rsidRDefault="00C8665A" w:rsidP="00C8665A">
      <w:pPr>
        <w:shd w:val="clear" w:color="auto" w:fill="FFFFFF"/>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w:t>
      </w:r>
    </w:p>
    <w:p w14:paraId="017A9A60" w14:textId="77777777" w:rsidR="00C8665A" w:rsidRDefault="00C8665A" w:rsidP="00C8665A">
      <w:pPr>
        <w:shd w:val="clear" w:color="auto" w:fill="FFFFFF"/>
        <w:rPr>
          <w:rFonts w:ascii="Times New Roman" w:eastAsia="Times New Roman" w:hAnsi="Times New Roman"/>
          <w:color w:val="000000"/>
          <w:sz w:val="24"/>
          <w:szCs w:val="24"/>
          <w:lang w:val="en-US"/>
        </w:rPr>
      </w:pPr>
    </w:p>
    <w:p w14:paraId="57811324" w14:textId="77777777" w:rsidR="00C8665A" w:rsidRDefault="00C8665A" w:rsidP="00C8665A">
      <w:pPr>
        <w:shd w:val="clear" w:color="auto" w:fill="FFFFFF"/>
        <w:jc w:val="center"/>
        <w:rPr>
          <w:rFonts w:ascii="Times New Roman" w:eastAsia="Times New Roman" w:hAnsi="Times New Roman"/>
          <w:color w:val="000000"/>
          <w:sz w:val="24"/>
          <w:szCs w:val="24"/>
          <w:lang w:val="en-US"/>
        </w:rPr>
      </w:pPr>
      <w:proofErr w:type="spellStart"/>
      <w:r>
        <w:rPr>
          <w:rFonts w:ascii="Times New Roman" w:eastAsia="Times New Roman" w:hAnsi="Times New Roman"/>
          <w:b/>
          <w:bCs/>
          <w:color w:val="000000"/>
          <w:sz w:val="24"/>
          <w:szCs w:val="24"/>
          <w:lang w:val="en-US"/>
        </w:rPr>
        <w:t>Članak</w:t>
      </w:r>
      <w:proofErr w:type="spellEnd"/>
      <w:r>
        <w:rPr>
          <w:rFonts w:ascii="Times New Roman" w:eastAsia="Times New Roman" w:hAnsi="Times New Roman"/>
          <w:b/>
          <w:bCs/>
          <w:color w:val="000000"/>
          <w:sz w:val="24"/>
          <w:szCs w:val="24"/>
          <w:lang w:val="en-US"/>
        </w:rPr>
        <w:t xml:space="preserve"> 10.</w:t>
      </w:r>
    </w:p>
    <w:p w14:paraId="0DC823C0" w14:textId="77777777" w:rsidR="00C8665A" w:rsidRDefault="00C8665A" w:rsidP="00C8665A">
      <w:pPr>
        <w:shd w:val="clear" w:color="auto" w:fill="FFFFFF"/>
        <w:jc w:val="both"/>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Ako</w:t>
      </w:r>
      <w:proofErr w:type="spellEnd"/>
      <w:r>
        <w:rPr>
          <w:rFonts w:ascii="Times New Roman" w:eastAsia="Times New Roman" w:hAnsi="Times New Roman"/>
          <w:color w:val="000000"/>
          <w:sz w:val="24"/>
          <w:szCs w:val="24"/>
          <w:lang w:val="en-US"/>
        </w:rPr>
        <w:t xml:space="preserve"> je </w:t>
      </w:r>
      <w:proofErr w:type="spellStart"/>
      <w:r>
        <w:rPr>
          <w:rFonts w:ascii="Times New Roman" w:eastAsia="Times New Roman" w:hAnsi="Times New Roman"/>
          <w:color w:val="000000"/>
          <w:sz w:val="24"/>
          <w:szCs w:val="24"/>
          <w:lang w:val="en-US"/>
        </w:rPr>
        <w:t>zahtjev</w:t>
      </w:r>
      <w:proofErr w:type="spellEnd"/>
      <w:r>
        <w:rPr>
          <w:rFonts w:ascii="Times New Roman" w:eastAsia="Times New Roman" w:hAnsi="Times New Roman"/>
          <w:color w:val="000000"/>
          <w:sz w:val="24"/>
          <w:szCs w:val="24"/>
          <w:lang w:val="en-US"/>
        </w:rPr>
        <w:t xml:space="preserve"> za </w:t>
      </w:r>
      <w:proofErr w:type="spellStart"/>
      <w:r>
        <w:rPr>
          <w:rFonts w:ascii="Times New Roman" w:eastAsia="Times New Roman" w:hAnsi="Times New Roman"/>
          <w:color w:val="000000"/>
          <w:sz w:val="24"/>
          <w:szCs w:val="24"/>
          <w:lang w:val="en-US"/>
        </w:rPr>
        <w:t>priznanje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naknadu</w:t>
      </w:r>
      <w:proofErr w:type="spellEnd"/>
      <w:r>
        <w:rPr>
          <w:rFonts w:ascii="Times New Roman" w:eastAsia="Times New Roman" w:hAnsi="Times New Roman"/>
          <w:color w:val="000000"/>
          <w:sz w:val="24"/>
          <w:szCs w:val="24"/>
          <w:lang w:val="en-US"/>
        </w:rPr>
        <w:t xml:space="preserve"> za </w:t>
      </w:r>
      <w:proofErr w:type="spellStart"/>
      <w:r>
        <w:rPr>
          <w:rFonts w:ascii="Times New Roman" w:eastAsia="Times New Roman" w:hAnsi="Times New Roman"/>
          <w:color w:val="000000"/>
          <w:sz w:val="24"/>
          <w:szCs w:val="24"/>
          <w:lang w:val="en-US"/>
        </w:rPr>
        <w:t>troškove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stanovanja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podnesen</w:t>
      </w:r>
      <w:proofErr w:type="spellEnd"/>
      <w:r>
        <w:rPr>
          <w:rFonts w:ascii="Times New Roman" w:eastAsia="Times New Roman" w:hAnsi="Times New Roman"/>
          <w:color w:val="000000"/>
          <w:sz w:val="24"/>
          <w:szCs w:val="24"/>
          <w:lang w:val="en-US"/>
        </w:rPr>
        <w:t xml:space="preserve"> do 15. u </w:t>
      </w:r>
      <w:proofErr w:type="spellStart"/>
      <w:r>
        <w:rPr>
          <w:rFonts w:ascii="Times New Roman" w:eastAsia="Times New Roman" w:hAnsi="Times New Roman"/>
          <w:color w:val="000000"/>
          <w:sz w:val="24"/>
          <w:szCs w:val="24"/>
          <w:lang w:val="en-US"/>
        </w:rPr>
        <w:t>mjesecu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korisnik</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ostvaruje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naknadu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članka</w:t>
      </w:r>
      <w:proofErr w:type="spellEnd"/>
      <w:r>
        <w:rPr>
          <w:rFonts w:ascii="Times New Roman" w:eastAsia="Times New Roman" w:hAnsi="Times New Roman"/>
          <w:color w:val="000000"/>
          <w:sz w:val="24"/>
          <w:szCs w:val="24"/>
          <w:lang w:val="en-US"/>
        </w:rPr>
        <w:t xml:space="preserve"> 9. </w:t>
      </w:r>
      <w:proofErr w:type="spellStart"/>
      <w:r>
        <w:rPr>
          <w:rFonts w:ascii="Times New Roman" w:eastAsia="Times New Roman" w:hAnsi="Times New Roman"/>
          <w:color w:val="000000"/>
          <w:sz w:val="24"/>
          <w:szCs w:val="24"/>
          <w:lang w:val="en-US"/>
        </w:rPr>
        <w:t>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odluke</w:t>
      </w:r>
      <w:proofErr w:type="spellEnd"/>
      <w:r>
        <w:rPr>
          <w:rFonts w:ascii="Times New Roman" w:eastAsia="Times New Roman" w:hAnsi="Times New Roman"/>
          <w:color w:val="000000"/>
          <w:sz w:val="24"/>
          <w:szCs w:val="24"/>
          <w:lang w:val="en-US"/>
        </w:rPr>
        <w:t xml:space="preserve"> za </w:t>
      </w:r>
      <w:proofErr w:type="spellStart"/>
      <w:r>
        <w:rPr>
          <w:rFonts w:ascii="Times New Roman" w:eastAsia="Times New Roman" w:hAnsi="Times New Roman"/>
          <w:color w:val="000000"/>
          <w:sz w:val="24"/>
          <w:szCs w:val="24"/>
          <w:lang w:val="en-US"/>
        </w:rPr>
        <w:t>tekući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mjesec</w:t>
      </w:r>
      <w:proofErr w:type="spellEnd"/>
      <w:r>
        <w:rPr>
          <w:rFonts w:ascii="Times New Roman" w:eastAsia="Times New Roman" w:hAnsi="Times New Roman"/>
          <w:color w:val="000000"/>
          <w:sz w:val="24"/>
          <w:szCs w:val="24"/>
          <w:lang w:val="en-US"/>
        </w:rPr>
        <w:t xml:space="preserve">, </w:t>
      </w:r>
      <w:proofErr w:type="gramStart"/>
      <w:r>
        <w:rPr>
          <w:rFonts w:ascii="Times New Roman" w:eastAsia="Times New Roman" w:hAnsi="Times New Roman"/>
          <w:color w:val="000000"/>
          <w:sz w:val="24"/>
          <w:szCs w:val="24"/>
          <w:lang w:val="en-US"/>
        </w:rPr>
        <w:t>a</w:t>
      </w:r>
      <w:proofErr w:type="gram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ako</w:t>
      </w:r>
      <w:proofErr w:type="spellEnd"/>
      <w:r>
        <w:rPr>
          <w:rFonts w:ascii="Times New Roman" w:eastAsia="Times New Roman" w:hAnsi="Times New Roman"/>
          <w:color w:val="000000"/>
          <w:sz w:val="24"/>
          <w:szCs w:val="24"/>
          <w:lang w:val="en-US"/>
        </w:rPr>
        <w:t xml:space="preserve"> je </w:t>
      </w:r>
      <w:proofErr w:type="spellStart"/>
      <w:r>
        <w:rPr>
          <w:rFonts w:ascii="Times New Roman" w:eastAsia="Times New Roman" w:hAnsi="Times New Roman"/>
          <w:color w:val="000000"/>
          <w:sz w:val="24"/>
          <w:szCs w:val="24"/>
          <w:lang w:val="en-US"/>
        </w:rPr>
        <w:t>zahtjev</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podnesen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iza</w:t>
      </w:r>
      <w:proofErr w:type="spellEnd"/>
      <w:r>
        <w:rPr>
          <w:rFonts w:ascii="Times New Roman" w:eastAsia="Times New Roman" w:hAnsi="Times New Roman"/>
          <w:color w:val="000000"/>
          <w:sz w:val="24"/>
          <w:szCs w:val="24"/>
          <w:lang w:val="en-US"/>
        </w:rPr>
        <w:t xml:space="preserve"> 15. u </w:t>
      </w:r>
      <w:proofErr w:type="spellStart"/>
      <w:r>
        <w:rPr>
          <w:rFonts w:ascii="Times New Roman" w:eastAsia="Times New Roman" w:hAnsi="Times New Roman"/>
          <w:color w:val="000000"/>
          <w:sz w:val="24"/>
          <w:szCs w:val="24"/>
          <w:lang w:val="en-US"/>
        </w:rPr>
        <w:t>mjesecu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korisnik</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ostvaruje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prvog</w:t>
      </w:r>
      <w:proofErr w:type="spellEnd"/>
      <w:r>
        <w:rPr>
          <w:rFonts w:ascii="Times New Roman" w:eastAsia="Times New Roman" w:hAnsi="Times New Roman"/>
          <w:color w:val="000000"/>
          <w:sz w:val="24"/>
          <w:szCs w:val="24"/>
          <w:lang w:val="en-US"/>
        </w:rPr>
        <w:t xml:space="preserve"> dana </w:t>
      </w:r>
      <w:proofErr w:type="spellStart"/>
      <w:r>
        <w:rPr>
          <w:rFonts w:ascii="Times New Roman" w:eastAsia="Times New Roman" w:hAnsi="Times New Roman"/>
          <w:color w:val="000000"/>
          <w:sz w:val="24"/>
          <w:szCs w:val="24"/>
          <w:lang w:val="en-US"/>
        </w:rPr>
        <w:t>sljedećeg</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mjeseca</w:t>
      </w:r>
      <w:proofErr w:type="spellEnd"/>
      <w:r>
        <w:rPr>
          <w:rFonts w:ascii="Times New Roman" w:eastAsia="Times New Roman" w:hAnsi="Times New Roman"/>
          <w:color w:val="000000"/>
          <w:sz w:val="24"/>
          <w:szCs w:val="24"/>
          <w:lang w:val="en-US"/>
        </w:rPr>
        <w:t>.</w:t>
      </w:r>
    </w:p>
    <w:p w14:paraId="52102942" w14:textId="77777777" w:rsidR="00C8665A" w:rsidRDefault="00C8665A" w:rsidP="00C8665A">
      <w:pPr>
        <w:shd w:val="clear" w:color="auto" w:fill="FFFFFF"/>
        <w:jc w:val="both"/>
        <w:rPr>
          <w:rFonts w:ascii="Times New Roman" w:eastAsia="Times New Roman" w:hAnsi="Times New Roman"/>
          <w:color w:val="000000"/>
          <w:sz w:val="24"/>
          <w:szCs w:val="24"/>
          <w:lang w:val="en-US"/>
        </w:rPr>
      </w:pPr>
    </w:p>
    <w:p w14:paraId="510B9EC5" w14:textId="77777777" w:rsidR="00C8665A" w:rsidRDefault="00C8665A" w:rsidP="00C8665A">
      <w:pPr>
        <w:rPr>
          <w:rFonts w:ascii="Times New Roman" w:eastAsia="Times New Roman" w:hAnsi="Times New Roman"/>
          <w:b/>
          <w:bCs/>
          <w:color w:val="000000"/>
          <w:sz w:val="24"/>
          <w:szCs w:val="24"/>
          <w:lang w:eastAsia="hr-HR"/>
        </w:rPr>
      </w:pPr>
    </w:p>
    <w:p w14:paraId="45D6C495" w14:textId="77777777" w:rsidR="00C8665A" w:rsidRDefault="00C8665A" w:rsidP="00C8665A">
      <w:pP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PRAVO NA JEDNOKRATNU NOVČANU POMOĆ</w:t>
      </w:r>
    </w:p>
    <w:p w14:paraId="5B4059E0" w14:textId="77777777" w:rsidR="00C8665A" w:rsidRDefault="00C8665A" w:rsidP="00C8665A">
      <w:pPr>
        <w:shd w:val="clear" w:color="auto" w:fill="FFFFFF"/>
        <w:jc w:val="both"/>
        <w:rPr>
          <w:rFonts w:ascii="Times New Roman" w:eastAsia="Times New Roman" w:hAnsi="Times New Roman"/>
          <w:color w:val="000000"/>
          <w:sz w:val="24"/>
          <w:szCs w:val="24"/>
          <w:lang w:val="en-US"/>
        </w:rPr>
      </w:pPr>
    </w:p>
    <w:p w14:paraId="4EC4C6BB" w14:textId="77777777" w:rsidR="00C8665A" w:rsidRDefault="00C8665A" w:rsidP="00C8665A">
      <w:pPr>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Članak 11.</w:t>
      </w:r>
    </w:p>
    <w:p w14:paraId="6E08E466" w14:textId="77777777" w:rsidR="00C8665A" w:rsidRDefault="00C8665A" w:rsidP="00C8665A">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Jednokratna novčana pomoć može se odobriti samcu, članu obitelji ili obitelji koji zbog posebno teškog trenutačnog stanja ili zbog trajnijih teških okolnosti (bolest ili smrt člana obitelji, elementarne nepogode, izvanredni troškovi uzrokovani požarom, nesrećom ili slično), prema ocjeni nije u mogućnosti djelomično ili u cijelosti zadovoljiti svoje osnovne životne potrebe odnosno razriješiti posljedice takvih stanja i okolnosti.</w:t>
      </w:r>
    </w:p>
    <w:p w14:paraId="662F0F8B" w14:textId="77777777" w:rsidR="00C8665A" w:rsidRDefault="00C8665A" w:rsidP="00C8665A">
      <w:pPr>
        <w:autoSpaceDE w:val="0"/>
        <w:autoSpaceDN w:val="0"/>
        <w:adjustRightInd w:val="0"/>
        <w:jc w:val="both"/>
        <w:rPr>
          <w:rFonts w:ascii="Times New Roman" w:hAnsi="Times New Roman"/>
          <w:color w:val="000000"/>
          <w:sz w:val="24"/>
          <w:szCs w:val="24"/>
        </w:rPr>
      </w:pPr>
    </w:p>
    <w:p w14:paraId="36743651" w14:textId="77777777" w:rsidR="00C8665A" w:rsidRDefault="00C8665A" w:rsidP="00C8665A">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Jednokratnu novčanu pomoć odobrava općinski načelnik na prijedlog Jedinstvenog upravnog odjela u </w:t>
      </w:r>
      <w:r>
        <w:rPr>
          <w:rFonts w:ascii="Times New Roman" w:eastAsia="MS Mincho" w:hAnsi="Times New Roman"/>
          <w:color w:val="000000"/>
        </w:rPr>
        <w:t>pravilu kao jednokratnu ili višekratnu isplatu u</w:t>
      </w:r>
      <w:r>
        <w:rPr>
          <w:rFonts w:ascii="Times New Roman" w:hAnsi="Times New Roman"/>
          <w:color w:val="000000"/>
          <w:sz w:val="24"/>
          <w:szCs w:val="24"/>
        </w:rPr>
        <w:t xml:space="preserve"> novcu, a iznimno, kad postoji vjerojatnost da se novčanom isplatom ne bi ostvarila njena svrha, općinski načelnik općine Šandrovac može tu isplatu zamijeniti ekvivalentnom i prikladnom isplatom u naravi ili uslugama.</w:t>
      </w:r>
    </w:p>
    <w:p w14:paraId="23548DB4" w14:textId="77777777" w:rsidR="00C8665A" w:rsidRDefault="00C8665A" w:rsidP="00C8665A">
      <w:pPr>
        <w:autoSpaceDE w:val="0"/>
        <w:autoSpaceDN w:val="0"/>
        <w:adjustRightInd w:val="0"/>
        <w:jc w:val="both"/>
        <w:rPr>
          <w:rFonts w:ascii="Times New Roman" w:hAnsi="Times New Roman"/>
          <w:color w:val="000000"/>
          <w:sz w:val="24"/>
          <w:szCs w:val="24"/>
        </w:rPr>
      </w:pPr>
    </w:p>
    <w:p w14:paraId="7DCD08C8" w14:textId="77777777" w:rsidR="00C8665A" w:rsidRDefault="00C8665A" w:rsidP="00C8665A">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Pravo na jednokratnu novčanu pomoć iz prethodnih stavaka ovog članka i način njezine isplate utvrđuje općinski načelnik svojom odlukom.</w:t>
      </w:r>
    </w:p>
    <w:p w14:paraId="3DD6CB0E" w14:textId="77777777" w:rsidR="00C8665A" w:rsidRDefault="00C8665A" w:rsidP="00C8665A">
      <w:pPr>
        <w:pStyle w:val="Obinitekst"/>
        <w:jc w:val="both"/>
        <w:rPr>
          <w:rFonts w:ascii="Times New Roman" w:eastAsia="TimesNewRoman" w:hAnsi="Times New Roman" w:cs="Times New Roman"/>
          <w:color w:val="000000"/>
          <w:sz w:val="24"/>
          <w:szCs w:val="24"/>
        </w:rPr>
      </w:pPr>
    </w:p>
    <w:p w14:paraId="7438AF3A" w14:textId="77777777" w:rsidR="00C8665A" w:rsidRDefault="00C8665A" w:rsidP="00C8665A">
      <w:pPr>
        <w:pStyle w:val="Obinitekst"/>
        <w:jc w:val="both"/>
        <w:rPr>
          <w:rFonts w:ascii="Times New Roman" w:eastAsia="MS Mincho" w:hAnsi="Times New Roman" w:cs="Times New Roman"/>
          <w:color w:val="000000"/>
          <w:sz w:val="24"/>
          <w:szCs w:val="24"/>
        </w:rPr>
      </w:pPr>
      <w:r>
        <w:rPr>
          <w:rFonts w:ascii="Times New Roman" w:eastAsia="TimesNewRoman" w:hAnsi="Times New Roman" w:cs="Times New Roman"/>
          <w:color w:val="000000"/>
          <w:sz w:val="24"/>
          <w:szCs w:val="24"/>
        </w:rPr>
        <w:t xml:space="preserve">Uzimajući u obzir ukupne okolnosti, </w:t>
      </w:r>
      <w:r>
        <w:rPr>
          <w:rFonts w:ascii="Times New Roman" w:eastAsia="MS Mincho" w:hAnsi="Times New Roman" w:cs="Times New Roman"/>
          <w:color w:val="000000"/>
          <w:sz w:val="24"/>
          <w:szCs w:val="24"/>
        </w:rPr>
        <w:t xml:space="preserve">istoj osobi ili obitelji jednokratna novčana pomoć može se odobriti jednom godišnje najviše u iznosu do 5.000,00 kuna. </w:t>
      </w:r>
    </w:p>
    <w:p w14:paraId="3DA7276D" w14:textId="77777777" w:rsidR="00C8665A" w:rsidRDefault="00C8665A" w:rsidP="00C8665A">
      <w:pPr>
        <w:autoSpaceDE w:val="0"/>
        <w:autoSpaceDN w:val="0"/>
        <w:adjustRightInd w:val="0"/>
        <w:rPr>
          <w:rFonts w:ascii="Times New Roman" w:eastAsia="TimesNewRoman" w:hAnsi="Times New Roman"/>
          <w:color w:val="000000"/>
          <w:sz w:val="24"/>
          <w:szCs w:val="24"/>
        </w:rPr>
      </w:pPr>
    </w:p>
    <w:p w14:paraId="50A0550B" w14:textId="77777777" w:rsidR="00C8665A" w:rsidRDefault="00C8665A" w:rsidP="00C8665A">
      <w:pPr>
        <w:autoSpaceDE w:val="0"/>
        <w:autoSpaceDN w:val="0"/>
        <w:adjustRightInd w:val="0"/>
        <w:jc w:val="both"/>
        <w:rPr>
          <w:rFonts w:ascii="Times New Roman" w:eastAsia="TimesNewRoman" w:hAnsi="Times New Roman"/>
          <w:color w:val="000000"/>
          <w:sz w:val="24"/>
          <w:szCs w:val="24"/>
        </w:rPr>
      </w:pPr>
      <w:r>
        <w:rPr>
          <w:rFonts w:ascii="Times New Roman" w:eastAsia="TimesNewRoman" w:hAnsi="Times New Roman"/>
          <w:color w:val="000000"/>
          <w:sz w:val="24"/>
          <w:szCs w:val="24"/>
        </w:rPr>
        <w:t>Ako je za podmirenje potrebe za koju se traži pomo</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Pr>
          <w:rFonts w:ascii="Times New Roman" w:eastAsia="TimesNewRoman" w:hAnsi="Times New Roman"/>
          <w:color w:val="000000"/>
          <w:sz w:val="24"/>
          <w:szCs w:val="24"/>
        </w:rPr>
        <w:t>potrebno osigurati iznos ve</w:t>
      </w:r>
      <w:r>
        <w:rPr>
          <w:rFonts w:ascii="TimesNewRoman" w:eastAsia="TimesNewRoman" w:cs="TimesNewRoman" w:hint="eastAsia"/>
          <w:color w:val="000000"/>
          <w:sz w:val="24"/>
          <w:szCs w:val="24"/>
        </w:rPr>
        <w:t>ć</w:t>
      </w:r>
      <w:r>
        <w:rPr>
          <w:rFonts w:ascii="Times New Roman" w:eastAsia="TimesNewRoman" w:hAnsi="Times New Roman"/>
          <w:color w:val="000000"/>
          <w:sz w:val="24"/>
          <w:szCs w:val="24"/>
        </w:rPr>
        <w:t>i od iznosa iz prethodnoga stavka, visinu jednokratne nov</w:t>
      </w:r>
      <w:r>
        <w:rPr>
          <w:rFonts w:ascii="TimesNewRoman" w:eastAsia="TimesNewRoman" w:cs="TimesNewRoman" w:hint="eastAsia"/>
          <w:color w:val="000000"/>
          <w:sz w:val="24"/>
          <w:szCs w:val="24"/>
        </w:rPr>
        <w:t>č</w:t>
      </w:r>
      <w:r>
        <w:rPr>
          <w:rFonts w:ascii="Times New Roman" w:eastAsia="TimesNewRoman" w:hAnsi="Times New Roman"/>
          <w:color w:val="000000"/>
          <w:sz w:val="24"/>
          <w:szCs w:val="24"/>
        </w:rPr>
        <w:t>ane pomo</w:t>
      </w:r>
      <w:r>
        <w:rPr>
          <w:rFonts w:ascii="TimesNewRoman" w:eastAsia="TimesNewRoman" w:cs="TimesNewRoman" w:hint="eastAsia"/>
          <w:color w:val="000000"/>
          <w:sz w:val="24"/>
          <w:szCs w:val="24"/>
        </w:rPr>
        <w:t>ć</w:t>
      </w:r>
      <w:r>
        <w:rPr>
          <w:rFonts w:ascii="Times New Roman" w:eastAsia="TimesNewRoman" w:hAnsi="Times New Roman"/>
          <w:color w:val="000000"/>
          <w:sz w:val="24"/>
          <w:szCs w:val="24"/>
        </w:rPr>
        <w:t xml:space="preserve">i na prijedlog </w:t>
      </w:r>
      <w:r>
        <w:rPr>
          <w:rFonts w:ascii="Times New Roman" w:hAnsi="Times New Roman"/>
          <w:color w:val="000000"/>
          <w:sz w:val="24"/>
          <w:szCs w:val="24"/>
        </w:rPr>
        <w:t xml:space="preserve">na prijedlog općinskog načelnika </w:t>
      </w:r>
      <w:r>
        <w:rPr>
          <w:rFonts w:ascii="Times New Roman" w:eastAsia="TimesNewRoman" w:hAnsi="Times New Roman"/>
          <w:color w:val="000000"/>
          <w:sz w:val="24"/>
          <w:szCs w:val="24"/>
        </w:rPr>
        <w:t>utvrđuje općinsko vijeće općine Šandrovac svojom odlukom.</w:t>
      </w:r>
    </w:p>
    <w:p w14:paraId="31EB55AC" w14:textId="77777777" w:rsidR="00C8665A" w:rsidRDefault="00C8665A" w:rsidP="00C8665A">
      <w:pPr>
        <w:shd w:val="clear" w:color="auto" w:fill="FFFFFF"/>
        <w:jc w:val="both"/>
        <w:rPr>
          <w:rFonts w:ascii="Times New Roman" w:eastAsia="Times New Roman" w:hAnsi="Times New Roman"/>
          <w:color w:val="000000"/>
          <w:sz w:val="24"/>
          <w:szCs w:val="24"/>
          <w:lang w:val="en-US"/>
        </w:rPr>
      </w:pPr>
    </w:p>
    <w:p w14:paraId="2C4276AF" w14:textId="77777777" w:rsidR="00C8665A" w:rsidRDefault="00C8665A" w:rsidP="00C8665A">
      <w:pPr>
        <w:shd w:val="clear" w:color="auto" w:fill="FFFFFF"/>
        <w:jc w:val="both"/>
        <w:rPr>
          <w:rFonts w:ascii="Times New Roman" w:eastAsia="Times New Roman" w:hAnsi="Times New Roman"/>
          <w:color w:val="000000"/>
          <w:sz w:val="24"/>
          <w:szCs w:val="24"/>
          <w:lang w:eastAsia="hr-HR"/>
        </w:rPr>
      </w:pPr>
    </w:p>
    <w:p w14:paraId="0CCFF131" w14:textId="77777777" w:rsidR="00C8665A" w:rsidRDefault="00C8665A" w:rsidP="00C8665A">
      <w:pPr>
        <w:shd w:val="clear" w:color="auto" w:fill="FFFFFF"/>
        <w:jc w:val="both"/>
        <w:rPr>
          <w:rFonts w:ascii="Times New Roman" w:eastAsia="Times New Roman" w:hAnsi="Times New Roman"/>
          <w:color w:val="000000"/>
          <w:sz w:val="24"/>
          <w:szCs w:val="24"/>
          <w:lang w:eastAsia="hr-HR"/>
        </w:rPr>
      </w:pPr>
    </w:p>
    <w:p w14:paraId="2064A192" w14:textId="77777777" w:rsidR="00C8665A" w:rsidRDefault="00C8665A" w:rsidP="00C8665A">
      <w:pPr>
        <w:shd w:val="clear" w:color="auto" w:fill="FFFFFF"/>
        <w:jc w:val="both"/>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PRAVO NA JEDNOKRATNU POMOĆ ZA OPREMU NOVOROĐENOG DJETETA U OBITELJI</w:t>
      </w:r>
    </w:p>
    <w:p w14:paraId="4F971D6E" w14:textId="77777777" w:rsidR="00C8665A" w:rsidRDefault="00C8665A" w:rsidP="00C8665A">
      <w:pPr>
        <w:shd w:val="clear" w:color="auto" w:fill="FFFFFF"/>
        <w:jc w:val="both"/>
        <w:rPr>
          <w:rFonts w:ascii="Times New Roman" w:eastAsia="Times New Roman" w:hAnsi="Times New Roman"/>
          <w:color w:val="000000"/>
          <w:sz w:val="24"/>
          <w:szCs w:val="24"/>
          <w:lang w:eastAsia="hr-HR"/>
        </w:rPr>
      </w:pPr>
    </w:p>
    <w:p w14:paraId="7350D20F" w14:textId="77777777" w:rsidR="00C8665A" w:rsidRDefault="00C8665A" w:rsidP="00C8665A">
      <w:pPr>
        <w:jc w:val="center"/>
        <w:rPr>
          <w:rFonts w:ascii="Times New Roman" w:hAnsi="Times New Roman"/>
          <w:b/>
          <w:color w:val="000000"/>
          <w:sz w:val="24"/>
          <w:szCs w:val="24"/>
        </w:rPr>
      </w:pPr>
      <w:r>
        <w:rPr>
          <w:rFonts w:ascii="Times New Roman" w:hAnsi="Times New Roman"/>
          <w:b/>
          <w:color w:val="000000"/>
          <w:sz w:val="24"/>
          <w:szCs w:val="24"/>
        </w:rPr>
        <w:t>Članak 12.</w:t>
      </w:r>
    </w:p>
    <w:p w14:paraId="7E978620" w14:textId="77777777" w:rsidR="00C8665A" w:rsidRDefault="00C8665A" w:rsidP="00C8665A">
      <w:pPr>
        <w:jc w:val="both"/>
        <w:rPr>
          <w:rFonts w:ascii="Times New Roman" w:hAnsi="Times New Roman"/>
          <w:color w:val="000000"/>
          <w:sz w:val="24"/>
          <w:szCs w:val="24"/>
        </w:rPr>
      </w:pPr>
      <w:r>
        <w:rPr>
          <w:rFonts w:ascii="Times New Roman" w:hAnsi="Times New Roman"/>
          <w:color w:val="000000"/>
          <w:sz w:val="24"/>
          <w:szCs w:val="24"/>
        </w:rPr>
        <w:t>Pravo na jednokratnu pomoć za opremu novorođenog djeteta u obitelji može ostvariti i koristiti roditelj koji je državljanin Republike Hrvatske sa prijavljenim prebivalištem na području Općine Šandrovac najmanje godinu dana prije rođenja djeteta,  za dijete  rođeno u razdoblju kalendarske godine i koje je državljanin Republike Hrvatske sa prijavljenim prebivalištem djeteta na području Općine Šandrovac, pod uvjetom da nema prijavljeno boravište na drugom području.</w:t>
      </w:r>
    </w:p>
    <w:p w14:paraId="1601836C" w14:textId="77777777" w:rsidR="00C8665A" w:rsidRDefault="00C8665A" w:rsidP="00C8665A">
      <w:pPr>
        <w:jc w:val="center"/>
        <w:rPr>
          <w:rFonts w:ascii="Times New Roman" w:hAnsi="Times New Roman"/>
          <w:b/>
          <w:color w:val="000000"/>
          <w:sz w:val="24"/>
          <w:szCs w:val="24"/>
        </w:rPr>
      </w:pPr>
      <w:r>
        <w:rPr>
          <w:rFonts w:ascii="Times New Roman" w:hAnsi="Times New Roman"/>
          <w:b/>
          <w:color w:val="000000"/>
          <w:sz w:val="24"/>
          <w:szCs w:val="24"/>
        </w:rPr>
        <w:lastRenderedPageBreak/>
        <w:t>Članak 13.</w:t>
      </w:r>
    </w:p>
    <w:p w14:paraId="531B7B35" w14:textId="77777777" w:rsidR="00C8665A" w:rsidRDefault="00C8665A" w:rsidP="00C8665A">
      <w:pPr>
        <w:jc w:val="both"/>
        <w:rPr>
          <w:rFonts w:ascii="Times New Roman" w:hAnsi="Times New Roman"/>
          <w:color w:val="000000"/>
          <w:sz w:val="24"/>
          <w:szCs w:val="24"/>
        </w:rPr>
      </w:pPr>
      <w:r>
        <w:rPr>
          <w:rFonts w:ascii="Times New Roman" w:hAnsi="Times New Roman"/>
          <w:color w:val="000000"/>
          <w:sz w:val="24"/>
          <w:szCs w:val="24"/>
        </w:rPr>
        <w:t>Visina novčanog iznosa za opremu novorođenog djeteta u obitelji utvrđuje se posebnim programom koji se donosi uz proračun za svaku kalendarsku godinu, a isplatiti će se u jednokratnom iznosu u roku od 60 dana od dana podnošenja zahtjeva na žiro račun, tekući račun ili štednu knjižicu korisnika.</w:t>
      </w:r>
    </w:p>
    <w:p w14:paraId="60528A33" w14:textId="77777777" w:rsidR="00C8665A" w:rsidRDefault="00C8665A" w:rsidP="00C8665A">
      <w:pPr>
        <w:jc w:val="both"/>
        <w:rPr>
          <w:rFonts w:ascii="Times New Roman" w:hAnsi="Times New Roman"/>
          <w:color w:val="000000"/>
          <w:sz w:val="24"/>
          <w:szCs w:val="24"/>
        </w:rPr>
      </w:pPr>
    </w:p>
    <w:p w14:paraId="598CC096" w14:textId="77777777" w:rsidR="00C8665A" w:rsidRDefault="00C8665A" w:rsidP="00C8665A">
      <w:pPr>
        <w:shd w:val="clear" w:color="auto" w:fill="FFFFFF"/>
        <w:jc w:val="both"/>
        <w:rPr>
          <w:rFonts w:ascii="Times New Roman" w:hAnsi="Times New Roman"/>
          <w:color w:val="000000"/>
          <w:sz w:val="24"/>
          <w:szCs w:val="24"/>
          <w:lang w:val="hr-BA"/>
        </w:rPr>
      </w:pPr>
      <w:r>
        <w:rPr>
          <w:rFonts w:ascii="Times New Roman" w:hAnsi="Times New Roman"/>
          <w:color w:val="000000"/>
          <w:sz w:val="24"/>
          <w:szCs w:val="24"/>
          <w:lang w:val="hr-BA"/>
        </w:rPr>
        <w:t>Pomoć se dodjeljuje na osnovu uredno podnesenog zahtjeva temeljem rješenja Jedinstvenog upravnog odjela općine Šandrovac i naloga za isplatu općinskog načelnika.</w:t>
      </w:r>
    </w:p>
    <w:p w14:paraId="07C51037" w14:textId="77777777" w:rsidR="00C8665A" w:rsidRDefault="00C8665A" w:rsidP="00C8665A">
      <w:pPr>
        <w:jc w:val="both"/>
        <w:rPr>
          <w:rFonts w:ascii="Times New Roman" w:hAnsi="Times New Roman"/>
          <w:color w:val="000000"/>
          <w:sz w:val="24"/>
          <w:szCs w:val="24"/>
        </w:rPr>
      </w:pPr>
    </w:p>
    <w:p w14:paraId="2E0BB9AA" w14:textId="77777777" w:rsidR="00C8665A" w:rsidRDefault="00C8665A" w:rsidP="00C8665A">
      <w:pPr>
        <w:shd w:val="clear" w:color="auto" w:fill="FFFFFF"/>
        <w:jc w:val="both"/>
        <w:rPr>
          <w:rFonts w:ascii="Times New Roman" w:eastAsia="Times New Roman" w:hAnsi="Times New Roman"/>
          <w:color w:val="000000"/>
          <w:sz w:val="24"/>
          <w:szCs w:val="24"/>
          <w:lang w:eastAsia="hr-HR"/>
        </w:rPr>
      </w:pPr>
    </w:p>
    <w:p w14:paraId="12DE84A1" w14:textId="77777777" w:rsidR="00C8665A" w:rsidRDefault="00C8665A" w:rsidP="00C8665A">
      <w:pPr>
        <w:shd w:val="clear" w:color="auto" w:fill="FFFFFF"/>
        <w:jc w:val="both"/>
        <w:rPr>
          <w:rFonts w:ascii="Times New Roman" w:eastAsia="Times New Roman" w:hAnsi="Times New Roman"/>
          <w:color w:val="000000"/>
          <w:sz w:val="24"/>
          <w:szCs w:val="24"/>
          <w:lang w:eastAsia="hr-HR"/>
        </w:rPr>
      </w:pPr>
    </w:p>
    <w:p w14:paraId="7D92CE1B" w14:textId="77777777" w:rsidR="00C8665A" w:rsidRDefault="00C8665A" w:rsidP="00C8665A">
      <w:pPr>
        <w:shd w:val="clear" w:color="auto" w:fill="FFFFFF"/>
        <w:jc w:val="both"/>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PRAVO NA SUFINANCIRANJE TROŠKOVA BORAVKA DJECE  U DJEČJEM VRTIĆU ŠANDROVAC</w:t>
      </w:r>
    </w:p>
    <w:p w14:paraId="03F9D5CD" w14:textId="77777777" w:rsidR="00C8665A" w:rsidRDefault="00C8665A" w:rsidP="00C8665A">
      <w:pPr>
        <w:shd w:val="clear" w:color="auto" w:fill="FFFFFF"/>
        <w:jc w:val="both"/>
        <w:rPr>
          <w:rFonts w:ascii="Times New Roman" w:eastAsia="Times New Roman" w:hAnsi="Times New Roman"/>
          <w:b/>
          <w:bCs/>
          <w:color w:val="000000"/>
          <w:sz w:val="24"/>
          <w:szCs w:val="24"/>
          <w:lang w:eastAsia="hr-HR"/>
        </w:rPr>
      </w:pPr>
    </w:p>
    <w:p w14:paraId="228BD3D8" w14:textId="77777777" w:rsidR="00C8665A" w:rsidRDefault="00C8665A" w:rsidP="00C8665A">
      <w:pPr>
        <w:widowControl w:val="0"/>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Članak 14.</w:t>
      </w:r>
    </w:p>
    <w:p w14:paraId="694ACC0D" w14:textId="77777777" w:rsidR="00C8665A" w:rsidRDefault="00C8665A" w:rsidP="00C8665A">
      <w:pPr>
        <w:widowControl w:val="0"/>
        <w:autoSpaceDE w:val="0"/>
        <w:autoSpaceDN w:val="0"/>
        <w:adjustRightInd w:val="0"/>
        <w:jc w:val="both"/>
        <w:rPr>
          <w:rFonts w:ascii="Times New Roman" w:hAnsi="Times New Roman"/>
          <w:bCs/>
          <w:iCs/>
          <w:noProof/>
          <w:color w:val="000000"/>
          <w:sz w:val="24"/>
          <w:szCs w:val="24"/>
        </w:rPr>
      </w:pPr>
      <w:r>
        <w:rPr>
          <w:rFonts w:ascii="Times New Roman" w:hAnsi="Times New Roman"/>
          <w:bCs/>
          <w:iCs/>
          <w:noProof/>
          <w:color w:val="000000"/>
          <w:sz w:val="24"/>
          <w:szCs w:val="24"/>
        </w:rPr>
        <w:t>Pravo na sufinanciranje troškova boravka djece s područja Općine Šandrovac u Dječjem vrtiću Šandrovac mogu ostvariti roditelji odnosno skrbnici kao korisnici usluga dječjeg vrtića i njihovo dijete rane i predškolske dobi, koji moraju imati prebivalište na području Općine Šandrovac.</w:t>
      </w:r>
    </w:p>
    <w:p w14:paraId="7582EC9B" w14:textId="77777777" w:rsidR="00C8665A" w:rsidRDefault="00C8665A" w:rsidP="00C8665A">
      <w:pPr>
        <w:widowControl w:val="0"/>
        <w:autoSpaceDE w:val="0"/>
        <w:autoSpaceDN w:val="0"/>
        <w:adjustRightInd w:val="0"/>
        <w:jc w:val="both"/>
        <w:rPr>
          <w:rFonts w:ascii="Times New Roman" w:hAnsi="Times New Roman"/>
          <w:bCs/>
          <w:iCs/>
          <w:noProof/>
          <w:color w:val="000000"/>
          <w:sz w:val="24"/>
          <w:szCs w:val="24"/>
        </w:rPr>
      </w:pPr>
    </w:p>
    <w:p w14:paraId="3ABBE700" w14:textId="77777777" w:rsidR="00C8665A" w:rsidRDefault="00C8665A" w:rsidP="00C8665A">
      <w:pPr>
        <w:widowControl w:val="0"/>
        <w:autoSpaceDE w:val="0"/>
        <w:autoSpaceDN w:val="0"/>
        <w:adjustRightInd w:val="0"/>
        <w:jc w:val="both"/>
        <w:rPr>
          <w:rFonts w:ascii="Times New Roman" w:hAnsi="Times New Roman"/>
          <w:bCs/>
          <w:iCs/>
          <w:noProof/>
          <w:color w:val="000000"/>
          <w:sz w:val="24"/>
          <w:szCs w:val="24"/>
        </w:rPr>
      </w:pPr>
      <w:r>
        <w:rPr>
          <w:rFonts w:ascii="Times New Roman" w:hAnsi="Times New Roman"/>
          <w:bCs/>
          <w:iCs/>
          <w:noProof/>
          <w:color w:val="000000"/>
          <w:sz w:val="24"/>
          <w:szCs w:val="24"/>
        </w:rPr>
        <w:t>U slučaju popunjenosti kapaciteta Dječjeg vrtića Šandrovac, pravo na sufinanciranje troškova boravka djece s područja Općine Šandrovac u dječjim vrtićima izvan općine Šandrovac mogu ostvariti roditelji odnosno skrbnici kao korisnici usluga tih dječjeg vrtića.</w:t>
      </w:r>
    </w:p>
    <w:p w14:paraId="5599CC08" w14:textId="77777777" w:rsidR="00C8665A" w:rsidRDefault="00C8665A" w:rsidP="00C8665A">
      <w:pPr>
        <w:widowControl w:val="0"/>
        <w:autoSpaceDE w:val="0"/>
        <w:autoSpaceDN w:val="0"/>
        <w:adjustRightInd w:val="0"/>
        <w:jc w:val="both"/>
        <w:rPr>
          <w:rFonts w:ascii="Times New Roman" w:hAnsi="Times New Roman"/>
          <w:bCs/>
          <w:iCs/>
          <w:noProof/>
          <w:color w:val="000000"/>
          <w:sz w:val="24"/>
          <w:szCs w:val="24"/>
        </w:rPr>
      </w:pPr>
    </w:p>
    <w:p w14:paraId="0835315E" w14:textId="77777777" w:rsidR="00C8665A" w:rsidRDefault="00C8665A" w:rsidP="00C8665A">
      <w:pPr>
        <w:widowControl w:val="0"/>
        <w:autoSpaceDE w:val="0"/>
        <w:autoSpaceDN w:val="0"/>
        <w:adjustRightInd w:val="0"/>
        <w:jc w:val="both"/>
        <w:rPr>
          <w:rFonts w:ascii="Times New Roman" w:hAnsi="Times New Roman"/>
          <w:bCs/>
          <w:iCs/>
          <w:noProof/>
          <w:color w:val="000000"/>
          <w:sz w:val="24"/>
          <w:szCs w:val="24"/>
        </w:rPr>
      </w:pPr>
    </w:p>
    <w:p w14:paraId="7BB38A2F" w14:textId="77777777" w:rsidR="00C8665A" w:rsidRDefault="00C8665A" w:rsidP="00C8665A">
      <w:pPr>
        <w:widowControl w:val="0"/>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Članak 15.</w:t>
      </w:r>
    </w:p>
    <w:p w14:paraId="31C91F44" w14:textId="77777777" w:rsidR="00C8665A" w:rsidRDefault="00C8665A" w:rsidP="00C8665A">
      <w:pPr>
        <w:jc w:val="both"/>
        <w:rPr>
          <w:rFonts w:ascii="Times New Roman" w:hAnsi="Times New Roman"/>
          <w:color w:val="000000"/>
          <w:sz w:val="24"/>
          <w:szCs w:val="24"/>
        </w:rPr>
      </w:pPr>
      <w:r>
        <w:rPr>
          <w:rFonts w:ascii="Times New Roman" w:hAnsi="Times New Roman"/>
          <w:color w:val="000000"/>
          <w:sz w:val="24"/>
          <w:szCs w:val="24"/>
        </w:rPr>
        <w:t>Općina Šandrovac sufinancirat će troškove boravka djece s područja Općine Šandrovac u dječjem vrtiću u mjesečnom iznosu koji se utvrđuje posebnim programom koji se donosi uz proračun za svaku kalendarsku godinu, a ostatak do pune ekonomske cijene snosit će roditelji odnosno skrbnici kao korisnici usluga dječjeg vrtića.</w:t>
      </w:r>
    </w:p>
    <w:p w14:paraId="0BC146A7" w14:textId="77777777" w:rsidR="00C8665A" w:rsidRDefault="00C8665A" w:rsidP="00C8665A">
      <w:pPr>
        <w:widowControl w:val="0"/>
        <w:autoSpaceDE w:val="0"/>
        <w:autoSpaceDN w:val="0"/>
        <w:adjustRightInd w:val="0"/>
        <w:jc w:val="both"/>
        <w:rPr>
          <w:rFonts w:ascii="Times New Roman" w:hAnsi="Times New Roman"/>
          <w:bCs/>
          <w:iCs/>
          <w:noProof/>
          <w:color w:val="000000"/>
          <w:sz w:val="24"/>
          <w:szCs w:val="24"/>
        </w:rPr>
      </w:pPr>
    </w:p>
    <w:p w14:paraId="10C02B12" w14:textId="77777777" w:rsidR="00C8665A" w:rsidRDefault="00C8665A" w:rsidP="00C8665A">
      <w:pPr>
        <w:widowControl w:val="0"/>
        <w:autoSpaceDE w:val="0"/>
        <w:autoSpaceDN w:val="0"/>
        <w:adjustRightInd w:val="0"/>
        <w:jc w:val="both"/>
        <w:rPr>
          <w:rFonts w:ascii="Times New Roman" w:hAnsi="Times New Roman"/>
          <w:bCs/>
          <w:iCs/>
          <w:noProof/>
          <w:color w:val="000000"/>
          <w:sz w:val="24"/>
          <w:szCs w:val="24"/>
        </w:rPr>
      </w:pPr>
    </w:p>
    <w:p w14:paraId="37410012" w14:textId="77777777" w:rsidR="00C8665A" w:rsidRDefault="00C8665A" w:rsidP="00C8665A">
      <w:pPr>
        <w:jc w:val="center"/>
        <w:rPr>
          <w:rFonts w:ascii="Times New Roman" w:hAnsi="Times New Roman"/>
          <w:b/>
          <w:color w:val="000000"/>
          <w:sz w:val="24"/>
          <w:szCs w:val="24"/>
        </w:rPr>
      </w:pPr>
      <w:r>
        <w:rPr>
          <w:rFonts w:ascii="Times New Roman" w:hAnsi="Times New Roman"/>
          <w:b/>
          <w:color w:val="000000"/>
          <w:sz w:val="24"/>
          <w:szCs w:val="24"/>
        </w:rPr>
        <w:t>Članak 16.</w:t>
      </w:r>
    </w:p>
    <w:p w14:paraId="53AC84A9" w14:textId="77777777" w:rsidR="00C8665A" w:rsidRDefault="00C8665A" w:rsidP="00C8665A">
      <w:pPr>
        <w:widowControl w:val="0"/>
        <w:autoSpaceDE w:val="0"/>
        <w:autoSpaceDN w:val="0"/>
        <w:adjustRightInd w:val="0"/>
        <w:jc w:val="both"/>
        <w:rPr>
          <w:rFonts w:ascii="Times New Roman" w:hAnsi="Times New Roman"/>
          <w:bCs/>
          <w:iCs/>
          <w:noProof/>
          <w:color w:val="000000"/>
          <w:sz w:val="24"/>
          <w:szCs w:val="24"/>
        </w:rPr>
      </w:pPr>
      <w:r>
        <w:rPr>
          <w:rFonts w:ascii="Times New Roman" w:hAnsi="Times New Roman"/>
          <w:bCs/>
          <w:iCs/>
          <w:noProof/>
          <w:color w:val="000000"/>
          <w:sz w:val="24"/>
          <w:szCs w:val="24"/>
        </w:rPr>
        <w:t xml:space="preserve">Plaćanje sufinanciranog dijela troškova boravka vršiti će računovodstvo JUO Općine Šandrovac na žiro račun dječjeg vrtića temeljem dostavljenih mjesečnih obračuna odnosno računa </w:t>
      </w:r>
      <w:r>
        <w:rPr>
          <w:rFonts w:ascii="Times New Roman" w:hAnsi="Times New Roman"/>
          <w:color w:val="000000"/>
          <w:sz w:val="24"/>
          <w:szCs w:val="24"/>
        </w:rPr>
        <w:t>u roku od 15 dana od dana podnošenja zahtjeva.</w:t>
      </w:r>
    </w:p>
    <w:p w14:paraId="1C6A243C" w14:textId="77777777" w:rsidR="00C8665A" w:rsidRDefault="00C8665A" w:rsidP="00C8665A">
      <w:pPr>
        <w:shd w:val="clear" w:color="auto" w:fill="FFFFFF"/>
        <w:jc w:val="both"/>
        <w:rPr>
          <w:rFonts w:ascii="Times New Roman" w:eastAsia="Times New Roman" w:hAnsi="Times New Roman"/>
          <w:b/>
          <w:bCs/>
          <w:color w:val="000000"/>
          <w:sz w:val="24"/>
          <w:szCs w:val="24"/>
          <w:lang w:eastAsia="hr-HR"/>
        </w:rPr>
      </w:pPr>
    </w:p>
    <w:p w14:paraId="2EFCC74C" w14:textId="77777777" w:rsidR="00C8665A" w:rsidRDefault="00C8665A" w:rsidP="00C8665A">
      <w:pPr>
        <w:shd w:val="clear" w:color="auto" w:fill="FFFFFF"/>
        <w:jc w:val="both"/>
        <w:rPr>
          <w:rFonts w:ascii="Times New Roman" w:eastAsia="Times New Roman" w:hAnsi="Times New Roman"/>
          <w:b/>
          <w:bCs/>
          <w:color w:val="000000"/>
          <w:sz w:val="24"/>
          <w:szCs w:val="24"/>
          <w:lang w:eastAsia="hr-HR"/>
        </w:rPr>
      </w:pPr>
    </w:p>
    <w:p w14:paraId="32767C9C" w14:textId="77777777" w:rsidR="00C8665A" w:rsidRDefault="00C8665A" w:rsidP="00C8665A">
      <w:pPr>
        <w:shd w:val="clear" w:color="auto" w:fill="FFFFFF"/>
        <w:jc w:val="both"/>
        <w:rPr>
          <w:rFonts w:ascii="Times New Roman" w:eastAsia="Times New Roman" w:hAnsi="Times New Roman"/>
          <w:b/>
          <w:bCs/>
          <w:color w:val="000000"/>
          <w:sz w:val="24"/>
          <w:szCs w:val="24"/>
          <w:lang w:eastAsia="hr-HR"/>
        </w:rPr>
      </w:pPr>
    </w:p>
    <w:p w14:paraId="069749E3" w14:textId="77777777" w:rsidR="00C8665A" w:rsidRDefault="00C8665A" w:rsidP="00C8665A">
      <w:pPr>
        <w:shd w:val="clear" w:color="auto" w:fill="FFFFFF"/>
        <w:jc w:val="both"/>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PRAVO NA SUFINANCIRANJE PROGRAMA MALE ŠKOLE</w:t>
      </w:r>
    </w:p>
    <w:p w14:paraId="74FA3B70" w14:textId="77777777" w:rsidR="00C8665A" w:rsidRDefault="00C8665A" w:rsidP="00C8665A">
      <w:pPr>
        <w:shd w:val="clear" w:color="auto" w:fill="FFFFFF"/>
        <w:jc w:val="both"/>
        <w:rPr>
          <w:rFonts w:ascii="Times New Roman" w:eastAsia="Times New Roman" w:hAnsi="Times New Roman"/>
          <w:b/>
          <w:bCs/>
          <w:color w:val="000000"/>
          <w:sz w:val="24"/>
          <w:szCs w:val="24"/>
          <w:lang w:eastAsia="hr-HR"/>
        </w:rPr>
      </w:pPr>
    </w:p>
    <w:p w14:paraId="3EC73DCF" w14:textId="77777777" w:rsidR="00C8665A" w:rsidRDefault="00C8665A" w:rsidP="00C8665A">
      <w:pPr>
        <w:shd w:val="clear" w:color="auto" w:fill="FFFFFF"/>
        <w:jc w:val="both"/>
        <w:rPr>
          <w:rFonts w:ascii="Times New Roman" w:eastAsia="Times New Roman" w:hAnsi="Times New Roman"/>
          <w:b/>
          <w:bCs/>
          <w:color w:val="000000"/>
          <w:sz w:val="24"/>
          <w:szCs w:val="24"/>
          <w:lang w:eastAsia="hr-HR"/>
        </w:rPr>
      </w:pPr>
    </w:p>
    <w:p w14:paraId="7C9B0D6E" w14:textId="77777777" w:rsidR="00C8665A" w:rsidRDefault="00C8665A" w:rsidP="00C8665A">
      <w:pPr>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Članak 17.</w:t>
      </w:r>
    </w:p>
    <w:p w14:paraId="635F2FFE" w14:textId="77777777" w:rsidR="00C8665A" w:rsidRDefault="00C8665A" w:rsidP="00C866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Općina Šandrovac sufinancira u Dječjem vrtiću Šandrovac, Osnovnoj školi Velika Pisanica iz Velike Pisanice i Osnovnoj školi Nova Rača iz Nove Rače provođenje programa </w:t>
      </w:r>
      <w:proofErr w:type="spellStart"/>
      <w:r>
        <w:rPr>
          <w:rFonts w:ascii="Times New Roman" w:eastAsia="Times New Roman" w:hAnsi="Times New Roman"/>
          <w:color w:val="000000"/>
          <w:sz w:val="24"/>
          <w:szCs w:val="24"/>
          <w:lang w:eastAsia="hr-HR"/>
        </w:rPr>
        <w:t>predškole</w:t>
      </w:r>
      <w:proofErr w:type="spellEnd"/>
      <w:r>
        <w:rPr>
          <w:rFonts w:ascii="Times New Roman" w:eastAsia="Times New Roman" w:hAnsi="Times New Roman"/>
          <w:color w:val="000000"/>
          <w:sz w:val="24"/>
          <w:szCs w:val="24"/>
          <w:lang w:eastAsia="hr-HR"/>
        </w:rPr>
        <w:t>, koji je obvezan za svu djecu u godini dana prije polaska u osnovnu školu.</w:t>
      </w:r>
    </w:p>
    <w:p w14:paraId="55C10701" w14:textId="77777777" w:rsidR="00C8665A" w:rsidRDefault="00C8665A" w:rsidP="00C866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color w:val="000000"/>
          <w:sz w:val="24"/>
          <w:szCs w:val="24"/>
          <w:lang w:eastAsia="hr-HR"/>
        </w:rPr>
      </w:pPr>
    </w:p>
    <w:p w14:paraId="69368222" w14:textId="77777777" w:rsidR="00C8665A" w:rsidRDefault="00C8665A" w:rsidP="00C866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color w:val="000000"/>
          <w:sz w:val="24"/>
          <w:szCs w:val="24"/>
          <w:lang w:eastAsia="hr-HR"/>
        </w:rPr>
      </w:pPr>
    </w:p>
    <w:p w14:paraId="6B2B4B35" w14:textId="77777777" w:rsidR="00C8665A" w:rsidRDefault="00C8665A" w:rsidP="00C866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color w:val="000000"/>
          <w:sz w:val="24"/>
          <w:szCs w:val="24"/>
          <w:lang w:eastAsia="hr-HR"/>
        </w:rPr>
      </w:pPr>
    </w:p>
    <w:p w14:paraId="76F12FEE" w14:textId="77777777" w:rsidR="00C8665A" w:rsidRDefault="00C8665A" w:rsidP="00C866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color w:val="000000"/>
          <w:sz w:val="24"/>
          <w:szCs w:val="24"/>
          <w:lang w:eastAsia="hr-HR"/>
        </w:rPr>
      </w:pPr>
    </w:p>
    <w:p w14:paraId="1DC8AB15" w14:textId="77777777" w:rsidR="00C8665A" w:rsidRDefault="00C8665A" w:rsidP="00C8665A">
      <w:pPr>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Članak 18.</w:t>
      </w:r>
    </w:p>
    <w:p w14:paraId="36581494" w14:textId="77777777" w:rsidR="00C8665A" w:rsidRDefault="00C8665A" w:rsidP="00C866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Sufinanciranje Općine Šandrovac izvršavati će se svakog mjeseca za prethodni mjesec na temelju pojedinačnih računa Dječjeg vrtića Šandrovac, Osnovne škole Veliko Trojstvo, Osnovne škole Velika Pisanica i Osnovne škole Nova Rača po dospijeću računa na naplatu.</w:t>
      </w:r>
    </w:p>
    <w:p w14:paraId="6C1A4456" w14:textId="77777777" w:rsidR="00C8665A" w:rsidRDefault="00C8665A" w:rsidP="00C866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color w:val="000000"/>
          <w:lang w:eastAsia="hr-HR"/>
        </w:rPr>
      </w:pPr>
    </w:p>
    <w:p w14:paraId="46BC7786" w14:textId="77777777" w:rsidR="00C8665A" w:rsidRDefault="00C8665A" w:rsidP="00C8665A">
      <w:pPr>
        <w:shd w:val="clear" w:color="auto" w:fill="FFFFFF"/>
        <w:jc w:val="both"/>
        <w:rPr>
          <w:rFonts w:ascii="Times New Roman" w:eastAsia="Times New Roman" w:hAnsi="Times New Roman"/>
          <w:color w:val="000000"/>
          <w:sz w:val="24"/>
          <w:szCs w:val="24"/>
          <w:lang w:eastAsia="hr-HR"/>
        </w:rPr>
      </w:pPr>
    </w:p>
    <w:p w14:paraId="47423941" w14:textId="77777777" w:rsidR="00C8665A" w:rsidRDefault="00C8665A" w:rsidP="00C8665A">
      <w:pPr>
        <w:shd w:val="clear" w:color="auto" w:fill="FFFFFF"/>
        <w:jc w:val="both"/>
        <w:rPr>
          <w:rFonts w:ascii="Times New Roman" w:eastAsia="Times New Roman" w:hAnsi="Times New Roman"/>
          <w:color w:val="000000"/>
          <w:sz w:val="24"/>
          <w:szCs w:val="24"/>
          <w:lang w:eastAsia="hr-HR"/>
        </w:rPr>
      </w:pPr>
    </w:p>
    <w:p w14:paraId="529B49D4" w14:textId="77777777" w:rsidR="00C8665A" w:rsidRDefault="00C8665A" w:rsidP="00C8665A">
      <w:pPr>
        <w:shd w:val="clear" w:color="auto" w:fill="FFFFFF"/>
        <w:jc w:val="both"/>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PRAVO UČENIKA OSNOVNIH ŠKOLA NA BESPLATNU ŠKOLSKU KUHINJU</w:t>
      </w:r>
    </w:p>
    <w:p w14:paraId="2A6C3457" w14:textId="77777777" w:rsidR="00C8665A" w:rsidRDefault="00C8665A" w:rsidP="00C8665A">
      <w:pPr>
        <w:autoSpaceDE w:val="0"/>
        <w:autoSpaceDN w:val="0"/>
        <w:adjustRightInd w:val="0"/>
        <w:jc w:val="center"/>
        <w:rPr>
          <w:rFonts w:ascii="Times New Roman" w:hAnsi="Times New Roman"/>
          <w:b/>
          <w:bCs/>
          <w:color w:val="000000"/>
          <w:sz w:val="24"/>
          <w:szCs w:val="24"/>
        </w:rPr>
      </w:pPr>
    </w:p>
    <w:p w14:paraId="1420BDC8" w14:textId="77777777" w:rsidR="00C8665A" w:rsidRDefault="00C8665A" w:rsidP="00C8665A">
      <w:pPr>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Članak 19.</w:t>
      </w:r>
    </w:p>
    <w:p w14:paraId="471D62C5" w14:textId="77777777" w:rsidR="00C8665A" w:rsidRDefault="00C8665A" w:rsidP="00C8665A">
      <w:pPr>
        <w:autoSpaceDE w:val="0"/>
        <w:autoSpaceDN w:val="0"/>
        <w:adjustRightInd w:val="0"/>
        <w:jc w:val="both"/>
        <w:rPr>
          <w:rFonts w:ascii="Times New Roman" w:eastAsia="Times New Roman" w:hAnsi="Times New Roman"/>
          <w:b/>
          <w:color w:val="000000"/>
          <w:sz w:val="24"/>
          <w:szCs w:val="24"/>
          <w:lang w:eastAsia="hr-HR"/>
        </w:rPr>
      </w:pPr>
      <w:r>
        <w:rPr>
          <w:rFonts w:ascii="Times New Roman" w:hAnsi="Times New Roman"/>
          <w:color w:val="000000"/>
          <w:sz w:val="24"/>
          <w:szCs w:val="24"/>
        </w:rPr>
        <w:t>Pravo u</w:t>
      </w:r>
      <w:r>
        <w:rPr>
          <w:rFonts w:ascii="TimesNewRoman" w:eastAsia="TimesNewRoman" w:hAnsi="Times New Roman" w:cs="TimesNewRoman" w:hint="eastAsia"/>
          <w:color w:val="000000"/>
          <w:sz w:val="24"/>
          <w:szCs w:val="24"/>
        </w:rPr>
        <w:t>č</w:t>
      </w:r>
      <w:r>
        <w:rPr>
          <w:rFonts w:ascii="Times New Roman" w:hAnsi="Times New Roman"/>
          <w:color w:val="000000"/>
          <w:sz w:val="24"/>
          <w:szCs w:val="24"/>
        </w:rPr>
        <w:t xml:space="preserve">enika osnovne škole na besplatnu školsku kuhinju može ostvariti učenik </w:t>
      </w:r>
      <w:r>
        <w:rPr>
          <w:rFonts w:ascii="Times New Roman" w:hAnsi="Times New Roman"/>
          <w:bCs/>
          <w:color w:val="000000"/>
          <w:sz w:val="24"/>
          <w:szCs w:val="24"/>
        </w:rPr>
        <w:t xml:space="preserve">slabijeg imovinskog stanja, kao i za </w:t>
      </w:r>
      <w:r>
        <w:rPr>
          <w:rFonts w:ascii="Times New Roman" w:eastAsia="Times New Roman" w:hAnsi="Times New Roman"/>
          <w:bCs/>
          <w:color w:val="000000"/>
          <w:sz w:val="24"/>
          <w:szCs w:val="24"/>
          <w:lang w:eastAsia="hr-HR"/>
        </w:rPr>
        <w:t>treće i svako sljedeće dijete u obitelji koje pohađa osnovnu školu.</w:t>
      </w:r>
    </w:p>
    <w:p w14:paraId="4D62F37C" w14:textId="77777777" w:rsidR="00C8665A" w:rsidRDefault="00C8665A" w:rsidP="00C8665A">
      <w:pPr>
        <w:autoSpaceDE w:val="0"/>
        <w:autoSpaceDN w:val="0"/>
        <w:adjustRightInd w:val="0"/>
        <w:jc w:val="both"/>
        <w:rPr>
          <w:rFonts w:ascii="Times New Roman" w:hAnsi="Times New Roman"/>
          <w:color w:val="000000"/>
          <w:sz w:val="24"/>
          <w:szCs w:val="24"/>
        </w:rPr>
      </w:pPr>
    </w:p>
    <w:p w14:paraId="6823C6AB" w14:textId="77777777" w:rsidR="00C8665A" w:rsidRDefault="00C8665A" w:rsidP="00C8665A">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Zahtjev za ostvarivanje prava iz stavka 1. ovog </w:t>
      </w:r>
      <w:r>
        <w:rPr>
          <w:rFonts w:ascii="TimesNewRoman" w:eastAsia="TimesNewRoman" w:hAnsi="Times New Roman" w:cs="TimesNewRoman" w:hint="eastAsia"/>
          <w:color w:val="000000"/>
          <w:sz w:val="24"/>
          <w:szCs w:val="24"/>
        </w:rPr>
        <w:t>č</w:t>
      </w:r>
      <w:r>
        <w:rPr>
          <w:rFonts w:ascii="Times New Roman" w:hAnsi="Times New Roman"/>
          <w:color w:val="000000"/>
          <w:sz w:val="24"/>
          <w:szCs w:val="24"/>
        </w:rPr>
        <w:t>lanka za korisnika podnosi Osnovna škola temeljem službene evidencije Osnovne škole, a odluku o ostvarivanju prava donosi općinski na</w:t>
      </w:r>
      <w:r>
        <w:rPr>
          <w:rFonts w:ascii="TimesNewRoman" w:eastAsia="TimesNewRoman" w:hAnsi="Times New Roman" w:cs="TimesNewRoman" w:hint="eastAsia"/>
          <w:color w:val="000000"/>
          <w:sz w:val="24"/>
          <w:szCs w:val="24"/>
        </w:rPr>
        <w:t>č</w:t>
      </w:r>
      <w:r>
        <w:rPr>
          <w:rFonts w:ascii="Times New Roman" w:hAnsi="Times New Roman"/>
          <w:color w:val="000000"/>
          <w:sz w:val="24"/>
          <w:szCs w:val="24"/>
        </w:rPr>
        <w:t>elnik.</w:t>
      </w:r>
    </w:p>
    <w:p w14:paraId="3F897A2B" w14:textId="77777777" w:rsidR="00C8665A" w:rsidRDefault="00C8665A" w:rsidP="00C8665A">
      <w:pPr>
        <w:autoSpaceDE w:val="0"/>
        <w:autoSpaceDN w:val="0"/>
        <w:adjustRightInd w:val="0"/>
        <w:jc w:val="both"/>
        <w:rPr>
          <w:rFonts w:ascii="Times New Roman" w:hAnsi="Times New Roman"/>
          <w:color w:val="000000"/>
          <w:sz w:val="24"/>
          <w:szCs w:val="24"/>
        </w:rPr>
      </w:pPr>
    </w:p>
    <w:p w14:paraId="18209A9E" w14:textId="77777777" w:rsidR="00C8665A" w:rsidRDefault="00C8665A" w:rsidP="00C8665A">
      <w:pPr>
        <w:autoSpaceDE w:val="0"/>
        <w:autoSpaceDN w:val="0"/>
        <w:adjustRightInd w:val="0"/>
        <w:jc w:val="both"/>
        <w:rPr>
          <w:rFonts w:ascii="Arial" w:eastAsia="MS Mincho" w:hAnsi="Arial" w:cs="Arial"/>
          <w:color w:val="000000"/>
          <w:sz w:val="24"/>
          <w:szCs w:val="24"/>
        </w:rPr>
      </w:pPr>
      <w:r>
        <w:rPr>
          <w:rFonts w:ascii="Times New Roman" w:hAnsi="Times New Roman"/>
          <w:color w:val="000000"/>
          <w:sz w:val="24"/>
          <w:szCs w:val="24"/>
        </w:rPr>
        <w:t>Troškovi školske kuhinje podmiruju se mjesečno temeljem ispostavljenog računa Osnove škole za prethodni mjesec.</w:t>
      </w:r>
    </w:p>
    <w:p w14:paraId="35D84E74" w14:textId="77777777" w:rsidR="00C8665A" w:rsidRDefault="00C8665A" w:rsidP="00C8665A">
      <w:pPr>
        <w:shd w:val="clear" w:color="auto" w:fill="FFFFFF"/>
        <w:jc w:val="both"/>
        <w:rPr>
          <w:rFonts w:ascii="Times New Roman" w:eastAsia="Times New Roman" w:hAnsi="Times New Roman"/>
          <w:color w:val="000000"/>
          <w:sz w:val="24"/>
          <w:szCs w:val="24"/>
          <w:lang w:eastAsia="hr-HR"/>
        </w:rPr>
      </w:pPr>
    </w:p>
    <w:p w14:paraId="464694AD" w14:textId="77777777" w:rsidR="00C8665A" w:rsidRDefault="00C8665A" w:rsidP="00C8665A">
      <w:pPr>
        <w:shd w:val="clear" w:color="auto" w:fill="FFFFFF"/>
        <w:jc w:val="both"/>
        <w:rPr>
          <w:rFonts w:ascii="Times New Roman" w:eastAsia="Times New Roman" w:hAnsi="Times New Roman"/>
          <w:color w:val="000000"/>
          <w:sz w:val="24"/>
          <w:szCs w:val="24"/>
          <w:lang w:eastAsia="hr-HR"/>
        </w:rPr>
      </w:pPr>
    </w:p>
    <w:p w14:paraId="1CC29734" w14:textId="77777777" w:rsidR="00C8665A" w:rsidRDefault="00C8665A" w:rsidP="00C8665A">
      <w:pPr>
        <w:shd w:val="clear" w:color="auto" w:fill="FFFFFF"/>
        <w:jc w:val="both"/>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PRAVO NA DODJELU POKLON PAKETA</w:t>
      </w:r>
    </w:p>
    <w:p w14:paraId="702F5E02" w14:textId="77777777" w:rsidR="00C8665A" w:rsidRDefault="00C8665A" w:rsidP="00C8665A">
      <w:pPr>
        <w:shd w:val="clear" w:color="auto" w:fill="FFFFFF"/>
        <w:jc w:val="both"/>
        <w:rPr>
          <w:rFonts w:ascii="Times New Roman" w:eastAsia="Times New Roman" w:hAnsi="Times New Roman"/>
          <w:color w:val="000000"/>
          <w:sz w:val="24"/>
          <w:szCs w:val="24"/>
          <w:lang w:eastAsia="hr-HR"/>
        </w:rPr>
      </w:pPr>
    </w:p>
    <w:p w14:paraId="643674CD" w14:textId="77777777" w:rsidR="00C8665A" w:rsidRDefault="00C8665A" w:rsidP="00C8665A">
      <w:pPr>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Članak 20.</w:t>
      </w:r>
    </w:p>
    <w:p w14:paraId="182BC2E7" w14:textId="77777777" w:rsidR="00C8665A" w:rsidRDefault="00C8665A" w:rsidP="00C8665A">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Pravo na dodjelu poklon paketa prigodom Uskrsa i Svetog Nikole ostvaruju sva djeca u dobi od 5. do 10. godina starosti sa prebivalištem na području Općine Šandrovac.</w:t>
      </w:r>
    </w:p>
    <w:p w14:paraId="61E0D701" w14:textId="77777777" w:rsidR="00C8665A" w:rsidRDefault="00C8665A" w:rsidP="00C8665A">
      <w:pPr>
        <w:autoSpaceDE w:val="0"/>
        <w:autoSpaceDN w:val="0"/>
        <w:adjustRightInd w:val="0"/>
        <w:jc w:val="both"/>
        <w:rPr>
          <w:rFonts w:ascii="Times New Roman" w:hAnsi="Times New Roman"/>
          <w:color w:val="000000"/>
          <w:sz w:val="24"/>
          <w:szCs w:val="24"/>
        </w:rPr>
      </w:pPr>
    </w:p>
    <w:p w14:paraId="09A53F52" w14:textId="77777777" w:rsidR="00C8665A" w:rsidRDefault="00C8665A" w:rsidP="00C8665A">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Vrijednost poklon paketa i popis djece utvrđuje općinski načelnik svojom odlukom u skladu sa osiguranim sredstvima proračuna za svaku tekuću godinu na zahtjev Osnovne škole.</w:t>
      </w:r>
    </w:p>
    <w:p w14:paraId="237AED3B" w14:textId="77777777" w:rsidR="00C8665A" w:rsidRDefault="00C8665A" w:rsidP="00C8665A">
      <w:pPr>
        <w:shd w:val="clear" w:color="auto" w:fill="FFFFFF"/>
        <w:jc w:val="both"/>
        <w:rPr>
          <w:rFonts w:ascii="Times New Roman" w:eastAsia="Times New Roman" w:hAnsi="Times New Roman"/>
          <w:color w:val="000000"/>
          <w:sz w:val="24"/>
          <w:szCs w:val="24"/>
          <w:lang w:eastAsia="hr-HR"/>
        </w:rPr>
      </w:pPr>
    </w:p>
    <w:p w14:paraId="3DEBAC01" w14:textId="77777777" w:rsidR="00C8665A" w:rsidRDefault="00C8665A" w:rsidP="00C8665A">
      <w:pPr>
        <w:shd w:val="clear" w:color="auto" w:fill="FFFFFF"/>
        <w:jc w:val="both"/>
        <w:rPr>
          <w:rFonts w:ascii="Times New Roman" w:eastAsia="Times New Roman" w:hAnsi="Times New Roman"/>
          <w:color w:val="000000"/>
          <w:sz w:val="24"/>
          <w:szCs w:val="24"/>
          <w:lang w:eastAsia="hr-HR"/>
        </w:rPr>
      </w:pPr>
    </w:p>
    <w:p w14:paraId="1532655A" w14:textId="77777777" w:rsidR="00C8665A" w:rsidRDefault="00C8665A" w:rsidP="00C8665A">
      <w:pPr>
        <w:shd w:val="clear" w:color="auto" w:fill="FFFFFF"/>
        <w:jc w:val="both"/>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PRAVO NA ISPLATU JEDNOKRATNE NOVČANE POMOĆI STUDENTIMA</w:t>
      </w:r>
    </w:p>
    <w:p w14:paraId="4966F002" w14:textId="77777777" w:rsidR="00C8665A" w:rsidRDefault="00C8665A" w:rsidP="00C8665A">
      <w:pPr>
        <w:autoSpaceDE w:val="0"/>
        <w:autoSpaceDN w:val="0"/>
        <w:adjustRightInd w:val="0"/>
        <w:jc w:val="center"/>
        <w:rPr>
          <w:rFonts w:ascii="Times New Roman" w:hAnsi="Times New Roman"/>
          <w:b/>
          <w:bCs/>
          <w:color w:val="000000"/>
          <w:sz w:val="24"/>
          <w:szCs w:val="24"/>
        </w:rPr>
      </w:pPr>
    </w:p>
    <w:p w14:paraId="0D124D0E" w14:textId="77777777" w:rsidR="00C8665A" w:rsidRDefault="00C8665A" w:rsidP="00C8665A">
      <w:pPr>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Članak 21.</w:t>
      </w:r>
    </w:p>
    <w:p w14:paraId="1222BAC6" w14:textId="77777777" w:rsidR="00C8665A" w:rsidRDefault="00C8665A" w:rsidP="00C8665A">
      <w:pPr>
        <w:jc w:val="both"/>
        <w:rPr>
          <w:rFonts w:ascii="Times New Roman" w:hAnsi="Times New Roman"/>
          <w:color w:val="000000"/>
          <w:sz w:val="24"/>
          <w:szCs w:val="24"/>
        </w:rPr>
      </w:pPr>
      <w:r>
        <w:rPr>
          <w:rFonts w:ascii="Times New Roman" w:hAnsi="Times New Roman"/>
          <w:color w:val="000000"/>
          <w:sz w:val="24"/>
          <w:szCs w:val="24"/>
        </w:rPr>
        <w:t>Jednokratna novčana pomoć dodjeljuje se za svaku akademsku godinu redovnim i izvanrednim studentima sa područja općine Šandrovac koji studiraju  na visokim školama i fakultetima u Republici Hrvatskoj.</w:t>
      </w:r>
    </w:p>
    <w:p w14:paraId="5964099B" w14:textId="77777777" w:rsidR="00C8665A" w:rsidRDefault="00C8665A" w:rsidP="00C8665A">
      <w:pPr>
        <w:pStyle w:val="Tijeloteksta2"/>
        <w:shd w:val="clear" w:color="auto" w:fill="FFFFFF"/>
        <w:spacing w:after="0"/>
        <w:jc w:val="both"/>
        <w:rPr>
          <w:color w:val="000000"/>
          <w:sz w:val="24"/>
          <w:szCs w:val="24"/>
        </w:rPr>
      </w:pPr>
    </w:p>
    <w:p w14:paraId="6DD16AAE" w14:textId="77777777" w:rsidR="00C8665A" w:rsidRDefault="00C8665A" w:rsidP="00C8665A">
      <w:pPr>
        <w:jc w:val="center"/>
        <w:rPr>
          <w:rFonts w:ascii="Times New Roman" w:hAnsi="Times New Roman"/>
          <w:b/>
          <w:color w:val="000000"/>
          <w:sz w:val="24"/>
          <w:szCs w:val="24"/>
        </w:rPr>
      </w:pPr>
      <w:r>
        <w:rPr>
          <w:rFonts w:ascii="Times New Roman" w:hAnsi="Times New Roman"/>
          <w:b/>
          <w:color w:val="000000"/>
          <w:sz w:val="24"/>
          <w:szCs w:val="24"/>
        </w:rPr>
        <w:t>Članak 22.</w:t>
      </w:r>
    </w:p>
    <w:p w14:paraId="15F67A38" w14:textId="77777777" w:rsidR="00C8665A" w:rsidRDefault="00C8665A" w:rsidP="00C8665A">
      <w:pPr>
        <w:rPr>
          <w:rFonts w:ascii="Times New Roman" w:hAnsi="Times New Roman"/>
          <w:color w:val="000000"/>
          <w:sz w:val="24"/>
          <w:szCs w:val="24"/>
        </w:rPr>
      </w:pPr>
      <w:r>
        <w:rPr>
          <w:rFonts w:ascii="Times New Roman" w:hAnsi="Times New Roman"/>
          <w:color w:val="000000"/>
          <w:sz w:val="24"/>
          <w:szCs w:val="24"/>
        </w:rPr>
        <w:tab/>
        <w:t>Pravo na jednokratnu pomoć ostvaruju studenti koji ispunjavaju slijedeće kriterije:</w:t>
      </w:r>
    </w:p>
    <w:p w14:paraId="2BBB6420" w14:textId="77777777" w:rsidR="00C8665A" w:rsidRDefault="00C8665A" w:rsidP="00C8665A">
      <w:pPr>
        <w:numPr>
          <w:ilvl w:val="0"/>
          <w:numId w:val="24"/>
        </w:numPr>
        <w:ind w:left="0" w:firstLine="0"/>
        <w:rPr>
          <w:rFonts w:ascii="Times New Roman" w:hAnsi="Times New Roman"/>
          <w:color w:val="000000"/>
          <w:sz w:val="24"/>
          <w:szCs w:val="24"/>
        </w:rPr>
      </w:pPr>
      <w:r>
        <w:rPr>
          <w:rFonts w:ascii="Times New Roman" w:hAnsi="Times New Roman"/>
          <w:color w:val="000000"/>
          <w:sz w:val="24"/>
          <w:szCs w:val="24"/>
        </w:rPr>
        <w:t xml:space="preserve">da su državljani Republike Hrvatske, </w:t>
      </w:r>
    </w:p>
    <w:p w14:paraId="4EFCF8CA" w14:textId="77777777" w:rsidR="00C8665A" w:rsidRDefault="00C8665A" w:rsidP="00C8665A">
      <w:pPr>
        <w:numPr>
          <w:ilvl w:val="0"/>
          <w:numId w:val="24"/>
        </w:numPr>
        <w:ind w:left="0" w:firstLine="0"/>
        <w:rPr>
          <w:rFonts w:ascii="Times New Roman" w:hAnsi="Times New Roman"/>
          <w:color w:val="000000"/>
          <w:sz w:val="24"/>
          <w:szCs w:val="24"/>
        </w:rPr>
      </w:pPr>
      <w:r>
        <w:rPr>
          <w:rFonts w:ascii="Times New Roman" w:hAnsi="Times New Roman"/>
          <w:color w:val="000000"/>
          <w:sz w:val="24"/>
          <w:szCs w:val="24"/>
        </w:rPr>
        <w:lastRenderedPageBreak/>
        <w:t>da imaju prebivalište na području Općine Šandrovac,</w:t>
      </w:r>
    </w:p>
    <w:p w14:paraId="59E13D11" w14:textId="77777777" w:rsidR="00C8665A" w:rsidRDefault="00C8665A" w:rsidP="00C8665A">
      <w:pPr>
        <w:numPr>
          <w:ilvl w:val="0"/>
          <w:numId w:val="24"/>
        </w:numPr>
        <w:shd w:val="clear" w:color="auto" w:fill="FFFFFF"/>
        <w:ind w:left="0" w:firstLine="0"/>
        <w:jc w:val="both"/>
        <w:rPr>
          <w:rFonts w:ascii="Times New Roman" w:hAnsi="Times New Roman"/>
          <w:color w:val="000000"/>
          <w:sz w:val="24"/>
          <w:szCs w:val="24"/>
        </w:rPr>
      </w:pPr>
      <w:r>
        <w:rPr>
          <w:rFonts w:ascii="Times New Roman" w:hAnsi="Times New Roman"/>
          <w:color w:val="000000"/>
          <w:sz w:val="24"/>
          <w:szCs w:val="24"/>
        </w:rPr>
        <w:t>da imaju status redovnog ili izvanrednog studenta - da su upisali tekuću akademsku godinu kao redovni ili izvanredni studenti,</w:t>
      </w:r>
    </w:p>
    <w:p w14:paraId="30F08D4B" w14:textId="77777777" w:rsidR="00C8665A" w:rsidRDefault="00C8665A" w:rsidP="00C8665A">
      <w:pPr>
        <w:numPr>
          <w:ilvl w:val="0"/>
          <w:numId w:val="24"/>
        </w:numPr>
        <w:ind w:left="0" w:firstLine="0"/>
        <w:rPr>
          <w:rFonts w:ascii="Times New Roman" w:hAnsi="Times New Roman"/>
          <w:color w:val="000000"/>
          <w:sz w:val="24"/>
          <w:szCs w:val="24"/>
        </w:rPr>
      </w:pPr>
      <w:r>
        <w:rPr>
          <w:rFonts w:ascii="Times New Roman" w:hAnsi="Times New Roman"/>
          <w:color w:val="000000"/>
          <w:sz w:val="24"/>
          <w:szCs w:val="24"/>
        </w:rPr>
        <w:t>da obitelj studenta nema nepodmirenih obveza prema Općini Šandrovac po bilo kojem osnovu.</w:t>
      </w:r>
    </w:p>
    <w:p w14:paraId="1769411A" w14:textId="77777777" w:rsidR="00C8665A" w:rsidRDefault="00C8665A" w:rsidP="00C8665A">
      <w:pPr>
        <w:rPr>
          <w:rFonts w:ascii="Times New Roman" w:hAnsi="Times New Roman"/>
          <w:color w:val="000000"/>
          <w:sz w:val="24"/>
          <w:szCs w:val="24"/>
        </w:rPr>
      </w:pPr>
    </w:p>
    <w:p w14:paraId="3BF34788" w14:textId="77777777" w:rsidR="00C8665A" w:rsidRDefault="00C8665A" w:rsidP="00C8665A">
      <w:pPr>
        <w:jc w:val="center"/>
        <w:rPr>
          <w:rFonts w:ascii="Times New Roman" w:hAnsi="Times New Roman"/>
          <w:b/>
          <w:color w:val="000000"/>
          <w:sz w:val="24"/>
          <w:szCs w:val="24"/>
        </w:rPr>
      </w:pPr>
      <w:r>
        <w:rPr>
          <w:rFonts w:ascii="Times New Roman" w:hAnsi="Times New Roman"/>
          <w:b/>
          <w:color w:val="000000"/>
          <w:sz w:val="24"/>
          <w:szCs w:val="24"/>
        </w:rPr>
        <w:t>Članak 23.</w:t>
      </w:r>
    </w:p>
    <w:p w14:paraId="7F0BF203" w14:textId="77777777" w:rsidR="00C8665A" w:rsidRDefault="00C8665A" w:rsidP="00C8665A">
      <w:pPr>
        <w:pStyle w:val="Tijeloteksta2"/>
        <w:shd w:val="clear" w:color="auto" w:fill="FFFFFF"/>
        <w:spacing w:after="0"/>
        <w:jc w:val="both"/>
        <w:rPr>
          <w:color w:val="000000"/>
          <w:sz w:val="24"/>
          <w:szCs w:val="24"/>
        </w:rPr>
      </w:pPr>
      <w:r>
        <w:rPr>
          <w:color w:val="000000"/>
          <w:sz w:val="24"/>
          <w:szCs w:val="24"/>
        </w:rPr>
        <w:t>Sredstva novčane pomoći osiguravaju se u Proračunu Općine Šandrovac.</w:t>
      </w:r>
    </w:p>
    <w:p w14:paraId="0850537B" w14:textId="77777777" w:rsidR="00C8665A" w:rsidRDefault="00C8665A" w:rsidP="00C8665A">
      <w:pPr>
        <w:jc w:val="center"/>
        <w:rPr>
          <w:rFonts w:ascii="Times New Roman" w:hAnsi="Times New Roman"/>
          <w:b/>
          <w:color w:val="000000"/>
          <w:sz w:val="24"/>
          <w:szCs w:val="24"/>
        </w:rPr>
      </w:pPr>
    </w:p>
    <w:p w14:paraId="0C9F48DD" w14:textId="77777777" w:rsidR="00C8665A" w:rsidRDefault="00C8665A" w:rsidP="00C8665A">
      <w:pPr>
        <w:shd w:val="clear" w:color="auto" w:fill="FFFFFF"/>
        <w:jc w:val="both"/>
        <w:rPr>
          <w:rFonts w:ascii="Times New Roman" w:hAnsi="Times New Roman"/>
          <w:color w:val="000000"/>
          <w:sz w:val="24"/>
          <w:szCs w:val="24"/>
          <w:lang w:val="hr-BA"/>
        </w:rPr>
      </w:pPr>
      <w:r>
        <w:rPr>
          <w:rFonts w:ascii="Times New Roman" w:hAnsi="Times New Roman"/>
          <w:color w:val="000000"/>
          <w:sz w:val="24"/>
          <w:szCs w:val="24"/>
          <w:lang w:val="hr-BA"/>
        </w:rPr>
        <w:t>Pomoći se dodjeljuju na osnovu javnog poziva koji provodi Jedinstveni upravni odjel općine Šandrovac, na temelju odluke općinskog načelnika.</w:t>
      </w:r>
    </w:p>
    <w:p w14:paraId="55BAFC15" w14:textId="77777777" w:rsidR="00C8665A" w:rsidRDefault="00C8665A" w:rsidP="00C8665A">
      <w:pPr>
        <w:shd w:val="clear" w:color="auto" w:fill="FFFFFF"/>
        <w:jc w:val="both"/>
        <w:rPr>
          <w:rFonts w:ascii="Times New Roman" w:hAnsi="Times New Roman"/>
          <w:color w:val="000000"/>
          <w:sz w:val="24"/>
          <w:szCs w:val="24"/>
          <w:lang w:val="hr-BA"/>
        </w:rPr>
      </w:pPr>
    </w:p>
    <w:p w14:paraId="01659B82" w14:textId="77777777" w:rsidR="00C8665A" w:rsidRDefault="00C8665A" w:rsidP="00C8665A">
      <w:pPr>
        <w:jc w:val="both"/>
        <w:rPr>
          <w:rFonts w:ascii="Times New Roman" w:hAnsi="Times New Roman"/>
          <w:color w:val="000000"/>
          <w:sz w:val="24"/>
          <w:szCs w:val="24"/>
        </w:rPr>
      </w:pPr>
      <w:r>
        <w:rPr>
          <w:rFonts w:ascii="Times New Roman" w:hAnsi="Times New Roman"/>
          <w:color w:val="000000"/>
          <w:sz w:val="24"/>
          <w:szCs w:val="24"/>
        </w:rPr>
        <w:t>Visina novčanog iznosa za studente utvrđuje se posebnim programom za svaku kalendarsku godinu, a isplatiti će se u jednokratnom iznosu u roku od 60 dana od dana podnošenja zahtjeva na žiro račun, tekući račun ili štednu knjižicu korisnika.</w:t>
      </w:r>
    </w:p>
    <w:p w14:paraId="320B7097" w14:textId="77777777" w:rsidR="00C8665A" w:rsidRDefault="00C8665A" w:rsidP="00C8665A">
      <w:pPr>
        <w:shd w:val="clear" w:color="auto" w:fill="FFFFFF"/>
        <w:jc w:val="both"/>
        <w:rPr>
          <w:rFonts w:ascii="Times New Roman" w:hAnsi="Times New Roman"/>
          <w:color w:val="000000"/>
          <w:sz w:val="24"/>
          <w:szCs w:val="24"/>
        </w:rPr>
      </w:pPr>
    </w:p>
    <w:p w14:paraId="7BEB2AB1" w14:textId="77777777" w:rsidR="00C8665A" w:rsidRDefault="00C8665A" w:rsidP="00C8665A">
      <w:pPr>
        <w:autoSpaceDE w:val="0"/>
        <w:autoSpaceDN w:val="0"/>
        <w:adjustRightInd w:val="0"/>
        <w:jc w:val="center"/>
        <w:rPr>
          <w:rFonts w:ascii="Times New Roman" w:hAnsi="Times New Roman"/>
          <w:b/>
          <w:bCs/>
          <w:color w:val="000000"/>
          <w:sz w:val="24"/>
          <w:szCs w:val="24"/>
        </w:rPr>
      </w:pPr>
    </w:p>
    <w:p w14:paraId="07D1CBD7" w14:textId="77777777" w:rsidR="00C8665A" w:rsidRDefault="00C8665A" w:rsidP="00C8665A">
      <w:pPr>
        <w:shd w:val="clear" w:color="auto" w:fill="FFFFFF"/>
        <w:jc w:val="both"/>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PRAVO NA DOTACIJU TROŠKOVA SMJEŠTAJA U DOMU ZA STARIJE I NEMOĆNE OSOBE ŠANDROVAC</w:t>
      </w:r>
    </w:p>
    <w:p w14:paraId="1685B8D2" w14:textId="77777777" w:rsidR="00C8665A" w:rsidRDefault="00C8665A" w:rsidP="00C8665A">
      <w:pPr>
        <w:shd w:val="clear" w:color="auto" w:fill="FFFFFF"/>
        <w:jc w:val="both"/>
        <w:rPr>
          <w:rFonts w:ascii="Times New Roman" w:eastAsia="Times New Roman" w:hAnsi="Times New Roman"/>
          <w:color w:val="000000"/>
          <w:sz w:val="24"/>
          <w:szCs w:val="24"/>
          <w:lang w:eastAsia="hr-HR"/>
        </w:rPr>
      </w:pPr>
    </w:p>
    <w:p w14:paraId="23100F3B" w14:textId="77777777" w:rsidR="00C8665A" w:rsidRDefault="00C8665A" w:rsidP="00C8665A">
      <w:pPr>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Članak 24.</w:t>
      </w:r>
    </w:p>
    <w:p w14:paraId="3A251417" w14:textId="77777777" w:rsidR="00C8665A" w:rsidRDefault="00C8665A" w:rsidP="00C8665A">
      <w:pPr>
        <w:tabs>
          <w:tab w:val="left" w:pos="3969"/>
        </w:tabs>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Pravo na dotiranje troškova smještaja u Domu za starije i nemoćne osobe Šandrovac, u mjesečnom iznosu koji se utvrđuje posebnim program koji se donosi uz proračun imaju hrvatski građani sa prebivalištem na području Općine Šandrovac u trajanju od najmanje 5.godina.</w:t>
      </w:r>
    </w:p>
    <w:p w14:paraId="3B807F09" w14:textId="77777777" w:rsidR="00C8665A" w:rsidRDefault="00C8665A" w:rsidP="00C8665A">
      <w:pPr>
        <w:autoSpaceDE w:val="0"/>
        <w:autoSpaceDN w:val="0"/>
        <w:adjustRightInd w:val="0"/>
        <w:jc w:val="both"/>
        <w:rPr>
          <w:rFonts w:ascii="Times New Roman" w:hAnsi="Times New Roman"/>
          <w:color w:val="000000"/>
          <w:sz w:val="24"/>
          <w:szCs w:val="24"/>
          <w:lang w:val="en-US"/>
        </w:rPr>
      </w:pPr>
    </w:p>
    <w:p w14:paraId="4B965D73" w14:textId="77777777" w:rsidR="00C8665A" w:rsidRDefault="00C8665A" w:rsidP="00C8665A">
      <w:pPr>
        <w:autoSpaceDE w:val="0"/>
        <w:autoSpaceDN w:val="0"/>
        <w:adjustRightInd w:val="0"/>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Upravno</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vijeće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Doma</w:t>
      </w:r>
      <w:proofErr w:type="spellEnd"/>
      <w:r>
        <w:rPr>
          <w:rFonts w:ascii="Times New Roman" w:hAnsi="Times New Roman"/>
          <w:color w:val="000000"/>
          <w:sz w:val="24"/>
          <w:szCs w:val="24"/>
          <w:lang w:val="en-US"/>
        </w:rPr>
        <w:t xml:space="preserve"> o </w:t>
      </w:r>
      <w:proofErr w:type="spellStart"/>
      <w:r>
        <w:rPr>
          <w:rFonts w:ascii="Times New Roman" w:hAnsi="Times New Roman"/>
          <w:color w:val="000000"/>
          <w:sz w:val="24"/>
          <w:szCs w:val="24"/>
          <w:lang w:val="en-US"/>
        </w:rPr>
        <w:t>zahtjevu</w:t>
      </w:r>
      <w:proofErr w:type="spellEnd"/>
      <w:r>
        <w:rPr>
          <w:rFonts w:ascii="Times New Roman" w:hAnsi="Times New Roman"/>
          <w:color w:val="000000"/>
          <w:sz w:val="24"/>
          <w:szCs w:val="24"/>
          <w:lang w:val="en-US"/>
        </w:rPr>
        <w:t xml:space="preserve"> odlučuje </w:t>
      </w:r>
      <w:proofErr w:type="spellStart"/>
      <w:r>
        <w:rPr>
          <w:rFonts w:ascii="Times New Roman" w:hAnsi="Times New Roman"/>
          <w:color w:val="000000"/>
          <w:sz w:val="24"/>
          <w:szCs w:val="24"/>
          <w:lang w:val="en-US"/>
        </w:rPr>
        <w:t>posebnim</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rješenjem</w:t>
      </w:r>
      <w:proofErr w:type="spellEnd"/>
      <w:r>
        <w:rPr>
          <w:rFonts w:ascii="Times New Roman" w:hAnsi="Times New Roman"/>
          <w:color w:val="000000"/>
          <w:sz w:val="24"/>
          <w:szCs w:val="24"/>
          <w:lang w:val="en-US"/>
        </w:rPr>
        <w:t>.</w:t>
      </w:r>
    </w:p>
    <w:p w14:paraId="628BF52B" w14:textId="77777777" w:rsidR="00C8665A" w:rsidRDefault="00C8665A" w:rsidP="00C8665A">
      <w:pPr>
        <w:jc w:val="both"/>
        <w:rPr>
          <w:rFonts w:ascii="Times New Roman" w:hAnsi="Times New Roman"/>
          <w:color w:val="000000"/>
          <w:sz w:val="24"/>
          <w:szCs w:val="24"/>
        </w:rPr>
      </w:pPr>
    </w:p>
    <w:p w14:paraId="2E495E25" w14:textId="77777777" w:rsidR="00C8665A" w:rsidRDefault="00C8665A" w:rsidP="00C8665A">
      <w:pPr>
        <w:jc w:val="both"/>
        <w:rPr>
          <w:rFonts w:ascii="Times New Roman" w:hAnsi="Times New Roman"/>
          <w:color w:val="000000"/>
          <w:sz w:val="24"/>
          <w:szCs w:val="24"/>
        </w:rPr>
      </w:pPr>
      <w:r>
        <w:rPr>
          <w:rFonts w:ascii="Times New Roman" w:hAnsi="Times New Roman"/>
          <w:color w:val="000000"/>
          <w:sz w:val="24"/>
          <w:szCs w:val="24"/>
        </w:rPr>
        <w:t>Dotacija za troškove smještaja korisnika sa područja Općine Šandrovac u Domu za starije i nemoćne osobe Šandrovac isplatit će se na žiro račun Doma za starije i nemoćne osobe Šandrovac do 20. u mjesecu za prethodni mjesec.</w:t>
      </w:r>
    </w:p>
    <w:p w14:paraId="4FAD7E04" w14:textId="77777777" w:rsidR="00C8665A" w:rsidRDefault="00C8665A" w:rsidP="00C8665A">
      <w:pPr>
        <w:shd w:val="clear" w:color="auto" w:fill="FFFFFF"/>
        <w:jc w:val="both"/>
        <w:rPr>
          <w:rFonts w:ascii="Times New Roman" w:eastAsia="Times New Roman" w:hAnsi="Times New Roman"/>
          <w:color w:val="000000"/>
          <w:sz w:val="24"/>
          <w:szCs w:val="24"/>
          <w:lang w:eastAsia="hr-HR"/>
        </w:rPr>
      </w:pPr>
    </w:p>
    <w:p w14:paraId="4DC851B8" w14:textId="77777777" w:rsidR="00C8665A" w:rsidRDefault="00C8665A" w:rsidP="00C8665A">
      <w:pPr>
        <w:shd w:val="clear" w:color="auto" w:fill="FFFFFF"/>
        <w:jc w:val="both"/>
        <w:rPr>
          <w:rFonts w:ascii="Times New Roman" w:eastAsia="Times New Roman" w:hAnsi="Times New Roman"/>
          <w:color w:val="000000"/>
          <w:sz w:val="24"/>
          <w:szCs w:val="24"/>
          <w:lang w:eastAsia="hr-HR"/>
        </w:rPr>
      </w:pPr>
    </w:p>
    <w:p w14:paraId="18F3D9C3" w14:textId="77777777" w:rsidR="00C8665A" w:rsidRDefault="00C8665A" w:rsidP="00C8665A">
      <w:pPr>
        <w:shd w:val="clear" w:color="auto" w:fill="FFFFFF"/>
        <w:jc w:val="both"/>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PRAVO NA PODMIRENJE TROŠKOVA POGREBA</w:t>
      </w:r>
    </w:p>
    <w:p w14:paraId="5DF5C01D" w14:textId="77777777" w:rsidR="00C8665A" w:rsidRDefault="00C8665A" w:rsidP="00C8665A">
      <w:pPr>
        <w:autoSpaceDE w:val="0"/>
        <w:autoSpaceDN w:val="0"/>
        <w:adjustRightInd w:val="0"/>
        <w:jc w:val="center"/>
        <w:rPr>
          <w:rFonts w:ascii="Times New Roman" w:hAnsi="Times New Roman"/>
          <w:b/>
          <w:bCs/>
          <w:color w:val="000000"/>
          <w:sz w:val="24"/>
          <w:szCs w:val="24"/>
        </w:rPr>
      </w:pPr>
    </w:p>
    <w:p w14:paraId="37D8142B" w14:textId="77777777" w:rsidR="00C8665A" w:rsidRDefault="00C8665A" w:rsidP="00C8665A">
      <w:pPr>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Članak 25.</w:t>
      </w:r>
    </w:p>
    <w:p w14:paraId="778A8438" w14:textId="77777777" w:rsidR="00C8665A" w:rsidRDefault="00C8665A" w:rsidP="00C8665A">
      <w:pPr>
        <w:shd w:val="clear" w:color="auto" w:fill="FFFFFF"/>
        <w:jc w:val="both"/>
        <w:rPr>
          <w:rFonts w:eastAsia="Times New Roman" w:cs="Calibri"/>
          <w:color w:val="000000"/>
          <w:sz w:val="24"/>
          <w:szCs w:val="24"/>
          <w:lang w:val="en-US"/>
        </w:rPr>
      </w:pPr>
      <w:proofErr w:type="spellStart"/>
      <w:r>
        <w:rPr>
          <w:rFonts w:ascii="Times New Roman" w:eastAsia="Times New Roman" w:hAnsi="Times New Roman"/>
          <w:color w:val="000000"/>
          <w:sz w:val="24"/>
          <w:szCs w:val="24"/>
          <w:lang w:val="en-US"/>
        </w:rPr>
        <w:t>Podmirenje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pogrebnih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troškova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proračuna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općine</w:t>
      </w:r>
      <w:proofErr w:type="spellEnd"/>
      <w:r>
        <w:rPr>
          <w:rFonts w:ascii="Times New Roman" w:eastAsia="Times New Roman" w:hAnsi="Times New Roman"/>
          <w:color w:val="000000"/>
          <w:sz w:val="24"/>
          <w:szCs w:val="24"/>
          <w:lang w:val="en-US"/>
        </w:rPr>
        <w:t xml:space="preserve"> Šandrovac </w:t>
      </w:r>
      <w:proofErr w:type="spellStart"/>
      <w:r>
        <w:rPr>
          <w:rFonts w:ascii="Times New Roman" w:eastAsia="Times New Roman" w:hAnsi="Times New Roman"/>
          <w:color w:val="000000"/>
          <w:sz w:val="24"/>
          <w:szCs w:val="24"/>
          <w:lang w:val="en-US"/>
        </w:rPr>
        <w:t>osigurava</w:t>
      </w:r>
      <w:proofErr w:type="spellEnd"/>
      <w:r>
        <w:rPr>
          <w:rFonts w:ascii="Times New Roman" w:eastAsia="Times New Roman" w:hAnsi="Times New Roman"/>
          <w:color w:val="000000"/>
          <w:sz w:val="24"/>
          <w:szCs w:val="24"/>
          <w:lang w:val="en-US"/>
        </w:rPr>
        <w:t xml:space="preserve"> se za </w:t>
      </w:r>
      <w:proofErr w:type="spellStart"/>
      <w:r>
        <w:rPr>
          <w:rFonts w:ascii="Times New Roman" w:eastAsia="Times New Roman" w:hAnsi="Times New Roman"/>
          <w:color w:val="000000"/>
          <w:sz w:val="24"/>
          <w:szCs w:val="24"/>
          <w:lang w:val="en-US"/>
        </w:rPr>
        <w:t>osobe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preminule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području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općine</w:t>
      </w:r>
      <w:proofErr w:type="spellEnd"/>
      <w:r>
        <w:rPr>
          <w:rFonts w:ascii="Times New Roman" w:eastAsia="Times New Roman" w:hAnsi="Times New Roman"/>
          <w:color w:val="000000"/>
          <w:sz w:val="24"/>
          <w:szCs w:val="24"/>
          <w:lang w:val="en-US"/>
        </w:rPr>
        <w:t xml:space="preserve"> Šandrovac </w:t>
      </w:r>
      <w:proofErr w:type="spellStart"/>
      <w:r>
        <w:rPr>
          <w:rFonts w:ascii="Times New Roman" w:eastAsia="Times New Roman" w:hAnsi="Times New Roman"/>
          <w:color w:val="000000"/>
          <w:sz w:val="24"/>
          <w:szCs w:val="24"/>
          <w:lang w:val="en-US"/>
        </w:rPr>
        <w:t>ili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izvan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područja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općine</w:t>
      </w:r>
      <w:proofErr w:type="spellEnd"/>
      <w:r>
        <w:rPr>
          <w:rFonts w:ascii="Times New Roman" w:eastAsia="Times New Roman" w:hAnsi="Times New Roman"/>
          <w:color w:val="000000"/>
          <w:sz w:val="24"/>
          <w:szCs w:val="24"/>
          <w:lang w:val="en-US"/>
        </w:rPr>
        <w:t xml:space="preserve"> Šandrovac, a u </w:t>
      </w:r>
      <w:proofErr w:type="spellStart"/>
      <w:r>
        <w:rPr>
          <w:rFonts w:ascii="Times New Roman" w:eastAsia="Times New Roman" w:hAnsi="Times New Roman"/>
          <w:color w:val="000000"/>
          <w:sz w:val="24"/>
          <w:szCs w:val="24"/>
          <w:lang w:val="en-US"/>
        </w:rPr>
        <w:t>trenutku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smrti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imale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prijavljeno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prebivalište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području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općine</w:t>
      </w:r>
      <w:proofErr w:type="spellEnd"/>
      <w:r>
        <w:rPr>
          <w:rFonts w:ascii="Times New Roman" w:eastAsia="Times New Roman" w:hAnsi="Times New Roman"/>
          <w:color w:val="000000"/>
          <w:sz w:val="24"/>
          <w:szCs w:val="24"/>
          <w:lang w:val="en-US"/>
        </w:rPr>
        <w:t xml:space="preserve"> Šandrovac, pod </w:t>
      </w:r>
      <w:proofErr w:type="spellStart"/>
      <w:r>
        <w:rPr>
          <w:rFonts w:ascii="Times New Roman" w:eastAsia="Times New Roman" w:hAnsi="Times New Roman"/>
          <w:color w:val="000000"/>
          <w:sz w:val="24"/>
          <w:szCs w:val="24"/>
          <w:lang w:val="en-US"/>
        </w:rPr>
        <w:t>uvjetom</w:t>
      </w:r>
      <w:proofErr w:type="spellEnd"/>
      <w:r>
        <w:rPr>
          <w:rFonts w:ascii="Times New Roman" w:eastAsia="Times New Roman" w:hAnsi="Times New Roman"/>
          <w:color w:val="000000"/>
          <w:sz w:val="24"/>
          <w:szCs w:val="24"/>
          <w:lang w:val="en-US"/>
        </w:rPr>
        <w:t xml:space="preserve"> da:</w:t>
      </w:r>
    </w:p>
    <w:p w14:paraId="17FF46F1" w14:textId="77777777" w:rsidR="00C8665A" w:rsidRDefault="00C8665A" w:rsidP="00C8665A">
      <w:pPr>
        <w:shd w:val="clear" w:color="auto" w:fill="FFFFFF"/>
        <w:jc w:val="both"/>
        <w:rPr>
          <w:rFonts w:eastAsia="Times New Roman" w:cs="Calibri"/>
          <w:color w:val="000000"/>
          <w:sz w:val="24"/>
          <w:szCs w:val="24"/>
          <w:lang w:val="en-US"/>
        </w:rPr>
      </w:pP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nema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obveznika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zakonskoga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ili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ugovornog</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uzdržavanja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ili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drugih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osoba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žele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podmiriti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pogrebne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troškove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ili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ima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ali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korisnici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zajamčene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minimalne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naknade</w:t>
      </w:r>
      <w:proofErr w:type="spellEnd"/>
      <w:r>
        <w:rPr>
          <w:rFonts w:ascii="Times New Roman" w:eastAsia="Times New Roman" w:hAnsi="Times New Roman"/>
          <w:color w:val="000000"/>
          <w:sz w:val="24"/>
          <w:szCs w:val="24"/>
          <w:lang w:val="en-US"/>
        </w:rPr>
        <w:t>;</w:t>
      </w:r>
    </w:p>
    <w:p w14:paraId="375142EC" w14:textId="77777777" w:rsidR="00C8665A" w:rsidRDefault="00C8665A" w:rsidP="00C8665A">
      <w:pPr>
        <w:shd w:val="clear" w:color="auto" w:fill="FFFFFF"/>
        <w:jc w:val="both"/>
        <w:rPr>
          <w:rFonts w:eastAsia="Times New Roman" w:cs="Calibri"/>
          <w:color w:val="000000"/>
          <w:sz w:val="24"/>
          <w:szCs w:val="24"/>
          <w:lang w:val="en-US"/>
        </w:rPr>
      </w:pP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troškove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pogreba</w:t>
      </w:r>
      <w:proofErr w:type="spellEnd"/>
      <w:r>
        <w:rPr>
          <w:rFonts w:ascii="Times New Roman" w:eastAsia="Times New Roman" w:hAnsi="Times New Roman"/>
          <w:color w:val="000000"/>
          <w:sz w:val="24"/>
          <w:szCs w:val="24"/>
          <w:lang w:val="en-US"/>
        </w:rPr>
        <w:t xml:space="preserve"> ne </w:t>
      </w:r>
      <w:proofErr w:type="spellStart"/>
      <w:r>
        <w:rPr>
          <w:rFonts w:ascii="Times New Roman" w:eastAsia="Times New Roman" w:hAnsi="Times New Roman"/>
          <w:color w:val="000000"/>
          <w:sz w:val="24"/>
          <w:szCs w:val="24"/>
          <w:lang w:val="en-US"/>
        </w:rPr>
        <w:t>podmiruje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nadležno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tijelo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sukladno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Zakonu</w:t>
      </w:r>
      <w:proofErr w:type="spellEnd"/>
      <w:r>
        <w:rPr>
          <w:rFonts w:ascii="Times New Roman" w:eastAsia="Times New Roman" w:hAnsi="Times New Roman"/>
          <w:color w:val="000000"/>
          <w:sz w:val="24"/>
          <w:szCs w:val="24"/>
          <w:lang w:val="en-US"/>
        </w:rPr>
        <w:t>;</w:t>
      </w:r>
    </w:p>
    <w:p w14:paraId="43813A7D" w14:textId="77777777" w:rsidR="00C8665A" w:rsidRDefault="00C8665A" w:rsidP="00C8665A">
      <w:pPr>
        <w:shd w:val="clear" w:color="auto" w:fill="FFFFFF"/>
        <w:jc w:val="both"/>
        <w:rPr>
          <w:rFonts w:eastAsia="Times New Roman" w:cs="Calibri"/>
          <w:color w:val="000000"/>
          <w:sz w:val="24"/>
          <w:szCs w:val="24"/>
          <w:lang w:val="en-US"/>
        </w:rPr>
      </w:pP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troškove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pogreba</w:t>
      </w:r>
      <w:proofErr w:type="spellEnd"/>
      <w:r>
        <w:rPr>
          <w:rFonts w:ascii="Times New Roman" w:eastAsia="Times New Roman" w:hAnsi="Times New Roman"/>
          <w:color w:val="000000"/>
          <w:sz w:val="24"/>
          <w:szCs w:val="24"/>
          <w:lang w:val="en-US"/>
        </w:rPr>
        <w:t xml:space="preserve"> ne </w:t>
      </w:r>
      <w:proofErr w:type="spellStart"/>
      <w:r>
        <w:rPr>
          <w:rFonts w:ascii="Times New Roman" w:eastAsia="Times New Roman" w:hAnsi="Times New Roman"/>
          <w:color w:val="000000"/>
          <w:sz w:val="24"/>
          <w:szCs w:val="24"/>
          <w:lang w:val="en-US"/>
        </w:rPr>
        <w:t>podmiruje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nadležno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ministarstvo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temelju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zakona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kojim</w:t>
      </w:r>
      <w:proofErr w:type="spellEnd"/>
      <w:r>
        <w:rPr>
          <w:rFonts w:ascii="Times New Roman" w:eastAsia="Times New Roman" w:hAnsi="Times New Roman"/>
          <w:color w:val="000000"/>
          <w:sz w:val="24"/>
          <w:szCs w:val="24"/>
          <w:lang w:val="en-US"/>
        </w:rPr>
        <w:t xml:space="preserve"> se </w:t>
      </w:r>
      <w:proofErr w:type="spellStart"/>
      <w:r>
        <w:rPr>
          <w:rFonts w:ascii="Times New Roman" w:eastAsia="Times New Roman" w:hAnsi="Times New Roman"/>
          <w:color w:val="000000"/>
          <w:sz w:val="24"/>
          <w:szCs w:val="24"/>
          <w:lang w:val="en-US"/>
        </w:rPr>
        <w:t>uređuju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hrvatskih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branitelja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Domovinskog</w:t>
      </w:r>
      <w:proofErr w:type="spellEnd"/>
      <w:r>
        <w:rPr>
          <w:rFonts w:ascii="Times New Roman" w:eastAsia="Times New Roman" w:hAnsi="Times New Roman"/>
          <w:color w:val="000000"/>
          <w:sz w:val="24"/>
          <w:szCs w:val="24"/>
          <w:lang w:val="en-US"/>
        </w:rPr>
        <w:t xml:space="preserve"> rata i </w:t>
      </w:r>
      <w:proofErr w:type="spellStart"/>
      <w:r>
        <w:rPr>
          <w:rFonts w:ascii="Times New Roman" w:eastAsia="Times New Roman" w:hAnsi="Times New Roman"/>
          <w:color w:val="000000"/>
          <w:sz w:val="24"/>
          <w:szCs w:val="24"/>
          <w:lang w:val="en-US"/>
        </w:rPr>
        <w:t>članova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njihovih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obitelji</w:t>
      </w:r>
      <w:proofErr w:type="spellEnd"/>
      <w:r>
        <w:rPr>
          <w:rFonts w:ascii="Times New Roman" w:eastAsia="Times New Roman" w:hAnsi="Times New Roman"/>
          <w:color w:val="000000"/>
          <w:sz w:val="24"/>
          <w:szCs w:val="24"/>
          <w:lang w:val="en-US"/>
        </w:rPr>
        <w:t>;</w:t>
      </w:r>
    </w:p>
    <w:p w14:paraId="4FADB6AF" w14:textId="77777777" w:rsidR="00C8665A" w:rsidRDefault="00C8665A" w:rsidP="00C8665A">
      <w:pPr>
        <w:shd w:val="clear" w:color="auto" w:fill="FFFFFF"/>
        <w:jc w:val="both"/>
        <w:rPr>
          <w:rFonts w:eastAsia="Times New Roman" w:cs="Calibri"/>
          <w:color w:val="000000"/>
          <w:sz w:val="24"/>
          <w:szCs w:val="24"/>
          <w:lang w:val="en-US"/>
        </w:rPr>
      </w:pPr>
      <w:r>
        <w:rPr>
          <w:rFonts w:ascii="Times New Roman" w:eastAsia="Times New Roman" w:hAnsi="Times New Roman"/>
          <w:color w:val="000000"/>
          <w:sz w:val="24"/>
          <w:szCs w:val="24"/>
          <w:lang w:val="en-US"/>
        </w:rPr>
        <w:lastRenderedPageBreak/>
        <w:t xml:space="preserve">- se </w:t>
      </w:r>
      <w:proofErr w:type="spellStart"/>
      <w:r>
        <w:rPr>
          <w:rFonts w:ascii="Times New Roman" w:eastAsia="Times New Roman" w:hAnsi="Times New Roman"/>
          <w:color w:val="000000"/>
          <w:sz w:val="24"/>
          <w:szCs w:val="24"/>
          <w:lang w:val="en-US"/>
        </w:rPr>
        <w:t>troškovi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pogreba</w:t>
      </w:r>
      <w:proofErr w:type="spellEnd"/>
      <w:r>
        <w:rPr>
          <w:rFonts w:ascii="Times New Roman" w:eastAsia="Times New Roman" w:hAnsi="Times New Roman"/>
          <w:color w:val="000000"/>
          <w:sz w:val="24"/>
          <w:szCs w:val="24"/>
          <w:lang w:val="en-US"/>
        </w:rPr>
        <w:t xml:space="preserve"> ne </w:t>
      </w:r>
      <w:proofErr w:type="spellStart"/>
      <w:r>
        <w:rPr>
          <w:rFonts w:ascii="Times New Roman" w:eastAsia="Times New Roman" w:hAnsi="Times New Roman"/>
          <w:color w:val="000000"/>
          <w:sz w:val="24"/>
          <w:szCs w:val="24"/>
          <w:lang w:val="en-US"/>
        </w:rPr>
        <w:t>mogu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podmiriti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temelju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članstva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preminule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osobe</w:t>
      </w:r>
      <w:proofErr w:type="spellEnd"/>
      <w:r>
        <w:rPr>
          <w:rFonts w:ascii="Times New Roman" w:eastAsia="Times New Roman" w:hAnsi="Times New Roman"/>
          <w:color w:val="000000"/>
          <w:sz w:val="24"/>
          <w:szCs w:val="24"/>
          <w:lang w:val="en-US"/>
        </w:rPr>
        <w:t xml:space="preserve"> u </w:t>
      </w:r>
      <w:proofErr w:type="spellStart"/>
      <w:r>
        <w:rPr>
          <w:rFonts w:ascii="Times New Roman" w:eastAsia="Times New Roman" w:hAnsi="Times New Roman"/>
          <w:color w:val="000000"/>
          <w:sz w:val="24"/>
          <w:szCs w:val="24"/>
          <w:lang w:val="en-US"/>
        </w:rPr>
        <w:t>udruzi</w:t>
      </w:r>
      <w:proofErr w:type="spellEnd"/>
      <w:r>
        <w:rPr>
          <w:rFonts w:ascii="Times New Roman" w:eastAsia="Times New Roman" w:hAnsi="Times New Roman"/>
          <w:color w:val="000000"/>
          <w:sz w:val="24"/>
          <w:szCs w:val="24"/>
          <w:lang w:val="en-US"/>
        </w:rPr>
        <w:t xml:space="preserve"> za </w:t>
      </w:r>
      <w:proofErr w:type="spellStart"/>
      <w:r>
        <w:rPr>
          <w:rFonts w:ascii="Times New Roman" w:eastAsia="Times New Roman" w:hAnsi="Times New Roman"/>
          <w:color w:val="000000"/>
          <w:sz w:val="24"/>
          <w:szCs w:val="24"/>
          <w:lang w:val="en-US"/>
        </w:rPr>
        <w:t>solidarnu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posmrtnu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pripomoć</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ili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w:t>
      </w:r>
      <w:proofErr w:type="spellEnd"/>
      <w:r>
        <w:rPr>
          <w:rFonts w:ascii="Times New Roman" w:eastAsia="Times New Roman" w:hAnsi="Times New Roman"/>
          <w:color w:val="000000"/>
          <w:sz w:val="24"/>
          <w:szCs w:val="24"/>
          <w:lang w:val="en-US"/>
        </w:rPr>
        <w:t xml:space="preserve"> police </w:t>
      </w:r>
      <w:proofErr w:type="spellStart"/>
      <w:r>
        <w:rPr>
          <w:rFonts w:ascii="Times New Roman" w:eastAsia="Times New Roman" w:hAnsi="Times New Roman"/>
          <w:color w:val="000000"/>
          <w:sz w:val="24"/>
          <w:szCs w:val="24"/>
          <w:lang w:val="en-US"/>
        </w:rPr>
        <w:t>osiguranja</w:t>
      </w:r>
      <w:proofErr w:type="spellEnd"/>
      <w:r>
        <w:rPr>
          <w:rFonts w:ascii="Times New Roman" w:eastAsia="Times New Roman" w:hAnsi="Times New Roman"/>
          <w:color w:val="000000"/>
          <w:sz w:val="24"/>
          <w:szCs w:val="24"/>
          <w:lang w:val="en-US"/>
        </w:rPr>
        <w:t>.</w:t>
      </w:r>
    </w:p>
    <w:p w14:paraId="56463948" w14:textId="77777777" w:rsidR="00C8665A" w:rsidRDefault="00C8665A" w:rsidP="00C8665A">
      <w:pPr>
        <w:shd w:val="clear" w:color="auto" w:fill="FFFFFF"/>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w:t>
      </w:r>
    </w:p>
    <w:p w14:paraId="5F105399" w14:textId="77777777" w:rsidR="00C8665A" w:rsidRDefault="00C8665A" w:rsidP="00C8665A">
      <w:pPr>
        <w:shd w:val="clear" w:color="auto" w:fill="FFFFFF"/>
        <w:jc w:val="center"/>
        <w:rPr>
          <w:rFonts w:eastAsia="Times New Roman" w:cs="Calibri"/>
          <w:color w:val="000000"/>
          <w:sz w:val="24"/>
          <w:szCs w:val="24"/>
          <w:lang w:val="en-US"/>
        </w:rPr>
      </w:pPr>
      <w:proofErr w:type="spellStart"/>
      <w:r>
        <w:rPr>
          <w:rFonts w:ascii="Times New Roman" w:eastAsia="Times New Roman" w:hAnsi="Times New Roman"/>
          <w:b/>
          <w:bCs/>
          <w:color w:val="000000"/>
          <w:sz w:val="24"/>
          <w:szCs w:val="24"/>
          <w:lang w:val="en-US"/>
        </w:rPr>
        <w:t>Članak</w:t>
      </w:r>
      <w:proofErr w:type="spellEnd"/>
      <w:r>
        <w:rPr>
          <w:rFonts w:ascii="Times New Roman" w:eastAsia="Times New Roman" w:hAnsi="Times New Roman"/>
          <w:b/>
          <w:bCs/>
          <w:color w:val="000000"/>
          <w:sz w:val="24"/>
          <w:szCs w:val="24"/>
          <w:lang w:val="en-US"/>
        </w:rPr>
        <w:t xml:space="preserve"> 26.</w:t>
      </w:r>
    </w:p>
    <w:p w14:paraId="106409A0" w14:textId="77777777" w:rsidR="00C8665A" w:rsidRDefault="00C8665A" w:rsidP="00C8665A">
      <w:pPr>
        <w:shd w:val="clear" w:color="auto" w:fill="FFFFFF"/>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 O </w:t>
      </w:r>
      <w:proofErr w:type="spellStart"/>
      <w:r>
        <w:rPr>
          <w:rFonts w:ascii="Times New Roman" w:eastAsia="Times New Roman" w:hAnsi="Times New Roman"/>
          <w:color w:val="000000"/>
          <w:sz w:val="24"/>
          <w:szCs w:val="24"/>
          <w:lang w:val="en-US"/>
        </w:rPr>
        <w:t>potrebi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podmirenja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pogrebnih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troškova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Jedinstveni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upravni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odjel</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općine</w:t>
      </w:r>
      <w:proofErr w:type="spellEnd"/>
      <w:r>
        <w:rPr>
          <w:rFonts w:ascii="Times New Roman" w:eastAsia="Times New Roman" w:hAnsi="Times New Roman"/>
          <w:color w:val="000000"/>
          <w:sz w:val="24"/>
          <w:szCs w:val="24"/>
          <w:lang w:val="en-US"/>
        </w:rPr>
        <w:t xml:space="preserve"> Šandrovac </w:t>
      </w:r>
      <w:proofErr w:type="spellStart"/>
      <w:r>
        <w:rPr>
          <w:rFonts w:ascii="Times New Roman" w:eastAsia="Times New Roman" w:hAnsi="Times New Roman"/>
          <w:color w:val="000000"/>
          <w:sz w:val="24"/>
          <w:szCs w:val="24"/>
          <w:lang w:val="en-US"/>
        </w:rPr>
        <w:t>može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obavijestiti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svaka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fizička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ili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osoba</w:t>
      </w:r>
      <w:proofErr w:type="spellEnd"/>
      <w:r>
        <w:rPr>
          <w:rFonts w:ascii="Times New Roman" w:eastAsia="Times New Roman" w:hAnsi="Times New Roman"/>
          <w:color w:val="000000"/>
          <w:sz w:val="24"/>
          <w:szCs w:val="24"/>
          <w:lang w:val="en-US"/>
        </w:rPr>
        <w:t>.</w:t>
      </w:r>
    </w:p>
    <w:p w14:paraId="68D1E7F5" w14:textId="77777777" w:rsidR="00C8665A" w:rsidRDefault="00C8665A" w:rsidP="00C8665A">
      <w:pPr>
        <w:shd w:val="clear" w:color="auto" w:fill="FFFFFF"/>
        <w:rPr>
          <w:rFonts w:ascii="Times New Roman" w:eastAsia="Times New Roman" w:hAnsi="Times New Roman"/>
          <w:color w:val="000000"/>
          <w:sz w:val="24"/>
          <w:szCs w:val="24"/>
          <w:lang w:val="en-US"/>
        </w:rPr>
      </w:pPr>
    </w:p>
    <w:p w14:paraId="57BCA1FB" w14:textId="77777777" w:rsidR="00C8665A" w:rsidRDefault="00C8665A" w:rsidP="00C8665A">
      <w:pPr>
        <w:shd w:val="clear" w:color="auto" w:fill="FFFFFF"/>
        <w:jc w:val="both"/>
        <w:rPr>
          <w:rFonts w:eastAsia="Times New Roman" w:cs="Calibri"/>
          <w:color w:val="000000"/>
          <w:sz w:val="24"/>
          <w:szCs w:val="24"/>
          <w:lang w:val="en-US"/>
        </w:rPr>
      </w:pPr>
      <w:proofErr w:type="spellStart"/>
      <w:r>
        <w:rPr>
          <w:rFonts w:ascii="Times New Roman" w:eastAsia="Times New Roman" w:hAnsi="Times New Roman"/>
          <w:color w:val="000000"/>
          <w:sz w:val="24"/>
          <w:szCs w:val="24"/>
          <w:lang w:val="en-US"/>
        </w:rPr>
        <w:t>Odluku</w:t>
      </w:r>
      <w:proofErr w:type="spellEnd"/>
      <w:r>
        <w:rPr>
          <w:rFonts w:ascii="Times New Roman" w:eastAsia="Times New Roman" w:hAnsi="Times New Roman"/>
          <w:color w:val="000000"/>
          <w:sz w:val="24"/>
          <w:szCs w:val="24"/>
          <w:lang w:val="en-US"/>
        </w:rPr>
        <w:t xml:space="preserve"> o </w:t>
      </w:r>
      <w:proofErr w:type="spellStart"/>
      <w:r>
        <w:rPr>
          <w:rFonts w:ascii="Times New Roman" w:eastAsia="Times New Roman" w:hAnsi="Times New Roman"/>
          <w:color w:val="000000"/>
          <w:sz w:val="24"/>
          <w:szCs w:val="24"/>
          <w:lang w:val="en-US"/>
        </w:rPr>
        <w:t>podmirenju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pogrebnih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troškova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donosi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općinski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načelnik</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općine</w:t>
      </w:r>
      <w:proofErr w:type="spellEnd"/>
      <w:r>
        <w:rPr>
          <w:rFonts w:ascii="Times New Roman" w:eastAsia="Times New Roman" w:hAnsi="Times New Roman"/>
          <w:color w:val="000000"/>
          <w:sz w:val="24"/>
          <w:szCs w:val="24"/>
          <w:lang w:val="en-US"/>
        </w:rPr>
        <w:t xml:space="preserve"> Šandrovac.</w:t>
      </w:r>
    </w:p>
    <w:p w14:paraId="7A9EFD4F" w14:textId="77777777" w:rsidR="00C8665A" w:rsidRDefault="00C8665A" w:rsidP="00C8665A">
      <w:pPr>
        <w:shd w:val="clear" w:color="auto" w:fill="FFFFFF"/>
        <w:jc w:val="center"/>
        <w:rPr>
          <w:rFonts w:ascii="Times New Roman" w:eastAsia="Times New Roman" w:hAnsi="Times New Roman"/>
          <w:b/>
          <w:bCs/>
          <w:color w:val="000000"/>
          <w:sz w:val="24"/>
          <w:szCs w:val="24"/>
          <w:lang w:val="en-US"/>
        </w:rPr>
      </w:pPr>
    </w:p>
    <w:p w14:paraId="4068CBD1" w14:textId="77777777" w:rsidR="00C8665A" w:rsidRDefault="00C8665A" w:rsidP="00C8665A">
      <w:pPr>
        <w:shd w:val="clear" w:color="auto" w:fill="FFFFFF"/>
        <w:jc w:val="center"/>
        <w:rPr>
          <w:rFonts w:ascii="Times New Roman" w:eastAsia="Times New Roman" w:hAnsi="Times New Roman"/>
          <w:b/>
          <w:bCs/>
          <w:color w:val="000000"/>
          <w:sz w:val="24"/>
          <w:szCs w:val="24"/>
          <w:lang w:val="en-US"/>
        </w:rPr>
      </w:pPr>
    </w:p>
    <w:p w14:paraId="0F5FDE2E" w14:textId="77777777" w:rsidR="00C8665A" w:rsidRDefault="00C8665A" w:rsidP="00C8665A">
      <w:pPr>
        <w:shd w:val="clear" w:color="auto" w:fill="FFFFFF"/>
        <w:jc w:val="center"/>
        <w:rPr>
          <w:rFonts w:eastAsia="Times New Roman" w:cs="Calibri"/>
          <w:color w:val="000000"/>
          <w:sz w:val="24"/>
          <w:szCs w:val="24"/>
          <w:lang w:val="en-US"/>
        </w:rPr>
      </w:pPr>
      <w:proofErr w:type="spellStart"/>
      <w:r>
        <w:rPr>
          <w:rFonts w:ascii="Times New Roman" w:eastAsia="Times New Roman" w:hAnsi="Times New Roman"/>
          <w:b/>
          <w:bCs/>
          <w:color w:val="000000"/>
          <w:sz w:val="24"/>
          <w:szCs w:val="24"/>
          <w:lang w:val="en-US"/>
        </w:rPr>
        <w:t>Članak</w:t>
      </w:r>
      <w:proofErr w:type="spellEnd"/>
      <w:r>
        <w:rPr>
          <w:rFonts w:ascii="Times New Roman" w:eastAsia="Times New Roman" w:hAnsi="Times New Roman"/>
          <w:b/>
          <w:bCs/>
          <w:color w:val="000000"/>
          <w:sz w:val="24"/>
          <w:szCs w:val="24"/>
          <w:lang w:val="en-US"/>
        </w:rPr>
        <w:t xml:space="preserve"> 27.</w:t>
      </w:r>
    </w:p>
    <w:p w14:paraId="6BDB4899" w14:textId="77777777" w:rsidR="00C8665A" w:rsidRDefault="00C8665A" w:rsidP="00C8665A">
      <w:pPr>
        <w:shd w:val="clear" w:color="auto" w:fill="FFFFFF"/>
        <w:jc w:val="both"/>
        <w:rPr>
          <w:rFonts w:ascii="Times New Roman" w:hAnsi="Times New Roman"/>
          <w:color w:val="000000"/>
          <w:sz w:val="24"/>
          <w:szCs w:val="24"/>
        </w:rPr>
      </w:pPr>
      <w:proofErr w:type="spellStart"/>
      <w:r>
        <w:rPr>
          <w:rFonts w:ascii="Times New Roman" w:eastAsia="Times New Roman" w:hAnsi="Times New Roman"/>
          <w:color w:val="000000"/>
          <w:sz w:val="24"/>
          <w:szCs w:val="24"/>
          <w:lang w:val="en-US"/>
        </w:rPr>
        <w:t>Pogrebni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troškovi</w:t>
      </w:r>
      <w:proofErr w:type="spellEnd"/>
      <w:r>
        <w:rPr>
          <w:rFonts w:ascii="Times New Roman" w:eastAsia="Times New Roman" w:hAnsi="Times New Roman"/>
          <w:color w:val="000000"/>
          <w:sz w:val="24"/>
          <w:szCs w:val="24"/>
          <w:lang w:val="en-US"/>
        </w:rPr>
        <w:t xml:space="preserve">, u </w:t>
      </w:r>
      <w:proofErr w:type="spellStart"/>
      <w:r>
        <w:rPr>
          <w:rFonts w:ascii="Times New Roman" w:eastAsia="Times New Roman" w:hAnsi="Times New Roman"/>
          <w:color w:val="000000"/>
          <w:sz w:val="24"/>
          <w:szCs w:val="24"/>
          <w:lang w:val="en-US"/>
        </w:rPr>
        <w:t>smislu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uključuju</w:t>
      </w:r>
      <w:proofErr w:type="spellEnd"/>
      <w:r>
        <w:rPr>
          <w:rFonts w:ascii="Times New Roman" w:eastAsia="Times New Roman" w:hAnsi="Times New Roman"/>
          <w:color w:val="000000"/>
          <w:sz w:val="24"/>
          <w:szCs w:val="24"/>
          <w:lang w:val="en-US"/>
        </w:rPr>
        <w:t xml:space="preserve">: </w:t>
      </w:r>
      <w:r>
        <w:rPr>
          <w:rFonts w:ascii="Times New Roman" w:hAnsi="Times New Roman"/>
          <w:color w:val="000000"/>
          <w:sz w:val="24"/>
          <w:szCs w:val="24"/>
        </w:rPr>
        <w:t>osnovnu pogrebnu opremu, trošak prijevoza umrle osobe do groblja i trošak ukopa, a prema cijenama u mjestu pogreba.</w:t>
      </w:r>
    </w:p>
    <w:p w14:paraId="567D1722" w14:textId="77777777" w:rsidR="00C8665A" w:rsidRDefault="00C8665A" w:rsidP="00C8665A">
      <w:pPr>
        <w:shd w:val="clear" w:color="auto" w:fill="FFFFFF"/>
        <w:jc w:val="both"/>
        <w:rPr>
          <w:rFonts w:ascii="Times New Roman" w:eastAsia="Times New Roman" w:hAnsi="Times New Roman"/>
          <w:color w:val="000000"/>
          <w:sz w:val="24"/>
          <w:szCs w:val="24"/>
          <w:lang w:val="en-US"/>
        </w:rPr>
      </w:pPr>
    </w:p>
    <w:p w14:paraId="17ED4F71" w14:textId="77777777" w:rsidR="00C8665A" w:rsidRDefault="00C8665A" w:rsidP="00C8665A">
      <w:pPr>
        <w:shd w:val="clear" w:color="auto" w:fill="FFFFFF"/>
        <w:jc w:val="both"/>
        <w:rPr>
          <w:rFonts w:eastAsia="Times New Roman" w:cs="Calibri"/>
          <w:color w:val="000000"/>
          <w:sz w:val="24"/>
          <w:szCs w:val="24"/>
          <w:lang w:val="en-US"/>
        </w:rPr>
      </w:pPr>
      <w:proofErr w:type="spellStart"/>
      <w:r>
        <w:rPr>
          <w:rFonts w:ascii="Times New Roman" w:eastAsia="Times New Roman" w:hAnsi="Times New Roman"/>
          <w:color w:val="000000"/>
          <w:sz w:val="24"/>
          <w:szCs w:val="24"/>
          <w:lang w:val="en-US"/>
        </w:rPr>
        <w:t>Pogrebni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troškovi</w:t>
      </w:r>
      <w:proofErr w:type="spellEnd"/>
      <w:r>
        <w:rPr>
          <w:rFonts w:ascii="Times New Roman" w:eastAsia="Times New Roman" w:hAnsi="Times New Roman"/>
          <w:color w:val="000000"/>
          <w:sz w:val="24"/>
          <w:szCs w:val="24"/>
          <w:lang w:val="en-US"/>
        </w:rPr>
        <w:t xml:space="preserve"> ne </w:t>
      </w:r>
      <w:proofErr w:type="spellStart"/>
      <w:r>
        <w:rPr>
          <w:rFonts w:ascii="Times New Roman" w:eastAsia="Times New Roman" w:hAnsi="Times New Roman"/>
          <w:color w:val="000000"/>
          <w:sz w:val="24"/>
          <w:szCs w:val="24"/>
          <w:lang w:val="en-US"/>
        </w:rPr>
        <w:t>uključuju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troškove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prijevoza</w:t>
      </w:r>
      <w:proofErr w:type="spellEnd"/>
      <w:r>
        <w:rPr>
          <w:rFonts w:ascii="Times New Roman" w:eastAsia="Times New Roman" w:hAnsi="Times New Roman"/>
          <w:color w:val="000000"/>
          <w:sz w:val="24"/>
          <w:szCs w:val="24"/>
          <w:lang w:val="en-US"/>
        </w:rPr>
        <w:t xml:space="preserve"> do </w:t>
      </w:r>
      <w:proofErr w:type="spellStart"/>
      <w:r>
        <w:rPr>
          <w:rFonts w:ascii="Times New Roman" w:eastAsia="Times New Roman" w:hAnsi="Times New Roman"/>
          <w:color w:val="000000"/>
          <w:sz w:val="24"/>
          <w:szCs w:val="24"/>
          <w:lang w:val="en-US"/>
        </w:rPr>
        <w:t>područja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općine</w:t>
      </w:r>
      <w:proofErr w:type="spellEnd"/>
      <w:r>
        <w:rPr>
          <w:rFonts w:ascii="Times New Roman" w:eastAsia="Times New Roman" w:hAnsi="Times New Roman"/>
          <w:color w:val="000000"/>
          <w:sz w:val="24"/>
          <w:szCs w:val="24"/>
          <w:lang w:val="en-US"/>
        </w:rPr>
        <w:t xml:space="preserve"> Šandrovac </w:t>
      </w:r>
      <w:proofErr w:type="spellStart"/>
      <w:r>
        <w:rPr>
          <w:rFonts w:ascii="Times New Roman" w:eastAsia="Times New Roman" w:hAnsi="Times New Roman"/>
          <w:color w:val="000000"/>
          <w:sz w:val="24"/>
          <w:szCs w:val="24"/>
          <w:lang w:val="en-US"/>
        </w:rPr>
        <w:t>ako</w:t>
      </w:r>
      <w:proofErr w:type="spellEnd"/>
      <w:r>
        <w:rPr>
          <w:rFonts w:ascii="Times New Roman" w:eastAsia="Times New Roman" w:hAnsi="Times New Roman"/>
          <w:color w:val="000000"/>
          <w:sz w:val="24"/>
          <w:szCs w:val="24"/>
          <w:lang w:val="en-US"/>
        </w:rPr>
        <w:t xml:space="preserve"> je </w:t>
      </w:r>
      <w:proofErr w:type="spellStart"/>
      <w:r>
        <w:rPr>
          <w:rFonts w:ascii="Times New Roman" w:eastAsia="Times New Roman" w:hAnsi="Times New Roman"/>
          <w:color w:val="000000"/>
          <w:sz w:val="24"/>
          <w:szCs w:val="24"/>
          <w:lang w:val="en-US"/>
        </w:rPr>
        <w:t>osoba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preminula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izvan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područja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općine</w:t>
      </w:r>
      <w:proofErr w:type="spellEnd"/>
      <w:r>
        <w:rPr>
          <w:rFonts w:ascii="Times New Roman" w:eastAsia="Times New Roman" w:hAnsi="Times New Roman"/>
          <w:color w:val="000000"/>
          <w:sz w:val="24"/>
          <w:szCs w:val="24"/>
          <w:lang w:val="en-US"/>
        </w:rPr>
        <w:t xml:space="preserve"> Šandrovac.</w:t>
      </w:r>
    </w:p>
    <w:p w14:paraId="060D5E99" w14:textId="77777777" w:rsidR="00C8665A" w:rsidRDefault="00C8665A" w:rsidP="00C8665A">
      <w:pPr>
        <w:shd w:val="clear" w:color="auto" w:fill="FFFFFF"/>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w:t>
      </w:r>
    </w:p>
    <w:p w14:paraId="49F2BE11" w14:textId="77777777" w:rsidR="00C8665A" w:rsidRDefault="00C8665A" w:rsidP="00C8665A">
      <w:pPr>
        <w:shd w:val="clear" w:color="auto" w:fill="FFFFFF"/>
        <w:jc w:val="center"/>
        <w:rPr>
          <w:rFonts w:eastAsia="Times New Roman" w:cs="Calibri"/>
          <w:color w:val="000000"/>
          <w:sz w:val="24"/>
          <w:szCs w:val="24"/>
          <w:lang w:val="en-US"/>
        </w:rPr>
      </w:pPr>
      <w:proofErr w:type="spellStart"/>
      <w:r>
        <w:rPr>
          <w:rFonts w:ascii="Times New Roman" w:eastAsia="Times New Roman" w:hAnsi="Times New Roman"/>
          <w:b/>
          <w:bCs/>
          <w:color w:val="000000"/>
          <w:sz w:val="24"/>
          <w:szCs w:val="24"/>
          <w:lang w:val="en-US"/>
        </w:rPr>
        <w:t>Članak</w:t>
      </w:r>
      <w:proofErr w:type="spellEnd"/>
      <w:r>
        <w:rPr>
          <w:rFonts w:ascii="Times New Roman" w:eastAsia="Times New Roman" w:hAnsi="Times New Roman"/>
          <w:b/>
          <w:bCs/>
          <w:color w:val="000000"/>
          <w:sz w:val="24"/>
          <w:szCs w:val="24"/>
          <w:lang w:val="en-US"/>
        </w:rPr>
        <w:t xml:space="preserve"> 28.</w:t>
      </w:r>
    </w:p>
    <w:p w14:paraId="00726BA5" w14:textId="77777777" w:rsidR="00C8665A" w:rsidRDefault="00C8665A" w:rsidP="00C8665A">
      <w:pPr>
        <w:shd w:val="clear" w:color="auto" w:fill="FFFFFF"/>
        <w:jc w:val="both"/>
        <w:rPr>
          <w:rFonts w:eastAsia="Times New Roman" w:cs="Calibri"/>
          <w:color w:val="000000"/>
          <w:sz w:val="24"/>
          <w:szCs w:val="24"/>
          <w:lang w:val="en-US"/>
        </w:rPr>
      </w:pPr>
      <w:proofErr w:type="spellStart"/>
      <w:r>
        <w:rPr>
          <w:rFonts w:ascii="Times New Roman" w:eastAsia="Times New Roman" w:hAnsi="Times New Roman"/>
          <w:color w:val="000000"/>
          <w:sz w:val="24"/>
          <w:szCs w:val="24"/>
          <w:lang w:val="en-US"/>
        </w:rPr>
        <w:t>Pogrebni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troškovi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podmiruju</w:t>
      </w:r>
      <w:proofErr w:type="spellEnd"/>
      <w:r>
        <w:rPr>
          <w:rFonts w:ascii="Times New Roman" w:eastAsia="Times New Roman" w:hAnsi="Times New Roman"/>
          <w:color w:val="000000"/>
          <w:sz w:val="24"/>
          <w:szCs w:val="24"/>
          <w:lang w:val="en-US"/>
        </w:rPr>
        <w:t xml:space="preserve"> se </w:t>
      </w:r>
      <w:proofErr w:type="spellStart"/>
      <w:r>
        <w:rPr>
          <w:rFonts w:ascii="Times New Roman" w:eastAsia="Times New Roman" w:hAnsi="Times New Roman"/>
          <w:color w:val="000000"/>
          <w:sz w:val="24"/>
          <w:szCs w:val="24"/>
          <w:lang w:val="en-US"/>
        </w:rPr>
        <w:t>tako</w:t>
      </w:r>
      <w:proofErr w:type="spellEnd"/>
      <w:r>
        <w:rPr>
          <w:rFonts w:ascii="Times New Roman" w:eastAsia="Times New Roman" w:hAnsi="Times New Roman"/>
          <w:color w:val="000000"/>
          <w:sz w:val="24"/>
          <w:szCs w:val="24"/>
          <w:lang w:val="en-US"/>
        </w:rPr>
        <w:t xml:space="preserve"> da Općina Šandrovac plaća </w:t>
      </w:r>
      <w:proofErr w:type="spellStart"/>
      <w:r>
        <w:rPr>
          <w:rFonts w:ascii="Times New Roman" w:eastAsia="Times New Roman" w:hAnsi="Times New Roman"/>
          <w:color w:val="000000"/>
          <w:sz w:val="24"/>
          <w:szCs w:val="24"/>
          <w:lang w:val="en-US"/>
        </w:rPr>
        <w:t>pogrebne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troškove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članka</w:t>
      </w:r>
      <w:proofErr w:type="spellEnd"/>
      <w:r>
        <w:rPr>
          <w:rFonts w:ascii="Times New Roman" w:eastAsia="Times New Roman" w:hAnsi="Times New Roman"/>
          <w:color w:val="000000"/>
          <w:sz w:val="24"/>
          <w:szCs w:val="24"/>
          <w:lang w:val="en-US"/>
        </w:rPr>
        <w:t xml:space="preserve"> 27. </w:t>
      </w:r>
      <w:proofErr w:type="spellStart"/>
      <w:r>
        <w:rPr>
          <w:rFonts w:ascii="Times New Roman" w:eastAsia="Times New Roman" w:hAnsi="Times New Roman"/>
          <w:color w:val="000000"/>
          <w:sz w:val="24"/>
          <w:szCs w:val="24"/>
          <w:lang w:val="en-US"/>
        </w:rPr>
        <w:t>ove</w:t>
      </w:r>
      <w:proofErr w:type="spellEnd"/>
      <w:r>
        <w:rPr>
          <w:rFonts w:ascii="Times New Roman" w:eastAsia="Times New Roman" w:hAnsi="Times New Roman"/>
          <w:b/>
          <w:bCs/>
          <w:color w:val="000000"/>
          <w:sz w:val="24"/>
          <w:szCs w:val="24"/>
          <w:lang w:val="en-US"/>
        </w:rPr>
        <w:t> </w:t>
      </w:r>
      <w:proofErr w:type="spellStart"/>
      <w:r>
        <w:rPr>
          <w:rFonts w:ascii="Times New Roman" w:eastAsia="Times New Roman" w:hAnsi="Times New Roman"/>
          <w:color w:val="000000"/>
          <w:sz w:val="24"/>
          <w:szCs w:val="24"/>
          <w:lang w:val="en-US"/>
        </w:rPr>
        <w:t>odluke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fizičkoj</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ili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pravnoj</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osobi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koja</w:t>
      </w:r>
      <w:proofErr w:type="spellEnd"/>
      <w:r>
        <w:rPr>
          <w:rFonts w:ascii="Times New Roman" w:eastAsia="Times New Roman" w:hAnsi="Times New Roman"/>
          <w:color w:val="000000"/>
          <w:sz w:val="24"/>
          <w:szCs w:val="24"/>
          <w:lang w:val="en-US"/>
        </w:rPr>
        <w:t xml:space="preserve"> je </w:t>
      </w:r>
      <w:proofErr w:type="spellStart"/>
      <w:r>
        <w:rPr>
          <w:rFonts w:ascii="Times New Roman" w:eastAsia="Times New Roman" w:hAnsi="Times New Roman"/>
          <w:color w:val="000000"/>
          <w:sz w:val="24"/>
          <w:szCs w:val="24"/>
          <w:lang w:val="en-US"/>
        </w:rPr>
        <w:t>obavila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uslugu</w:t>
      </w:r>
      <w:proofErr w:type="spellEnd"/>
      <w:r>
        <w:rPr>
          <w:rFonts w:ascii="Times New Roman" w:eastAsia="Times New Roman" w:hAnsi="Times New Roman"/>
          <w:color w:val="000000"/>
          <w:sz w:val="24"/>
          <w:szCs w:val="24"/>
          <w:lang w:val="en-US"/>
        </w:rPr>
        <w:t>.</w:t>
      </w:r>
    </w:p>
    <w:p w14:paraId="409847C6" w14:textId="77777777" w:rsidR="00C8665A" w:rsidRDefault="00C8665A" w:rsidP="00C8665A">
      <w:pPr>
        <w:shd w:val="clear" w:color="auto" w:fill="FFFFFF"/>
        <w:jc w:val="both"/>
        <w:rPr>
          <w:rFonts w:ascii="Times New Roman" w:eastAsia="Times New Roman" w:hAnsi="Times New Roman"/>
          <w:color w:val="000000"/>
          <w:sz w:val="24"/>
          <w:szCs w:val="24"/>
          <w:lang w:val="en-US"/>
        </w:rPr>
      </w:pPr>
    </w:p>
    <w:p w14:paraId="2D063E90" w14:textId="77777777" w:rsidR="00C8665A" w:rsidRDefault="00C8665A" w:rsidP="00C8665A">
      <w:pPr>
        <w:shd w:val="clear" w:color="auto" w:fill="FFFFFF"/>
        <w:jc w:val="both"/>
        <w:rPr>
          <w:rFonts w:eastAsia="Times New Roman" w:cs="Calibri"/>
          <w:color w:val="000000"/>
          <w:sz w:val="24"/>
          <w:szCs w:val="24"/>
          <w:lang w:val="en-US"/>
        </w:rPr>
      </w:pPr>
      <w:r>
        <w:rPr>
          <w:rFonts w:ascii="Times New Roman" w:eastAsia="Times New Roman" w:hAnsi="Times New Roman"/>
          <w:color w:val="000000"/>
          <w:sz w:val="24"/>
          <w:szCs w:val="24"/>
          <w:lang w:val="en-US"/>
        </w:rPr>
        <w:t xml:space="preserve">Općina Šandrovac </w:t>
      </w:r>
      <w:proofErr w:type="spellStart"/>
      <w:r>
        <w:rPr>
          <w:rFonts w:ascii="Times New Roman" w:eastAsia="Times New Roman" w:hAnsi="Times New Roman"/>
          <w:color w:val="000000"/>
          <w:sz w:val="24"/>
          <w:szCs w:val="24"/>
          <w:lang w:val="en-US"/>
        </w:rPr>
        <w:t>će</w:t>
      </w:r>
      <w:proofErr w:type="spellEnd"/>
      <w:r>
        <w:rPr>
          <w:rFonts w:ascii="Times New Roman" w:eastAsia="Times New Roman" w:hAnsi="Times New Roman"/>
          <w:color w:val="000000"/>
          <w:sz w:val="24"/>
          <w:szCs w:val="24"/>
          <w:lang w:val="en-US"/>
        </w:rPr>
        <w:t xml:space="preserve"> za </w:t>
      </w:r>
      <w:proofErr w:type="spellStart"/>
      <w:r>
        <w:rPr>
          <w:rFonts w:ascii="Times New Roman" w:eastAsia="Times New Roman" w:hAnsi="Times New Roman"/>
          <w:color w:val="000000"/>
          <w:sz w:val="24"/>
          <w:szCs w:val="24"/>
          <w:lang w:val="en-US"/>
        </w:rPr>
        <w:t>preminulu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osobu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koja</w:t>
      </w:r>
      <w:proofErr w:type="spellEnd"/>
      <w:r>
        <w:rPr>
          <w:rFonts w:ascii="Times New Roman" w:eastAsia="Times New Roman" w:hAnsi="Times New Roman"/>
          <w:color w:val="000000"/>
          <w:sz w:val="24"/>
          <w:szCs w:val="24"/>
          <w:lang w:val="en-US"/>
        </w:rPr>
        <w:t xml:space="preserve"> je </w:t>
      </w:r>
      <w:proofErr w:type="spellStart"/>
      <w:r>
        <w:rPr>
          <w:rFonts w:ascii="Times New Roman" w:eastAsia="Times New Roman" w:hAnsi="Times New Roman"/>
          <w:color w:val="000000"/>
          <w:sz w:val="24"/>
          <w:szCs w:val="24"/>
          <w:lang w:val="en-US"/>
        </w:rPr>
        <w:t>imala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prihod</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ili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imovinu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zatražiti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povrat</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pogrebnih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troškova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njezinih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nasljednika</w:t>
      </w:r>
      <w:proofErr w:type="spellEnd"/>
      <w:r>
        <w:rPr>
          <w:rFonts w:ascii="Times New Roman" w:eastAsia="Times New Roman" w:hAnsi="Times New Roman"/>
          <w:color w:val="000000"/>
          <w:sz w:val="24"/>
          <w:szCs w:val="24"/>
          <w:lang w:val="en-US"/>
        </w:rPr>
        <w:t>.</w:t>
      </w:r>
    </w:p>
    <w:p w14:paraId="639AF220" w14:textId="77777777" w:rsidR="00C8665A" w:rsidRDefault="00C8665A" w:rsidP="00C8665A">
      <w:pPr>
        <w:shd w:val="clear" w:color="auto" w:fill="FFFFFF"/>
        <w:jc w:val="both"/>
        <w:rPr>
          <w:rFonts w:ascii="Times New Roman" w:eastAsia="Times New Roman" w:hAnsi="Times New Roman"/>
          <w:b/>
          <w:bCs/>
          <w:color w:val="000000"/>
          <w:sz w:val="24"/>
          <w:szCs w:val="24"/>
          <w:lang w:val="en-US"/>
        </w:rPr>
      </w:pPr>
    </w:p>
    <w:p w14:paraId="4A47B155" w14:textId="77777777" w:rsidR="00C8665A" w:rsidRDefault="00C8665A" w:rsidP="00C8665A">
      <w:pPr>
        <w:shd w:val="clear" w:color="auto" w:fill="FFFFFF"/>
        <w:jc w:val="both"/>
        <w:rPr>
          <w:rFonts w:ascii="Times New Roman" w:eastAsia="Times New Roman" w:hAnsi="Times New Roman"/>
          <w:b/>
          <w:bCs/>
          <w:color w:val="000000"/>
          <w:sz w:val="24"/>
          <w:szCs w:val="24"/>
          <w:lang w:val="en-US"/>
        </w:rPr>
      </w:pPr>
    </w:p>
    <w:p w14:paraId="3B6ADF73" w14:textId="77777777" w:rsidR="00C8665A" w:rsidRDefault="00C8665A" w:rsidP="00C8665A">
      <w:pPr>
        <w:shd w:val="clear" w:color="auto" w:fill="FFFFFF"/>
        <w:jc w:val="both"/>
        <w:rPr>
          <w:rFonts w:eastAsia="Times New Roman" w:cs="Calibri"/>
          <w:color w:val="000000"/>
          <w:sz w:val="24"/>
          <w:szCs w:val="24"/>
          <w:lang w:val="en-US"/>
        </w:rPr>
      </w:pPr>
      <w:r>
        <w:rPr>
          <w:rFonts w:ascii="Times New Roman" w:eastAsia="Times New Roman" w:hAnsi="Times New Roman"/>
          <w:b/>
          <w:bCs/>
          <w:color w:val="000000"/>
          <w:sz w:val="24"/>
          <w:szCs w:val="24"/>
          <w:lang w:val="en-US"/>
        </w:rPr>
        <w:t>V. POSTUPAK OSTVARIVANJA NOVČANIH NAKNADA I SOCIJALNIH USLUGA</w:t>
      </w:r>
    </w:p>
    <w:p w14:paraId="0E0B02E4" w14:textId="77777777" w:rsidR="00C8665A" w:rsidRDefault="00C8665A" w:rsidP="00C8665A">
      <w:pPr>
        <w:shd w:val="clear" w:color="auto" w:fill="FFFFFF"/>
        <w:rPr>
          <w:rFonts w:eastAsia="Times New Roman" w:cs="Calibri"/>
          <w:color w:val="000000"/>
          <w:sz w:val="24"/>
          <w:szCs w:val="24"/>
          <w:lang w:val="en-US"/>
        </w:rPr>
      </w:pPr>
      <w:r>
        <w:rPr>
          <w:rFonts w:ascii="Times New Roman" w:eastAsia="Times New Roman" w:hAnsi="Times New Roman"/>
          <w:color w:val="000000"/>
          <w:sz w:val="24"/>
          <w:szCs w:val="24"/>
          <w:lang w:val="en-US"/>
        </w:rPr>
        <w:t> </w:t>
      </w:r>
    </w:p>
    <w:p w14:paraId="577A9C93" w14:textId="77777777" w:rsidR="00C8665A" w:rsidRDefault="00C8665A" w:rsidP="00C8665A">
      <w:pPr>
        <w:shd w:val="clear" w:color="auto" w:fill="FFFFFF"/>
        <w:jc w:val="center"/>
        <w:rPr>
          <w:rFonts w:eastAsia="Times New Roman" w:cs="Calibri"/>
          <w:color w:val="000000"/>
          <w:sz w:val="24"/>
          <w:szCs w:val="24"/>
          <w:lang w:val="en-US"/>
        </w:rPr>
      </w:pPr>
      <w:proofErr w:type="spellStart"/>
      <w:r>
        <w:rPr>
          <w:rFonts w:ascii="Times New Roman" w:eastAsia="Times New Roman" w:hAnsi="Times New Roman"/>
          <w:b/>
          <w:bCs/>
          <w:color w:val="000000"/>
          <w:sz w:val="24"/>
          <w:szCs w:val="24"/>
          <w:lang w:val="en-US"/>
        </w:rPr>
        <w:t>Članak</w:t>
      </w:r>
      <w:proofErr w:type="spellEnd"/>
      <w:r>
        <w:rPr>
          <w:rFonts w:ascii="Times New Roman" w:eastAsia="Times New Roman" w:hAnsi="Times New Roman"/>
          <w:b/>
          <w:bCs/>
          <w:color w:val="000000"/>
          <w:sz w:val="24"/>
          <w:szCs w:val="24"/>
          <w:lang w:val="en-US"/>
        </w:rPr>
        <w:t xml:space="preserve"> 29.</w:t>
      </w:r>
    </w:p>
    <w:p w14:paraId="15D592A4" w14:textId="77777777" w:rsidR="00C8665A" w:rsidRDefault="00C8665A" w:rsidP="00C8665A">
      <w:pPr>
        <w:shd w:val="clear" w:color="auto" w:fill="FFFFFF"/>
        <w:jc w:val="both"/>
        <w:rPr>
          <w:rFonts w:eastAsia="Times New Roman" w:cs="Calibri"/>
          <w:color w:val="000000"/>
          <w:sz w:val="24"/>
          <w:szCs w:val="24"/>
          <w:lang w:val="en-US"/>
        </w:rPr>
      </w:pPr>
      <w:proofErr w:type="spellStart"/>
      <w:r>
        <w:rPr>
          <w:rFonts w:ascii="Times New Roman" w:eastAsia="Times New Roman" w:hAnsi="Times New Roman"/>
          <w:color w:val="000000"/>
          <w:sz w:val="24"/>
          <w:szCs w:val="24"/>
          <w:lang w:val="en-US"/>
        </w:rPr>
        <w:t>Postupak</w:t>
      </w:r>
      <w:proofErr w:type="spellEnd"/>
      <w:r>
        <w:rPr>
          <w:rFonts w:ascii="Times New Roman" w:eastAsia="Times New Roman" w:hAnsi="Times New Roman"/>
          <w:color w:val="000000"/>
          <w:sz w:val="24"/>
          <w:szCs w:val="24"/>
          <w:lang w:val="en-US"/>
        </w:rPr>
        <w:t xml:space="preserve"> za </w:t>
      </w:r>
      <w:proofErr w:type="spellStart"/>
      <w:r>
        <w:rPr>
          <w:rFonts w:ascii="Times New Roman" w:eastAsia="Times New Roman" w:hAnsi="Times New Roman"/>
          <w:color w:val="000000"/>
          <w:sz w:val="24"/>
          <w:szCs w:val="24"/>
          <w:lang w:val="en-US"/>
        </w:rPr>
        <w:t>ostvarivanje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socijalne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skrbi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propisanih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pokreće</w:t>
      </w:r>
      <w:proofErr w:type="spellEnd"/>
      <w:r>
        <w:rPr>
          <w:rFonts w:ascii="Times New Roman" w:eastAsia="Times New Roman" w:hAnsi="Times New Roman"/>
          <w:color w:val="000000"/>
          <w:sz w:val="24"/>
          <w:szCs w:val="24"/>
          <w:lang w:val="en-US"/>
        </w:rPr>
        <w:t xml:space="preserve"> se</w:t>
      </w:r>
      <w:r>
        <w:rPr>
          <w:rFonts w:ascii="Times New Roman" w:eastAsia="Times New Roman" w:hAnsi="Times New Roman"/>
          <w:b/>
          <w:bCs/>
          <w:color w:val="000000"/>
          <w:sz w:val="24"/>
          <w:szCs w:val="24"/>
          <w:lang w:val="en-US"/>
        </w:rPr>
        <w:t>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zahtjev</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stranke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obrascu</w:t>
      </w:r>
      <w:proofErr w:type="spellEnd"/>
      <w:r>
        <w:rPr>
          <w:rFonts w:ascii="Times New Roman" w:eastAsia="Times New Roman" w:hAnsi="Times New Roman"/>
          <w:color w:val="000000"/>
          <w:sz w:val="24"/>
          <w:szCs w:val="24"/>
          <w:lang w:val="en-US"/>
        </w:rPr>
        <w:t xml:space="preserve"> koji se </w:t>
      </w:r>
      <w:proofErr w:type="spellStart"/>
      <w:r>
        <w:rPr>
          <w:rFonts w:ascii="Times New Roman" w:eastAsia="Times New Roman" w:hAnsi="Times New Roman"/>
          <w:color w:val="000000"/>
          <w:sz w:val="24"/>
          <w:szCs w:val="24"/>
          <w:lang w:val="en-US"/>
        </w:rPr>
        <w:t>objavljuje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internetskoj</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stranici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Općine</w:t>
      </w:r>
      <w:proofErr w:type="spellEnd"/>
      <w:r>
        <w:rPr>
          <w:rFonts w:ascii="Times New Roman" w:eastAsia="Times New Roman" w:hAnsi="Times New Roman"/>
          <w:color w:val="000000"/>
          <w:sz w:val="24"/>
          <w:szCs w:val="24"/>
          <w:lang w:val="en-US"/>
        </w:rPr>
        <w:t xml:space="preserve"> Šandrovac, </w:t>
      </w:r>
      <w:hyperlink r:id="rId15" w:history="1">
        <w:r>
          <w:rPr>
            <w:rStyle w:val="Hiperveza"/>
            <w:color w:val="000000"/>
            <w:sz w:val="24"/>
            <w:szCs w:val="24"/>
            <w:lang w:val="en-US"/>
          </w:rPr>
          <w:t>www.sandrovac.hr</w:t>
        </w:r>
      </w:hyperlink>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ako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nije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drugačije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utvrđeno</w:t>
      </w:r>
      <w:proofErr w:type="spellEnd"/>
      <w:r>
        <w:rPr>
          <w:rFonts w:ascii="Times New Roman" w:eastAsia="Times New Roman" w:hAnsi="Times New Roman"/>
          <w:color w:val="000000"/>
          <w:sz w:val="24"/>
          <w:szCs w:val="24"/>
          <w:lang w:val="en-US"/>
        </w:rPr>
        <w:t>.</w:t>
      </w:r>
    </w:p>
    <w:p w14:paraId="3D674BE2" w14:textId="77777777" w:rsidR="00C8665A" w:rsidRDefault="00C8665A" w:rsidP="00C8665A">
      <w:pPr>
        <w:shd w:val="clear" w:color="auto" w:fill="FFFFFF"/>
        <w:jc w:val="both"/>
        <w:rPr>
          <w:rFonts w:ascii="Times New Roman" w:eastAsia="Times New Roman" w:hAnsi="Times New Roman"/>
          <w:color w:val="000000"/>
          <w:sz w:val="24"/>
          <w:szCs w:val="24"/>
          <w:lang w:val="en-US"/>
        </w:rPr>
      </w:pPr>
    </w:p>
    <w:p w14:paraId="3ED700AF" w14:textId="77777777" w:rsidR="00C8665A" w:rsidRDefault="00C8665A" w:rsidP="00C8665A">
      <w:pPr>
        <w:shd w:val="clear" w:color="auto" w:fill="FFFFF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Zahtjev se podnosi Jedinstvenom upravnom odjelu Općine Šandrovac.</w:t>
      </w:r>
    </w:p>
    <w:p w14:paraId="5941FC69" w14:textId="77777777" w:rsidR="00C8665A" w:rsidRDefault="00C8665A" w:rsidP="00C8665A">
      <w:pPr>
        <w:shd w:val="clear" w:color="auto" w:fill="FFFFFF"/>
        <w:jc w:val="both"/>
        <w:rPr>
          <w:rFonts w:ascii="Times New Roman" w:eastAsia="Times New Roman" w:hAnsi="Times New Roman"/>
          <w:color w:val="000000"/>
          <w:sz w:val="24"/>
          <w:szCs w:val="24"/>
          <w:lang w:val="en-US"/>
        </w:rPr>
      </w:pPr>
    </w:p>
    <w:p w14:paraId="537D22E2" w14:textId="77777777" w:rsidR="00C8665A" w:rsidRDefault="00C8665A" w:rsidP="00C8665A">
      <w:pPr>
        <w:shd w:val="clear" w:color="auto" w:fill="FFFFFF"/>
        <w:jc w:val="both"/>
        <w:rPr>
          <w:rFonts w:eastAsia="Times New Roman" w:cs="Calibri"/>
          <w:color w:val="000000"/>
          <w:sz w:val="24"/>
          <w:szCs w:val="24"/>
          <w:lang w:val="en-US"/>
        </w:rPr>
      </w:pPr>
      <w:proofErr w:type="spellStart"/>
      <w:r>
        <w:rPr>
          <w:rFonts w:ascii="Times New Roman" w:eastAsia="Times New Roman" w:hAnsi="Times New Roman"/>
          <w:color w:val="000000"/>
          <w:sz w:val="24"/>
          <w:szCs w:val="24"/>
          <w:lang w:val="en-US"/>
        </w:rPr>
        <w:t>Prilikom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podnošenja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zahtjeva</w:t>
      </w:r>
      <w:proofErr w:type="spellEnd"/>
      <w:r>
        <w:rPr>
          <w:rFonts w:ascii="Times New Roman" w:eastAsia="Times New Roman" w:hAnsi="Times New Roman"/>
          <w:color w:val="000000"/>
          <w:sz w:val="24"/>
          <w:szCs w:val="24"/>
          <w:lang w:val="en-US"/>
        </w:rPr>
        <w:t xml:space="preserve"> za </w:t>
      </w:r>
      <w:proofErr w:type="spellStart"/>
      <w:r>
        <w:rPr>
          <w:rFonts w:ascii="Times New Roman" w:eastAsia="Times New Roman" w:hAnsi="Times New Roman"/>
          <w:color w:val="000000"/>
          <w:sz w:val="24"/>
          <w:szCs w:val="24"/>
          <w:lang w:val="en-US"/>
        </w:rPr>
        <w:t>ostvarivanje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socijalne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skrbi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kao</w:t>
      </w:r>
      <w:proofErr w:type="spellEnd"/>
      <w:r>
        <w:rPr>
          <w:rFonts w:ascii="Times New Roman" w:eastAsia="Times New Roman" w:hAnsi="Times New Roman"/>
          <w:color w:val="000000"/>
          <w:sz w:val="24"/>
          <w:szCs w:val="24"/>
          <w:lang w:val="en-US"/>
        </w:rPr>
        <w:t xml:space="preserve"> i </w:t>
      </w:r>
      <w:proofErr w:type="spellStart"/>
      <w:r>
        <w:rPr>
          <w:rFonts w:ascii="Times New Roman" w:eastAsia="Times New Roman" w:hAnsi="Times New Roman"/>
          <w:color w:val="000000"/>
          <w:sz w:val="24"/>
          <w:szCs w:val="24"/>
          <w:lang w:val="en-US"/>
        </w:rPr>
        <w:t>tijekom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korištenja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podnositelj</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zahtjeva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dužan</w:t>
      </w:r>
      <w:proofErr w:type="spellEnd"/>
      <w:r>
        <w:rPr>
          <w:rFonts w:ascii="Times New Roman" w:eastAsia="Times New Roman" w:hAnsi="Times New Roman"/>
          <w:color w:val="000000"/>
          <w:sz w:val="24"/>
          <w:szCs w:val="24"/>
          <w:lang w:val="en-US"/>
        </w:rPr>
        <w:t xml:space="preserve"> je </w:t>
      </w:r>
      <w:proofErr w:type="spellStart"/>
      <w:r>
        <w:rPr>
          <w:rFonts w:ascii="Times New Roman" w:eastAsia="Times New Roman" w:hAnsi="Times New Roman"/>
          <w:color w:val="000000"/>
          <w:sz w:val="24"/>
          <w:szCs w:val="24"/>
          <w:lang w:val="en-US"/>
        </w:rPr>
        <w:t>dostaviti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Jedinstvenom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upravnom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odjelu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dokaze</w:t>
      </w:r>
      <w:proofErr w:type="spellEnd"/>
      <w:r>
        <w:rPr>
          <w:rFonts w:ascii="Times New Roman" w:eastAsia="Times New Roman" w:hAnsi="Times New Roman"/>
          <w:color w:val="000000"/>
          <w:sz w:val="24"/>
          <w:szCs w:val="24"/>
          <w:lang w:val="en-US"/>
        </w:rPr>
        <w:t xml:space="preserve"> i </w:t>
      </w:r>
      <w:proofErr w:type="spellStart"/>
      <w:r>
        <w:rPr>
          <w:rFonts w:ascii="Times New Roman" w:eastAsia="Times New Roman" w:hAnsi="Times New Roman"/>
          <w:color w:val="000000"/>
          <w:sz w:val="24"/>
          <w:szCs w:val="24"/>
          <w:lang w:val="en-US"/>
        </w:rPr>
        <w:t>isprave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navedene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obrascu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stavka</w:t>
      </w:r>
      <w:proofErr w:type="spellEnd"/>
      <w:r>
        <w:rPr>
          <w:rFonts w:ascii="Times New Roman" w:eastAsia="Times New Roman" w:hAnsi="Times New Roman"/>
          <w:color w:val="000000"/>
          <w:sz w:val="24"/>
          <w:szCs w:val="24"/>
          <w:lang w:val="en-US"/>
        </w:rPr>
        <w:t xml:space="preserve"> 1. </w:t>
      </w:r>
      <w:proofErr w:type="spellStart"/>
      <w:r>
        <w:rPr>
          <w:rFonts w:ascii="Times New Roman" w:eastAsia="Times New Roman" w:hAnsi="Times New Roman"/>
          <w:color w:val="000000"/>
          <w:sz w:val="24"/>
          <w:szCs w:val="24"/>
          <w:lang w:val="en-US"/>
        </w:rPr>
        <w:t>ovoga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članka</w:t>
      </w:r>
      <w:proofErr w:type="spellEnd"/>
      <w:r>
        <w:rPr>
          <w:rFonts w:ascii="Times New Roman" w:eastAsia="Times New Roman" w:hAnsi="Times New Roman"/>
          <w:color w:val="000000"/>
          <w:sz w:val="24"/>
          <w:szCs w:val="24"/>
          <w:lang w:val="en-US"/>
        </w:rPr>
        <w:t>.</w:t>
      </w:r>
    </w:p>
    <w:p w14:paraId="02B010AC" w14:textId="77777777" w:rsidR="00C8665A" w:rsidRDefault="00C8665A" w:rsidP="00C8665A">
      <w:pPr>
        <w:shd w:val="clear" w:color="auto" w:fill="FFFFFF"/>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w:t>
      </w:r>
    </w:p>
    <w:p w14:paraId="377C3E6C" w14:textId="77777777" w:rsidR="00C8665A" w:rsidRDefault="00C8665A" w:rsidP="00C8665A">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Iznimno, postupak iz stavka 1. ovoga </w:t>
      </w:r>
      <w:r>
        <w:rPr>
          <w:rFonts w:ascii="TimesNewRoman" w:eastAsia="TimesNewRoman" w:hAnsi="Times New Roman" w:cs="TimesNewRoman" w:hint="eastAsia"/>
          <w:color w:val="000000"/>
          <w:sz w:val="24"/>
          <w:szCs w:val="24"/>
        </w:rPr>
        <w:t>č</w:t>
      </w:r>
      <w:r>
        <w:rPr>
          <w:rFonts w:ascii="Times New Roman" w:hAnsi="Times New Roman"/>
          <w:color w:val="000000"/>
          <w:sz w:val="24"/>
          <w:szCs w:val="24"/>
        </w:rPr>
        <w:t>lanka, kao i postupak može pokrenuti i Jedinstveni upravni odjel Općine Šandrovac po službenoj dužnosti, u granicama svoje nadležnosti utvrđene ovom Odlukom.</w:t>
      </w:r>
    </w:p>
    <w:p w14:paraId="347387F5" w14:textId="77777777" w:rsidR="00C8665A" w:rsidRDefault="00C8665A" w:rsidP="00C8665A">
      <w:pPr>
        <w:shd w:val="clear" w:color="auto" w:fill="FFFFFF"/>
        <w:jc w:val="both"/>
        <w:rPr>
          <w:rFonts w:eastAsia="Times New Roman" w:cs="Calibri"/>
          <w:color w:val="000000"/>
          <w:sz w:val="24"/>
          <w:szCs w:val="24"/>
          <w:lang w:val="en-US"/>
        </w:rPr>
      </w:pPr>
    </w:p>
    <w:p w14:paraId="4F33A0DD" w14:textId="77777777" w:rsidR="00C8665A" w:rsidRDefault="00C8665A" w:rsidP="00C8665A">
      <w:pPr>
        <w:shd w:val="clear" w:color="auto" w:fill="FFFFFF"/>
        <w:jc w:val="center"/>
        <w:rPr>
          <w:rFonts w:eastAsia="Times New Roman" w:cs="Calibri"/>
          <w:color w:val="000000"/>
          <w:sz w:val="24"/>
          <w:szCs w:val="24"/>
          <w:lang w:val="en-US"/>
        </w:rPr>
      </w:pPr>
      <w:proofErr w:type="spellStart"/>
      <w:r>
        <w:rPr>
          <w:rFonts w:ascii="Times New Roman" w:eastAsia="Times New Roman" w:hAnsi="Times New Roman"/>
          <w:b/>
          <w:bCs/>
          <w:color w:val="000000"/>
          <w:sz w:val="24"/>
          <w:szCs w:val="24"/>
          <w:lang w:val="en-US"/>
        </w:rPr>
        <w:t>Članak</w:t>
      </w:r>
      <w:proofErr w:type="spellEnd"/>
      <w:r>
        <w:rPr>
          <w:rFonts w:ascii="Times New Roman" w:eastAsia="Times New Roman" w:hAnsi="Times New Roman"/>
          <w:b/>
          <w:bCs/>
          <w:color w:val="000000"/>
          <w:sz w:val="24"/>
          <w:szCs w:val="24"/>
          <w:lang w:val="en-US"/>
        </w:rPr>
        <w:t xml:space="preserve"> 30.</w:t>
      </w:r>
    </w:p>
    <w:p w14:paraId="0AAF167B" w14:textId="77777777" w:rsidR="00C8665A" w:rsidRDefault="00C8665A" w:rsidP="00C8665A">
      <w:pPr>
        <w:shd w:val="clear" w:color="auto" w:fill="FFFFFF"/>
        <w:jc w:val="both"/>
        <w:rPr>
          <w:rFonts w:eastAsia="Times New Roman" w:cs="Calibri"/>
          <w:color w:val="000000"/>
          <w:sz w:val="24"/>
          <w:szCs w:val="24"/>
          <w:lang w:val="en-US"/>
        </w:rPr>
      </w:pPr>
      <w:r>
        <w:rPr>
          <w:rFonts w:ascii="Times New Roman" w:eastAsia="Times New Roman" w:hAnsi="Times New Roman"/>
          <w:color w:val="000000"/>
          <w:sz w:val="24"/>
          <w:szCs w:val="24"/>
          <w:lang w:val="en-US"/>
        </w:rPr>
        <w:t xml:space="preserve">Korisnik se </w:t>
      </w:r>
      <w:proofErr w:type="spellStart"/>
      <w:r>
        <w:rPr>
          <w:rFonts w:ascii="Times New Roman" w:eastAsia="Times New Roman" w:hAnsi="Times New Roman"/>
          <w:color w:val="000000"/>
          <w:sz w:val="24"/>
          <w:szCs w:val="24"/>
          <w:lang w:val="en-US"/>
        </w:rPr>
        <w:t>može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odreći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novčanih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naknada</w:t>
      </w:r>
      <w:proofErr w:type="spellEnd"/>
      <w:r>
        <w:rPr>
          <w:rFonts w:ascii="Times New Roman" w:eastAsia="Times New Roman" w:hAnsi="Times New Roman"/>
          <w:color w:val="000000"/>
          <w:sz w:val="24"/>
          <w:szCs w:val="24"/>
          <w:lang w:val="en-US"/>
        </w:rPr>
        <w:t xml:space="preserve"> i </w:t>
      </w:r>
      <w:proofErr w:type="spellStart"/>
      <w:r>
        <w:rPr>
          <w:rFonts w:ascii="Times New Roman" w:eastAsia="Times New Roman" w:hAnsi="Times New Roman"/>
          <w:color w:val="000000"/>
          <w:sz w:val="24"/>
          <w:szCs w:val="24"/>
          <w:lang w:val="en-US"/>
        </w:rPr>
        <w:t>socijalnih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usluga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odluke</w:t>
      </w:r>
      <w:proofErr w:type="spellEnd"/>
      <w:r>
        <w:rPr>
          <w:rFonts w:ascii="Times New Roman" w:eastAsia="Times New Roman" w:hAnsi="Times New Roman"/>
          <w:color w:val="000000"/>
          <w:sz w:val="24"/>
          <w:szCs w:val="24"/>
          <w:lang w:val="en-US"/>
        </w:rPr>
        <w:t>.</w:t>
      </w:r>
    </w:p>
    <w:p w14:paraId="79FE1824" w14:textId="7102A1FE" w:rsidR="00C8665A" w:rsidRDefault="00C8665A" w:rsidP="00C8665A">
      <w:pPr>
        <w:shd w:val="clear" w:color="auto" w:fill="FFFFFF"/>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w:t>
      </w:r>
    </w:p>
    <w:p w14:paraId="0D0D6EFC" w14:textId="77777777" w:rsidR="00402D68" w:rsidRDefault="00402D68" w:rsidP="00C8665A">
      <w:pPr>
        <w:shd w:val="clear" w:color="auto" w:fill="FFFFFF"/>
        <w:jc w:val="both"/>
        <w:rPr>
          <w:rFonts w:eastAsia="Times New Roman" w:cs="Calibri"/>
          <w:color w:val="000000"/>
          <w:sz w:val="24"/>
          <w:szCs w:val="24"/>
          <w:lang w:val="en-US"/>
        </w:rPr>
      </w:pPr>
    </w:p>
    <w:p w14:paraId="23F10468" w14:textId="77777777" w:rsidR="00C8665A" w:rsidRDefault="00C8665A" w:rsidP="00C8665A">
      <w:pPr>
        <w:shd w:val="clear" w:color="auto" w:fill="FFFFFF"/>
        <w:jc w:val="center"/>
        <w:rPr>
          <w:rFonts w:eastAsia="Times New Roman" w:cs="Calibri"/>
          <w:color w:val="000000"/>
          <w:sz w:val="24"/>
          <w:szCs w:val="24"/>
          <w:lang w:val="en-US"/>
        </w:rPr>
      </w:pPr>
      <w:proofErr w:type="spellStart"/>
      <w:r>
        <w:rPr>
          <w:rFonts w:ascii="Times New Roman" w:eastAsia="Times New Roman" w:hAnsi="Times New Roman"/>
          <w:b/>
          <w:bCs/>
          <w:color w:val="000000"/>
          <w:sz w:val="24"/>
          <w:szCs w:val="24"/>
          <w:lang w:val="en-US"/>
        </w:rPr>
        <w:lastRenderedPageBreak/>
        <w:t>Članak</w:t>
      </w:r>
      <w:proofErr w:type="spellEnd"/>
      <w:r>
        <w:rPr>
          <w:rFonts w:ascii="Times New Roman" w:eastAsia="Times New Roman" w:hAnsi="Times New Roman"/>
          <w:b/>
          <w:bCs/>
          <w:color w:val="000000"/>
          <w:sz w:val="24"/>
          <w:szCs w:val="24"/>
          <w:lang w:val="en-US"/>
        </w:rPr>
        <w:t xml:space="preserve"> 31.</w:t>
      </w:r>
    </w:p>
    <w:p w14:paraId="7042CFD6" w14:textId="77777777" w:rsidR="00C8665A" w:rsidRDefault="00C8665A" w:rsidP="00C8665A">
      <w:pPr>
        <w:shd w:val="clear" w:color="auto" w:fill="FFFFFF"/>
        <w:jc w:val="both"/>
        <w:rPr>
          <w:rFonts w:eastAsia="Times New Roman" w:cs="Calibri"/>
          <w:color w:val="000000"/>
          <w:sz w:val="24"/>
          <w:szCs w:val="24"/>
          <w:lang w:val="en-US"/>
        </w:rPr>
      </w:pPr>
      <w:proofErr w:type="spellStart"/>
      <w:r>
        <w:rPr>
          <w:rFonts w:ascii="Times New Roman" w:eastAsia="Times New Roman" w:hAnsi="Times New Roman"/>
          <w:color w:val="000000"/>
          <w:sz w:val="24"/>
          <w:szCs w:val="24"/>
          <w:lang w:val="en-US"/>
        </w:rPr>
        <w:t>Pravo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novčane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naknade</w:t>
      </w:r>
      <w:proofErr w:type="spellEnd"/>
      <w:r>
        <w:rPr>
          <w:rFonts w:ascii="Times New Roman" w:eastAsia="Times New Roman" w:hAnsi="Times New Roman"/>
          <w:color w:val="000000"/>
          <w:sz w:val="24"/>
          <w:szCs w:val="24"/>
          <w:lang w:val="en-US"/>
        </w:rPr>
        <w:t xml:space="preserve"> i </w:t>
      </w:r>
      <w:proofErr w:type="spellStart"/>
      <w:r>
        <w:rPr>
          <w:rFonts w:ascii="Times New Roman" w:eastAsia="Times New Roman" w:hAnsi="Times New Roman"/>
          <w:color w:val="000000"/>
          <w:sz w:val="24"/>
          <w:szCs w:val="24"/>
          <w:lang w:val="en-US"/>
        </w:rPr>
        <w:t>socijalne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usluge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korisnicima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pripada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prvoga</w:t>
      </w:r>
      <w:proofErr w:type="spellEnd"/>
      <w:r>
        <w:rPr>
          <w:rFonts w:ascii="Times New Roman" w:eastAsia="Times New Roman" w:hAnsi="Times New Roman"/>
          <w:color w:val="000000"/>
          <w:sz w:val="24"/>
          <w:szCs w:val="24"/>
          <w:lang w:val="en-US"/>
        </w:rPr>
        <w:t xml:space="preserve"> dana </w:t>
      </w:r>
      <w:proofErr w:type="spellStart"/>
      <w:r>
        <w:rPr>
          <w:rFonts w:ascii="Times New Roman" w:eastAsia="Times New Roman" w:hAnsi="Times New Roman"/>
          <w:color w:val="000000"/>
          <w:sz w:val="24"/>
          <w:szCs w:val="24"/>
          <w:lang w:val="en-US"/>
        </w:rPr>
        <w:t>sljedećeg</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mjeseca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nakon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podnošenja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urednog</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zahtjeva</w:t>
      </w:r>
      <w:proofErr w:type="spellEnd"/>
      <w:r>
        <w:rPr>
          <w:rFonts w:ascii="Times New Roman" w:eastAsia="Times New Roman" w:hAnsi="Times New Roman"/>
          <w:color w:val="000000"/>
          <w:sz w:val="24"/>
          <w:szCs w:val="24"/>
          <w:lang w:val="en-US"/>
        </w:rPr>
        <w:t>, </w:t>
      </w:r>
      <w:proofErr w:type="spellStart"/>
      <w:r>
        <w:rPr>
          <w:rFonts w:ascii="Times New Roman" w:eastAsia="Times New Roman" w:hAnsi="Times New Roman"/>
          <w:color w:val="000000"/>
          <w:sz w:val="24"/>
          <w:szCs w:val="24"/>
          <w:lang w:val="en-US"/>
        </w:rPr>
        <w:t>ako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nije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drugačije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utvrđeno</w:t>
      </w:r>
      <w:proofErr w:type="spellEnd"/>
      <w:r>
        <w:rPr>
          <w:rFonts w:ascii="Times New Roman" w:eastAsia="Times New Roman" w:hAnsi="Times New Roman"/>
          <w:color w:val="000000"/>
          <w:sz w:val="24"/>
          <w:szCs w:val="24"/>
          <w:lang w:val="en-US"/>
        </w:rPr>
        <w:t>.</w:t>
      </w:r>
    </w:p>
    <w:p w14:paraId="4E2C3E93" w14:textId="77777777" w:rsidR="00C8665A" w:rsidRDefault="00C8665A" w:rsidP="00C8665A">
      <w:pPr>
        <w:shd w:val="clear" w:color="auto" w:fill="FFFFFF"/>
        <w:jc w:val="both"/>
        <w:rPr>
          <w:rFonts w:eastAsia="Times New Roman" w:cs="Calibri"/>
          <w:color w:val="000000"/>
          <w:sz w:val="24"/>
          <w:szCs w:val="24"/>
          <w:lang w:val="en-US"/>
        </w:rPr>
      </w:pPr>
      <w:r>
        <w:rPr>
          <w:rFonts w:ascii="Times New Roman" w:eastAsia="Times New Roman" w:hAnsi="Times New Roman"/>
          <w:color w:val="000000"/>
          <w:sz w:val="24"/>
          <w:szCs w:val="24"/>
          <w:lang w:val="en-US"/>
        </w:rPr>
        <w:t> </w:t>
      </w:r>
    </w:p>
    <w:p w14:paraId="126974BB" w14:textId="77777777" w:rsidR="00C8665A" w:rsidRDefault="00C8665A" w:rsidP="00C8665A">
      <w:pPr>
        <w:shd w:val="clear" w:color="auto" w:fill="FFFFFF"/>
        <w:jc w:val="center"/>
        <w:rPr>
          <w:rFonts w:eastAsia="Times New Roman" w:cs="Calibri"/>
          <w:color w:val="000000"/>
          <w:sz w:val="24"/>
          <w:szCs w:val="24"/>
          <w:lang w:val="en-US"/>
        </w:rPr>
      </w:pPr>
      <w:proofErr w:type="spellStart"/>
      <w:r>
        <w:rPr>
          <w:rFonts w:ascii="Times New Roman" w:eastAsia="Times New Roman" w:hAnsi="Times New Roman"/>
          <w:b/>
          <w:bCs/>
          <w:color w:val="000000"/>
          <w:sz w:val="24"/>
          <w:szCs w:val="24"/>
          <w:lang w:val="en-US"/>
        </w:rPr>
        <w:t>Članak</w:t>
      </w:r>
      <w:proofErr w:type="spellEnd"/>
      <w:r>
        <w:rPr>
          <w:rFonts w:ascii="Times New Roman" w:eastAsia="Times New Roman" w:hAnsi="Times New Roman"/>
          <w:b/>
          <w:bCs/>
          <w:color w:val="000000"/>
          <w:sz w:val="24"/>
          <w:szCs w:val="24"/>
          <w:lang w:val="en-US"/>
        </w:rPr>
        <w:t xml:space="preserve"> 32.</w:t>
      </w:r>
    </w:p>
    <w:p w14:paraId="72AFEFEA" w14:textId="77777777" w:rsidR="00C8665A" w:rsidRDefault="00C8665A" w:rsidP="00C8665A">
      <w:pPr>
        <w:shd w:val="clear" w:color="auto" w:fill="FFFFFF"/>
        <w:jc w:val="both"/>
        <w:rPr>
          <w:rFonts w:eastAsia="Times New Roman" w:cs="Calibri"/>
          <w:color w:val="000000"/>
          <w:sz w:val="24"/>
          <w:szCs w:val="24"/>
          <w:lang w:val="en-US"/>
        </w:rPr>
      </w:pPr>
      <w:r>
        <w:rPr>
          <w:rFonts w:ascii="Times New Roman" w:eastAsia="Times New Roman" w:hAnsi="Times New Roman"/>
          <w:color w:val="000000"/>
          <w:sz w:val="24"/>
          <w:szCs w:val="24"/>
          <w:lang w:val="en-US"/>
        </w:rPr>
        <w:t xml:space="preserve">Korisnik je </w:t>
      </w:r>
      <w:proofErr w:type="spellStart"/>
      <w:r>
        <w:rPr>
          <w:rFonts w:ascii="Times New Roman" w:eastAsia="Times New Roman" w:hAnsi="Times New Roman"/>
          <w:color w:val="000000"/>
          <w:sz w:val="24"/>
          <w:szCs w:val="24"/>
          <w:lang w:val="en-US"/>
        </w:rPr>
        <w:t>dužan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prijaviti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svaku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promjenu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činjenica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utječu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ostvarivanje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socijalne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skrbi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propisanih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odlukom</w:t>
      </w:r>
      <w:proofErr w:type="spellEnd"/>
      <w:r>
        <w:rPr>
          <w:rFonts w:ascii="Times New Roman" w:eastAsia="Times New Roman" w:hAnsi="Times New Roman"/>
          <w:color w:val="000000"/>
          <w:sz w:val="24"/>
          <w:szCs w:val="24"/>
          <w:lang w:val="en-US"/>
        </w:rPr>
        <w:t xml:space="preserve">, u </w:t>
      </w:r>
      <w:proofErr w:type="spellStart"/>
      <w:r>
        <w:rPr>
          <w:rFonts w:ascii="Times New Roman" w:eastAsia="Times New Roman" w:hAnsi="Times New Roman"/>
          <w:color w:val="000000"/>
          <w:sz w:val="24"/>
          <w:szCs w:val="24"/>
          <w:lang w:val="en-US"/>
        </w:rPr>
        <w:t>roku</w:t>
      </w:r>
      <w:proofErr w:type="spellEnd"/>
      <w:r>
        <w:rPr>
          <w:rFonts w:ascii="Times New Roman" w:eastAsia="Times New Roman" w:hAnsi="Times New Roman"/>
          <w:color w:val="000000"/>
          <w:sz w:val="24"/>
          <w:szCs w:val="24"/>
          <w:lang w:val="en-US"/>
        </w:rPr>
        <w:t xml:space="preserve"> od 15 dana od dana </w:t>
      </w:r>
      <w:proofErr w:type="spellStart"/>
      <w:r>
        <w:rPr>
          <w:rFonts w:ascii="Times New Roman" w:eastAsia="Times New Roman" w:hAnsi="Times New Roman"/>
          <w:color w:val="000000"/>
          <w:sz w:val="24"/>
          <w:szCs w:val="24"/>
          <w:lang w:val="en-US"/>
        </w:rPr>
        <w:t>nastanka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promjene</w:t>
      </w:r>
      <w:proofErr w:type="spellEnd"/>
      <w:r>
        <w:rPr>
          <w:rFonts w:ascii="Times New Roman" w:eastAsia="Times New Roman" w:hAnsi="Times New Roman"/>
          <w:color w:val="000000"/>
          <w:sz w:val="24"/>
          <w:szCs w:val="24"/>
          <w:lang w:val="en-US"/>
        </w:rPr>
        <w:t>.</w:t>
      </w:r>
    </w:p>
    <w:p w14:paraId="6293D6DF" w14:textId="77777777" w:rsidR="00C8665A" w:rsidRDefault="00C8665A" w:rsidP="00C8665A">
      <w:pPr>
        <w:shd w:val="clear" w:color="auto" w:fill="FFFFFF"/>
        <w:jc w:val="both"/>
        <w:rPr>
          <w:rFonts w:ascii="Times New Roman" w:eastAsia="Times New Roman" w:hAnsi="Times New Roman"/>
          <w:color w:val="000000"/>
          <w:sz w:val="24"/>
          <w:szCs w:val="24"/>
          <w:lang w:val="en-US"/>
        </w:rPr>
      </w:pPr>
    </w:p>
    <w:p w14:paraId="5CA71462" w14:textId="77777777" w:rsidR="00C8665A" w:rsidRDefault="00C8665A" w:rsidP="00C8665A">
      <w:pPr>
        <w:shd w:val="clear" w:color="auto" w:fill="FFFFFF"/>
        <w:jc w:val="both"/>
        <w:rPr>
          <w:rFonts w:eastAsia="Times New Roman" w:cs="Calibri"/>
          <w:color w:val="000000"/>
          <w:sz w:val="24"/>
          <w:szCs w:val="24"/>
          <w:lang w:val="en-US"/>
        </w:rPr>
      </w:pPr>
      <w:proofErr w:type="spellStart"/>
      <w:r>
        <w:rPr>
          <w:rFonts w:ascii="Times New Roman" w:eastAsia="Times New Roman" w:hAnsi="Times New Roman"/>
          <w:color w:val="000000"/>
          <w:sz w:val="24"/>
          <w:szCs w:val="24"/>
          <w:lang w:val="en-US"/>
        </w:rPr>
        <w:t>Ako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su</w:t>
      </w:r>
      <w:proofErr w:type="spellEnd"/>
      <w:r>
        <w:rPr>
          <w:rFonts w:ascii="Times New Roman" w:eastAsia="Times New Roman" w:hAnsi="Times New Roman"/>
          <w:color w:val="000000"/>
          <w:sz w:val="24"/>
          <w:szCs w:val="24"/>
          <w:lang w:val="en-US"/>
        </w:rPr>
        <w:t xml:space="preserve"> se </w:t>
      </w:r>
      <w:proofErr w:type="spellStart"/>
      <w:r>
        <w:rPr>
          <w:rFonts w:ascii="Times New Roman" w:eastAsia="Times New Roman" w:hAnsi="Times New Roman"/>
          <w:color w:val="000000"/>
          <w:sz w:val="24"/>
          <w:szCs w:val="24"/>
          <w:lang w:val="en-US"/>
        </w:rPr>
        <w:t>promijenile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okolnosti</w:t>
      </w:r>
      <w:proofErr w:type="spellEnd"/>
      <w:r>
        <w:rPr>
          <w:rFonts w:ascii="Times New Roman" w:eastAsia="Times New Roman" w:hAnsi="Times New Roman"/>
          <w:color w:val="000000"/>
          <w:sz w:val="24"/>
          <w:szCs w:val="24"/>
          <w:lang w:val="en-US"/>
        </w:rPr>
        <w:t xml:space="preserve"> o </w:t>
      </w:r>
      <w:proofErr w:type="spellStart"/>
      <w:r>
        <w:rPr>
          <w:rFonts w:ascii="Times New Roman" w:eastAsia="Times New Roman" w:hAnsi="Times New Roman"/>
          <w:color w:val="000000"/>
          <w:sz w:val="24"/>
          <w:szCs w:val="24"/>
          <w:lang w:val="en-US"/>
        </w:rPr>
        <w:t>kojima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ovisi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ostvarivanje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pojedinoga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donijet</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će</w:t>
      </w:r>
      <w:proofErr w:type="spellEnd"/>
      <w:r>
        <w:rPr>
          <w:rFonts w:ascii="Times New Roman" w:eastAsia="Times New Roman" w:hAnsi="Times New Roman"/>
          <w:color w:val="000000"/>
          <w:sz w:val="24"/>
          <w:szCs w:val="24"/>
          <w:lang w:val="en-US"/>
        </w:rPr>
        <w:t xml:space="preserve"> se novo </w:t>
      </w:r>
      <w:proofErr w:type="spellStart"/>
      <w:r>
        <w:rPr>
          <w:rFonts w:ascii="Times New Roman" w:eastAsia="Times New Roman" w:hAnsi="Times New Roman"/>
          <w:color w:val="000000"/>
          <w:sz w:val="24"/>
          <w:szCs w:val="24"/>
          <w:lang w:val="en-US"/>
        </w:rPr>
        <w:t>rješenje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ako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nije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drugačije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određeno</w:t>
      </w:r>
      <w:proofErr w:type="spellEnd"/>
      <w:r>
        <w:rPr>
          <w:rFonts w:ascii="Times New Roman" w:eastAsia="Times New Roman" w:hAnsi="Times New Roman"/>
          <w:color w:val="000000"/>
          <w:sz w:val="24"/>
          <w:szCs w:val="24"/>
          <w:lang w:val="en-US"/>
        </w:rPr>
        <w:t>.</w:t>
      </w:r>
    </w:p>
    <w:p w14:paraId="10C5D89C" w14:textId="77777777" w:rsidR="00C8665A" w:rsidRDefault="00C8665A" w:rsidP="00C8665A">
      <w:pPr>
        <w:shd w:val="clear" w:color="auto" w:fill="FFFFFF"/>
        <w:jc w:val="both"/>
        <w:rPr>
          <w:rFonts w:eastAsia="Times New Roman" w:cs="Calibri"/>
          <w:color w:val="000000"/>
          <w:sz w:val="24"/>
          <w:szCs w:val="24"/>
          <w:lang w:val="en-US"/>
        </w:rPr>
      </w:pPr>
      <w:r>
        <w:rPr>
          <w:rFonts w:ascii="Times New Roman" w:eastAsia="Times New Roman" w:hAnsi="Times New Roman"/>
          <w:color w:val="000000"/>
          <w:sz w:val="24"/>
          <w:szCs w:val="24"/>
          <w:lang w:val="en-US"/>
        </w:rPr>
        <w:t> </w:t>
      </w:r>
    </w:p>
    <w:p w14:paraId="11138675" w14:textId="77777777" w:rsidR="00C8665A" w:rsidRDefault="00C8665A" w:rsidP="00C8665A">
      <w:pPr>
        <w:shd w:val="clear" w:color="auto" w:fill="FFFFFF"/>
        <w:jc w:val="center"/>
        <w:rPr>
          <w:rFonts w:eastAsia="Times New Roman" w:cs="Calibri"/>
          <w:color w:val="000000"/>
          <w:sz w:val="24"/>
          <w:szCs w:val="24"/>
          <w:lang w:val="en-US"/>
        </w:rPr>
      </w:pPr>
      <w:proofErr w:type="spellStart"/>
      <w:r>
        <w:rPr>
          <w:rFonts w:ascii="Times New Roman" w:eastAsia="Times New Roman" w:hAnsi="Times New Roman"/>
          <w:b/>
          <w:bCs/>
          <w:color w:val="000000"/>
          <w:sz w:val="24"/>
          <w:szCs w:val="24"/>
          <w:lang w:val="en-US"/>
        </w:rPr>
        <w:t>Članak</w:t>
      </w:r>
      <w:proofErr w:type="spellEnd"/>
      <w:r>
        <w:rPr>
          <w:rFonts w:ascii="Times New Roman" w:eastAsia="Times New Roman" w:hAnsi="Times New Roman"/>
          <w:b/>
          <w:bCs/>
          <w:color w:val="000000"/>
          <w:sz w:val="24"/>
          <w:szCs w:val="24"/>
          <w:lang w:val="en-US"/>
        </w:rPr>
        <w:t xml:space="preserve"> 33.</w:t>
      </w:r>
    </w:p>
    <w:p w14:paraId="3519E94E" w14:textId="77777777" w:rsidR="00C8665A" w:rsidRDefault="00C8665A" w:rsidP="00C8665A">
      <w:pPr>
        <w:shd w:val="clear" w:color="auto" w:fill="FFFFFF"/>
        <w:jc w:val="both"/>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Jedinstveni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upravni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odjel</w:t>
      </w:r>
      <w:proofErr w:type="spellEnd"/>
      <w:r>
        <w:rPr>
          <w:rFonts w:ascii="Times New Roman" w:eastAsia="Times New Roman" w:hAnsi="Times New Roman"/>
          <w:color w:val="000000"/>
          <w:sz w:val="24"/>
          <w:szCs w:val="24"/>
          <w:lang w:val="en-US"/>
        </w:rPr>
        <w:t xml:space="preserve"> je </w:t>
      </w:r>
      <w:proofErr w:type="spellStart"/>
      <w:r>
        <w:rPr>
          <w:rFonts w:ascii="Times New Roman" w:eastAsia="Times New Roman" w:hAnsi="Times New Roman"/>
          <w:color w:val="000000"/>
          <w:sz w:val="24"/>
          <w:szCs w:val="24"/>
          <w:lang w:val="en-US"/>
        </w:rPr>
        <w:t>obvezan</w:t>
      </w:r>
      <w:proofErr w:type="spellEnd"/>
      <w:r>
        <w:rPr>
          <w:rFonts w:ascii="Times New Roman" w:eastAsia="Times New Roman" w:hAnsi="Times New Roman"/>
          <w:color w:val="000000"/>
          <w:sz w:val="24"/>
          <w:szCs w:val="24"/>
          <w:lang w:val="en-US"/>
        </w:rPr>
        <w:t xml:space="preserve">, u </w:t>
      </w:r>
      <w:proofErr w:type="spellStart"/>
      <w:r>
        <w:rPr>
          <w:rFonts w:ascii="Times New Roman" w:eastAsia="Times New Roman" w:hAnsi="Times New Roman"/>
          <w:color w:val="000000"/>
          <w:sz w:val="24"/>
          <w:szCs w:val="24"/>
          <w:lang w:val="en-US"/>
        </w:rPr>
        <w:t>suradnji</w:t>
      </w:r>
      <w:proofErr w:type="spellEnd"/>
      <w:r>
        <w:rPr>
          <w:rFonts w:ascii="Times New Roman" w:eastAsia="Times New Roman" w:hAnsi="Times New Roman"/>
          <w:color w:val="000000"/>
          <w:sz w:val="24"/>
          <w:szCs w:val="24"/>
          <w:lang w:val="en-US"/>
        </w:rPr>
        <w:t xml:space="preserve"> s </w:t>
      </w:r>
      <w:proofErr w:type="spellStart"/>
      <w:r>
        <w:rPr>
          <w:rFonts w:ascii="Times New Roman" w:eastAsia="Times New Roman" w:hAnsi="Times New Roman"/>
          <w:color w:val="000000"/>
          <w:sz w:val="24"/>
          <w:szCs w:val="24"/>
          <w:lang w:val="en-US"/>
        </w:rPr>
        <w:t>drugim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nadležnim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tijelima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najmanje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jedanput</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godišnje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preispitati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postojanje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uvjeta</w:t>
      </w:r>
      <w:proofErr w:type="spellEnd"/>
      <w:r>
        <w:rPr>
          <w:rFonts w:ascii="Times New Roman" w:eastAsia="Times New Roman" w:hAnsi="Times New Roman"/>
          <w:color w:val="000000"/>
          <w:sz w:val="24"/>
          <w:szCs w:val="24"/>
          <w:lang w:val="en-US"/>
        </w:rPr>
        <w:t xml:space="preserve"> za </w:t>
      </w:r>
      <w:proofErr w:type="spellStart"/>
      <w:r>
        <w:rPr>
          <w:rFonts w:ascii="Times New Roman" w:eastAsia="Times New Roman" w:hAnsi="Times New Roman"/>
          <w:color w:val="000000"/>
          <w:sz w:val="24"/>
          <w:szCs w:val="24"/>
          <w:lang w:val="en-US"/>
        </w:rPr>
        <w:t>korištenje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članka</w:t>
      </w:r>
      <w:proofErr w:type="spellEnd"/>
      <w:r>
        <w:rPr>
          <w:rFonts w:ascii="Times New Roman" w:eastAsia="Times New Roman" w:hAnsi="Times New Roman"/>
          <w:color w:val="000000"/>
          <w:sz w:val="24"/>
          <w:szCs w:val="24"/>
          <w:lang w:val="en-US"/>
        </w:rPr>
        <w:t xml:space="preserve"> 7. </w:t>
      </w:r>
      <w:proofErr w:type="spellStart"/>
      <w:r>
        <w:rPr>
          <w:rFonts w:ascii="Times New Roman" w:eastAsia="Times New Roman" w:hAnsi="Times New Roman"/>
          <w:color w:val="000000"/>
          <w:sz w:val="24"/>
          <w:szCs w:val="24"/>
          <w:lang w:val="en-US"/>
        </w:rPr>
        <w:t>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odluke</w:t>
      </w:r>
      <w:proofErr w:type="spellEnd"/>
      <w:r>
        <w:rPr>
          <w:rFonts w:ascii="Times New Roman" w:eastAsia="Times New Roman" w:hAnsi="Times New Roman"/>
          <w:color w:val="000000"/>
          <w:sz w:val="24"/>
          <w:szCs w:val="24"/>
          <w:lang w:val="en-US"/>
        </w:rPr>
        <w:t xml:space="preserve"> za </w:t>
      </w:r>
      <w:proofErr w:type="spellStart"/>
      <w:r>
        <w:rPr>
          <w:rFonts w:ascii="Times New Roman" w:eastAsia="Times New Roman" w:hAnsi="Times New Roman"/>
          <w:color w:val="000000"/>
          <w:sz w:val="24"/>
          <w:szCs w:val="24"/>
          <w:lang w:val="en-US"/>
        </w:rPr>
        <w:t>sve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korisnike</w:t>
      </w:r>
      <w:proofErr w:type="spellEnd"/>
      <w:r>
        <w:rPr>
          <w:rFonts w:ascii="Times New Roman" w:eastAsia="Times New Roman" w:hAnsi="Times New Roman"/>
          <w:color w:val="000000"/>
          <w:sz w:val="24"/>
          <w:szCs w:val="24"/>
          <w:lang w:val="en-US"/>
        </w:rPr>
        <w:t>.</w:t>
      </w:r>
    </w:p>
    <w:p w14:paraId="3E183505" w14:textId="77777777" w:rsidR="00C8665A" w:rsidRDefault="00C8665A" w:rsidP="00C8665A">
      <w:pPr>
        <w:shd w:val="clear" w:color="auto" w:fill="FFFFFF"/>
        <w:jc w:val="both"/>
        <w:rPr>
          <w:rFonts w:eastAsia="Times New Roman" w:cs="Calibri"/>
          <w:color w:val="000000"/>
          <w:sz w:val="24"/>
          <w:szCs w:val="24"/>
          <w:lang w:val="en-US"/>
        </w:rPr>
      </w:pPr>
    </w:p>
    <w:p w14:paraId="41B6D8EF" w14:textId="77777777" w:rsidR="00C8665A" w:rsidRDefault="00C8665A" w:rsidP="00C8665A">
      <w:pPr>
        <w:shd w:val="clear" w:color="auto" w:fill="FFFFFF"/>
        <w:jc w:val="both"/>
        <w:rPr>
          <w:rFonts w:eastAsia="Times New Roman" w:cs="Calibri"/>
          <w:color w:val="000000"/>
          <w:sz w:val="24"/>
          <w:szCs w:val="24"/>
          <w:lang w:val="en-US"/>
        </w:rPr>
      </w:pPr>
      <w:proofErr w:type="spellStart"/>
      <w:r>
        <w:rPr>
          <w:rFonts w:ascii="Times New Roman" w:eastAsia="Times New Roman" w:hAnsi="Times New Roman"/>
          <w:color w:val="000000"/>
          <w:sz w:val="24"/>
          <w:szCs w:val="24"/>
          <w:lang w:val="en-US"/>
        </w:rPr>
        <w:t>Jedinstveni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upravni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odjel</w:t>
      </w:r>
      <w:proofErr w:type="spellEnd"/>
      <w:r>
        <w:rPr>
          <w:rFonts w:ascii="Times New Roman" w:eastAsia="Times New Roman" w:hAnsi="Times New Roman"/>
          <w:color w:val="000000"/>
          <w:sz w:val="24"/>
          <w:szCs w:val="24"/>
          <w:lang w:val="en-US"/>
        </w:rPr>
        <w:t xml:space="preserve"> odlučuje, i po </w:t>
      </w:r>
      <w:proofErr w:type="spellStart"/>
      <w:r>
        <w:rPr>
          <w:rFonts w:ascii="Times New Roman" w:eastAsia="Times New Roman" w:hAnsi="Times New Roman"/>
          <w:color w:val="000000"/>
          <w:sz w:val="24"/>
          <w:szCs w:val="24"/>
          <w:lang w:val="en-US"/>
        </w:rPr>
        <w:t>službenoj</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dužnosti</w:t>
      </w:r>
      <w:proofErr w:type="spellEnd"/>
      <w:r>
        <w:rPr>
          <w:rFonts w:ascii="Times New Roman" w:eastAsia="Times New Roman" w:hAnsi="Times New Roman"/>
          <w:color w:val="000000"/>
          <w:sz w:val="24"/>
          <w:szCs w:val="24"/>
          <w:lang w:val="en-US"/>
        </w:rPr>
        <w:t xml:space="preserve">, o </w:t>
      </w:r>
      <w:proofErr w:type="spellStart"/>
      <w:r>
        <w:rPr>
          <w:rFonts w:ascii="Times New Roman" w:eastAsia="Times New Roman" w:hAnsi="Times New Roman"/>
          <w:color w:val="000000"/>
          <w:sz w:val="24"/>
          <w:szCs w:val="24"/>
          <w:lang w:val="en-US"/>
        </w:rPr>
        <w:t>prestanku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članka</w:t>
      </w:r>
      <w:proofErr w:type="spellEnd"/>
      <w:r>
        <w:rPr>
          <w:rFonts w:ascii="Times New Roman" w:eastAsia="Times New Roman" w:hAnsi="Times New Roman"/>
          <w:color w:val="000000"/>
          <w:sz w:val="24"/>
          <w:szCs w:val="24"/>
          <w:lang w:val="en-US"/>
        </w:rPr>
        <w:t xml:space="preserve"> 7. </w:t>
      </w:r>
      <w:proofErr w:type="spellStart"/>
      <w:r>
        <w:rPr>
          <w:rFonts w:ascii="Times New Roman" w:eastAsia="Times New Roman" w:hAnsi="Times New Roman"/>
          <w:color w:val="000000"/>
          <w:sz w:val="24"/>
          <w:szCs w:val="24"/>
          <w:lang w:val="en-US"/>
        </w:rPr>
        <w:t>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ako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utvrdi</w:t>
      </w:r>
      <w:proofErr w:type="spellEnd"/>
      <w:r>
        <w:rPr>
          <w:rFonts w:ascii="Times New Roman" w:eastAsia="Times New Roman" w:hAnsi="Times New Roman"/>
          <w:color w:val="000000"/>
          <w:sz w:val="24"/>
          <w:szCs w:val="24"/>
          <w:lang w:val="en-US"/>
        </w:rPr>
        <w:t xml:space="preserve"> da </w:t>
      </w:r>
      <w:proofErr w:type="spellStart"/>
      <w:r>
        <w:rPr>
          <w:rFonts w:ascii="Times New Roman" w:eastAsia="Times New Roman" w:hAnsi="Times New Roman"/>
          <w:color w:val="000000"/>
          <w:sz w:val="24"/>
          <w:szCs w:val="24"/>
          <w:lang w:val="en-US"/>
        </w:rPr>
        <w:t>su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prestali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uvjeti</w:t>
      </w:r>
      <w:proofErr w:type="spellEnd"/>
      <w:r>
        <w:rPr>
          <w:rFonts w:ascii="Times New Roman" w:eastAsia="Times New Roman" w:hAnsi="Times New Roman"/>
          <w:color w:val="000000"/>
          <w:sz w:val="24"/>
          <w:szCs w:val="24"/>
          <w:lang w:val="en-US"/>
        </w:rPr>
        <w:t xml:space="preserve"> za </w:t>
      </w:r>
      <w:proofErr w:type="spellStart"/>
      <w:r>
        <w:rPr>
          <w:rFonts w:ascii="Times New Roman" w:eastAsia="Times New Roman" w:hAnsi="Times New Roman"/>
          <w:color w:val="000000"/>
          <w:sz w:val="24"/>
          <w:szCs w:val="24"/>
          <w:lang w:val="en-US"/>
        </w:rPr>
        <w:t>njihovo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ostvarivanje</w:t>
      </w:r>
      <w:proofErr w:type="spellEnd"/>
      <w:r>
        <w:rPr>
          <w:rFonts w:ascii="Times New Roman" w:eastAsia="Times New Roman" w:hAnsi="Times New Roman"/>
          <w:color w:val="000000"/>
          <w:sz w:val="24"/>
          <w:szCs w:val="24"/>
          <w:lang w:val="en-US"/>
        </w:rPr>
        <w:t>.</w:t>
      </w:r>
    </w:p>
    <w:p w14:paraId="1EAD13AE" w14:textId="77777777" w:rsidR="00C8665A" w:rsidRDefault="00C8665A" w:rsidP="00C8665A">
      <w:pPr>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Jedinstveni upravni odjel općine Šandrovac ima pravo vršiti nadzor nad korištenjem sredstava odobrenih za ostvarivanje prava sukladno odredbama ove Odluke. </w:t>
      </w:r>
    </w:p>
    <w:p w14:paraId="70D8BF4B" w14:textId="77777777" w:rsidR="00C8665A" w:rsidRDefault="00C8665A" w:rsidP="00C8665A">
      <w:pPr>
        <w:jc w:val="both"/>
        <w:rPr>
          <w:rFonts w:ascii="Times New Roman" w:eastAsia="Times New Roman" w:hAnsi="Times New Roman"/>
          <w:color w:val="000000"/>
          <w:sz w:val="24"/>
          <w:szCs w:val="24"/>
          <w:lang w:eastAsia="hr-HR"/>
        </w:rPr>
      </w:pPr>
    </w:p>
    <w:p w14:paraId="462F8C38" w14:textId="77777777" w:rsidR="00C8665A" w:rsidRDefault="00C8665A" w:rsidP="00C8665A">
      <w:pPr>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Na zahtjev Jedinstvenog upravnog odjela općine Šandrovac korisnik je dužan dati pisano izvješće o korištenju odobrenih sredstava.</w:t>
      </w:r>
    </w:p>
    <w:p w14:paraId="29231072" w14:textId="77777777" w:rsidR="00C8665A" w:rsidRDefault="00C8665A" w:rsidP="00C8665A">
      <w:pPr>
        <w:ind w:firstLine="708"/>
        <w:jc w:val="both"/>
        <w:rPr>
          <w:rFonts w:ascii="Times New Roman" w:eastAsia="Times New Roman" w:hAnsi="Times New Roman"/>
          <w:color w:val="000000"/>
          <w:sz w:val="24"/>
          <w:szCs w:val="24"/>
          <w:lang w:eastAsia="hr-HR"/>
        </w:rPr>
      </w:pPr>
    </w:p>
    <w:p w14:paraId="413A9F8F" w14:textId="77777777" w:rsidR="00C8665A" w:rsidRDefault="00C8665A" w:rsidP="00C8665A">
      <w:pPr>
        <w:ind w:firstLine="708"/>
        <w:jc w:val="both"/>
        <w:rPr>
          <w:rFonts w:ascii="Times New Roman" w:eastAsia="Times New Roman" w:hAnsi="Times New Roman"/>
          <w:color w:val="000000"/>
          <w:sz w:val="24"/>
          <w:szCs w:val="24"/>
          <w:lang w:eastAsia="hr-HR"/>
        </w:rPr>
      </w:pPr>
    </w:p>
    <w:p w14:paraId="010808FE" w14:textId="77777777" w:rsidR="00C8665A" w:rsidRDefault="00C8665A" w:rsidP="00C8665A">
      <w:pPr>
        <w:shd w:val="clear" w:color="auto" w:fill="FFFFFF"/>
        <w:jc w:val="both"/>
        <w:rPr>
          <w:rFonts w:eastAsia="Times New Roman" w:cs="Calibri"/>
          <w:color w:val="000000"/>
          <w:sz w:val="24"/>
          <w:szCs w:val="24"/>
          <w:lang w:val="en-US"/>
        </w:rPr>
      </w:pPr>
      <w:r>
        <w:rPr>
          <w:rFonts w:ascii="Times New Roman" w:eastAsia="Times New Roman" w:hAnsi="Times New Roman"/>
          <w:b/>
          <w:bCs/>
          <w:color w:val="000000"/>
          <w:sz w:val="24"/>
          <w:szCs w:val="24"/>
          <w:lang w:val="en-US"/>
        </w:rPr>
        <w:t>VI. NAKNADA ŠTETE I KAZNENA ODREDBA</w:t>
      </w:r>
    </w:p>
    <w:p w14:paraId="2C4DBC29" w14:textId="77777777" w:rsidR="00C8665A" w:rsidRDefault="00C8665A" w:rsidP="00C8665A">
      <w:pPr>
        <w:shd w:val="clear" w:color="auto" w:fill="FFFFFF"/>
        <w:jc w:val="both"/>
        <w:rPr>
          <w:rFonts w:eastAsia="Times New Roman" w:cs="Calibri"/>
          <w:color w:val="000000"/>
          <w:sz w:val="24"/>
          <w:szCs w:val="24"/>
          <w:lang w:val="en-US"/>
        </w:rPr>
      </w:pPr>
      <w:r>
        <w:rPr>
          <w:rFonts w:ascii="Times New Roman" w:eastAsia="Times New Roman" w:hAnsi="Times New Roman"/>
          <w:color w:val="000000"/>
          <w:sz w:val="24"/>
          <w:szCs w:val="24"/>
          <w:lang w:val="en-US"/>
        </w:rPr>
        <w:t> </w:t>
      </w:r>
    </w:p>
    <w:p w14:paraId="3D383A1A" w14:textId="77777777" w:rsidR="00C8665A" w:rsidRDefault="00C8665A" w:rsidP="00C8665A">
      <w:pPr>
        <w:shd w:val="clear" w:color="auto" w:fill="FFFFFF"/>
        <w:jc w:val="center"/>
        <w:rPr>
          <w:rFonts w:eastAsia="Times New Roman" w:cs="Calibri"/>
          <w:color w:val="000000"/>
          <w:sz w:val="24"/>
          <w:szCs w:val="24"/>
          <w:lang w:val="en-US"/>
        </w:rPr>
      </w:pPr>
      <w:proofErr w:type="spellStart"/>
      <w:r>
        <w:rPr>
          <w:rFonts w:ascii="Times New Roman" w:eastAsia="Times New Roman" w:hAnsi="Times New Roman"/>
          <w:b/>
          <w:bCs/>
          <w:color w:val="000000"/>
          <w:sz w:val="24"/>
          <w:szCs w:val="24"/>
          <w:lang w:val="en-US"/>
        </w:rPr>
        <w:t>Članak</w:t>
      </w:r>
      <w:proofErr w:type="spellEnd"/>
      <w:r>
        <w:rPr>
          <w:rFonts w:ascii="Times New Roman" w:eastAsia="Times New Roman" w:hAnsi="Times New Roman"/>
          <w:b/>
          <w:bCs/>
          <w:color w:val="000000"/>
          <w:sz w:val="24"/>
          <w:szCs w:val="24"/>
          <w:lang w:val="en-US"/>
        </w:rPr>
        <w:t xml:space="preserve"> 34.</w:t>
      </w:r>
    </w:p>
    <w:p w14:paraId="3119C82F" w14:textId="77777777" w:rsidR="00C8665A" w:rsidRDefault="00C8665A" w:rsidP="00C8665A">
      <w:pPr>
        <w:shd w:val="clear" w:color="auto" w:fill="FFFFFF"/>
        <w:jc w:val="both"/>
        <w:rPr>
          <w:rFonts w:eastAsia="Times New Roman" w:cs="Calibri"/>
          <w:color w:val="000000"/>
          <w:sz w:val="24"/>
          <w:szCs w:val="24"/>
          <w:lang w:val="en-US"/>
        </w:rPr>
      </w:pPr>
      <w:r>
        <w:rPr>
          <w:rFonts w:ascii="Times New Roman" w:eastAsia="Times New Roman" w:hAnsi="Times New Roman"/>
          <w:color w:val="000000"/>
          <w:sz w:val="24"/>
          <w:szCs w:val="24"/>
          <w:lang w:val="en-US"/>
        </w:rPr>
        <w:t xml:space="preserve">Korisnik koji je </w:t>
      </w:r>
      <w:proofErr w:type="spellStart"/>
      <w:r>
        <w:rPr>
          <w:rFonts w:ascii="Times New Roman" w:eastAsia="Times New Roman" w:hAnsi="Times New Roman"/>
          <w:color w:val="000000"/>
          <w:sz w:val="24"/>
          <w:szCs w:val="24"/>
          <w:lang w:val="en-US"/>
        </w:rPr>
        <w:t>ostvario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neko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socijalne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skrbi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propisano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dužan</w:t>
      </w:r>
      <w:proofErr w:type="spellEnd"/>
      <w:r>
        <w:rPr>
          <w:rFonts w:ascii="Times New Roman" w:eastAsia="Times New Roman" w:hAnsi="Times New Roman"/>
          <w:color w:val="000000"/>
          <w:sz w:val="24"/>
          <w:szCs w:val="24"/>
          <w:lang w:val="en-US"/>
        </w:rPr>
        <w:t xml:space="preserve"> je </w:t>
      </w:r>
      <w:proofErr w:type="spellStart"/>
      <w:r>
        <w:rPr>
          <w:rFonts w:ascii="Times New Roman" w:eastAsia="Times New Roman" w:hAnsi="Times New Roman"/>
          <w:color w:val="000000"/>
          <w:sz w:val="24"/>
          <w:szCs w:val="24"/>
          <w:lang w:val="en-US"/>
        </w:rPr>
        <w:t>vratiti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neosnovano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primljene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iznose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pomoći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socijalne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skrbi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koje</w:t>
      </w:r>
      <w:proofErr w:type="spellEnd"/>
      <w:r>
        <w:rPr>
          <w:rFonts w:ascii="Times New Roman" w:eastAsia="Times New Roman" w:hAnsi="Times New Roman"/>
          <w:color w:val="000000"/>
          <w:sz w:val="24"/>
          <w:szCs w:val="24"/>
          <w:lang w:val="en-US"/>
        </w:rPr>
        <w:t xml:space="preserve"> je </w:t>
      </w:r>
      <w:proofErr w:type="spellStart"/>
      <w:r>
        <w:rPr>
          <w:rFonts w:ascii="Times New Roman" w:eastAsia="Times New Roman" w:hAnsi="Times New Roman"/>
          <w:color w:val="000000"/>
          <w:sz w:val="24"/>
          <w:szCs w:val="24"/>
          <w:lang w:val="en-US"/>
        </w:rPr>
        <w:t>stekao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temelju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ako</w:t>
      </w:r>
      <w:proofErr w:type="spellEnd"/>
      <w:r>
        <w:rPr>
          <w:rFonts w:ascii="Times New Roman" w:eastAsia="Times New Roman" w:hAnsi="Times New Roman"/>
          <w:color w:val="000000"/>
          <w:sz w:val="24"/>
          <w:szCs w:val="24"/>
          <w:lang w:val="en-US"/>
        </w:rPr>
        <w:t xml:space="preserve"> je:</w:t>
      </w:r>
    </w:p>
    <w:p w14:paraId="45216EDE" w14:textId="77777777" w:rsidR="00C8665A" w:rsidRDefault="00C8665A" w:rsidP="00C8665A">
      <w:pPr>
        <w:shd w:val="clear" w:color="auto" w:fill="FFFFFF"/>
        <w:ind w:firstLine="708"/>
        <w:jc w:val="both"/>
        <w:rPr>
          <w:rFonts w:eastAsia="Times New Roman" w:cs="Calibri"/>
          <w:color w:val="000000"/>
          <w:sz w:val="24"/>
          <w:szCs w:val="24"/>
          <w:lang w:val="en-US"/>
        </w:rPr>
      </w:pP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temelju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neistinitih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ili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netočnih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podataka</w:t>
      </w:r>
      <w:proofErr w:type="spellEnd"/>
      <w:r>
        <w:rPr>
          <w:rFonts w:ascii="Times New Roman" w:eastAsia="Times New Roman" w:hAnsi="Times New Roman"/>
          <w:color w:val="000000"/>
          <w:sz w:val="24"/>
          <w:szCs w:val="24"/>
          <w:lang w:val="en-US"/>
        </w:rPr>
        <w:t xml:space="preserve"> za </w:t>
      </w:r>
      <w:proofErr w:type="spellStart"/>
      <w:r>
        <w:rPr>
          <w:rFonts w:ascii="Times New Roman" w:eastAsia="Times New Roman" w:hAnsi="Times New Roman"/>
          <w:color w:val="000000"/>
          <w:sz w:val="24"/>
          <w:szCs w:val="24"/>
          <w:lang w:val="en-US"/>
        </w:rPr>
        <w:t>koje</w:t>
      </w:r>
      <w:proofErr w:type="spellEnd"/>
      <w:r>
        <w:rPr>
          <w:rFonts w:ascii="Times New Roman" w:eastAsia="Times New Roman" w:hAnsi="Times New Roman"/>
          <w:color w:val="000000"/>
          <w:sz w:val="24"/>
          <w:szCs w:val="24"/>
          <w:lang w:val="en-US"/>
        </w:rPr>
        <w:t xml:space="preserve"> je on, </w:t>
      </w:r>
      <w:proofErr w:type="spellStart"/>
      <w:r>
        <w:rPr>
          <w:rFonts w:ascii="Times New Roman" w:eastAsia="Times New Roman" w:hAnsi="Times New Roman"/>
          <w:color w:val="000000"/>
          <w:sz w:val="24"/>
          <w:szCs w:val="24"/>
          <w:lang w:val="en-US"/>
        </w:rPr>
        <w:t>odnosno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njegov</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skrbnik</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znao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ili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morao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znati</w:t>
      </w:r>
      <w:proofErr w:type="spellEnd"/>
      <w:r>
        <w:rPr>
          <w:rFonts w:ascii="Times New Roman" w:eastAsia="Times New Roman" w:hAnsi="Times New Roman"/>
          <w:color w:val="000000"/>
          <w:sz w:val="24"/>
          <w:szCs w:val="24"/>
          <w:lang w:val="en-US"/>
        </w:rPr>
        <w:t xml:space="preserve"> da </w:t>
      </w:r>
      <w:proofErr w:type="spellStart"/>
      <w:r>
        <w:rPr>
          <w:rFonts w:ascii="Times New Roman" w:eastAsia="Times New Roman" w:hAnsi="Times New Roman"/>
          <w:color w:val="000000"/>
          <w:sz w:val="24"/>
          <w:szCs w:val="24"/>
          <w:lang w:val="en-US"/>
        </w:rPr>
        <w:t>su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neistiniti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odnosno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netočni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ili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drugi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protupravan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način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ostvario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koje</w:t>
      </w:r>
      <w:proofErr w:type="spellEnd"/>
      <w:r>
        <w:rPr>
          <w:rFonts w:ascii="Times New Roman" w:eastAsia="Times New Roman" w:hAnsi="Times New Roman"/>
          <w:color w:val="000000"/>
          <w:sz w:val="24"/>
          <w:szCs w:val="24"/>
          <w:lang w:val="en-US"/>
        </w:rPr>
        <w:t xml:space="preserve"> mu ne </w:t>
      </w:r>
      <w:proofErr w:type="spellStart"/>
      <w:r>
        <w:rPr>
          <w:rFonts w:ascii="Times New Roman" w:eastAsia="Times New Roman" w:hAnsi="Times New Roman"/>
          <w:color w:val="000000"/>
          <w:sz w:val="24"/>
          <w:szCs w:val="24"/>
          <w:lang w:val="en-US"/>
        </w:rPr>
        <w:t>pripada</w:t>
      </w:r>
      <w:proofErr w:type="spellEnd"/>
      <w:r>
        <w:rPr>
          <w:rFonts w:ascii="Times New Roman" w:eastAsia="Times New Roman" w:hAnsi="Times New Roman"/>
          <w:color w:val="000000"/>
          <w:sz w:val="24"/>
          <w:szCs w:val="24"/>
          <w:lang w:val="en-US"/>
        </w:rPr>
        <w:t>;</w:t>
      </w:r>
    </w:p>
    <w:p w14:paraId="2EA7128A" w14:textId="77777777" w:rsidR="00C8665A" w:rsidRDefault="00C8665A" w:rsidP="00C8665A">
      <w:pPr>
        <w:shd w:val="clear" w:color="auto" w:fill="FFFFFF"/>
        <w:ind w:firstLine="708"/>
        <w:jc w:val="both"/>
        <w:rPr>
          <w:rFonts w:eastAsia="Times New Roman" w:cs="Calibri"/>
          <w:color w:val="000000"/>
          <w:sz w:val="24"/>
          <w:szCs w:val="24"/>
          <w:lang w:val="en-US"/>
        </w:rPr>
      </w:pP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ostvario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zbog</w:t>
      </w:r>
      <w:proofErr w:type="spellEnd"/>
      <w:r>
        <w:rPr>
          <w:rFonts w:ascii="Times New Roman" w:eastAsia="Times New Roman" w:hAnsi="Times New Roman"/>
          <w:color w:val="000000"/>
          <w:sz w:val="24"/>
          <w:szCs w:val="24"/>
          <w:lang w:val="en-US"/>
        </w:rPr>
        <w:t xml:space="preserve"> toga </w:t>
      </w:r>
      <w:proofErr w:type="spellStart"/>
      <w:r>
        <w:rPr>
          <w:rFonts w:ascii="Times New Roman" w:eastAsia="Times New Roman" w:hAnsi="Times New Roman"/>
          <w:color w:val="000000"/>
          <w:sz w:val="24"/>
          <w:szCs w:val="24"/>
          <w:lang w:val="en-US"/>
        </w:rPr>
        <w:t>što</w:t>
      </w:r>
      <w:proofErr w:type="spellEnd"/>
      <w:r>
        <w:rPr>
          <w:rFonts w:ascii="Times New Roman" w:eastAsia="Times New Roman" w:hAnsi="Times New Roman"/>
          <w:color w:val="000000"/>
          <w:sz w:val="24"/>
          <w:szCs w:val="24"/>
          <w:lang w:val="en-US"/>
        </w:rPr>
        <w:t xml:space="preserve"> on, </w:t>
      </w:r>
      <w:proofErr w:type="spellStart"/>
      <w:r>
        <w:rPr>
          <w:rFonts w:ascii="Times New Roman" w:eastAsia="Times New Roman" w:hAnsi="Times New Roman"/>
          <w:color w:val="000000"/>
          <w:sz w:val="24"/>
          <w:szCs w:val="24"/>
          <w:lang w:val="en-US"/>
        </w:rPr>
        <w:t>odnosno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njegov</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skrbnik</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nije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prijavio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promjenu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koja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utječe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gubitak</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ili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opseg</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prava</w:t>
      </w:r>
      <w:proofErr w:type="spellEnd"/>
      <w:r>
        <w:rPr>
          <w:rFonts w:ascii="Times New Roman" w:eastAsia="Times New Roman" w:hAnsi="Times New Roman"/>
          <w:color w:val="000000"/>
          <w:sz w:val="24"/>
          <w:szCs w:val="24"/>
          <w:lang w:val="en-US"/>
        </w:rPr>
        <w:t xml:space="preserve"> za </w:t>
      </w:r>
      <w:proofErr w:type="spellStart"/>
      <w:r>
        <w:rPr>
          <w:rFonts w:ascii="Times New Roman" w:eastAsia="Times New Roman" w:hAnsi="Times New Roman"/>
          <w:color w:val="000000"/>
          <w:sz w:val="24"/>
          <w:szCs w:val="24"/>
          <w:lang w:val="en-US"/>
        </w:rPr>
        <w:t>koju</w:t>
      </w:r>
      <w:proofErr w:type="spellEnd"/>
      <w:r>
        <w:rPr>
          <w:rFonts w:ascii="Times New Roman" w:eastAsia="Times New Roman" w:hAnsi="Times New Roman"/>
          <w:color w:val="000000"/>
          <w:sz w:val="24"/>
          <w:szCs w:val="24"/>
          <w:lang w:val="en-US"/>
        </w:rPr>
        <w:t xml:space="preserve"> je on, </w:t>
      </w:r>
      <w:proofErr w:type="spellStart"/>
      <w:r>
        <w:rPr>
          <w:rFonts w:ascii="Times New Roman" w:eastAsia="Times New Roman" w:hAnsi="Times New Roman"/>
          <w:color w:val="000000"/>
          <w:sz w:val="24"/>
          <w:szCs w:val="24"/>
          <w:lang w:val="en-US"/>
        </w:rPr>
        <w:t>odnosno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njegov</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skrbnik</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znao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ili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morao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znati</w:t>
      </w:r>
      <w:proofErr w:type="spellEnd"/>
      <w:r>
        <w:rPr>
          <w:rFonts w:ascii="Times New Roman" w:eastAsia="Times New Roman" w:hAnsi="Times New Roman"/>
          <w:color w:val="000000"/>
          <w:sz w:val="24"/>
          <w:szCs w:val="24"/>
          <w:lang w:val="en-US"/>
        </w:rPr>
        <w:t>.</w:t>
      </w:r>
    </w:p>
    <w:p w14:paraId="5A7F1471" w14:textId="77777777" w:rsidR="00C8665A" w:rsidRDefault="00C8665A" w:rsidP="00C8665A">
      <w:pPr>
        <w:shd w:val="clear" w:color="auto" w:fill="FFFFFF"/>
        <w:jc w:val="both"/>
        <w:rPr>
          <w:rFonts w:eastAsia="Times New Roman" w:cs="Calibri"/>
          <w:color w:val="000000"/>
          <w:sz w:val="24"/>
          <w:szCs w:val="24"/>
          <w:lang w:val="en-US"/>
        </w:rPr>
      </w:pPr>
      <w:r>
        <w:rPr>
          <w:rFonts w:ascii="Times New Roman" w:eastAsia="Times New Roman" w:hAnsi="Times New Roman"/>
          <w:color w:val="000000"/>
          <w:sz w:val="24"/>
          <w:szCs w:val="24"/>
          <w:lang w:val="en-US"/>
        </w:rPr>
        <w:t> </w:t>
      </w:r>
    </w:p>
    <w:p w14:paraId="58402ADC" w14:textId="77777777" w:rsidR="00C8665A" w:rsidRDefault="00C8665A" w:rsidP="00C8665A">
      <w:pPr>
        <w:shd w:val="clear" w:color="auto" w:fill="FFFFFF"/>
        <w:jc w:val="center"/>
        <w:rPr>
          <w:rFonts w:eastAsia="Times New Roman" w:cs="Calibri"/>
          <w:color w:val="000000"/>
          <w:sz w:val="24"/>
          <w:szCs w:val="24"/>
          <w:lang w:val="en-US"/>
        </w:rPr>
      </w:pPr>
      <w:proofErr w:type="spellStart"/>
      <w:r>
        <w:rPr>
          <w:rFonts w:ascii="Times New Roman" w:eastAsia="Times New Roman" w:hAnsi="Times New Roman"/>
          <w:b/>
          <w:bCs/>
          <w:color w:val="000000"/>
          <w:sz w:val="24"/>
          <w:szCs w:val="24"/>
          <w:lang w:val="en-US"/>
        </w:rPr>
        <w:t>Članak</w:t>
      </w:r>
      <w:proofErr w:type="spellEnd"/>
      <w:r>
        <w:rPr>
          <w:rFonts w:ascii="Times New Roman" w:eastAsia="Times New Roman" w:hAnsi="Times New Roman"/>
          <w:b/>
          <w:bCs/>
          <w:color w:val="000000"/>
          <w:sz w:val="24"/>
          <w:szCs w:val="24"/>
          <w:lang w:val="en-US"/>
        </w:rPr>
        <w:t xml:space="preserve"> 35.</w:t>
      </w:r>
    </w:p>
    <w:p w14:paraId="30B924C5" w14:textId="77777777" w:rsidR="00C8665A" w:rsidRDefault="00C8665A" w:rsidP="00C8665A">
      <w:pPr>
        <w:shd w:val="clear" w:color="auto" w:fill="FFFFFF"/>
        <w:jc w:val="both"/>
        <w:rPr>
          <w:rFonts w:eastAsia="Times New Roman" w:cs="Calibri"/>
          <w:color w:val="000000"/>
          <w:sz w:val="24"/>
          <w:szCs w:val="24"/>
          <w:lang w:val="en-US"/>
        </w:rPr>
      </w:pPr>
      <w:r>
        <w:rPr>
          <w:rFonts w:ascii="Times New Roman" w:eastAsia="Times New Roman" w:hAnsi="Times New Roman"/>
          <w:color w:val="000000"/>
          <w:sz w:val="24"/>
          <w:szCs w:val="24"/>
          <w:lang w:val="en-US"/>
        </w:rPr>
        <w:t> </w:t>
      </w:r>
      <w:proofErr w:type="spellStart"/>
      <w:r>
        <w:rPr>
          <w:rFonts w:ascii="Times New Roman" w:eastAsia="Times New Roman" w:hAnsi="Times New Roman"/>
          <w:color w:val="000000"/>
          <w:sz w:val="24"/>
          <w:szCs w:val="24"/>
          <w:lang w:val="en-US"/>
        </w:rPr>
        <w:t>Novčanom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kaznom</w:t>
      </w:r>
      <w:proofErr w:type="spellEnd"/>
      <w:r>
        <w:rPr>
          <w:rFonts w:ascii="Times New Roman" w:eastAsia="Times New Roman" w:hAnsi="Times New Roman"/>
          <w:color w:val="000000"/>
          <w:sz w:val="24"/>
          <w:szCs w:val="24"/>
          <w:lang w:val="en-US"/>
        </w:rPr>
        <w:t xml:space="preserve"> od 100,00 </w:t>
      </w:r>
      <w:proofErr w:type="spellStart"/>
      <w:r>
        <w:rPr>
          <w:rFonts w:ascii="Times New Roman" w:eastAsia="Times New Roman" w:hAnsi="Times New Roman"/>
          <w:color w:val="000000"/>
          <w:sz w:val="24"/>
          <w:szCs w:val="24"/>
          <w:lang w:val="en-US"/>
        </w:rPr>
        <w:t>kuna</w:t>
      </w:r>
      <w:proofErr w:type="spellEnd"/>
      <w:r>
        <w:rPr>
          <w:rFonts w:ascii="Times New Roman" w:eastAsia="Times New Roman" w:hAnsi="Times New Roman"/>
          <w:color w:val="000000"/>
          <w:sz w:val="24"/>
          <w:szCs w:val="24"/>
          <w:lang w:val="en-US"/>
        </w:rPr>
        <w:t xml:space="preserve"> do 300,00 </w:t>
      </w:r>
      <w:proofErr w:type="spellStart"/>
      <w:r>
        <w:rPr>
          <w:rFonts w:ascii="Times New Roman" w:eastAsia="Times New Roman" w:hAnsi="Times New Roman"/>
          <w:color w:val="000000"/>
          <w:sz w:val="24"/>
          <w:szCs w:val="24"/>
          <w:lang w:val="en-US"/>
        </w:rPr>
        <w:t>kuna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kaznit</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će</w:t>
      </w:r>
      <w:proofErr w:type="spellEnd"/>
      <w:r>
        <w:rPr>
          <w:rFonts w:ascii="Times New Roman" w:eastAsia="Times New Roman" w:hAnsi="Times New Roman"/>
          <w:color w:val="000000"/>
          <w:sz w:val="24"/>
          <w:szCs w:val="24"/>
          <w:lang w:val="en-US"/>
        </w:rPr>
        <w:t xml:space="preserve"> se </w:t>
      </w:r>
      <w:proofErr w:type="spellStart"/>
      <w:r>
        <w:rPr>
          <w:rFonts w:ascii="Times New Roman" w:eastAsia="Times New Roman" w:hAnsi="Times New Roman"/>
          <w:color w:val="000000"/>
          <w:sz w:val="24"/>
          <w:szCs w:val="24"/>
          <w:lang w:val="en-US"/>
        </w:rPr>
        <w:t>korisnik</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socijalne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skrbi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iz</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ove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odluke</w:t>
      </w:r>
      <w:proofErr w:type="spellEnd"/>
      <w:r>
        <w:rPr>
          <w:rFonts w:ascii="Times New Roman" w:eastAsia="Times New Roman" w:hAnsi="Times New Roman"/>
          <w:color w:val="000000"/>
          <w:sz w:val="24"/>
          <w:szCs w:val="24"/>
          <w:lang w:val="en-US"/>
        </w:rPr>
        <w:t xml:space="preserve"> koji je </w:t>
      </w:r>
      <w:proofErr w:type="spellStart"/>
      <w:r>
        <w:rPr>
          <w:rFonts w:ascii="Times New Roman" w:eastAsia="Times New Roman" w:hAnsi="Times New Roman"/>
          <w:color w:val="000000"/>
          <w:sz w:val="24"/>
          <w:szCs w:val="24"/>
          <w:lang w:val="en-US"/>
        </w:rPr>
        <w:t>dao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neistinite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podatke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temelju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kojih</w:t>
      </w:r>
      <w:proofErr w:type="spellEnd"/>
      <w:r>
        <w:rPr>
          <w:rFonts w:ascii="Times New Roman" w:eastAsia="Times New Roman" w:hAnsi="Times New Roman"/>
          <w:color w:val="000000"/>
          <w:sz w:val="24"/>
          <w:szCs w:val="24"/>
          <w:lang w:val="en-US"/>
        </w:rPr>
        <w:t xml:space="preserve"> je </w:t>
      </w:r>
      <w:proofErr w:type="spellStart"/>
      <w:r>
        <w:rPr>
          <w:rFonts w:ascii="Times New Roman" w:eastAsia="Times New Roman" w:hAnsi="Times New Roman"/>
          <w:color w:val="000000"/>
          <w:sz w:val="24"/>
          <w:szCs w:val="24"/>
          <w:lang w:val="en-US"/>
        </w:rPr>
        <w:t>ostvario</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pravo</w:t>
      </w:r>
      <w:proofErr w:type="spellEnd"/>
      <w:r>
        <w:rPr>
          <w:rFonts w:ascii="Times New Roman" w:eastAsia="Times New Roman" w:hAnsi="Times New Roman"/>
          <w:color w:val="000000"/>
          <w:sz w:val="24"/>
          <w:szCs w:val="24"/>
          <w:lang w:val="en-US"/>
        </w:rPr>
        <w:t xml:space="preserve"> po </w:t>
      </w:r>
      <w:proofErr w:type="spellStart"/>
      <w:r>
        <w:rPr>
          <w:rFonts w:ascii="Times New Roman" w:eastAsia="Times New Roman" w:hAnsi="Times New Roman"/>
          <w:color w:val="000000"/>
          <w:sz w:val="24"/>
          <w:szCs w:val="24"/>
          <w:lang w:val="en-US"/>
        </w:rPr>
        <w:t>ovoj</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odluci</w:t>
      </w:r>
      <w:proofErr w:type="spellEnd"/>
      <w:r>
        <w:rPr>
          <w:rFonts w:ascii="Times New Roman" w:eastAsia="Times New Roman" w:hAnsi="Times New Roman"/>
          <w:color w:val="000000"/>
          <w:sz w:val="24"/>
          <w:szCs w:val="24"/>
          <w:lang w:val="en-US"/>
        </w:rPr>
        <w:t>.</w:t>
      </w:r>
    </w:p>
    <w:p w14:paraId="49C47428" w14:textId="77777777" w:rsidR="00C8665A" w:rsidRDefault="00C8665A" w:rsidP="00C8665A">
      <w:pPr>
        <w:shd w:val="clear" w:color="auto" w:fill="FFFFFF"/>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w:t>
      </w:r>
    </w:p>
    <w:p w14:paraId="10A8ED2A" w14:textId="77777777" w:rsidR="00C8665A" w:rsidRDefault="00C8665A" w:rsidP="00C8665A">
      <w:pPr>
        <w:shd w:val="clear" w:color="auto" w:fill="FFFFFF"/>
        <w:jc w:val="both"/>
        <w:rPr>
          <w:rFonts w:ascii="Times New Roman" w:eastAsia="Times New Roman" w:hAnsi="Times New Roman"/>
          <w:color w:val="000000"/>
          <w:sz w:val="24"/>
          <w:szCs w:val="24"/>
          <w:lang w:val="en-US"/>
        </w:rPr>
      </w:pPr>
    </w:p>
    <w:p w14:paraId="3B9F1470" w14:textId="77777777" w:rsidR="00C8665A" w:rsidRDefault="00C8665A" w:rsidP="00C8665A">
      <w:pPr>
        <w:shd w:val="clear" w:color="auto" w:fill="FFFFFF"/>
        <w:jc w:val="both"/>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VII. PRIJELAZNE I ZAKLJUČNE ODREDBE</w:t>
      </w:r>
    </w:p>
    <w:p w14:paraId="60DFDEA8" w14:textId="77777777" w:rsidR="00C8665A" w:rsidRDefault="00C8665A" w:rsidP="00C8665A">
      <w:pPr>
        <w:jc w:val="center"/>
        <w:outlineLvl w:val="5"/>
        <w:rPr>
          <w:rFonts w:ascii="Times New Roman" w:eastAsia="Times New Roman" w:hAnsi="Times New Roman"/>
          <w:b/>
          <w:bCs/>
          <w:color w:val="000000"/>
          <w:sz w:val="24"/>
          <w:szCs w:val="24"/>
          <w:lang w:eastAsia="hr-HR"/>
        </w:rPr>
      </w:pPr>
    </w:p>
    <w:p w14:paraId="076DC84C" w14:textId="77777777" w:rsidR="00C8665A" w:rsidRDefault="00C8665A" w:rsidP="00C8665A">
      <w:pPr>
        <w:jc w:val="center"/>
        <w:outlineLvl w:val="5"/>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Članak 36.</w:t>
      </w:r>
    </w:p>
    <w:p w14:paraId="19A9C95A" w14:textId="77777777" w:rsidR="00C8665A" w:rsidRDefault="00C8665A" w:rsidP="00C8665A">
      <w:pPr>
        <w:tabs>
          <w:tab w:val="center" w:pos="2410"/>
        </w:tabs>
        <w:jc w:val="both"/>
        <w:rPr>
          <w:rFonts w:ascii="Times New Roman" w:hAnsi="Times New Roman"/>
          <w:color w:val="000000"/>
          <w:sz w:val="24"/>
          <w:szCs w:val="24"/>
        </w:rPr>
      </w:pPr>
      <w:r>
        <w:rPr>
          <w:rFonts w:ascii="Times New Roman" w:eastAsia="Times New Roman" w:hAnsi="Times New Roman"/>
          <w:color w:val="000000"/>
          <w:sz w:val="24"/>
          <w:szCs w:val="24"/>
          <w:lang w:eastAsia="hr-HR"/>
        </w:rPr>
        <w:tab/>
        <w:t>Danom stupanja na snagu ove Odluke, prestaje važiti Odluka o socijalnim pravima Općine Šandrovac (</w:t>
      </w:r>
      <w:r>
        <w:rPr>
          <w:rFonts w:ascii="Times New Roman" w:hAnsi="Times New Roman"/>
          <w:color w:val="000000"/>
          <w:sz w:val="24"/>
          <w:szCs w:val="24"/>
        </w:rPr>
        <w:t xml:space="preserve">KLASA:  501-01/11-01/40, URBROJ: 2123-05-01-11-1 od 21.12.2011.), I. izmjene i </w:t>
      </w:r>
      <w:r>
        <w:rPr>
          <w:rFonts w:ascii="Times New Roman" w:hAnsi="Times New Roman"/>
          <w:color w:val="000000"/>
          <w:sz w:val="24"/>
          <w:szCs w:val="24"/>
        </w:rPr>
        <w:lastRenderedPageBreak/>
        <w:t>dopune (KLASA:  501-01/12-01/1, URBROJ: 2123-05-01-12-1 od 23.03.2012.), II. izmjene i dopune (KLASA:  501-01/19-01/1, URBROJ: 2123-05-01-19-1 od 25.02.2019.).</w:t>
      </w:r>
    </w:p>
    <w:p w14:paraId="219E4EF3" w14:textId="77777777" w:rsidR="00C8665A" w:rsidRDefault="00C8665A" w:rsidP="00C8665A">
      <w:pPr>
        <w:tabs>
          <w:tab w:val="center" w:pos="2410"/>
        </w:tabs>
        <w:jc w:val="both"/>
        <w:rPr>
          <w:rFonts w:ascii="Times New Roman" w:hAnsi="Times New Roman"/>
          <w:color w:val="000000"/>
          <w:sz w:val="24"/>
          <w:szCs w:val="24"/>
        </w:rPr>
      </w:pPr>
    </w:p>
    <w:p w14:paraId="51477E2B" w14:textId="77777777" w:rsidR="00C8665A" w:rsidRDefault="00C8665A" w:rsidP="00C8665A">
      <w:pPr>
        <w:ind w:firstLine="708"/>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w:t>
      </w:r>
    </w:p>
    <w:p w14:paraId="3EC012CF" w14:textId="77777777" w:rsidR="00C8665A" w:rsidRDefault="00C8665A" w:rsidP="00C8665A">
      <w:pPr>
        <w:jc w:val="center"/>
        <w:outlineLvl w:val="5"/>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Članak 37.</w:t>
      </w:r>
    </w:p>
    <w:p w14:paraId="7D83D28D" w14:textId="5B863BC0" w:rsidR="00C8665A" w:rsidRDefault="00C8665A" w:rsidP="00C8665A">
      <w:pPr>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Ova Odluka stupa na snagu osmog dana od dana objave u "Općinskom glasniku Općine Šandrovac"</w:t>
      </w:r>
    </w:p>
    <w:p w14:paraId="47AF0C91" w14:textId="77777777" w:rsidR="00C8665A" w:rsidRPr="00C8665A" w:rsidRDefault="00C8665A" w:rsidP="00C8665A">
      <w:pPr>
        <w:jc w:val="both"/>
        <w:rPr>
          <w:rFonts w:ascii="Times New Roman" w:eastAsia="Times New Roman" w:hAnsi="Times New Roman"/>
          <w:color w:val="000000"/>
          <w:sz w:val="24"/>
          <w:szCs w:val="24"/>
          <w:lang w:eastAsia="hr-HR"/>
        </w:rPr>
      </w:pPr>
    </w:p>
    <w:p w14:paraId="2A5D4278" w14:textId="561328FD" w:rsidR="00C8665A" w:rsidRDefault="00C8665A" w:rsidP="00C8665A">
      <w:pPr>
        <w:tabs>
          <w:tab w:val="center" w:pos="2410"/>
        </w:tabs>
        <w:jc w:val="both"/>
        <w:rPr>
          <w:rFonts w:ascii="Times New Roman" w:hAnsi="Times New Roman"/>
          <w:b/>
          <w:bCs/>
          <w:color w:val="000000"/>
          <w:sz w:val="24"/>
          <w:szCs w:val="24"/>
        </w:rPr>
      </w:pPr>
      <w:r>
        <w:rPr>
          <w:rFonts w:ascii="Times New Roman" w:hAnsi="Times New Roman"/>
          <w:b/>
          <w:color w:val="000000"/>
          <w:sz w:val="24"/>
          <w:szCs w:val="24"/>
        </w:rPr>
        <w:t xml:space="preserve">KLASA:  </w:t>
      </w:r>
      <w:r>
        <w:rPr>
          <w:rFonts w:ascii="Times New Roman" w:hAnsi="Times New Roman"/>
          <w:b/>
          <w:bCs/>
          <w:color w:val="000000"/>
          <w:sz w:val="24"/>
          <w:szCs w:val="24"/>
        </w:rPr>
        <w:t>501-01/22-01/</w:t>
      </w:r>
      <w:r w:rsidR="00C93701">
        <w:rPr>
          <w:rFonts w:ascii="Times New Roman" w:hAnsi="Times New Roman"/>
          <w:b/>
          <w:bCs/>
          <w:color w:val="000000"/>
          <w:sz w:val="24"/>
          <w:szCs w:val="24"/>
        </w:rPr>
        <w:t>1</w:t>
      </w:r>
    </w:p>
    <w:p w14:paraId="56CBCB63" w14:textId="77777777" w:rsidR="00C8665A" w:rsidRDefault="00C8665A" w:rsidP="00C8665A">
      <w:pPr>
        <w:rPr>
          <w:rFonts w:ascii="Times New Roman" w:hAnsi="Times New Roman"/>
          <w:b/>
          <w:color w:val="000000"/>
          <w:sz w:val="24"/>
          <w:szCs w:val="24"/>
        </w:rPr>
      </w:pPr>
      <w:r>
        <w:rPr>
          <w:rFonts w:ascii="Times New Roman" w:hAnsi="Times New Roman"/>
          <w:b/>
          <w:color w:val="000000"/>
          <w:sz w:val="24"/>
          <w:szCs w:val="24"/>
        </w:rPr>
        <w:t>URBROJ: 2103-15-01-22-1</w:t>
      </w:r>
    </w:p>
    <w:p w14:paraId="63466DFA" w14:textId="23A4BFB4" w:rsidR="00C8665A" w:rsidRDefault="00C8665A" w:rsidP="00C8665A">
      <w:pPr>
        <w:rPr>
          <w:rFonts w:ascii="Times New Roman" w:hAnsi="Times New Roman"/>
          <w:b/>
          <w:color w:val="000000"/>
          <w:sz w:val="24"/>
          <w:szCs w:val="24"/>
        </w:rPr>
      </w:pPr>
      <w:r>
        <w:rPr>
          <w:rFonts w:ascii="Times New Roman" w:hAnsi="Times New Roman"/>
          <w:b/>
          <w:color w:val="000000"/>
          <w:sz w:val="24"/>
          <w:szCs w:val="24"/>
        </w:rPr>
        <w:t>U Šandrovcu, 26.09.2022.</w:t>
      </w:r>
    </w:p>
    <w:p w14:paraId="1FF607EF" w14:textId="77777777" w:rsidR="00C8665A" w:rsidRDefault="00C8665A" w:rsidP="00C8665A">
      <w:pPr>
        <w:rPr>
          <w:rFonts w:ascii="Times New Roman" w:hAnsi="Times New Roman"/>
          <w:b/>
          <w:color w:val="000000"/>
          <w:sz w:val="24"/>
          <w:szCs w:val="24"/>
        </w:rPr>
      </w:pPr>
    </w:p>
    <w:p w14:paraId="4531668E" w14:textId="3C9B15D2" w:rsidR="00C8665A" w:rsidRDefault="00C8665A" w:rsidP="00C8665A">
      <w:pPr>
        <w:spacing w:before="100" w:beforeAutospacing="1" w:after="100" w:afterAutospacing="1"/>
        <w:outlineLvl w:val="4"/>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 xml:space="preserve">                          OPĆINSKO VIJEĆE OPĆINE ŠANDROVAC</w:t>
      </w:r>
    </w:p>
    <w:p w14:paraId="13382ED4" w14:textId="04D4F71D" w:rsidR="00C8665A" w:rsidRDefault="00C8665A" w:rsidP="00C8665A">
      <w:pPr>
        <w:spacing w:before="100" w:beforeAutospacing="1" w:after="100" w:afterAutospacing="1"/>
        <w:outlineLvl w:val="4"/>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 xml:space="preserve">                                         Predsjednik Općinskog vijeća</w:t>
      </w:r>
    </w:p>
    <w:p w14:paraId="6D693B4D" w14:textId="622B3012" w:rsidR="00C8665A" w:rsidRDefault="00C8665A" w:rsidP="00C8665A">
      <w:pPr>
        <w:spacing w:before="100" w:beforeAutospacing="1" w:after="100" w:afterAutospacing="1"/>
        <w:outlineLvl w:val="4"/>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 xml:space="preserve">                                                   Tomislav Fleković, v.r. </w:t>
      </w:r>
      <w:r>
        <w:rPr>
          <w:rFonts w:ascii="Times New Roman" w:eastAsia="Times New Roman" w:hAnsi="Times New Roman"/>
          <w:b/>
          <w:bCs/>
          <w:color w:val="000000"/>
          <w:sz w:val="24"/>
          <w:szCs w:val="24"/>
          <w:lang w:eastAsia="hr-HR"/>
        </w:rPr>
        <w:br/>
      </w:r>
    </w:p>
    <w:p w14:paraId="7914F354" w14:textId="77777777" w:rsidR="00C8665A" w:rsidRDefault="00C8665A" w:rsidP="00C8665A">
      <w:pPr>
        <w:adjustRightInd w:val="0"/>
        <w:spacing w:before="100" w:beforeAutospacing="1" w:after="100" w:afterAutospacing="1"/>
        <w:jc w:val="both"/>
        <w:rPr>
          <w:rFonts w:ascii="Times New Roman" w:eastAsia="Times New Roman" w:hAnsi="Times New Roman"/>
          <w:b/>
          <w:bCs/>
          <w:color w:val="000000"/>
          <w:sz w:val="20"/>
          <w:szCs w:val="24"/>
          <w:lang w:val="en-US"/>
        </w:rPr>
      </w:pPr>
    </w:p>
    <w:p w14:paraId="4678531F" w14:textId="77777777" w:rsidR="00C8665A" w:rsidRPr="00F53038" w:rsidRDefault="00C8665A" w:rsidP="00F53038">
      <w:pPr>
        <w:pStyle w:val="StandardWeb"/>
        <w:spacing w:before="0" w:after="0"/>
        <w:rPr>
          <w:bCs/>
          <w:color w:val="000000"/>
          <w:sz w:val="21"/>
          <w:szCs w:val="21"/>
        </w:rPr>
      </w:pPr>
    </w:p>
    <w:p w14:paraId="49BFC82C" w14:textId="77777777" w:rsidR="00F53038" w:rsidRDefault="00F53038" w:rsidP="00F53038">
      <w:pPr>
        <w:jc w:val="center"/>
        <w:rPr>
          <w:rFonts w:ascii="Times New Roman" w:hAnsi="Times New Roman"/>
          <w:b/>
          <w:bCs/>
          <w:szCs w:val="24"/>
        </w:rPr>
      </w:pPr>
    </w:p>
    <w:p w14:paraId="10D12DA7" w14:textId="2E0BEB1B" w:rsidR="006252E0" w:rsidRDefault="006252E0">
      <w:pPr>
        <w:rPr>
          <w:rFonts w:ascii="Times New Roman" w:hAnsi="Times New Roman"/>
          <w:bCs/>
          <w:iCs/>
        </w:rPr>
      </w:pPr>
    </w:p>
    <w:p w14:paraId="1A4727A7" w14:textId="36C8F807" w:rsidR="0026190C" w:rsidRDefault="0026190C">
      <w:pPr>
        <w:rPr>
          <w:rFonts w:ascii="Times New Roman" w:hAnsi="Times New Roman"/>
          <w:bCs/>
          <w:iCs/>
        </w:rPr>
      </w:pPr>
    </w:p>
    <w:p w14:paraId="56DFED86" w14:textId="67A8045F" w:rsidR="0026190C" w:rsidRDefault="0026190C">
      <w:pPr>
        <w:rPr>
          <w:rFonts w:ascii="Times New Roman" w:hAnsi="Times New Roman"/>
          <w:bCs/>
          <w:iCs/>
        </w:rPr>
      </w:pPr>
    </w:p>
    <w:p w14:paraId="33BC906C" w14:textId="63FD45E4" w:rsidR="0026190C" w:rsidRDefault="0026190C">
      <w:pPr>
        <w:rPr>
          <w:rFonts w:ascii="Times New Roman" w:hAnsi="Times New Roman"/>
          <w:bCs/>
          <w:iCs/>
        </w:rPr>
      </w:pPr>
    </w:p>
    <w:p w14:paraId="066F20AF" w14:textId="70459FC8" w:rsidR="0026190C" w:rsidRDefault="0026190C">
      <w:pPr>
        <w:rPr>
          <w:rFonts w:ascii="Times New Roman" w:hAnsi="Times New Roman"/>
          <w:bCs/>
          <w:iCs/>
        </w:rPr>
      </w:pPr>
    </w:p>
    <w:p w14:paraId="3A0F9D10" w14:textId="04094DC0" w:rsidR="0026190C" w:rsidRDefault="0026190C">
      <w:pPr>
        <w:rPr>
          <w:rFonts w:ascii="Times New Roman" w:hAnsi="Times New Roman"/>
          <w:bCs/>
          <w:iCs/>
        </w:rPr>
      </w:pPr>
    </w:p>
    <w:p w14:paraId="73F8778B" w14:textId="1E0F0390" w:rsidR="0026190C" w:rsidRDefault="0026190C">
      <w:pPr>
        <w:rPr>
          <w:rFonts w:ascii="Times New Roman" w:hAnsi="Times New Roman"/>
          <w:bCs/>
          <w:iCs/>
        </w:rPr>
      </w:pPr>
    </w:p>
    <w:p w14:paraId="41086CBA" w14:textId="7B3FE4FF" w:rsidR="0026190C" w:rsidRDefault="0026190C">
      <w:pPr>
        <w:rPr>
          <w:rFonts w:ascii="Times New Roman" w:hAnsi="Times New Roman"/>
          <w:bCs/>
          <w:iCs/>
        </w:rPr>
      </w:pPr>
    </w:p>
    <w:p w14:paraId="5D410B23" w14:textId="56F4784C" w:rsidR="0026190C" w:rsidRPr="0026190C" w:rsidRDefault="0026190C">
      <w:pPr>
        <w:rPr>
          <w:rFonts w:ascii="Times New Roman" w:hAnsi="Times New Roman"/>
          <w:b/>
          <w:iCs/>
        </w:rPr>
      </w:pPr>
      <w:r w:rsidRPr="0026190C">
        <w:rPr>
          <w:rFonts w:ascii="Times New Roman" w:hAnsi="Times New Roman"/>
          <w:b/>
          <w:iCs/>
        </w:rPr>
        <w:t>DOM ZA STARIJE I NEMOĆNE OSOBE ŠANDROVAC</w:t>
      </w:r>
    </w:p>
    <w:p w14:paraId="7BB7CF87" w14:textId="55A158AA" w:rsidR="0026190C" w:rsidRPr="0026190C" w:rsidRDefault="0026190C">
      <w:pPr>
        <w:rPr>
          <w:rFonts w:ascii="Times New Roman" w:hAnsi="Times New Roman"/>
          <w:b/>
          <w:iCs/>
        </w:rPr>
      </w:pPr>
    </w:p>
    <w:p w14:paraId="29D35DE2" w14:textId="2CC55EB3" w:rsidR="0026190C" w:rsidRDefault="0026190C">
      <w:pPr>
        <w:rPr>
          <w:rFonts w:ascii="Times New Roman" w:hAnsi="Times New Roman"/>
          <w:bCs/>
          <w:iCs/>
        </w:rPr>
      </w:pPr>
    </w:p>
    <w:p w14:paraId="203AB0B5" w14:textId="77777777" w:rsidR="0026190C" w:rsidRDefault="0026190C" w:rsidP="0026190C">
      <w:r>
        <w:t xml:space="preserve">                                                                           </w:t>
      </w:r>
    </w:p>
    <w:p w14:paraId="0699DEA8" w14:textId="7C0FD78C" w:rsidR="0026190C" w:rsidRPr="0026190C" w:rsidRDefault="0026190C" w:rsidP="0026190C">
      <w:pPr>
        <w:jc w:val="both"/>
        <w:rPr>
          <w:rFonts w:ascii="Times New Roman" w:hAnsi="Times New Roman"/>
        </w:rPr>
      </w:pPr>
      <w:r>
        <w:tab/>
      </w:r>
      <w:r w:rsidRPr="0026190C">
        <w:rPr>
          <w:rFonts w:ascii="Times New Roman" w:hAnsi="Times New Roman"/>
        </w:rPr>
        <w:t xml:space="preserve">Na temelju </w:t>
      </w:r>
      <w:r w:rsidRPr="0026190C">
        <w:rPr>
          <w:rFonts w:ascii="Times New Roman" w:hAnsi="Times New Roman"/>
          <w:color w:val="000000"/>
        </w:rPr>
        <w:t>članka 86. Zakona o proračunu («Narodne novine» br. 144/21) i</w:t>
      </w:r>
      <w:r w:rsidRPr="0026190C">
        <w:rPr>
          <w:rFonts w:ascii="Times New Roman" w:hAnsi="Times New Roman"/>
        </w:rPr>
        <w:t xml:space="preserve"> članka 34. točka 26. Statuta Općine Šandrovac („Općinski glasnik Općine Šandrovac“ broj 1/2021, 6/2021), Općinsko vijeće općine Šandrovac na svojoj  12. sjednici održanoj dana 26.09.2022. godine donosi sljedeću</w:t>
      </w:r>
    </w:p>
    <w:p w14:paraId="57FF90C5" w14:textId="77777777" w:rsidR="0026190C" w:rsidRPr="0026190C" w:rsidRDefault="0026190C" w:rsidP="0026190C">
      <w:pPr>
        <w:jc w:val="both"/>
        <w:rPr>
          <w:rFonts w:ascii="Times New Roman" w:hAnsi="Times New Roman"/>
        </w:rPr>
      </w:pPr>
      <w:r w:rsidRPr="0026190C">
        <w:rPr>
          <w:rFonts w:ascii="Times New Roman" w:hAnsi="Times New Roman"/>
        </w:rPr>
        <w:tab/>
      </w:r>
    </w:p>
    <w:p w14:paraId="0261C92F" w14:textId="77777777" w:rsidR="0026190C" w:rsidRPr="0026190C" w:rsidRDefault="0026190C" w:rsidP="0026190C">
      <w:pPr>
        <w:jc w:val="center"/>
        <w:rPr>
          <w:rFonts w:ascii="Times New Roman" w:hAnsi="Times New Roman"/>
          <w:b/>
        </w:rPr>
      </w:pPr>
      <w:r w:rsidRPr="0026190C">
        <w:rPr>
          <w:rFonts w:ascii="Times New Roman" w:hAnsi="Times New Roman"/>
          <w:b/>
        </w:rPr>
        <w:t xml:space="preserve">O D L U K U </w:t>
      </w:r>
    </w:p>
    <w:p w14:paraId="7C6FCDF6" w14:textId="77777777" w:rsidR="0026190C" w:rsidRPr="0026190C" w:rsidRDefault="0026190C" w:rsidP="0026190C">
      <w:pPr>
        <w:jc w:val="center"/>
        <w:rPr>
          <w:rFonts w:ascii="Times New Roman" w:hAnsi="Times New Roman"/>
          <w:b/>
        </w:rPr>
      </w:pPr>
      <w:r w:rsidRPr="0026190C">
        <w:rPr>
          <w:rFonts w:ascii="Times New Roman" w:hAnsi="Times New Roman"/>
          <w:b/>
        </w:rPr>
        <w:t>o usvajanju Izvješća o izvršenju prihoda i rashoda Doma za starije i nemoćne osobe Šandrovac za razdoblje 01.01.2022. do 30.06.2022. godine</w:t>
      </w:r>
    </w:p>
    <w:p w14:paraId="683D57EB" w14:textId="77777777" w:rsidR="0026190C" w:rsidRPr="0026190C" w:rsidRDefault="0026190C" w:rsidP="0026190C">
      <w:pPr>
        <w:jc w:val="center"/>
        <w:rPr>
          <w:rFonts w:ascii="Times New Roman" w:hAnsi="Times New Roman"/>
        </w:rPr>
      </w:pPr>
    </w:p>
    <w:p w14:paraId="1462C564" w14:textId="77777777" w:rsidR="0026190C" w:rsidRPr="0026190C" w:rsidRDefault="0026190C" w:rsidP="0026190C">
      <w:pPr>
        <w:jc w:val="center"/>
        <w:rPr>
          <w:rFonts w:ascii="Times New Roman" w:hAnsi="Times New Roman"/>
        </w:rPr>
      </w:pPr>
    </w:p>
    <w:p w14:paraId="2C3B39D6" w14:textId="77777777" w:rsidR="0026190C" w:rsidRPr="0026190C" w:rsidRDefault="0026190C" w:rsidP="0026190C">
      <w:pPr>
        <w:jc w:val="center"/>
        <w:rPr>
          <w:rFonts w:ascii="Times New Roman" w:hAnsi="Times New Roman"/>
          <w:b/>
        </w:rPr>
      </w:pPr>
      <w:r w:rsidRPr="0026190C">
        <w:rPr>
          <w:rFonts w:ascii="Times New Roman" w:hAnsi="Times New Roman"/>
          <w:b/>
        </w:rPr>
        <w:t>Članak 1.</w:t>
      </w:r>
    </w:p>
    <w:p w14:paraId="77269C88" w14:textId="77777777" w:rsidR="0026190C" w:rsidRPr="0026190C" w:rsidRDefault="0026190C" w:rsidP="0026190C">
      <w:pPr>
        <w:jc w:val="both"/>
        <w:rPr>
          <w:rFonts w:ascii="Times New Roman" w:hAnsi="Times New Roman"/>
        </w:rPr>
      </w:pPr>
      <w:r w:rsidRPr="0026190C">
        <w:rPr>
          <w:rFonts w:ascii="Times New Roman" w:hAnsi="Times New Roman"/>
        </w:rPr>
        <w:t>Daje se suglasnost na Izvješće o izvršenju prihoda i rashoda Doma za starije i nemoćne osobe Šandrovac za razdoblje 01.01.2022. do 30.06.2022. godine.</w:t>
      </w:r>
    </w:p>
    <w:p w14:paraId="1F500CC9" w14:textId="77777777" w:rsidR="0026190C" w:rsidRPr="0026190C" w:rsidRDefault="0026190C" w:rsidP="0026190C">
      <w:pPr>
        <w:jc w:val="both"/>
        <w:rPr>
          <w:rFonts w:ascii="Times New Roman" w:hAnsi="Times New Roman"/>
        </w:rPr>
      </w:pPr>
    </w:p>
    <w:p w14:paraId="5D074CC4" w14:textId="77777777" w:rsidR="0026190C" w:rsidRPr="0026190C" w:rsidRDefault="0026190C" w:rsidP="0026190C">
      <w:pPr>
        <w:jc w:val="center"/>
        <w:rPr>
          <w:rFonts w:ascii="Times New Roman" w:hAnsi="Times New Roman"/>
          <w:b/>
        </w:rPr>
      </w:pPr>
      <w:r w:rsidRPr="0026190C">
        <w:rPr>
          <w:rFonts w:ascii="Times New Roman" w:hAnsi="Times New Roman"/>
          <w:b/>
        </w:rPr>
        <w:t>Članak 2.</w:t>
      </w:r>
    </w:p>
    <w:p w14:paraId="7C18DB8F" w14:textId="77777777" w:rsidR="0026190C" w:rsidRPr="0026190C" w:rsidRDefault="0026190C" w:rsidP="0026190C">
      <w:pPr>
        <w:jc w:val="both"/>
        <w:rPr>
          <w:rFonts w:ascii="Times New Roman" w:hAnsi="Times New Roman"/>
        </w:rPr>
      </w:pPr>
      <w:r w:rsidRPr="0026190C">
        <w:rPr>
          <w:rFonts w:ascii="Times New Roman" w:hAnsi="Times New Roman"/>
        </w:rPr>
        <w:t>Izvješće o izvršenju prihoda i rashoda Doma za starije i nemoćne osobe Šandrovac za razdoblje od 01.01.2022. do 30.06.2022. godine sastavni je dio ove Odluke.</w:t>
      </w:r>
    </w:p>
    <w:p w14:paraId="60ABED6A" w14:textId="77777777" w:rsidR="0026190C" w:rsidRPr="0026190C" w:rsidRDefault="0026190C" w:rsidP="0026190C">
      <w:pPr>
        <w:jc w:val="both"/>
        <w:rPr>
          <w:rFonts w:ascii="Times New Roman" w:hAnsi="Times New Roman"/>
        </w:rPr>
      </w:pPr>
    </w:p>
    <w:p w14:paraId="3EBFEE13" w14:textId="77777777" w:rsidR="0026190C" w:rsidRPr="0026190C" w:rsidRDefault="0026190C" w:rsidP="0026190C">
      <w:pPr>
        <w:jc w:val="both"/>
        <w:rPr>
          <w:rFonts w:ascii="Times New Roman" w:hAnsi="Times New Roman"/>
        </w:rPr>
      </w:pPr>
    </w:p>
    <w:p w14:paraId="641D1E53" w14:textId="77777777" w:rsidR="0026190C" w:rsidRPr="0026190C" w:rsidRDefault="0026190C" w:rsidP="0026190C">
      <w:pPr>
        <w:jc w:val="center"/>
        <w:rPr>
          <w:rFonts w:ascii="Times New Roman" w:hAnsi="Times New Roman"/>
          <w:b/>
        </w:rPr>
      </w:pPr>
      <w:r w:rsidRPr="0026190C">
        <w:rPr>
          <w:rFonts w:ascii="Times New Roman" w:hAnsi="Times New Roman"/>
          <w:b/>
        </w:rPr>
        <w:t>Članak 3.</w:t>
      </w:r>
    </w:p>
    <w:p w14:paraId="4C2144AC" w14:textId="77777777" w:rsidR="0026190C" w:rsidRPr="0026190C" w:rsidRDefault="0026190C" w:rsidP="0026190C">
      <w:pPr>
        <w:jc w:val="both"/>
        <w:rPr>
          <w:rFonts w:ascii="Times New Roman" w:hAnsi="Times New Roman"/>
        </w:rPr>
      </w:pPr>
      <w:r w:rsidRPr="0026190C">
        <w:rPr>
          <w:rFonts w:ascii="Times New Roman" w:hAnsi="Times New Roman"/>
        </w:rPr>
        <w:t xml:space="preserve">Ova Odluka stupa na snagu danom donošenja, a objavit će se u "Općinskom glasniku Općine Šandrovac“.                                         </w:t>
      </w:r>
    </w:p>
    <w:p w14:paraId="33545141" w14:textId="77777777" w:rsidR="0026190C" w:rsidRPr="0026190C" w:rsidRDefault="0026190C" w:rsidP="0026190C">
      <w:pPr>
        <w:jc w:val="both"/>
        <w:rPr>
          <w:rFonts w:ascii="Times New Roman" w:hAnsi="Times New Roman"/>
        </w:rPr>
      </w:pPr>
      <w:r w:rsidRPr="0026190C">
        <w:rPr>
          <w:rFonts w:ascii="Times New Roman" w:hAnsi="Times New Roman"/>
        </w:rPr>
        <w:t xml:space="preserve">                   </w:t>
      </w:r>
    </w:p>
    <w:p w14:paraId="6DEDB96B" w14:textId="77777777" w:rsidR="0026190C" w:rsidRPr="0026190C" w:rsidRDefault="0026190C" w:rsidP="0026190C">
      <w:pPr>
        <w:rPr>
          <w:rFonts w:ascii="Times New Roman" w:hAnsi="Times New Roman"/>
          <w:bCs/>
          <w:iCs/>
        </w:rPr>
      </w:pPr>
    </w:p>
    <w:p w14:paraId="53EF3F1F" w14:textId="77777777" w:rsidR="0026190C" w:rsidRPr="0026190C" w:rsidRDefault="0026190C" w:rsidP="0026190C">
      <w:pPr>
        <w:rPr>
          <w:rFonts w:ascii="Times New Roman" w:hAnsi="Times New Roman"/>
          <w:bCs/>
          <w:iCs/>
        </w:rPr>
      </w:pPr>
    </w:p>
    <w:p w14:paraId="1C556ED7" w14:textId="73473C96" w:rsidR="0026190C" w:rsidRPr="0026190C" w:rsidRDefault="0026190C" w:rsidP="0026190C">
      <w:pPr>
        <w:rPr>
          <w:rFonts w:ascii="Times New Roman" w:hAnsi="Times New Roman"/>
          <w:b/>
        </w:rPr>
      </w:pPr>
      <w:r w:rsidRPr="0026190C">
        <w:rPr>
          <w:rFonts w:ascii="Times New Roman" w:hAnsi="Times New Roman"/>
          <w:b/>
        </w:rPr>
        <w:t>KLASA: 551-05/22-01/1</w:t>
      </w:r>
    </w:p>
    <w:p w14:paraId="1489FB22" w14:textId="77777777" w:rsidR="0026190C" w:rsidRPr="0026190C" w:rsidRDefault="0026190C" w:rsidP="0026190C">
      <w:pPr>
        <w:rPr>
          <w:rFonts w:ascii="Times New Roman" w:hAnsi="Times New Roman"/>
          <w:b/>
        </w:rPr>
      </w:pPr>
      <w:r w:rsidRPr="0026190C">
        <w:rPr>
          <w:rFonts w:ascii="Times New Roman" w:hAnsi="Times New Roman"/>
          <w:b/>
        </w:rPr>
        <w:t>URBROJ:2103-15-01-22-1</w:t>
      </w:r>
    </w:p>
    <w:p w14:paraId="0C7416B4" w14:textId="6A50641D" w:rsidR="0026190C" w:rsidRPr="0026190C" w:rsidRDefault="0026190C" w:rsidP="0026190C">
      <w:pPr>
        <w:rPr>
          <w:rFonts w:ascii="Times New Roman" w:hAnsi="Times New Roman"/>
          <w:b/>
        </w:rPr>
      </w:pPr>
      <w:r w:rsidRPr="0026190C">
        <w:rPr>
          <w:rFonts w:ascii="Times New Roman" w:hAnsi="Times New Roman"/>
          <w:b/>
        </w:rPr>
        <w:t>U Šandrovac,  26.09.2022.</w:t>
      </w:r>
    </w:p>
    <w:p w14:paraId="44BDEB20" w14:textId="5C97B894" w:rsidR="0026190C" w:rsidRPr="0026190C" w:rsidRDefault="0026190C" w:rsidP="0026190C">
      <w:pPr>
        <w:jc w:val="both"/>
        <w:rPr>
          <w:rFonts w:ascii="Times New Roman" w:hAnsi="Times New Roman"/>
        </w:rPr>
      </w:pPr>
      <w:r w:rsidRPr="0026190C">
        <w:rPr>
          <w:rFonts w:ascii="Times New Roman" w:hAnsi="Times New Roman"/>
        </w:rPr>
        <w:t xml:space="preserve">                                                                </w:t>
      </w:r>
    </w:p>
    <w:p w14:paraId="62380D54" w14:textId="367342E9" w:rsidR="0026190C" w:rsidRPr="0026190C" w:rsidRDefault="0026190C" w:rsidP="0026190C">
      <w:pPr>
        <w:jc w:val="center"/>
        <w:rPr>
          <w:rFonts w:ascii="Times New Roman" w:hAnsi="Times New Roman"/>
        </w:rPr>
      </w:pPr>
      <w:r w:rsidRPr="0026190C">
        <w:rPr>
          <w:rFonts w:ascii="Times New Roman" w:hAnsi="Times New Roman"/>
        </w:rPr>
        <w:t>OPĆINSKO VIJEĆE OPĆINE ŠANDROVA</w:t>
      </w:r>
      <w:r>
        <w:rPr>
          <w:rFonts w:ascii="Times New Roman" w:hAnsi="Times New Roman"/>
        </w:rPr>
        <w:t>C</w:t>
      </w:r>
    </w:p>
    <w:p w14:paraId="04DE035F" w14:textId="458EC70D" w:rsidR="0026190C" w:rsidRPr="0026190C" w:rsidRDefault="0026190C" w:rsidP="0026190C">
      <w:pPr>
        <w:rPr>
          <w:rFonts w:ascii="Times New Roman" w:hAnsi="Times New Roman"/>
        </w:rPr>
      </w:pPr>
      <w:r>
        <w:rPr>
          <w:rFonts w:ascii="Times New Roman" w:hAnsi="Times New Roman"/>
        </w:rPr>
        <w:t xml:space="preserve">                                                                 </w:t>
      </w:r>
      <w:r w:rsidRPr="0026190C">
        <w:rPr>
          <w:rFonts w:ascii="Times New Roman" w:hAnsi="Times New Roman"/>
        </w:rPr>
        <w:t xml:space="preserve"> Predsjednik općinskog vijeća</w:t>
      </w:r>
    </w:p>
    <w:p w14:paraId="543406FD" w14:textId="4D060C39" w:rsidR="0026190C" w:rsidRPr="0026190C" w:rsidRDefault="0026190C" w:rsidP="0026190C">
      <w:pPr>
        <w:jc w:val="center"/>
        <w:rPr>
          <w:rFonts w:ascii="Times New Roman" w:hAnsi="Times New Roman"/>
          <w:iCs/>
        </w:rPr>
      </w:pPr>
      <w:r w:rsidRPr="0026190C">
        <w:rPr>
          <w:rFonts w:ascii="Times New Roman" w:hAnsi="Times New Roman"/>
          <w:i/>
        </w:rPr>
        <w:t xml:space="preserve">      </w:t>
      </w:r>
      <w:r w:rsidRPr="0026190C">
        <w:rPr>
          <w:rFonts w:ascii="Times New Roman" w:hAnsi="Times New Roman"/>
          <w:iCs/>
        </w:rPr>
        <w:t xml:space="preserve">Tomislav Fleković  </w:t>
      </w:r>
      <w:r>
        <w:rPr>
          <w:rFonts w:ascii="Times New Roman" w:hAnsi="Times New Roman"/>
          <w:iCs/>
        </w:rPr>
        <w:t>, v.r.</w:t>
      </w:r>
      <w:r w:rsidRPr="0026190C">
        <w:rPr>
          <w:rFonts w:ascii="Times New Roman" w:hAnsi="Times New Roman"/>
          <w:iCs/>
        </w:rPr>
        <w:t xml:space="preserve">  </w:t>
      </w:r>
    </w:p>
    <w:p w14:paraId="6AFCE994" w14:textId="77777777" w:rsidR="0026190C" w:rsidRPr="0026190C" w:rsidRDefault="0026190C" w:rsidP="0026190C">
      <w:pPr>
        <w:jc w:val="center"/>
        <w:rPr>
          <w:rFonts w:ascii="Times New Roman" w:hAnsi="Times New Roman"/>
          <w:i/>
        </w:rPr>
      </w:pPr>
    </w:p>
    <w:p w14:paraId="0399D286" w14:textId="62C8B1A0" w:rsidR="0026190C" w:rsidRDefault="0026190C" w:rsidP="0026190C">
      <w:pPr>
        <w:jc w:val="center"/>
        <w:rPr>
          <w:rFonts w:ascii="Times New Roman" w:hAnsi="Times New Roman"/>
          <w:i/>
        </w:rPr>
      </w:pPr>
    </w:p>
    <w:p w14:paraId="48533F62" w14:textId="3CB380E6" w:rsidR="0026190C" w:rsidRDefault="0026190C" w:rsidP="0026190C">
      <w:pPr>
        <w:jc w:val="center"/>
        <w:rPr>
          <w:rFonts w:ascii="Times New Roman" w:hAnsi="Times New Roman"/>
          <w:i/>
        </w:rPr>
      </w:pPr>
    </w:p>
    <w:p w14:paraId="474B4133" w14:textId="2D1126FB" w:rsidR="0026190C" w:rsidRDefault="0026190C" w:rsidP="00C93701">
      <w:pPr>
        <w:rPr>
          <w:rFonts w:ascii="Times New Roman" w:hAnsi="Times New Roman"/>
          <w:i/>
        </w:rPr>
      </w:pPr>
    </w:p>
    <w:p w14:paraId="061142C7" w14:textId="77777777" w:rsidR="0026190C" w:rsidRPr="0026190C" w:rsidRDefault="0026190C" w:rsidP="0026190C">
      <w:pPr>
        <w:jc w:val="center"/>
        <w:rPr>
          <w:rFonts w:ascii="Times New Roman" w:hAnsi="Times New Roman"/>
          <w:i/>
        </w:rPr>
      </w:pPr>
    </w:p>
    <w:p w14:paraId="3F2E069E" w14:textId="77777777" w:rsidR="0026190C" w:rsidRPr="0026190C" w:rsidRDefault="0026190C" w:rsidP="0026190C">
      <w:pPr>
        <w:jc w:val="center"/>
        <w:rPr>
          <w:rFonts w:ascii="Times New Roman" w:hAnsi="Times New Roman"/>
          <w:i/>
        </w:rPr>
      </w:pPr>
    </w:p>
    <w:p w14:paraId="322CDBA5" w14:textId="77777777" w:rsidR="0026190C" w:rsidRPr="0026190C" w:rsidRDefault="0026190C">
      <w:pPr>
        <w:rPr>
          <w:rFonts w:ascii="Times New Roman" w:hAnsi="Times New Roman"/>
          <w:bCs/>
          <w:iCs/>
        </w:rPr>
      </w:pPr>
    </w:p>
    <w:p w14:paraId="5B3A4D28" w14:textId="77777777" w:rsidR="0026190C" w:rsidRPr="00C801CE" w:rsidRDefault="0026190C" w:rsidP="0026190C">
      <w:pPr>
        <w:tabs>
          <w:tab w:val="center" w:pos="2410"/>
        </w:tabs>
        <w:jc w:val="center"/>
        <w:rPr>
          <w:b/>
          <w:sz w:val="20"/>
          <w:szCs w:val="20"/>
        </w:rPr>
      </w:pPr>
      <w:r w:rsidRPr="00C801CE">
        <w:rPr>
          <w:b/>
          <w:sz w:val="20"/>
          <w:szCs w:val="20"/>
        </w:rPr>
        <w:t>DOM ZA STARIJE I NEMOĆNE OSOBE ŠANDROVAC</w:t>
      </w:r>
    </w:p>
    <w:p w14:paraId="66AEE9CB" w14:textId="77777777" w:rsidR="0026190C" w:rsidRPr="00C801CE" w:rsidRDefault="0026190C" w:rsidP="0026190C">
      <w:pPr>
        <w:tabs>
          <w:tab w:val="center" w:pos="2410"/>
        </w:tabs>
        <w:jc w:val="center"/>
        <w:rPr>
          <w:b/>
          <w:sz w:val="20"/>
          <w:szCs w:val="20"/>
        </w:rPr>
      </w:pPr>
      <w:r>
        <w:rPr>
          <w:b/>
          <w:sz w:val="20"/>
          <w:szCs w:val="20"/>
        </w:rPr>
        <w:t>Bjelovarska 3</w:t>
      </w:r>
      <w:r w:rsidRPr="00C801CE">
        <w:rPr>
          <w:b/>
          <w:sz w:val="20"/>
          <w:szCs w:val="20"/>
        </w:rPr>
        <w:t>, 43227 Šandrovac</w:t>
      </w:r>
    </w:p>
    <w:p w14:paraId="5F4C1106" w14:textId="77777777" w:rsidR="0026190C" w:rsidRPr="00C801CE" w:rsidRDefault="0026190C" w:rsidP="0026190C">
      <w:pPr>
        <w:pBdr>
          <w:bottom w:val="single" w:sz="12" w:space="1" w:color="000000"/>
        </w:pBdr>
        <w:tabs>
          <w:tab w:val="center" w:pos="2410"/>
        </w:tabs>
        <w:jc w:val="center"/>
        <w:rPr>
          <w:b/>
          <w:sz w:val="20"/>
          <w:szCs w:val="20"/>
        </w:rPr>
      </w:pPr>
      <w:r w:rsidRPr="00C801CE">
        <w:rPr>
          <w:b/>
          <w:sz w:val="20"/>
          <w:szCs w:val="20"/>
        </w:rPr>
        <w:t>OIB: 22795935829</w:t>
      </w:r>
    </w:p>
    <w:p w14:paraId="0435EBD3" w14:textId="77777777" w:rsidR="0026190C" w:rsidRDefault="0026190C" w:rsidP="0026190C">
      <w:pPr>
        <w:rPr>
          <w:b/>
          <w:sz w:val="20"/>
          <w:szCs w:val="20"/>
        </w:rPr>
      </w:pPr>
    </w:p>
    <w:p w14:paraId="23A4AC8F" w14:textId="77777777" w:rsidR="0026190C" w:rsidRDefault="0026190C" w:rsidP="0026190C">
      <w:pPr>
        <w:rPr>
          <w:b/>
          <w:sz w:val="20"/>
          <w:szCs w:val="20"/>
        </w:rPr>
      </w:pPr>
      <w:r>
        <w:rPr>
          <w:b/>
          <w:sz w:val="20"/>
          <w:szCs w:val="20"/>
        </w:rPr>
        <w:t>DOM ZA STARIJE I NEMOĆNE OSOBE „ŠANDROVAC“</w:t>
      </w:r>
    </w:p>
    <w:p w14:paraId="7F7CB88C" w14:textId="77777777" w:rsidR="0026190C" w:rsidRDefault="0026190C" w:rsidP="0026190C">
      <w:pPr>
        <w:rPr>
          <w:b/>
          <w:sz w:val="20"/>
          <w:szCs w:val="20"/>
        </w:rPr>
      </w:pPr>
      <w:r>
        <w:rPr>
          <w:b/>
          <w:sz w:val="20"/>
          <w:szCs w:val="20"/>
        </w:rPr>
        <w:t>RAVNATELJ</w:t>
      </w:r>
    </w:p>
    <w:p w14:paraId="6EC0C173" w14:textId="77777777" w:rsidR="0026190C" w:rsidRPr="0099312F" w:rsidRDefault="0026190C" w:rsidP="0026190C">
      <w:pPr>
        <w:rPr>
          <w:b/>
          <w:color w:val="000000"/>
          <w:sz w:val="20"/>
          <w:szCs w:val="20"/>
        </w:rPr>
      </w:pPr>
      <w:r w:rsidRPr="0099312F">
        <w:rPr>
          <w:b/>
          <w:color w:val="000000"/>
          <w:sz w:val="20"/>
          <w:szCs w:val="20"/>
        </w:rPr>
        <w:t>K</w:t>
      </w:r>
      <w:r>
        <w:rPr>
          <w:b/>
          <w:color w:val="000000"/>
          <w:sz w:val="20"/>
          <w:szCs w:val="20"/>
        </w:rPr>
        <w:t>LASA: 003-06/22</w:t>
      </w:r>
      <w:r w:rsidRPr="0099312F">
        <w:rPr>
          <w:b/>
          <w:color w:val="000000"/>
          <w:sz w:val="20"/>
          <w:szCs w:val="20"/>
        </w:rPr>
        <w:t>-02</w:t>
      </w:r>
    </w:p>
    <w:p w14:paraId="73CA5CE0" w14:textId="77777777" w:rsidR="0026190C" w:rsidRPr="00CC1285" w:rsidRDefault="0026190C" w:rsidP="0026190C">
      <w:pPr>
        <w:rPr>
          <w:b/>
          <w:color w:val="000000"/>
          <w:sz w:val="20"/>
          <w:szCs w:val="20"/>
        </w:rPr>
      </w:pPr>
      <w:r>
        <w:rPr>
          <w:b/>
          <w:color w:val="000000"/>
          <w:sz w:val="20"/>
          <w:szCs w:val="20"/>
        </w:rPr>
        <w:t>URBROJ: 2103-68-22</w:t>
      </w:r>
      <w:r w:rsidRPr="0099312F">
        <w:rPr>
          <w:b/>
          <w:color w:val="000000"/>
          <w:sz w:val="20"/>
          <w:szCs w:val="20"/>
        </w:rPr>
        <w:t>-02-</w:t>
      </w:r>
      <w:r>
        <w:rPr>
          <w:b/>
          <w:color w:val="000000"/>
          <w:sz w:val="20"/>
          <w:szCs w:val="20"/>
        </w:rPr>
        <w:t>68</w:t>
      </w:r>
    </w:p>
    <w:p w14:paraId="3559E035" w14:textId="77777777" w:rsidR="0026190C" w:rsidRPr="005130E1" w:rsidRDefault="0026190C" w:rsidP="0026190C">
      <w:pPr>
        <w:rPr>
          <w:b/>
          <w:color w:val="000000"/>
          <w:sz w:val="20"/>
          <w:szCs w:val="20"/>
        </w:rPr>
      </w:pPr>
      <w:r>
        <w:rPr>
          <w:b/>
          <w:color w:val="000000"/>
          <w:sz w:val="20"/>
          <w:szCs w:val="20"/>
        </w:rPr>
        <w:t xml:space="preserve">Šandrovac,31.08.  2022. </w:t>
      </w:r>
    </w:p>
    <w:p w14:paraId="53FB1B35" w14:textId="77777777" w:rsidR="0026190C" w:rsidRDefault="0026190C" w:rsidP="0026190C">
      <w:pPr>
        <w:jc w:val="both"/>
        <w:rPr>
          <w:sz w:val="20"/>
          <w:szCs w:val="20"/>
        </w:rPr>
      </w:pPr>
      <w:r>
        <w:rPr>
          <w:sz w:val="20"/>
          <w:szCs w:val="20"/>
        </w:rPr>
        <w:t>Na temelju članka 40. Statuta Doma za starije i nemoćne osobe  „Šandrovac“, ravnatelj Doma za starije i nemoćne osobe „Šandrovac“  podnosi Upravnom vijeću i Općinskom vijeću Općine Šandrovac</w:t>
      </w:r>
    </w:p>
    <w:p w14:paraId="634FA4CE" w14:textId="77777777" w:rsidR="0026190C" w:rsidRDefault="0026190C" w:rsidP="0026190C">
      <w:pPr>
        <w:tabs>
          <w:tab w:val="center" w:pos="4536"/>
          <w:tab w:val="left" w:pos="8385"/>
        </w:tabs>
        <w:jc w:val="center"/>
        <w:rPr>
          <w:b/>
          <w:sz w:val="20"/>
          <w:szCs w:val="20"/>
        </w:rPr>
      </w:pPr>
    </w:p>
    <w:p w14:paraId="017269E7" w14:textId="77777777" w:rsidR="0026190C" w:rsidRDefault="0026190C" w:rsidP="0026190C">
      <w:pPr>
        <w:tabs>
          <w:tab w:val="center" w:pos="4536"/>
          <w:tab w:val="left" w:pos="8385"/>
        </w:tabs>
        <w:jc w:val="center"/>
        <w:rPr>
          <w:b/>
          <w:sz w:val="20"/>
          <w:szCs w:val="20"/>
        </w:rPr>
      </w:pPr>
      <w:r>
        <w:rPr>
          <w:b/>
          <w:sz w:val="20"/>
          <w:szCs w:val="20"/>
        </w:rPr>
        <w:t>IZVRŠENJE PRIHODA I RASHODA OD 1.1. - 30.6.2022. GODINE</w:t>
      </w:r>
    </w:p>
    <w:p w14:paraId="1D556816" w14:textId="77777777" w:rsidR="0026190C" w:rsidRDefault="0026190C" w:rsidP="0026190C">
      <w:pPr>
        <w:tabs>
          <w:tab w:val="center" w:pos="4536"/>
          <w:tab w:val="left" w:pos="8385"/>
        </w:tabs>
        <w:jc w:val="center"/>
        <w:rPr>
          <w:b/>
          <w:sz w:val="20"/>
          <w:szCs w:val="20"/>
        </w:rPr>
      </w:pPr>
    </w:p>
    <w:tbl>
      <w:tblPr>
        <w:tblW w:w="9153" w:type="dxa"/>
        <w:tblInd w:w="108" w:type="dxa"/>
        <w:tblCellMar>
          <w:left w:w="10" w:type="dxa"/>
          <w:right w:w="10" w:type="dxa"/>
        </w:tblCellMar>
        <w:tblLook w:val="0000" w:firstRow="0" w:lastRow="0" w:firstColumn="0" w:lastColumn="0" w:noHBand="0" w:noVBand="0"/>
      </w:tblPr>
      <w:tblGrid>
        <w:gridCol w:w="1191"/>
        <w:gridCol w:w="3629"/>
        <w:gridCol w:w="1701"/>
        <w:gridCol w:w="1260"/>
        <w:gridCol w:w="1372"/>
      </w:tblGrid>
      <w:tr w:rsidR="0026190C" w14:paraId="1E086B5C" w14:textId="77777777" w:rsidTr="000B6034">
        <w:trPr>
          <w:trHeight w:val="290"/>
        </w:trPr>
        <w:tc>
          <w:tcPr>
            <w:tcW w:w="119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086CB10" w14:textId="77777777" w:rsidR="0026190C" w:rsidRDefault="0026190C" w:rsidP="000B6034">
            <w:pPr>
              <w:jc w:val="center"/>
              <w:rPr>
                <w:b/>
                <w:sz w:val="20"/>
                <w:szCs w:val="20"/>
              </w:rPr>
            </w:pPr>
          </w:p>
          <w:p w14:paraId="7E291D8E" w14:textId="77777777" w:rsidR="0026190C" w:rsidRDefault="0026190C" w:rsidP="000B6034">
            <w:pPr>
              <w:jc w:val="center"/>
              <w:rPr>
                <w:b/>
                <w:sz w:val="20"/>
                <w:szCs w:val="20"/>
              </w:rPr>
            </w:pPr>
            <w:r>
              <w:rPr>
                <w:b/>
                <w:sz w:val="20"/>
                <w:szCs w:val="20"/>
              </w:rPr>
              <w:t>Konto</w:t>
            </w:r>
          </w:p>
          <w:p w14:paraId="0A5FD909" w14:textId="77777777" w:rsidR="0026190C" w:rsidRDefault="0026190C" w:rsidP="000B6034">
            <w:pPr>
              <w:jc w:val="center"/>
              <w:rPr>
                <w:b/>
                <w:sz w:val="20"/>
                <w:szCs w:val="20"/>
              </w:rPr>
            </w:pPr>
          </w:p>
        </w:tc>
        <w:tc>
          <w:tcPr>
            <w:tcW w:w="3629" w:type="dxa"/>
            <w:tcBorders>
              <w:top w:val="single" w:sz="4" w:space="0" w:color="000000"/>
              <w:left w:val="single" w:sz="4" w:space="0" w:color="auto"/>
              <w:bottom w:val="single" w:sz="4" w:space="0" w:color="auto"/>
              <w:right w:val="single" w:sz="4" w:space="0" w:color="000000"/>
            </w:tcBorders>
            <w:shd w:val="clear" w:color="auto" w:fill="auto"/>
          </w:tcPr>
          <w:p w14:paraId="1A15D8E8" w14:textId="77777777" w:rsidR="0026190C" w:rsidRDefault="0026190C" w:rsidP="000B6034">
            <w:pPr>
              <w:jc w:val="center"/>
              <w:rPr>
                <w:b/>
                <w:sz w:val="20"/>
                <w:szCs w:val="20"/>
              </w:rPr>
            </w:pPr>
          </w:p>
          <w:p w14:paraId="532EFD51" w14:textId="77777777" w:rsidR="0026190C" w:rsidRDefault="0026190C" w:rsidP="000B6034">
            <w:pPr>
              <w:jc w:val="center"/>
              <w:rPr>
                <w:b/>
                <w:sz w:val="20"/>
                <w:szCs w:val="20"/>
              </w:rPr>
            </w:pPr>
            <w:r>
              <w:rPr>
                <w:b/>
                <w:sz w:val="20"/>
                <w:szCs w:val="20"/>
              </w:rPr>
              <w:t>Izvori financiranja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FBD" w14:textId="77777777" w:rsidR="0026190C" w:rsidRDefault="0026190C" w:rsidP="000B6034">
            <w:pPr>
              <w:jc w:val="center"/>
              <w:rPr>
                <w:b/>
                <w:sz w:val="20"/>
                <w:szCs w:val="20"/>
              </w:rPr>
            </w:pPr>
          </w:p>
          <w:p w14:paraId="7037E467" w14:textId="77777777" w:rsidR="0026190C" w:rsidRDefault="0026190C" w:rsidP="000B6034">
            <w:pPr>
              <w:rPr>
                <w:b/>
                <w:sz w:val="20"/>
                <w:szCs w:val="20"/>
              </w:rPr>
            </w:pPr>
            <w:r>
              <w:rPr>
                <w:b/>
                <w:sz w:val="20"/>
                <w:szCs w:val="20"/>
              </w:rPr>
              <w:t>Plan za 2022.</w:t>
            </w:r>
          </w:p>
        </w:tc>
        <w:tc>
          <w:tcPr>
            <w:tcW w:w="1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B422F17" w14:textId="77777777" w:rsidR="0026190C" w:rsidRDefault="0026190C" w:rsidP="000B6034">
            <w:pPr>
              <w:jc w:val="center"/>
              <w:rPr>
                <w:b/>
                <w:sz w:val="20"/>
                <w:szCs w:val="20"/>
              </w:rPr>
            </w:pPr>
          </w:p>
          <w:p w14:paraId="25155FF2" w14:textId="77777777" w:rsidR="0026190C" w:rsidRDefault="0026190C" w:rsidP="000B6034">
            <w:pPr>
              <w:jc w:val="center"/>
              <w:rPr>
                <w:b/>
                <w:sz w:val="20"/>
                <w:szCs w:val="20"/>
              </w:rPr>
            </w:pPr>
            <w:r>
              <w:rPr>
                <w:b/>
                <w:sz w:val="20"/>
                <w:szCs w:val="20"/>
              </w:rPr>
              <w:t>Ostvareno od 1.1. -</w:t>
            </w:r>
          </w:p>
          <w:p w14:paraId="400E918B" w14:textId="77777777" w:rsidR="0026190C" w:rsidRDefault="0026190C" w:rsidP="000B6034">
            <w:pPr>
              <w:jc w:val="center"/>
              <w:rPr>
                <w:b/>
                <w:sz w:val="20"/>
                <w:szCs w:val="20"/>
              </w:rPr>
            </w:pPr>
            <w:r>
              <w:rPr>
                <w:b/>
                <w:sz w:val="20"/>
                <w:szCs w:val="20"/>
              </w:rPr>
              <w:t>30.6.2022.</w:t>
            </w:r>
          </w:p>
        </w:tc>
        <w:tc>
          <w:tcPr>
            <w:tcW w:w="1372" w:type="dxa"/>
            <w:tcBorders>
              <w:top w:val="single" w:sz="4" w:space="0" w:color="000000"/>
              <w:left w:val="single" w:sz="4" w:space="0" w:color="auto"/>
              <w:bottom w:val="single" w:sz="4" w:space="0" w:color="000000"/>
              <w:right w:val="single" w:sz="4" w:space="0" w:color="000000"/>
            </w:tcBorders>
            <w:shd w:val="clear" w:color="auto" w:fill="auto"/>
          </w:tcPr>
          <w:p w14:paraId="09F2580B" w14:textId="77777777" w:rsidR="0026190C" w:rsidRDefault="0026190C" w:rsidP="000B6034">
            <w:pPr>
              <w:jc w:val="center"/>
              <w:rPr>
                <w:b/>
                <w:sz w:val="20"/>
                <w:szCs w:val="20"/>
              </w:rPr>
            </w:pPr>
          </w:p>
          <w:p w14:paraId="3128499B" w14:textId="77777777" w:rsidR="0026190C" w:rsidRDefault="0026190C" w:rsidP="000B6034">
            <w:pPr>
              <w:jc w:val="center"/>
              <w:rPr>
                <w:b/>
                <w:sz w:val="20"/>
                <w:szCs w:val="20"/>
              </w:rPr>
            </w:pPr>
            <w:r>
              <w:rPr>
                <w:b/>
                <w:sz w:val="20"/>
                <w:szCs w:val="20"/>
              </w:rPr>
              <w:t>Indeks</w:t>
            </w:r>
          </w:p>
          <w:p w14:paraId="719C8E35" w14:textId="77777777" w:rsidR="0026190C" w:rsidRDefault="0026190C" w:rsidP="000B6034">
            <w:pPr>
              <w:jc w:val="center"/>
              <w:rPr>
                <w:b/>
                <w:sz w:val="20"/>
                <w:szCs w:val="20"/>
              </w:rPr>
            </w:pPr>
            <w:r>
              <w:rPr>
                <w:b/>
                <w:sz w:val="20"/>
                <w:szCs w:val="20"/>
              </w:rPr>
              <w:t>%</w:t>
            </w:r>
          </w:p>
        </w:tc>
      </w:tr>
    </w:tbl>
    <w:p w14:paraId="440B75AC" w14:textId="77777777" w:rsidR="0026190C" w:rsidRDefault="0026190C" w:rsidP="0026190C">
      <w:pPr>
        <w:rPr>
          <w:sz w:val="20"/>
          <w:szCs w:val="20"/>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gridCol w:w="1680"/>
        <w:gridCol w:w="1290"/>
        <w:gridCol w:w="1380"/>
      </w:tblGrid>
      <w:tr w:rsidR="0026190C" w14:paraId="591AD8D3" w14:textId="77777777" w:rsidTr="000B6034">
        <w:trPr>
          <w:trHeight w:val="270"/>
        </w:trPr>
        <w:tc>
          <w:tcPr>
            <w:tcW w:w="4095" w:type="dxa"/>
          </w:tcPr>
          <w:p w14:paraId="06AE2BBE" w14:textId="77777777" w:rsidR="0026190C" w:rsidRPr="00D731A1" w:rsidRDefault="0026190C" w:rsidP="000B6034">
            <w:pPr>
              <w:rPr>
                <w:b/>
                <w:i/>
                <w:sz w:val="20"/>
                <w:szCs w:val="20"/>
              </w:rPr>
            </w:pPr>
            <w:r w:rsidRPr="00D731A1">
              <w:rPr>
                <w:b/>
                <w:i/>
                <w:sz w:val="20"/>
                <w:szCs w:val="20"/>
              </w:rPr>
              <w:t>UKUPNO PRIHODI</w:t>
            </w:r>
          </w:p>
        </w:tc>
        <w:tc>
          <w:tcPr>
            <w:tcW w:w="1680" w:type="dxa"/>
          </w:tcPr>
          <w:p w14:paraId="62D0CCD9" w14:textId="77777777" w:rsidR="0026190C" w:rsidRPr="00FF2A34" w:rsidRDefault="0026190C" w:rsidP="000B6034">
            <w:pPr>
              <w:jc w:val="right"/>
              <w:rPr>
                <w:b/>
                <w:sz w:val="20"/>
                <w:szCs w:val="20"/>
              </w:rPr>
            </w:pPr>
            <w:r>
              <w:rPr>
                <w:b/>
                <w:sz w:val="20"/>
                <w:szCs w:val="20"/>
              </w:rPr>
              <w:t>2.586.500.</w:t>
            </w:r>
          </w:p>
        </w:tc>
        <w:tc>
          <w:tcPr>
            <w:tcW w:w="1290" w:type="dxa"/>
          </w:tcPr>
          <w:p w14:paraId="7F4F7CD7" w14:textId="77777777" w:rsidR="0026190C" w:rsidRPr="00FF2A34" w:rsidRDefault="0026190C" w:rsidP="000B6034">
            <w:pPr>
              <w:jc w:val="right"/>
              <w:rPr>
                <w:b/>
                <w:sz w:val="20"/>
                <w:szCs w:val="20"/>
              </w:rPr>
            </w:pPr>
            <w:r>
              <w:rPr>
                <w:b/>
                <w:sz w:val="20"/>
                <w:szCs w:val="20"/>
              </w:rPr>
              <w:t>1.302.089,41</w:t>
            </w:r>
          </w:p>
        </w:tc>
        <w:tc>
          <w:tcPr>
            <w:tcW w:w="1380" w:type="dxa"/>
          </w:tcPr>
          <w:p w14:paraId="27754668" w14:textId="77777777" w:rsidR="0026190C" w:rsidRPr="00FC334D" w:rsidRDefault="0026190C" w:rsidP="000B6034">
            <w:pPr>
              <w:jc w:val="right"/>
              <w:rPr>
                <w:b/>
                <w:sz w:val="20"/>
                <w:szCs w:val="20"/>
              </w:rPr>
            </w:pPr>
            <w:r>
              <w:rPr>
                <w:b/>
                <w:sz w:val="20"/>
                <w:szCs w:val="20"/>
              </w:rPr>
              <w:t>50,34</w:t>
            </w:r>
          </w:p>
        </w:tc>
      </w:tr>
    </w:tbl>
    <w:p w14:paraId="75FCF6B5" w14:textId="77777777" w:rsidR="0026190C" w:rsidRDefault="0026190C" w:rsidP="0026190C">
      <w:pPr>
        <w:rPr>
          <w:sz w:val="20"/>
          <w:szCs w:val="20"/>
        </w:rPr>
      </w:pPr>
    </w:p>
    <w:tbl>
      <w:tblPr>
        <w:tblW w:w="9336" w:type="dxa"/>
        <w:tblInd w:w="-34" w:type="dxa"/>
        <w:tblCellMar>
          <w:left w:w="10" w:type="dxa"/>
          <w:right w:w="10" w:type="dxa"/>
        </w:tblCellMar>
        <w:tblLook w:val="0000" w:firstRow="0" w:lastRow="0" w:firstColumn="0" w:lastColumn="0" w:noHBand="0" w:noVBand="0"/>
      </w:tblPr>
      <w:tblGrid>
        <w:gridCol w:w="35"/>
        <w:gridCol w:w="852"/>
        <w:gridCol w:w="19"/>
        <w:gridCol w:w="7"/>
        <w:gridCol w:w="4005"/>
        <w:gridCol w:w="35"/>
        <w:gridCol w:w="1698"/>
        <w:gridCol w:w="30"/>
        <w:gridCol w:w="1257"/>
        <w:gridCol w:w="12"/>
        <w:gridCol w:w="1346"/>
        <w:gridCol w:w="22"/>
        <w:gridCol w:w="18"/>
      </w:tblGrid>
      <w:tr w:rsidR="0026190C" w14:paraId="0FAB6708" w14:textId="77777777" w:rsidTr="000B6034">
        <w:trPr>
          <w:gridBefore w:val="1"/>
          <w:wBefore w:w="35"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178B7" w14:textId="77777777" w:rsidR="0026190C" w:rsidRDefault="0026190C" w:rsidP="000B6034">
            <w:pPr>
              <w:jc w:val="right"/>
              <w:rPr>
                <w:b/>
                <w:i/>
                <w:sz w:val="20"/>
                <w:szCs w:val="20"/>
              </w:rPr>
            </w:pPr>
            <w:r>
              <w:rPr>
                <w:b/>
                <w:i/>
                <w:sz w:val="20"/>
                <w:szCs w:val="20"/>
              </w:rPr>
              <w:t>652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0BACD" w14:textId="77777777" w:rsidR="0026190C" w:rsidRDefault="0026190C" w:rsidP="000B6034">
            <w:pPr>
              <w:rPr>
                <w:b/>
                <w:i/>
                <w:sz w:val="20"/>
                <w:szCs w:val="20"/>
              </w:rPr>
            </w:pPr>
            <w:r>
              <w:rPr>
                <w:b/>
                <w:i/>
                <w:sz w:val="20"/>
                <w:szCs w:val="20"/>
              </w:rPr>
              <w:t>Ostali nespomenuti prihodi</w:t>
            </w:r>
          </w:p>
        </w:tc>
        <w:tc>
          <w:tcPr>
            <w:tcW w:w="17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3EC2" w14:textId="77777777" w:rsidR="0026190C" w:rsidRDefault="0026190C" w:rsidP="000B6034">
            <w:pPr>
              <w:jc w:val="right"/>
              <w:rPr>
                <w:b/>
                <w:sz w:val="20"/>
                <w:szCs w:val="20"/>
              </w:rPr>
            </w:pPr>
            <w:r>
              <w:rPr>
                <w:b/>
                <w:sz w:val="20"/>
                <w:szCs w:val="20"/>
              </w:rPr>
              <w:t>2.321.500.</w:t>
            </w:r>
          </w:p>
        </w:tc>
        <w:tc>
          <w:tcPr>
            <w:tcW w:w="1288"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9514" w14:textId="77777777" w:rsidR="0026190C" w:rsidRDefault="0026190C" w:rsidP="000B6034">
            <w:pPr>
              <w:jc w:val="right"/>
              <w:rPr>
                <w:b/>
                <w:sz w:val="20"/>
                <w:szCs w:val="20"/>
              </w:rPr>
            </w:pPr>
            <w:r>
              <w:rPr>
                <w:b/>
                <w:sz w:val="20"/>
                <w:szCs w:val="20"/>
              </w:rPr>
              <w:t>1.208.496,01</w:t>
            </w:r>
          </w:p>
        </w:tc>
        <w:tc>
          <w:tcPr>
            <w:tcW w:w="134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B232A" w14:textId="77777777" w:rsidR="0026190C" w:rsidRDefault="0026190C" w:rsidP="000B6034">
            <w:pPr>
              <w:jc w:val="right"/>
              <w:rPr>
                <w:b/>
                <w:sz w:val="20"/>
                <w:szCs w:val="20"/>
              </w:rPr>
            </w:pPr>
            <w:r>
              <w:rPr>
                <w:b/>
                <w:sz w:val="20"/>
                <w:szCs w:val="20"/>
              </w:rPr>
              <w:t>52,06</w:t>
            </w:r>
          </w:p>
        </w:tc>
        <w:tc>
          <w:tcPr>
            <w:tcW w:w="40" w:type="dxa"/>
            <w:gridSpan w:val="2"/>
            <w:shd w:val="clear" w:color="auto" w:fill="auto"/>
            <w:tcMar>
              <w:top w:w="0" w:type="dxa"/>
              <w:left w:w="10" w:type="dxa"/>
              <w:bottom w:w="0" w:type="dxa"/>
              <w:right w:w="10" w:type="dxa"/>
            </w:tcMar>
          </w:tcPr>
          <w:p w14:paraId="7CC0E8AE" w14:textId="77777777" w:rsidR="0026190C" w:rsidRDefault="0026190C" w:rsidP="000B6034">
            <w:pPr>
              <w:jc w:val="right"/>
              <w:rPr>
                <w:b/>
                <w:sz w:val="20"/>
                <w:szCs w:val="20"/>
              </w:rPr>
            </w:pPr>
          </w:p>
        </w:tc>
      </w:tr>
      <w:tr w:rsidR="0026190C" w14:paraId="1BDE765D" w14:textId="77777777" w:rsidTr="000B6034">
        <w:trPr>
          <w:gridBefore w:val="1"/>
          <w:wBefore w:w="35"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C4F49" w14:textId="77777777" w:rsidR="0026190C" w:rsidRDefault="0026190C" w:rsidP="000B6034">
            <w:pPr>
              <w:jc w:val="right"/>
              <w:rPr>
                <w:i/>
                <w:sz w:val="20"/>
                <w:szCs w:val="20"/>
              </w:rPr>
            </w:pPr>
            <w:r>
              <w:rPr>
                <w:i/>
                <w:sz w:val="20"/>
                <w:szCs w:val="20"/>
              </w:rPr>
              <w:t>65264</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A71E5" w14:textId="77777777" w:rsidR="0026190C" w:rsidRDefault="0026190C" w:rsidP="000B6034">
            <w:pPr>
              <w:rPr>
                <w:i/>
                <w:sz w:val="20"/>
                <w:szCs w:val="20"/>
              </w:rPr>
            </w:pPr>
            <w:r>
              <w:rPr>
                <w:i/>
                <w:sz w:val="20"/>
                <w:szCs w:val="20"/>
              </w:rPr>
              <w:t>Prihodi od participacije za smještaj korisnika</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37E2" w14:textId="77777777" w:rsidR="0026190C" w:rsidRDefault="0026190C" w:rsidP="000B6034">
            <w:pPr>
              <w:jc w:val="right"/>
              <w:rPr>
                <w:sz w:val="20"/>
                <w:szCs w:val="20"/>
              </w:rPr>
            </w:pPr>
            <w:r>
              <w:rPr>
                <w:sz w:val="20"/>
                <w:szCs w:val="20"/>
              </w:rPr>
              <w:t>2.321.500.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C9CD5" w14:textId="77777777" w:rsidR="0026190C" w:rsidRDefault="0026190C" w:rsidP="000B6034">
            <w:pPr>
              <w:jc w:val="right"/>
              <w:rPr>
                <w:sz w:val="20"/>
                <w:szCs w:val="20"/>
              </w:rPr>
            </w:pPr>
            <w:r>
              <w:rPr>
                <w:sz w:val="20"/>
                <w:szCs w:val="20"/>
              </w:rPr>
              <w:t>1.206.461,86</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99F60" w14:textId="77777777" w:rsidR="0026190C" w:rsidRPr="00810A82" w:rsidRDefault="0026190C" w:rsidP="000B6034">
            <w:pPr>
              <w:jc w:val="right"/>
              <w:rPr>
                <w:sz w:val="20"/>
                <w:szCs w:val="20"/>
              </w:rPr>
            </w:pPr>
            <w:r>
              <w:rPr>
                <w:sz w:val="20"/>
                <w:szCs w:val="20"/>
              </w:rPr>
              <w:t>51,97</w:t>
            </w:r>
          </w:p>
        </w:tc>
        <w:tc>
          <w:tcPr>
            <w:tcW w:w="40" w:type="dxa"/>
            <w:gridSpan w:val="2"/>
            <w:shd w:val="clear" w:color="auto" w:fill="auto"/>
            <w:tcMar>
              <w:top w:w="0" w:type="dxa"/>
              <w:left w:w="10" w:type="dxa"/>
              <w:bottom w:w="0" w:type="dxa"/>
              <w:right w:w="10" w:type="dxa"/>
            </w:tcMar>
          </w:tcPr>
          <w:p w14:paraId="7A43F36C" w14:textId="77777777" w:rsidR="0026190C" w:rsidRDefault="0026190C" w:rsidP="000B6034">
            <w:pPr>
              <w:rPr>
                <w:sz w:val="20"/>
                <w:szCs w:val="20"/>
              </w:rPr>
            </w:pPr>
          </w:p>
        </w:tc>
      </w:tr>
      <w:tr w:rsidR="0026190C" w14:paraId="1CD647FB" w14:textId="77777777" w:rsidTr="000B6034">
        <w:trPr>
          <w:gridBefore w:val="1"/>
          <w:wBefore w:w="35"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98A4" w14:textId="77777777" w:rsidR="0026190C" w:rsidRDefault="0026190C" w:rsidP="000B6034">
            <w:pPr>
              <w:jc w:val="right"/>
              <w:rPr>
                <w:i/>
                <w:sz w:val="20"/>
                <w:szCs w:val="20"/>
              </w:rPr>
            </w:pPr>
            <w:r>
              <w:rPr>
                <w:i/>
                <w:sz w:val="20"/>
                <w:szCs w:val="20"/>
              </w:rPr>
              <w:t>65269</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F90AA" w14:textId="77777777" w:rsidR="0026190C" w:rsidRDefault="0026190C" w:rsidP="000B6034">
            <w:pPr>
              <w:rPr>
                <w:i/>
                <w:sz w:val="20"/>
                <w:szCs w:val="20"/>
              </w:rPr>
            </w:pPr>
            <w:r>
              <w:rPr>
                <w:i/>
                <w:sz w:val="20"/>
                <w:szCs w:val="20"/>
              </w:rPr>
              <w:t>Ostali nespomenuti prihodi korisnika</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D8F5D" w14:textId="77777777" w:rsidR="0026190C" w:rsidRDefault="0026190C" w:rsidP="000B6034">
            <w:pPr>
              <w:jc w:val="right"/>
              <w:rPr>
                <w:sz w:val="20"/>
                <w:szCs w:val="20"/>
              </w:rPr>
            </w:pPr>
            <w:r>
              <w:rPr>
                <w:sz w:val="20"/>
                <w:szCs w:val="20"/>
              </w:rPr>
              <w:t>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D92B" w14:textId="77777777" w:rsidR="0026190C" w:rsidRDefault="0026190C" w:rsidP="000B6034">
            <w:pPr>
              <w:jc w:val="right"/>
              <w:rPr>
                <w:sz w:val="20"/>
                <w:szCs w:val="20"/>
              </w:rPr>
            </w:pPr>
            <w:r>
              <w:rPr>
                <w:sz w:val="20"/>
                <w:szCs w:val="20"/>
              </w:rPr>
              <w:t>2.034,15</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4686" w14:textId="77777777" w:rsidR="0026190C" w:rsidRPr="00810A82" w:rsidRDefault="0026190C" w:rsidP="000B6034">
            <w:pPr>
              <w:jc w:val="right"/>
              <w:rPr>
                <w:sz w:val="20"/>
                <w:szCs w:val="20"/>
              </w:rPr>
            </w:pPr>
            <w:r>
              <w:rPr>
                <w:sz w:val="20"/>
                <w:szCs w:val="20"/>
              </w:rPr>
              <w:t>---</w:t>
            </w:r>
          </w:p>
        </w:tc>
        <w:tc>
          <w:tcPr>
            <w:tcW w:w="40" w:type="dxa"/>
            <w:gridSpan w:val="2"/>
            <w:shd w:val="clear" w:color="auto" w:fill="auto"/>
            <w:tcMar>
              <w:top w:w="0" w:type="dxa"/>
              <w:left w:w="10" w:type="dxa"/>
              <w:bottom w:w="0" w:type="dxa"/>
              <w:right w:w="10" w:type="dxa"/>
            </w:tcMar>
          </w:tcPr>
          <w:p w14:paraId="02AF5ED8" w14:textId="77777777" w:rsidR="0026190C" w:rsidRDefault="0026190C" w:rsidP="000B6034">
            <w:pPr>
              <w:rPr>
                <w:sz w:val="20"/>
                <w:szCs w:val="20"/>
              </w:rPr>
            </w:pPr>
          </w:p>
        </w:tc>
      </w:tr>
      <w:tr w:rsidR="0026190C" w:rsidRPr="001C0E3E" w14:paraId="1F833C15" w14:textId="77777777" w:rsidTr="000B6034">
        <w:trPr>
          <w:gridBefore w:val="1"/>
          <w:wBefore w:w="35"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434E9" w14:textId="77777777" w:rsidR="0026190C" w:rsidRPr="001C0E3E" w:rsidRDefault="0026190C" w:rsidP="000B6034">
            <w:pPr>
              <w:jc w:val="right"/>
              <w:rPr>
                <w:b/>
                <w:i/>
                <w:sz w:val="20"/>
                <w:szCs w:val="20"/>
              </w:rPr>
            </w:pPr>
            <w:r w:rsidRPr="001C0E3E">
              <w:rPr>
                <w:b/>
                <w:i/>
                <w:sz w:val="20"/>
                <w:szCs w:val="20"/>
              </w:rPr>
              <w:t>661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EBF7D" w14:textId="77777777" w:rsidR="0026190C" w:rsidRPr="001C0E3E" w:rsidRDefault="0026190C" w:rsidP="000B6034">
            <w:pPr>
              <w:rPr>
                <w:b/>
                <w:i/>
                <w:sz w:val="20"/>
                <w:szCs w:val="20"/>
              </w:rPr>
            </w:pPr>
            <w:r w:rsidRPr="001C0E3E">
              <w:rPr>
                <w:b/>
                <w:i/>
                <w:sz w:val="20"/>
                <w:szCs w:val="20"/>
              </w:rPr>
              <w:t>Prihodi od prodane robe</w:t>
            </w:r>
            <w:r>
              <w:rPr>
                <w:b/>
                <w:i/>
                <w:sz w:val="20"/>
                <w:szCs w:val="20"/>
              </w:rPr>
              <w:t xml:space="preserve"> i pruženih usluga</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4E703" w14:textId="77777777" w:rsidR="0026190C" w:rsidRPr="001C0E3E" w:rsidRDefault="0026190C" w:rsidP="000B6034">
            <w:pPr>
              <w:jc w:val="right"/>
              <w:rPr>
                <w:b/>
                <w:sz w:val="20"/>
                <w:szCs w:val="20"/>
              </w:rPr>
            </w:pPr>
            <w:r>
              <w:rPr>
                <w:b/>
                <w:sz w:val="20"/>
                <w:szCs w:val="20"/>
              </w:rPr>
              <w:t>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5EAB" w14:textId="77777777" w:rsidR="0026190C" w:rsidRPr="001C0E3E" w:rsidRDefault="0026190C" w:rsidP="000B6034">
            <w:pPr>
              <w:jc w:val="right"/>
              <w:rPr>
                <w:b/>
                <w:sz w:val="20"/>
                <w:szCs w:val="20"/>
              </w:rPr>
            </w:pPr>
            <w:r>
              <w:rPr>
                <w:b/>
                <w:sz w:val="20"/>
                <w:szCs w:val="20"/>
              </w:rPr>
              <w:t>5.000,00</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F9445" w14:textId="77777777" w:rsidR="0026190C" w:rsidRPr="001C0E3E" w:rsidRDefault="0026190C" w:rsidP="000B6034">
            <w:pPr>
              <w:jc w:val="right"/>
              <w:rPr>
                <w:b/>
                <w:sz w:val="20"/>
                <w:szCs w:val="20"/>
              </w:rPr>
            </w:pPr>
            <w:r>
              <w:rPr>
                <w:b/>
                <w:sz w:val="20"/>
                <w:szCs w:val="20"/>
              </w:rPr>
              <w:t>---</w:t>
            </w:r>
          </w:p>
        </w:tc>
        <w:tc>
          <w:tcPr>
            <w:tcW w:w="40" w:type="dxa"/>
            <w:gridSpan w:val="2"/>
            <w:shd w:val="clear" w:color="auto" w:fill="auto"/>
            <w:tcMar>
              <w:top w:w="0" w:type="dxa"/>
              <w:left w:w="10" w:type="dxa"/>
              <w:bottom w:w="0" w:type="dxa"/>
              <w:right w:w="10" w:type="dxa"/>
            </w:tcMar>
          </w:tcPr>
          <w:p w14:paraId="49280637" w14:textId="77777777" w:rsidR="0026190C" w:rsidRPr="001C0E3E" w:rsidRDefault="0026190C" w:rsidP="000B6034">
            <w:pPr>
              <w:rPr>
                <w:b/>
                <w:sz w:val="20"/>
                <w:szCs w:val="20"/>
              </w:rPr>
            </w:pPr>
          </w:p>
        </w:tc>
      </w:tr>
      <w:tr w:rsidR="0026190C" w14:paraId="5F4AE5B4" w14:textId="77777777" w:rsidTr="000B6034">
        <w:trPr>
          <w:gridBefore w:val="1"/>
          <w:wBefore w:w="35"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4ABC7" w14:textId="77777777" w:rsidR="0026190C" w:rsidRDefault="0026190C" w:rsidP="000B6034">
            <w:pPr>
              <w:jc w:val="right"/>
              <w:rPr>
                <w:i/>
                <w:sz w:val="20"/>
                <w:szCs w:val="20"/>
              </w:rPr>
            </w:pPr>
            <w:r>
              <w:rPr>
                <w:i/>
                <w:sz w:val="20"/>
                <w:szCs w:val="20"/>
              </w:rPr>
              <w:t>66151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EA2F9" w14:textId="77777777" w:rsidR="0026190C" w:rsidRDefault="0026190C" w:rsidP="000B6034">
            <w:pPr>
              <w:rPr>
                <w:i/>
                <w:sz w:val="20"/>
                <w:szCs w:val="20"/>
              </w:rPr>
            </w:pPr>
            <w:r>
              <w:rPr>
                <w:i/>
                <w:sz w:val="20"/>
                <w:szCs w:val="20"/>
              </w:rPr>
              <w:t>Prihodi od prodane robe</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EEE58" w14:textId="77777777" w:rsidR="0026190C" w:rsidRDefault="0026190C" w:rsidP="000B6034">
            <w:pPr>
              <w:jc w:val="right"/>
              <w:rPr>
                <w:sz w:val="20"/>
                <w:szCs w:val="20"/>
              </w:rPr>
            </w:pPr>
            <w:r>
              <w:rPr>
                <w:sz w:val="20"/>
                <w:szCs w:val="20"/>
              </w:rPr>
              <w:t>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6F2D" w14:textId="77777777" w:rsidR="0026190C" w:rsidRDefault="0026190C" w:rsidP="000B6034">
            <w:pPr>
              <w:jc w:val="right"/>
              <w:rPr>
                <w:sz w:val="20"/>
                <w:szCs w:val="20"/>
              </w:rPr>
            </w:pPr>
            <w:r>
              <w:rPr>
                <w:sz w:val="20"/>
                <w:szCs w:val="20"/>
              </w:rPr>
              <w:t>2.700,00</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7D694" w14:textId="77777777" w:rsidR="0026190C" w:rsidRPr="00810A82" w:rsidRDefault="0026190C" w:rsidP="000B6034">
            <w:pPr>
              <w:jc w:val="right"/>
              <w:rPr>
                <w:sz w:val="20"/>
                <w:szCs w:val="20"/>
              </w:rPr>
            </w:pPr>
            <w:r>
              <w:rPr>
                <w:sz w:val="20"/>
                <w:szCs w:val="20"/>
              </w:rPr>
              <w:t>---</w:t>
            </w:r>
          </w:p>
        </w:tc>
        <w:tc>
          <w:tcPr>
            <w:tcW w:w="40" w:type="dxa"/>
            <w:gridSpan w:val="2"/>
            <w:shd w:val="clear" w:color="auto" w:fill="auto"/>
            <w:tcMar>
              <w:top w:w="0" w:type="dxa"/>
              <w:left w:w="10" w:type="dxa"/>
              <w:bottom w:w="0" w:type="dxa"/>
              <w:right w:w="10" w:type="dxa"/>
            </w:tcMar>
          </w:tcPr>
          <w:p w14:paraId="05EFE5AE" w14:textId="77777777" w:rsidR="0026190C" w:rsidRDefault="0026190C" w:rsidP="000B6034">
            <w:pPr>
              <w:rPr>
                <w:sz w:val="20"/>
                <w:szCs w:val="20"/>
              </w:rPr>
            </w:pPr>
          </w:p>
        </w:tc>
      </w:tr>
      <w:tr w:rsidR="0026190C" w14:paraId="76D3B14C" w14:textId="77777777" w:rsidTr="000B6034">
        <w:trPr>
          <w:gridBefore w:val="1"/>
          <w:wBefore w:w="35"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0BA5" w14:textId="77777777" w:rsidR="0026190C" w:rsidRDefault="0026190C" w:rsidP="000B6034">
            <w:pPr>
              <w:jc w:val="right"/>
              <w:rPr>
                <w:i/>
                <w:sz w:val="20"/>
                <w:szCs w:val="20"/>
              </w:rPr>
            </w:pPr>
            <w:r>
              <w:rPr>
                <w:i/>
                <w:sz w:val="20"/>
                <w:szCs w:val="20"/>
              </w:rPr>
              <w:lastRenderedPageBreak/>
              <w:t>66152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AB04D" w14:textId="77777777" w:rsidR="0026190C" w:rsidRDefault="0026190C" w:rsidP="000B6034">
            <w:pPr>
              <w:rPr>
                <w:i/>
                <w:sz w:val="20"/>
                <w:szCs w:val="20"/>
              </w:rPr>
            </w:pPr>
            <w:r>
              <w:rPr>
                <w:i/>
                <w:sz w:val="20"/>
                <w:szCs w:val="20"/>
              </w:rPr>
              <w:t>Prihodi od pruženih usluga</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A6160" w14:textId="77777777" w:rsidR="0026190C" w:rsidRDefault="0026190C" w:rsidP="000B6034">
            <w:pPr>
              <w:jc w:val="right"/>
              <w:rPr>
                <w:sz w:val="20"/>
                <w:szCs w:val="20"/>
              </w:rPr>
            </w:pPr>
            <w:r>
              <w:rPr>
                <w:sz w:val="20"/>
                <w:szCs w:val="20"/>
              </w:rPr>
              <w:t>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66CD4" w14:textId="77777777" w:rsidR="0026190C" w:rsidRDefault="0026190C" w:rsidP="000B6034">
            <w:pPr>
              <w:jc w:val="right"/>
              <w:rPr>
                <w:sz w:val="20"/>
                <w:szCs w:val="20"/>
              </w:rPr>
            </w:pPr>
            <w:r>
              <w:rPr>
                <w:sz w:val="20"/>
                <w:szCs w:val="20"/>
              </w:rPr>
              <w:t>2.300,00</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C965" w14:textId="77777777" w:rsidR="0026190C" w:rsidRPr="00810A82" w:rsidRDefault="0026190C" w:rsidP="000B6034">
            <w:pPr>
              <w:jc w:val="right"/>
              <w:rPr>
                <w:sz w:val="20"/>
                <w:szCs w:val="20"/>
              </w:rPr>
            </w:pPr>
            <w:r>
              <w:rPr>
                <w:sz w:val="20"/>
                <w:szCs w:val="20"/>
              </w:rPr>
              <w:t>---</w:t>
            </w:r>
          </w:p>
        </w:tc>
        <w:tc>
          <w:tcPr>
            <w:tcW w:w="40" w:type="dxa"/>
            <w:gridSpan w:val="2"/>
            <w:shd w:val="clear" w:color="auto" w:fill="auto"/>
            <w:tcMar>
              <w:top w:w="0" w:type="dxa"/>
              <w:left w:w="10" w:type="dxa"/>
              <w:bottom w:w="0" w:type="dxa"/>
              <w:right w:w="10" w:type="dxa"/>
            </w:tcMar>
          </w:tcPr>
          <w:p w14:paraId="6E60135C" w14:textId="77777777" w:rsidR="0026190C" w:rsidRDefault="0026190C" w:rsidP="000B6034">
            <w:pPr>
              <w:rPr>
                <w:sz w:val="20"/>
                <w:szCs w:val="20"/>
              </w:rPr>
            </w:pPr>
          </w:p>
        </w:tc>
      </w:tr>
      <w:tr w:rsidR="0026190C" w14:paraId="48C261BF" w14:textId="77777777" w:rsidTr="000B6034">
        <w:trPr>
          <w:gridBefore w:val="1"/>
          <w:wBefore w:w="35"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59AA2" w14:textId="77777777" w:rsidR="0026190C" w:rsidRDefault="0026190C" w:rsidP="000B6034">
            <w:pPr>
              <w:jc w:val="right"/>
              <w:rPr>
                <w:b/>
                <w:i/>
                <w:sz w:val="20"/>
                <w:szCs w:val="20"/>
              </w:rPr>
            </w:pPr>
            <w:r>
              <w:rPr>
                <w:b/>
                <w:i/>
                <w:sz w:val="20"/>
                <w:szCs w:val="20"/>
              </w:rPr>
              <w:t>663</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A1397" w14:textId="77777777" w:rsidR="0026190C" w:rsidRDefault="0026190C" w:rsidP="000B6034">
            <w:pPr>
              <w:rPr>
                <w:b/>
                <w:i/>
                <w:sz w:val="20"/>
                <w:szCs w:val="20"/>
              </w:rPr>
            </w:pPr>
            <w:r>
              <w:rPr>
                <w:b/>
                <w:i/>
                <w:sz w:val="20"/>
                <w:szCs w:val="20"/>
              </w:rPr>
              <w:t>Tekuće donacije</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E606C" w14:textId="77777777" w:rsidR="0026190C" w:rsidRDefault="0026190C" w:rsidP="000B6034">
            <w:pPr>
              <w:jc w:val="right"/>
              <w:rPr>
                <w:b/>
                <w:sz w:val="20"/>
                <w:szCs w:val="20"/>
              </w:rPr>
            </w:pPr>
            <w:r>
              <w:rPr>
                <w:b/>
                <w:sz w:val="20"/>
                <w:szCs w:val="20"/>
              </w:rPr>
              <w:t>20.000.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DD88" w14:textId="77777777" w:rsidR="0026190C" w:rsidRPr="00530365" w:rsidRDefault="0026190C" w:rsidP="000B6034">
            <w:pPr>
              <w:jc w:val="right"/>
              <w:rPr>
                <w:b/>
                <w:sz w:val="20"/>
                <w:szCs w:val="20"/>
              </w:rPr>
            </w:pPr>
            <w:r>
              <w:rPr>
                <w:b/>
                <w:sz w:val="20"/>
                <w:szCs w:val="20"/>
              </w:rPr>
              <w:t>0.00.</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0A37E" w14:textId="77777777" w:rsidR="0026190C" w:rsidRPr="00530365" w:rsidRDefault="0026190C" w:rsidP="000B6034">
            <w:pPr>
              <w:jc w:val="right"/>
              <w:rPr>
                <w:b/>
                <w:sz w:val="20"/>
                <w:szCs w:val="20"/>
              </w:rPr>
            </w:pPr>
            <w:r>
              <w:rPr>
                <w:b/>
                <w:sz w:val="20"/>
                <w:szCs w:val="20"/>
              </w:rPr>
              <w:t>---</w:t>
            </w:r>
          </w:p>
        </w:tc>
        <w:tc>
          <w:tcPr>
            <w:tcW w:w="40" w:type="dxa"/>
            <w:gridSpan w:val="2"/>
            <w:shd w:val="clear" w:color="auto" w:fill="auto"/>
            <w:tcMar>
              <w:top w:w="0" w:type="dxa"/>
              <w:left w:w="10" w:type="dxa"/>
              <w:bottom w:w="0" w:type="dxa"/>
              <w:right w:w="10" w:type="dxa"/>
            </w:tcMar>
          </w:tcPr>
          <w:p w14:paraId="637CE0A1" w14:textId="77777777" w:rsidR="0026190C" w:rsidRDefault="0026190C" w:rsidP="000B6034">
            <w:pPr>
              <w:jc w:val="right"/>
              <w:rPr>
                <w:sz w:val="20"/>
                <w:szCs w:val="20"/>
              </w:rPr>
            </w:pPr>
          </w:p>
        </w:tc>
      </w:tr>
      <w:tr w:rsidR="0026190C" w14:paraId="70D161AE" w14:textId="77777777" w:rsidTr="000B6034">
        <w:trPr>
          <w:gridBefore w:val="1"/>
          <w:wBefore w:w="35"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CAD62" w14:textId="77777777" w:rsidR="0026190C" w:rsidRDefault="0026190C" w:rsidP="000B6034">
            <w:pPr>
              <w:jc w:val="right"/>
              <w:rPr>
                <w:b/>
                <w:i/>
                <w:sz w:val="20"/>
                <w:szCs w:val="20"/>
              </w:rPr>
            </w:pPr>
            <w:r>
              <w:rPr>
                <w:b/>
                <w:i/>
                <w:sz w:val="20"/>
                <w:szCs w:val="20"/>
              </w:rPr>
              <w:t>66312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47001" w14:textId="77777777" w:rsidR="0026190C" w:rsidRDefault="0026190C" w:rsidP="000B6034">
            <w:pPr>
              <w:rPr>
                <w:i/>
                <w:sz w:val="20"/>
                <w:szCs w:val="20"/>
              </w:rPr>
            </w:pPr>
            <w:r>
              <w:rPr>
                <w:i/>
                <w:sz w:val="20"/>
                <w:szCs w:val="20"/>
              </w:rPr>
              <w:t>Tekuće pomoći- Općina Šandrovac</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A351" w14:textId="77777777" w:rsidR="0026190C" w:rsidRDefault="0026190C" w:rsidP="000B6034">
            <w:pPr>
              <w:jc w:val="right"/>
              <w:rPr>
                <w:sz w:val="20"/>
                <w:szCs w:val="20"/>
              </w:rPr>
            </w:pPr>
            <w:r>
              <w:rPr>
                <w:sz w:val="20"/>
                <w:szCs w:val="20"/>
              </w:rPr>
              <w:t>20.000.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22CF" w14:textId="77777777" w:rsidR="0026190C" w:rsidRDefault="0026190C" w:rsidP="000B6034">
            <w:pPr>
              <w:jc w:val="right"/>
              <w:rPr>
                <w:sz w:val="20"/>
                <w:szCs w:val="20"/>
              </w:rPr>
            </w:pPr>
            <w:r>
              <w:rPr>
                <w:sz w:val="20"/>
                <w:szCs w:val="20"/>
              </w:rPr>
              <w:t>0.00.</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32482" w14:textId="77777777" w:rsidR="0026190C" w:rsidRDefault="0026190C" w:rsidP="000B6034">
            <w:pPr>
              <w:jc w:val="right"/>
              <w:rPr>
                <w:sz w:val="20"/>
                <w:szCs w:val="20"/>
              </w:rPr>
            </w:pPr>
            <w:r>
              <w:rPr>
                <w:sz w:val="20"/>
                <w:szCs w:val="20"/>
              </w:rPr>
              <w:t>---</w:t>
            </w:r>
          </w:p>
        </w:tc>
        <w:tc>
          <w:tcPr>
            <w:tcW w:w="40" w:type="dxa"/>
            <w:gridSpan w:val="2"/>
            <w:shd w:val="clear" w:color="auto" w:fill="auto"/>
            <w:tcMar>
              <w:top w:w="0" w:type="dxa"/>
              <w:left w:w="10" w:type="dxa"/>
              <w:bottom w:w="0" w:type="dxa"/>
              <w:right w:w="10" w:type="dxa"/>
            </w:tcMar>
          </w:tcPr>
          <w:p w14:paraId="26DC69BE" w14:textId="77777777" w:rsidR="0026190C" w:rsidRDefault="0026190C" w:rsidP="000B6034">
            <w:pPr>
              <w:jc w:val="right"/>
              <w:rPr>
                <w:sz w:val="20"/>
                <w:szCs w:val="20"/>
              </w:rPr>
            </w:pPr>
          </w:p>
        </w:tc>
      </w:tr>
      <w:tr w:rsidR="0026190C" w14:paraId="5948CA1C" w14:textId="77777777" w:rsidTr="000B6034">
        <w:trPr>
          <w:gridBefore w:val="1"/>
          <w:wBefore w:w="35"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D513D" w14:textId="77777777" w:rsidR="0026190C" w:rsidRDefault="0026190C" w:rsidP="000B6034">
            <w:pPr>
              <w:jc w:val="right"/>
              <w:rPr>
                <w:b/>
                <w:i/>
                <w:sz w:val="20"/>
                <w:szCs w:val="20"/>
              </w:rPr>
            </w:pPr>
            <w:r>
              <w:rPr>
                <w:b/>
                <w:i/>
                <w:sz w:val="20"/>
                <w:szCs w:val="20"/>
              </w:rPr>
              <w:t>671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62E8" w14:textId="77777777" w:rsidR="0026190C" w:rsidRDefault="0026190C" w:rsidP="000B6034">
            <w:pPr>
              <w:rPr>
                <w:b/>
                <w:i/>
                <w:sz w:val="20"/>
                <w:szCs w:val="20"/>
              </w:rPr>
            </w:pPr>
            <w:proofErr w:type="spellStart"/>
            <w:r>
              <w:rPr>
                <w:b/>
                <w:i/>
                <w:sz w:val="20"/>
                <w:szCs w:val="20"/>
              </w:rPr>
              <w:t>Prih</w:t>
            </w:r>
            <w:proofErr w:type="spellEnd"/>
            <w:r>
              <w:rPr>
                <w:b/>
                <w:i/>
                <w:sz w:val="20"/>
                <w:szCs w:val="20"/>
              </w:rPr>
              <w:t xml:space="preserve">. iz proračuna za </w:t>
            </w:r>
            <w:proofErr w:type="spellStart"/>
            <w:r>
              <w:rPr>
                <w:b/>
                <w:i/>
                <w:sz w:val="20"/>
                <w:szCs w:val="20"/>
              </w:rPr>
              <w:t>finan</w:t>
            </w:r>
            <w:proofErr w:type="spellEnd"/>
            <w:r>
              <w:rPr>
                <w:b/>
                <w:i/>
                <w:sz w:val="20"/>
                <w:szCs w:val="20"/>
              </w:rPr>
              <w:t>.  redovne djelat.</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93EA5" w14:textId="77777777" w:rsidR="0026190C" w:rsidRDefault="0026190C" w:rsidP="000B6034">
            <w:pPr>
              <w:jc w:val="right"/>
              <w:rPr>
                <w:b/>
                <w:sz w:val="20"/>
                <w:szCs w:val="20"/>
              </w:rPr>
            </w:pPr>
            <w:r>
              <w:rPr>
                <w:b/>
                <w:sz w:val="20"/>
                <w:szCs w:val="20"/>
              </w:rPr>
              <w:t>180.000.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E3AE" w14:textId="77777777" w:rsidR="0026190C" w:rsidRDefault="0026190C" w:rsidP="000B6034">
            <w:pPr>
              <w:jc w:val="right"/>
              <w:rPr>
                <w:b/>
                <w:sz w:val="20"/>
                <w:szCs w:val="20"/>
              </w:rPr>
            </w:pPr>
            <w:r>
              <w:rPr>
                <w:b/>
                <w:sz w:val="20"/>
                <w:szCs w:val="20"/>
              </w:rPr>
              <w:t>66.495,42</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7CB4" w14:textId="77777777" w:rsidR="0026190C" w:rsidRDefault="0026190C" w:rsidP="000B6034">
            <w:pPr>
              <w:jc w:val="right"/>
              <w:rPr>
                <w:b/>
                <w:sz w:val="20"/>
                <w:szCs w:val="20"/>
              </w:rPr>
            </w:pPr>
            <w:r>
              <w:rPr>
                <w:b/>
                <w:sz w:val="20"/>
                <w:szCs w:val="20"/>
              </w:rPr>
              <w:t>36,94</w:t>
            </w:r>
          </w:p>
        </w:tc>
        <w:tc>
          <w:tcPr>
            <w:tcW w:w="40" w:type="dxa"/>
            <w:gridSpan w:val="2"/>
            <w:shd w:val="clear" w:color="auto" w:fill="auto"/>
            <w:tcMar>
              <w:top w:w="0" w:type="dxa"/>
              <w:left w:w="10" w:type="dxa"/>
              <w:bottom w:w="0" w:type="dxa"/>
              <w:right w:w="10" w:type="dxa"/>
            </w:tcMar>
          </w:tcPr>
          <w:p w14:paraId="00BFCDDA" w14:textId="77777777" w:rsidR="0026190C" w:rsidRDefault="0026190C" w:rsidP="000B6034">
            <w:pPr>
              <w:jc w:val="right"/>
              <w:rPr>
                <w:b/>
                <w:sz w:val="20"/>
                <w:szCs w:val="20"/>
              </w:rPr>
            </w:pPr>
          </w:p>
        </w:tc>
      </w:tr>
      <w:tr w:rsidR="0026190C" w14:paraId="2AC9F5E2" w14:textId="77777777" w:rsidTr="000B6034">
        <w:trPr>
          <w:gridBefore w:val="1"/>
          <w:wBefore w:w="35"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E6A90" w14:textId="77777777" w:rsidR="0026190C" w:rsidRDefault="0026190C" w:rsidP="000B6034">
            <w:pPr>
              <w:jc w:val="right"/>
              <w:rPr>
                <w:b/>
                <w:i/>
                <w:sz w:val="20"/>
                <w:szCs w:val="20"/>
              </w:rPr>
            </w:pPr>
            <w:r>
              <w:rPr>
                <w:b/>
                <w:i/>
                <w:sz w:val="20"/>
                <w:szCs w:val="20"/>
              </w:rPr>
              <w:t>67131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B0C2E" w14:textId="77777777" w:rsidR="0026190C" w:rsidRDefault="0026190C" w:rsidP="000B6034">
            <w:pPr>
              <w:rPr>
                <w:i/>
                <w:sz w:val="20"/>
                <w:szCs w:val="20"/>
              </w:rPr>
            </w:pPr>
            <w:r>
              <w:rPr>
                <w:i/>
                <w:sz w:val="20"/>
                <w:szCs w:val="20"/>
              </w:rPr>
              <w:t xml:space="preserve">Sufinanciranje Općine za smještaj korisnika </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EE978" w14:textId="77777777" w:rsidR="0026190C" w:rsidRDefault="0026190C" w:rsidP="000B6034">
            <w:pPr>
              <w:jc w:val="right"/>
              <w:rPr>
                <w:sz w:val="20"/>
                <w:szCs w:val="20"/>
              </w:rPr>
            </w:pPr>
            <w:r>
              <w:rPr>
                <w:sz w:val="20"/>
                <w:szCs w:val="20"/>
              </w:rPr>
              <w:t>130.000.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F999A" w14:textId="77777777" w:rsidR="0026190C" w:rsidRDefault="0026190C" w:rsidP="000B6034">
            <w:pPr>
              <w:jc w:val="right"/>
              <w:rPr>
                <w:sz w:val="20"/>
                <w:szCs w:val="20"/>
              </w:rPr>
            </w:pPr>
            <w:r>
              <w:rPr>
                <w:sz w:val="20"/>
                <w:szCs w:val="20"/>
              </w:rPr>
              <w:t>51.700,00</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9046" w14:textId="77777777" w:rsidR="0026190C" w:rsidRDefault="0026190C" w:rsidP="000B6034">
            <w:pPr>
              <w:jc w:val="right"/>
              <w:rPr>
                <w:sz w:val="20"/>
                <w:szCs w:val="20"/>
              </w:rPr>
            </w:pPr>
            <w:r>
              <w:rPr>
                <w:sz w:val="20"/>
                <w:szCs w:val="20"/>
              </w:rPr>
              <w:t>39,77</w:t>
            </w:r>
          </w:p>
        </w:tc>
        <w:tc>
          <w:tcPr>
            <w:tcW w:w="40" w:type="dxa"/>
            <w:gridSpan w:val="2"/>
            <w:shd w:val="clear" w:color="auto" w:fill="auto"/>
            <w:tcMar>
              <w:top w:w="0" w:type="dxa"/>
              <w:left w:w="10" w:type="dxa"/>
              <w:bottom w:w="0" w:type="dxa"/>
              <w:right w:w="10" w:type="dxa"/>
            </w:tcMar>
          </w:tcPr>
          <w:p w14:paraId="1FFF937D" w14:textId="77777777" w:rsidR="0026190C" w:rsidRDefault="0026190C" w:rsidP="000B6034">
            <w:pPr>
              <w:jc w:val="right"/>
              <w:rPr>
                <w:sz w:val="20"/>
                <w:szCs w:val="20"/>
              </w:rPr>
            </w:pPr>
          </w:p>
        </w:tc>
      </w:tr>
      <w:tr w:rsidR="0026190C" w14:paraId="25253432" w14:textId="77777777" w:rsidTr="000B6034">
        <w:trPr>
          <w:gridBefore w:val="1"/>
          <w:wBefore w:w="35"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A9FEB" w14:textId="77777777" w:rsidR="0026190C" w:rsidRDefault="0026190C" w:rsidP="000B6034">
            <w:pPr>
              <w:jc w:val="right"/>
              <w:rPr>
                <w:b/>
                <w:i/>
                <w:sz w:val="20"/>
                <w:szCs w:val="20"/>
              </w:rPr>
            </w:pPr>
            <w:r>
              <w:rPr>
                <w:b/>
                <w:i/>
                <w:sz w:val="20"/>
                <w:szCs w:val="20"/>
              </w:rPr>
              <w:t>67132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5B26A" w14:textId="77777777" w:rsidR="0026190C" w:rsidRDefault="0026190C" w:rsidP="000B6034">
            <w:pPr>
              <w:rPr>
                <w:i/>
                <w:sz w:val="20"/>
                <w:szCs w:val="20"/>
              </w:rPr>
            </w:pPr>
            <w:r>
              <w:rPr>
                <w:i/>
                <w:sz w:val="20"/>
                <w:szCs w:val="20"/>
              </w:rPr>
              <w:t xml:space="preserve">Sufinanciranje  Općine za smještaj darovanjem nekretnina </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A879D" w14:textId="77777777" w:rsidR="0026190C" w:rsidRDefault="0026190C" w:rsidP="000B6034">
            <w:pPr>
              <w:jc w:val="right"/>
              <w:rPr>
                <w:sz w:val="20"/>
                <w:szCs w:val="20"/>
              </w:rPr>
            </w:pPr>
            <w:r>
              <w:rPr>
                <w:sz w:val="20"/>
                <w:szCs w:val="20"/>
              </w:rPr>
              <w:t>10.000.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17C95" w14:textId="77777777" w:rsidR="0026190C" w:rsidRDefault="0026190C" w:rsidP="000B6034">
            <w:pPr>
              <w:jc w:val="right"/>
              <w:rPr>
                <w:sz w:val="20"/>
                <w:szCs w:val="20"/>
              </w:rPr>
            </w:pPr>
            <w:r>
              <w:rPr>
                <w:sz w:val="20"/>
                <w:szCs w:val="20"/>
              </w:rPr>
              <w:t>3.827,12</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54534" w14:textId="77777777" w:rsidR="0026190C" w:rsidRDefault="0026190C" w:rsidP="000B6034">
            <w:pPr>
              <w:jc w:val="right"/>
              <w:rPr>
                <w:sz w:val="20"/>
                <w:szCs w:val="20"/>
              </w:rPr>
            </w:pPr>
            <w:r>
              <w:rPr>
                <w:sz w:val="20"/>
                <w:szCs w:val="20"/>
              </w:rPr>
              <w:t>38,27</w:t>
            </w:r>
          </w:p>
        </w:tc>
        <w:tc>
          <w:tcPr>
            <w:tcW w:w="40" w:type="dxa"/>
            <w:gridSpan w:val="2"/>
            <w:shd w:val="clear" w:color="auto" w:fill="auto"/>
            <w:tcMar>
              <w:top w:w="0" w:type="dxa"/>
              <w:left w:w="10" w:type="dxa"/>
              <w:bottom w:w="0" w:type="dxa"/>
              <w:right w:w="10" w:type="dxa"/>
            </w:tcMar>
          </w:tcPr>
          <w:p w14:paraId="25DCDD5E" w14:textId="77777777" w:rsidR="0026190C" w:rsidRDefault="0026190C" w:rsidP="000B6034">
            <w:pPr>
              <w:jc w:val="right"/>
              <w:rPr>
                <w:sz w:val="20"/>
                <w:szCs w:val="20"/>
              </w:rPr>
            </w:pPr>
          </w:p>
        </w:tc>
      </w:tr>
      <w:tr w:rsidR="0026190C" w14:paraId="2228B229" w14:textId="77777777" w:rsidTr="000B6034">
        <w:trPr>
          <w:gridBefore w:val="1"/>
          <w:wBefore w:w="35"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01BDC" w14:textId="77777777" w:rsidR="0026190C" w:rsidRDefault="0026190C" w:rsidP="000B6034">
            <w:pPr>
              <w:jc w:val="right"/>
              <w:rPr>
                <w:b/>
                <w:i/>
                <w:sz w:val="20"/>
                <w:szCs w:val="20"/>
              </w:rPr>
            </w:pPr>
            <w:r>
              <w:rPr>
                <w:b/>
                <w:i/>
                <w:sz w:val="20"/>
                <w:szCs w:val="20"/>
              </w:rPr>
              <w:t>671312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9B84" w14:textId="77777777" w:rsidR="0026190C" w:rsidRDefault="0026190C" w:rsidP="000B6034">
            <w:pPr>
              <w:rPr>
                <w:i/>
                <w:sz w:val="20"/>
                <w:szCs w:val="20"/>
              </w:rPr>
            </w:pPr>
            <w:r>
              <w:rPr>
                <w:i/>
                <w:sz w:val="20"/>
                <w:szCs w:val="20"/>
              </w:rPr>
              <w:t>Sufinanciranje Općine (zdravstvena ambulanta)</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F391" w14:textId="77777777" w:rsidR="0026190C" w:rsidRDefault="0026190C" w:rsidP="000B6034">
            <w:pPr>
              <w:jc w:val="right"/>
              <w:rPr>
                <w:sz w:val="20"/>
                <w:szCs w:val="20"/>
              </w:rPr>
            </w:pPr>
            <w:r>
              <w:rPr>
                <w:sz w:val="20"/>
                <w:szCs w:val="20"/>
              </w:rPr>
              <w:t>40.000.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FC8A3" w14:textId="77777777" w:rsidR="0026190C" w:rsidRDefault="0026190C" w:rsidP="000B6034">
            <w:pPr>
              <w:jc w:val="right"/>
              <w:rPr>
                <w:sz w:val="20"/>
                <w:szCs w:val="20"/>
              </w:rPr>
            </w:pPr>
            <w:r>
              <w:rPr>
                <w:sz w:val="20"/>
                <w:szCs w:val="20"/>
              </w:rPr>
              <w:t>10.968,30</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C936" w14:textId="77777777" w:rsidR="0026190C" w:rsidRDefault="0026190C" w:rsidP="000B6034">
            <w:pPr>
              <w:jc w:val="right"/>
              <w:rPr>
                <w:sz w:val="20"/>
                <w:szCs w:val="20"/>
              </w:rPr>
            </w:pPr>
            <w:r>
              <w:rPr>
                <w:sz w:val="20"/>
                <w:szCs w:val="20"/>
              </w:rPr>
              <w:t>27,42</w:t>
            </w:r>
          </w:p>
        </w:tc>
        <w:tc>
          <w:tcPr>
            <w:tcW w:w="40" w:type="dxa"/>
            <w:gridSpan w:val="2"/>
            <w:shd w:val="clear" w:color="auto" w:fill="auto"/>
            <w:tcMar>
              <w:top w:w="0" w:type="dxa"/>
              <w:left w:w="10" w:type="dxa"/>
              <w:bottom w:w="0" w:type="dxa"/>
              <w:right w:w="10" w:type="dxa"/>
            </w:tcMar>
          </w:tcPr>
          <w:p w14:paraId="7D041F10" w14:textId="77777777" w:rsidR="0026190C" w:rsidRDefault="0026190C" w:rsidP="000B6034">
            <w:pPr>
              <w:jc w:val="right"/>
              <w:rPr>
                <w:sz w:val="20"/>
                <w:szCs w:val="20"/>
              </w:rPr>
            </w:pPr>
          </w:p>
        </w:tc>
      </w:tr>
      <w:tr w:rsidR="0026190C" w14:paraId="19FB6F82" w14:textId="77777777" w:rsidTr="000B6034">
        <w:trPr>
          <w:gridBefore w:val="1"/>
          <w:wBefore w:w="35"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7806D" w14:textId="77777777" w:rsidR="0026190C" w:rsidRDefault="0026190C" w:rsidP="000B6034">
            <w:pPr>
              <w:jc w:val="right"/>
              <w:rPr>
                <w:b/>
                <w:i/>
                <w:sz w:val="20"/>
                <w:szCs w:val="20"/>
              </w:rPr>
            </w:pPr>
            <w:r>
              <w:rPr>
                <w:b/>
                <w:i/>
                <w:sz w:val="20"/>
                <w:szCs w:val="20"/>
              </w:rPr>
              <w:t>673</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68B8B" w14:textId="77777777" w:rsidR="0026190C" w:rsidRPr="00C56F90" w:rsidRDefault="0026190C" w:rsidP="000B6034">
            <w:pPr>
              <w:rPr>
                <w:b/>
                <w:i/>
                <w:sz w:val="20"/>
                <w:szCs w:val="20"/>
              </w:rPr>
            </w:pPr>
            <w:r>
              <w:rPr>
                <w:b/>
                <w:i/>
                <w:sz w:val="20"/>
                <w:szCs w:val="20"/>
              </w:rPr>
              <w:t>Prihodi od HZZO (refundacija plaće)</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4B4E" w14:textId="77777777" w:rsidR="0026190C" w:rsidRPr="00C56F90" w:rsidRDefault="0026190C" w:rsidP="000B6034">
            <w:pPr>
              <w:jc w:val="right"/>
              <w:rPr>
                <w:b/>
                <w:sz w:val="20"/>
                <w:szCs w:val="20"/>
              </w:rPr>
            </w:pPr>
            <w:r>
              <w:rPr>
                <w:b/>
                <w:sz w:val="20"/>
                <w:szCs w:val="20"/>
              </w:rPr>
              <w:t>10.000.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9DA30" w14:textId="77777777" w:rsidR="0026190C" w:rsidRPr="0037294E" w:rsidRDefault="0026190C" w:rsidP="000B6034">
            <w:pPr>
              <w:jc w:val="right"/>
              <w:rPr>
                <w:b/>
                <w:sz w:val="20"/>
                <w:szCs w:val="20"/>
              </w:rPr>
            </w:pPr>
            <w:r>
              <w:rPr>
                <w:b/>
                <w:sz w:val="20"/>
                <w:szCs w:val="20"/>
              </w:rPr>
              <w:t>1.776,00</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417AA" w14:textId="77777777" w:rsidR="0026190C" w:rsidRPr="0037294E" w:rsidRDefault="0026190C" w:rsidP="000B6034">
            <w:pPr>
              <w:jc w:val="right"/>
              <w:rPr>
                <w:b/>
                <w:sz w:val="20"/>
                <w:szCs w:val="20"/>
              </w:rPr>
            </w:pPr>
            <w:r>
              <w:rPr>
                <w:b/>
                <w:sz w:val="20"/>
                <w:szCs w:val="20"/>
              </w:rPr>
              <w:t>17,76</w:t>
            </w:r>
          </w:p>
        </w:tc>
        <w:tc>
          <w:tcPr>
            <w:tcW w:w="40" w:type="dxa"/>
            <w:gridSpan w:val="2"/>
            <w:shd w:val="clear" w:color="auto" w:fill="auto"/>
            <w:tcMar>
              <w:top w:w="0" w:type="dxa"/>
              <w:left w:w="10" w:type="dxa"/>
              <w:bottom w:w="0" w:type="dxa"/>
              <w:right w:w="10" w:type="dxa"/>
            </w:tcMar>
          </w:tcPr>
          <w:p w14:paraId="7A7C9F62" w14:textId="77777777" w:rsidR="0026190C" w:rsidRDefault="0026190C" w:rsidP="000B6034">
            <w:pPr>
              <w:jc w:val="right"/>
              <w:rPr>
                <w:sz w:val="20"/>
                <w:szCs w:val="20"/>
              </w:rPr>
            </w:pPr>
          </w:p>
        </w:tc>
      </w:tr>
      <w:tr w:rsidR="0026190C" w14:paraId="0D6411CB" w14:textId="77777777" w:rsidTr="000B6034">
        <w:trPr>
          <w:gridBefore w:val="1"/>
          <w:wBefore w:w="35"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1A046" w14:textId="77777777" w:rsidR="0026190C" w:rsidRDefault="0026190C" w:rsidP="000B6034">
            <w:pPr>
              <w:jc w:val="right"/>
              <w:rPr>
                <w:b/>
                <w:i/>
                <w:sz w:val="20"/>
                <w:szCs w:val="20"/>
              </w:rPr>
            </w:pPr>
            <w:r>
              <w:rPr>
                <w:b/>
                <w:i/>
                <w:sz w:val="20"/>
                <w:szCs w:val="20"/>
              </w:rPr>
              <w:t>67311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734D" w14:textId="77777777" w:rsidR="0026190C" w:rsidRPr="00C56F90" w:rsidRDefault="0026190C" w:rsidP="000B6034">
            <w:pPr>
              <w:rPr>
                <w:i/>
                <w:sz w:val="20"/>
                <w:szCs w:val="20"/>
              </w:rPr>
            </w:pPr>
            <w:r>
              <w:rPr>
                <w:i/>
                <w:sz w:val="20"/>
                <w:szCs w:val="20"/>
              </w:rPr>
              <w:t>Prihodi od HZZO (refundacija plaće)</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0A97" w14:textId="77777777" w:rsidR="0026190C" w:rsidRPr="00C56F90" w:rsidRDefault="0026190C" w:rsidP="000B6034">
            <w:pPr>
              <w:jc w:val="right"/>
              <w:rPr>
                <w:sz w:val="20"/>
                <w:szCs w:val="20"/>
              </w:rPr>
            </w:pPr>
            <w:r>
              <w:rPr>
                <w:sz w:val="20"/>
                <w:szCs w:val="20"/>
              </w:rPr>
              <w:t>10.000.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36D7" w14:textId="77777777" w:rsidR="0026190C" w:rsidRDefault="0026190C" w:rsidP="000B6034">
            <w:pPr>
              <w:jc w:val="right"/>
              <w:rPr>
                <w:sz w:val="20"/>
                <w:szCs w:val="20"/>
              </w:rPr>
            </w:pPr>
            <w:r>
              <w:rPr>
                <w:sz w:val="20"/>
                <w:szCs w:val="20"/>
              </w:rPr>
              <w:t>1.776,00</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5DD33" w14:textId="77777777" w:rsidR="0026190C" w:rsidRDefault="0026190C" w:rsidP="000B6034">
            <w:pPr>
              <w:jc w:val="right"/>
              <w:rPr>
                <w:sz w:val="20"/>
                <w:szCs w:val="20"/>
              </w:rPr>
            </w:pPr>
            <w:r>
              <w:rPr>
                <w:sz w:val="20"/>
                <w:szCs w:val="20"/>
              </w:rPr>
              <w:t>17,76</w:t>
            </w:r>
          </w:p>
        </w:tc>
        <w:tc>
          <w:tcPr>
            <w:tcW w:w="40" w:type="dxa"/>
            <w:gridSpan w:val="2"/>
            <w:shd w:val="clear" w:color="auto" w:fill="auto"/>
            <w:tcMar>
              <w:top w:w="0" w:type="dxa"/>
              <w:left w:w="10" w:type="dxa"/>
              <w:bottom w:w="0" w:type="dxa"/>
              <w:right w:w="10" w:type="dxa"/>
            </w:tcMar>
          </w:tcPr>
          <w:p w14:paraId="7083DA8C" w14:textId="77777777" w:rsidR="0026190C" w:rsidRDefault="0026190C" w:rsidP="000B6034">
            <w:pPr>
              <w:jc w:val="right"/>
              <w:rPr>
                <w:sz w:val="20"/>
                <w:szCs w:val="20"/>
              </w:rPr>
            </w:pPr>
          </w:p>
        </w:tc>
      </w:tr>
      <w:tr w:rsidR="0026190C" w14:paraId="276D69F5" w14:textId="77777777" w:rsidTr="000B6034">
        <w:trPr>
          <w:gridBefore w:val="1"/>
          <w:wBefore w:w="35"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3FA2" w14:textId="77777777" w:rsidR="0026190C" w:rsidRDefault="0026190C" w:rsidP="000B6034">
            <w:pPr>
              <w:jc w:val="right"/>
              <w:rPr>
                <w:b/>
                <w:i/>
                <w:sz w:val="20"/>
                <w:szCs w:val="20"/>
              </w:rPr>
            </w:pPr>
            <w:r>
              <w:rPr>
                <w:b/>
                <w:i/>
                <w:sz w:val="20"/>
                <w:szCs w:val="20"/>
              </w:rPr>
              <w:t>683</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50E1A" w14:textId="77777777" w:rsidR="0026190C" w:rsidRDefault="0026190C" w:rsidP="000B6034">
            <w:pPr>
              <w:rPr>
                <w:b/>
                <w:i/>
                <w:sz w:val="20"/>
                <w:szCs w:val="20"/>
              </w:rPr>
            </w:pPr>
            <w:r>
              <w:rPr>
                <w:b/>
                <w:i/>
                <w:sz w:val="20"/>
                <w:szCs w:val="20"/>
              </w:rPr>
              <w:t>Ostali prihodi</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FCFE" w14:textId="77777777" w:rsidR="0026190C" w:rsidRDefault="0026190C" w:rsidP="000B6034">
            <w:pPr>
              <w:jc w:val="right"/>
              <w:rPr>
                <w:b/>
                <w:sz w:val="20"/>
                <w:szCs w:val="20"/>
              </w:rPr>
            </w:pPr>
            <w:r>
              <w:rPr>
                <w:b/>
                <w:sz w:val="20"/>
                <w:szCs w:val="20"/>
              </w:rPr>
              <w:t>55.000.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89EBA" w14:textId="77777777" w:rsidR="0026190C" w:rsidRDefault="0026190C" w:rsidP="000B6034">
            <w:pPr>
              <w:jc w:val="right"/>
              <w:rPr>
                <w:b/>
                <w:sz w:val="20"/>
                <w:szCs w:val="20"/>
              </w:rPr>
            </w:pPr>
            <w:r>
              <w:rPr>
                <w:b/>
                <w:sz w:val="20"/>
                <w:szCs w:val="20"/>
              </w:rPr>
              <w:t>20.321,98</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0231" w14:textId="77777777" w:rsidR="0026190C" w:rsidRDefault="0026190C" w:rsidP="000B6034">
            <w:pPr>
              <w:jc w:val="right"/>
              <w:rPr>
                <w:b/>
                <w:sz w:val="20"/>
                <w:szCs w:val="20"/>
              </w:rPr>
            </w:pPr>
            <w:r>
              <w:rPr>
                <w:b/>
                <w:sz w:val="20"/>
                <w:szCs w:val="20"/>
              </w:rPr>
              <w:t>36,95</w:t>
            </w:r>
          </w:p>
        </w:tc>
        <w:tc>
          <w:tcPr>
            <w:tcW w:w="40" w:type="dxa"/>
            <w:gridSpan w:val="2"/>
            <w:shd w:val="clear" w:color="auto" w:fill="auto"/>
            <w:tcMar>
              <w:top w:w="0" w:type="dxa"/>
              <w:left w:w="10" w:type="dxa"/>
              <w:bottom w:w="0" w:type="dxa"/>
              <w:right w:w="10" w:type="dxa"/>
            </w:tcMar>
          </w:tcPr>
          <w:p w14:paraId="3DB6C341" w14:textId="77777777" w:rsidR="0026190C" w:rsidRDefault="0026190C" w:rsidP="000B6034">
            <w:pPr>
              <w:jc w:val="right"/>
              <w:rPr>
                <w:b/>
                <w:sz w:val="20"/>
                <w:szCs w:val="20"/>
              </w:rPr>
            </w:pPr>
          </w:p>
        </w:tc>
      </w:tr>
      <w:tr w:rsidR="0026190C" w14:paraId="1153818A" w14:textId="77777777" w:rsidTr="000B6034">
        <w:trPr>
          <w:gridBefore w:val="1"/>
          <w:wBefore w:w="35"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6B193" w14:textId="77777777" w:rsidR="0026190C" w:rsidRDefault="0026190C" w:rsidP="000B6034">
            <w:pPr>
              <w:jc w:val="right"/>
              <w:rPr>
                <w:b/>
                <w:i/>
                <w:sz w:val="20"/>
                <w:szCs w:val="20"/>
              </w:rPr>
            </w:pPr>
            <w:r>
              <w:rPr>
                <w:b/>
                <w:i/>
                <w:sz w:val="20"/>
                <w:szCs w:val="20"/>
              </w:rPr>
              <w:t>68311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1883" w14:textId="77777777" w:rsidR="0026190C" w:rsidRDefault="0026190C" w:rsidP="000B6034">
            <w:pPr>
              <w:rPr>
                <w:i/>
                <w:sz w:val="20"/>
                <w:szCs w:val="20"/>
              </w:rPr>
            </w:pPr>
            <w:r>
              <w:rPr>
                <w:i/>
                <w:sz w:val="20"/>
                <w:szCs w:val="20"/>
              </w:rPr>
              <w:t xml:space="preserve"> Topli obrok uplata</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437B3" w14:textId="77777777" w:rsidR="0026190C" w:rsidRDefault="0026190C" w:rsidP="000B6034">
            <w:pPr>
              <w:jc w:val="right"/>
              <w:rPr>
                <w:sz w:val="20"/>
                <w:szCs w:val="20"/>
              </w:rPr>
            </w:pPr>
            <w:r>
              <w:rPr>
                <w:sz w:val="20"/>
                <w:szCs w:val="20"/>
              </w:rPr>
              <w:t>50.000.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9AD43" w14:textId="77777777" w:rsidR="0026190C" w:rsidRDefault="0026190C" w:rsidP="000B6034">
            <w:pPr>
              <w:jc w:val="right"/>
              <w:rPr>
                <w:sz w:val="20"/>
                <w:szCs w:val="20"/>
              </w:rPr>
            </w:pPr>
            <w:r>
              <w:rPr>
                <w:sz w:val="20"/>
                <w:szCs w:val="20"/>
              </w:rPr>
              <w:t>20.321,98</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B802" w14:textId="77777777" w:rsidR="0026190C" w:rsidRDefault="0026190C" w:rsidP="000B6034">
            <w:pPr>
              <w:jc w:val="right"/>
              <w:rPr>
                <w:sz w:val="20"/>
                <w:szCs w:val="20"/>
              </w:rPr>
            </w:pPr>
            <w:r>
              <w:rPr>
                <w:sz w:val="20"/>
                <w:szCs w:val="20"/>
              </w:rPr>
              <w:t>36,95</w:t>
            </w:r>
          </w:p>
        </w:tc>
        <w:tc>
          <w:tcPr>
            <w:tcW w:w="40" w:type="dxa"/>
            <w:gridSpan w:val="2"/>
            <w:shd w:val="clear" w:color="auto" w:fill="auto"/>
            <w:tcMar>
              <w:top w:w="0" w:type="dxa"/>
              <w:left w:w="10" w:type="dxa"/>
              <w:bottom w:w="0" w:type="dxa"/>
              <w:right w:w="10" w:type="dxa"/>
            </w:tcMar>
          </w:tcPr>
          <w:p w14:paraId="68A8084E" w14:textId="77777777" w:rsidR="0026190C" w:rsidRDefault="0026190C" w:rsidP="000B6034">
            <w:pPr>
              <w:jc w:val="right"/>
              <w:rPr>
                <w:sz w:val="20"/>
                <w:szCs w:val="20"/>
              </w:rPr>
            </w:pPr>
          </w:p>
        </w:tc>
      </w:tr>
      <w:tr w:rsidR="0026190C" w14:paraId="6D11E755" w14:textId="77777777" w:rsidTr="000B6034">
        <w:trPr>
          <w:gridBefore w:val="1"/>
          <w:wBefore w:w="35" w:type="dxa"/>
        </w:trPr>
        <w:tc>
          <w:tcPr>
            <w:tcW w:w="878"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B9D3F82" w14:textId="77777777" w:rsidR="0026190C" w:rsidRDefault="0026190C" w:rsidP="000B6034">
            <w:pPr>
              <w:jc w:val="right"/>
              <w:rPr>
                <w:b/>
                <w:i/>
                <w:sz w:val="20"/>
                <w:szCs w:val="20"/>
              </w:rPr>
            </w:pPr>
            <w:r>
              <w:rPr>
                <w:b/>
                <w:i/>
                <w:sz w:val="20"/>
                <w:szCs w:val="20"/>
              </w:rPr>
              <w:t>68313</w:t>
            </w:r>
          </w:p>
        </w:tc>
        <w:tc>
          <w:tcPr>
            <w:tcW w:w="401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9A36CA" w14:textId="77777777" w:rsidR="0026190C" w:rsidRDefault="0026190C" w:rsidP="000B6034">
            <w:pPr>
              <w:rPr>
                <w:i/>
                <w:sz w:val="20"/>
                <w:szCs w:val="20"/>
              </w:rPr>
            </w:pPr>
            <w:r>
              <w:rPr>
                <w:i/>
                <w:sz w:val="20"/>
                <w:szCs w:val="20"/>
              </w:rPr>
              <w:t xml:space="preserve">Ostali prihodi – financijsko odobrenje </w:t>
            </w:r>
          </w:p>
        </w:tc>
        <w:tc>
          <w:tcPr>
            <w:tcW w:w="173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34D80C" w14:textId="77777777" w:rsidR="0026190C" w:rsidRDefault="0026190C" w:rsidP="000B6034">
            <w:pPr>
              <w:jc w:val="right"/>
              <w:rPr>
                <w:sz w:val="20"/>
                <w:szCs w:val="20"/>
              </w:rPr>
            </w:pPr>
            <w:r>
              <w:rPr>
                <w:sz w:val="20"/>
                <w:szCs w:val="20"/>
              </w:rPr>
              <w:t>5.000.</w:t>
            </w:r>
          </w:p>
        </w:tc>
        <w:tc>
          <w:tcPr>
            <w:tcW w:w="1288"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B511715" w14:textId="77777777" w:rsidR="0026190C" w:rsidRDefault="0026190C" w:rsidP="000B6034">
            <w:pPr>
              <w:jc w:val="right"/>
              <w:rPr>
                <w:sz w:val="20"/>
                <w:szCs w:val="20"/>
              </w:rPr>
            </w:pPr>
            <w:r>
              <w:rPr>
                <w:sz w:val="20"/>
                <w:szCs w:val="20"/>
              </w:rPr>
              <w:t>0,00</w:t>
            </w:r>
          </w:p>
        </w:tc>
        <w:tc>
          <w:tcPr>
            <w:tcW w:w="134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0EF487D" w14:textId="77777777" w:rsidR="0026190C" w:rsidRDefault="0026190C" w:rsidP="000B6034">
            <w:pPr>
              <w:jc w:val="right"/>
              <w:rPr>
                <w:sz w:val="20"/>
                <w:szCs w:val="20"/>
              </w:rPr>
            </w:pPr>
            <w:r>
              <w:rPr>
                <w:sz w:val="20"/>
                <w:szCs w:val="20"/>
              </w:rPr>
              <w:t>---</w:t>
            </w:r>
          </w:p>
        </w:tc>
        <w:tc>
          <w:tcPr>
            <w:tcW w:w="40" w:type="dxa"/>
            <w:gridSpan w:val="2"/>
            <w:tcBorders>
              <w:bottom w:val="single" w:sz="4" w:space="0" w:color="auto"/>
            </w:tcBorders>
            <w:shd w:val="clear" w:color="auto" w:fill="auto"/>
            <w:tcMar>
              <w:top w:w="0" w:type="dxa"/>
              <w:left w:w="10" w:type="dxa"/>
              <w:bottom w:w="0" w:type="dxa"/>
              <w:right w:w="10" w:type="dxa"/>
            </w:tcMar>
          </w:tcPr>
          <w:p w14:paraId="66BC9E4D" w14:textId="77777777" w:rsidR="0026190C" w:rsidRDefault="0026190C" w:rsidP="000B6034">
            <w:pPr>
              <w:jc w:val="right"/>
              <w:rPr>
                <w:sz w:val="20"/>
                <w:szCs w:val="20"/>
              </w:rPr>
            </w:pPr>
          </w:p>
        </w:tc>
      </w:tr>
      <w:tr w:rsidR="0026190C" w14:paraId="0E65AF94" w14:textId="77777777" w:rsidTr="000B6034">
        <w:trPr>
          <w:gridBefore w:val="1"/>
          <w:wBefore w:w="35" w:type="dxa"/>
        </w:trPr>
        <w:tc>
          <w:tcPr>
            <w:tcW w:w="878" w:type="dxa"/>
            <w:gridSpan w:val="3"/>
            <w:tcBorders>
              <w:top w:val="single" w:sz="4" w:space="0" w:color="auto"/>
            </w:tcBorders>
            <w:shd w:val="clear" w:color="auto" w:fill="auto"/>
            <w:tcMar>
              <w:top w:w="0" w:type="dxa"/>
              <w:left w:w="108" w:type="dxa"/>
              <w:bottom w:w="0" w:type="dxa"/>
              <w:right w:w="108" w:type="dxa"/>
            </w:tcMar>
          </w:tcPr>
          <w:p w14:paraId="62E48F47" w14:textId="77777777" w:rsidR="0026190C" w:rsidRDefault="0026190C" w:rsidP="000B6034">
            <w:pPr>
              <w:rPr>
                <w:b/>
                <w:i/>
                <w:sz w:val="20"/>
                <w:szCs w:val="20"/>
              </w:rPr>
            </w:pPr>
          </w:p>
        </w:tc>
        <w:tc>
          <w:tcPr>
            <w:tcW w:w="4012" w:type="dxa"/>
            <w:tcBorders>
              <w:top w:val="single" w:sz="4" w:space="0" w:color="auto"/>
            </w:tcBorders>
            <w:shd w:val="clear" w:color="auto" w:fill="auto"/>
            <w:tcMar>
              <w:top w:w="0" w:type="dxa"/>
              <w:left w:w="108" w:type="dxa"/>
              <w:bottom w:w="0" w:type="dxa"/>
              <w:right w:w="108" w:type="dxa"/>
            </w:tcMar>
          </w:tcPr>
          <w:p w14:paraId="75598A1B" w14:textId="77777777" w:rsidR="0026190C" w:rsidRDefault="0026190C" w:rsidP="000B6034">
            <w:pPr>
              <w:rPr>
                <w:i/>
                <w:sz w:val="20"/>
                <w:szCs w:val="20"/>
              </w:rPr>
            </w:pPr>
          </w:p>
        </w:tc>
        <w:tc>
          <w:tcPr>
            <w:tcW w:w="1735" w:type="dxa"/>
            <w:gridSpan w:val="2"/>
            <w:tcBorders>
              <w:top w:val="single" w:sz="4" w:space="0" w:color="auto"/>
              <w:left w:val="nil"/>
              <w:bottom w:val="single" w:sz="4" w:space="0" w:color="000000"/>
            </w:tcBorders>
            <w:shd w:val="clear" w:color="auto" w:fill="auto"/>
            <w:tcMar>
              <w:top w:w="0" w:type="dxa"/>
              <w:left w:w="108" w:type="dxa"/>
              <w:bottom w:w="0" w:type="dxa"/>
              <w:right w:w="108" w:type="dxa"/>
            </w:tcMar>
          </w:tcPr>
          <w:p w14:paraId="07141C8E" w14:textId="77777777" w:rsidR="0026190C" w:rsidRDefault="0026190C" w:rsidP="000B6034">
            <w:pPr>
              <w:jc w:val="right"/>
              <w:rPr>
                <w:sz w:val="20"/>
                <w:szCs w:val="20"/>
              </w:rPr>
            </w:pPr>
          </w:p>
        </w:tc>
        <w:tc>
          <w:tcPr>
            <w:tcW w:w="1288" w:type="dxa"/>
            <w:gridSpan w:val="3"/>
            <w:tcBorders>
              <w:top w:val="single" w:sz="4" w:space="0" w:color="auto"/>
            </w:tcBorders>
            <w:shd w:val="clear" w:color="auto" w:fill="auto"/>
            <w:tcMar>
              <w:top w:w="0" w:type="dxa"/>
              <w:left w:w="108" w:type="dxa"/>
              <w:bottom w:w="0" w:type="dxa"/>
              <w:right w:w="108" w:type="dxa"/>
            </w:tcMar>
          </w:tcPr>
          <w:p w14:paraId="2998390C" w14:textId="77777777" w:rsidR="0026190C" w:rsidRDefault="0026190C" w:rsidP="000B6034">
            <w:pPr>
              <w:jc w:val="right"/>
              <w:rPr>
                <w:sz w:val="20"/>
                <w:szCs w:val="20"/>
              </w:rPr>
            </w:pPr>
          </w:p>
        </w:tc>
        <w:tc>
          <w:tcPr>
            <w:tcW w:w="1348" w:type="dxa"/>
            <w:tcBorders>
              <w:top w:val="single" w:sz="4" w:space="0" w:color="auto"/>
              <w:left w:val="nil"/>
            </w:tcBorders>
            <w:shd w:val="clear" w:color="auto" w:fill="auto"/>
            <w:tcMar>
              <w:top w:w="0" w:type="dxa"/>
              <w:left w:w="108" w:type="dxa"/>
              <w:bottom w:w="0" w:type="dxa"/>
              <w:right w:w="108" w:type="dxa"/>
            </w:tcMar>
          </w:tcPr>
          <w:p w14:paraId="4FD14372" w14:textId="77777777" w:rsidR="0026190C" w:rsidRDefault="0026190C" w:rsidP="000B6034">
            <w:pPr>
              <w:jc w:val="right"/>
              <w:rPr>
                <w:sz w:val="20"/>
                <w:szCs w:val="20"/>
              </w:rPr>
            </w:pPr>
          </w:p>
        </w:tc>
        <w:tc>
          <w:tcPr>
            <w:tcW w:w="40" w:type="dxa"/>
            <w:gridSpan w:val="2"/>
            <w:tcBorders>
              <w:top w:val="single" w:sz="4" w:space="0" w:color="auto"/>
              <w:left w:val="nil"/>
            </w:tcBorders>
            <w:shd w:val="clear" w:color="auto" w:fill="auto"/>
            <w:tcMar>
              <w:top w:w="0" w:type="dxa"/>
              <w:left w:w="10" w:type="dxa"/>
              <w:bottom w:w="0" w:type="dxa"/>
              <w:right w:w="10" w:type="dxa"/>
            </w:tcMar>
          </w:tcPr>
          <w:p w14:paraId="2A154E32" w14:textId="77777777" w:rsidR="0026190C" w:rsidRDefault="0026190C" w:rsidP="000B6034">
            <w:pPr>
              <w:jc w:val="right"/>
              <w:rPr>
                <w:sz w:val="20"/>
                <w:szCs w:val="20"/>
              </w:rPr>
            </w:pPr>
          </w:p>
        </w:tc>
      </w:tr>
      <w:tr w:rsidR="0026190C" w14:paraId="2FE518C0" w14:textId="77777777" w:rsidTr="000B6034">
        <w:trPr>
          <w:gridBefore w:val="2"/>
          <w:gridAfter w:val="1"/>
          <w:wBefore w:w="887" w:type="dxa"/>
          <w:wAfter w:w="18" w:type="dxa"/>
        </w:trPr>
        <w:tc>
          <w:tcPr>
            <w:tcW w:w="40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D8B51" w14:textId="77777777" w:rsidR="0026190C" w:rsidRDefault="0026190C" w:rsidP="000B6034">
            <w:pPr>
              <w:rPr>
                <w:b/>
                <w:i/>
                <w:sz w:val="20"/>
                <w:szCs w:val="20"/>
              </w:rPr>
            </w:pPr>
            <w:r>
              <w:rPr>
                <w:b/>
                <w:i/>
                <w:sz w:val="20"/>
                <w:szCs w:val="20"/>
              </w:rPr>
              <w:t xml:space="preserve">UKUPNO  RASHODI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6985E" w14:textId="77777777" w:rsidR="0026190C" w:rsidRDefault="0026190C" w:rsidP="000B6034">
            <w:pPr>
              <w:jc w:val="right"/>
              <w:rPr>
                <w:b/>
                <w:sz w:val="20"/>
                <w:szCs w:val="20"/>
              </w:rPr>
            </w:pPr>
            <w:r>
              <w:rPr>
                <w:b/>
                <w:sz w:val="20"/>
                <w:szCs w:val="20"/>
              </w:rPr>
              <w:t>2.586.500.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FFE07" w14:textId="77777777" w:rsidR="0026190C" w:rsidRDefault="0026190C" w:rsidP="000B6034">
            <w:pPr>
              <w:jc w:val="right"/>
              <w:rPr>
                <w:b/>
                <w:sz w:val="20"/>
                <w:szCs w:val="20"/>
              </w:rPr>
            </w:pPr>
            <w:r>
              <w:rPr>
                <w:b/>
                <w:sz w:val="20"/>
                <w:szCs w:val="20"/>
              </w:rPr>
              <w:t>1.360.442,02</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12F02" w14:textId="77777777" w:rsidR="0026190C" w:rsidRDefault="0026190C" w:rsidP="000B6034">
            <w:pPr>
              <w:jc w:val="right"/>
              <w:rPr>
                <w:b/>
                <w:sz w:val="20"/>
                <w:szCs w:val="20"/>
              </w:rPr>
            </w:pPr>
            <w:r>
              <w:rPr>
                <w:b/>
                <w:sz w:val="20"/>
                <w:szCs w:val="20"/>
              </w:rPr>
              <w:t>52,60</w:t>
            </w:r>
          </w:p>
        </w:tc>
      </w:tr>
      <w:tr w:rsidR="0026190C" w14:paraId="3540B030" w14:textId="77777777" w:rsidTr="000B6034">
        <w:trPr>
          <w:gridAfter w:val="1"/>
          <w:wAfter w:w="18" w:type="dxa"/>
        </w:trPr>
        <w:tc>
          <w:tcPr>
            <w:tcW w:w="906" w:type="dxa"/>
            <w:gridSpan w:val="3"/>
            <w:shd w:val="clear" w:color="auto" w:fill="auto"/>
            <w:tcMar>
              <w:top w:w="0" w:type="dxa"/>
              <w:left w:w="108" w:type="dxa"/>
              <w:bottom w:w="0" w:type="dxa"/>
              <w:right w:w="108" w:type="dxa"/>
            </w:tcMar>
          </w:tcPr>
          <w:p w14:paraId="02F339FF" w14:textId="77777777" w:rsidR="0026190C" w:rsidRDefault="0026190C" w:rsidP="000B6034">
            <w:pPr>
              <w:jc w:val="right"/>
              <w:rPr>
                <w:b/>
                <w:i/>
                <w:sz w:val="20"/>
                <w:szCs w:val="20"/>
              </w:rPr>
            </w:pPr>
          </w:p>
        </w:tc>
        <w:tc>
          <w:tcPr>
            <w:tcW w:w="4054" w:type="dxa"/>
            <w:gridSpan w:val="3"/>
            <w:shd w:val="clear" w:color="auto" w:fill="auto"/>
            <w:tcMar>
              <w:top w:w="0" w:type="dxa"/>
              <w:left w:w="108" w:type="dxa"/>
              <w:bottom w:w="0" w:type="dxa"/>
              <w:right w:w="108" w:type="dxa"/>
            </w:tcMar>
          </w:tcPr>
          <w:p w14:paraId="4804A09C" w14:textId="77777777" w:rsidR="0026190C" w:rsidRDefault="0026190C" w:rsidP="000B6034">
            <w:pPr>
              <w:rPr>
                <w:b/>
                <w:i/>
                <w:sz w:val="20"/>
                <w:szCs w:val="20"/>
              </w:rPr>
            </w:pPr>
          </w:p>
        </w:tc>
        <w:tc>
          <w:tcPr>
            <w:tcW w:w="1730" w:type="dxa"/>
            <w:gridSpan w:val="2"/>
            <w:shd w:val="clear" w:color="auto" w:fill="auto"/>
            <w:tcMar>
              <w:top w:w="0" w:type="dxa"/>
              <w:left w:w="108" w:type="dxa"/>
              <w:bottom w:w="0" w:type="dxa"/>
              <w:right w:w="108" w:type="dxa"/>
            </w:tcMar>
          </w:tcPr>
          <w:p w14:paraId="74926A9F" w14:textId="77777777" w:rsidR="0026190C" w:rsidRDefault="0026190C" w:rsidP="000B6034">
            <w:pPr>
              <w:jc w:val="right"/>
              <w:rPr>
                <w:b/>
                <w:sz w:val="20"/>
                <w:szCs w:val="20"/>
              </w:rPr>
            </w:pPr>
          </w:p>
        </w:tc>
        <w:tc>
          <w:tcPr>
            <w:tcW w:w="1246" w:type="dxa"/>
            <w:shd w:val="clear" w:color="auto" w:fill="auto"/>
            <w:tcMar>
              <w:top w:w="0" w:type="dxa"/>
              <w:left w:w="108" w:type="dxa"/>
              <w:bottom w:w="0" w:type="dxa"/>
              <w:right w:w="108" w:type="dxa"/>
            </w:tcMar>
          </w:tcPr>
          <w:p w14:paraId="30114076" w14:textId="77777777" w:rsidR="0026190C" w:rsidRDefault="0026190C" w:rsidP="000B6034">
            <w:pPr>
              <w:jc w:val="right"/>
              <w:rPr>
                <w:b/>
                <w:sz w:val="20"/>
                <w:szCs w:val="20"/>
              </w:rPr>
            </w:pPr>
          </w:p>
        </w:tc>
        <w:tc>
          <w:tcPr>
            <w:tcW w:w="1382" w:type="dxa"/>
            <w:gridSpan w:val="3"/>
            <w:shd w:val="clear" w:color="auto" w:fill="auto"/>
            <w:tcMar>
              <w:top w:w="0" w:type="dxa"/>
              <w:left w:w="108" w:type="dxa"/>
              <w:bottom w:w="0" w:type="dxa"/>
              <w:right w:w="108" w:type="dxa"/>
            </w:tcMar>
          </w:tcPr>
          <w:p w14:paraId="20E2BB85" w14:textId="77777777" w:rsidR="0026190C" w:rsidRDefault="0026190C" w:rsidP="000B6034">
            <w:pPr>
              <w:jc w:val="right"/>
              <w:rPr>
                <w:b/>
                <w:sz w:val="20"/>
                <w:szCs w:val="20"/>
              </w:rPr>
            </w:pPr>
          </w:p>
        </w:tc>
      </w:tr>
      <w:tr w:rsidR="0026190C" w14:paraId="45339CDD"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F73C" w14:textId="77777777" w:rsidR="0026190C" w:rsidRDefault="0026190C" w:rsidP="000B6034">
            <w:pPr>
              <w:jc w:val="right"/>
              <w:rPr>
                <w:b/>
                <w:i/>
                <w:sz w:val="20"/>
                <w:szCs w:val="20"/>
              </w:rPr>
            </w:pPr>
            <w:r>
              <w:rPr>
                <w:b/>
                <w:i/>
                <w:sz w:val="20"/>
                <w:szCs w:val="20"/>
              </w:rPr>
              <w:t>311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06B73" w14:textId="77777777" w:rsidR="0026190C" w:rsidRDefault="0026190C" w:rsidP="000B6034">
            <w:pPr>
              <w:rPr>
                <w:b/>
                <w:i/>
                <w:sz w:val="20"/>
                <w:szCs w:val="20"/>
              </w:rPr>
            </w:pPr>
            <w:r>
              <w:rPr>
                <w:b/>
                <w:i/>
                <w:sz w:val="20"/>
                <w:szCs w:val="20"/>
              </w:rPr>
              <w:t xml:space="preserve">Bruto plaće radnika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6EC87" w14:textId="77777777" w:rsidR="0026190C" w:rsidRDefault="0026190C" w:rsidP="000B6034">
            <w:pPr>
              <w:jc w:val="right"/>
              <w:rPr>
                <w:b/>
                <w:sz w:val="20"/>
                <w:szCs w:val="20"/>
              </w:rPr>
            </w:pPr>
            <w:r>
              <w:rPr>
                <w:b/>
                <w:sz w:val="20"/>
                <w:szCs w:val="20"/>
              </w:rPr>
              <w:t>1.305.000.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CB109" w14:textId="77777777" w:rsidR="0026190C" w:rsidRDefault="0026190C" w:rsidP="000B6034">
            <w:pPr>
              <w:jc w:val="right"/>
              <w:rPr>
                <w:b/>
                <w:sz w:val="20"/>
                <w:szCs w:val="20"/>
              </w:rPr>
            </w:pPr>
            <w:r>
              <w:rPr>
                <w:b/>
                <w:sz w:val="20"/>
                <w:szCs w:val="20"/>
              </w:rPr>
              <w:t>620.179,58</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6BE" w14:textId="77777777" w:rsidR="0026190C" w:rsidRDefault="0026190C" w:rsidP="000B6034">
            <w:pPr>
              <w:jc w:val="right"/>
              <w:rPr>
                <w:b/>
                <w:sz w:val="20"/>
                <w:szCs w:val="20"/>
              </w:rPr>
            </w:pPr>
            <w:r>
              <w:rPr>
                <w:b/>
                <w:sz w:val="20"/>
                <w:szCs w:val="20"/>
              </w:rPr>
              <w:t>47,52</w:t>
            </w:r>
          </w:p>
        </w:tc>
      </w:tr>
      <w:tr w:rsidR="0026190C" w14:paraId="7C2612A2"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599B5" w14:textId="77777777" w:rsidR="0026190C" w:rsidRDefault="0026190C" w:rsidP="000B6034">
            <w:pPr>
              <w:jc w:val="right"/>
              <w:rPr>
                <w:b/>
                <w:i/>
                <w:sz w:val="20"/>
                <w:szCs w:val="20"/>
              </w:rPr>
            </w:pPr>
            <w:r>
              <w:rPr>
                <w:b/>
                <w:i/>
                <w:sz w:val="20"/>
                <w:szCs w:val="20"/>
              </w:rPr>
              <w:t>311100</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A347" w14:textId="77777777" w:rsidR="0026190C" w:rsidRDefault="0026190C" w:rsidP="000B6034">
            <w:pPr>
              <w:rPr>
                <w:i/>
                <w:sz w:val="20"/>
                <w:szCs w:val="20"/>
              </w:rPr>
            </w:pPr>
            <w:r>
              <w:rPr>
                <w:i/>
                <w:sz w:val="20"/>
                <w:szCs w:val="20"/>
              </w:rPr>
              <w:t>Bruto plaće radnika redovan rad</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28B32" w14:textId="77777777" w:rsidR="0026190C" w:rsidRDefault="0026190C" w:rsidP="000B6034">
            <w:pPr>
              <w:jc w:val="right"/>
              <w:rPr>
                <w:sz w:val="20"/>
                <w:szCs w:val="20"/>
              </w:rPr>
            </w:pPr>
            <w:r>
              <w:rPr>
                <w:sz w:val="20"/>
                <w:szCs w:val="20"/>
              </w:rPr>
              <w:t>1.305.000.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2E40A" w14:textId="77777777" w:rsidR="0026190C" w:rsidRDefault="0026190C" w:rsidP="000B6034">
            <w:pPr>
              <w:jc w:val="right"/>
              <w:rPr>
                <w:sz w:val="20"/>
                <w:szCs w:val="20"/>
              </w:rPr>
            </w:pPr>
            <w:r>
              <w:rPr>
                <w:sz w:val="20"/>
                <w:szCs w:val="20"/>
              </w:rPr>
              <w:t>620.179,58</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3C88" w14:textId="77777777" w:rsidR="0026190C" w:rsidRDefault="0026190C" w:rsidP="000B6034">
            <w:pPr>
              <w:jc w:val="right"/>
              <w:rPr>
                <w:sz w:val="20"/>
                <w:szCs w:val="20"/>
              </w:rPr>
            </w:pPr>
            <w:r>
              <w:rPr>
                <w:sz w:val="20"/>
                <w:szCs w:val="20"/>
              </w:rPr>
              <w:t>47,52</w:t>
            </w:r>
          </w:p>
        </w:tc>
      </w:tr>
      <w:tr w:rsidR="0026190C" w14:paraId="27488766"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5B9E6" w14:textId="77777777" w:rsidR="0026190C" w:rsidRDefault="0026190C" w:rsidP="000B6034">
            <w:pPr>
              <w:jc w:val="right"/>
              <w:rPr>
                <w:b/>
                <w:i/>
                <w:sz w:val="20"/>
                <w:szCs w:val="20"/>
              </w:rPr>
            </w:pPr>
            <w:r>
              <w:rPr>
                <w:b/>
                <w:i/>
                <w:sz w:val="20"/>
                <w:szCs w:val="20"/>
              </w:rPr>
              <w:t>312</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9FDE" w14:textId="77777777" w:rsidR="0026190C" w:rsidRPr="007316C2" w:rsidRDefault="0026190C" w:rsidP="000B6034">
            <w:pPr>
              <w:rPr>
                <w:b/>
                <w:i/>
                <w:sz w:val="20"/>
                <w:szCs w:val="20"/>
              </w:rPr>
            </w:pPr>
            <w:r>
              <w:rPr>
                <w:b/>
                <w:i/>
                <w:sz w:val="20"/>
                <w:szCs w:val="20"/>
              </w:rPr>
              <w:t>Ostali rashodi za zaposlene</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F664" w14:textId="77777777" w:rsidR="0026190C" w:rsidRPr="007316C2" w:rsidRDefault="0026190C" w:rsidP="000B6034">
            <w:pPr>
              <w:jc w:val="right"/>
              <w:rPr>
                <w:b/>
                <w:sz w:val="20"/>
                <w:szCs w:val="20"/>
              </w:rPr>
            </w:pPr>
            <w:r>
              <w:rPr>
                <w:b/>
                <w:sz w:val="20"/>
                <w:szCs w:val="20"/>
              </w:rPr>
              <w:t>52.000.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4627" w14:textId="77777777" w:rsidR="0026190C" w:rsidRPr="007316C2" w:rsidRDefault="0026190C" w:rsidP="000B6034">
            <w:pPr>
              <w:jc w:val="right"/>
              <w:rPr>
                <w:b/>
                <w:sz w:val="20"/>
                <w:szCs w:val="20"/>
              </w:rPr>
            </w:pPr>
            <w:r>
              <w:rPr>
                <w:b/>
                <w:sz w:val="20"/>
                <w:szCs w:val="20"/>
              </w:rPr>
              <w:t>43.336,63</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B0842" w14:textId="77777777" w:rsidR="0026190C" w:rsidRPr="006A61B0" w:rsidRDefault="0026190C" w:rsidP="000B6034">
            <w:pPr>
              <w:jc w:val="right"/>
              <w:rPr>
                <w:b/>
                <w:sz w:val="20"/>
                <w:szCs w:val="20"/>
              </w:rPr>
            </w:pPr>
            <w:r>
              <w:rPr>
                <w:b/>
                <w:sz w:val="20"/>
                <w:szCs w:val="20"/>
              </w:rPr>
              <w:t>83,33</w:t>
            </w:r>
          </w:p>
        </w:tc>
      </w:tr>
      <w:tr w:rsidR="0026190C" w14:paraId="07514AF3"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F091B" w14:textId="77777777" w:rsidR="0026190C" w:rsidRDefault="0026190C" w:rsidP="000B6034">
            <w:pPr>
              <w:jc w:val="right"/>
              <w:rPr>
                <w:b/>
                <w:i/>
                <w:sz w:val="20"/>
                <w:szCs w:val="20"/>
              </w:rPr>
            </w:pPr>
            <w:r>
              <w:rPr>
                <w:b/>
                <w:i/>
                <w:sz w:val="20"/>
                <w:szCs w:val="20"/>
              </w:rPr>
              <w:t>312161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D1B5D" w14:textId="77777777" w:rsidR="0026190C" w:rsidRPr="007316C2" w:rsidRDefault="0026190C" w:rsidP="000B6034">
            <w:pPr>
              <w:rPr>
                <w:i/>
                <w:sz w:val="20"/>
                <w:szCs w:val="20"/>
              </w:rPr>
            </w:pPr>
            <w:r>
              <w:rPr>
                <w:i/>
                <w:sz w:val="20"/>
                <w:szCs w:val="20"/>
              </w:rPr>
              <w:t>Regres za godišnji odmor</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F8E5D" w14:textId="77777777" w:rsidR="0026190C" w:rsidRPr="007316C2" w:rsidRDefault="0026190C" w:rsidP="000B6034">
            <w:pPr>
              <w:jc w:val="right"/>
              <w:rPr>
                <w:sz w:val="20"/>
                <w:szCs w:val="20"/>
              </w:rPr>
            </w:pPr>
            <w:r>
              <w:rPr>
                <w:sz w:val="20"/>
                <w:szCs w:val="20"/>
              </w:rPr>
              <w:t>22.000.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53584" w14:textId="77777777" w:rsidR="0026190C" w:rsidRPr="007316C2" w:rsidRDefault="0026190C" w:rsidP="000B6034">
            <w:pPr>
              <w:jc w:val="right"/>
              <w:rPr>
                <w:sz w:val="20"/>
                <w:szCs w:val="20"/>
              </w:rPr>
            </w:pPr>
            <w:r>
              <w:rPr>
                <w:sz w:val="20"/>
                <w:szCs w:val="20"/>
              </w:rPr>
              <w:t>22.500,00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2D77B" w14:textId="77777777" w:rsidR="0026190C" w:rsidRDefault="0026190C" w:rsidP="000B6034">
            <w:pPr>
              <w:jc w:val="right"/>
              <w:rPr>
                <w:sz w:val="20"/>
                <w:szCs w:val="20"/>
              </w:rPr>
            </w:pPr>
            <w:r>
              <w:rPr>
                <w:sz w:val="20"/>
                <w:szCs w:val="20"/>
              </w:rPr>
              <w:t>102,27</w:t>
            </w:r>
          </w:p>
        </w:tc>
      </w:tr>
      <w:tr w:rsidR="0026190C" w14:paraId="4DAA6DAB"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507C5" w14:textId="77777777" w:rsidR="0026190C" w:rsidRDefault="0026190C" w:rsidP="000B6034">
            <w:pPr>
              <w:jc w:val="right"/>
              <w:rPr>
                <w:b/>
                <w:i/>
                <w:sz w:val="20"/>
                <w:szCs w:val="20"/>
              </w:rPr>
            </w:pPr>
            <w:r>
              <w:rPr>
                <w:b/>
                <w:i/>
                <w:sz w:val="20"/>
                <w:szCs w:val="20"/>
              </w:rPr>
              <w:t>312190</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F2F3" w14:textId="77777777" w:rsidR="0026190C" w:rsidRDefault="0026190C" w:rsidP="000B6034">
            <w:pPr>
              <w:rPr>
                <w:i/>
                <w:sz w:val="20"/>
                <w:szCs w:val="20"/>
              </w:rPr>
            </w:pPr>
            <w:r>
              <w:rPr>
                <w:i/>
                <w:sz w:val="20"/>
                <w:szCs w:val="20"/>
              </w:rPr>
              <w:t xml:space="preserve">Božićnica, jubilarne </w:t>
            </w:r>
            <w:proofErr w:type="spellStart"/>
            <w:r>
              <w:rPr>
                <w:i/>
                <w:sz w:val="20"/>
                <w:szCs w:val="20"/>
              </w:rPr>
              <w:t>nagr</w:t>
            </w:r>
            <w:proofErr w:type="spellEnd"/>
            <w:r>
              <w:rPr>
                <w:i/>
                <w:sz w:val="20"/>
                <w:szCs w:val="20"/>
              </w:rPr>
              <w:t xml:space="preserve">., </w:t>
            </w:r>
            <w:proofErr w:type="spellStart"/>
            <w:r>
              <w:rPr>
                <w:i/>
                <w:sz w:val="20"/>
                <w:szCs w:val="20"/>
              </w:rPr>
              <w:t>nagr</w:t>
            </w:r>
            <w:proofErr w:type="spellEnd"/>
            <w:r>
              <w:rPr>
                <w:i/>
                <w:sz w:val="20"/>
                <w:szCs w:val="20"/>
              </w:rPr>
              <w:t>. za rez. rada</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01AB6" w14:textId="77777777" w:rsidR="0026190C" w:rsidRDefault="0026190C" w:rsidP="000B6034">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D8811" w14:textId="77777777" w:rsidR="0026190C" w:rsidRDefault="0026190C" w:rsidP="000B6034">
            <w:pPr>
              <w:jc w:val="right"/>
              <w:rPr>
                <w:sz w:val="20"/>
                <w:szCs w:val="20"/>
              </w:rPr>
            </w:pPr>
            <w:r>
              <w:rPr>
                <w:sz w:val="20"/>
                <w:szCs w:val="20"/>
              </w:rPr>
              <w:t>20.836,63</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9C6BF" w14:textId="77777777" w:rsidR="0026190C" w:rsidRDefault="0026190C" w:rsidP="000B6034">
            <w:pPr>
              <w:jc w:val="right"/>
              <w:rPr>
                <w:sz w:val="20"/>
                <w:szCs w:val="20"/>
              </w:rPr>
            </w:pPr>
            <w:r>
              <w:rPr>
                <w:sz w:val="20"/>
                <w:szCs w:val="20"/>
              </w:rPr>
              <w:t>69,45</w:t>
            </w:r>
          </w:p>
        </w:tc>
      </w:tr>
      <w:tr w:rsidR="0026190C" w14:paraId="6770CA31"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E229F" w14:textId="77777777" w:rsidR="0026190C" w:rsidRDefault="0026190C" w:rsidP="000B6034">
            <w:pPr>
              <w:jc w:val="right"/>
              <w:rPr>
                <w:b/>
                <w:i/>
                <w:sz w:val="20"/>
                <w:szCs w:val="20"/>
              </w:rPr>
            </w:pPr>
            <w:r>
              <w:rPr>
                <w:b/>
                <w:i/>
                <w:sz w:val="20"/>
                <w:szCs w:val="20"/>
              </w:rPr>
              <w:t>313</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E02" w14:textId="77777777" w:rsidR="0026190C" w:rsidRDefault="0026190C" w:rsidP="000B6034">
            <w:pPr>
              <w:rPr>
                <w:b/>
                <w:i/>
                <w:sz w:val="20"/>
                <w:szCs w:val="20"/>
              </w:rPr>
            </w:pPr>
            <w:r>
              <w:rPr>
                <w:b/>
                <w:i/>
                <w:sz w:val="20"/>
                <w:szCs w:val="20"/>
              </w:rPr>
              <w:t xml:space="preserve">Doprinos  na plaće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7812B" w14:textId="77777777" w:rsidR="0026190C" w:rsidRDefault="0026190C" w:rsidP="000B6034">
            <w:pPr>
              <w:jc w:val="right"/>
              <w:rPr>
                <w:b/>
                <w:sz w:val="20"/>
                <w:szCs w:val="20"/>
              </w:rPr>
            </w:pPr>
            <w:r>
              <w:rPr>
                <w:b/>
                <w:sz w:val="20"/>
                <w:szCs w:val="20"/>
              </w:rPr>
              <w:t>205.000.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344C8" w14:textId="77777777" w:rsidR="0026190C" w:rsidRDefault="0026190C" w:rsidP="000B6034">
            <w:pPr>
              <w:jc w:val="right"/>
              <w:rPr>
                <w:b/>
                <w:sz w:val="20"/>
                <w:szCs w:val="20"/>
              </w:rPr>
            </w:pPr>
            <w:r>
              <w:rPr>
                <w:b/>
                <w:sz w:val="20"/>
                <w:szCs w:val="20"/>
              </w:rPr>
              <w:t>104.351,93</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297A8" w14:textId="77777777" w:rsidR="0026190C" w:rsidRDefault="0026190C" w:rsidP="000B6034">
            <w:pPr>
              <w:jc w:val="right"/>
              <w:rPr>
                <w:b/>
                <w:sz w:val="20"/>
                <w:szCs w:val="20"/>
              </w:rPr>
            </w:pPr>
            <w:r>
              <w:rPr>
                <w:b/>
                <w:sz w:val="20"/>
                <w:szCs w:val="20"/>
              </w:rPr>
              <w:t>50,90</w:t>
            </w:r>
          </w:p>
        </w:tc>
      </w:tr>
      <w:tr w:rsidR="0026190C" w14:paraId="1FE8666B"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9A28C" w14:textId="77777777" w:rsidR="0026190C" w:rsidRDefault="0026190C" w:rsidP="000B6034">
            <w:pPr>
              <w:jc w:val="right"/>
              <w:rPr>
                <w:b/>
                <w:i/>
                <w:sz w:val="20"/>
                <w:szCs w:val="20"/>
              </w:rPr>
            </w:pPr>
            <w:r>
              <w:rPr>
                <w:b/>
                <w:i/>
                <w:sz w:val="20"/>
                <w:szCs w:val="20"/>
              </w:rPr>
              <w:t>31321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DD284" w14:textId="77777777" w:rsidR="0026190C" w:rsidRDefault="0026190C" w:rsidP="000B6034">
            <w:pPr>
              <w:rPr>
                <w:i/>
                <w:sz w:val="20"/>
                <w:szCs w:val="20"/>
              </w:rPr>
            </w:pPr>
            <w:r>
              <w:rPr>
                <w:i/>
                <w:sz w:val="20"/>
                <w:szCs w:val="20"/>
              </w:rPr>
              <w:t xml:space="preserve">Doprinos za zdravstveno osiguranje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1DCF6" w14:textId="77777777" w:rsidR="0026190C" w:rsidRDefault="0026190C" w:rsidP="000B6034">
            <w:pPr>
              <w:jc w:val="right"/>
              <w:rPr>
                <w:sz w:val="20"/>
                <w:szCs w:val="20"/>
              </w:rPr>
            </w:pPr>
            <w:r>
              <w:rPr>
                <w:sz w:val="20"/>
                <w:szCs w:val="20"/>
              </w:rPr>
              <w:t>183.000.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67606" w14:textId="77777777" w:rsidR="0026190C" w:rsidRDefault="0026190C" w:rsidP="000B6034">
            <w:pPr>
              <w:jc w:val="right"/>
              <w:rPr>
                <w:sz w:val="20"/>
                <w:szCs w:val="20"/>
              </w:rPr>
            </w:pPr>
            <w:r>
              <w:rPr>
                <w:sz w:val="20"/>
                <w:szCs w:val="20"/>
              </w:rPr>
              <w:t>88.236,31</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AA7E9" w14:textId="77777777" w:rsidR="0026190C" w:rsidRDefault="0026190C" w:rsidP="000B6034">
            <w:pPr>
              <w:jc w:val="right"/>
              <w:rPr>
                <w:sz w:val="20"/>
                <w:szCs w:val="20"/>
              </w:rPr>
            </w:pPr>
            <w:r>
              <w:rPr>
                <w:sz w:val="20"/>
                <w:szCs w:val="20"/>
              </w:rPr>
              <w:t>48,22</w:t>
            </w:r>
          </w:p>
        </w:tc>
      </w:tr>
      <w:tr w:rsidR="0026190C" w14:paraId="20FE428F"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E95E" w14:textId="77777777" w:rsidR="0026190C" w:rsidRDefault="0026190C" w:rsidP="000B6034">
            <w:pPr>
              <w:jc w:val="right"/>
              <w:rPr>
                <w:b/>
                <w:i/>
                <w:sz w:val="20"/>
                <w:szCs w:val="20"/>
              </w:rPr>
            </w:pPr>
            <w:r>
              <w:rPr>
                <w:b/>
                <w:i/>
                <w:sz w:val="20"/>
                <w:szCs w:val="20"/>
              </w:rPr>
              <w:t>31411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9476" w14:textId="77777777" w:rsidR="0026190C" w:rsidRDefault="0026190C" w:rsidP="000B6034">
            <w:pPr>
              <w:rPr>
                <w:i/>
                <w:sz w:val="20"/>
                <w:szCs w:val="20"/>
              </w:rPr>
            </w:pPr>
            <w:r>
              <w:rPr>
                <w:i/>
                <w:sz w:val="20"/>
                <w:szCs w:val="20"/>
              </w:rPr>
              <w:t>Porez na dohodak</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2607D" w14:textId="77777777" w:rsidR="0026190C" w:rsidRDefault="0026190C" w:rsidP="000B6034">
            <w:pPr>
              <w:jc w:val="right"/>
              <w:rPr>
                <w:sz w:val="20"/>
                <w:szCs w:val="20"/>
              </w:rPr>
            </w:pPr>
            <w:r>
              <w:rPr>
                <w:sz w:val="20"/>
                <w:szCs w:val="20"/>
              </w:rPr>
              <w:t>21.000.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C6B5B" w14:textId="77777777" w:rsidR="0026190C" w:rsidRDefault="0026190C" w:rsidP="000B6034">
            <w:pPr>
              <w:jc w:val="right"/>
              <w:rPr>
                <w:sz w:val="20"/>
                <w:szCs w:val="20"/>
              </w:rPr>
            </w:pPr>
            <w:r>
              <w:rPr>
                <w:sz w:val="20"/>
                <w:szCs w:val="20"/>
              </w:rPr>
              <w:t>16.026,40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7AFF" w14:textId="77777777" w:rsidR="0026190C" w:rsidRDefault="0026190C" w:rsidP="000B6034">
            <w:pPr>
              <w:jc w:val="right"/>
              <w:rPr>
                <w:sz w:val="20"/>
                <w:szCs w:val="20"/>
              </w:rPr>
            </w:pPr>
            <w:r>
              <w:rPr>
                <w:sz w:val="20"/>
                <w:szCs w:val="20"/>
              </w:rPr>
              <w:t>76,32</w:t>
            </w:r>
          </w:p>
        </w:tc>
      </w:tr>
      <w:tr w:rsidR="0026190C" w14:paraId="2588045D"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C2B16" w14:textId="77777777" w:rsidR="0026190C" w:rsidRDefault="0026190C" w:rsidP="000B6034">
            <w:pPr>
              <w:jc w:val="right"/>
              <w:rPr>
                <w:b/>
                <w:i/>
                <w:sz w:val="20"/>
                <w:szCs w:val="20"/>
              </w:rPr>
            </w:pPr>
            <w:r>
              <w:rPr>
                <w:b/>
                <w:i/>
                <w:sz w:val="20"/>
                <w:szCs w:val="20"/>
              </w:rPr>
              <w:t>31413</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DBB3D" w14:textId="77777777" w:rsidR="0026190C" w:rsidRDefault="0026190C" w:rsidP="000B6034">
            <w:pPr>
              <w:rPr>
                <w:i/>
                <w:sz w:val="20"/>
                <w:szCs w:val="20"/>
              </w:rPr>
            </w:pPr>
            <w:r>
              <w:rPr>
                <w:i/>
                <w:sz w:val="20"/>
                <w:szCs w:val="20"/>
              </w:rPr>
              <w:t>Prirez porezu na dohodak</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5019B"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671B" w14:textId="77777777" w:rsidR="0026190C" w:rsidRDefault="0026190C" w:rsidP="000B6034">
            <w:pPr>
              <w:jc w:val="right"/>
              <w:rPr>
                <w:sz w:val="20"/>
                <w:szCs w:val="20"/>
              </w:rPr>
            </w:pPr>
            <w:r>
              <w:rPr>
                <w:sz w:val="20"/>
                <w:szCs w:val="20"/>
              </w:rPr>
              <w:t>89,22</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61CF" w14:textId="77777777" w:rsidR="0026190C" w:rsidRDefault="0026190C" w:rsidP="000B6034">
            <w:pPr>
              <w:jc w:val="right"/>
              <w:rPr>
                <w:sz w:val="20"/>
                <w:szCs w:val="20"/>
              </w:rPr>
            </w:pPr>
            <w:r>
              <w:rPr>
                <w:sz w:val="20"/>
                <w:szCs w:val="20"/>
              </w:rPr>
              <w:t>8,92</w:t>
            </w:r>
          </w:p>
        </w:tc>
      </w:tr>
      <w:tr w:rsidR="0026190C" w14:paraId="0BC7049F"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262B" w14:textId="77777777" w:rsidR="0026190C" w:rsidRDefault="0026190C" w:rsidP="000B6034">
            <w:pPr>
              <w:jc w:val="right"/>
              <w:rPr>
                <w:b/>
                <w:i/>
                <w:sz w:val="20"/>
                <w:szCs w:val="20"/>
              </w:rPr>
            </w:pPr>
            <w:r>
              <w:rPr>
                <w:b/>
                <w:i/>
                <w:sz w:val="20"/>
                <w:szCs w:val="20"/>
              </w:rPr>
              <w:t>321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3D47" w14:textId="77777777" w:rsidR="0026190C" w:rsidRDefault="0026190C" w:rsidP="000B6034">
            <w:pPr>
              <w:rPr>
                <w:b/>
                <w:i/>
                <w:sz w:val="20"/>
                <w:szCs w:val="20"/>
              </w:rPr>
            </w:pPr>
            <w:r>
              <w:rPr>
                <w:b/>
                <w:i/>
                <w:sz w:val="20"/>
                <w:szCs w:val="20"/>
              </w:rPr>
              <w:t>Naknade troškova zaposlenima</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897CB" w14:textId="77777777" w:rsidR="0026190C" w:rsidRDefault="0026190C" w:rsidP="000B6034">
            <w:pPr>
              <w:jc w:val="right"/>
              <w:rPr>
                <w:b/>
                <w:sz w:val="20"/>
                <w:szCs w:val="20"/>
              </w:rPr>
            </w:pPr>
            <w:r>
              <w:rPr>
                <w:b/>
                <w:sz w:val="20"/>
                <w:szCs w:val="20"/>
              </w:rPr>
              <w:t>17.500.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44021" w14:textId="77777777" w:rsidR="0026190C" w:rsidRDefault="0026190C" w:rsidP="000B6034">
            <w:pPr>
              <w:jc w:val="right"/>
              <w:rPr>
                <w:b/>
                <w:sz w:val="20"/>
                <w:szCs w:val="20"/>
              </w:rPr>
            </w:pPr>
            <w:r>
              <w:rPr>
                <w:b/>
                <w:sz w:val="20"/>
                <w:szCs w:val="20"/>
              </w:rPr>
              <w:t>6.796,52</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D15B8" w14:textId="77777777" w:rsidR="0026190C" w:rsidRDefault="0026190C" w:rsidP="000B6034">
            <w:pPr>
              <w:jc w:val="right"/>
              <w:rPr>
                <w:b/>
                <w:sz w:val="20"/>
                <w:szCs w:val="20"/>
              </w:rPr>
            </w:pPr>
            <w:r>
              <w:rPr>
                <w:b/>
                <w:sz w:val="20"/>
                <w:szCs w:val="20"/>
              </w:rPr>
              <w:t>38,84</w:t>
            </w:r>
          </w:p>
        </w:tc>
      </w:tr>
      <w:tr w:rsidR="0026190C" w14:paraId="70837B63"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F3E4" w14:textId="77777777" w:rsidR="0026190C" w:rsidRDefault="0026190C" w:rsidP="000B6034">
            <w:pPr>
              <w:jc w:val="right"/>
              <w:rPr>
                <w:b/>
                <w:i/>
                <w:sz w:val="20"/>
                <w:szCs w:val="20"/>
              </w:rPr>
            </w:pPr>
            <w:r>
              <w:rPr>
                <w:b/>
                <w:i/>
                <w:sz w:val="20"/>
                <w:szCs w:val="20"/>
              </w:rPr>
              <w:t>32111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17182" w14:textId="77777777" w:rsidR="0026190C" w:rsidRDefault="0026190C" w:rsidP="000B6034">
            <w:pPr>
              <w:rPr>
                <w:i/>
                <w:sz w:val="20"/>
                <w:szCs w:val="20"/>
              </w:rPr>
            </w:pPr>
            <w:r>
              <w:rPr>
                <w:i/>
                <w:sz w:val="20"/>
                <w:szCs w:val="20"/>
              </w:rPr>
              <w:t>Dnevnice za službeni put u zemlji</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C4F7B"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217EC" w14:textId="77777777" w:rsidR="0026190C" w:rsidRDefault="0026190C" w:rsidP="000B6034">
            <w:pPr>
              <w:jc w:val="right"/>
              <w:rPr>
                <w:sz w:val="20"/>
                <w:szCs w:val="20"/>
              </w:rPr>
            </w:pPr>
            <w:r>
              <w:rPr>
                <w:sz w:val="20"/>
                <w:szCs w:val="20"/>
              </w:rPr>
              <w:t>600,00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C847C" w14:textId="77777777" w:rsidR="0026190C" w:rsidRDefault="0026190C" w:rsidP="000B6034">
            <w:pPr>
              <w:jc w:val="right"/>
              <w:rPr>
                <w:sz w:val="20"/>
                <w:szCs w:val="20"/>
              </w:rPr>
            </w:pPr>
            <w:r>
              <w:rPr>
                <w:sz w:val="20"/>
                <w:szCs w:val="20"/>
              </w:rPr>
              <w:t>60,00</w:t>
            </w:r>
          </w:p>
        </w:tc>
      </w:tr>
      <w:tr w:rsidR="0026190C" w14:paraId="7F2A404D"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165FE" w14:textId="77777777" w:rsidR="0026190C" w:rsidRDefault="0026190C" w:rsidP="000B6034">
            <w:pPr>
              <w:jc w:val="right"/>
              <w:rPr>
                <w:b/>
                <w:i/>
                <w:sz w:val="20"/>
                <w:szCs w:val="20"/>
              </w:rPr>
            </w:pPr>
            <w:r>
              <w:rPr>
                <w:b/>
                <w:i/>
                <w:sz w:val="20"/>
                <w:szCs w:val="20"/>
              </w:rPr>
              <w:t>32119</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2CA2B" w14:textId="77777777" w:rsidR="0026190C" w:rsidRDefault="0026190C" w:rsidP="000B6034">
            <w:pPr>
              <w:rPr>
                <w:i/>
                <w:sz w:val="20"/>
                <w:szCs w:val="20"/>
              </w:rPr>
            </w:pPr>
            <w:r>
              <w:rPr>
                <w:i/>
                <w:sz w:val="20"/>
                <w:szCs w:val="20"/>
              </w:rPr>
              <w:t xml:space="preserve">Ostali </w:t>
            </w:r>
            <w:proofErr w:type="spellStart"/>
            <w:r>
              <w:rPr>
                <w:i/>
                <w:sz w:val="20"/>
                <w:szCs w:val="20"/>
              </w:rPr>
              <w:t>ras</w:t>
            </w:r>
            <w:proofErr w:type="spellEnd"/>
            <w:r>
              <w:rPr>
                <w:i/>
                <w:sz w:val="20"/>
                <w:szCs w:val="20"/>
              </w:rPr>
              <w:t xml:space="preserve">. za sl. put (cestarine, garaža, </w:t>
            </w:r>
            <w:proofErr w:type="spellStart"/>
            <w:r>
              <w:rPr>
                <w:i/>
                <w:sz w:val="20"/>
                <w:szCs w:val="20"/>
              </w:rPr>
              <w:t>parkir</w:t>
            </w:r>
            <w:proofErr w:type="spellEnd"/>
            <w:r>
              <w:rPr>
                <w:i/>
                <w:sz w:val="20"/>
                <w:szCs w:val="20"/>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A810" w14:textId="77777777" w:rsidR="0026190C" w:rsidRDefault="0026190C" w:rsidP="000B6034">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662D9" w14:textId="77777777" w:rsidR="0026190C" w:rsidRDefault="0026190C" w:rsidP="000B6034">
            <w:pPr>
              <w:jc w:val="right"/>
              <w:rPr>
                <w:sz w:val="20"/>
                <w:szCs w:val="20"/>
              </w:rPr>
            </w:pPr>
            <w:r>
              <w:rPr>
                <w:sz w:val="20"/>
                <w:szCs w:val="20"/>
              </w:rPr>
              <w:t>0,00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B1465" w14:textId="77777777" w:rsidR="0026190C" w:rsidRDefault="0026190C" w:rsidP="000B6034">
            <w:pPr>
              <w:jc w:val="right"/>
              <w:rPr>
                <w:sz w:val="20"/>
                <w:szCs w:val="20"/>
              </w:rPr>
            </w:pPr>
            <w:r>
              <w:rPr>
                <w:sz w:val="20"/>
                <w:szCs w:val="20"/>
              </w:rPr>
              <w:t>---</w:t>
            </w:r>
          </w:p>
        </w:tc>
      </w:tr>
      <w:tr w:rsidR="0026190C" w14:paraId="676C6C6E"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1D378" w14:textId="77777777" w:rsidR="0026190C" w:rsidRDefault="0026190C" w:rsidP="000B6034">
            <w:pPr>
              <w:jc w:val="right"/>
              <w:rPr>
                <w:b/>
                <w:i/>
                <w:sz w:val="20"/>
                <w:szCs w:val="20"/>
              </w:rPr>
            </w:pPr>
            <w:r>
              <w:rPr>
                <w:b/>
                <w:i/>
                <w:sz w:val="20"/>
                <w:szCs w:val="20"/>
              </w:rPr>
              <w:t>32121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A620E" w14:textId="77777777" w:rsidR="0026190C" w:rsidRDefault="0026190C" w:rsidP="000B6034">
            <w:pPr>
              <w:rPr>
                <w:i/>
                <w:sz w:val="20"/>
                <w:szCs w:val="20"/>
              </w:rPr>
            </w:pPr>
            <w:r>
              <w:rPr>
                <w:i/>
                <w:sz w:val="20"/>
                <w:szCs w:val="20"/>
              </w:rPr>
              <w:t>Naknada za prijevoz na posao  i s posla</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0AD84" w14:textId="77777777" w:rsidR="0026190C" w:rsidRDefault="0026190C" w:rsidP="000B6034">
            <w:pPr>
              <w:jc w:val="right"/>
              <w:rPr>
                <w:sz w:val="20"/>
                <w:szCs w:val="20"/>
              </w:rPr>
            </w:pPr>
            <w:r>
              <w:rPr>
                <w:sz w:val="20"/>
                <w:szCs w:val="20"/>
              </w:rPr>
              <w:t>15.500.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D9983" w14:textId="77777777" w:rsidR="0026190C" w:rsidRDefault="0026190C" w:rsidP="000B6034">
            <w:pPr>
              <w:jc w:val="right"/>
              <w:rPr>
                <w:sz w:val="20"/>
                <w:szCs w:val="20"/>
              </w:rPr>
            </w:pPr>
            <w:r>
              <w:rPr>
                <w:sz w:val="20"/>
                <w:szCs w:val="20"/>
              </w:rPr>
              <w:t>6.196,52</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71A65" w14:textId="77777777" w:rsidR="0026190C" w:rsidRDefault="0026190C" w:rsidP="000B6034">
            <w:pPr>
              <w:jc w:val="right"/>
              <w:rPr>
                <w:sz w:val="20"/>
                <w:szCs w:val="20"/>
              </w:rPr>
            </w:pPr>
            <w:r>
              <w:rPr>
                <w:sz w:val="20"/>
                <w:szCs w:val="20"/>
              </w:rPr>
              <w:t>39,98</w:t>
            </w:r>
          </w:p>
        </w:tc>
      </w:tr>
      <w:tr w:rsidR="0026190C" w14:paraId="359B4F34"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ACB3" w14:textId="77777777" w:rsidR="0026190C" w:rsidRDefault="0026190C" w:rsidP="000B6034">
            <w:pPr>
              <w:jc w:val="right"/>
              <w:rPr>
                <w:b/>
                <w:i/>
                <w:sz w:val="20"/>
                <w:szCs w:val="20"/>
              </w:rPr>
            </w:pPr>
            <w:r>
              <w:rPr>
                <w:b/>
                <w:i/>
                <w:sz w:val="20"/>
                <w:szCs w:val="20"/>
              </w:rPr>
              <w:t>32141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28B8" w14:textId="77777777" w:rsidR="0026190C" w:rsidRDefault="0026190C" w:rsidP="000B6034">
            <w:pPr>
              <w:rPr>
                <w:i/>
                <w:sz w:val="20"/>
                <w:szCs w:val="20"/>
              </w:rPr>
            </w:pPr>
            <w:r>
              <w:rPr>
                <w:i/>
                <w:sz w:val="20"/>
                <w:szCs w:val="20"/>
              </w:rPr>
              <w:t xml:space="preserve">Naknada za korištenje </w:t>
            </w:r>
            <w:proofErr w:type="spellStart"/>
            <w:r>
              <w:rPr>
                <w:i/>
                <w:sz w:val="20"/>
                <w:szCs w:val="20"/>
              </w:rPr>
              <w:t>privat</w:t>
            </w:r>
            <w:proofErr w:type="spellEnd"/>
            <w:r>
              <w:rPr>
                <w:i/>
                <w:sz w:val="20"/>
                <w:szCs w:val="20"/>
              </w:rPr>
              <w:t xml:space="preserve">. auta u </w:t>
            </w:r>
            <w:proofErr w:type="spellStart"/>
            <w:r>
              <w:rPr>
                <w:i/>
                <w:sz w:val="20"/>
                <w:szCs w:val="20"/>
              </w:rPr>
              <w:t>služ</w:t>
            </w:r>
            <w:proofErr w:type="spellEnd"/>
            <w:r>
              <w:rPr>
                <w:i/>
                <w:sz w:val="20"/>
                <w:szCs w:val="20"/>
              </w:rPr>
              <w:t xml:space="preserve">. svrhe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4DE95" w14:textId="77777777" w:rsidR="0026190C" w:rsidRDefault="0026190C" w:rsidP="000B6034">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B566" w14:textId="77777777" w:rsidR="0026190C" w:rsidRDefault="0026190C" w:rsidP="000B6034">
            <w:pPr>
              <w:jc w:val="right"/>
              <w:rPr>
                <w:sz w:val="20"/>
                <w:szCs w:val="20"/>
              </w:rPr>
            </w:pPr>
            <w:r>
              <w:rPr>
                <w:sz w:val="20"/>
                <w:szCs w:val="20"/>
              </w:rPr>
              <w:t>0,00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AD787" w14:textId="77777777" w:rsidR="0026190C" w:rsidRDefault="0026190C" w:rsidP="000B6034">
            <w:pPr>
              <w:jc w:val="right"/>
              <w:rPr>
                <w:sz w:val="20"/>
                <w:szCs w:val="20"/>
              </w:rPr>
            </w:pPr>
            <w:r>
              <w:rPr>
                <w:sz w:val="20"/>
                <w:szCs w:val="20"/>
              </w:rPr>
              <w:t>---</w:t>
            </w:r>
          </w:p>
        </w:tc>
      </w:tr>
      <w:tr w:rsidR="0026190C" w14:paraId="379A1887"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A4CCB" w14:textId="77777777" w:rsidR="0026190C" w:rsidRDefault="0026190C" w:rsidP="000B6034">
            <w:pPr>
              <w:jc w:val="right"/>
              <w:rPr>
                <w:b/>
                <w:i/>
                <w:sz w:val="20"/>
                <w:szCs w:val="20"/>
              </w:rPr>
            </w:pPr>
            <w:r>
              <w:rPr>
                <w:b/>
                <w:i/>
                <w:sz w:val="20"/>
                <w:szCs w:val="20"/>
              </w:rPr>
              <w:t>322</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0C57D" w14:textId="77777777" w:rsidR="0026190C" w:rsidRDefault="0026190C" w:rsidP="000B6034">
            <w:pPr>
              <w:rPr>
                <w:b/>
                <w:i/>
                <w:sz w:val="20"/>
                <w:szCs w:val="20"/>
              </w:rPr>
            </w:pPr>
            <w:r>
              <w:rPr>
                <w:b/>
                <w:i/>
                <w:sz w:val="20"/>
                <w:szCs w:val="20"/>
              </w:rPr>
              <w:t>Rashodi za materijal i energiju</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19A8" w14:textId="77777777" w:rsidR="0026190C" w:rsidRDefault="0026190C" w:rsidP="000B6034">
            <w:pPr>
              <w:jc w:val="right"/>
              <w:rPr>
                <w:b/>
                <w:sz w:val="20"/>
                <w:szCs w:val="20"/>
              </w:rPr>
            </w:pPr>
            <w:r>
              <w:rPr>
                <w:b/>
                <w:sz w:val="20"/>
                <w:szCs w:val="20"/>
              </w:rPr>
              <w:t>661.000.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4CA6" w14:textId="77777777" w:rsidR="0026190C" w:rsidRDefault="0026190C" w:rsidP="000B6034">
            <w:pPr>
              <w:jc w:val="right"/>
              <w:rPr>
                <w:b/>
                <w:sz w:val="20"/>
                <w:szCs w:val="20"/>
              </w:rPr>
            </w:pPr>
            <w:r>
              <w:rPr>
                <w:b/>
                <w:sz w:val="20"/>
                <w:szCs w:val="20"/>
              </w:rPr>
              <w:t>368.180,44</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757A5" w14:textId="77777777" w:rsidR="0026190C" w:rsidRDefault="0026190C" w:rsidP="000B6034">
            <w:pPr>
              <w:jc w:val="right"/>
              <w:rPr>
                <w:b/>
                <w:sz w:val="20"/>
                <w:szCs w:val="20"/>
              </w:rPr>
            </w:pPr>
            <w:r>
              <w:rPr>
                <w:b/>
                <w:sz w:val="20"/>
                <w:szCs w:val="20"/>
              </w:rPr>
              <w:t>55,70</w:t>
            </w:r>
          </w:p>
        </w:tc>
      </w:tr>
      <w:tr w:rsidR="0026190C" w14:paraId="42BEEBA5"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C6BD" w14:textId="77777777" w:rsidR="0026190C" w:rsidRDefault="0026190C" w:rsidP="000B6034">
            <w:pPr>
              <w:jc w:val="right"/>
              <w:rPr>
                <w:b/>
                <w:i/>
                <w:sz w:val="20"/>
                <w:szCs w:val="20"/>
              </w:rPr>
            </w:pPr>
            <w:r>
              <w:rPr>
                <w:b/>
                <w:i/>
                <w:sz w:val="20"/>
                <w:szCs w:val="20"/>
              </w:rPr>
              <w:t>32211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41661" w14:textId="77777777" w:rsidR="0026190C" w:rsidRDefault="0026190C" w:rsidP="000B6034">
            <w:pPr>
              <w:rPr>
                <w:i/>
                <w:sz w:val="20"/>
                <w:szCs w:val="20"/>
              </w:rPr>
            </w:pPr>
            <w:r>
              <w:rPr>
                <w:i/>
                <w:sz w:val="20"/>
                <w:szCs w:val="20"/>
              </w:rPr>
              <w:t>Uredski materijal</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B5948" w14:textId="77777777" w:rsidR="0026190C" w:rsidRDefault="0026190C" w:rsidP="000B6034">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D1B63" w14:textId="77777777" w:rsidR="0026190C" w:rsidRDefault="0026190C" w:rsidP="000B6034">
            <w:pPr>
              <w:jc w:val="right"/>
              <w:rPr>
                <w:sz w:val="20"/>
                <w:szCs w:val="20"/>
              </w:rPr>
            </w:pPr>
            <w:r>
              <w:rPr>
                <w:sz w:val="20"/>
                <w:szCs w:val="20"/>
              </w:rPr>
              <w:t>2.166,32</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0851A" w14:textId="77777777" w:rsidR="0026190C" w:rsidRDefault="0026190C" w:rsidP="000B6034">
            <w:pPr>
              <w:jc w:val="right"/>
              <w:rPr>
                <w:sz w:val="20"/>
                <w:szCs w:val="20"/>
              </w:rPr>
            </w:pPr>
            <w:r>
              <w:rPr>
                <w:sz w:val="20"/>
                <w:szCs w:val="20"/>
              </w:rPr>
              <w:t>43,32</w:t>
            </w:r>
          </w:p>
        </w:tc>
      </w:tr>
      <w:tr w:rsidR="0026190C" w14:paraId="7506A395"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2F16F" w14:textId="77777777" w:rsidR="0026190C" w:rsidRDefault="0026190C" w:rsidP="000B6034">
            <w:pPr>
              <w:jc w:val="right"/>
              <w:rPr>
                <w:b/>
                <w:i/>
                <w:sz w:val="20"/>
                <w:szCs w:val="20"/>
              </w:rPr>
            </w:pPr>
            <w:r>
              <w:rPr>
                <w:b/>
                <w:i/>
                <w:sz w:val="20"/>
                <w:szCs w:val="20"/>
              </w:rPr>
              <w:t>32214</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4F6A8" w14:textId="77777777" w:rsidR="0026190C" w:rsidRDefault="0026190C" w:rsidP="000B6034">
            <w:pPr>
              <w:rPr>
                <w:i/>
                <w:sz w:val="20"/>
                <w:szCs w:val="20"/>
              </w:rPr>
            </w:pPr>
            <w:r>
              <w:rPr>
                <w:i/>
                <w:sz w:val="20"/>
                <w:szCs w:val="20"/>
              </w:rPr>
              <w:t>Materijal i sredstva za čišćenje</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761DF" w14:textId="77777777" w:rsidR="0026190C" w:rsidRDefault="0026190C" w:rsidP="000B6034">
            <w:pPr>
              <w:jc w:val="right"/>
              <w:rPr>
                <w:sz w:val="20"/>
                <w:szCs w:val="20"/>
              </w:rPr>
            </w:pPr>
            <w:r>
              <w:rPr>
                <w:sz w:val="20"/>
                <w:szCs w:val="20"/>
              </w:rPr>
              <w:t>35.000.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295DB" w14:textId="77777777" w:rsidR="0026190C" w:rsidRDefault="0026190C" w:rsidP="000B6034">
            <w:pPr>
              <w:jc w:val="right"/>
              <w:rPr>
                <w:sz w:val="20"/>
                <w:szCs w:val="20"/>
              </w:rPr>
            </w:pPr>
            <w:r>
              <w:rPr>
                <w:sz w:val="20"/>
                <w:szCs w:val="20"/>
              </w:rPr>
              <w:t>20.395,63</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BD77D" w14:textId="77777777" w:rsidR="0026190C" w:rsidRDefault="0026190C" w:rsidP="000B6034">
            <w:pPr>
              <w:jc w:val="right"/>
              <w:rPr>
                <w:sz w:val="20"/>
                <w:szCs w:val="20"/>
              </w:rPr>
            </w:pPr>
            <w:r>
              <w:rPr>
                <w:sz w:val="20"/>
                <w:szCs w:val="20"/>
              </w:rPr>
              <w:t>58,27</w:t>
            </w:r>
          </w:p>
        </w:tc>
      </w:tr>
      <w:tr w:rsidR="0026190C" w14:paraId="5FDF1BA1"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8EC8" w14:textId="77777777" w:rsidR="0026190C" w:rsidRDefault="0026190C" w:rsidP="000B6034">
            <w:pPr>
              <w:jc w:val="right"/>
              <w:rPr>
                <w:b/>
                <w:i/>
                <w:sz w:val="20"/>
                <w:szCs w:val="20"/>
              </w:rPr>
            </w:pPr>
            <w:r>
              <w:rPr>
                <w:b/>
                <w:i/>
                <w:sz w:val="20"/>
                <w:szCs w:val="20"/>
              </w:rPr>
              <w:t>32315</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47AE" w14:textId="77777777" w:rsidR="0026190C" w:rsidRDefault="0026190C" w:rsidP="000B6034">
            <w:pPr>
              <w:rPr>
                <w:i/>
                <w:sz w:val="20"/>
                <w:szCs w:val="20"/>
              </w:rPr>
            </w:pPr>
            <w:r>
              <w:rPr>
                <w:i/>
                <w:sz w:val="20"/>
                <w:szCs w:val="20"/>
              </w:rPr>
              <w:t>Radna i zaštitna odjeća i obuća</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29A73" w14:textId="77777777" w:rsidR="0026190C" w:rsidRDefault="0026190C" w:rsidP="000B6034">
            <w:pPr>
              <w:jc w:val="right"/>
              <w:rPr>
                <w:sz w:val="20"/>
                <w:szCs w:val="20"/>
              </w:rPr>
            </w:pPr>
            <w:r>
              <w:rPr>
                <w:sz w:val="20"/>
                <w:szCs w:val="20"/>
              </w:rPr>
              <w:t>8.000.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C2F7B" w14:textId="77777777" w:rsidR="0026190C" w:rsidRDefault="0026190C" w:rsidP="000B6034">
            <w:pPr>
              <w:jc w:val="right"/>
              <w:rPr>
                <w:sz w:val="20"/>
                <w:szCs w:val="20"/>
              </w:rPr>
            </w:pPr>
            <w:r>
              <w:rPr>
                <w:sz w:val="20"/>
                <w:szCs w:val="20"/>
              </w:rPr>
              <w:t>8.819,03</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64558" w14:textId="77777777" w:rsidR="0026190C" w:rsidRDefault="0026190C" w:rsidP="000B6034">
            <w:pPr>
              <w:jc w:val="right"/>
              <w:rPr>
                <w:sz w:val="20"/>
                <w:szCs w:val="20"/>
              </w:rPr>
            </w:pPr>
            <w:r>
              <w:rPr>
                <w:sz w:val="20"/>
                <w:szCs w:val="20"/>
              </w:rPr>
              <w:t>110,24</w:t>
            </w:r>
          </w:p>
        </w:tc>
      </w:tr>
      <w:tr w:rsidR="0026190C" w14:paraId="79D9D7E6"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E774" w14:textId="77777777" w:rsidR="0026190C" w:rsidRDefault="0026190C" w:rsidP="000B6034">
            <w:pPr>
              <w:jc w:val="right"/>
              <w:rPr>
                <w:b/>
                <w:i/>
                <w:sz w:val="20"/>
                <w:szCs w:val="20"/>
              </w:rPr>
            </w:pPr>
            <w:r>
              <w:rPr>
                <w:b/>
                <w:i/>
                <w:sz w:val="20"/>
                <w:szCs w:val="20"/>
              </w:rPr>
              <w:t>32216</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2F933" w14:textId="77777777" w:rsidR="0026190C" w:rsidRDefault="0026190C" w:rsidP="000B6034">
            <w:pPr>
              <w:rPr>
                <w:i/>
                <w:sz w:val="20"/>
                <w:szCs w:val="20"/>
              </w:rPr>
            </w:pPr>
            <w:r>
              <w:rPr>
                <w:i/>
                <w:sz w:val="20"/>
                <w:szCs w:val="20"/>
              </w:rPr>
              <w:t xml:space="preserve">Materijal za higijenske potrebe i njegu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EEBDF" w14:textId="77777777" w:rsidR="0026190C" w:rsidRDefault="0026190C" w:rsidP="000B6034">
            <w:pPr>
              <w:jc w:val="right"/>
              <w:rPr>
                <w:sz w:val="20"/>
                <w:szCs w:val="20"/>
              </w:rPr>
            </w:pPr>
            <w:r>
              <w:rPr>
                <w:sz w:val="20"/>
                <w:szCs w:val="20"/>
              </w:rPr>
              <w:t>50.000.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BBBC1" w14:textId="77777777" w:rsidR="0026190C" w:rsidRDefault="0026190C" w:rsidP="000B6034">
            <w:pPr>
              <w:jc w:val="right"/>
              <w:rPr>
                <w:sz w:val="20"/>
                <w:szCs w:val="20"/>
              </w:rPr>
            </w:pPr>
            <w:r>
              <w:rPr>
                <w:sz w:val="20"/>
                <w:szCs w:val="20"/>
              </w:rPr>
              <w:t>5.102,04</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EAAC3" w14:textId="77777777" w:rsidR="0026190C" w:rsidRDefault="0026190C" w:rsidP="000B6034">
            <w:pPr>
              <w:jc w:val="right"/>
              <w:rPr>
                <w:sz w:val="20"/>
                <w:szCs w:val="20"/>
              </w:rPr>
            </w:pPr>
            <w:r>
              <w:rPr>
                <w:sz w:val="20"/>
                <w:szCs w:val="20"/>
              </w:rPr>
              <w:t>10,20</w:t>
            </w:r>
          </w:p>
        </w:tc>
      </w:tr>
      <w:tr w:rsidR="0026190C" w14:paraId="68694B3F"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C8353" w14:textId="77777777" w:rsidR="0026190C" w:rsidRDefault="0026190C" w:rsidP="000B6034">
            <w:pPr>
              <w:jc w:val="right"/>
              <w:rPr>
                <w:b/>
                <w:i/>
                <w:sz w:val="20"/>
                <w:szCs w:val="20"/>
              </w:rPr>
            </w:pPr>
            <w:r>
              <w:rPr>
                <w:b/>
                <w:i/>
                <w:sz w:val="20"/>
                <w:szCs w:val="20"/>
              </w:rPr>
              <w:t>32217</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C8DD" w14:textId="77777777" w:rsidR="0026190C" w:rsidRDefault="0026190C" w:rsidP="000B6034">
            <w:pPr>
              <w:rPr>
                <w:i/>
                <w:sz w:val="20"/>
                <w:szCs w:val="20"/>
              </w:rPr>
            </w:pPr>
            <w:r>
              <w:rPr>
                <w:i/>
                <w:sz w:val="20"/>
                <w:szCs w:val="20"/>
              </w:rPr>
              <w:t>Lijekovi</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4AB96" w14:textId="77777777" w:rsidR="0026190C" w:rsidRDefault="0026190C" w:rsidP="000B6034">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78984" w14:textId="77777777" w:rsidR="0026190C" w:rsidRDefault="0026190C" w:rsidP="000B6034">
            <w:pPr>
              <w:jc w:val="right"/>
              <w:rPr>
                <w:sz w:val="20"/>
                <w:szCs w:val="20"/>
              </w:rPr>
            </w:pPr>
            <w:r>
              <w:rPr>
                <w:sz w:val="20"/>
                <w:szCs w:val="20"/>
              </w:rPr>
              <w:t>5.783,27</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2F46" w14:textId="77777777" w:rsidR="0026190C" w:rsidRDefault="0026190C" w:rsidP="000B6034">
            <w:pPr>
              <w:jc w:val="right"/>
              <w:rPr>
                <w:sz w:val="20"/>
                <w:szCs w:val="20"/>
              </w:rPr>
            </w:pPr>
            <w:r>
              <w:rPr>
                <w:sz w:val="20"/>
                <w:szCs w:val="20"/>
              </w:rPr>
              <w:t>57,83</w:t>
            </w:r>
          </w:p>
        </w:tc>
      </w:tr>
      <w:tr w:rsidR="0026190C" w14:paraId="074D8CF9"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A048" w14:textId="77777777" w:rsidR="0026190C" w:rsidRDefault="0026190C" w:rsidP="000B6034">
            <w:pPr>
              <w:jc w:val="right"/>
              <w:rPr>
                <w:b/>
                <w:i/>
                <w:sz w:val="20"/>
                <w:szCs w:val="20"/>
              </w:rPr>
            </w:pPr>
            <w:r>
              <w:rPr>
                <w:b/>
                <w:i/>
                <w:sz w:val="20"/>
                <w:szCs w:val="20"/>
              </w:rPr>
              <w:t>32222</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9AF50" w14:textId="77777777" w:rsidR="0026190C" w:rsidRDefault="0026190C" w:rsidP="000B6034">
            <w:pPr>
              <w:rPr>
                <w:i/>
                <w:sz w:val="20"/>
                <w:szCs w:val="20"/>
              </w:rPr>
            </w:pPr>
            <w:r>
              <w:rPr>
                <w:i/>
                <w:sz w:val="20"/>
                <w:szCs w:val="20"/>
              </w:rPr>
              <w:t xml:space="preserve">Pomoćni materijal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78301" w14:textId="77777777" w:rsidR="0026190C" w:rsidRDefault="0026190C" w:rsidP="000B6034">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9896A" w14:textId="77777777" w:rsidR="0026190C" w:rsidRDefault="0026190C" w:rsidP="000B6034">
            <w:pPr>
              <w:jc w:val="right"/>
              <w:rPr>
                <w:sz w:val="20"/>
                <w:szCs w:val="20"/>
              </w:rPr>
            </w:pPr>
            <w:r>
              <w:rPr>
                <w:sz w:val="20"/>
                <w:szCs w:val="20"/>
              </w:rPr>
              <w:t>2.403,29</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98F5C" w14:textId="77777777" w:rsidR="0026190C" w:rsidRDefault="0026190C" w:rsidP="000B6034">
            <w:pPr>
              <w:jc w:val="right"/>
              <w:rPr>
                <w:sz w:val="20"/>
                <w:szCs w:val="20"/>
              </w:rPr>
            </w:pPr>
            <w:r>
              <w:rPr>
                <w:sz w:val="20"/>
                <w:szCs w:val="20"/>
              </w:rPr>
              <w:t>40,05</w:t>
            </w:r>
          </w:p>
        </w:tc>
      </w:tr>
      <w:tr w:rsidR="0026190C" w14:paraId="4341F182"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EA0C" w14:textId="77777777" w:rsidR="0026190C" w:rsidRDefault="0026190C" w:rsidP="000B6034">
            <w:pPr>
              <w:jc w:val="right"/>
              <w:rPr>
                <w:b/>
                <w:i/>
                <w:sz w:val="20"/>
                <w:szCs w:val="20"/>
              </w:rPr>
            </w:pPr>
            <w:r>
              <w:rPr>
                <w:b/>
                <w:i/>
                <w:sz w:val="20"/>
                <w:szCs w:val="20"/>
              </w:rPr>
              <w:t>3224</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0B409" w14:textId="77777777" w:rsidR="0026190C" w:rsidRDefault="0026190C" w:rsidP="000B6034">
            <w:pPr>
              <w:rPr>
                <w:i/>
                <w:sz w:val="20"/>
                <w:szCs w:val="20"/>
              </w:rPr>
            </w:pPr>
            <w:r>
              <w:rPr>
                <w:i/>
                <w:sz w:val="20"/>
                <w:szCs w:val="20"/>
              </w:rPr>
              <w:t>Namirnice za pripremu hrane</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A9C3" w14:textId="77777777" w:rsidR="0026190C" w:rsidRDefault="0026190C" w:rsidP="000B6034">
            <w:pPr>
              <w:jc w:val="right"/>
              <w:rPr>
                <w:sz w:val="20"/>
                <w:szCs w:val="20"/>
              </w:rPr>
            </w:pPr>
            <w:r>
              <w:rPr>
                <w:sz w:val="20"/>
                <w:szCs w:val="20"/>
              </w:rPr>
              <w:t>390.000.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89EA4" w14:textId="77777777" w:rsidR="0026190C" w:rsidRDefault="0026190C" w:rsidP="000B6034">
            <w:pPr>
              <w:jc w:val="right"/>
              <w:rPr>
                <w:sz w:val="20"/>
                <w:szCs w:val="20"/>
              </w:rPr>
            </w:pPr>
            <w:r>
              <w:rPr>
                <w:sz w:val="20"/>
                <w:szCs w:val="20"/>
              </w:rPr>
              <w:t>229.155,71</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ADCB6" w14:textId="77777777" w:rsidR="0026190C" w:rsidRDefault="0026190C" w:rsidP="000B6034">
            <w:pPr>
              <w:jc w:val="right"/>
              <w:rPr>
                <w:sz w:val="20"/>
                <w:szCs w:val="20"/>
              </w:rPr>
            </w:pPr>
            <w:r>
              <w:rPr>
                <w:sz w:val="20"/>
                <w:szCs w:val="20"/>
              </w:rPr>
              <w:t>58,76</w:t>
            </w:r>
          </w:p>
        </w:tc>
      </w:tr>
      <w:tr w:rsidR="0026190C" w14:paraId="21A94CA6"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AD554" w14:textId="77777777" w:rsidR="0026190C" w:rsidRDefault="0026190C" w:rsidP="000B6034">
            <w:pPr>
              <w:jc w:val="right"/>
              <w:rPr>
                <w:b/>
                <w:i/>
                <w:sz w:val="20"/>
                <w:szCs w:val="20"/>
              </w:rPr>
            </w:pPr>
            <w:r>
              <w:rPr>
                <w:b/>
                <w:i/>
                <w:sz w:val="20"/>
                <w:szCs w:val="20"/>
              </w:rPr>
              <w:t>32231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6CDD6" w14:textId="77777777" w:rsidR="0026190C" w:rsidRDefault="0026190C" w:rsidP="000B6034">
            <w:pPr>
              <w:rPr>
                <w:i/>
                <w:sz w:val="20"/>
                <w:szCs w:val="20"/>
              </w:rPr>
            </w:pPr>
            <w:r>
              <w:rPr>
                <w:i/>
                <w:sz w:val="20"/>
                <w:szCs w:val="20"/>
              </w:rPr>
              <w:t xml:space="preserve">Električna energija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347D0" w14:textId="77777777" w:rsidR="0026190C" w:rsidRDefault="0026190C" w:rsidP="000B6034">
            <w:pPr>
              <w:jc w:val="right"/>
              <w:rPr>
                <w:sz w:val="20"/>
                <w:szCs w:val="20"/>
              </w:rPr>
            </w:pPr>
            <w:r>
              <w:rPr>
                <w:sz w:val="20"/>
                <w:szCs w:val="20"/>
              </w:rPr>
              <w:t>65.000.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AB76" w14:textId="77777777" w:rsidR="0026190C" w:rsidRDefault="0026190C" w:rsidP="000B6034">
            <w:pPr>
              <w:jc w:val="right"/>
              <w:rPr>
                <w:sz w:val="20"/>
                <w:szCs w:val="20"/>
              </w:rPr>
            </w:pPr>
            <w:r>
              <w:rPr>
                <w:sz w:val="20"/>
                <w:szCs w:val="20"/>
              </w:rPr>
              <w:t>35.740,70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CB0D9" w14:textId="77777777" w:rsidR="0026190C" w:rsidRDefault="0026190C" w:rsidP="000B6034">
            <w:pPr>
              <w:jc w:val="right"/>
              <w:rPr>
                <w:sz w:val="20"/>
                <w:szCs w:val="20"/>
              </w:rPr>
            </w:pPr>
            <w:r>
              <w:rPr>
                <w:sz w:val="20"/>
                <w:szCs w:val="20"/>
              </w:rPr>
              <w:t>54,99</w:t>
            </w:r>
          </w:p>
        </w:tc>
      </w:tr>
      <w:tr w:rsidR="0026190C" w14:paraId="000BD348"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51A5" w14:textId="77777777" w:rsidR="0026190C" w:rsidRDefault="0026190C" w:rsidP="000B6034">
            <w:pPr>
              <w:jc w:val="right"/>
              <w:rPr>
                <w:b/>
                <w:i/>
                <w:sz w:val="20"/>
                <w:szCs w:val="20"/>
              </w:rPr>
            </w:pPr>
            <w:r>
              <w:rPr>
                <w:b/>
                <w:i/>
                <w:sz w:val="20"/>
                <w:szCs w:val="20"/>
              </w:rPr>
              <w:t>32233</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F22E0" w14:textId="77777777" w:rsidR="0026190C" w:rsidRDefault="0026190C" w:rsidP="000B6034">
            <w:pPr>
              <w:rPr>
                <w:i/>
                <w:sz w:val="20"/>
                <w:szCs w:val="20"/>
              </w:rPr>
            </w:pPr>
            <w:r>
              <w:rPr>
                <w:i/>
                <w:sz w:val="20"/>
                <w:szCs w:val="20"/>
              </w:rPr>
              <w:t>Plin</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9AFA2" w14:textId="77777777" w:rsidR="0026190C" w:rsidRDefault="0026190C" w:rsidP="000B6034">
            <w:pPr>
              <w:jc w:val="right"/>
              <w:rPr>
                <w:sz w:val="20"/>
                <w:szCs w:val="20"/>
              </w:rPr>
            </w:pPr>
            <w:r>
              <w:rPr>
                <w:sz w:val="20"/>
                <w:szCs w:val="20"/>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3C5E6" w14:textId="77777777" w:rsidR="0026190C" w:rsidRDefault="0026190C" w:rsidP="000B6034">
            <w:pPr>
              <w:jc w:val="right"/>
              <w:rPr>
                <w:sz w:val="20"/>
                <w:szCs w:val="20"/>
              </w:rPr>
            </w:pPr>
            <w:r>
              <w:rPr>
                <w:sz w:val="20"/>
                <w:szCs w:val="20"/>
              </w:rPr>
              <w:t>41.241,42</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BDF8C" w14:textId="77777777" w:rsidR="0026190C" w:rsidRDefault="0026190C" w:rsidP="000B6034">
            <w:pPr>
              <w:jc w:val="right"/>
              <w:rPr>
                <w:sz w:val="20"/>
                <w:szCs w:val="20"/>
              </w:rPr>
            </w:pPr>
            <w:r>
              <w:rPr>
                <w:sz w:val="20"/>
                <w:szCs w:val="20"/>
              </w:rPr>
              <w:t>68,74</w:t>
            </w:r>
          </w:p>
        </w:tc>
      </w:tr>
      <w:tr w:rsidR="0026190C" w14:paraId="7AB45003"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2754" w14:textId="77777777" w:rsidR="0026190C" w:rsidRDefault="0026190C" w:rsidP="000B6034">
            <w:pPr>
              <w:jc w:val="right"/>
              <w:rPr>
                <w:b/>
                <w:i/>
                <w:sz w:val="20"/>
                <w:szCs w:val="20"/>
              </w:rPr>
            </w:pPr>
            <w:r>
              <w:rPr>
                <w:b/>
                <w:i/>
                <w:sz w:val="20"/>
                <w:szCs w:val="20"/>
              </w:rPr>
              <w:t>32234</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2A7DF" w14:textId="77777777" w:rsidR="0026190C" w:rsidRDefault="0026190C" w:rsidP="000B6034">
            <w:pPr>
              <w:rPr>
                <w:i/>
                <w:sz w:val="20"/>
                <w:szCs w:val="20"/>
              </w:rPr>
            </w:pPr>
            <w:r>
              <w:rPr>
                <w:i/>
                <w:sz w:val="20"/>
                <w:szCs w:val="20"/>
              </w:rPr>
              <w:t>Motorni benzin- dizel gorivo</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EDBC6" w14:textId="77777777" w:rsidR="0026190C" w:rsidRDefault="0026190C" w:rsidP="000B6034">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1F288" w14:textId="77777777" w:rsidR="0026190C" w:rsidRDefault="0026190C" w:rsidP="000B6034">
            <w:pPr>
              <w:jc w:val="right"/>
              <w:rPr>
                <w:sz w:val="20"/>
                <w:szCs w:val="20"/>
              </w:rPr>
            </w:pPr>
            <w:r>
              <w:rPr>
                <w:sz w:val="20"/>
                <w:szCs w:val="20"/>
              </w:rPr>
              <w:t>4.363,69</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1F657" w14:textId="77777777" w:rsidR="0026190C" w:rsidRDefault="0026190C" w:rsidP="000B6034">
            <w:pPr>
              <w:jc w:val="right"/>
              <w:rPr>
                <w:sz w:val="20"/>
                <w:szCs w:val="20"/>
              </w:rPr>
            </w:pPr>
            <w:r>
              <w:rPr>
                <w:sz w:val="20"/>
                <w:szCs w:val="20"/>
              </w:rPr>
              <w:t>62,34</w:t>
            </w:r>
          </w:p>
        </w:tc>
      </w:tr>
      <w:tr w:rsidR="0026190C" w14:paraId="4CF53FCC"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E83F7" w14:textId="77777777" w:rsidR="0026190C" w:rsidRDefault="0026190C" w:rsidP="000B6034">
            <w:pPr>
              <w:jc w:val="right"/>
              <w:rPr>
                <w:b/>
                <w:i/>
                <w:sz w:val="20"/>
                <w:szCs w:val="20"/>
              </w:rPr>
            </w:pPr>
            <w:r>
              <w:rPr>
                <w:b/>
                <w:i/>
                <w:sz w:val="20"/>
                <w:szCs w:val="20"/>
              </w:rPr>
              <w:t>32240</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984C2" w14:textId="77777777" w:rsidR="0026190C" w:rsidRDefault="0026190C" w:rsidP="000B6034">
            <w:pPr>
              <w:rPr>
                <w:i/>
                <w:sz w:val="20"/>
                <w:szCs w:val="20"/>
              </w:rPr>
            </w:pPr>
            <w:r>
              <w:rPr>
                <w:i/>
                <w:sz w:val="20"/>
                <w:szCs w:val="20"/>
              </w:rPr>
              <w:t xml:space="preserve">Materijal i dijelovi za </w:t>
            </w:r>
            <w:proofErr w:type="spellStart"/>
            <w:r>
              <w:rPr>
                <w:i/>
                <w:sz w:val="20"/>
                <w:szCs w:val="20"/>
              </w:rPr>
              <w:t>održ</w:t>
            </w:r>
            <w:proofErr w:type="spellEnd"/>
            <w:r>
              <w:rPr>
                <w:i/>
                <w:sz w:val="20"/>
                <w:szCs w:val="20"/>
              </w:rPr>
              <w:t xml:space="preserve">. </w:t>
            </w:r>
            <w:proofErr w:type="spellStart"/>
            <w:r>
              <w:rPr>
                <w:i/>
                <w:sz w:val="20"/>
                <w:szCs w:val="20"/>
              </w:rPr>
              <w:t>transp</w:t>
            </w:r>
            <w:proofErr w:type="spellEnd"/>
            <w:r>
              <w:rPr>
                <w:i/>
                <w:sz w:val="20"/>
                <w:szCs w:val="20"/>
              </w:rPr>
              <w:t>. sredstava</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6BADB" w14:textId="77777777" w:rsidR="0026190C" w:rsidRDefault="0026190C" w:rsidP="000B6034">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B15C3" w14:textId="77777777" w:rsidR="0026190C" w:rsidRDefault="0026190C" w:rsidP="000B6034">
            <w:pPr>
              <w:jc w:val="right"/>
              <w:rPr>
                <w:sz w:val="20"/>
                <w:szCs w:val="20"/>
              </w:rPr>
            </w:pPr>
            <w:r>
              <w:rPr>
                <w:sz w:val="20"/>
                <w:szCs w:val="20"/>
              </w:rPr>
              <w:t>1.494,58</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EA824" w14:textId="77777777" w:rsidR="0026190C" w:rsidRDefault="0026190C" w:rsidP="000B6034">
            <w:pPr>
              <w:jc w:val="right"/>
              <w:rPr>
                <w:sz w:val="20"/>
                <w:szCs w:val="20"/>
              </w:rPr>
            </w:pPr>
            <w:r>
              <w:rPr>
                <w:sz w:val="20"/>
                <w:szCs w:val="20"/>
              </w:rPr>
              <w:t>29,89</w:t>
            </w:r>
          </w:p>
        </w:tc>
      </w:tr>
      <w:tr w:rsidR="0026190C" w14:paraId="5DA8A0D1"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6353" w14:textId="77777777" w:rsidR="0026190C" w:rsidRDefault="0026190C" w:rsidP="000B6034">
            <w:pPr>
              <w:jc w:val="right"/>
              <w:rPr>
                <w:b/>
                <w:i/>
                <w:sz w:val="20"/>
                <w:szCs w:val="20"/>
              </w:rPr>
            </w:pPr>
            <w:r>
              <w:rPr>
                <w:b/>
                <w:i/>
                <w:sz w:val="20"/>
                <w:szCs w:val="20"/>
              </w:rPr>
              <w:t>32241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6EC5" w14:textId="77777777" w:rsidR="0026190C" w:rsidRDefault="0026190C" w:rsidP="000B6034">
            <w:pPr>
              <w:rPr>
                <w:i/>
                <w:sz w:val="20"/>
                <w:szCs w:val="20"/>
              </w:rPr>
            </w:pPr>
            <w:r>
              <w:rPr>
                <w:i/>
                <w:sz w:val="20"/>
                <w:szCs w:val="20"/>
              </w:rPr>
              <w:t xml:space="preserve">Materijal i dijel. za tek. </w:t>
            </w:r>
            <w:proofErr w:type="spellStart"/>
            <w:r>
              <w:rPr>
                <w:i/>
                <w:sz w:val="20"/>
                <w:szCs w:val="20"/>
              </w:rPr>
              <w:t>održ</w:t>
            </w:r>
            <w:proofErr w:type="spellEnd"/>
            <w:r>
              <w:rPr>
                <w:i/>
                <w:sz w:val="20"/>
                <w:szCs w:val="20"/>
              </w:rPr>
              <w:t>.  objekta i opreme</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E7314" w14:textId="77777777" w:rsidR="0026190C" w:rsidRDefault="0026190C" w:rsidP="000B6034">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9552" w14:textId="77777777" w:rsidR="0026190C" w:rsidRDefault="0026190C" w:rsidP="000B6034">
            <w:pPr>
              <w:jc w:val="right"/>
              <w:rPr>
                <w:sz w:val="20"/>
                <w:szCs w:val="20"/>
              </w:rPr>
            </w:pPr>
            <w:r>
              <w:rPr>
                <w:sz w:val="20"/>
                <w:szCs w:val="20"/>
              </w:rPr>
              <w:t>7.069,23</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A101B" w14:textId="77777777" w:rsidR="0026190C" w:rsidRDefault="0026190C" w:rsidP="000B6034">
            <w:pPr>
              <w:jc w:val="right"/>
              <w:rPr>
                <w:sz w:val="20"/>
                <w:szCs w:val="20"/>
              </w:rPr>
            </w:pPr>
            <w:r>
              <w:rPr>
                <w:sz w:val="20"/>
                <w:szCs w:val="20"/>
              </w:rPr>
              <w:t>47,13</w:t>
            </w:r>
          </w:p>
        </w:tc>
      </w:tr>
      <w:tr w:rsidR="0026190C" w14:paraId="4025CE4D"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E56EE" w14:textId="77777777" w:rsidR="0026190C" w:rsidRDefault="0026190C" w:rsidP="000B6034">
            <w:pPr>
              <w:jc w:val="right"/>
              <w:rPr>
                <w:b/>
                <w:i/>
                <w:sz w:val="20"/>
                <w:szCs w:val="20"/>
              </w:rPr>
            </w:pPr>
            <w:r>
              <w:rPr>
                <w:b/>
                <w:i/>
                <w:sz w:val="20"/>
                <w:szCs w:val="20"/>
              </w:rPr>
              <w:t>32251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BC9A" w14:textId="77777777" w:rsidR="0026190C" w:rsidRDefault="0026190C" w:rsidP="000B6034">
            <w:pPr>
              <w:rPr>
                <w:i/>
                <w:sz w:val="20"/>
                <w:szCs w:val="20"/>
              </w:rPr>
            </w:pPr>
            <w:r>
              <w:rPr>
                <w:i/>
                <w:sz w:val="20"/>
                <w:szCs w:val="20"/>
              </w:rPr>
              <w:t>Sitan inventar</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5F79" w14:textId="77777777" w:rsidR="0026190C" w:rsidRDefault="0026190C" w:rsidP="000B6034">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C84CA" w14:textId="77777777" w:rsidR="0026190C" w:rsidRPr="00A155F9" w:rsidRDefault="0026190C" w:rsidP="000B6034">
            <w:pPr>
              <w:jc w:val="right"/>
              <w:rPr>
                <w:rStyle w:val="Neupadljivoisticanje"/>
                <w:i w:val="0"/>
                <w:sz w:val="20"/>
                <w:szCs w:val="20"/>
              </w:rPr>
            </w:pPr>
            <w:r>
              <w:rPr>
                <w:rStyle w:val="Neupadljivoisticanje"/>
                <w:i w:val="0"/>
                <w:sz w:val="20"/>
                <w:szCs w:val="20"/>
              </w:rPr>
              <w:t>4.445,53</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F1F6F" w14:textId="77777777" w:rsidR="0026190C" w:rsidRDefault="0026190C" w:rsidP="000B6034">
            <w:pPr>
              <w:jc w:val="right"/>
              <w:rPr>
                <w:sz w:val="20"/>
                <w:szCs w:val="20"/>
              </w:rPr>
            </w:pPr>
            <w:r>
              <w:rPr>
                <w:sz w:val="20"/>
                <w:szCs w:val="20"/>
              </w:rPr>
              <w:t>88,91</w:t>
            </w:r>
          </w:p>
        </w:tc>
      </w:tr>
      <w:tr w:rsidR="0026190C" w14:paraId="4A6CB574"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825E2" w14:textId="77777777" w:rsidR="0026190C" w:rsidRDefault="0026190C" w:rsidP="000B6034">
            <w:pPr>
              <w:jc w:val="right"/>
              <w:rPr>
                <w:b/>
                <w:i/>
                <w:sz w:val="20"/>
                <w:szCs w:val="20"/>
              </w:rPr>
            </w:pPr>
            <w:r>
              <w:rPr>
                <w:b/>
                <w:i/>
                <w:sz w:val="20"/>
                <w:szCs w:val="20"/>
              </w:rPr>
              <w:t xml:space="preserve">323 </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214A4" w14:textId="77777777" w:rsidR="0026190C" w:rsidRDefault="0026190C" w:rsidP="000B6034">
            <w:pPr>
              <w:rPr>
                <w:b/>
                <w:i/>
                <w:sz w:val="20"/>
                <w:szCs w:val="20"/>
              </w:rPr>
            </w:pPr>
            <w:r>
              <w:rPr>
                <w:b/>
                <w:i/>
                <w:sz w:val="20"/>
                <w:szCs w:val="20"/>
              </w:rPr>
              <w:t>Rashodi za usluge</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7A46" w14:textId="77777777" w:rsidR="0026190C" w:rsidRDefault="0026190C" w:rsidP="000B6034">
            <w:pPr>
              <w:jc w:val="right"/>
              <w:rPr>
                <w:b/>
                <w:sz w:val="20"/>
                <w:szCs w:val="20"/>
              </w:rPr>
            </w:pPr>
            <w:r>
              <w:rPr>
                <w:b/>
                <w:sz w:val="20"/>
                <w:szCs w:val="20"/>
              </w:rPr>
              <w:t>289.000.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86BA" w14:textId="77777777" w:rsidR="0026190C" w:rsidRDefault="0026190C" w:rsidP="000B6034">
            <w:pPr>
              <w:jc w:val="right"/>
              <w:rPr>
                <w:b/>
                <w:sz w:val="20"/>
                <w:szCs w:val="20"/>
              </w:rPr>
            </w:pPr>
            <w:r>
              <w:rPr>
                <w:b/>
                <w:sz w:val="20"/>
                <w:szCs w:val="20"/>
              </w:rPr>
              <w:t>153.059,15</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E695C" w14:textId="77777777" w:rsidR="0026190C" w:rsidRDefault="0026190C" w:rsidP="000B6034">
            <w:pPr>
              <w:jc w:val="right"/>
              <w:rPr>
                <w:b/>
                <w:sz w:val="20"/>
                <w:szCs w:val="20"/>
              </w:rPr>
            </w:pPr>
            <w:r>
              <w:rPr>
                <w:b/>
                <w:sz w:val="20"/>
                <w:szCs w:val="20"/>
              </w:rPr>
              <w:t>52,96</w:t>
            </w:r>
          </w:p>
        </w:tc>
      </w:tr>
      <w:tr w:rsidR="0026190C" w14:paraId="149FA006"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0479" w14:textId="77777777" w:rsidR="0026190C" w:rsidRDefault="0026190C" w:rsidP="000B6034">
            <w:pPr>
              <w:jc w:val="right"/>
              <w:rPr>
                <w:b/>
                <w:i/>
                <w:sz w:val="20"/>
                <w:szCs w:val="20"/>
              </w:rPr>
            </w:pPr>
            <w:r>
              <w:rPr>
                <w:b/>
                <w:i/>
                <w:sz w:val="20"/>
                <w:szCs w:val="20"/>
              </w:rPr>
              <w:t>32311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6DED" w14:textId="77777777" w:rsidR="0026190C" w:rsidRDefault="0026190C" w:rsidP="000B6034">
            <w:pPr>
              <w:rPr>
                <w:i/>
                <w:sz w:val="20"/>
                <w:szCs w:val="20"/>
              </w:rPr>
            </w:pPr>
            <w:r>
              <w:rPr>
                <w:i/>
                <w:sz w:val="20"/>
                <w:szCs w:val="20"/>
              </w:rPr>
              <w:t>Usluge telefona</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DA04" w14:textId="77777777" w:rsidR="0026190C" w:rsidRDefault="0026190C" w:rsidP="000B6034">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98C8" w14:textId="77777777" w:rsidR="0026190C" w:rsidRDefault="0026190C" w:rsidP="000B6034">
            <w:pPr>
              <w:jc w:val="right"/>
              <w:rPr>
                <w:sz w:val="20"/>
                <w:szCs w:val="20"/>
              </w:rPr>
            </w:pPr>
            <w:r>
              <w:rPr>
                <w:sz w:val="20"/>
                <w:szCs w:val="20"/>
              </w:rPr>
              <w:t>5.532,70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8F584" w14:textId="77777777" w:rsidR="0026190C" w:rsidRDefault="0026190C" w:rsidP="000B6034">
            <w:pPr>
              <w:jc w:val="right"/>
              <w:rPr>
                <w:sz w:val="20"/>
                <w:szCs w:val="20"/>
              </w:rPr>
            </w:pPr>
            <w:r>
              <w:rPr>
                <w:sz w:val="20"/>
                <w:szCs w:val="20"/>
              </w:rPr>
              <w:t>55,33</w:t>
            </w:r>
          </w:p>
        </w:tc>
      </w:tr>
      <w:tr w:rsidR="0026190C" w14:paraId="7126185B"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ABC34" w14:textId="77777777" w:rsidR="0026190C" w:rsidRDefault="0026190C" w:rsidP="000B6034">
            <w:pPr>
              <w:jc w:val="right"/>
              <w:rPr>
                <w:b/>
                <w:i/>
                <w:sz w:val="20"/>
                <w:szCs w:val="20"/>
              </w:rPr>
            </w:pPr>
            <w:r>
              <w:rPr>
                <w:b/>
                <w:i/>
                <w:sz w:val="20"/>
                <w:szCs w:val="20"/>
              </w:rPr>
              <w:t>32313</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2EF4E" w14:textId="77777777" w:rsidR="0026190C" w:rsidRDefault="0026190C" w:rsidP="000B6034">
            <w:pPr>
              <w:rPr>
                <w:i/>
                <w:sz w:val="20"/>
                <w:szCs w:val="20"/>
              </w:rPr>
            </w:pPr>
            <w:r>
              <w:rPr>
                <w:i/>
                <w:sz w:val="20"/>
                <w:szCs w:val="20"/>
              </w:rPr>
              <w:t>Poštanske usluge</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36A10"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8C2C8" w14:textId="77777777" w:rsidR="0026190C" w:rsidRDefault="0026190C" w:rsidP="000B6034">
            <w:pPr>
              <w:jc w:val="right"/>
              <w:rPr>
                <w:sz w:val="20"/>
                <w:szCs w:val="20"/>
              </w:rPr>
            </w:pPr>
            <w:r>
              <w:rPr>
                <w:sz w:val="20"/>
                <w:szCs w:val="20"/>
              </w:rPr>
              <w:t>744,00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1366" w14:textId="77777777" w:rsidR="0026190C" w:rsidRDefault="0026190C" w:rsidP="000B6034">
            <w:pPr>
              <w:jc w:val="right"/>
              <w:rPr>
                <w:sz w:val="20"/>
                <w:szCs w:val="20"/>
              </w:rPr>
            </w:pPr>
            <w:r>
              <w:rPr>
                <w:sz w:val="20"/>
                <w:szCs w:val="20"/>
              </w:rPr>
              <w:t>74,40</w:t>
            </w:r>
          </w:p>
        </w:tc>
      </w:tr>
      <w:tr w:rsidR="0026190C" w14:paraId="2CDB43F9"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145FB" w14:textId="77777777" w:rsidR="0026190C" w:rsidRDefault="0026190C" w:rsidP="000B6034">
            <w:pPr>
              <w:jc w:val="right"/>
              <w:rPr>
                <w:b/>
                <w:i/>
                <w:sz w:val="20"/>
                <w:szCs w:val="20"/>
              </w:rPr>
            </w:pPr>
            <w:r>
              <w:rPr>
                <w:b/>
                <w:i/>
                <w:sz w:val="20"/>
                <w:szCs w:val="20"/>
              </w:rPr>
              <w:t>32321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68FD1" w14:textId="77777777" w:rsidR="0026190C" w:rsidRDefault="0026190C" w:rsidP="000B6034">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w:t>
            </w:r>
            <w:proofErr w:type="spellStart"/>
            <w:r>
              <w:rPr>
                <w:i/>
                <w:sz w:val="20"/>
                <w:szCs w:val="20"/>
              </w:rPr>
              <w:t>održ</w:t>
            </w:r>
            <w:proofErr w:type="spellEnd"/>
            <w:r>
              <w:rPr>
                <w:i/>
                <w:sz w:val="20"/>
                <w:szCs w:val="20"/>
              </w:rPr>
              <w:t xml:space="preserve">. </w:t>
            </w:r>
            <w:proofErr w:type="spellStart"/>
            <w:r>
              <w:rPr>
                <w:i/>
                <w:sz w:val="20"/>
                <w:szCs w:val="20"/>
              </w:rPr>
              <w:t>građ</w:t>
            </w:r>
            <w:proofErr w:type="spellEnd"/>
            <w:r>
              <w:rPr>
                <w:i/>
                <w:sz w:val="20"/>
                <w:szCs w:val="20"/>
              </w:rPr>
              <w:t xml:space="preserve">. objekta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81267" w14:textId="77777777" w:rsidR="0026190C" w:rsidRDefault="0026190C" w:rsidP="000B6034">
            <w:pPr>
              <w:jc w:val="right"/>
              <w:rPr>
                <w:sz w:val="20"/>
                <w:szCs w:val="20"/>
              </w:rPr>
            </w:pPr>
            <w:r>
              <w:rPr>
                <w:sz w:val="20"/>
                <w:szCs w:val="20"/>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CC36" w14:textId="77777777" w:rsidR="0026190C" w:rsidRDefault="0026190C" w:rsidP="000B6034">
            <w:pPr>
              <w:jc w:val="right"/>
              <w:rPr>
                <w:sz w:val="20"/>
                <w:szCs w:val="20"/>
              </w:rPr>
            </w:pPr>
            <w:r>
              <w:rPr>
                <w:sz w:val="20"/>
                <w:szCs w:val="20"/>
              </w:rPr>
              <w:t>6.987,50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528CD" w14:textId="77777777" w:rsidR="0026190C" w:rsidRDefault="0026190C" w:rsidP="000B6034">
            <w:pPr>
              <w:jc w:val="right"/>
              <w:rPr>
                <w:sz w:val="20"/>
                <w:szCs w:val="20"/>
              </w:rPr>
            </w:pPr>
            <w:r>
              <w:rPr>
                <w:sz w:val="20"/>
                <w:szCs w:val="20"/>
              </w:rPr>
              <w:t>34,94</w:t>
            </w:r>
          </w:p>
        </w:tc>
      </w:tr>
      <w:tr w:rsidR="0026190C" w14:paraId="21AF2B6B"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78E7" w14:textId="77777777" w:rsidR="0026190C" w:rsidRDefault="0026190C" w:rsidP="000B6034">
            <w:pPr>
              <w:jc w:val="right"/>
              <w:rPr>
                <w:b/>
                <w:i/>
                <w:sz w:val="20"/>
                <w:szCs w:val="20"/>
              </w:rPr>
            </w:pPr>
            <w:r>
              <w:rPr>
                <w:b/>
                <w:i/>
                <w:sz w:val="20"/>
                <w:szCs w:val="20"/>
              </w:rPr>
              <w:t>32322</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A20C5" w14:textId="77777777" w:rsidR="0026190C" w:rsidRDefault="0026190C" w:rsidP="000B6034">
            <w:pPr>
              <w:rPr>
                <w:i/>
                <w:sz w:val="20"/>
                <w:szCs w:val="20"/>
              </w:rPr>
            </w:pPr>
            <w:r>
              <w:rPr>
                <w:i/>
                <w:sz w:val="20"/>
                <w:szCs w:val="20"/>
              </w:rPr>
              <w:t xml:space="preserve">Usluge tekućeg </w:t>
            </w:r>
            <w:proofErr w:type="spellStart"/>
            <w:r>
              <w:rPr>
                <w:i/>
                <w:sz w:val="20"/>
                <w:szCs w:val="20"/>
              </w:rPr>
              <w:t>održ</w:t>
            </w:r>
            <w:proofErr w:type="spellEnd"/>
            <w:r>
              <w:rPr>
                <w:i/>
                <w:sz w:val="20"/>
                <w:szCs w:val="20"/>
              </w:rPr>
              <w:t>.  postrojenja i  opreme</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7D9F0" w14:textId="77777777" w:rsidR="0026190C" w:rsidRDefault="0026190C" w:rsidP="000B6034">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0CB1E" w14:textId="77777777" w:rsidR="0026190C" w:rsidRDefault="0026190C" w:rsidP="000B6034">
            <w:pPr>
              <w:jc w:val="right"/>
              <w:rPr>
                <w:sz w:val="20"/>
                <w:szCs w:val="20"/>
              </w:rPr>
            </w:pPr>
            <w:r>
              <w:rPr>
                <w:sz w:val="20"/>
                <w:szCs w:val="20"/>
              </w:rPr>
              <w:t>41.293,91</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2347" w14:textId="77777777" w:rsidR="0026190C" w:rsidRDefault="0026190C" w:rsidP="000B6034">
            <w:pPr>
              <w:jc w:val="right"/>
              <w:rPr>
                <w:sz w:val="20"/>
                <w:szCs w:val="20"/>
              </w:rPr>
            </w:pPr>
            <w:r>
              <w:rPr>
                <w:sz w:val="20"/>
                <w:szCs w:val="20"/>
              </w:rPr>
              <w:t>137,65</w:t>
            </w:r>
          </w:p>
        </w:tc>
      </w:tr>
      <w:tr w:rsidR="0026190C" w14:paraId="1DE47912"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16C6E" w14:textId="77777777" w:rsidR="0026190C" w:rsidRDefault="0026190C" w:rsidP="000B6034">
            <w:pPr>
              <w:jc w:val="right"/>
              <w:rPr>
                <w:b/>
                <w:i/>
                <w:sz w:val="20"/>
                <w:szCs w:val="20"/>
              </w:rPr>
            </w:pPr>
            <w:r>
              <w:rPr>
                <w:b/>
                <w:i/>
                <w:sz w:val="20"/>
                <w:szCs w:val="20"/>
              </w:rPr>
              <w:t>32323</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99985" w14:textId="77777777" w:rsidR="0026190C" w:rsidRDefault="0026190C" w:rsidP="000B6034">
            <w:pPr>
              <w:rPr>
                <w:i/>
                <w:sz w:val="20"/>
                <w:szCs w:val="20"/>
              </w:rPr>
            </w:pPr>
            <w:r>
              <w:rPr>
                <w:i/>
                <w:sz w:val="20"/>
                <w:szCs w:val="20"/>
              </w:rPr>
              <w:t xml:space="preserve">Usluge tekućeg </w:t>
            </w:r>
            <w:proofErr w:type="spellStart"/>
            <w:r>
              <w:rPr>
                <w:i/>
                <w:sz w:val="20"/>
                <w:szCs w:val="20"/>
              </w:rPr>
              <w:t>održ</w:t>
            </w:r>
            <w:proofErr w:type="spellEnd"/>
            <w:r>
              <w:rPr>
                <w:i/>
                <w:sz w:val="20"/>
                <w:szCs w:val="20"/>
              </w:rPr>
              <w:t>. prijevoznih  sredstava</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349D3" w14:textId="77777777" w:rsidR="0026190C" w:rsidRDefault="0026190C" w:rsidP="000B6034">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3FA93" w14:textId="77777777" w:rsidR="0026190C" w:rsidRDefault="0026190C" w:rsidP="000B6034">
            <w:pPr>
              <w:jc w:val="right"/>
              <w:rPr>
                <w:sz w:val="20"/>
                <w:szCs w:val="20"/>
              </w:rPr>
            </w:pPr>
            <w:r>
              <w:rPr>
                <w:sz w:val="20"/>
                <w:szCs w:val="20"/>
              </w:rPr>
              <w:t>906,29</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0817D" w14:textId="77777777" w:rsidR="0026190C" w:rsidRDefault="0026190C" w:rsidP="000B6034">
            <w:pPr>
              <w:jc w:val="right"/>
              <w:rPr>
                <w:sz w:val="20"/>
                <w:szCs w:val="20"/>
              </w:rPr>
            </w:pPr>
            <w:r>
              <w:rPr>
                <w:sz w:val="20"/>
                <w:szCs w:val="20"/>
              </w:rPr>
              <w:t>45,31</w:t>
            </w:r>
          </w:p>
        </w:tc>
      </w:tr>
      <w:tr w:rsidR="0026190C" w14:paraId="4F967E8D"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56727" w14:textId="77777777" w:rsidR="0026190C" w:rsidRDefault="0026190C" w:rsidP="000B6034">
            <w:pPr>
              <w:jc w:val="right"/>
              <w:rPr>
                <w:b/>
                <w:i/>
                <w:sz w:val="20"/>
                <w:szCs w:val="20"/>
              </w:rPr>
            </w:pPr>
            <w:r>
              <w:rPr>
                <w:b/>
                <w:i/>
                <w:sz w:val="20"/>
                <w:szCs w:val="20"/>
              </w:rPr>
              <w:lastRenderedPageBreak/>
              <w:t>32331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3252D" w14:textId="77777777" w:rsidR="0026190C" w:rsidRDefault="0026190C" w:rsidP="000B6034">
            <w:pPr>
              <w:rPr>
                <w:i/>
                <w:sz w:val="20"/>
                <w:szCs w:val="20"/>
              </w:rPr>
            </w:pPr>
            <w:r>
              <w:rPr>
                <w:i/>
                <w:sz w:val="20"/>
                <w:szCs w:val="20"/>
              </w:rPr>
              <w:t>Elektronski mediji</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F94D" w14:textId="77777777" w:rsidR="0026190C" w:rsidRDefault="0026190C" w:rsidP="000B6034">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E387" w14:textId="77777777" w:rsidR="0026190C" w:rsidRDefault="0026190C" w:rsidP="000B6034">
            <w:pPr>
              <w:jc w:val="right"/>
              <w:rPr>
                <w:sz w:val="20"/>
                <w:szCs w:val="20"/>
              </w:rPr>
            </w:pPr>
            <w:r>
              <w:rPr>
                <w:sz w:val="20"/>
                <w:szCs w:val="20"/>
              </w:rPr>
              <w:t>1.500,00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82BD" w14:textId="77777777" w:rsidR="0026190C" w:rsidRDefault="0026190C" w:rsidP="000B6034">
            <w:pPr>
              <w:jc w:val="right"/>
              <w:rPr>
                <w:sz w:val="20"/>
                <w:szCs w:val="20"/>
              </w:rPr>
            </w:pPr>
            <w:r>
              <w:rPr>
                <w:sz w:val="20"/>
                <w:szCs w:val="20"/>
              </w:rPr>
              <w:t>50,00</w:t>
            </w:r>
          </w:p>
        </w:tc>
      </w:tr>
      <w:tr w:rsidR="0026190C" w14:paraId="3A501354"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1C4A8" w14:textId="77777777" w:rsidR="0026190C" w:rsidRDefault="0026190C" w:rsidP="000B6034">
            <w:pPr>
              <w:jc w:val="right"/>
              <w:rPr>
                <w:b/>
                <w:i/>
                <w:sz w:val="20"/>
                <w:szCs w:val="20"/>
              </w:rPr>
            </w:pPr>
            <w:r>
              <w:rPr>
                <w:b/>
                <w:i/>
                <w:sz w:val="20"/>
                <w:szCs w:val="20"/>
              </w:rPr>
              <w:t>32341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24E47" w14:textId="77777777" w:rsidR="0026190C" w:rsidRDefault="0026190C" w:rsidP="000B6034">
            <w:pPr>
              <w:rPr>
                <w:i/>
                <w:sz w:val="20"/>
                <w:szCs w:val="20"/>
              </w:rPr>
            </w:pPr>
            <w:r>
              <w:rPr>
                <w:i/>
                <w:sz w:val="20"/>
                <w:szCs w:val="20"/>
              </w:rPr>
              <w:t xml:space="preserve">Opskrba vodom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1CD31" w14:textId="77777777" w:rsidR="0026190C" w:rsidRDefault="0026190C" w:rsidP="000B6034">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98AA4" w14:textId="77777777" w:rsidR="0026190C" w:rsidRDefault="0026190C" w:rsidP="000B6034">
            <w:pPr>
              <w:jc w:val="right"/>
              <w:rPr>
                <w:sz w:val="20"/>
                <w:szCs w:val="20"/>
              </w:rPr>
            </w:pPr>
            <w:r>
              <w:rPr>
                <w:sz w:val="20"/>
                <w:szCs w:val="20"/>
              </w:rPr>
              <w:t>9.293,21</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8BE79" w14:textId="77777777" w:rsidR="0026190C" w:rsidRDefault="0026190C" w:rsidP="000B6034">
            <w:pPr>
              <w:jc w:val="right"/>
              <w:rPr>
                <w:sz w:val="20"/>
                <w:szCs w:val="20"/>
              </w:rPr>
            </w:pPr>
            <w:r>
              <w:rPr>
                <w:sz w:val="20"/>
                <w:szCs w:val="20"/>
              </w:rPr>
              <w:t>30,98</w:t>
            </w:r>
          </w:p>
        </w:tc>
      </w:tr>
      <w:tr w:rsidR="0026190C" w14:paraId="27789BF6"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26298" w14:textId="77777777" w:rsidR="0026190C" w:rsidRDefault="0026190C" w:rsidP="000B6034">
            <w:pPr>
              <w:jc w:val="right"/>
              <w:rPr>
                <w:b/>
                <w:i/>
                <w:sz w:val="20"/>
                <w:szCs w:val="20"/>
              </w:rPr>
            </w:pPr>
            <w:r>
              <w:rPr>
                <w:b/>
                <w:i/>
                <w:sz w:val="20"/>
                <w:szCs w:val="20"/>
              </w:rPr>
              <w:t>32342</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D3C55" w14:textId="77777777" w:rsidR="0026190C" w:rsidRDefault="0026190C" w:rsidP="000B6034">
            <w:pPr>
              <w:rPr>
                <w:i/>
                <w:sz w:val="20"/>
                <w:szCs w:val="20"/>
              </w:rPr>
            </w:pPr>
            <w:r>
              <w:rPr>
                <w:i/>
                <w:sz w:val="20"/>
                <w:szCs w:val="20"/>
              </w:rPr>
              <w:t xml:space="preserve"> Iznošenje i odvoz  smeća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05DEB" w14:textId="77777777" w:rsidR="0026190C" w:rsidRDefault="0026190C" w:rsidP="000B6034">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006CB" w14:textId="77777777" w:rsidR="0026190C" w:rsidRDefault="0026190C" w:rsidP="000B6034">
            <w:pPr>
              <w:jc w:val="right"/>
              <w:rPr>
                <w:sz w:val="20"/>
                <w:szCs w:val="20"/>
              </w:rPr>
            </w:pPr>
            <w:r>
              <w:rPr>
                <w:sz w:val="20"/>
                <w:szCs w:val="20"/>
              </w:rPr>
              <w:t>12.873,74</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E7D" w14:textId="77777777" w:rsidR="0026190C" w:rsidRDefault="0026190C" w:rsidP="000B6034">
            <w:pPr>
              <w:jc w:val="right"/>
              <w:rPr>
                <w:sz w:val="20"/>
                <w:szCs w:val="20"/>
              </w:rPr>
            </w:pPr>
            <w:r>
              <w:rPr>
                <w:sz w:val="20"/>
                <w:szCs w:val="20"/>
              </w:rPr>
              <w:t>42,91</w:t>
            </w:r>
          </w:p>
        </w:tc>
      </w:tr>
      <w:tr w:rsidR="0026190C" w14:paraId="0715C3AF"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3EB15" w14:textId="77777777" w:rsidR="0026190C" w:rsidRDefault="0026190C" w:rsidP="000B6034">
            <w:pPr>
              <w:jc w:val="right"/>
              <w:rPr>
                <w:b/>
                <w:i/>
                <w:sz w:val="20"/>
                <w:szCs w:val="20"/>
              </w:rPr>
            </w:pPr>
            <w:r>
              <w:rPr>
                <w:b/>
                <w:i/>
                <w:sz w:val="20"/>
                <w:szCs w:val="20"/>
              </w:rPr>
              <w:t>32343</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E5FBF" w14:textId="77777777" w:rsidR="0026190C" w:rsidRDefault="0026190C" w:rsidP="000B6034">
            <w:pPr>
              <w:rPr>
                <w:i/>
                <w:sz w:val="20"/>
                <w:szCs w:val="20"/>
              </w:rPr>
            </w:pPr>
            <w:r>
              <w:rPr>
                <w:i/>
                <w:sz w:val="20"/>
                <w:szCs w:val="20"/>
              </w:rPr>
              <w:t>Deratizacija, dezinfekcija i dezinsekcija</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D111" w14:textId="77777777" w:rsidR="0026190C" w:rsidRDefault="0026190C" w:rsidP="000B6034">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0593C" w14:textId="77777777" w:rsidR="0026190C" w:rsidRDefault="0026190C" w:rsidP="000B6034">
            <w:pPr>
              <w:jc w:val="right"/>
              <w:rPr>
                <w:sz w:val="20"/>
                <w:szCs w:val="20"/>
              </w:rPr>
            </w:pPr>
            <w:r>
              <w:rPr>
                <w:sz w:val="20"/>
                <w:szCs w:val="20"/>
              </w:rPr>
              <w:t>1.925,00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278A" w14:textId="77777777" w:rsidR="0026190C" w:rsidRDefault="0026190C" w:rsidP="000B6034">
            <w:pPr>
              <w:jc w:val="right"/>
              <w:rPr>
                <w:sz w:val="20"/>
                <w:szCs w:val="20"/>
              </w:rPr>
            </w:pPr>
            <w:r>
              <w:rPr>
                <w:sz w:val="20"/>
                <w:szCs w:val="20"/>
              </w:rPr>
              <w:t>96,25</w:t>
            </w:r>
          </w:p>
        </w:tc>
      </w:tr>
      <w:tr w:rsidR="0026190C" w14:paraId="1CD1F4C0"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0CF49" w14:textId="77777777" w:rsidR="0026190C" w:rsidRDefault="0026190C" w:rsidP="000B6034">
            <w:pPr>
              <w:jc w:val="right"/>
              <w:rPr>
                <w:b/>
                <w:i/>
                <w:sz w:val="20"/>
                <w:szCs w:val="20"/>
              </w:rPr>
            </w:pPr>
            <w:r>
              <w:rPr>
                <w:b/>
                <w:i/>
                <w:sz w:val="20"/>
                <w:szCs w:val="20"/>
              </w:rPr>
              <w:t>32344</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D24FE" w14:textId="77777777" w:rsidR="0026190C" w:rsidRDefault="0026190C" w:rsidP="000B6034">
            <w:pPr>
              <w:rPr>
                <w:i/>
                <w:sz w:val="20"/>
                <w:szCs w:val="20"/>
              </w:rPr>
            </w:pPr>
            <w:r>
              <w:rPr>
                <w:i/>
                <w:sz w:val="20"/>
                <w:szCs w:val="20"/>
              </w:rPr>
              <w:t>Dimnjačarske i ekološke usluge</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11FAD"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93645" w14:textId="77777777" w:rsidR="0026190C" w:rsidRDefault="0026190C" w:rsidP="000B6034">
            <w:pPr>
              <w:jc w:val="right"/>
              <w:rPr>
                <w:sz w:val="20"/>
                <w:szCs w:val="20"/>
              </w:rPr>
            </w:pPr>
            <w:r>
              <w:rPr>
                <w:sz w:val="20"/>
                <w:szCs w:val="20"/>
              </w:rPr>
              <w:t>0,00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C9CF" w14:textId="77777777" w:rsidR="0026190C" w:rsidRDefault="0026190C" w:rsidP="000B6034">
            <w:pPr>
              <w:jc w:val="right"/>
              <w:rPr>
                <w:sz w:val="20"/>
                <w:szCs w:val="20"/>
              </w:rPr>
            </w:pPr>
            <w:r>
              <w:rPr>
                <w:sz w:val="20"/>
                <w:szCs w:val="20"/>
              </w:rPr>
              <w:t>---</w:t>
            </w:r>
          </w:p>
        </w:tc>
      </w:tr>
      <w:tr w:rsidR="0026190C" w14:paraId="2DDFCFAB"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72877" w14:textId="77777777" w:rsidR="0026190C" w:rsidRDefault="0026190C" w:rsidP="000B6034">
            <w:pPr>
              <w:jc w:val="right"/>
              <w:rPr>
                <w:b/>
                <w:i/>
                <w:sz w:val="20"/>
                <w:szCs w:val="20"/>
              </w:rPr>
            </w:pPr>
            <w:r>
              <w:rPr>
                <w:b/>
                <w:i/>
                <w:sz w:val="20"/>
                <w:szCs w:val="20"/>
              </w:rPr>
              <w:t>32345</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3858" w14:textId="77777777" w:rsidR="0026190C" w:rsidRDefault="0026190C" w:rsidP="000B6034">
            <w:pPr>
              <w:rPr>
                <w:i/>
                <w:sz w:val="20"/>
                <w:szCs w:val="20"/>
              </w:rPr>
            </w:pPr>
            <w:r>
              <w:rPr>
                <w:i/>
                <w:sz w:val="20"/>
                <w:szCs w:val="20"/>
              </w:rPr>
              <w:t>Usluge čišćenja, pranja i slično</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65D04"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1C26" w14:textId="77777777" w:rsidR="0026190C" w:rsidRDefault="0026190C" w:rsidP="000B6034">
            <w:pPr>
              <w:jc w:val="right"/>
              <w:rPr>
                <w:sz w:val="20"/>
                <w:szCs w:val="20"/>
              </w:rPr>
            </w:pPr>
            <w:r>
              <w:rPr>
                <w:sz w:val="20"/>
                <w:szCs w:val="20"/>
              </w:rPr>
              <w:t>400,00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B266" w14:textId="77777777" w:rsidR="0026190C" w:rsidRDefault="0026190C" w:rsidP="000B6034">
            <w:pPr>
              <w:jc w:val="right"/>
              <w:rPr>
                <w:sz w:val="20"/>
                <w:szCs w:val="20"/>
              </w:rPr>
            </w:pPr>
            <w:r>
              <w:rPr>
                <w:sz w:val="20"/>
                <w:szCs w:val="20"/>
              </w:rPr>
              <w:t>40,00</w:t>
            </w:r>
          </w:p>
        </w:tc>
      </w:tr>
      <w:tr w:rsidR="0026190C" w14:paraId="3CB980BB"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E9A13" w14:textId="77777777" w:rsidR="0026190C" w:rsidRDefault="0026190C" w:rsidP="000B6034">
            <w:pPr>
              <w:jc w:val="right"/>
              <w:rPr>
                <w:b/>
                <w:i/>
                <w:sz w:val="20"/>
                <w:szCs w:val="20"/>
              </w:rPr>
            </w:pPr>
            <w:r>
              <w:rPr>
                <w:b/>
                <w:i/>
                <w:sz w:val="20"/>
                <w:szCs w:val="20"/>
              </w:rPr>
              <w:t>32346</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9CBA1" w14:textId="77777777" w:rsidR="0026190C" w:rsidRDefault="0026190C" w:rsidP="000B6034">
            <w:pPr>
              <w:rPr>
                <w:i/>
                <w:sz w:val="20"/>
                <w:szCs w:val="20"/>
              </w:rPr>
            </w:pPr>
            <w:r>
              <w:rPr>
                <w:i/>
                <w:sz w:val="20"/>
                <w:szCs w:val="20"/>
              </w:rPr>
              <w:t xml:space="preserve">Održavanje vatrogasnih aparata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5BBBA"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F990D" w14:textId="77777777" w:rsidR="0026190C" w:rsidRDefault="0026190C" w:rsidP="000B6034">
            <w:pPr>
              <w:jc w:val="right"/>
              <w:rPr>
                <w:sz w:val="20"/>
                <w:szCs w:val="20"/>
              </w:rPr>
            </w:pPr>
            <w:r>
              <w:rPr>
                <w:sz w:val="20"/>
                <w:szCs w:val="20"/>
              </w:rPr>
              <w:t>398,66</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F5053" w14:textId="77777777" w:rsidR="0026190C" w:rsidRDefault="0026190C" w:rsidP="000B6034">
            <w:pPr>
              <w:jc w:val="right"/>
              <w:rPr>
                <w:sz w:val="20"/>
                <w:szCs w:val="20"/>
              </w:rPr>
            </w:pPr>
            <w:r>
              <w:rPr>
                <w:sz w:val="20"/>
                <w:szCs w:val="20"/>
              </w:rPr>
              <w:t>39,87</w:t>
            </w:r>
          </w:p>
        </w:tc>
      </w:tr>
      <w:tr w:rsidR="0026190C" w14:paraId="6CE941E7"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5416" w14:textId="77777777" w:rsidR="0026190C" w:rsidRDefault="0026190C" w:rsidP="000B6034">
            <w:pPr>
              <w:jc w:val="right"/>
              <w:rPr>
                <w:b/>
                <w:i/>
                <w:sz w:val="20"/>
                <w:szCs w:val="20"/>
              </w:rPr>
            </w:pPr>
            <w:r>
              <w:rPr>
                <w:b/>
                <w:i/>
                <w:sz w:val="20"/>
                <w:szCs w:val="20"/>
              </w:rPr>
              <w:t>32347</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294C7" w14:textId="77777777" w:rsidR="0026190C" w:rsidRDefault="0026190C" w:rsidP="000B6034">
            <w:pPr>
              <w:rPr>
                <w:i/>
                <w:sz w:val="20"/>
                <w:szCs w:val="20"/>
              </w:rPr>
            </w:pPr>
            <w:r>
              <w:rPr>
                <w:i/>
                <w:sz w:val="20"/>
                <w:szCs w:val="20"/>
              </w:rPr>
              <w:t>Troškovi održavanja okoliša-košnja trave</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26665" w14:textId="77777777" w:rsidR="0026190C" w:rsidRDefault="0026190C" w:rsidP="000B6034">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EEAD6" w14:textId="77777777" w:rsidR="0026190C" w:rsidRDefault="0026190C" w:rsidP="000B6034">
            <w:pPr>
              <w:jc w:val="right"/>
              <w:rPr>
                <w:sz w:val="20"/>
                <w:szCs w:val="20"/>
              </w:rPr>
            </w:pPr>
            <w:r>
              <w:rPr>
                <w:sz w:val="20"/>
                <w:szCs w:val="20"/>
              </w:rPr>
              <w:t>1.600,00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EBC9" w14:textId="77777777" w:rsidR="0026190C" w:rsidRDefault="0026190C" w:rsidP="000B6034">
            <w:pPr>
              <w:jc w:val="right"/>
              <w:rPr>
                <w:sz w:val="20"/>
                <w:szCs w:val="20"/>
              </w:rPr>
            </w:pPr>
            <w:r>
              <w:rPr>
                <w:sz w:val="20"/>
                <w:szCs w:val="20"/>
              </w:rPr>
              <w:t>32,00</w:t>
            </w:r>
          </w:p>
        </w:tc>
      </w:tr>
      <w:tr w:rsidR="0026190C" w14:paraId="032C46D9"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22A7C" w14:textId="77777777" w:rsidR="0026190C" w:rsidRDefault="0026190C" w:rsidP="000B6034">
            <w:pPr>
              <w:jc w:val="right"/>
              <w:rPr>
                <w:b/>
                <w:i/>
                <w:sz w:val="20"/>
                <w:szCs w:val="20"/>
              </w:rPr>
            </w:pPr>
            <w:r>
              <w:rPr>
                <w:b/>
                <w:i/>
                <w:sz w:val="20"/>
                <w:szCs w:val="20"/>
              </w:rPr>
              <w:t>32349</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C2B8" w14:textId="77777777" w:rsidR="0026190C" w:rsidRDefault="0026190C" w:rsidP="000B6034">
            <w:pPr>
              <w:rPr>
                <w:i/>
                <w:sz w:val="20"/>
                <w:szCs w:val="20"/>
              </w:rPr>
            </w:pPr>
            <w:r>
              <w:rPr>
                <w:i/>
                <w:sz w:val="20"/>
                <w:szCs w:val="20"/>
              </w:rPr>
              <w:t xml:space="preserve">Usluge zbrinjavanja infektivnog otpada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EE75C" w14:textId="77777777" w:rsidR="0026190C" w:rsidRDefault="0026190C" w:rsidP="000B6034">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E7815" w14:textId="77777777" w:rsidR="0026190C" w:rsidRDefault="0026190C" w:rsidP="000B6034">
            <w:pPr>
              <w:jc w:val="right"/>
              <w:rPr>
                <w:sz w:val="20"/>
                <w:szCs w:val="20"/>
              </w:rPr>
            </w:pPr>
            <w:r>
              <w:rPr>
                <w:sz w:val="20"/>
                <w:szCs w:val="20"/>
              </w:rPr>
              <w:t>2.734,70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1984B" w14:textId="77777777" w:rsidR="0026190C" w:rsidRDefault="0026190C" w:rsidP="000B6034">
            <w:pPr>
              <w:jc w:val="right"/>
              <w:rPr>
                <w:sz w:val="20"/>
                <w:szCs w:val="20"/>
              </w:rPr>
            </w:pPr>
            <w:r>
              <w:rPr>
                <w:sz w:val="20"/>
                <w:szCs w:val="20"/>
              </w:rPr>
              <w:t>45,58</w:t>
            </w:r>
          </w:p>
        </w:tc>
      </w:tr>
      <w:tr w:rsidR="0026190C" w14:paraId="2B703EA8"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69EE4" w14:textId="77777777" w:rsidR="0026190C" w:rsidRDefault="0026190C" w:rsidP="000B6034">
            <w:pPr>
              <w:jc w:val="right"/>
              <w:rPr>
                <w:b/>
                <w:i/>
                <w:sz w:val="20"/>
                <w:szCs w:val="20"/>
              </w:rPr>
            </w:pPr>
            <w:r>
              <w:rPr>
                <w:b/>
                <w:i/>
                <w:sz w:val="20"/>
                <w:szCs w:val="20"/>
              </w:rPr>
              <w:t>32352</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632E" w14:textId="77777777" w:rsidR="0026190C" w:rsidRDefault="0026190C" w:rsidP="000B6034">
            <w:pPr>
              <w:rPr>
                <w:i/>
                <w:sz w:val="20"/>
                <w:szCs w:val="20"/>
              </w:rPr>
            </w:pPr>
            <w:r>
              <w:rPr>
                <w:i/>
                <w:sz w:val="20"/>
                <w:szCs w:val="20"/>
              </w:rPr>
              <w:t>Najamnina zgrade</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B97BA" w14:textId="77777777" w:rsidR="0026190C" w:rsidRDefault="0026190C" w:rsidP="000B6034">
            <w:pPr>
              <w:jc w:val="right"/>
              <w:rPr>
                <w:sz w:val="20"/>
                <w:szCs w:val="20"/>
              </w:rPr>
            </w:pPr>
            <w:r>
              <w:rPr>
                <w:sz w:val="20"/>
                <w:szCs w:val="20"/>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A75E" w14:textId="77777777" w:rsidR="0026190C" w:rsidRDefault="0026190C" w:rsidP="000B6034">
            <w:pPr>
              <w:jc w:val="right"/>
              <w:rPr>
                <w:sz w:val="20"/>
                <w:szCs w:val="20"/>
              </w:rPr>
            </w:pPr>
            <w:r>
              <w:rPr>
                <w:sz w:val="20"/>
                <w:szCs w:val="20"/>
              </w:rPr>
              <w:t>30.000,00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9119" w14:textId="77777777" w:rsidR="0026190C" w:rsidRDefault="0026190C" w:rsidP="000B6034">
            <w:pPr>
              <w:jc w:val="right"/>
              <w:rPr>
                <w:sz w:val="20"/>
                <w:szCs w:val="20"/>
              </w:rPr>
            </w:pPr>
            <w:r>
              <w:rPr>
                <w:sz w:val="20"/>
                <w:szCs w:val="20"/>
              </w:rPr>
              <w:t>50,00</w:t>
            </w:r>
          </w:p>
        </w:tc>
      </w:tr>
      <w:tr w:rsidR="0026190C" w14:paraId="6358CD4F"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06CF4" w14:textId="77777777" w:rsidR="0026190C" w:rsidRDefault="0026190C" w:rsidP="000B6034">
            <w:pPr>
              <w:jc w:val="right"/>
              <w:rPr>
                <w:b/>
                <w:i/>
                <w:sz w:val="20"/>
                <w:szCs w:val="20"/>
              </w:rPr>
            </w:pPr>
            <w:r>
              <w:rPr>
                <w:b/>
                <w:i/>
                <w:sz w:val="20"/>
                <w:szCs w:val="20"/>
              </w:rPr>
              <w:t>32361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08FC7" w14:textId="77777777" w:rsidR="0026190C" w:rsidRDefault="0026190C" w:rsidP="000B6034">
            <w:pPr>
              <w:rPr>
                <w:i/>
                <w:sz w:val="20"/>
                <w:szCs w:val="20"/>
              </w:rPr>
            </w:pPr>
            <w:r>
              <w:rPr>
                <w:i/>
                <w:sz w:val="20"/>
                <w:szCs w:val="20"/>
              </w:rPr>
              <w:t>Zdravstveni pregledi radnika</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958A" w14:textId="77777777" w:rsidR="0026190C" w:rsidRDefault="0026190C" w:rsidP="000B6034">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DBD95" w14:textId="77777777" w:rsidR="0026190C" w:rsidRDefault="0026190C" w:rsidP="000B6034">
            <w:pPr>
              <w:jc w:val="right"/>
              <w:rPr>
                <w:sz w:val="20"/>
                <w:szCs w:val="20"/>
              </w:rPr>
            </w:pPr>
            <w:r>
              <w:rPr>
                <w:sz w:val="20"/>
                <w:szCs w:val="20"/>
              </w:rPr>
              <w:t>330,00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EA691" w14:textId="77777777" w:rsidR="0026190C" w:rsidRDefault="0026190C" w:rsidP="000B6034">
            <w:pPr>
              <w:jc w:val="right"/>
              <w:rPr>
                <w:sz w:val="20"/>
                <w:szCs w:val="20"/>
              </w:rPr>
            </w:pPr>
            <w:r>
              <w:rPr>
                <w:sz w:val="20"/>
                <w:szCs w:val="20"/>
              </w:rPr>
              <w:t>11,00</w:t>
            </w:r>
          </w:p>
        </w:tc>
      </w:tr>
      <w:tr w:rsidR="0026190C" w14:paraId="662FFB6C"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93839" w14:textId="77777777" w:rsidR="0026190C" w:rsidRDefault="0026190C" w:rsidP="000B6034">
            <w:pPr>
              <w:jc w:val="right"/>
              <w:rPr>
                <w:b/>
                <w:i/>
                <w:sz w:val="20"/>
                <w:szCs w:val="20"/>
              </w:rPr>
            </w:pPr>
            <w:r>
              <w:rPr>
                <w:b/>
                <w:i/>
                <w:sz w:val="20"/>
                <w:szCs w:val="20"/>
              </w:rPr>
              <w:t>32363</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CB75" w14:textId="77777777" w:rsidR="0026190C" w:rsidRDefault="0026190C" w:rsidP="000B6034">
            <w:pPr>
              <w:rPr>
                <w:i/>
                <w:sz w:val="20"/>
                <w:szCs w:val="20"/>
              </w:rPr>
            </w:pPr>
            <w:r>
              <w:rPr>
                <w:i/>
                <w:sz w:val="20"/>
                <w:szCs w:val="20"/>
              </w:rPr>
              <w:t xml:space="preserve">Laboratorijske usluge, analiza vode, </w:t>
            </w:r>
            <w:proofErr w:type="spellStart"/>
            <w:r>
              <w:rPr>
                <w:i/>
                <w:sz w:val="20"/>
                <w:szCs w:val="20"/>
              </w:rPr>
              <w:t>brisevi</w:t>
            </w:r>
            <w:proofErr w:type="spellEnd"/>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01ECB" w14:textId="77777777" w:rsidR="0026190C" w:rsidRDefault="0026190C" w:rsidP="000B6034">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A430A" w14:textId="77777777" w:rsidR="0026190C" w:rsidRDefault="0026190C" w:rsidP="000B6034">
            <w:pPr>
              <w:jc w:val="right"/>
              <w:rPr>
                <w:sz w:val="20"/>
                <w:szCs w:val="20"/>
              </w:rPr>
            </w:pPr>
            <w:r>
              <w:rPr>
                <w:sz w:val="20"/>
                <w:szCs w:val="20"/>
              </w:rPr>
              <w:t>1.617,83</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AA2B0" w14:textId="77777777" w:rsidR="0026190C" w:rsidRDefault="0026190C" w:rsidP="000B6034">
            <w:pPr>
              <w:jc w:val="right"/>
              <w:rPr>
                <w:sz w:val="20"/>
                <w:szCs w:val="20"/>
              </w:rPr>
            </w:pPr>
            <w:r>
              <w:rPr>
                <w:sz w:val="20"/>
                <w:szCs w:val="20"/>
              </w:rPr>
              <w:t>32,36</w:t>
            </w:r>
          </w:p>
        </w:tc>
      </w:tr>
      <w:tr w:rsidR="0026190C" w14:paraId="4FA1B48E"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D54FF" w14:textId="77777777" w:rsidR="0026190C" w:rsidRDefault="0026190C" w:rsidP="000B6034">
            <w:pPr>
              <w:jc w:val="right"/>
              <w:rPr>
                <w:b/>
                <w:i/>
                <w:sz w:val="20"/>
                <w:szCs w:val="20"/>
              </w:rPr>
            </w:pPr>
            <w:r>
              <w:rPr>
                <w:b/>
                <w:i/>
                <w:sz w:val="20"/>
                <w:szCs w:val="20"/>
              </w:rPr>
              <w:t>32372</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290A8" w14:textId="77777777" w:rsidR="0026190C" w:rsidRDefault="0026190C" w:rsidP="000B6034">
            <w:pPr>
              <w:rPr>
                <w:i/>
                <w:sz w:val="20"/>
                <w:szCs w:val="20"/>
              </w:rPr>
            </w:pPr>
            <w:r>
              <w:rPr>
                <w:i/>
                <w:sz w:val="20"/>
                <w:szCs w:val="20"/>
              </w:rPr>
              <w:t>Ugovori o djelu</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4496" w14:textId="77777777" w:rsidR="0026190C" w:rsidRDefault="0026190C" w:rsidP="000B6034">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81A3C" w14:textId="77777777" w:rsidR="0026190C" w:rsidRDefault="0026190C" w:rsidP="000B6034">
            <w:pPr>
              <w:jc w:val="right"/>
              <w:rPr>
                <w:sz w:val="20"/>
                <w:szCs w:val="20"/>
              </w:rPr>
            </w:pPr>
            <w:r>
              <w:rPr>
                <w:sz w:val="20"/>
                <w:szCs w:val="20"/>
              </w:rPr>
              <w:t>10.451,36</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77A4" w14:textId="77777777" w:rsidR="0026190C" w:rsidRDefault="0026190C" w:rsidP="000B6034">
            <w:pPr>
              <w:jc w:val="right"/>
              <w:rPr>
                <w:sz w:val="20"/>
                <w:szCs w:val="20"/>
              </w:rPr>
            </w:pPr>
            <w:r>
              <w:rPr>
                <w:sz w:val="20"/>
                <w:szCs w:val="20"/>
              </w:rPr>
              <w:t>26,13</w:t>
            </w:r>
          </w:p>
        </w:tc>
      </w:tr>
      <w:tr w:rsidR="0026190C" w14:paraId="722C03B7"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88D99" w14:textId="77777777" w:rsidR="0026190C" w:rsidRDefault="0026190C" w:rsidP="000B6034">
            <w:pPr>
              <w:jc w:val="right"/>
              <w:rPr>
                <w:b/>
                <w:i/>
                <w:sz w:val="20"/>
                <w:szCs w:val="20"/>
              </w:rPr>
            </w:pPr>
            <w:r>
              <w:rPr>
                <w:b/>
                <w:i/>
                <w:sz w:val="20"/>
                <w:szCs w:val="20"/>
              </w:rPr>
              <w:t>32376</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CA2C" w14:textId="77777777" w:rsidR="0026190C" w:rsidRDefault="0026190C" w:rsidP="000B6034">
            <w:pPr>
              <w:rPr>
                <w:i/>
                <w:sz w:val="20"/>
                <w:szCs w:val="20"/>
              </w:rPr>
            </w:pPr>
            <w:r>
              <w:rPr>
                <w:i/>
                <w:sz w:val="20"/>
                <w:szCs w:val="20"/>
              </w:rPr>
              <w:t>Ostale intelektualne usluge</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4DE8A" w14:textId="77777777" w:rsidR="0026190C" w:rsidRDefault="0026190C" w:rsidP="000B6034">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24D5" w14:textId="77777777" w:rsidR="0026190C" w:rsidRDefault="0026190C" w:rsidP="000B6034">
            <w:pPr>
              <w:jc w:val="right"/>
              <w:rPr>
                <w:sz w:val="20"/>
                <w:szCs w:val="20"/>
              </w:rPr>
            </w:pPr>
            <w:r>
              <w:rPr>
                <w:sz w:val="20"/>
                <w:szCs w:val="20"/>
              </w:rPr>
              <w:t>0,00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3CAE8" w14:textId="77777777" w:rsidR="0026190C" w:rsidRDefault="0026190C" w:rsidP="000B6034">
            <w:pPr>
              <w:jc w:val="right"/>
              <w:rPr>
                <w:sz w:val="20"/>
                <w:szCs w:val="20"/>
              </w:rPr>
            </w:pPr>
            <w:r>
              <w:rPr>
                <w:sz w:val="20"/>
                <w:szCs w:val="20"/>
              </w:rPr>
              <w:t>---</w:t>
            </w:r>
          </w:p>
        </w:tc>
      </w:tr>
      <w:tr w:rsidR="0026190C" w14:paraId="7778F16C"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770BA" w14:textId="77777777" w:rsidR="0026190C" w:rsidRDefault="0026190C" w:rsidP="000B6034">
            <w:pPr>
              <w:jc w:val="right"/>
              <w:rPr>
                <w:b/>
                <w:i/>
                <w:sz w:val="20"/>
                <w:szCs w:val="20"/>
              </w:rPr>
            </w:pPr>
            <w:r>
              <w:rPr>
                <w:b/>
                <w:i/>
                <w:sz w:val="20"/>
                <w:szCs w:val="20"/>
              </w:rPr>
              <w:t>32379</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C631D" w14:textId="77777777" w:rsidR="0026190C" w:rsidRDefault="0026190C" w:rsidP="000B6034">
            <w:pPr>
              <w:rPr>
                <w:i/>
                <w:sz w:val="20"/>
                <w:szCs w:val="20"/>
              </w:rPr>
            </w:pPr>
            <w:r>
              <w:rPr>
                <w:i/>
                <w:sz w:val="20"/>
                <w:szCs w:val="20"/>
              </w:rPr>
              <w:t>Knjigovodstvene usluge</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33DAF" w14:textId="77777777" w:rsidR="0026190C" w:rsidRDefault="0026190C" w:rsidP="000B6034">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21680" w14:textId="77777777" w:rsidR="0026190C" w:rsidRDefault="0026190C" w:rsidP="000B6034">
            <w:pPr>
              <w:jc w:val="right"/>
              <w:rPr>
                <w:sz w:val="20"/>
                <w:szCs w:val="20"/>
              </w:rPr>
            </w:pPr>
            <w:r>
              <w:rPr>
                <w:sz w:val="20"/>
                <w:szCs w:val="20"/>
              </w:rPr>
              <w:t>21.000,00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019E" w14:textId="77777777" w:rsidR="0026190C" w:rsidRDefault="0026190C" w:rsidP="000B6034">
            <w:pPr>
              <w:jc w:val="right"/>
              <w:rPr>
                <w:sz w:val="20"/>
                <w:szCs w:val="20"/>
              </w:rPr>
            </w:pPr>
            <w:r>
              <w:rPr>
                <w:sz w:val="20"/>
                <w:szCs w:val="20"/>
              </w:rPr>
              <w:t>70,00</w:t>
            </w:r>
          </w:p>
        </w:tc>
      </w:tr>
      <w:tr w:rsidR="0026190C" w14:paraId="305B67DE"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2B325" w14:textId="77777777" w:rsidR="0026190C" w:rsidRDefault="0026190C" w:rsidP="000B6034">
            <w:pPr>
              <w:jc w:val="right"/>
              <w:rPr>
                <w:b/>
                <w:i/>
                <w:sz w:val="20"/>
                <w:szCs w:val="20"/>
              </w:rPr>
            </w:pPr>
            <w:r>
              <w:rPr>
                <w:b/>
                <w:i/>
                <w:sz w:val="20"/>
                <w:szCs w:val="20"/>
              </w:rPr>
              <w:t>32393</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F7679" w14:textId="77777777" w:rsidR="0026190C" w:rsidRDefault="0026190C" w:rsidP="000B6034">
            <w:pPr>
              <w:rPr>
                <w:i/>
                <w:sz w:val="20"/>
                <w:szCs w:val="20"/>
              </w:rPr>
            </w:pPr>
            <w:r>
              <w:rPr>
                <w:i/>
                <w:sz w:val="20"/>
                <w:szCs w:val="20"/>
              </w:rPr>
              <w:t>Usluga uređenja prostora</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C650"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DA68" w14:textId="77777777" w:rsidR="0026190C" w:rsidRDefault="0026190C" w:rsidP="000B6034">
            <w:pPr>
              <w:jc w:val="right"/>
              <w:rPr>
                <w:sz w:val="20"/>
                <w:szCs w:val="20"/>
              </w:rPr>
            </w:pPr>
            <w:r>
              <w:rPr>
                <w:sz w:val="20"/>
                <w:szCs w:val="20"/>
              </w:rPr>
              <w:t>2.752,75</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B9E7A" w14:textId="77777777" w:rsidR="0026190C" w:rsidRDefault="0026190C" w:rsidP="000B6034">
            <w:pPr>
              <w:jc w:val="right"/>
              <w:rPr>
                <w:sz w:val="20"/>
                <w:szCs w:val="20"/>
              </w:rPr>
            </w:pPr>
            <w:r>
              <w:rPr>
                <w:sz w:val="20"/>
                <w:szCs w:val="20"/>
              </w:rPr>
              <w:t>275,28</w:t>
            </w:r>
          </w:p>
        </w:tc>
      </w:tr>
      <w:tr w:rsidR="0026190C" w14:paraId="74C221AD"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C764E" w14:textId="77777777" w:rsidR="0026190C" w:rsidRDefault="0026190C" w:rsidP="000B6034">
            <w:pPr>
              <w:jc w:val="right"/>
              <w:rPr>
                <w:b/>
                <w:i/>
                <w:sz w:val="20"/>
                <w:szCs w:val="20"/>
              </w:rPr>
            </w:pPr>
            <w:r>
              <w:rPr>
                <w:b/>
                <w:i/>
                <w:sz w:val="20"/>
                <w:szCs w:val="20"/>
              </w:rPr>
              <w:t>32394</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7331" w14:textId="77777777" w:rsidR="0026190C" w:rsidRDefault="0026190C" w:rsidP="000B6034">
            <w:pPr>
              <w:rPr>
                <w:i/>
                <w:sz w:val="20"/>
                <w:szCs w:val="20"/>
              </w:rPr>
            </w:pPr>
            <w:r>
              <w:rPr>
                <w:i/>
                <w:sz w:val="20"/>
                <w:szCs w:val="20"/>
              </w:rPr>
              <w:t xml:space="preserve">Usluge pri  registraciji  prometnih sredstava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6E502" w14:textId="77777777" w:rsidR="0026190C" w:rsidRDefault="0026190C" w:rsidP="000B6034">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C5F22" w14:textId="77777777" w:rsidR="0026190C" w:rsidRDefault="0026190C" w:rsidP="000B6034">
            <w:pPr>
              <w:jc w:val="right"/>
              <w:rPr>
                <w:sz w:val="20"/>
                <w:szCs w:val="20"/>
              </w:rPr>
            </w:pPr>
            <w:r>
              <w:rPr>
                <w:sz w:val="20"/>
                <w:szCs w:val="20"/>
              </w:rPr>
              <w:t>0,00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A7A49" w14:textId="77777777" w:rsidR="0026190C" w:rsidRDefault="0026190C" w:rsidP="000B6034">
            <w:pPr>
              <w:jc w:val="right"/>
              <w:rPr>
                <w:sz w:val="20"/>
                <w:szCs w:val="20"/>
              </w:rPr>
            </w:pPr>
            <w:r>
              <w:rPr>
                <w:sz w:val="20"/>
                <w:szCs w:val="20"/>
              </w:rPr>
              <w:t>---</w:t>
            </w:r>
          </w:p>
        </w:tc>
      </w:tr>
      <w:tr w:rsidR="0026190C" w14:paraId="0FCD3562"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DE0F" w14:textId="77777777" w:rsidR="0026190C" w:rsidRDefault="0026190C" w:rsidP="000B6034">
            <w:pPr>
              <w:jc w:val="right"/>
              <w:rPr>
                <w:b/>
                <w:i/>
                <w:sz w:val="20"/>
                <w:szCs w:val="20"/>
              </w:rPr>
            </w:pPr>
            <w:r>
              <w:rPr>
                <w:b/>
                <w:i/>
                <w:sz w:val="20"/>
                <w:szCs w:val="20"/>
              </w:rPr>
              <w:t>32397</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DB29" w14:textId="77777777" w:rsidR="0026190C" w:rsidRDefault="0026190C" w:rsidP="000B6034">
            <w:pPr>
              <w:rPr>
                <w:i/>
                <w:sz w:val="20"/>
                <w:szCs w:val="20"/>
              </w:rPr>
            </w:pPr>
            <w:r>
              <w:rPr>
                <w:i/>
                <w:sz w:val="20"/>
                <w:szCs w:val="20"/>
              </w:rPr>
              <w:t>Televizijska i radio pretplata</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D9B72"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13F4E" w14:textId="77777777" w:rsidR="0026190C" w:rsidRDefault="0026190C" w:rsidP="000B6034">
            <w:pPr>
              <w:jc w:val="right"/>
              <w:rPr>
                <w:sz w:val="20"/>
                <w:szCs w:val="20"/>
              </w:rPr>
            </w:pPr>
            <w:r>
              <w:rPr>
                <w:sz w:val="20"/>
                <w:szCs w:val="20"/>
              </w:rPr>
              <w:t>480,00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65379" w14:textId="77777777" w:rsidR="0026190C" w:rsidRDefault="0026190C" w:rsidP="000B6034">
            <w:pPr>
              <w:jc w:val="right"/>
              <w:rPr>
                <w:sz w:val="20"/>
                <w:szCs w:val="20"/>
              </w:rPr>
            </w:pPr>
            <w:r>
              <w:rPr>
                <w:sz w:val="20"/>
                <w:szCs w:val="20"/>
              </w:rPr>
              <w:t>48,00</w:t>
            </w:r>
          </w:p>
        </w:tc>
      </w:tr>
      <w:tr w:rsidR="0026190C" w14:paraId="43375479"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9DB5" w14:textId="77777777" w:rsidR="0026190C" w:rsidRDefault="0026190C" w:rsidP="000B6034">
            <w:pPr>
              <w:jc w:val="right"/>
              <w:rPr>
                <w:b/>
                <w:i/>
                <w:sz w:val="20"/>
                <w:szCs w:val="20"/>
              </w:rPr>
            </w:pPr>
            <w:r>
              <w:rPr>
                <w:b/>
                <w:i/>
                <w:sz w:val="20"/>
                <w:szCs w:val="20"/>
              </w:rPr>
              <w:t>32399</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0FED" w14:textId="77777777" w:rsidR="0026190C" w:rsidRDefault="0026190C" w:rsidP="000B6034">
            <w:pPr>
              <w:rPr>
                <w:i/>
                <w:sz w:val="20"/>
                <w:szCs w:val="20"/>
              </w:rPr>
            </w:pPr>
            <w:r>
              <w:rPr>
                <w:i/>
                <w:sz w:val="20"/>
                <w:szCs w:val="20"/>
              </w:rPr>
              <w:t>Ostale nespomenute usluge</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FBDF"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E6EC1" w14:textId="77777777" w:rsidR="0026190C" w:rsidRDefault="0026190C" w:rsidP="000B6034">
            <w:pPr>
              <w:jc w:val="right"/>
              <w:rPr>
                <w:sz w:val="20"/>
                <w:szCs w:val="20"/>
              </w:rPr>
            </w:pPr>
            <w:r>
              <w:rPr>
                <w:sz w:val="20"/>
                <w:szCs w:val="20"/>
              </w:rPr>
              <w:t>237,50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CCA9" w14:textId="77777777" w:rsidR="0026190C" w:rsidRDefault="0026190C" w:rsidP="000B6034">
            <w:pPr>
              <w:jc w:val="right"/>
              <w:rPr>
                <w:sz w:val="20"/>
                <w:szCs w:val="20"/>
              </w:rPr>
            </w:pPr>
            <w:r>
              <w:rPr>
                <w:sz w:val="20"/>
                <w:szCs w:val="20"/>
              </w:rPr>
              <w:t>23,75</w:t>
            </w:r>
          </w:p>
        </w:tc>
      </w:tr>
      <w:tr w:rsidR="0026190C" w14:paraId="22116625"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08112" w14:textId="77777777" w:rsidR="0026190C" w:rsidRDefault="0026190C" w:rsidP="000B6034">
            <w:pPr>
              <w:jc w:val="right"/>
              <w:rPr>
                <w:b/>
                <w:i/>
                <w:sz w:val="20"/>
                <w:szCs w:val="20"/>
              </w:rPr>
            </w:pPr>
            <w:r>
              <w:rPr>
                <w:b/>
                <w:i/>
                <w:sz w:val="20"/>
                <w:szCs w:val="20"/>
              </w:rPr>
              <w:t xml:space="preserve">329 </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6495" w14:textId="77777777" w:rsidR="0026190C" w:rsidRDefault="0026190C" w:rsidP="000B6034">
            <w:pPr>
              <w:rPr>
                <w:b/>
                <w:i/>
                <w:sz w:val="20"/>
                <w:szCs w:val="20"/>
              </w:rPr>
            </w:pPr>
            <w:r>
              <w:rPr>
                <w:b/>
                <w:i/>
                <w:sz w:val="20"/>
                <w:szCs w:val="20"/>
              </w:rPr>
              <w:t xml:space="preserve">Ostali nespomenuti rashodi poslovanja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882F" w14:textId="77777777" w:rsidR="0026190C" w:rsidRDefault="0026190C" w:rsidP="000B6034">
            <w:pPr>
              <w:jc w:val="right"/>
              <w:rPr>
                <w:b/>
                <w:sz w:val="20"/>
                <w:szCs w:val="20"/>
              </w:rPr>
            </w:pPr>
            <w:r>
              <w:rPr>
                <w:b/>
                <w:sz w:val="20"/>
                <w:szCs w:val="20"/>
              </w:rPr>
              <w:t>29.000.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C6E09" w14:textId="77777777" w:rsidR="0026190C" w:rsidRDefault="0026190C" w:rsidP="000B6034">
            <w:pPr>
              <w:jc w:val="right"/>
              <w:rPr>
                <w:b/>
                <w:sz w:val="20"/>
                <w:szCs w:val="20"/>
              </w:rPr>
            </w:pPr>
            <w:r>
              <w:rPr>
                <w:b/>
                <w:sz w:val="20"/>
                <w:szCs w:val="20"/>
              </w:rPr>
              <w:t>15.030,43</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0598" w14:textId="77777777" w:rsidR="0026190C" w:rsidRDefault="0026190C" w:rsidP="000B6034">
            <w:pPr>
              <w:jc w:val="right"/>
              <w:rPr>
                <w:b/>
                <w:sz w:val="20"/>
                <w:szCs w:val="20"/>
              </w:rPr>
            </w:pPr>
            <w:r>
              <w:rPr>
                <w:b/>
                <w:sz w:val="20"/>
                <w:szCs w:val="20"/>
              </w:rPr>
              <w:t>51,83</w:t>
            </w:r>
          </w:p>
        </w:tc>
      </w:tr>
      <w:tr w:rsidR="0026190C" w14:paraId="701B0326"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86FB0" w14:textId="77777777" w:rsidR="0026190C" w:rsidRDefault="0026190C" w:rsidP="000B6034">
            <w:pPr>
              <w:jc w:val="right"/>
              <w:rPr>
                <w:b/>
                <w:i/>
                <w:sz w:val="20"/>
                <w:szCs w:val="20"/>
              </w:rPr>
            </w:pPr>
            <w:r>
              <w:rPr>
                <w:b/>
                <w:i/>
                <w:sz w:val="20"/>
                <w:szCs w:val="20"/>
              </w:rPr>
              <w:t>32911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6909" w14:textId="77777777" w:rsidR="0026190C" w:rsidRPr="00843720" w:rsidRDefault="0026190C" w:rsidP="000B6034">
            <w:pPr>
              <w:rPr>
                <w:i/>
                <w:sz w:val="20"/>
                <w:szCs w:val="20"/>
              </w:rPr>
            </w:pPr>
            <w:r>
              <w:rPr>
                <w:i/>
                <w:sz w:val="20"/>
                <w:szCs w:val="20"/>
              </w:rPr>
              <w:t>Naknade za rad članova Upravnog vijeća</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75DA7" w14:textId="77777777" w:rsidR="0026190C" w:rsidRPr="00843720" w:rsidRDefault="0026190C" w:rsidP="000B6034">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0B247" w14:textId="77777777" w:rsidR="0026190C" w:rsidRPr="003D482A" w:rsidRDefault="0026190C" w:rsidP="000B6034">
            <w:pPr>
              <w:jc w:val="right"/>
              <w:rPr>
                <w:sz w:val="20"/>
                <w:szCs w:val="20"/>
              </w:rPr>
            </w:pPr>
            <w:r>
              <w:rPr>
                <w:sz w:val="20"/>
                <w:szCs w:val="20"/>
              </w:rPr>
              <w:t>1.791,76</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402C5" w14:textId="77777777" w:rsidR="0026190C" w:rsidRPr="003D482A" w:rsidRDefault="0026190C" w:rsidP="000B6034">
            <w:pPr>
              <w:jc w:val="right"/>
              <w:rPr>
                <w:sz w:val="20"/>
                <w:szCs w:val="20"/>
              </w:rPr>
            </w:pPr>
            <w:r>
              <w:rPr>
                <w:sz w:val="20"/>
                <w:szCs w:val="20"/>
              </w:rPr>
              <w:t>44,79</w:t>
            </w:r>
          </w:p>
        </w:tc>
      </w:tr>
      <w:tr w:rsidR="0026190C" w14:paraId="71B2ED0B"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4C2DD" w14:textId="77777777" w:rsidR="0026190C" w:rsidRDefault="0026190C" w:rsidP="000B6034">
            <w:pPr>
              <w:jc w:val="right"/>
              <w:rPr>
                <w:b/>
                <w:i/>
                <w:sz w:val="20"/>
                <w:szCs w:val="20"/>
              </w:rPr>
            </w:pPr>
            <w:r>
              <w:rPr>
                <w:b/>
                <w:i/>
                <w:sz w:val="20"/>
                <w:szCs w:val="20"/>
              </w:rPr>
              <w:t>32921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46E13" w14:textId="77777777" w:rsidR="0026190C" w:rsidRDefault="0026190C" w:rsidP="000B6034">
            <w:pPr>
              <w:rPr>
                <w:i/>
                <w:sz w:val="20"/>
                <w:szCs w:val="20"/>
              </w:rPr>
            </w:pPr>
            <w:r>
              <w:rPr>
                <w:i/>
                <w:sz w:val="20"/>
                <w:szCs w:val="20"/>
              </w:rPr>
              <w:t xml:space="preserve">Premije </w:t>
            </w:r>
            <w:proofErr w:type="spellStart"/>
            <w:r>
              <w:rPr>
                <w:i/>
                <w:sz w:val="20"/>
                <w:szCs w:val="20"/>
              </w:rPr>
              <w:t>osig</w:t>
            </w:r>
            <w:proofErr w:type="spellEnd"/>
            <w:r>
              <w:rPr>
                <w:i/>
                <w:sz w:val="20"/>
                <w:szCs w:val="20"/>
              </w:rPr>
              <w:t>. prijevoznih sredstava</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FCE48" w14:textId="77777777" w:rsidR="0026190C" w:rsidRDefault="0026190C" w:rsidP="000B6034">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971E7" w14:textId="77777777" w:rsidR="0026190C" w:rsidRDefault="0026190C" w:rsidP="000B6034">
            <w:pPr>
              <w:jc w:val="right"/>
              <w:rPr>
                <w:sz w:val="20"/>
                <w:szCs w:val="20"/>
              </w:rPr>
            </w:pPr>
            <w:r>
              <w:rPr>
                <w:sz w:val="20"/>
                <w:szCs w:val="20"/>
              </w:rPr>
              <w:t>4.991,00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38B47" w14:textId="77777777" w:rsidR="0026190C" w:rsidRDefault="0026190C" w:rsidP="000B6034">
            <w:pPr>
              <w:jc w:val="right"/>
              <w:rPr>
                <w:sz w:val="20"/>
                <w:szCs w:val="20"/>
              </w:rPr>
            </w:pPr>
            <w:r>
              <w:rPr>
                <w:sz w:val="20"/>
                <w:szCs w:val="20"/>
              </w:rPr>
              <w:t>71,30</w:t>
            </w:r>
          </w:p>
        </w:tc>
      </w:tr>
      <w:tr w:rsidR="0026190C" w14:paraId="1B6D32E2"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CBF6C" w14:textId="77777777" w:rsidR="0026190C" w:rsidRDefault="0026190C" w:rsidP="000B6034">
            <w:pPr>
              <w:jc w:val="right"/>
              <w:rPr>
                <w:b/>
                <w:i/>
                <w:sz w:val="20"/>
                <w:szCs w:val="20"/>
              </w:rPr>
            </w:pPr>
            <w:r>
              <w:rPr>
                <w:b/>
                <w:i/>
                <w:sz w:val="20"/>
                <w:szCs w:val="20"/>
              </w:rPr>
              <w:t>32922</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878F6" w14:textId="77777777" w:rsidR="0026190C" w:rsidRDefault="0026190C" w:rsidP="000B6034">
            <w:pPr>
              <w:rPr>
                <w:i/>
                <w:sz w:val="20"/>
                <w:szCs w:val="20"/>
              </w:rPr>
            </w:pPr>
            <w:r>
              <w:rPr>
                <w:i/>
                <w:sz w:val="20"/>
                <w:szCs w:val="20"/>
              </w:rPr>
              <w:t xml:space="preserve">Premije osiguranja imovine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5069" w14:textId="77777777" w:rsidR="0026190C" w:rsidRDefault="0026190C" w:rsidP="000B6034">
            <w:pPr>
              <w:jc w:val="right"/>
              <w:rPr>
                <w:sz w:val="20"/>
                <w:szCs w:val="20"/>
              </w:rPr>
            </w:pPr>
            <w:r>
              <w:rPr>
                <w:sz w:val="20"/>
                <w:szCs w:val="20"/>
              </w:rPr>
              <w:t>17.000.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A73DC" w14:textId="77777777" w:rsidR="0026190C" w:rsidRDefault="0026190C" w:rsidP="000B6034">
            <w:pPr>
              <w:jc w:val="right"/>
              <w:rPr>
                <w:sz w:val="20"/>
                <w:szCs w:val="20"/>
              </w:rPr>
            </w:pPr>
            <w:r>
              <w:rPr>
                <w:sz w:val="20"/>
                <w:szCs w:val="20"/>
              </w:rPr>
              <w:t>8.097,67</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B7CBE" w14:textId="77777777" w:rsidR="0026190C" w:rsidRDefault="0026190C" w:rsidP="000B6034">
            <w:pPr>
              <w:jc w:val="right"/>
              <w:rPr>
                <w:sz w:val="20"/>
                <w:szCs w:val="20"/>
              </w:rPr>
            </w:pPr>
            <w:r>
              <w:rPr>
                <w:sz w:val="20"/>
                <w:szCs w:val="20"/>
              </w:rPr>
              <w:t>47,63</w:t>
            </w:r>
          </w:p>
        </w:tc>
      </w:tr>
      <w:tr w:rsidR="0026190C" w14:paraId="62D14129"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5C1DF" w14:textId="77777777" w:rsidR="0026190C" w:rsidRDefault="0026190C" w:rsidP="000B6034">
            <w:pPr>
              <w:jc w:val="right"/>
              <w:rPr>
                <w:b/>
                <w:i/>
                <w:sz w:val="20"/>
                <w:szCs w:val="20"/>
              </w:rPr>
            </w:pPr>
            <w:r>
              <w:rPr>
                <w:b/>
                <w:i/>
                <w:sz w:val="20"/>
                <w:szCs w:val="20"/>
              </w:rPr>
              <w:t>32951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B6393" w14:textId="77777777" w:rsidR="0026190C" w:rsidRDefault="0026190C" w:rsidP="000B6034">
            <w:pPr>
              <w:rPr>
                <w:i/>
                <w:sz w:val="20"/>
                <w:szCs w:val="20"/>
              </w:rPr>
            </w:pPr>
            <w:r>
              <w:rPr>
                <w:i/>
                <w:sz w:val="20"/>
                <w:szCs w:val="20"/>
              </w:rPr>
              <w:t xml:space="preserve">Upravne, administrativne pristojbe, </w:t>
            </w:r>
            <w:proofErr w:type="spellStart"/>
            <w:r>
              <w:rPr>
                <w:i/>
                <w:sz w:val="20"/>
                <w:szCs w:val="20"/>
              </w:rPr>
              <w:t>drž</w:t>
            </w:r>
            <w:proofErr w:type="spellEnd"/>
            <w:r>
              <w:rPr>
                <w:i/>
                <w:sz w:val="20"/>
                <w:szCs w:val="20"/>
              </w:rPr>
              <w:t xml:space="preserve">. </w:t>
            </w:r>
            <w:proofErr w:type="spellStart"/>
            <w:r>
              <w:rPr>
                <w:i/>
                <w:sz w:val="20"/>
                <w:szCs w:val="20"/>
              </w:rPr>
              <w:t>biljezi</w:t>
            </w:r>
            <w:proofErr w:type="spellEnd"/>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7D6E4"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BD686" w14:textId="77777777" w:rsidR="0026190C" w:rsidRDefault="0026190C" w:rsidP="000B6034">
            <w:pPr>
              <w:jc w:val="right"/>
              <w:rPr>
                <w:sz w:val="20"/>
                <w:szCs w:val="20"/>
              </w:rPr>
            </w:pPr>
            <w:r>
              <w:rPr>
                <w:sz w:val="20"/>
                <w:szCs w:val="20"/>
              </w:rPr>
              <w:t>150,00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1A986" w14:textId="77777777" w:rsidR="0026190C" w:rsidRDefault="0026190C" w:rsidP="000B6034">
            <w:pPr>
              <w:jc w:val="right"/>
              <w:rPr>
                <w:sz w:val="20"/>
                <w:szCs w:val="20"/>
              </w:rPr>
            </w:pPr>
            <w:r>
              <w:rPr>
                <w:sz w:val="20"/>
                <w:szCs w:val="20"/>
              </w:rPr>
              <w:t>15,00</w:t>
            </w:r>
          </w:p>
        </w:tc>
      </w:tr>
      <w:tr w:rsidR="0026190C" w14:paraId="7B5D5A63"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A6AD" w14:textId="77777777" w:rsidR="0026190C" w:rsidRDefault="0026190C" w:rsidP="000B6034">
            <w:pPr>
              <w:jc w:val="right"/>
              <w:rPr>
                <w:b/>
                <w:i/>
                <w:sz w:val="20"/>
                <w:szCs w:val="20"/>
              </w:rPr>
            </w:pPr>
            <w:r>
              <w:rPr>
                <w:b/>
                <w:i/>
                <w:sz w:val="20"/>
                <w:szCs w:val="20"/>
              </w:rPr>
              <w:t>343</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FFA16" w14:textId="77777777" w:rsidR="0026190C" w:rsidRDefault="0026190C" w:rsidP="000B6034">
            <w:pPr>
              <w:rPr>
                <w:b/>
                <w:i/>
                <w:sz w:val="20"/>
                <w:szCs w:val="20"/>
              </w:rPr>
            </w:pPr>
            <w:r>
              <w:rPr>
                <w:b/>
                <w:i/>
                <w:sz w:val="20"/>
                <w:szCs w:val="20"/>
              </w:rPr>
              <w:t>Ostali financijski rashodi</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0385" w14:textId="77777777" w:rsidR="0026190C" w:rsidRDefault="0026190C" w:rsidP="000B6034">
            <w:pPr>
              <w:jc w:val="right"/>
              <w:rPr>
                <w:b/>
                <w:sz w:val="20"/>
                <w:szCs w:val="20"/>
              </w:rPr>
            </w:pPr>
            <w:r>
              <w:rPr>
                <w:b/>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5E3E0" w14:textId="77777777" w:rsidR="0026190C" w:rsidRDefault="0026190C" w:rsidP="000B6034">
            <w:pPr>
              <w:jc w:val="right"/>
              <w:rPr>
                <w:b/>
                <w:sz w:val="20"/>
                <w:szCs w:val="20"/>
              </w:rPr>
            </w:pPr>
            <w:r>
              <w:rPr>
                <w:b/>
                <w:sz w:val="20"/>
                <w:szCs w:val="20"/>
              </w:rPr>
              <w:t>3.812,99</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EB0E" w14:textId="77777777" w:rsidR="0026190C" w:rsidRDefault="0026190C" w:rsidP="000B6034">
            <w:pPr>
              <w:jc w:val="right"/>
              <w:rPr>
                <w:b/>
                <w:sz w:val="20"/>
                <w:szCs w:val="20"/>
              </w:rPr>
            </w:pPr>
            <w:r>
              <w:rPr>
                <w:b/>
                <w:sz w:val="20"/>
                <w:szCs w:val="20"/>
              </w:rPr>
              <w:t>54,47</w:t>
            </w:r>
          </w:p>
        </w:tc>
      </w:tr>
      <w:tr w:rsidR="0026190C" w14:paraId="516B4136"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19428" w14:textId="77777777" w:rsidR="0026190C" w:rsidRDefault="0026190C" w:rsidP="000B6034">
            <w:pPr>
              <w:jc w:val="right"/>
              <w:rPr>
                <w:b/>
                <w:i/>
                <w:sz w:val="20"/>
                <w:szCs w:val="20"/>
              </w:rPr>
            </w:pPr>
            <w:r>
              <w:rPr>
                <w:b/>
                <w:i/>
                <w:sz w:val="20"/>
                <w:szCs w:val="20"/>
              </w:rPr>
              <w:t>34311</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D96AE" w14:textId="77777777" w:rsidR="0026190C" w:rsidRDefault="0026190C" w:rsidP="000B6034">
            <w:pPr>
              <w:rPr>
                <w:i/>
                <w:sz w:val="20"/>
                <w:szCs w:val="20"/>
              </w:rPr>
            </w:pPr>
            <w:r>
              <w:rPr>
                <w:i/>
                <w:sz w:val="20"/>
                <w:szCs w:val="20"/>
              </w:rPr>
              <w:t xml:space="preserve">Bankarske usluge platnog prometa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A4403" w14:textId="77777777" w:rsidR="0026190C" w:rsidRDefault="0026190C" w:rsidP="000B6034">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006C6" w14:textId="77777777" w:rsidR="0026190C" w:rsidRDefault="0026190C" w:rsidP="000B6034">
            <w:pPr>
              <w:jc w:val="right"/>
              <w:rPr>
                <w:sz w:val="20"/>
                <w:szCs w:val="20"/>
              </w:rPr>
            </w:pPr>
            <w:r>
              <w:rPr>
                <w:sz w:val="20"/>
                <w:szCs w:val="20"/>
              </w:rPr>
              <w:t>3.812,99</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B20B" w14:textId="77777777" w:rsidR="0026190C" w:rsidRDefault="0026190C" w:rsidP="000B6034">
            <w:pPr>
              <w:jc w:val="right"/>
              <w:rPr>
                <w:sz w:val="20"/>
                <w:szCs w:val="20"/>
              </w:rPr>
            </w:pPr>
            <w:r>
              <w:rPr>
                <w:sz w:val="20"/>
                <w:szCs w:val="20"/>
              </w:rPr>
              <w:t>54,47</w:t>
            </w:r>
          </w:p>
        </w:tc>
      </w:tr>
      <w:tr w:rsidR="0026190C" w14:paraId="3F26713E"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1A024" w14:textId="77777777" w:rsidR="0026190C" w:rsidRDefault="0026190C" w:rsidP="000B6034">
            <w:pPr>
              <w:jc w:val="right"/>
              <w:rPr>
                <w:b/>
                <w:i/>
                <w:sz w:val="20"/>
                <w:szCs w:val="20"/>
              </w:rPr>
            </w:pPr>
            <w:r>
              <w:rPr>
                <w:b/>
                <w:i/>
                <w:sz w:val="20"/>
                <w:szCs w:val="20"/>
              </w:rPr>
              <w:t>422</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51A8" w14:textId="77777777" w:rsidR="0026190C" w:rsidRDefault="0026190C" w:rsidP="000B6034">
            <w:pPr>
              <w:rPr>
                <w:b/>
                <w:i/>
                <w:sz w:val="20"/>
                <w:szCs w:val="20"/>
              </w:rPr>
            </w:pPr>
            <w:r>
              <w:rPr>
                <w:b/>
                <w:i/>
                <w:sz w:val="20"/>
                <w:szCs w:val="20"/>
              </w:rPr>
              <w:t xml:space="preserve">Postrojenja i oprema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E65F0" w14:textId="77777777" w:rsidR="0026190C" w:rsidRDefault="0026190C" w:rsidP="000B6034">
            <w:pPr>
              <w:jc w:val="right"/>
              <w:rPr>
                <w:b/>
                <w:sz w:val="20"/>
                <w:szCs w:val="20"/>
              </w:rPr>
            </w:pPr>
            <w:r>
              <w:rPr>
                <w:b/>
                <w:sz w:val="20"/>
                <w:szCs w:val="20"/>
              </w:rPr>
              <w:t>21.000.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95BBE" w14:textId="77777777" w:rsidR="0026190C" w:rsidRDefault="0026190C" w:rsidP="000B6034">
            <w:pPr>
              <w:jc w:val="right"/>
              <w:rPr>
                <w:b/>
                <w:sz w:val="20"/>
                <w:szCs w:val="20"/>
              </w:rPr>
            </w:pPr>
            <w:r>
              <w:rPr>
                <w:b/>
                <w:sz w:val="20"/>
                <w:szCs w:val="20"/>
              </w:rPr>
              <w:t>45.694,35</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13A4C" w14:textId="77777777" w:rsidR="0026190C" w:rsidRDefault="0026190C" w:rsidP="000B6034">
            <w:pPr>
              <w:jc w:val="right"/>
              <w:rPr>
                <w:b/>
                <w:sz w:val="20"/>
                <w:szCs w:val="20"/>
              </w:rPr>
            </w:pPr>
            <w:r>
              <w:rPr>
                <w:b/>
                <w:sz w:val="20"/>
                <w:szCs w:val="20"/>
              </w:rPr>
              <w:t>217,59</w:t>
            </w:r>
          </w:p>
        </w:tc>
      </w:tr>
      <w:tr w:rsidR="0026190C" w14:paraId="367EAFD7"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32646" w14:textId="77777777" w:rsidR="0026190C" w:rsidRDefault="0026190C" w:rsidP="000B6034">
            <w:pPr>
              <w:jc w:val="right"/>
              <w:rPr>
                <w:b/>
                <w:i/>
                <w:sz w:val="20"/>
                <w:szCs w:val="20"/>
              </w:rPr>
            </w:pPr>
            <w:r>
              <w:rPr>
                <w:b/>
                <w:i/>
                <w:sz w:val="20"/>
                <w:szCs w:val="20"/>
              </w:rPr>
              <w:t>42219</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02198" w14:textId="77777777" w:rsidR="0026190C" w:rsidRDefault="0026190C" w:rsidP="000B6034">
            <w:pPr>
              <w:rPr>
                <w:i/>
                <w:sz w:val="20"/>
                <w:szCs w:val="20"/>
              </w:rPr>
            </w:pPr>
            <w:r>
              <w:rPr>
                <w:i/>
                <w:sz w:val="20"/>
                <w:szCs w:val="20"/>
              </w:rPr>
              <w:t xml:space="preserve">Ostala  uredska oprema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5C014"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67C7C" w14:textId="77777777" w:rsidR="0026190C" w:rsidRDefault="0026190C" w:rsidP="000B6034">
            <w:pPr>
              <w:jc w:val="right"/>
              <w:rPr>
                <w:sz w:val="20"/>
                <w:szCs w:val="20"/>
              </w:rPr>
            </w:pPr>
            <w:r>
              <w:rPr>
                <w:sz w:val="20"/>
                <w:szCs w:val="20"/>
              </w:rPr>
              <w:t>0,00</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263E2" w14:textId="77777777" w:rsidR="0026190C" w:rsidRDefault="0026190C" w:rsidP="000B6034">
            <w:pPr>
              <w:jc w:val="right"/>
              <w:rPr>
                <w:sz w:val="20"/>
                <w:szCs w:val="20"/>
              </w:rPr>
            </w:pPr>
            <w:r>
              <w:rPr>
                <w:sz w:val="20"/>
                <w:szCs w:val="20"/>
              </w:rPr>
              <w:t>---</w:t>
            </w:r>
          </w:p>
        </w:tc>
      </w:tr>
      <w:tr w:rsidR="0026190C" w14:paraId="2083EFA3" w14:textId="77777777" w:rsidTr="000B6034">
        <w:trPr>
          <w:gridAfter w:val="1"/>
          <w:wAfter w:w="18" w:type="dxa"/>
        </w:trPr>
        <w:tc>
          <w:tcPr>
            <w:tcW w:w="9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A3AC" w14:textId="77777777" w:rsidR="0026190C" w:rsidRDefault="0026190C" w:rsidP="000B6034">
            <w:pPr>
              <w:jc w:val="center"/>
              <w:rPr>
                <w:b/>
                <w:i/>
                <w:sz w:val="20"/>
                <w:szCs w:val="20"/>
              </w:rPr>
            </w:pPr>
            <w:r>
              <w:rPr>
                <w:b/>
                <w:i/>
                <w:sz w:val="20"/>
                <w:szCs w:val="20"/>
              </w:rPr>
              <w:t xml:space="preserve">  42273</w:t>
            </w:r>
          </w:p>
        </w:tc>
        <w:tc>
          <w:tcPr>
            <w:tcW w:w="4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FCBCA" w14:textId="77777777" w:rsidR="0026190C" w:rsidRDefault="0026190C" w:rsidP="000B6034">
            <w:pPr>
              <w:rPr>
                <w:i/>
                <w:sz w:val="20"/>
                <w:szCs w:val="20"/>
              </w:rPr>
            </w:pPr>
            <w:r>
              <w:rPr>
                <w:i/>
                <w:sz w:val="20"/>
                <w:szCs w:val="20"/>
              </w:rPr>
              <w:t>Oprema za ostale namjene  dugotrajna</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9B0BF" w14:textId="77777777" w:rsidR="0026190C" w:rsidRDefault="0026190C" w:rsidP="000B6034">
            <w:pPr>
              <w:jc w:val="right"/>
              <w:rPr>
                <w:sz w:val="20"/>
                <w:szCs w:val="20"/>
              </w:rPr>
            </w:pPr>
            <w:r>
              <w:rPr>
                <w:sz w:val="20"/>
                <w:szCs w:val="20"/>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E30E1" w14:textId="77777777" w:rsidR="0026190C" w:rsidRDefault="0026190C" w:rsidP="000B6034">
            <w:pPr>
              <w:jc w:val="right"/>
              <w:rPr>
                <w:sz w:val="20"/>
                <w:szCs w:val="20"/>
              </w:rPr>
            </w:pPr>
            <w:r>
              <w:rPr>
                <w:sz w:val="20"/>
                <w:szCs w:val="20"/>
              </w:rPr>
              <w:t>45.694,35</w:t>
            </w:r>
          </w:p>
        </w:tc>
        <w:tc>
          <w:tcPr>
            <w:tcW w:w="1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08FF" w14:textId="77777777" w:rsidR="0026190C" w:rsidRDefault="0026190C" w:rsidP="000B6034">
            <w:pPr>
              <w:jc w:val="right"/>
              <w:rPr>
                <w:sz w:val="20"/>
                <w:szCs w:val="20"/>
              </w:rPr>
            </w:pPr>
            <w:r>
              <w:rPr>
                <w:sz w:val="20"/>
                <w:szCs w:val="20"/>
              </w:rPr>
              <w:t>228,47</w:t>
            </w:r>
          </w:p>
        </w:tc>
      </w:tr>
    </w:tbl>
    <w:p w14:paraId="008D0142" w14:textId="77777777" w:rsidR="0026190C" w:rsidRDefault="0026190C" w:rsidP="0026190C">
      <w:pPr>
        <w:autoSpaceDE w:val="0"/>
        <w:ind w:left="7137"/>
        <w:rPr>
          <w:i/>
          <w:sz w:val="20"/>
          <w:szCs w:val="20"/>
        </w:rPr>
      </w:pPr>
      <w:r>
        <w:rPr>
          <w:i/>
          <w:sz w:val="20"/>
          <w:szCs w:val="20"/>
        </w:rPr>
        <w:t xml:space="preserve"> </w:t>
      </w:r>
    </w:p>
    <w:p w14:paraId="3C75E791" w14:textId="77777777" w:rsidR="0026190C" w:rsidRDefault="0026190C" w:rsidP="0026190C">
      <w:pPr>
        <w:autoSpaceDE w:val="0"/>
        <w:jc w:val="center"/>
        <w:rPr>
          <w:i/>
        </w:rPr>
      </w:pPr>
    </w:p>
    <w:p w14:paraId="12416E10" w14:textId="77777777" w:rsidR="0026190C" w:rsidRDefault="0026190C" w:rsidP="0026190C">
      <w:pPr>
        <w:autoSpaceDE w:val="0"/>
        <w:jc w:val="center"/>
        <w:rPr>
          <w:i/>
        </w:rPr>
      </w:pPr>
    </w:p>
    <w:p w14:paraId="73280638" w14:textId="77777777" w:rsidR="0026190C" w:rsidRDefault="0026190C" w:rsidP="0026190C">
      <w:pPr>
        <w:autoSpaceDE w:val="0"/>
        <w:jc w:val="center"/>
        <w:rPr>
          <w:i/>
        </w:rPr>
      </w:pPr>
    </w:p>
    <w:p w14:paraId="61838B34" w14:textId="77777777" w:rsidR="0026190C" w:rsidRDefault="0026190C" w:rsidP="0026190C">
      <w:pPr>
        <w:autoSpaceDE w:val="0"/>
        <w:rPr>
          <w:i/>
        </w:rPr>
      </w:pPr>
    </w:p>
    <w:p w14:paraId="0E802349" w14:textId="77777777" w:rsidR="0026190C" w:rsidRDefault="0026190C" w:rsidP="0026190C">
      <w:pPr>
        <w:autoSpaceDE w:val="0"/>
        <w:rPr>
          <w:i/>
        </w:rPr>
      </w:pPr>
    </w:p>
    <w:p w14:paraId="64D64F61" w14:textId="77777777" w:rsidR="0026190C" w:rsidRDefault="0026190C" w:rsidP="0026190C">
      <w:pPr>
        <w:autoSpaceDE w:val="0"/>
        <w:jc w:val="center"/>
        <w:rPr>
          <w:i/>
        </w:rPr>
      </w:pPr>
    </w:p>
    <w:p w14:paraId="0CB02E5C" w14:textId="77777777" w:rsidR="0026190C" w:rsidRDefault="0026190C" w:rsidP="0026190C">
      <w:pPr>
        <w:autoSpaceDE w:val="0"/>
        <w:jc w:val="center"/>
        <w:rPr>
          <w:i/>
        </w:rPr>
      </w:pPr>
    </w:p>
    <w:p w14:paraId="5DEF2509" w14:textId="77777777" w:rsidR="0026190C" w:rsidRDefault="0026190C" w:rsidP="0026190C">
      <w:pPr>
        <w:jc w:val="center"/>
        <w:rPr>
          <w:b/>
        </w:rPr>
      </w:pPr>
      <w:r>
        <w:rPr>
          <w:b/>
        </w:rPr>
        <w:t>REKAPITULACIJA</w:t>
      </w:r>
    </w:p>
    <w:p w14:paraId="3A6CAB27" w14:textId="77777777" w:rsidR="0026190C" w:rsidRDefault="0026190C" w:rsidP="0026190C">
      <w:pPr>
        <w:jc w:val="center"/>
        <w:rPr>
          <w:b/>
        </w:rPr>
      </w:pPr>
    </w:p>
    <w:p w14:paraId="75EECBAF" w14:textId="77777777" w:rsidR="0026190C" w:rsidRDefault="0026190C" w:rsidP="0026190C">
      <w:pPr>
        <w:rPr>
          <w:b/>
        </w:rPr>
      </w:pPr>
    </w:p>
    <w:tbl>
      <w:tblPr>
        <w:tblW w:w="8760"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067"/>
        <w:gridCol w:w="1559"/>
        <w:gridCol w:w="284"/>
        <w:gridCol w:w="1559"/>
        <w:gridCol w:w="1848"/>
      </w:tblGrid>
      <w:tr w:rsidR="0026190C" w14:paraId="299F821D" w14:textId="77777777" w:rsidTr="000B6034">
        <w:tc>
          <w:tcPr>
            <w:tcW w:w="443" w:type="dxa"/>
            <w:tcBorders>
              <w:top w:val="single" w:sz="4" w:space="0" w:color="auto"/>
              <w:left w:val="single" w:sz="4" w:space="0" w:color="auto"/>
              <w:bottom w:val="single" w:sz="4" w:space="0" w:color="auto"/>
              <w:right w:val="single" w:sz="4" w:space="0" w:color="auto"/>
            </w:tcBorders>
          </w:tcPr>
          <w:p w14:paraId="6508F494" w14:textId="77777777" w:rsidR="0026190C" w:rsidRDefault="0026190C" w:rsidP="000B6034">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14:paraId="239BC349" w14:textId="77777777" w:rsidR="0026190C" w:rsidRDefault="0026190C" w:rsidP="000B6034">
            <w:pPr>
              <w:jc w:val="center"/>
              <w:rPr>
                <w:b/>
                <w:sz w:val="20"/>
                <w:szCs w:val="20"/>
              </w:rPr>
            </w:pPr>
            <w:r>
              <w:rPr>
                <w:b/>
                <w:sz w:val="20"/>
                <w:szCs w:val="20"/>
              </w:rPr>
              <w:t>PRIHODI</w:t>
            </w:r>
          </w:p>
        </w:tc>
      </w:tr>
      <w:tr w:rsidR="0026190C" w14:paraId="3571778D" w14:textId="77777777" w:rsidTr="000B6034">
        <w:trPr>
          <w:trHeight w:val="54"/>
        </w:trPr>
        <w:tc>
          <w:tcPr>
            <w:tcW w:w="443" w:type="dxa"/>
            <w:tcBorders>
              <w:top w:val="single" w:sz="4" w:space="0" w:color="auto"/>
              <w:left w:val="single" w:sz="4" w:space="0" w:color="auto"/>
              <w:bottom w:val="single" w:sz="4" w:space="0" w:color="auto"/>
              <w:right w:val="single" w:sz="4" w:space="0" w:color="auto"/>
            </w:tcBorders>
          </w:tcPr>
          <w:p w14:paraId="674F6E05" w14:textId="77777777" w:rsidR="0026190C" w:rsidRDefault="0026190C" w:rsidP="000B6034">
            <w:pPr>
              <w:rPr>
                <w:sz w:val="20"/>
                <w:szCs w:val="20"/>
              </w:rPr>
            </w:pPr>
          </w:p>
        </w:tc>
        <w:tc>
          <w:tcPr>
            <w:tcW w:w="3067" w:type="dxa"/>
            <w:tcBorders>
              <w:top w:val="single" w:sz="4" w:space="0" w:color="auto"/>
              <w:left w:val="single" w:sz="4" w:space="0" w:color="auto"/>
              <w:bottom w:val="single" w:sz="4" w:space="0" w:color="auto"/>
              <w:right w:val="single" w:sz="4" w:space="0" w:color="auto"/>
            </w:tcBorders>
            <w:hideMark/>
          </w:tcPr>
          <w:p w14:paraId="6D3CADB3" w14:textId="77777777" w:rsidR="0026190C" w:rsidRDefault="0026190C" w:rsidP="000B6034">
            <w:pPr>
              <w:rPr>
                <w:b/>
                <w:sz w:val="20"/>
                <w:szCs w:val="20"/>
              </w:rPr>
            </w:pPr>
            <w:r>
              <w:rPr>
                <w:b/>
                <w:sz w:val="20"/>
                <w:szCs w:val="20"/>
              </w:rPr>
              <w:t>OPIS PRIHODA</w:t>
            </w:r>
          </w:p>
        </w:tc>
        <w:tc>
          <w:tcPr>
            <w:tcW w:w="1559" w:type="dxa"/>
            <w:tcBorders>
              <w:top w:val="single" w:sz="4" w:space="0" w:color="auto"/>
              <w:left w:val="single" w:sz="4" w:space="0" w:color="auto"/>
              <w:bottom w:val="single" w:sz="4" w:space="0" w:color="auto"/>
              <w:right w:val="single" w:sz="4" w:space="0" w:color="auto"/>
            </w:tcBorders>
          </w:tcPr>
          <w:p w14:paraId="4BE09DD8" w14:textId="77777777" w:rsidR="0026190C" w:rsidRDefault="0026190C" w:rsidP="000B6034">
            <w:pPr>
              <w:rPr>
                <w:b/>
                <w:sz w:val="20"/>
                <w:szCs w:val="20"/>
              </w:rPr>
            </w:pPr>
            <w:r>
              <w:rPr>
                <w:b/>
                <w:sz w:val="20"/>
                <w:szCs w:val="20"/>
              </w:rPr>
              <w:t xml:space="preserve">Plan </w:t>
            </w:r>
          </w:p>
          <w:p w14:paraId="03143E04" w14:textId="77777777" w:rsidR="0026190C" w:rsidRDefault="0026190C" w:rsidP="000B6034">
            <w:pPr>
              <w:rPr>
                <w:b/>
                <w:sz w:val="20"/>
                <w:szCs w:val="20"/>
              </w:rPr>
            </w:pPr>
            <w:r>
              <w:rPr>
                <w:b/>
                <w:sz w:val="20"/>
                <w:szCs w:val="20"/>
              </w:rPr>
              <w:t>2022.</w:t>
            </w:r>
          </w:p>
          <w:p w14:paraId="3A9BCB10" w14:textId="77777777" w:rsidR="0026190C" w:rsidRDefault="0026190C" w:rsidP="000B6034">
            <w:pPr>
              <w:rPr>
                <w:b/>
                <w:sz w:val="20"/>
                <w:szCs w:val="20"/>
              </w:rPr>
            </w:pPr>
          </w:p>
        </w:tc>
        <w:tc>
          <w:tcPr>
            <w:tcW w:w="284" w:type="dxa"/>
            <w:vMerge w:val="restart"/>
            <w:tcBorders>
              <w:top w:val="single" w:sz="4" w:space="0" w:color="auto"/>
              <w:left w:val="single" w:sz="4" w:space="0" w:color="auto"/>
              <w:bottom w:val="single" w:sz="4" w:space="0" w:color="auto"/>
              <w:right w:val="single" w:sz="4" w:space="0" w:color="auto"/>
            </w:tcBorders>
          </w:tcPr>
          <w:p w14:paraId="05C9F3B8" w14:textId="77777777" w:rsidR="0026190C" w:rsidRDefault="0026190C" w:rsidP="000B6034">
            <w:pPr>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F97883A" w14:textId="77777777" w:rsidR="0026190C" w:rsidRDefault="0026190C" w:rsidP="000B6034">
            <w:pPr>
              <w:rPr>
                <w:b/>
                <w:sz w:val="20"/>
                <w:szCs w:val="20"/>
              </w:rPr>
            </w:pPr>
            <w:r>
              <w:rPr>
                <w:b/>
                <w:sz w:val="20"/>
                <w:szCs w:val="20"/>
              </w:rPr>
              <w:t xml:space="preserve">Ostvareno </w:t>
            </w:r>
          </w:p>
          <w:p w14:paraId="6351DD41" w14:textId="77777777" w:rsidR="0026190C" w:rsidRDefault="0026190C" w:rsidP="000B6034">
            <w:pPr>
              <w:rPr>
                <w:b/>
                <w:sz w:val="20"/>
                <w:szCs w:val="20"/>
              </w:rPr>
            </w:pPr>
            <w:r>
              <w:rPr>
                <w:b/>
                <w:sz w:val="20"/>
                <w:szCs w:val="20"/>
              </w:rPr>
              <w:t>1.1. - 30.6.2022.</w:t>
            </w:r>
          </w:p>
        </w:tc>
        <w:tc>
          <w:tcPr>
            <w:tcW w:w="1848" w:type="dxa"/>
            <w:tcBorders>
              <w:top w:val="single" w:sz="4" w:space="0" w:color="auto"/>
              <w:left w:val="single" w:sz="4" w:space="0" w:color="auto"/>
              <w:bottom w:val="single" w:sz="4" w:space="0" w:color="auto"/>
              <w:right w:val="single" w:sz="4" w:space="0" w:color="auto"/>
            </w:tcBorders>
            <w:hideMark/>
          </w:tcPr>
          <w:p w14:paraId="56A1EBB1" w14:textId="77777777" w:rsidR="0026190C" w:rsidRDefault="0026190C" w:rsidP="000B6034">
            <w:pPr>
              <w:rPr>
                <w:b/>
                <w:sz w:val="20"/>
                <w:szCs w:val="20"/>
              </w:rPr>
            </w:pPr>
            <w:r>
              <w:rPr>
                <w:b/>
                <w:sz w:val="20"/>
                <w:szCs w:val="20"/>
              </w:rPr>
              <w:t xml:space="preserve">% </w:t>
            </w:r>
          </w:p>
          <w:p w14:paraId="1CDBC06B" w14:textId="77777777" w:rsidR="0026190C" w:rsidRDefault="0026190C" w:rsidP="000B6034">
            <w:pPr>
              <w:rPr>
                <w:b/>
                <w:sz w:val="20"/>
                <w:szCs w:val="20"/>
              </w:rPr>
            </w:pPr>
            <w:r>
              <w:rPr>
                <w:b/>
                <w:sz w:val="20"/>
                <w:szCs w:val="20"/>
              </w:rPr>
              <w:t>1. - 30.6.2022.</w:t>
            </w:r>
          </w:p>
        </w:tc>
      </w:tr>
      <w:tr w:rsidR="0026190C" w14:paraId="6B339CA0" w14:textId="77777777" w:rsidTr="000B6034">
        <w:trPr>
          <w:trHeight w:val="54"/>
        </w:trPr>
        <w:tc>
          <w:tcPr>
            <w:tcW w:w="443" w:type="dxa"/>
            <w:tcBorders>
              <w:top w:val="single" w:sz="4" w:space="0" w:color="auto"/>
              <w:left w:val="single" w:sz="4" w:space="0" w:color="auto"/>
              <w:bottom w:val="single" w:sz="4" w:space="0" w:color="auto"/>
              <w:right w:val="single" w:sz="4" w:space="0" w:color="auto"/>
            </w:tcBorders>
            <w:hideMark/>
          </w:tcPr>
          <w:p w14:paraId="5D043C47" w14:textId="77777777" w:rsidR="0026190C" w:rsidRDefault="0026190C" w:rsidP="000B6034">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14:paraId="06896AC1" w14:textId="77777777" w:rsidR="0026190C" w:rsidRDefault="0026190C" w:rsidP="000B6034">
            <w:pPr>
              <w:rPr>
                <w:sz w:val="20"/>
                <w:szCs w:val="20"/>
              </w:rPr>
            </w:pPr>
            <w:r>
              <w:rPr>
                <w:sz w:val="20"/>
                <w:szCs w:val="20"/>
              </w:rPr>
              <w:t>Prihodi poslovanja-skupina 6</w:t>
            </w:r>
          </w:p>
        </w:tc>
        <w:tc>
          <w:tcPr>
            <w:tcW w:w="1559" w:type="dxa"/>
            <w:tcBorders>
              <w:top w:val="single" w:sz="4" w:space="0" w:color="auto"/>
              <w:left w:val="single" w:sz="4" w:space="0" w:color="auto"/>
              <w:bottom w:val="single" w:sz="4" w:space="0" w:color="auto"/>
              <w:right w:val="single" w:sz="4" w:space="0" w:color="auto"/>
            </w:tcBorders>
          </w:tcPr>
          <w:p w14:paraId="60D1245C" w14:textId="77777777" w:rsidR="0026190C" w:rsidRDefault="0026190C" w:rsidP="000B6034">
            <w:pPr>
              <w:rPr>
                <w:sz w:val="20"/>
                <w:szCs w:val="20"/>
              </w:rPr>
            </w:pPr>
            <w:r>
              <w:rPr>
                <w:b/>
                <w:sz w:val="20"/>
                <w:szCs w:val="20"/>
              </w:rPr>
              <w:t>2.586.500.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CCABE" w14:textId="77777777" w:rsidR="0026190C" w:rsidRDefault="0026190C" w:rsidP="000B6034">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2AAB563" w14:textId="77777777" w:rsidR="0026190C" w:rsidRDefault="0026190C" w:rsidP="000B6034">
            <w:pPr>
              <w:rPr>
                <w:sz w:val="20"/>
                <w:szCs w:val="20"/>
              </w:rPr>
            </w:pPr>
            <w:r>
              <w:rPr>
                <w:sz w:val="20"/>
                <w:szCs w:val="20"/>
              </w:rPr>
              <w:t>1.302.089,41</w:t>
            </w:r>
          </w:p>
        </w:tc>
        <w:tc>
          <w:tcPr>
            <w:tcW w:w="1848" w:type="dxa"/>
            <w:tcBorders>
              <w:top w:val="single" w:sz="4" w:space="0" w:color="auto"/>
              <w:left w:val="single" w:sz="4" w:space="0" w:color="auto"/>
              <w:bottom w:val="single" w:sz="4" w:space="0" w:color="auto"/>
              <w:right w:val="single" w:sz="4" w:space="0" w:color="auto"/>
            </w:tcBorders>
          </w:tcPr>
          <w:p w14:paraId="59FD730D" w14:textId="77777777" w:rsidR="0026190C" w:rsidRDefault="0026190C" w:rsidP="000B6034">
            <w:pPr>
              <w:rPr>
                <w:sz w:val="20"/>
                <w:szCs w:val="20"/>
              </w:rPr>
            </w:pPr>
            <w:r>
              <w:rPr>
                <w:sz w:val="20"/>
                <w:szCs w:val="20"/>
              </w:rPr>
              <w:t>50,34</w:t>
            </w:r>
          </w:p>
        </w:tc>
      </w:tr>
      <w:tr w:rsidR="0026190C" w14:paraId="2A83B6D2" w14:textId="77777777" w:rsidTr="000B6034">
        <w:trPr>
          <w:trHeight w:val="54"/>
        </w:trPr>
        <w:tc>
          <w:tcPr>
            <w:tcW w:w="443" w:type="dxa"/>
            <w:tcBorders>
              <w:top w:val="single" w:sz="4" w:space="0" w:color="auto"/>
              <w:left w:val="single" w:sz="4" w:space="0" w:color="auto"/>
              <w:bottom w:val="single" w:sz="4" w:space="0" w:color="auto"/>
              <w:right w:val="single" w:sz="4" w:space="0" w:color="auto"/>
            </w:tcBorders>
            <w:hideMark/>
          </w:tcPr>
          <w:p w14:paraId="360C9D56" w14:textId="77777777" w:rsidR="0026190C" w:rsidRDefault="0026190C" w:rsidP="000B6034">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14:paraId="1CFCC5C9" w14:textId="77777777" w:rsidR="0026190C" w:rsidRDefault="0026190C" w:rsidP="000B6034">
            <w:pPr>
              <w:rPr>
                <w:sz w:val="20"/>
                <w:szCs w:val="20"/>
              </w:rPr>
            </w:pPr>
            <w:proofErr w:type="spellStart"/>
            <w:r>
              <w:rPr>
                <w:sz w:val="20"/>
                <w:szCs w:val="20"/>
              </w:rPr>
              <w:t>Prih.Nefinanc.imovine</w:t>
            </w:r>
            <w:proofErr w:type="spellEnd"/>
            <w:r>
              <w:rPr>
                <w:sz w:val="20"/>
                <w:szCs w:val="20"/>
              </w:rPr>
              <w:t>-skupina 7</w:t>
            </w:r>
          </w:p>
        </w:tc>
        <w:tc>
          <w:tcPr>
            <w:tcW w:w="1559" w:type="dxa"/>
            <w:tcBorders>
              <w:top w:val="single" w:sz="4" w:space="0" w:color="auto"/>
              <w:left w:val="single" w:sz="4" w:space="0" w:color="auto"/>
              <w:bottom w:val="single" w:sz="4" w:space="0" w:color="auto"/>
              <w:right w:val="single" w:sz="4" w:space="0" w:color="auto"/>
            </w:tcBorders>
          </w:tcPr>
          <w:p w14:paraId="283C65D2" w14:textId="77777777" w:rsidR="0026190C" w:rsidRDefault="0026190C" w:rsidP="000B603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AECCD" w14:textId="77777777" w:rsidR="0026190C" w:rsidRDefault="0026190C" w:rsidP="000B6034">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FB4134" w14:textId="77777777" w:rsidR="0026190C" w:rsidRDefault="0026190C" w:rsidP="000B6034">
            <w:pPr>
              <w:rPr>
                <w:sz w:val="20"/>
                <w:szCs w:val="20"/>
              </w:rPr>
            </w:pPr>
            <w:r>
              <w:rPr>
                <w:sz w:val="20"/>
                <w:szCs w:val="20"/>
              </w:rPr>
              <w:t>0.00.</w:t>
            </w:r>
          </w:p>
        </w:tc>
        <w:tc>
          <w:tcPr>
            <w:tcW w:w="1848" w:type="dxa"/>
            <w:tcBorders>
              <w:top w:val="single" w:sz="4" w:space="0" w:color="auto"/>
              <w:left w:val="single" w:sz="4" w:space="0" w:color="auto"/>
              <w:bottom w:val="single" w:sz="4" w:space="0" w:color="auto"/>
              <w:right w:val="single" w:sz="4" w:space="0" w:color="auto"/>
            </w:tcBorders>
          </w:tcPr>
          <w:p w14:paraId="29011B5E" w14:textId="77777777" w:rsidR="0026190C" w:rsidRDefault="0026190C" w:rsidP="000B6034">
            <w:pPr>
              <w:rPr>
                <w:sz w:val="20"/>
                <w:szCs w:val="20"/>
              </w:rPr>
            </w:pPr>
          </w:p>
        </w:tc>
      </w:tr>
      <w:tr w:rsidR="0026190C" w14:paraId="7E1504A2" w14:textId="77777777" w:rsidTr="000B6034">
        <w:trPr>
          <w:trHeight w:val="54"/>
        </w:trPr>
        <w:tc>
          <w:tcPr>
            <w:tcW w:w="443" w:type="dxa"/>
            <w:tcBorders>
              <w:top w:val="single" w:sz="4" w:space="0" w:color="auto"/>
              <w:left w:val="single" w:sz="4" w:space="0" w:color="auto"/>
              <w:bottom w:val="single" w:sz="4" w:space="0" w:color="auto"/>
              <w:right w:val="single" w:sz="4" w:space="0" w:color="auto"/>
            </w:tcBorders>
            <w:hideMark/>
          </w:tcPr>
          <w:p w14:paraId="1A096FAE" w14:textId="77777777" w:rsidR="0026190C" w:rsidRDefault="0026190C" w:rsidP="000B6034">
            <w:pPr>
              <w:rPr>
                <w:b/>
                <w:sz w:val="20"/>
                <w:szCs w:val="20"/>
              </w:rPr>
            </w:pPr>
            <w:r>
              <w:rPr>
                <w:b/>
                <w:sz w:val="20"/>
                <w:szCs w:val="20"/>
              </w:rPr>
              <w:t>I.</w:t>
            </w:r>
          </w:p>
        </w:tc>
        <w:tc>
          <w:tcPr>
            <w:tcW w:w="3067" w:type="dxa"/>
            <w:tcBorders>
              <w:top w:val="single" w:sz="4" w:space="0" w:color="auto"/>
              <w:left w:val="single" w:sz="4" w:space="0" w:color="auto"/>
              <w:bottom w:val="single" w:sz="4" w:space="0" w:color="auto"/>
              <w:right w:val="single" w:sz="4" w:space="0" w:color="auto"/>
            </w:tcBorders>
            <w:hideMark/>
          </w:tcPr>
          <w:p w14:paraId="770E346F" w14:textId="77777777" w:rsidR="0026190C" w:rsidRDefault="0026190C" w:rsidP="000B6034">
            <w:pPr>
              <w:rPr>
                <w:b/>
                <w:sz w:val="20"/>
                <w:szCs w:val="20"/>
              </w:rPr>
            </w:pPr>
            <w:r>
              <w:rPr>
                <w:b/>
                <w:sz w:val="20"/>
                <w:szCs w:val="20"/>
              </w:rPr>
              <w:t>UKUPNO                           6+7</w:t>
            </w:r>
          </w:p>
        </w:tc>
        <w:tc>
          <w:tcPr>
            <w:tcW w:w="1559" w:type="dxa"/>
            <w:tcBorders>
              <w:top w:val="single" w:sz="4" w:space="0" w:color="auto"/>
              <w:left w:val="single" w:sz="4" w:space="0" w:color="auto"/>
              <w:bottom w:val="single" w:sz="4" w:space="0" w:color="auto"/>
              <w:right w:val="single" w:sz="4" w:space="0" w:color="auto"/>
            </w:tcBorders>
          </w:tcPr>
          <w:p w14:paraId="76FE7870" w14:textId="77777777" w:rsidR="0026190C" w:rsidRDefault="0026190C" w:rsidP="000B6034">
            <w:pPr>
              <w:rPr>
                <w:b/>
                <w:sz w:val="20"/>
                <w:szCs w:val="20"/>
              </w:rPr>
            </w:pPr>
            <w:r>
              <w:rPr>
                <w:b/>
                <w:sz w:val="20"/>
                <w:szCs w:val="20"/>
              </w:rPr>
              <w:t>2.586.500.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F531B" w14:textId="77777777" w:rsidR="0026190C" w:rsidRDefault="0026190C" w:rsidP="000B6034">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03F45F" w14:textId="77777777" w:rsidR="0026190C" w:rsidRDefault="0026190C" w:rsidP="000B6034">
            <w:pPr>
              <w:rPr>
                <w:b/>
                <w:sz w:val="20"/>
                <w:szCs w:val="20"/>
              </w:rPr>
            </w:pPr>
            <w:r>
              <w:rPr>
                <w:b/>
                <w:sz w:val="20"/>
                <w:szCs w:val="20"/>
              </w:rPr>
              <w:t>1.302.089,41</w:t>
            </w:r>
          </w:p>
        </w:tc>
        <w:tc>
          <w:tcPr>
            <w:tcW w:w="1848" w:type="dxa"/>
            <w:tcBorders>
              <w:top w:val="single" w:sz="4" w:space="0" w:color="auto"/>
              <w:left w:val="single" w:sz="4" w:space="0" w:color="auto"/>
              <w:bottom w:val="single" w:sz="4" w:space="0" w:color="auto"/>
              <w:right w:val="single" w:sz="4" w:space="0" w:color="auto"/>
            </w:tcBorders>
          </w:tcPr>
          <w:p w14:paraId="39C2B7E1" w14:textId="77777777" w:rsidR="0026190C" w:rsidRDefault="0026190C" w:rsidP="000B6034">
            <w:pPr>
              <w:rPr>
                <w:b/>
                <w:sz w:val="20"/>
                <w:szCs w:val="20"/>
              </w:rPr>
            </w:pPr>
            <w:r>
              <w:rPr>
                <w:b/>
                <w:sz w:val="20"/>
                <w:szCs w:val="20"/>
              </w:rPr>
              <w:t>50,34</w:t>
            </w:r>
          </w:p>
        </w:tc>
      </w:tr>
      <w:tr w:rsidR="0026190C" w14:paraId="7BE8D8AA" w14:textId="77777777" w:rsidTr="000B6034">
        <w:trPr>
          <w:gridAfter w:val="5"/>
          <w:wAfter w:w="8317" w:type="dxa"/>
        </w:trPr>
        <w:tc>
          <w:tcPr>
            <w:tcW w:w="443" w:type="dxa"/>
            <w:tcBorders>
              <w:top w:val="single" w:sz="4" w:space="0" w:color="auto"/>
              <w:left w:val="single" w:sz="4" w:space="0" w:color="auto"/>
              <w:bottom w:val="single" w:sz="4" w:space="0" w:color="auto"/>
              <w:right w:val="single" w:sz="4" w:space="0" w:color="auto"/>
            </w:tcBorders>
          </w:tcPr>
          <w:p w14:paraId="075FA926" w14:textId="77777777" w:rsidR="0026190C" w:rsidRDefault="0026190C" w:rsidP="000B6034">
            <w:pPr>
              <w:jc w:val="center"/>
              <w:rPr>
                <w:b/>
                <w:sz w:val="20"/>
                <w:szCs w:val="20"/>
              </w:rPr>
            </w:pPr>
          </w:p>
        </w:tc>
      </w:tr>
      <w:tr w:rsidR="0026190C" w14:paraId="325B55AE" w14:textId="77777777" w:rsidTr="000B6034">
        <w:tc>
          <w:tcPr>
            <w:tcW w:w="443" w:type="dxa"/>
            <w:tcBorders>
              <w:top w:val="single" w:sz="4" w:space="0" w:color="auto"/>
              <w:left w:val="single" w:sz="4" w:space="0" w:color="auto"/>
              <w:bottom w:val="single" w:sz="4" w:space="0" w:color="auto"/>
              <w:right w:val="single" w:sz="4" w:space="0" w:color="auto"/>
            </w:tcBorders>
          </w:tcPr>
          <w:p w14:paraId="2ECCE500" w14:textId="77777777" w:rsidR="0026190C" w:rsidRDefault="0026190C" w:rsidP="000B6034">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14:paraId="0579F291" w14:textId="77777777" w:rsidR="0026190C" w:rsidRDefault="0026190C" w:rsidP="000B6034">
            <w:pPr>
              <w:jc w:val="center"/>
              <w:rPr>
                <w:b/>
                <w:sz w:val="20"/>
                <w:szCs w:val="20"/>
              </w:rPr>
            </w:pPr>
            <w:r>
              <w:rPr>
                <w:b/>
                <w:sz w:val="20"/>
                <w:szCs w:val="20"/>
              </w:rPr>
              <w:t>RASHODI</w:t>
            </w:r>
          </w:p>
        </w:tc>
      </w:tr>
      <w:tr w:rsidR="0026190C" w14:paraId="511D2724" w14:textId="77777777" w:rsidTr="000B6034">
        <w:tc>
          <w:tcPr>
            <w:tcW w:w="443" w:type="dxa"/>
            <w:tcBorders>
              <w:top w:val="single" w:sz="4" w:space="0" w:color="auto"/>
              <w:left w:val="single" w:sz="4" w:space="0" w:color="auto"/>
              <w:bottom w:val="single" w:sz="4" w:space="0" w:color="auto"/>
              <w:right w:val="single" w:sz="4" w:space="0" w:color="auto"/>
            </w:tcBorders>
            <w:hideMark/>
          </w:tcPr>
          <w:p w14:paraId="74F2C61B" w14:textId="77777777" w:rsidR="0026190C" w:rsidRDefault="0026190C" w:rsidP="000B6034">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14:paraId="20A6E81B" w14:textId="77777777" w:rsidR="0026190C" w:rsidRDefault="0026190C" w:rsidP="000B6034">
            <w:pPr>
              <w:rPr>
                <w:sz w:val="20"/>
                <w:szCs w:val="20"/>
              </w:rPr>
            </w:pPr>
            <w:r>
              <w:rPr>
                <w:sz w:val="20"/>
                <w:szCs w:val="20"/>
              </w:rPr>
              <w:t>Rashodi poslovanja-skupina 3</w:t>
            </w:r>
          </w:p>
        </w:tc>
        <w:tc>
          <w:tcPr>
            <w:tcW w:w="1559" w:type="dxa"/>
            <w:tcBorders>
              <w:top w:val="single" w:sz="4" w:space="0" w:color="auto"/>
              <w:left w:val="single" w:sz="4" w:space="0" w:color="auto"/>
              <w:bottom w:val="single" w:sz="4" w:space="0" w:color="auto"/>
              <w:right w:val="single" w:sz="4" w:space="0" w:color="auto"/>
            </w:tcBorders>
          </w:tcPr>
          <w:p w14:paraId="3E2315AC" w14:textId="77777777" w:rsidR="0026190C" w:rsidRPr="00AE05A4" w:rsidRDefault="0026190C" w:rsidP="000B6034">
            <w:pPr>
              <w:rPr>
                <w:bCs/>
                <w:sz w:val="20"/>
                <w:szCs w:val="20"/>
              </w:rPr>
            </w:pPr>
            <w:r>
              <w:rPr>
                <w:bCs/>
                <w:sz w:val="20"/>
                <w:szCs w:val="20"/>
              </w:rPr>
              <w:t>2.565.500.</w:t>
            </w:r>
          </w:p>
        </w:tc>
        <w:tc>
          <w:tcPr>
            <w:tcW w:w="284" w:type="dxa"/>
            <w:vMerge w:val="restart"/>
            <w:tcBorders>
              <w:top w:val="single" w:sz="4" w:space="0" w:color="auto"/>
              <w:left w:val="single" w:sz="4" w:space="0" w:color="auto"/>
              <w:right w:val="single" w:sz="4" w:space="0" w:color="auto"/>
            </w:tcBorders>
          </w:tcPr>
          <w:p w14:paraId="6303345C" w14:textId="77777777" w:rsidR="0026190C" w:rsidRDefault="0026190C" w:rsidP="000B603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CFC9533" w14:textId="77777777" w:rsidR="0026190C" w:rsidRPr="00AE05A4" w:rsidRDefault="0026190C" w:rsidP="000B6034">
            <w:pPr>
              <w:rPr>
                <w:bCs/>
                <w:sz w:val="20"/>
                <w:szCs w:val="20"/>
              </w:rPr>
            </w:pPr>
            <w:r>
              <w:rPr>
                <w:bCs/>
                <w:sz w:val="20"/>
                <w:szCs w:val="20"/>
              </w:rPr>
              <w:t>1.314.747,67</w:t>
            </w:r>
          </w:p>
        </w:tc>
        <w:tc>
          <w:tcPr>
            <w:tcW w:w="1848" w:type="dxa"/>
            <w:tcBorders>
              <w:top w:val="single" w:sz="4" w:space="0" w:color="auto"/>
              <w:left w:val="single" w:sz="4" w:space="0" w:color="auto"/>
              <w:bottom w:val="single" w:sz="4" w:space="0" w:color="auto"/>
              <w:right w:val="single" w:sz="4" w:space="0" w:color="auto"/>
            </w:tcBorders>
          </w:tcPr>
          <w:p w14:paraId="50F48EF5" w14:textId="77777777" w:rsidR="0026190C" w:rsidRPr="00B01793" w:rsidRDefault="0026190C" w:rsidP="000B6034">
            <w:pPr>
              <w:rPr>
                <w:bCs/>
                <w:sz w:val="20"/>
                <w:szCs w:val="20"/>
              </w:rPr>
            </w:pPr>
            <w:r>
              <w:rPr>
                <w:bCs/>
                <w:sz w:val="20"/>
                <w:szCs w:val="20"/>
              </w:rPr>
              <w:t>51,25</w:t>
            </w:r>
          </w:p>
        </w:tc>
      </w:tr>
      <w:tr w:rsidR="0026190C" w14:paraId="308FB8D1" w14:textId="77777777" w:rsidTr="000B6034">
        <w:tc>
          <w:tcPr>
            <w:tcW w:w="443" w:type="dxa"/>
            <w:tcBorders>
              <w:top w:val="single" w:sz="4" w:space="0" w:color="auto"/>
              <w:left w:val="single" w:sz="4" w:space="0" w:color="auto"/>
              <w:bottom w:val="single" w:sz="4" w:space="0" w:color="auto"/>
              <w:right w:val="single" w:sz="4" w:space="0" w:color="auto"/>
            </w:tcBorders>
            <w:hideMark/>
          </w:tcPr>
          <w:p w14:paraId="66737D9F" w14:textId="77777777" w:rsidR="0026190C" w:rsidRDefault="0026190C" w:rsidP="000B6034">
            <w:pPr>
              <w:rPr>
                <w:sz w:val="20"/>
                <w:szCs w:val="20"/>
              </w:rPr>
            </w:pPr>
            <w:r>
              <w:rPr>
                <w:sz w:val="20"/>
                <w:szCs w:val="20"/>
              </w:rPr>
              <w:lastRenderedPageBreak/>
              <w:t>2.</w:t>
            </w:r>
          </w:p>
        </w:tc>
        <w:tc>
          <w:tcPr>
            <w:tcW w:w="3067" w:type="dxa"/>
            <w:tcBorders>
              <w:top w:val="single" w:sz="4" w:space="0" w:color="auto"/>
              <w:left w:val="single" w:sz="4" w:space="0" w:color="auto"/>
              <w:bottom w:val="single" w:sz="4" w:space="0" w:color="auto"/>
              <w:right w:val="single" w:sz="4" w:space="0" w:color="auto"/>
            </w:tcBorders>
            <w:hideMark/>
          </w:tcPr>
          <w:p w14:paraId="77A72C07" w14:textId="77777777" w:rsidR="0026190C" w:rsidRDefault="0026190C" w:rsidP="000B6034">
            <w:pPr>
              <w:rPr>
                <w:sz w:val="20"/>
                <w:szCs w:val="20"/>
              </w:rPr>
            </w:pPr>
            <w:proofErr w:type="spellStart"/>
            <w:r>
              <w:rPr>
                <w:sz w:val="20"/>
                <w:szCs w:val="20"/>
              </w:rPr>
              <w:t>Rash.nefinanc.imovine</w:t>
            </w:r>
            <w:proofErr w:type="spellEnd"/>
            <w:r>
              <w:rPr>
                <w:sz w:val="20"/>
                <w:szCs w:val="20"/>
              </w:rPr>
              <w:t>-skupina 4</w:t>
            </w:r>
          </w:p>
        </w:tc>
        <w:tc>
          <w:tcPr>
            <w:tcW w:w="1559" w:type="dxa"/>
            <w:tcBorders>
              <w:top w:val="single" w:sz="4" w:space="0" w:color="auto"/>
              <w:left w:val="single" w:sz="4" w:space="0" w:color="auto"/>
              <w:bottom w:val="single" w:sz="4" w:space="0" w:color="auto"/>
              <w:right w:val="single" w:sz="4" w:space="0" w:color="auto"/>
            </w:tcBorders>
          </w:tcPr>
          <w:p w14:paraId="6350FEA1" w14:textId="77777777" w:rsidR="0026190C" w:rsidRDefault="0026190C" w:rsidP="000B6034">
            <w:pPr>
              <w:rPr>
                <w:sz w:val="20"/>
                <w:szCs w:val="20"/>
              </w:rPr>
            </w:pPr>
            <w:r>
              <w:rPr>
                <w:sz w:val="20"/>
                <w:szCs w:val="20"/>
              </w:rPr>
              <w:t>21.000.</w:t>
            </w:r>
          </w:p>
        </w:tc>
        <w:tc>
          <w:tcPr>
            <w:tcW w:w="284" w:type="dxa"/>
            <w:vMerge/>
            <w:tcBorders>
              <w:left w:val="single" w:sz="4" w:space="0" w:color="auto"/>
              <w:right w:val="single" w:sz="4" w:space="0" w:color="auto"/>
            </w:tcBorders>
          </w:tcPr>
          <w:p w14:paraId="35454A85" w14:textId="77777777" w:rsidR="0026190C" w:rsidRDefault="0026190C" w:rsidP="000B603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489699" w14:textId="77777777" w:rsidR="0026190C" w:rsidRDefault="0026190C" w:rsidP="000B6034">
            <w:pPr>
              <w:rPr>
                <w:sz w:val="20"/>
                <w:szCs w:val="20"/>
              </w:rPr>
            </w:pPr>
            <w:r>
              <w:rPr>
                <w:sz w:val="20"/>
                <w:szCs w:val="20"/>
              </w:rPr>
              <w:t>45.694,35</w:t>
            </w:r>
          </w:p>
        </w:tc>
        <w:tc>
          <w:tcPr>
            <w:tcW w:w="1848" w:type="dxa"/>
            <w:tcBorders>
              <w:top w:val="single" w:sz="4" w:space="0" w:color="auto"/>
              <w:left w:val="single" w:sz="4" w:space="0" w:color="auto"/>
              <w:bottom w:val="single" w:sz="4" w:space="0" w:color="auto"/>
              <w:right w:val="single" w:sz="4" w:space="0" w:color="auto"/>
            </w:tcBorders>
          </w:tcPr>
          <w:p w14:paraId="01C653F6" w14:textId="77777777" w:rsidR="0026190C" w:rsidRDefault="0026190C" w:rsidP="000B6034">
            <w:pPr>
              <w:rPr>
                <w:sz w:val="20"/>
                <w:szCs w:val="20"/>
              </w:rPr>
            </w:pPr>
            <w:r>
              <w:rPr>
                <w:sz w:val="20"/>
                <w:szCs w:val="20"/>
              </w:rPr>
              <w:t>217,59</w:t>
            </w:r>
          </w:p>
        </w:tc>
      </w:tr>
      <w:tr w:rsidR="0026190C" w14:paraId="55E3EE67" w14:textId="77777777" w:rsidTr="000B6034">
        <w:tc>
          <w:tcPr>
            <w:tcW w:w="443" w:type="dxa"/>
            <w:tcBorders>
              <w:top w:val="single" w:sz="4" w:space="0" w:color="auto"/>
              <w:left w:val="single" w:sz="4" w:space="0" w:color="auto"/>
              <w:bottom w:val="single" w:sz="4" w:space="0" w:color="auto"/>
              <w:right w:val="single" w:sz="4" w:space="0" w:color="auto"/>
            </w:tcBorders>
            <w:hideMark/>
          </w:tcPr>
          <w:p w14:paraId="14B20977" w14:textId="77777777" w:rsidR="0026190C" w:rsidRDefault="0026190C" w:rsidP="000B6034">
            <w:pPr>
              <w:rPr>
                <w:b/>
                <w:sz w:val="20"/>
                <w:szCs w:val="20"/>
              </w:rPr>
            </w:pPr>
            <w:r>
              <w:rPr>
                <w:b/>
                <w:sz w:val="20"/>
                <w:szCs w:val="20"/>
              </w:rPr>
              <w:t>II.</w:t>
            </w:r>
          </w:p>
        </w:tc>
        <w:tc>
          <w:tcPr>
            <w:tcW w:w="3067" w:type="dxa"/>
            <w:tcBorders>
              <w:top w:val="single" w:sz="4" w:space="0" w:color="auto"/>
              <w:left w:val="single" w:sz="4" w:space="0" w:color="auto"/>
              <w:bottom w:val="single" w:sz="4" w:space="0" w:color="auto"/>
              <w:right w:val="single" w:sz="4" w:space="0" w:color="auto"/>
            </w:tcBorders>
            <w:hideMark/>
          </w:tcPr>
          <w:p w14:paraId="0D21D50D" w14:textId="77777777" w:rsidR="0026190C" w:rsidRDefault="0026190C" w:rsidP="000B6034">
            <w:pPr>
              <w:rPr>
                <w:b/>
                <w:sz w:val="20"/>
                <w:szCs w:val="20"/>
              </w:rPr>
            </w:pPr>
            <w:r>
              <w:rPr>
                <w:b/>
                <w:sz w:val="20"/>
                <w:szCs w:val="20"/>
              </w:rPr>
              <w:t>UKUPNO                          3+4</w:t>
            </w:r>
          </w:p>
        </w:tc>
        <w:tc>
          <w:tcPr>
            <w:tcW w:w="1559" w:type="dxa"/>
            <w:tcBorders>
              <w:top w:val="single" w:sz="4" w:space="0" w:color="auto"/>
              <w:left w:val="single" w:sz="4" w:space="0" w:color="auto"/>
              <w:bottom w:val="single" w:sz="4" w:space="0" w:color="auto"/>
              <w:right w:val="single" w:sz="4" w:space="0" w:color="auto"/>
            </w:tcBorders>
          </w:tcPr>
          <w:p w14:paraId="65F71DC0" w14:textId="77777777" w:rsidR="0026190C" w:rsidRDefault="0026190C" w:rsidP="000B6034">
            <w:pPr>
              <w:rPr>
                <w:b/>
                <w:sz w:val="20"/>
                <w:szCs w:val="20"/>
              </w:rPr>
            </w:pPr>
            <w:r>
              <w:rPr>
                <w:b/>
                <w:sz w:val="20"/>
                <w:szCs w:val="20"/>
              </w:rPr>
              <w:t>2.586.500.</w:t>
            </w:r>
          </w:p>
        </w:tc>
        <w:tc>
          <w:tcPr>
            <w:tcW w:w="284" w:type="dxa"/>
            <w:vMerge/>
            <w:tcBorders>
              <w:left w:val="single" w:sz="4" w:space="0" w:color="auto"/>
              <w:bottom w:val="single" w:sz="4" w:space="0" w:color="auto"/>
              <w:right w:val="single" w:sz="4" w:space="0" w:color="auto"/>
            </w:tcBorders>
          </w:tcPr>
          <w:p w14:paraId="543D3A45" w14:textId="77777777" w:rsidR="0026190C" w:rsidRDefault="0026190C" w:rsidP="000B6034">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BF15C02" w14:textId="77777777" w:rsidR="0026190C" w:rsidRDefault="0026190C" w:rsidP="000B6034">
            <w:pPr>
              <w:rPr>
                <w:b/>
                <w:sz w:val="20"/>
                <w:szCs w:val="20"/>
              </w:rPr>
            </w:pPr>
            <w:r>
              <w:rPr>
                <w:b/>
                <w:sz w:val="20"/>
                <w:szCs w:val="20"/>
              </w:rPr>
              <w:t>1.360.442,02</w:t>
            </w:r>
          </w:p>
        </w:tc>
        <w:tc>
          <w:tcPr>
            <w:tcW w:w="1848" w:type="dxa"/>
            <w:tcBorders>
              <w:top w:val="single" w:sz="4" w:space="0" w:color="auto"/>
              <w:left w:val="single" w:sz="4" w:space="0" w:color="auto"/>
              <w:bottom w:val="single" w:sz="4" w:space="0" w:color="auto"/>
              <w:right w:val="single" w:sz="4" w:space="0" w:color="auto"/>
            </w:tcBorders>
          </w:tcPr>
          <w:p w14:paraId="056384A2" w14:textId="77777777" w:rsidR="0026190C" w:rsidRDefault="0026190C" w:rsidP="000B6034">
            <w:pPr>
              <w:rPr>
                <w:b/>
                <w:sz w:val="20"/>
                <w:szCs w:val="20"/>
              </w:rPr>
            </w:pPr>
            <w:r>
              <w:rPr>
                <w:b/>
                <w:sz w:val="20"/>
                <w:szCs w:val="20"/>
              </w:rPr>
              <w:t>52,60</w:t>
            </w:r>
          </w:p>
        </w:tc>
      </w:tr>
      <w:tr w:rsidR="0026190C" w14:paraId="785AD371" w14:textId="77777777" w:rsidTr="000B6034">
        <w:tc>
          <w:tcPr>
            <w:tcW w:w="8760" w:type="dxa"/>
            <w:gridSpan w:val="6"/>
            <w:tcBorders>
              <w:top w:val="single" w:sz="4" w:space="0" w:color="auto"/>
              <w:left w:val="single" w:sz="4" w:space="0" w:color="auto"/>
              <w:bottom w:val="single" w:sz="4" w:space="0" w:color="auto"/>
              <w:right w:val="single" w:sz="4" w:space="0" w:color="auto"/>
            </w:tcBorders>
          </w:tcPr>
          <w:p w14:paraId="243DBE0F" w14:textId="77777777" w:rsidR="0026190C" w:rsidRDefault="0026190C" w:rsidP="000B6034">
            <w:pPr>
              <w:jc w:val="center"/>
              <w:rPr>
                <w:b/>
                <w:sz w:val="20"/>
                <w:szCs w:val="20"/>
              </w:rPr>
            </w:pPr>
          </w:p>
          <w:p w14:paraId="6FB11AB7" w14:textId="77777777" w:rsidR="0026190C" w:rsidRDefault="0026190C" w:rsidP="000B6034">
            <w:pPr>
              <w:jc w:val="center"/>
              <w:rPr>
                <w:b/>
                <w:sz w:val="20"/>
                <w:szCs w:val="20"/>
              </w:rPr>
            </w:pPr>
            <w:r>
              <w:rPr>
                <w:b/>
                <w:sz w:val="20"/>
                <w:szCs w:val="20"/>
              </w:rPr>
              <w:t>REZULTAT POSLOVANJA</w:t>
            </w:r>
          </w:p>
        </w:tc>
      </w:tr>
      <w:tr w:rsidR="0026190C" w14:paraId="6CF894B2" w14:textId="77777777" w:rsidTr="000B6034">
        <w:tc>
          <w:tcPr>
            <w:tcW w:w="3510" w:type="dxa"/>
            <w:gridSpan w:val="2"/>
            <w:tcBorders>
              <w:top w:val="single" w:sz="4" w:space="0" w:color="auto"/>
              <w:left w:val="single" w:sz="4" w:space="0" w:color="auto"/>
              <w:bottom w:val="single" w:sz="4" w:space="0" w:color="auto"/>
              <w:right w:val="single" w:sz="4" w:space="0" w:color="auto"/>
            </w:tcBorders>
            <w:hideMark/>
          </w:tcPr>
          <w:p w14:paraId="4F6E84B8" w14:textId="77777777" w:rsidR="0026190C" w:rsidRDefault="0026190C" w:rsidP="000B6034">
            <w:pPr>
              <w:rPr>
                <w:b/>
                <w:sz w:val="20"/>
                <w:szCs w:val="20"/>
              </w:rPr>
            </w:pPr>
            <w:r>
              <w:rPr>
                <w:b/>
                <w:sz w:val="20"/>
                <w:szCs w:val="20"/>
              </w:rPr>
              <w:t xml:space="preserve">MANJAK PRIHODA </w:t>
            </w:r>
          </w:p>
          <w:p w14:paraId="5DE66B9F" w14:textId="77777777" w:rsidR="0026190C" w:rsidRDefault="0026190C" w:rsidP="000B6034">
            <w:pPr>
              <w:rPr>
                <w:b/>
                <w:sz w:val="20"/>
                <w:szCs w:val="20"/>
              </w:rPr>
            </w:pPr>
            <w:r>
              <w:rPr>
                <w:b/>
                <w:sz w:val="20"/>
                <w:szCs w:val="20"/>
              </w:rPr>
              <w:t>(PRIHODI-RASHODI)   I-II</w:t>
            </w:r>
          </w:p>
        </w:tc>
        <w:tc>
          <w:tcPr>
            <w:tcW w:w="5250" w:type="dxa"/>
            <w:gridSpan w:val="4"/>
            <w:tcBorders>
              <w:top w:val="single" w:sz="4" w:space="0" w:color="auto"/>
              <w:left w:val="single" w:sz="4" w:space="0" w:color="auto"/>
              <w:bottom w:val="single" w:sz="4" w:space="0" w:color="auto"/>
              <w:right w:val="single" w:sz="4" w:space="0" w:color="auto"/>
            </w:tcBorders>
          </w:tcPr>
          <w:p w14:paraId="6BBB985D" w14:textId="77777777" w:rsidR="0026190C" w:rsidRDefault="0026190C" w:rsidP="000B6034">
            <w:pPr>
              <w:rPr>
                <w:b/>
                <w:sz w:val="20"/>
                <w:szCs w:val="20"/>
              </w:rPr>
            </w:pPr>
          </w:p>
          <w:p w14:paraId="16D10D51" w14:textId="77777777" w:rsidR="0026190C" w:rsidRDefault="0026190C" w:rsidP="000B6034">
            <w:pPr>
              <w:rPr>
                <w:b/>
                <w:sz w:val="20"/>
                <w:szCs w:val="20"/>
              </w:rPr>
            </w:pPr>
            <w:r>
              <w:rPr>
                <w:b/>
                <w:sz w:val="20"/>
                <w:szCs w:val="20"/>
              </w:rPr>
              <w:t>58.352,61</w:t>
            </w:r>
          </w:p>
        </w:tc>
      </w:tr>
      <w:tr w:rsidR="0026190C" w14:paraId="69F34FD4" w14:textId="77777777" w:rsidTr="000B6034">
        <w:tc>
          <w:tcPr>
            <w:tcW w:w="3510" w:type="dxa"/>
            <w:gridSpan w:val="2"/>
            <w:tcBorders>
              <w:top w:val="single" w:sz="4" w:space="0" w:color="auto"/>
              <w:left w:val="single" w:sz="4" w:space="0" w:color="auto"/>
              <w:bottom w:val="single" w:sz="4" w:space="0" w:color="auto"/>
              <w:right w:val="single" w:sz="4" w:space="0" w:color="auto"/>
            </w:tcBorders>
            <w:hideMark/>
          </w:tcPr>
          <w:p w14:paraId="176D5A51" w14:textId="77777777" w:rsidR="0026190C" w:rsidRDefault="0026190C" w:rsidP="000B6034">
            <w:pPr>
              <w:rPr>
                <w:b/>
                <w:sz w:val="20"/>
                <w:szCs w:val="20"/>
              </w:rPr>
            </w:pPr>
            <w:r>
              <w:rPr>
                <w:b/>
                <w:sz w:val="20"/>
                <w:szCs w:val="20"/>
              </w:rPr>
              <w:t>VIŠAK PRIHODA-PRENESENI</w:t>
            </w:r>
          </w:p>
        </w:tc>
        <w:tc>
          <w:tcPr>
            <w:tcW w:w="5250" w:type="dxa"/>
            <w:gridSpan w:val="4"/>
            <w:tcBorders>
              <w:top w:val="single" w:sz="4" w:space="0" w:color="auto"/>
              <w:left w:val="single" w:sz="4" w:space="0" w:color="auto"/>
              <w:bottom w:val="single" w:sz="4" w:space="0" w:color="auto"/>
              <w:right w:val="single" w:sz="4" w:space="0" w:color="auto"/>
            </w:tcBorders>
          </w:tcPr>
          <w:p w14:paraId="592E8D65" w14:textId="77777777" w:rsidR="0026190C" w:rsidRDefault="0026190C" w:rsidP="000B6034">
            <w:pPr>
              <w:rPr>
                <w:b/>
                <w:sz w:val="20"/>
                <w:szCs w:val="20"/>
              </w:rPr>
            </w:pPr>
            <w:r>
              <w:rPr>
                <w:b/>
                <w:sz w:val="20"/>
                <w:szCs w:val="20"/>
              </w:rPr>
              <w:t>85.984,00</w:t>
            </w:r>
          </w:p>
        </w:tc>
      </w:tr>
      <w:tr w:rsidR="0026190C" w14:paraId="5F522C47" w14:textId="77777777" w:rsidTr="000B6034">
        <w:trPr>
          <w:trHeight w:val="270"/>
        </w:trPr>
        <w:tc>
          <w:tcPr>
            <w:tcW w:w="8760" w:type="dxa"/>
            <w:gridSpan w:val="6"/>
            <w:tcBorders>
              <w:top w:val="single" w:sz="4" w:space="0" w:color="auto"/>
              <w:left w:val="single" w:sz="4" w:space="0" w:color="auto"/>
              <w:bottom w:val="single" w:sz="4" w:space="0" w:color="auto"/>
              <w:right w:val="single" w:sz="4" w:space="0" w:color="auto"/>
            </w:tcBorders>
            <w:hideMark/>
          </w:tcPr>
          <w:p w14:paraId="364A66B0" w14:textId="77777777" w:rsidR="0026190C" w:rsidRDefault="0026190C" w:rsidP="000B6034">
            <w:pPr>
              <w:jc w:val="center"/>
              <w:rPr>
                <w:b/>
                <w:sz w:val="20"/>
                <w:szCs w:val="20"/>
              </w:rPr>
            </w:pPr>
            <w:r>
              <w:rPr>
                <w:b/>
                <w:sz w:val="20"/>
                <w:szCs w:val="20"/>
              </w:rPr>
              <w:t>Višak prihoda i primitaka raspoloživ u sljedećem razdoblju: 27.631,39</w:t>
            </w:r>
          </w:p>
        </w:tc>
      </w:tr>
    </w:tbl>
    <w:p w14:paraId="6E797E6D" w14:textId="77777777" w:rsidR="0026190C" w:rsidRDefault="0026190C" w:rsidP="0026190C">
      <w:pPr>
        <w:autoSpaceDE w:val="0"/>
        <w:rPr>
          <w:i/>
          <w:sz w:val="20"/>
          <w:szCs w:val="20"/>
        </w:rPr>
      </w:pPr>
    </w:p>
    <w:p w14:paraId="6B73755A" w14:textId="77777777" w:rsidR="0026190C" w:rsidRDefault="0026190C" w:rsidP="0026190C">
      <w:pPr>
        <w:autoSpaceDE w:val="0"/>
        <w:jc w:val="center"/>
        <w:rPr>
          <w:i/>
        </w:rPr>
      </w:pPr>
    </w:p>
    <w:p w14:paraId="4769E266" w14:textId="77777777" w:rsidR="0026190C" w:rsidRDefault="0026190C" w:rsidP="0026190C">
      <w:pPr>
        <w:autoSpaceDE w:val="0"/>
        <w:jc w:val="center"/>
        <w:rPr>
          <w:i/>
        </w:rPr>
      </w:pPr>
    </w:p>
    <w:p w14:paraId="441F41B0" w14:textId="77777777" w:rsidR="0026190C" w:rsidRDefault="0026190C" w:rsidP="0026190C">
      <w:pPr>
        <w:autoSpaceDE w:val="0"/>
        <w:jc w:val="center"/>
        <w:rPr>
          <w:i/>
        </w:rPr>
      </w:pPr>
    </w:p>
    <w:p w14:paraId="7E27E695" w14:textId="267C921A" w:rsidR="0026190C" w:rsidRDefault="0026190C" w:rsidP="0026190C">
      <w:pPr>
        <w:autoSpaceDE w:val="0"/>
        <w:jc w:val="center"/>
        <w:rPr>
          <w:i/>
        </w:rPr>
      </w:pPr>
      <w:r w:rsidRPr="007D795B">
        <w:rPr>
          <w:i/>
        </w:rPr>
        <w:t xml:space="preserve">Ravnatelj:       Kolar  </w:t>
      </w:r>
      <w:r>
        <w:rPr>
          <w:i/>
        </w:rPr>
        <w:t>D</w:t>
      </w:r>
      <w:r w:rsidRPr="007D795B">
        <w:rPr>
          <w:i/>
        </w:rPr>
        <w:t xml:space="preserve">amir  mag. ing. </w:t>
      </w:r>
      <w:proofErr w:type="spellStart"/>
      <w:r w:rsidRPr="007D795B">
        <w:rPr>
          <w:i/>
        </w:rPr>
        <w:t>agr</w:t>
      </w:r>
      <w:proofErr w:type="spellEnd"/>
      <w:r w:rsidRPr="007D795B">
        <w:rPr>
          <w:i/>
        </w:rPr>
        <w:t>.</w:t>
      </w:r>
    </w:p>
    <w:p w14:paraId="4C88505E" w14:textId="13FDBDD3" w:rsidR="0026190C" w:rsidRDefault="0026190C">
      <w:pPr>
        <w:rPr>
          <w:rFonts w:ascii="Times New Roman" w:hAnsi="Times New Roman"/>
          <w:bCs/>
          <w:iCs/>
        </w:rPr>
      </w:pPr>
    </w:p>
    <w:p w14:paraId="4A384694" w14:textId="6BF87454" w:rsidR="0026190C" w:rsidRDefault="0026190C">
      <w:pPr>
        <w:rPr>
          <w:rFonts w:ascii="Times New Roman" w:hAnsi="Times New Roman"/>
          <w:bCs/>
          <w:iCs/>
        </w:rPr>
      </w:pPr>
    </w:p>
    <w:p w14:paraId="3593AF2E" w14:textId="77777777" w:rsidR="0026190C" w:rsidRDefault="0026190C">
      <w:pPr>
        <w:rPr>
          <w:rFonts w:ascii="Times New Roman" w:hAnsi="Times New Roman"/>
          <w:bCs/>
          <w:iCs/>
        </w:rPr>
      </w:pPr>
    </w:p>
    <w:p w14:paraId="59F24300" w14:textId="3E014AD7" w:rsidR="0026190C" w:rsidRDefault="0026190C">
      <w:pPr>
        <w:rPr>
          <w:rFonts w:ascii="Times New Roman" w:hAnsi="Times New Roman"/>
          <w:bCs/>
          <w:iCs/>
        </w:rPr>
      </w:pPr>
    </w:p>
    <w:p w14:paraId="52A0ECE7" w14:textId="02AD28BF" w:rsidR="0026190C" w:rsidRDefault="0026190C">
      <w:pPr>
        <w:rPr>
          <w:rFonts w:ascii="Times New Roman" w:hAnsi="Times New Roman"/>
          <w:bCs/>
          <w:iCs/>
        </w:rPr>
      </w:pPr>
    </w:p>
    <w:p w14:paraId="5D088C18" w14:textId="3258EFD7" w:rsidR="0026190C" w:rsidRPr="0026190C" w:rsidRDefault="0026190C" w:rsidP="0026190C">
      <w:pPr>
        <w:jc w:val="both"/>
        <w:rPr>
          <w:rFonts w:ascii="Times New Roman" w:hAnsi="Times New Roman"/>
        </w:rPr>
      </w:pPr>
      <w:r>
        <w:tab/>
      </w:r>
      <w:r w:rsidRPr="0026190C">
        <w:rPr>
          <w:rFonts w:ascii="Times New Roman" w:hAnsi="Times New Roman"/>
        </w:rPr>
        <w:t xml:space="preserve">Na temelju </w:t>
      </w:r>
      <w:r w:rsidRPr="0026190C">
        <w:rPr>
          <w:rFonts w:ascii="Times New Roman" w:hAnsi="Times New Roman"/>
          <w:color w:val="000000"/>
        </w:rPr>
        <w:t>članka 46. u svezi članka 42. Zakona o proračunu («Narodne novine» br. 144/21) i</w:t>
      </w:r>
      <w:r w:rsidRPr="0026190C">
        <w:rPr>
          <w:rFonts w:ascii="Times New Roman" w:hAnsi="Times New Roman"/>
        </w:rPr>
        <w:t xml:space="preserve"> članka 34. točka 26. Statuta Općine Šandrovac („Općinski glasnik Općine Šandrovac“ broj 1/2021, 6/2021), Općinsko vijeće općine Šandrovac na svojoj </w:t>
      </w:r>
      <w:r>
        <w:rPr>
          <w:rFonts w:ascii="Times New Roman" w:hAnsi="Times New Roman"/>
        </w:rPr>
        <w:t>12</w:t>
      </w:r>
      <w:r w:rsidRPr="0026190C">
        <w:rPr>
          <w:rFonts w:ascii="Times New Roman" w:hAnsi="Times New Roman"/>
        </w:rPr>
        <w:t xml:space="preserve">. sjednici održanoj dana </w:t>
      </w:r>
      <w:r>
        <w:rPr>
          <w:rFonts w:ascii="Times New Roman" w:hAnsi="Times New Roman"/>
        </w:rPr>
        <w:t>26.09.</w:t>
      </w:r>
      <w:r w:rsidRPr="0026190C">
        <w:rPr>
          <w:rFonts w:ascii="Times New Roman" w:hAnsi="Times New Roman"/>
        </w:rPr>
        <w:t>2022. godine donosi sljedeću</w:t>
      </w:r>
    </w:p>
    <w:p w14:paraId="2BF36F61" w14:textId="77777777" w:rsidR="0026190C" w:rsidRPr="0026190C" w:rsidRDefault="0026190C" w:rsidP="0026190C">
      <w:pPr>
        <w:jc w:val="both"/>
        <w:rPr>
          <w:rFonts w:ascii="Times New Roman" w:hAnsi="Times New Roman"/>
        </w:rPr>
      </w:pPr>
      <w:r w:rsidRPr="0026190C">
        <w:rPr>
          <w:rFonts w:ascii="Times New Roman" w:hAnsi="Times New Roman"/>
        </w:rPr>
        <w:tab/>
      </w:r>
    </w:p>
    <w:p w14:paraId="35049CFA" w14:textId="77777777" w:rsidR="0026190C" w:rsidRPr="0026190C" w:rsidRDefault="0026190C" w:rsidP="0026190C">
      <w:pPr>
        <w:jc w:val="center"/>
        <w:rPr>
          <w:rFonts w:ascii="Times New Roman" w:hAnsi="Times New Roman"/>
          <w:b/>
        </w:rPr>
      </w:pPr>
      <w:r w:rsidRPr="0026190C">
        <w:rPr>
          <w:rFonts w:ascii="Times New Roman" w:hAnsi="Times New Roman"/>
          <w:b/>
        </w:rPr>
        <w:t xml:space="preserve">O D L U K U </w:t>
      </w:r>
    </w:p>
    <w:p w14:paraId="0D06FA44" w14:textId="77777777" w:rsidR="0026190C" w:rsidRPr="0026190C" w:rsidRDefault="0026190C" w:rsidP="0026190C">
      <w:pPr>
        <w:jc w:val="center"/>
        <w:rPr>
          <w:rFonts w:ascii="Times New Roman" w:hAnsi="Times New Roman"/>
          <w:b/>
        </w:rPr>
      </w:pPr>
      <w:r w:rsidRPr="0026190C">
        <w:rPr>
          <w:rFonts w:ascii="Times New Roman" w:hAnsi="Times New Roman"/>
          <w:b/>
        </w:rPr>
        <w:t xml:space="preserve">o usvajanju I. izmjena i dopuna Financijskog plana </w:t>
      </w:r>
    </w:p>
    <w:p w14:paraId="5FBBB534" w14:textId="77777777" w:rsidR="0026190C" w:rsidRPr="0026190C" w:rsidRDefault="0026190C" w:rsidP="0026190C">
      <w:pPr>
        <w:jc w:val="center"/>
        <w:rPr>
          <w:rFonts w:ascii="Times New Roman" w:hAnsi="Times New Roman"/>
          <w:b/>
        </w:rPr>
      </w:pPr>
      <w:r w:rsidRPr="0026190C">
        <w:rPr>
          <w:rFonts w:ascii="Times New Roman" w:hAnsi="Times New Roman"/>
          <w:b/>
        </w:rPr>
        <w:t>Doma za starije i nemoćne osobe Šandrovac za 2022. godinu</w:t>
      </w:r>
    </w:p>
    <w:p w14:paraId="3F237610" w14:textId="77777777" w:rsidR="0026190C" w:rsidRPr="0026190C" w:rsidRDefault="0026190C" w:rsidP="0026190C">
      <w:pPr>
        <w:jc w:val="center"/>
        <w:rPr>
          <w:rFonts w:ascii="Times New Roman" w:hAnsi="Times New Roman"/>
        </w:rPr>
      </w:pPr>
    </w:p>
    <w:p w14:paraId="4E752C69" w14:textId="77777777" w:rsidR="0026190C" w:rsidRPr="0026190C" w:rsidRDefault="0026190C" w:rsidP="0026190C">
      <w:pPr>
        <w:jc w:val="center"/>
        <w:rPr>
          <w:rFonts w:ascii="Times New Roman" w:hAnsi="Times New Roman"/>
        </w:rPr>
      </w:pPr>
    </w:p>
    <w:p w14:paraId="0035A7DE" w14:textId="77777777" w:rsidR="0026190C" w:rsidRPr="0026190C" w:rsidRDefault="0026190C" w:rsidP="0026190C">
      <w:pPr>
        <w:jc w:val="center"/>
        <w:rPr>
          <w:rFonts w:ascii="Times New Roman" w:hAnsi="Times New Roman"/>
          <w:b/>
        </w:rPr>
      </w:pPr>
      <w:r w:rsidRPr="0026190C">
        <w:rPr>
          <w:rFonts w:ascii="Times New Roman" w:hAnsi="Times New Roman"/>
          <w:b/>
        </w:rPr>
        <w:t>Članak 1.</w:t>
      </w:r>
    </w:p>
    <w:p w14:paraId="25759C75" w14:textId="77777777" w:rsidR="0026190C" w:rsidRPr="0026190C" w:rsidRDefault="0026190C" w:rsidP="0026190C">
      <w:pPr>
        <w:jc w:val="both"/>
        <w:rPr>
          <w:rFonts w:ascii="Times New Roman" w:hAnsi="Times New Roman"/>
        </w:rPr>
      </w:pPr>
      <w:r w:rsidRPr="0026190C">
        <w:rPr>
          <w:rFonts w:ascii="Times New Roman" w:hAnsi="Times New Roman"/>
        </w:rPr>
        <w:t>Daje se suglasnost na I. izmjene i dopune Financijskog plana Doma za starije i nemoćne osobe Šandrovac za 2022. godinu.</w:t>
      </w:r>
    </w:p>
    <w:p w14:paraId="2BFFFFCF" w14:textId="77777777" w:rsidR="0026190C" w:rsidRPr="0026190C" w:rsidRDefault="0026190C" w:rsidP="0026190C">
      <w:pPr>
        <w:jc w:val="both"/>
        <w:rPr>
          <w:rFonts w:ascii="Times New Roman" w:hAnsi="Times New Roman"/>
        </w:rPr>
      </w:pPr>
    </w:p>
    <w:p w14:paraId="17057F1E" w14:textId="77777777" w:rsidR="0026190C" w:rsidRPr="0026190C" w:rsidRDefault="0026190C" w:rsidP="0026190C">
      <w:pPr>
        <w:jc w:val="center"/>
        <w:rPr>
          <w:rFonts w:ascii="Times New Roman" w:hAnsi="Times New Roman"/>
          <w:b/>
        </w:rPr>
      </w:pPr>
      <w:r w:rsidRPr="0026190C">
        <w:rPr>
          <w:rFonts w:ascii="Times New Roman" w:hAnsi="Times New Roman"/>
          <w:b/>
        </w:rPr>
        <w:t>Članak 2.</w:t>
      </w:r>
    </w:p>
    <w:p w14:paraId="48EA7059" w14:textId="77777777" w:rsidR="0026190C" w:rsidRPr="0026190C" w:rsidRDefault="0026190C" w:rsidP="0026190C">
      <w:pPr>
        <w:jc w:val="both"/>
        <w:rPr>
          <w:rFonts w:ascii="Times New Roman" w:hAnsi="Times New Roman"/>
        </w:rPr>
      </w:pPr>
      <w:r w:rsidRPr="0026190C">
        <w:rPr>
          <w:rFonts w:ascii="Times New Roman" w:hAnsi="Times New Roman"/>
        </w:rPr>
        <w:t>I. izmjene i dopune Financijskog plana Doma za starije i nemoćne osobe Šandrovac za 2022. godinu sastavni su dio ove Odluke.</w:t>
      </w:r>
    </w:p>
    <w:p w14:paraId="64E4E6FD" w14:textId="77777777" w:rsidR="0026190C" w:rsidRPr="0026190C" w:rsidRDefault="0026190C" w:rsidP="0026190C">
      <w:pPr>
        <w:jc w:val="both"/>
        <w:rPr>
          <w:rFonts w:ascii="Times New Roman" w:hAnsi="Times New Roman"/>
        </w:rPr>
      </w:pPr>
    </w:p>
    <w:p w14:paraId="3C7E5DE3" w14:textId="77777777" w:rsidR="0026190C" w:rsidRPr="0026190C" w:rsidRDefault="0026190C" w:rsidP="0026190C">
      <w:pPr>
        <w:jc w:val="both"/>
        <w:rPr>
          <w:rFonts w:ascii="Times New Roman" w:hAnsi="Times New Roman"/>
        </w:rPr>
      </w:pPr>
    </w:p>
    <w:p w14:paraId="56E4AF78" w14:textId="77777777" w:rsidR="0026190C" w:rsidRPr="0026190C" w:rsidRDefault="0026190C" w:rsidP="0026190C">
      <w:pPr>
        <w:jc w:val="center"/>
        <w:rPr>
          <w:rFonts w:ascii="Times New Roman" w:hAnsi="Times New Roman"/>
          <w:b/>
        </w:rPr>
      </w:pPr>
      <w:r w:rsidRPr="0026190C">
        <w:rPr>
          <w:rFonts w:ascii="Times New Roman" w:hAnsi="Times New Roman"/>
          <w:b/>
        </w:rPr>
        <w:t>Članak 3.</w:t>
      </w:r>
    </w:p>
    <w:p w14:paraId="1E2C7EEA" w14:textId="77777777" w:rsidR="0026190C" w:rsidRPr="0026190C" w:rsidRDefault="0026190C" w:rsidP="0026190C">
      <w:pPr>
        <w:jc w:val="both"/>
        <w:rPr>
          <w:rFonts w:ascii="Times New Roman" w:hAnsi="Times New Roman"/>
        </w:rPr>
      </w:pPr>
      <w:r w:rsidRPr="0026190C">
        <w:rPr>
          <w:rFonts w:ascii="Times New Roman" w:hAnsi="Times New Roman"/>
        </w:rPr>
        <w:t xml:space="preserve">Ova Odluka stupa na snagu danom donošenja, a objavit će se u "Općinskom glasniku Općine Šandrovac“.                                         </w:t>
      </w:r>
    </w:p>
    <w:p w14:paraId="2C0D9533" w14:textId="77777777" w:rsidR="0026190C" w:rsidRPr="0026190C" w:rsidRDefault="0026190C" w:rsidP="0026190C">
      <w:pPr>
        <w:jc w:val="both"/>
        <w:rPr>
          <w:rFonts w:ascii="Times New Roman" w:hAnsi="Times New Roman"/>
        </w:rPr>
      </w:pPr>
      <w:r w:rsidRPr="0026190C">
        <w:rPr>
          <w:rFonts w:ascii="Times New Roman" w:hAnsi="Times New Roman"/>
        </w:rPr>
        <w:t xml:space="preserve">                   </w:t>
      </w:r>
    </w:p>
    <w:p w14:paraId="4E780AF7" w14:textId="7DB44A81" w:rsidR="0026190C" w:rsidRPr="0026190C" w:rsidRDefault="0026190C" w:rsidP="0026190C">
      <w:pPr>
        <w:rPr>
          <w:rFonts w:ascii="Times New Roman" w:hAnsi="Times New Roman"/>
          <w:bCs/>
        </w:rPr>
      </w:pPr>
      <w:r w:rsidRPr="0026190C">
        <w:rPr>
          <w:rFonts w:ascii="Times New Roman" w:hAnsi="Times New Roman"/>
          <w:bCs/>
        </w:rPr>
        <w:t>KLASA: 551-05/22-01/2</w:t>
      </w:r>
    </w:p>
    <w:p w14:paraId="6E497693" w14:textId="77777777" w:rsidR="0026190C" w:rsidRPr="0026190C" w:rsidRDefault="0026190C" w:rsidP="0026190C">
      <w:pPr>
        <w:rPr>
          <w:rFonts w:ascii="Times New Roman" w:hAnsi="Times New Roman"/>
          <w:bCs/>
        </w:rPr>
      </w:pPr>
      <w:r w:rsidRPr="0026190C">
        <w:rPr>
          <w:rFonts w:ascii="Times New Roman" w:hAnsi="Times New Roman"/>
          <w:bCs/>
        </w:rPr>
        <w:t>URBROJ:2103-15-01-22-1</w:t>
      </w:r>
    </w:p>
    <w:p w14:paraId="1356E53C" w14:textId="494F4DA0" w:rsidR="0026190C" w:rsidRPr="0026190C" w:rsidRDefault="0026190C" w:rsidP="0026190C">
      <w:pPr>
        <w:rPr>
          <w:rFonts w:ascii="Times New Roman" w:hAnsi="Times New Roman"/>
          <w:bCs/>
        </w:rPr>
      </w:pPr>
      <w:r w:rsidRPr="0026190C">
        <w:rPr>
          <w:rFonts w:ascii="Times New Roman" w:hAnsi="Times New Roman"/>
          <w:bCs/>
        </w:rPr>
        <w:t xml:space="preserve">U Šandrovac,  </w:t>
      </w:r>
      <w:r>
        <w:rPr>
          <w:rFonts w:ascii="Times New Roman" w:hAnsi="Times New Roman"/>
          <w:bCs/>
        </w:rPr>
        <w:t>26.</w:t>
      </w:r>
      <w:r w:rsidRPr="0026190C">
        <w:rPr>
          <w:rFonts w:ascii="Times New Roman" w:hAnsi="Times New Roman"/>
          <w:bCs/>
        </w:rPr>
        <w:t>09.2022.</w:t>
      </w:r>
    </w:p>
    <w:p w14:paraId="07A4DDC8" w14:textId="77777777" w:rsidR="0026190C" w:rsidRPr="0026190C" w:rsidRDefault="0026190C" w:rsidP="0026190C">
      <w:pPr>
        <w:rPr>
          <w:rFonts w:ascii="Times New Roman" w:hAnsi="Times New Roman"/>
          <w:bCs/>
        </w:rPr>
      </w:pPr>
      <w:r w:rsidRPr="0026190C">
        <w:rPr>
          <w:rFonts w:ascii="Times New Roman" w:hAnsi="Times New Roman"/>
          <w:bCs/>
        </w:rPr>
        <w:t xml:space="preserve">                                                                           </w:t>
      </w:r>
    </w:p>
    <w:p w14:paraId="2021963A" w14:textId="77777777" w:rsidR="0026190C" w:rsidRPr="0026190C" w:rsidRDefault="0026190C" w:rsidP="0026190C">
      <w:pPr>
        <w:jc w:val="both"/>
        <w:rPr>
          <w:rFonts w:ascii="Times New Roman" w:hAnsi="Times New Roman"/>
        </w:rPr>
      </w:pPr>
    </w:p>
    <w:p w14:paraId="12769D05" w14:textId="184369AD" w:rsidR="0026190C" w:rsidRPr="0026190C" w:rsidRDefault="0026190C" w:rsidP="0026190C">
      <w:pPr>
        <w:jc w:val="center"/>
        <w:rPr>
          <w:rFonts w:ascii="Times New Roman" w:hAnsi="Times New Roman"/>
        </w:rPr>
      </w:pPr>
      <w:r>
        <w:rPr>
          <w:rFonts w:ascii="Times New Roman" w:hAnsi="Times New Roman"/>
        </w:rPr>
        <w:t xml:space="preserve">                                                               </w:t>
      </w:r>
      <w:r w:rsidRPr="0026190C">
        <w:rPr>
          <w:rFonts w:ascii="Times New Roman" w:hAnsi="Times New Roman"/>
        </w:rPr>
        <w:t>OPĆINSKO VIJEĆE OPĆINE ŠANDROVA</w:t>
      </w:r>
      <w:r>
        <w:rPr>
          <w:rFonts w:ascii="Times New Roman" w:hAnsi="Times New Roman"/>
        </w:rPr>
        <w:t>C</w:t>
      </w:r>
    </w:p>
    <w:p w14:paraId="6B728FB2" w14:textId="77777777" w:rsidR="0026190C" w:rsidRPr="0026190C" w:rsidRDefault="0026190C" w:rsidP="0026190C">
      <w:pPr>
        <w:jc w:val="both"/>
        <w:rPr>
          <w:rFonts w:ascii="Times New Roman" w:hAnsi="Times New Roman"/>
        </w:rPr>
      </w:pPr>
    </w:p>
    <w:p w14:paraId="2C8D4574" w14:textId="40BC35A1" w:rsidR="0026190C" w:rsidRPr="0026190C" w:rsidRDefault="0026190C" w:rsidP="0026190C">
      <w:pPr>
        <w:jc w:val="center"/>
        <w:rPr>
          <w:rFonts w:ascii="Times New Roman" w:hAnsi="Times New Roman"/>
        </w:rPr>
      </w:pPr>
      <w:r w:rsidRPr="0026190C">
        <w:rPr>
          <w:rFonts w:ascii="Times New Roman" w:hAnsi="Times New Roman"/>
        </w:rPr>
        <w:t xml:space="preserve">                                                                   Predsjednik općinskog vijeć</w:t>
      </w:r>
      <w:r>
        <w:rPr>
          <w:rFonts w:ascii="Times New Roman" w:hAnsi="Times New Roman"/>
        </w:rPr>
        <w:t>a</w:t>
      </w:r>
    </w:p>
    <w:p w14:paraId="42AE4364" w14:textId="69B4F4D2" w:rsidR="0026190C" w:rsidRPr="0026190C" w:rsidRDefault="0026190C" w:rsidP="0026190C">
      <w:pPr>
        <w:jc w:val="center"/>
        <w:rPr>
          <w:rFonts w:ascii="Times New Roman" w:hAnsi="Times New Roman"/>
          <w:i/>
        </w:rPr>
      </w:pPr>
      <w:r w:rsidRPr="0026190C">
        <w:rPr>
          <w:rFonts w:ascii="Times New Roman" w:hAnsi="Times New Roman"/>
          <w:i/>
        </w:rPr>
        <w:t xml:space="preserve">                                                                Tomislav Fleković  </w:t>
      </w:r>
      <w:r>
        <w:rPr>
          <w:rFonts w:ascii="Times New Roman" w:hAnsi="Times New Roman"/>
          <w:i/>
        </w:rPr>
        <w:t>, v.r.</w:t>
      </w:r>
      <w:r w:rsidRPr="0026190C">
        <w:rPr>
          <w:rFonts w:ascii="Times New Roman" w:hAnsi="Times New Roman"/>
          <w:i/>
        </w:rPr>
        <w:t xml:space="preserve">  </w:t>
      </w:r>
    </w:p>
    <w:p w14:paraId="325C1B69" w14:textId="18CEC131" w:rsidR="0026190C" w:rsidRDefault="0026190C" w:rsidP="0026190C">
      <w:pPr>
        <w:jc w:val="center"/>
        <w:rPr>
          <w:rFonts w:ascii="Times New Roman" w:hAnsi="Times New Roman"/>
          <w:i/>
        </w:rPr>
      </w:pPr>
    </w:p>
    <w:p w14:paraId="4ED62414" w14:textId="083304B6" w:rsidR="0026190C" w:rsidRDefault="0026190C" w:rsidP="0026190C">
      <w:pPr>
        <w:jc w:val="center"/>
        <w:rPr>
          <w:rFonts w:ascii="Times New Roman" w:hAnsi="Times New Roman"/>
          <w:i/>
        </w:rPr>
      </w:pPr>
    </w:p>
    <w:p w14:paraId="28486DBF" w14:textId="7DA6F1A1" w:rsidR="0026190C" w:rsidRDefault="0026190C" w:rsidP="0026190C">
      <w:pPr>
        <w:jc w:val="center"/>
        <w:rPr>
          <w:rFonts w:ascii="Times New Roman" w:hAnsi="Times New Roman"/>
          <w:i/>
        </w:rPr>
      </w:pPr>
    </w:p>
    <w:p w14:paraId="0890A501" w14:textId="3016C00D" w:rsidR="0026190C" w:rsidRDefault="0026190C" w:rsidP="0026190C">
      <w:pPr>
        <w:jc w:val="center"/>
        <w:rPr>
          <w:rFonts w:ascii="Times New Roman" w:hAnsi="Times New Roman"/>
          <w:i/>
        </w:rPr>
      </w:pPr>
    </w:p>
    <w:p w14:paraId="73D27E66" w14:textId="381845FB" w:rsidR="0026190C" w:rsidRDefault="0026190C" w:rsidP="0026190C">
      <w:pPr>
        <w:jc w:val="center"/>
        <w:rPr>
          <w:rFonts w:ascii="Times New Roman" w:hAnsi="Times New Roman"/>
          <w:i/>
        </w:rPr>
      </w:pPr>
    </w:p>
    <w:p w14:paraId="16418062" w14:textId="69E6ED0A" w:rsidR="00C93701" w:rsidRDefault="00C93701" w:rsidP="0026190C">
      <w:pPr>
        <w:jc w:val="center"/>
        <w:rPr>
          <w:rFonts w:ascii="Times New Roman" w:hAnsi="Times New Roman"/>
          <w:i/>
        </w:rPr>
      </w:pPr>
    </w:p>
    <w:p w14:paraId="5B2096BC" w14:textId="77777777" w:rsidR="00C93701" w:rsidRPr="0026190C" w:rsidRDefault="00C93701" w:rsidP="0026190C">
      <w:pPr>
        <w:jc w:val="center"/>
        <w:rPr>
          <w:rFonts w:ascii="Times New Roman" w:hAnsi="Times New Roman"/>
          <w:i/>
        </w:rPr>
      </w:pPr>
    </w:p>
    <w:p w14:paraId="26754C7F" w14:textId="77777777" w:rsidR="0026190C" w:rsidRPr="00C801CE" w:rsidRDefault="0026190C" w:rsidP="0026190C">
      <w:pPr>
        <w:tabs>
          <w:tab w:val="center" w:pos="2410"/>
        </w:tabs>
        <w:jc w:val="center"/>
        <w:rPr>
          <w:b/>
          <w:sz w:val="20"/>
          <w:szCs w:val="20"/>
        </w:rPr>
      </w:pPr>
      <w:r w:rsidRPr="00C801CE">
        <w:rPr>
          <w:b/>
          <w:sz w:val="20"/>
          <w:szCs w:val="20"/>
        </w:rPr>
        <w:t>DOM ZA STARIJE I NEMOĆNE OSOBE ŠANDROVAC</w:t>
      </w:r>
    </w:p>
    <w:p w14:paraId="7D046984" w14:textId="77777777" w:rsidR="0026190C" w:rsidRPr="00C801CE" w:rsidRDefault="0026190C" w:rsidP="0026190C">
      <w:pPr>
        <w:tabs>
          <w:tab w:val="center" w:pos="2410"/>
        </w:tabs>
        <w:jc w:val="center"/>
        <w:rPr>
          <w:b/>
          <w:sz w:val="20"/>
          <w:szCs w:val="20"/>
        </w:rPr>
      </w:pPr>
      <w:r>
        <w:rPr>
          <w:b/>
          <w:sz w:val="20"/>
          <w:szCs w:val="20"/>
        </w:rPr>
        <w:t>Bjelovarska 3</w:t>
      </w:r>
      <w:r w:rsidRPr="00C801CE">
        <w:rPr>
          <w:b/>
          <w:sz w:val="20"/>
          <w:szCs w:val="20"/>
        </w:rPr>
        <w:t>, 43227 Šandrovac</w:t>
      </w:r>
    </w:p>
    <w:p w14:paraId="2D50F4CD" w14:textId="77777777" w:rsidR="0026190C" w:rsidRPr="00C801CE" w:rsidRDefault="0026190C" w:rsidP="0026190C">
      <w:pPr>
        <w:pBdr>
          <w:bottom w:val="single" w:sz="12" w:space="1" w:color="000000"/>
        </w:pBdr>
        <w:tabs>
          <w:tab w:val="center" w:pos="2410"/>
        </w:tabs>
        <w:jc w:val="center"/>
        <w:rPr>
          <w:b/>
          <w:sz w:val="20"/>
          <w:szCs w:val="20"/>
        </w:rPr>
      </w:pPr>
      <w:r w:rsidRPr="00C801CE">
        <w:rPr>
          <w:b/>
          <w:sz w:val="20"/>
          <w:szCs w:val="20"/>
        </w:rPr>
        <w:t>OIB: 22795935829</w:t>
      </w:r>
    </w:p>
    <w:p w14:paraId="15CC1C17" w14:textId="77777777" w:rsidR="0026190C" w:rsidRDefault="0026190C" w:rsidP="0026190C">
      <w:pPr>
        <w:rPr>
          <w:b/>
          <w:sz w:val="20"/>
          <w:szCs w:val="20"/>
        </w:rPr>
      </w:pPr>
    </w:p>
    <w:p w14:paraId="525E59FF" w14:textId="77777777" w:rsidR="0026190C" w:rsidRDefault="0026190C" w:rsidP="0026190C">
      <w:pPr>
        <w:rPr>
          <w:b/>
          <w:sz w:val="20"/>
          <w:szCs w:val="20"/>
        </w:rPr>
      </w:pPr>
      <w:r>
        <w:rPr>
          <w:b/>
          <w:sz w:val="20"/>
          <w:szCs w:val="20"/>
        </w:rPr>
        <w:t>DOM ZA STARIJE I NEMOĆNE OSOBE „ŠANDROVAC“</w:t>
      </w:r>
    </w:p>
    <w:p w14:paraId="08AF7BF5" w14:textId="77777777" w:rsidR="0026190C" w:rsidRDefault="0026190C" w:rsidP="0026190C">
      <w:pPr>
        <w:rPr>
          <w:b/>
          <w:sz w:val="20"/>
          <w:szCs w:val="20"/>
        </w:rPr>
      </w:pPr>
      <w:r>
        <w:rPr>
          <w:b/>
          <w:sz w:val="20"/>
          <w:szCs w:val="20"/>
        </w:rPr>
        <w:t>RAVNATELJ</w:t>
      </w:r>
    </w:p>
    <w:p w14:paraId="4F332432" w14:textId="77777777" w:rsidR="0026190C" w:rsidRPr="0099312F" w:rsidRDefault="0026190C" w:rsidP="0026190C">
      <w:pPr>
        <w:rPr>
          <w:b/>
          <w:color w:val="000000"/>
          <w:sz w:val="20"/>
          <w:szCs w:val="20"/>
        </w:rPr>
      </w:pPr>
      <w:r w:rsidRPr="0099312F">
        <w:rPr>
          <w:b/>
          <w:color w:val="000000"/>
          <w:sz w:val="20"/>
          <w:szCs w:val="20"/>
        </w:rPr>
        <w:t>K</w:t>
      </w:r>
      <w:r>
        <w:rPr>
          <w:b/>
          <w:color w:val="000000"/>
          <w:sz w:val="20"/>
          <w:szCs w:val="20"/>
        </w:rPr>
        <w:t>LASA: 003-06/22</w:t>
      </w:r>
      <w:r w:rsidRPr="0099312F">
        <w:rPr>
          <w:b/>
          <w:color w:val="000000"/>
          <w:sz w:val="20"/>
          <w:szCs w:val="20"/>
        </w:rPr>
        <w:t>-02</w:t>
      </w:r>
    </w:p>
    <w:p w14:paraId="780062DC" w14:textId="77777777" w:rsidR="0026190C" w:rsidRDefault="0026190C" w:rsidP="0026190C">
      <w:pPr>
        <w:rPr>
          <w:b/>
          <w:color w:val="000000"/>
          <w:sz w:val="20"/>
          <w:szCs w:val="20"/>
        </w:rPr>
      </w:pPr>
      <w:r>
        <w:rPr>
          <w:b/>
          <w:color w:val="000000"/>
          <w:sz w:val="20"/>
          <w:szCs w:val="20"/>
        </w:rPr>
        <w:t>URBROJ: 2103-68-22</w:t>
      </w:r>
      <w:r w:rsidRPr="0099312F">
        <w:rPr>
          <w:b/>
          <w:color w:val="000000"/>
          <w:sz w:val="20"/>
          <w:szCs w:val="20"/>
        </w:rPr>
        <w:t>-02-</w:t>
      </w:r>
      <w:r>
        <w:rPr>
          <w:b/>
          <w:color w:val="000000"/>
          <w:sz w:val="20"/>
          <w:szCs w:val="20"/>
        </w:rPr>
        <w:t>69</w:t>
      </w:r>
    </w:p>
    <w:p w14:paraId="41DD83D0" w14:textId="77777777" w:rsidR="0026190C" w:rsidRPr="00CC1285" w:rsidRDefault="0026190C" w:rsidP="0026190C">
      <w:pPr>
        <w:rPr>
          <w:b/>
          <w:color w:val="000000"/>
          <w:sz w:val="20"/>
          <w:szCs w:val="20"/>
        </w:rPr>
      </w:pPr>
    </w:p>
    <w:p w14:paraId="6A169FFF" w14:textId="77777777" w:rsidR="0026190C" w:rsidRDefault="0026190C" w:rsidP="0026190C">
      <w:pPr>
        <w:rPr>
          <w:b/>
          <w:color w:val="000000"/>
          <w:sz w:val="20"/>
          <w:szCs w:val="20"/>
        </w:rPr>
      </w:pPr>
      <w:r>
        <w:rPr>
          <w:b/>
          <w:color w:val="000000"/>
          <w:sz w:val="20"/>
          <w:szCs w:val="20"/>
        </w:rPr>
        <w:t xml:space="preserve">Šandrovac,  2022. </w:t>
      </w:r>
    </w:p>
    <w:p w14:paraId="0104E6E3" w14:textId="77777777" w:rsidR="0026190C" w:rsidRPr="005130E1" w:rsidRDefault="0026190C" w:rsidP="0026190C">
      <w:pPr>
        <w:rPr>
          <w:b/>
          <w:color w:val="000000"/>
          <w:sz w:val="20"/>
          <w:szCs w:val="20"/>
        </w:rPr>
      </w:pPr>
    </w:p>
    <w:p w14:paraId="341A3F7F" w14:textId="77777777" w:rsidR="0026190C" w:rsidRDefault="0026190C" w:rsidP="0026190C">
      <w:pPr>
        <w:jc w:val="both"/>
        <w:rPr>
          <w:sz w:val="20"/>
          <w:szCs w:val="20"/>
        </w:rPr>
      </w:pPr>
      <w:r>
        <w:rPr>
          <w:sz w:val="20"/>
          <w:szCs w:val="20"/>
        </w:rPr>
        <w:t>Na temelju članka 40. Statuta Doma za starije i nemoćne osobe  „Šandrovac“, ravnatelj Doma za starije i nemoćne osobe „Šandrovac“  podnosi Upravnom vijeću i Općinskom vijeću Općine Šandrovac</w:t>
      </w:r>
    </w:p>
    <w:p w14:paraId="6E02CB58" w14:textId="77777777" w:rsidR="0026190C" w:rsidRDefault="0026190C" w:rsidP="0026190C">
      <w:pPr>
        <w:jc w:val="both"/>
        <w:rPr>
          <w:sz w:val="20"/>
          <w:szCs w:val="20"/>
        </w:rPr>
      </w:pPr>
    </w:p>
    <w:p w14:paraId="7C3FDCFF" w14:textId="77777777" w:rsidR="0026190C" w:rsidRDefault="0026190C" w:rsidP="0026190C">
      <w:pPr>
        <w:jc w:val="both"/>
        <w:rPr>
          <w:sz w:val="20"/>
          <w:szCs w:val="20"/>
        </w:rPr>
      </w:pPr>
    </w:p>
    <w:p w14:paraId="390E2C22" w14:textId="77777777" w:rsidR="0026190C" w:rsidRDefault="0026190C" w:rsidP="0026190C">
      <w:pPr>
        <w:tabs>
          <w:tab w:val="center" w:pos="4536"/>
          <w:tab w:val="left" w:pos="8385"/>
        </w:tabs>
        <w:rPr>
          <w:b/>
          <w:sz w:val="20"/>
          <w:szCs w:val="20"/>
        </w:rPr>
      </w:pPr>
      <w:r>
        <w:rPr>
          <w:b/>
          <w:sz w:val="20"/>
          <w:szCs w:val="20"/>
        </w:rPr>
        <w:tab/>
        <w:t>I. IZMJENE I DOPUNE FINANCIJSKOG PLANA ZA 2022. GODINU</w:t>
      </w:r>
    </w:p>
    <w:p w14:paraId="6FBFD3D0" w14:textId="77777777" w:rsidR="0026190C" w:rsidRDefault="0026190C" w:rsidP="0026190C">
      <w:pPr>
        <w:tabs>
          <w:tab w:val="center" w:pos="4536"/>
          <w:tab w:val="left" w:pos="8385"/>
        </w:tabs>
        <w:rPr>
          <w:b/>
          <w:sz w:val="20"/>
          <w:szCs w:val="20"/>
        </w:rPr>
      </w:pPr>
    </w:p>
    <w:p w14:paraId="2D2DCCFF" w14:textId="77777777" w:rsidR="0026190C" w:rsidRDefault="0026190C" w:rsidP="0026190C">
      <w:pPr>
        <w:tabs>
          <w:tab w:val="center" w:pos="4536"/>
          <w:tab w:val="left" w:pos="8385"/>
        </w:tabs>
        <w:jc w:val="center"/>
        <w:rPr>
          <w:b/>
          <w:sz w:val="20"/>
          <w:szCs w:val="20"/>
        </w:rPr>
      </w:pPr>
      <w:r>
        <w:rPr>
          <w:b/>
          <w:sz w:val="20"/>
          <w:szCs w:val="20"/>
        </w:rPr>
        <w:t>Članak 1.</w:t>
      </w:r>
    </w:p>
    <w:p w14:paraId="511E24FB" w14:textId="77777777" w:rsidR="0026190C" w:rsidRDefault="0026190C" w:rsidP="0026190C">
      <w:pPr>
        <w:tabs>
          <w:tab w:val="center" w:pos="4536"/>
          <w:tab w:val="left" w:pos="8385"/>
        </w:tabs>
        <w:jc w:val="center"/>
        <w:rPr>
          <w:b/>
          <w:sz w:val="20"/>
          <w:szCs w:val="20"/>
        </w:rPr>
      </w:pPr>
    </w:p>
    <w:p w14:paraId="0C7DA2EE" w14:textId="77777777" w:rsidR="0026190C" w:rsidRDefault="0026190C" w:rsidP="0026190C">
      <w:pPr>
        <w:tabs>
          <w:tab w:val="center" w:pos="4536"/>
          <w:tab w:val="left" w:pos="8385"/>
        </w:tabs>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073"/>
      </w:tblGrid>
      <w:tr w:rsidR="0026190C" w:rsidRPr="007E24D7" w14:paraId="5B2F70B6" w14:textId="77777777" w:rsidTr="000B6034">
        <w:trPr>
          <w:trHeight w:val="296"/>
        </w:trPr>
        <w:tc>
          <w:tcPr>
            <w:tcW w:w="2322" w:type="dxa"/>
            <w:shd w:val="clear" w:color="auto" w:fill="auto"/>
          </w:tcPr>
          <w:p w14:paraId="4AE02D99" w14:textId="77777777" w:rsidR="0026190C" w:rsidRPr="007E24D7" w:rsidRDefault="0026190C" w:rsidP="000B6034">
            <w:pPr>
              <w:tabs>
                <w:tab w:val="center" w:pos="4536"/>
                <w:tab w:val="left" w:pos="8385"/>
              </w:tabs>
              <w:rPr>
                <w:b/>
                <w:sz w:val="20"/>
                <w:szCs w:val="20"/>
              </w:rPr>
            </w:pPr>
          </w:p>
        </w:tc>
        <w:tc>
          <w:tcPr>
            <w:tcW w:w="2322" w:type="dxa"/>
            <w:shd w:val="clear" w:color="auto" w:fill="auto"/>
          </w:tcPr>
          <w:p w14:paraId="154215B6" w14:textId="77777777" w:rsidR="0026190C" w:rsidRPr="007E24D7" w:rsidRDefault="0026190C" w:rsidP="000B6034">
            <w:pPr>
              <w:tabs>
                <w:tab w:val="center" w:pos="4536"/>
                <w:tab w:val="left" w:pos="8385"/>
              </w:tabs>
              <w:jc w:val="center"/>
              <w:rPr>
                <w:b/>
                <w:sz w:val="20"/>
                <w:szCs w:val="20"/>
              </w:rPr>
            </w:pPr>
            <w:r>
              <w:rPr>
                <w:b/>
                <w:sz w:val="20"/>
                <w:szCs w:val="20"/>
              </w:rPr>
              <w:t>PLAN 2021</w:t>
            </w:r>
            <w:r w:rsidRPr="007E24D7">
              <w:rPr>
                <w:b/>
                <w:sz w:val="20"/>
                <w:szCs w:val="20"/>
              </w:rPr>
              <w:t>. GODINA</w:t>
            </w:r>
          </w:p>
        </w:tc>
        <w:tc>
          <w:tcPr>
            <w:tcW w:w="2322" w:type="dxa"/>
            <w:shd w:val="clear" w:color="auto" w:fill="auto"/>
          </w:tcPr>
          <w:p w14:paraId="23479367" w14:textId="77777777" w:rsidR="0026190C" w:rsidRPr="007E24D7" w:rsidRDefault="0026190C" w:rsidP="000B6034">
            <w:pPr>
              <w:tabs>
                <w:tab w:val="center" w:pos="4536"/>
                <w:tab w:val="left" w:pos="8385"/>
              </w:tabs>
              <w:jc w:val="center"/>
              <w:rPr>
                <w:b/>
                <w:sz w:val="20"/>
                <w:szCs w:val="20"/>
              </w:rPr>
            </w:pPr>
            <w:r>
              <w:rPr>
                <w:b/>
                <w:sz w:val="20"/>
                <w:szCs w:val="20"/>
              </w:rPr>
              <w:t>IZMJENE</w:t>
            </w:r>
          </w:p>
        </w:tc>
        <w:tc>
          <w:tcPr>
            <w:tcW w:w="2073" w:type="dxa"/>
            <w:shd w:val="clear" w:color="auto" w:fill="auto"/>
          </w:tcPr>
          <w:p w14:paraId="0BEE974F" w14:textId="77777777" w:rsidR="0026190C" w:rsidRPr="007E24D7" w:rsidRDefault="0026190C" w:rsidP="000B6034">
            <w:pPr>
              <w:tabs>
                <w:tab w:val="center" w:pos="4536"/>
                <w:tab w:val="left" w:pos="8385"/>
              </w:tabs>
              <w:jc w:val="center"/>
              <w:rPr>
                <w:b/>
                <w:sz w:val="20"/>
                <w:szCs w:val="20"/>
              </w:rPr>
            </w:pPr>
            <w:r>
              <w:rPr>
                <w:b/>
                <w:sz w:val="20"/>
                <w:szCs w:val="20"/>
              </w:rPr>
              <w:t>NOVI PLAN ZA 2022. GODINU</w:t>
            </w:r>
          </w:p>
        </w:tc>
      </w:tr>
      <w:tr w:rsidR="0026190C" w:rsidRPr="007E24D7" w14:paraId="55A3EB41" w14:textId="77777777" w:rsidTr="000B6034">
        <w:trPr>
          <w:trHeight w:val="400"/>
        </w:trPr>
        <w:tc>
          <w:tcPr>
            <w:tcW w:w="2322" w:type="dxa"/>
            <w:shd w:val="clear" w:color="auto" w:fill="auto"/>
          </w:tcPr>
          <w:p w14:paraId="4603ED1A" w14:textId="77777777" w:rsidR="0026190C" w:rsidRPr="007E24D7" w:rsidRDefault="0026190C" w:rsidP="000B6034">
            <w:pPr>
              <w:tabs>
                <w:tab w:val="center" w:pos="4536"/>
                <w:tab w:val="left" w:pos="8385"/>
              </w:tabs>
              <w:rPr>
                <w:b/>
                <w:sz w:val="20"/>
                <w:szCs w:val="20"/>
              </w:rPr>
            </w:pPr>
            <w:r w:rsidRPr="007E24D7">
              <w:rPr>
                <w:b/>
                <w:sz w:val="20"/>
                <w:szCs w:val="20"/>
              </w:rPr>
              <w:t>PRIHODI</w:t>
            </w:r>
          </w:p>
        </w:tc>
        <w:tc>
          <w:tcPr>
            <w:tcW w:w="2322" w:type="dxa"/>
            <w:shd w:val="clear" w:color="auto" w:fill="auto"/>
          </w:tcPr>
          <w:p w14:paraId="1FABE95F" w14:textId="77777777" w:rsidR="0026190C" w:rsidRPr="007E24D7" w:rsidRDefault="0026190C" w:rsidP="000B6034">
            <w:pPr>
              <w:tabs>
                <w:tab w:val="center" w:pos="4536"/>
                <w:tab w:val="left" w:pos="8385"/>
              </w:tabs>
              <w:jc w:val="center"/>
              <w:rPr>
                <w:b/>
                <w:sz w:val="20"/>
                <w:szCs w:val="20"/>
              </w:rPr>
            </w:pPr>
            <w:r>
              <w:rPr>
                <w:b/>
                <w:sz w:val="20"/>
                <w:szCs w:val="20"/>
              </w:rPr>
              <w:t>2.586.500.</w:t>
            </w:r>
          </w:p>
        </w:tc>
        <w:tc>
          <w:tcPr>
            <w:tcW w:w="2322" w:type="dxa"/>
            <w:shd w:val="clear" w:color="auto" w:fill="auto"/>
          </w:tcPr>
          <w:p w14:paraId="21249CB5" w14:textId="77777777" w:rsidR="0026190C" w:rsidRPr="007E24D7" w:rsidRDefault="0026190C" w:rsidP="000B6034">
            <w:pPr>
              <w:tabs>
                <w:tab w:val="center" w:pos="4536"/>
                <w:tab w:val="left" w:pos="8385"/>
              </w:tabs>
              <w:jc w:val="center"/>
              <w:rPr>
                <w:b/>
                <w:sz w:val="20"/>
                <w:szCs w:val="20"/>
              </w:rPr>
            </w:pPr>
            <w:r>
              <w:rPr>
                <w:b/>
                <w:sz w:val="20"/>
                <w:szCs w:val="20"/>
              </w:rPr>
              <w:t>+105.000.</w:t>
            </w:r>
          </w:p>
        </w:tc>
        <w:tc>
          <w:tcPr>
            <w:tcW w:w="2073" w:type="dxa"/>
            <w:shd w:val="clear" w:color="auto" w:fill="auto"/>
          </w:tcPr>
          <w:p w14:paraId="149C9244" w14:textId="77777777" w:rsidR="0026190C" w:rsidRPr="00FC334D" w:rsidRDefault="0026190C" w:rsidP="000B6034">
            <w:pPr>
              <w:jc w:val="center"/>
              <w:rPr>
                <w:b/>
                <w:sz w:val="20"/>
                <w:szCs w:val="20"/>
              </w:rPr>
            </w:pPr>
            <w:r>
              <w:rPr>
                <w:b/>
                <w:sz w:val="20"/>
                <w:szCs w:val="20"/>
              </w:rPr>
              <w:t>2.691.500.</w:t>
            </w:r>
          </w:p>
        </w:tc>
      </w:tr>
      <w:tr w:rsidR="0026190C" w:rsidRPr="007E24D7" w14:paraId="12B90C3E" w14:textId="77777777" w:rsidTr="000B6034">
        <w:trPr>
          <w:trHeight w:val="420"/>
        </w:trPr>
        <w:tc>
          <w:tcPr>
            <w:tcW w:w="2322" w:type="dxa"/>
            <w:shd w:val="clear" w:color="auto" w:fill="auto"/>
          </w:tcPr>
          <w:p w14:paraId="0C85116E" w14:textId="77777777" w:rsidR="0026190C" w:rsidRPr="007E24D7" w:rsidRDefault="0026190C" w:rsidP="000B6034">
            <w:pPr>
              <w:tabs>
                <w:tab w:val="center" w:pos="4536"/>
                <w:tab w:val="left" w:pos="8385"/>
              </w:tabs>
              <w:rPr>
                <w:b/>
                <w:sz w:val="20"/>
                <w:szCs w:val="20"/>
              </w:rPr>
            </w:pPr>
            <w:r w:rsidRPr="007E24D7">
              <w:rPr>
                <w:b/>
                <w:sz w:val="20"/>
                <w:szCs w:val="20"/>
              </w:rPr>
              <w:t>RASHODI</w:t>
            </w:r>
          </w:p>
        </w:tc>
        <w:tc>
          <w:tcPr>
            <w:tcW w:w="2322" w:type="dxa"/>
            <w:shd w:val="clear" w:color="auto" w:fill="auto"/>
          </w:tcPr>
          <w:p w14:paraId="67FA6341" w14:textId="77777777" w:rsidR="0026190C" w:rsidRPr="007E24D7" w:rsidRDefault="0026190C" w:rsidP="000B6034">
            <w:pPr>
              <w:tabs>
                <w:tab w:val="center" w:pos="4536"/>
                <w:tab w:val="left" w:pos="8385"/>
              </w:tabs>
              <w:jc w:val="center"/>
              <w:rPr>
                <w:b/>
                <w:sz w:val="20"/>
                <w:szCs w:val="20"/>
              </w:rPr>
            </w:pPr>
            <w:r>
              <w:rPr>
                <w:b/>
                <w:sz w:val="20"/>
                <w:szCs w:val="20"/>
              </w:rPr>
              <w:t>2.586.500.</w:t>
            </w:r>
          </w:p>
        </w:tc>
        <w:tc>
          <w:tcPr>
            <w:tcW w:w="2322" w:type="dxa"/>
            <w:shd w:val="clear" w:color="auto" w:fill="auto"/>
          </w:tcPr>
          <w:p w14:paraId="0BBE9A98" w14:textId="77777777" w:rsidR="0026190C" w:rsidRPr="007E24D7" w:rsidRDefault="0026190C" w:rsidP="000B6034">
            <w:pPr>
              <w:tabs>
                <w:tab w:val="center" w:pos="4536"/>
                <w:tab w:val="left" w:pos="8385"/>
              </w:tabs>
              <w:jc w:val="center"/>
              <w:rPr>
                <w:b/>
                <w:sz w:val="20"/>
                <w:szCs w:val="20"/>
              </w:rPr>
            </w:pPr>
            <w:r>
              <w:rPr>
                <w:b/>
                <w:sz w:val="20"/>
                <w:szCs w:val="20"/>
              </w:rPr>
              <w:t>+105.000.</w:t>
            </w:r>
          </w:p>
        </w:tc>
        <w:tc>
          <w:tcPr>
            <w:tcW w:w="2073" w:type="dxa"/>
            <w:shd w:val="clear" w:color="auto" w:fill="auto"/>
          </w:tcPr>
          <w:p w14:paraId="2A3D74DD" w14:textId="77777777" w:rsidR="0026190C" w:rsidRPr="00FC334D" w:rsidRDefault="0026190C" w:rsidP="000B6034">
            <w:pPr>
              <w:jc w:val="center"/>
              <w:rPr>
                <w:b/>
                <w:sz w:val="20"/>
                <w:szCs w:val="20"/>
              </w:rPr>
            </w:pPr>
            <w:r>
              <w:rPr>
                <w:b/>
                <w:sz w:val="20"/>
                <w:szCs w:val="20"/>
              </w:rPr>
              <w:t>2.691.500.</w:t>
            </w:r>
          </w:p>
        </w:tc>
      </w:tr>
    </w:tbl>
    <w:p w14:paraId="601764B6" w14:textId="77777777" w:rsidR="0026190C" w:rsidRDefault="0026190C" w:rsidP="0026190C">
      <w:pPr>
        <w:jc w:val="both"/>
        <w:rPr>
          <w:sz w:val="20"/>
          <w:szCs w:val="20"/>
        </w:rPr>
      </w:pPr>
    </w:p>
    <w:tbl>
      <w:tblPr>
        <w:tblW w:w="8931" w:type="dxa"/>
        <w:tblInd w:w="108" w:type="dxa"/>
        <w:tblCellMar>
          <w:left w:w="10" w:type="dxa"/>
          <w:right w:w="10" w:type="dxa"/>
        </w:tblCellMar>
        <w:tblLook w:val="0000" w:firstRow="0" w:lastRow="0" w:firstColumn="0" w:lastColumn="0" w:noHBand="0" w:noVBand="0"/>
      </w:tblPr>
      <w:tblGrid>
        <w:gridCol w:w="1191"/>
        <w:gridCol w:w="3629"/>
        <w:gridCol w:w="1701"/>
        <w:gridCol w:w="1260"/>
        <w:gridCol w:w="1150"/>
      </w:tblGrid>
      <w:tr w:rsidR="0026190C" w14:paraId="455ED05E" w14:textId="77777777" w:rsidTr="000B6034">
        <w:trPr>
          <w:trHeight w:val="290"/>
        </w:trPr>
        <w:tc>
          <w:tcPr>
            <w:tcW w:w="119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C7F912D" w14:textId="77777777" w:rsidR="0026190C" w:rsidRDefault="0026190C" w:rsidP="000B6034">
            <w:pPr>
              <w:jc w:val="center"/>
              <w:rPr>
                <w:b/>
                <w:sz w:val="20"/>
                <w:szCs w:val="20"/>
              </w:rPr>
            </w:pPr>
          </w:p>
          <w:p w14:paraId="44F15D3D" w14:textId="77777777" w:rsidR="0026190C" w:rsidRDefault="0026190C" w:rsidP="000B6034">
            <w:pPr>
              <w:jc w:val="center"/>
              <w:rPr>
                <w:b/>
                <w:sz w:val="20"/>
                <w:szCs w:val="20"/>
              </w:rPr>
            </w:pPr>
            <w:r>
              <w:rPr>
                <w:b/>
                <w:sz w:val="20"/>
                <w:szCs w:val="20"/>
              </w:rPr>
              <w:t>Konto</w:t>
            </w:r>
          </w:p>
          <w:p w14:paraId="7A92CA98" w14:textId="77777777" w:rsidR="0026190C" w:rsidRDefault="0026190C" w:rsidP="000B6034">
            <w:pPr>
              <w:jc w:val="center"/>
              <w:rPr>
                <w:b/>
                <w:sz w:val="20"/>
                <w:szCs w:val="20"/>
              </w:rPr>
            </w:pPr>
          </w:p>
        </w:tc>
        <w:tc>
          <w:tcPr>
            <w:tcW w:w="3629" w:type="dxa"/>
            <w:tcBorders>
              <w:top w:val="single" w:sz="4" w:space="0" w:color="000000"/>
              <w:left w:val="single" w:sz="4" w:space="0" w:color="auto"/>
              <w:bottom w:val="single" w:sz="4" w:space="0" w:color="auto"/>
              <w:right w:val="single" w:sz="4" w:space="0" w:color="000000"/>
            </w:tcBorders>
            <w:shd w:val="clear" w:color="auto" w:fill="auto"/>
          </w:tcPr>
          <w:p w14:paraId="6C731676" w14:textId="77777777" w:rsidR="0026190C" w:rsidRDefault="0026190C" w:rsidP="000B6034">
            <w:pPr>
              <w:jc w:val="center"/>
              <w:rPr>
                <w:b/>
                <w:sz w:val="20"/>
                <w:szCs w:val="20"/>
              </w:rPr>
            </w:pPr>
          </w:p>
          <w:p w14:paraId="1631A6C7" w14:textId="77777777" w:rsidR="0026190C" w:rsidRDefault="0026190C" w:rsidP="000B6034">
            <w:pPr>
              <w:jc w:val="center"/>
              <w:rPr>
                <w:b/>
                <w:sz w:val="20"/>
                <w:szCs w:val="20"/>
              </w:rPr>
            </w:pPr>
            <w:r>
              <w:rPr>
                <w:b/>
                <w:sz w:val="20"/>
                <w:szCs w:val="20"/>
              </w:rPr>
              <w:t>Izvori financiranja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7E827" w14:textId="77777777" w:rsidR="0026190C" w:rsidRDefault="0026190C" w:rsidP="000B6034">
            <w:pPr>
              <w:jc w:val="center"/>
              <w:rPr>
                <w:b/>
                <w:sz w:val="20"/>
                <w:szCs w:val="20"/>
              </w:rPr>
            </w:pPr>
          </w:p>
          <w:p w14:paraId="3AF1DB10" w14:textId="77777777" w:rsidR="0026190C" w:rsidRDefault="0026190C" w:rsidP="000B6034">
            <w:pPr>
              <w:jc w:val="center"/>
              <w:rPr>
                <w:b/>
                <w:sz w:val="20"/>
                <w:szCs w:val="20"/>
              </w:rPr>
            </w:pPr>
            <w:r>
              <w:rPr>
                <w:b/>
                <w:sz w:val="20"/>
                <w:szCs w:val="20"/>
              </w:rPr>
              <w:t>2022.</w:t>
            </w:r>
          </w:p>
        </w:tc>
        <w:tc>
          <w:tcPr>
            <w:tcW w:w="1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B6DC5CF" w14:textId="77777777" w:rsidR="0026190C" w:rsidRDefault="0026190C" w:rsidP="000B6034">
            <w:pPr>
              <w:jc w:val="center"/>
              <w:rPr>
                <w:b/>
                <w:sz w:val="20"/>
                <w:szCs w:val="20"/>
              </w:rPr>
            </w:pPr>
          </w:p>
          <w:p w14:paraId="6D4A7D99" w14:textId="77777777" w:rsidR="0026190C" w:rsidRDefault="0026190C" w:rsidP="000B6034">
            <w:pPr>
              <w:jc w:val="center"/>
              <w:rPr>
                <w:b/>
                <w:sz w:val="20"/>
                <w:szCs w:val="20"/>
              </w:rPr>
            </w:pPr>
            <w:r>
              <w:rPr>
                <w:b/>
                <w:sz w:val="20"/>
                <w:szCs w:val="20"/>
              </w:rPr>
              <w:t>Izmjena</w:t>
            </w:r>
          </w:p>
        </w:tc>
        <w:tc>
          <w:tcPr>
            <w:tcW w:w="1150" w:type="dxa"/>
            <w:tcBorders>
              <w:top w:val="single" w:sz="4" w:space="0" w:color="000000"/>
              <w:left w:val="single" w:sz="4" w:space="0" w:color="auto"/>
              <w:bottom w:val="single" w:sz="4" w:space="0" w:color="000000"/>
              <w:right w:val="single" w:sz="4" w:space="0" w:color="000000"/>
            </w:tcBorders>
            <w:shd w:val="clear" w:color="auto" w:fill="auto"/>
          </w:tcPr>
          <w:p w14:paraId="5DC149E5" w14:textId="77777777" w:rsidR="0026190C" w:rsidRDefault="0026190C" w:rsidP="000B6034">
            <w:pPr>
              <w:jc w:val="center"/>
              <w:rPr>
                <w:b/>
                <w:sz w:val="20"/>
                <w:szCs w:val="20"/>
              </w:rPr>
            </w:pPr>
          </w:p>
          <w:p w14:paraId="5B3CC502" w14:textId="77777777" w:rsidR="0026190C" w:rsidRDefault="0026190C" w:rsidP="000B6034">
            <w:pPr>
              <w:jc w:val="center"/>
              <w:rPr>
                <w:b/>
                <w:sz w:val="20"/>
                <w:szCs w:val="20"/>
              </w:rPr>
            </w:pPr>
            <w:r>
              <w:rPr>
                <w:b/>
                <w:sz w:val="20"/>
                <w:szCs w:val="20"/>
              </w:rPr>
              <w:t>Novi plan za 2022. godinu</w:t>
            </w:r>
          </w:p>
        </w:tc>
      </w:tr>
    </w:tbl>
    <w:p w14:paraId="616C7C8A" w14:textId="77777777" w:rsidR="0026190C" w:rsidRDefault="0026190C" w:rsidP="0026190C">
      <w:pPr>
        <w:rPr>
          <w:sz w:val="20"/>
          <w:szCs w:val="20"/>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gridCol w:w="1680"/>
        <w:gridCol w:w="1290"/>
        <w:gridCol w:w="1153"/>
      </w:tblGrid>
      <w:tr w:rsidR="0026190C" w14:paraId="75623887" w14:textId="77777777" w:rsidTr="000B6034">
        <w:trPr>
          <w:trHeight w:val="270"/>
        </w:trPr>
        <w:tc>
          <w:tcPr>
            <w:tcW w:w="4095" w:type="dxa"/>
          </w:tcPr>
          <w:p w14:paraId="19F2A489" w14:textId="77777777" w:rsidR="0026190C" w:rsidRPr="00FF2A34" w:rsidRDefault="0026190C" w:rsidP="000B6034">
            <w:pPr>
              <w:rPr>
                <w:b/>
                <w:sz w:val="20"/>
                <w:szCs w:val="20"/>
              </w:rPr>
            </w:pPr>
            <w:r>
              <w:rPr>
                <w:b/>
                <w:sz w:val="20"/>
                <w:szCs w:val="20"/>
              </w:rPr>
              <w:t>UKUPNO PRIHODI</w:t>
            </w:r>
          </w:p>
        </w:tc>
        <w:tc>
          <w:tcPr>
            <w:tcW w:w="1680" w:type="dxa"/>
          </w:tcPr>
          <w:p w14:paraId="0C9ECC8D" w14:textId="77777777" w:rsidR="0026190C" w:rsidRPr="00FF2A34" w:rsidRDefault="0026190C" w:rsidP="000B6034">
            <w:pPr>
              <w:jc w:val="right"/>
              <w:rPr>
                <w:b/>
                <w:sz w:val="20"/>
                <w:szCs w:val="20"/>
              </w:rPr>
            </w:pPr>
            <w:r>
              <w:rPr>
                <w:b/>
                <w:sz w:val="20"/>
                <w:szCs w:val="20"/>
              </w:rPr>
              <w:t>2.586.500.</w:t>
            </w:r>
          </w:p>
        </w:tc>
        <w:tc>
          <w:tcPr>
            <w:tcW w:w="1290" w:type="dxa"/>
          </w:tcPr>
          <w:p w14:paraId="4319FA37" w14:textId="77777777" w:rsidR="0026190C" w:rsidRPr="00FF2A34" w:rsidRDefault="0026190C" w:rsidP="000B6034">
            <w:pPr>
              <w:jc w:val="right"/>
              <w:rPr>
                <w:b/>
                <w:sz w:val="20"/>
                <w:szCs w:val="20"/>
              </w:rPr>
            </w:pPr>
            <w:r>
              <w:rPr>
                <w:b/>
                <w:sz w:val="20"/>
                <w:szCs w:val="20"/>
              </w:rPr>
              <w:t>+105.000.</w:t>
            </w:r>
          </w:p>
        </w:tc>
        <w:tc>
          <w:tcPr>
            <w:tcW w:w="1153" w:type="dxa"/>
          </w:tcPr>
          <w:p w14:paraId="56A0E446" w14:textId="77777777" w:rsidR="0026190C" w:rsidRPr="00FC334D" w:rsidRDefault="0026190C" w:rsidP="000B6034">
            <w:pPr>
              <w:jc w:val="right"/>
              <w:rPr>
                <w:b/>
                <w:sz w:val="20"/>
                <w:szCs w:val="20"/>
              </w:rPr>
            </w:pPr>
            <w:r>
              <w:rPr>
                <w:b/>
                <w:sz w:val="20"/>
                <w:szCs w:val="20"/>
              </w:rPr>
              <w:t>2.691.500.</w:t>
            </w:r>
          </w:p>
        </w:tc>
      </w:tr>
    </w:tbl>
    <w:p w14:paraId="541F90D9" w14:textId="77777777" w:rsidR="0026190C" w:rsidRDefault="0026190C" w:rsidP="0026190C">
      <w:pPr>
        <w:rPr>
          <w:sz w:val="20"/>
          <w:szCs w:val="20"/>
        </w:rPr>
      </w:pPr>
    </w:p>
    <w:tbl>
      <w:tblPr>
        <w:tblW w:w="10568" w:type="dxa"/>
        <w:tblInd w:w="-34" w:type="dxa"/>
        <w:tblCellMar>
          <w:left w:w="10" w:type="dxa"/>
          <w:right w:w="10" w:type="dxa"/>
        </w:tblCellMar>
        <w:tblLook w:val="0000" w:firstRow="0" w:lastRow="0" w:firstColumn="0" w:lastColumn="0" w:noHBand="0" w:noVBand="0"/>
      </w:tblPr>
      <w:tblGrid>
        <w:gridCol w:w="34"/>
        <w:gridCol w:w="852"/>
        <w:gridCol w:w="19"/>
        <w:gridCol w:w="7"/>
        <w:gridCol w:w="4015"/>
        <w:gridCol w:w="35"/>
        <w:gridCol w:w="1701"/>
        <w:gridCol w:w="30"/>
        <w:gridCol w:w="1246"/>
        <w:gridCol w:w="12"/>
        <w:gridCol w:w="1122"/>
        <w:gridCol w:w="249"/>
        <w:gridCol w:w="1246"/>
      </w:tblGrid>
      <w:tr w:rsidR="0026190C" w14:paraId="24F2885A" w14:textId="77777777" w:rsidTr="000B6034">
        <w:trPr>
          <w:gridBefore w:val="1"/>
          <w:gridAfter w:val="1"/>
          <w:wBefore w:w="34" w:type="dxa"/>
          <w:wAfter w:w="1246"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4ADC5" w14:textId="77777777" w:rsidR="0026190C" w:rsidRDefault="0026190C" w:rsidP="000B6034">
            <w:pPr>
              <w:jc w:val="right"/>
              <w:rPr>
                <w:b/>
                <w:i/>
                <w:sz w:val="20"/>
                <w:szCs w:val="20"/>
              </w:rPr>
            </w:pPr>
            <w:r>
              <w:rPr>
                <w:b/>
                <w:i/>
                <w:sz w:val="20"/>
                <w:szCs w:val="20"/>
              </w:rPr>
              <w:t>652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B4FB6" w14:textId="77777777" w:rsidR="0026190C" w:rsidRDefault="0026190C" w:rsidP="000B6034">
            <w:pPr>
              <w:rPr>
                <w:b/>
                <w:i/>
                <w:sz w:val="20"/>
                <w:szCs w:val="20"/>
              </w:rPr>
            </w:pPr>
            <w:r>
              <w:rPr>
                <w:b/>
                <w:i/>
                <w:sz w:val="20"/>
                <w:szCs w:val="20"/>
              </w:rPr>
              <w:t>Ostali nespomenuti prihodi</w:t>
            </w:r>
          </w:p>
        </w:tc>
        <w:tc>
          <w:tcPr>
            <w:tcW w:w="173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DB73B" w14:textId="77777777" w:rsidR="0026190C" w:rsidRDefault="0026190C" w:rsidP="000B6034">
            <w:pPr>
              <w:jc w:val="right"/>
              <w:rPr>
                <w:b/>
                <w:sz w:val="20"/>
                <w:szCs w:val="20"/>
              </w:rPr>
            </w:pPr>
            <w:r>
              <w:rPr>
                <w:b/>
                <w:sz w:val="20"/>
                <w:szCs w:val="20"/>
              </w:rPr>
              <w:t>2.321.500.</w:t>
            </w:r>
          </w:p>
        </w:tc>
        <w:tc>
          <w:tcPr>
            <w:tcW w:w="1288"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B4288" w14:textId="77777777" w:rsidR="0026190C" w:rsidRDefault="0026190C" w:rsidP="000B6034">
            <w:pPr>
              <w:jc w:val="right"/>
              <w:rPr>
                <w:b/>
                <w:sz w:val="20"/>
                <w:szCs w:val="20"/>
              </w:rPr>
            </w:pPr>
            <w:r>
              <w:rPr>
                <w:b/>
                <w:sz w:val="20"/>
                <w:szCs w:val="20"/>
              </w:rPr>
              <w:t>136.500.</w:t>
            </w:r>
          </w:p>
        </w:tc>
        <w:tc>
          <w:tcPr>
            <w:tcW w:w="11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103A" w14:textId="77777777" w:rsidR="0026190C" w:rsidRDefault="0026190C" w:rsidP="000B6034">
            <w:pPr>
              <w:jc w:val="right"/>
              <w:rPr>
                <w:b/>
                <w:sz w:val="20"/>
                <w:szCs w:val="20"/>
              </w:rPr>
            </w:pPr>
            <w:r>
              <w:rPr>
                <w:b/>
                <w:sz w:val="20"/>
                <w:szCs w:val="20"/>
              </w:rPr>
              <w:t>2.458.000.</w:t>
            </w:r>
          </w:p>
        </w:tc>
        <w:tc>
          <w:tcPr>
            <w:tcW w:w="249" w:type="dxa"/>
            <w:shd w:val="clear" w:color="auto" w:fill="auto"/>
            <w:tcMar>
              <w:top w:w="0" w:type="dxa"/>
              <w:left w:w="10" w:type="dxa"/>
              <w:bottom w:w="0" w:type="dxa"/>
              <w:right w:w="10" w:type="dxa"/>
            </w:tcMar>
          </w:tcPr>
          <w:p w14:paraId="25CF8373" w14:textId="77777777" w:rsidR="0026190C" w:rsidRDefault="0026190C" w:rsidP="000B6034">
            <w:pPr>
              <w:jc w:val="right"/>
              <w:rPr>
                <w:b/>
                <w:sz w:val="20"/>
                <w:szCs w:val="20"/>
              </w:rPr>
            </w:pPr>
          </w:p>
        </w:tc>
      </w:tr>
      <w:tr w:rsidR="0026190C" w14:paraId="787A2995" w14:textId="77777777" w:rsidTr="000B6034">
        <w:trPr>
          <w:gridBefore w:val="1"/>
          <w:gridAfter w:val="1"/>
          <w:wBefore w:w="34" w:type="dxa"/>
          <w:wAfter w:w="1246"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B9AB" w14:textId="77777777" w:rsidR="0026190C" w:rsidRDefault="0026190C" w:rsidP="000B6034">
            <w:pPr>
              <w:jc w:val="right"/>
              <w:rPr>
                <w:i/>
                <w:sz w:val="20"/>
                <w:szCs w:val="20"/>
              </w:rPr>
            </w:pPr>
            <w:r>
              <w:rPr>
                <w:i/>
                <w:sz w:val="20"/>
                <w:szCs w:val="20"/>
              </w:rPr>
              <w:t>65264</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087D8" w14:textId="77777777" w:rsidR="0026190C" w:rsidRDefault="0026190C" w:rsidP="000B6034">
            <w:pPr>
              <w:rPr>
                <w:i/>
                <w:sz w:val="20"/>
                <w:szCs w:val="20"/>
              </w:rPr>
            </w:pPr>
            <w:r>
              <w:rPr>
                <w:i/>
                <w:sz w:val="20"/>
                <w:szCs w:val="20"/>
              </w:rPr>
              <w:t>Prihodi od participacije za smještaj korisnika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8688D" w14:textId="77777777" w:rsidR="0026190C" w:rsidRDefault="0026190C" w:rsidP="000B6034">
            <w:pPr>
              <w:jc w:val="right"/>
              <w:rPr>
                <w:sz w:val="20"/>
                <w:szCs w:val="20"/>
              </w:rPr>
            </w:pPr>
            <w:r>
              <w:rPr>
                <w:sz w:val="20"/>
                <w:szCs w:val="20"/>
              </w:rPr>
              <w:t>2.321.500.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9F19" w14:textId="77777777" w:rsidR="0026190C" w:rsidRDefault="0026190C" w:rsidP="000B6034">
            <w:pPr>
              <w:jc w:val="right"/>
              <w:rPr>
                <w:sz w:val="20"/>
                <w:szCs w:val="20"/>
              </w:rPr>
            </w:pPr>
            <w:r>
              <w:rPr>
                <w:sz w:val="20"/>
                <w:szCs w:val="20"/>
              </w:rPr>
              <w:t>+131.500.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4C8F" w14:textId="77777777" w:rsidR="0026190C" w:rsidRPr="00810A82" w:rsidRDefault="0026190C" w:rsidP="000B6034">
            <w:pPr>
              <w:jc w:val="right"/>
              <w:rPr>
                <w:sz w:val="20"/>
                <w:szCs w:val="20"/>
              </w:rPr>
            </w:pPr>
            <w:r>
              <w:rPr>
                <w:sz w:val="20"/>
                <w:szCs w:val="20"/>
              </w:rPr>
              <w:t>2.453.000.</w:t>
            </w:r>
          </w:p>
        </w:tc>
        <w:tc>
          <w:tcPr>
            <w:tcW w:w="249" w:type="dxa"/>
            <w:shd w:val="clear" w:color="auto" w:fill="auto"/>
            <w:tcMar>
              <w:top w:w="0" w:type="dxa"/>
              <w:left w:w="10" w:type="dxa"/>
              <w:bottom w:w="0" w:type="dxa"/>
              <w:right w:w="10" w:type="dxa"/>
            </w:tcMar>
          </w:tcPr>
          <w:p w14:paraId="56A0F8EB" w14:textId="77777777" w:rsidR="0026190C" w:rsidRDefault="0026190C" w:rsidP="000B6034">
            <w:pPr>
              <w:jc w:val="right"/>
              <w:rPr>
                <w:sz w:val="20"/>
                <w:szCs w:val="20"/>
              </w:rPr>
            </w:pPr>
          </w:p>
        </w:tc>
      </w:tr>
      <w:tr w:rsidR="0026190C" w14:paraId="29A3F385" w14:textId="77777777" w:rsidTr="000B6034">
        <w:trPr>
          <w:gridBefore w:val="1"/>
          <w:gridAfter w:val="1"/>
          <w:wBefore w:w="34" w:type="dxa"/>
          <w:wAfter w:w="1246"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A2DA6" w14:textId="77777777" w:rsidR="0026190C" w:rsidRDefault="0026190C" w:rsidP="000B6034">
            <w:pPr>
              <w:jc w:val="right"/>
              <w:rPr>
                <w:i/>
                <w:sz w:val="20"/>
                <w:szCs w:val="20"/>
              </w:rPr>
            </w:pPr>
            <w:r>
              <w:rPr>
                <w:i/>
                <w:sz w:val="20"/>
                <w:szCs w:val="20"/>
              </w:rPr>
              <w:t>65269</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5D7CE" w14:textId="77777777" w:rsidR="0026190C" w:rsidRDefault="0026190C" w:rsidP="000B6034">
            <w:pPr>
              <w:rPr>
                <w:i/>
                <w:sz w:val="20"/>
                <w:szCs w:val="20"/>
              </w:rPr>
            </w:pPr>
            <w:r>
              <w:rPr>
                <w:i/>
                <w:sz w:val="20"/>
                <w:szCs w:val="20"/>
              </w:rPr>
              <w:t>Ostali nespomenuti prihodi korisnika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4AA8B" w14:textId="77777777" w:rsidR="0026190C" w:rsidRDefault="0026190C" w:rsidP="000B6034">
            <w:pPr>
              <w:jc w:val="right"/>
              <w:rPr>
                <w:sz w:val="20"/>
                <w:szCs w:val="20"/>
              </w:rPr>
            </w:pPr>
            <w:r>
              <w:rPr>
                <w:sz w:val="20"/>
                <w:szCs w:val="20"/>
              </w:rPr>
              <w:t>-</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F5806" w14:textId="77777777" w:rsidR="0026190C" w:rsidRDefault="0026190C" w:rsidP="000B6034">
            <w:pPr>
              <w:jc w:val="right"/>
              <w:rPr>
                <w:sz w:val="20"/>
                <w:szCs w:val="20"/>
              </w:rPr>
            </w:pPr>
            <w:r>
              <w:rPr>
                <w:sz w:val="20"/>
                <w:szCs w:val="20"/>
              </w:rPr>
              <w:t>+5.000.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09EE1" w14:textId="77777777" w:rsidR="0026190C" w:rsidRDefault="0026190C" w:rsidP="000B6034">
            <w:pPr>
              <w:jc w:val="right"/>
              <w:rPr>
                <w:sz w:val="20"/>
                <w:szCs w:val="20"/>
              </w:rPr>
            </w:pPr>
            <w:r>
              <w:rPr>
                <w:sz w:val="20"/>
                <w:szCs w:val="20"/>
              </w:rPr>
              <w:t>5.000.</w:t>
            </w:r>
          </w:p>
        </w:tc>
        <w:tc>
          <w:tcPr>
            <w:tcW w:w="249" w:type="dxa"/>
            <w:shd w:val="clear" w:color="auto" w:fill="auto"/>
            <w:tcMar>
              <w:top w:w="0" w:type="dxa"/>
              <w:left w:w="10" w:type="dxa"/>
              <w:bottom w:w="0" w:type="dxa"/>
              <w:right w:w="10" w:type="dxa"/>
            </w:tcMar>
          </w:tcPr>
          <w:p w14:paraId="2F8C04E1" w14:textId="77777777" w:rsidR="0026190C" w:rsidRDefault="0026190C" w:rsidP="000B6034">
            <w:pPr>
              <w:jc w:val="right"/>
              <w:rPr>
                <w:sz w:val="20"/>
                <w:szCs w:val="20"/>
              </w:rPr>
            </w:pPr>
          </w:p>
        </w:tc>
      </w:tr>
      <w:tr w:rsidR="0026190C" w14:paraId="365B8414" w14:textId="77777777" w:rsidTr="000B6034">
        <w:trPr>
          <w:gridBefore w:val="1"/>
          <w:gridAfter w:val="1"/>
          <w:wBefore w:w="34" w:type="dxa"/>
          <w:wAfter w:w="1246"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0F9C" w14:textId="77777777" w:rsidR="0026190C" w:rsidRPr="000049ED" w:rsidRDefault="0026190C" w:rsidP="000B6034">
            <w:pPr>
              <w:jc w:val="right"/>
              <w:rPr>
                <w:b/>
                <w:i/>
                <w:sz w:val="20"/>
                <w:szCs w:val="20"/>
              </w:rPr>
            </w:pPr>
            <w:r>
              <w:rPr>
                <w:b/>
                <w:i/>
                <w:sz w:val="20"/>
                <w:szCs w:val="20"/>
              </w:rPr>
              <w:t>661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826D" w14:textId="77777777" w:rsidR="0026190C" w:rsidRPr="000049ED" w:rsidRDefault="0026190C" w:rsidP="000B6034">
            <w:pPr>
              <w:rPr>
                <w:b/>
                <w:i/>
                <w:sz w:val="20"/>
                <w:szCs w:val="20"/>
              </w:rPr>
            </w:pPr>
            <w:r>
              <w:rPr>
                <w:b/>
                <w:i/>
                <w:sz w:val="20"/>
                <w:szCs w:val="20"/>
              </w:rPr>
              <w:t>Prihodi od prodane robe i pruženih usluga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176A0" w14:textId="77777777" w:rsidR="0026190C" w:rsidRDefault="0026190C" w:rsidP="000B6034">
            <w:pPr>
              <w:jc w:val="right"/>
              <w:rPr>
                <w:sz w:val="20"/>
                <w:szCs w:val="20"/>
              </w:rPr>
            </w:pPr>
            <w:r>
              <w:rPr>
                <w:sz w:val="20"/>
                <w:szCs w:val="20"/>
              </w:rPr>
              <w:t>-</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0A899" w14:textId="77777777" w:rsidR="0026190C" w:rsidRPr="006E7FB3" w:rsidRDefault="0026190C" w:rsidP="000B6034">
            <w:pPr>
              <w:jc w:val="right"/>
              <w:rPr>
                <w:b/>
                <w:sz w:val="20"/>
                <w:szCs w:val="20"/>
              </w:rPr>
            </w:pPr>
            <w:r>
              <w:rPr>
                <w:b/>
                <w:sz w:val="20"/>
                <w:szCs w:val="20"/>
              </w:rPr>
              <w:t>+5.500.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D292" w14:textId="77777777" w:rsidR="0026190C" w:rsidRPr="006E7FB3" w:rsidRDefault="0026190C" w:rsidP="000B6034">
            <w:pPr>
              <w:jc w:val="right"/>
              <w:rPr>
                <w:b/>
                <w:sz w:val="20"/>
                <w:szCs w:val="20"/>
              </w:rPr>
            </w:pPr>
            <w:r w:rsidRPr="006E7FB3">
              <w:rPr>
                <w:b/>
                <w:sz w:val="20"/>
                <w:szCs w:val="20"/>
              </w:rPr>
              <w:t>5.500.</w:t>
            </w:r>
          </w:p>
        </w:tc>
        <w:tc>
          <w:tcPr>
            <w:tcW w:w="249" w:type="dxa"/>
            <w:shd w:val="clear" w:color="auto" w:fill="auto"/>
            <w:tcMar>
              <w:top w:w="0" w:type="dxa"/>
              <w:left w:w="10" w:type="dxa"/>
              <w:bottom w:w="0" w:type="dxa"/>
              <w:right w:w="10" w:type="dxa"/>
            </w:tcMar>
          </w:tcPr>
          <w:p w14:paraId="78BAEE79" w14:textId="77777777" w:rsidR="0026190C" w:rsidRDefault="0026190C" w:rsidP="000B6034">
            <w:pPr>
              <w:jc w:val="right"/>
              <w:rPr>
                <w:sz w:val="20"/>
                <w:szCs w:val="20"/>
              </w:rPr>
            </w:pPr>
          </w:p>
        </w:tc>
      </w:tr>
      <w:tr w:rsidR="0026190C" w14:paraId="2CD5B745" w14:textId="77777777" w:rsidTr="000B6034">
        <w:trPr>
          <w:gridBefore w:val="1"/>
          <w:gridAfter w:val="1"/>
          <w:wBefore w:w="34" w:type="dxa"/>
          <w:wAfter w:w="1246"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D14C" w14:textId="77777777" w:rsidR="0026190C" w:rsidRDefault="0026190C" w:rsidP="000B6034">
            <w:pPr>
              <w:jc w:val="right"/>
              <w:rPr>
                <w:b/>
                <w:i/>
                <w:sz w:val="20"/>
                <w:szCs w:val="20"/>
              </w:rPr>
            </w:pPr>
            <w:r>
              <w:rPr>
                <w:b/>
                <w:i/>
                <w:sz w:val="20"/>
                <w:szCs w:val="20"/>
              </w:rPr>
              <w:t>66151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4F3E" w14:textId="77777777" w:rsidR="0026190C" w:rsidRPr="000049ED" w:rsidRDefault="0026190C" w:rsidP="000B6034">
            <w:pPr>
              <w:rPr>
                <w:i/>
                <w:sz w:val="20"/>
                <w:szCs w:val="20"/>
              </w:rPr>
            </w:pPr>
            <w:r>
              <w:rPr>
                <w:i/>
                <w:sz w:val="20"/>
                <w:szCs w:val="20"/>
              </w:rPr>
              <w:t>Prihodi od prodane robe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4B01A" w14:textId="77777777" w:rsidR="0026190C" w:rsidRDefault="0026190C" w:rsidP="000B6034">
            <w:pPr>
              <w:jc w:val="right"/>
              <w:rPr>
                <w:sz w:val="20"/>
                <w:szCs w:val="20"/>
              </w:rPr>
            </w:pPr>
            <w:r>
              <w:rPr>
                <w:sz w:val="20"/>
                <w:szCs w:val="20"/>
              </w:rPr>
              <w:t>-</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4A039" w14:textId="77777777" w:rsidR="0026190C" w:rsidRDefault="0026190C" w:rsidP="000B6034">
            <w:pPr>
              <w:jc w:val="right"/>
              <w:rPr>
                <w:sz w:val="20"/>
                <w:szCs w:val="20"/>
              </w:rPr>
            </w:pPr>
            <w:r>
              <w:rPr>
                <w:sz w:val="20"/>
                <w:szCs w:val="20"/>
              </w:rPr>
              <w:t>+3.000.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8F2F" w14:textId="77777777" w:rsidR="0026190C" w:rsidRDefault="0026190C" w:rsidP="000B6034">
            <w:pPr>
              <w:jc w:val="right"/>
              <w:rPr>
                <w:sz w:val="20"/>
                <w:szCs w:val="20"/>
              </w:rPr>
            </w:pPr>
            <w:r>
              <w:rPr>
                <w:sz w:val="20"/>
                <w:szCs w:val="20"/>
              </w:rPr>
              <w:t>3.000.</w:t>
            </w:r>
          </w:p>
        </w:tc>
        <w:tc>
          <w:tcPr>
            <w:tcW w:w="249" w:type="dxa"/>
            <w:shd w:val="clear" w:color="auto" w:fill="auto"/>
            <w:tcMar>
              <w:top w:w="0" w:type="dxa"/>
              <w:left w:w="10" w:type="dxa"/>
              <w:bottom w:w="0" w:type="dxa"/>
              <w:right w:w="10" w:type="dxa"/>
            </w:tcMar>
          </w:tcPr>
          <w:p w14:paraId="14F8EE2B" w14:textId="77777777" w:rsidR="0026190C" w:rsidRDefault="0026190C" w:rsidP="000B6034">
            <w:pPr>
              <w:jc w:val="right"/>
              <w:rPr>
                <w:sz w:val="20"/>
                <w:szCs w:val="20"/>
              </w:rPr>
            </w:pPr>
          </w:p>
        </w:tc>
      </w:tr>
      <w:tr w:rsidR="0026190C" w14:paraId="2D1F0270" w14:textId="77777777" w:rsidTr="000B6034">
        <w:trPr>
          <w:gridBefore w:val="1"/>
          <w:gridAfter w:val="1"/>
          <w:wBefore w:w="34" w:type="dxa"/>
          <w:wAfter w:w="1246"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4AF21" w14:textId="77777777" w:rsidR="0026190C" w:rsidRDefault="0026190C" w:rsidP="000B6034">
            <w:pPr>
              <w:jc w:val="right"/>
              <w:rPr>
                <w:b/>
                <w:i/>
                <w:sz w:val="20"/>
                <w:szCs w:val="20"/>
              </w:rPr>
            </w:pPr>
            <w:r>
              <w:rPr>
                <w:b/>
                <w:i/>
                <w:sz w:val="20"/>
                <w:szCs w:val="20"/>
              </w:rPr>
              <w:t>66152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F4F64" w14:textId="77777777" w:rsidR="0026190C" w:rsidRDefault="0026190C" w:rsidP="000B6034">
            <w:pPr>
              <w:rPr>
                <w:i/>
                <w:sz w:val="20"/>
                <w:szCs w:val="20"/>
              </w:rPr>
            </w:pPr>
            <w:r>
              <w:rPr>
                <w:i/>
                <w:sz w:val="20"/>
                <w:szCs w:val="20"/>
              </w:rPr>
              <w:t>Prihodi od pruženih usluga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59753" w14:textId="77777777" w:rsidR="0026190C" w:rsidRDefault="0026190C" w:rsidP="000B6034">
            <w:pPr>
              <w:jc w:val="right"/>
              <w:rPr>
                <w:sz w:val="20"/>
                <w:szCs w:val="20"/>
              </w:rPr>
            </w:pPr>
            <w:r>
              <w:rPr>
                <w:sz w:val="20"/>
                <w:szCs w:val="20"/>
              </w:rPr>
              <w:t>-</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B4FDA" w14:textId="77777777" w:rsidR="0026190C" w:rsidRDefault="0026190C" w:rsidP="000B6034">
            <w:pPr>
              <w:jc w:val="right"/>
              <w:rPr>
                <w:sz w:val="20"/>
                <w:szCs w:val="20"/>
              </w:rPr>
            </w:pPr>
            <w:r>
              <w:rPr>
                <w:sz w:val="20"/>
                <w:szCs w:val="20"/>
              </w:rPr>
              <w:t>+2.500.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2C0B" w14:textId="77777777" w:rsidR="0026190C" w:rsidRDefault="0026190C" w:rsidP="000B6034">
            <w:pPr>
              <w:jc w:val="right"/>
              <w:rPr>
                <w:sz w:val="20"/>
                <w:szCs w:val="20"/>
              </w:rPr>
            </w:pPr>
            <w:r>
              <w:rPr>
                <w:sz w:val="20"/>
                <w:szCs w:val="20"/>
              </w:rPr>
              <w:t>2.500.</w:t>
            </w:r>
          </w:p>
        </w:tc>
        <w:tc>
          <w:tcPr>
            <w:tcW w:w="249" w:type="dxa"/>
            <w:shd w:val="clear" w:color="auto" w:fill="auto"/>
            <w:tcMar>
              <w:top w:w="0" w:type="dxa"/>
              <w:left w:w="10" w:type="dxa"/>
              <w:bottom w:w="0" w:type="dxa"/>
              <w:right w:w="10" w:type="dxa"/>
            </w:tcMar>
          </w:tcPr>
          <w:p w14:paraId="612D97A2" w14:textId="77777777" w:rsidR="0026190C" w:rsidRDefault="0026190C" w:rsidP="000B6034">
            <w:pPr>
              <w:jc w:val="right"/>
              <w:rPr>
                <w:sz w:val="20"/>
                <w:szCs w:val="20"/>
              </w:rPr>
            </w:pPr>
          </w:p>
        </w:tc>
      </w:tr>
      <w:tr w:rsidR="0026190C" w14:paraId="32293D01" w14:textId="77777777" w:rsidTr="000B6034">
        <w:trPr>
          <w:gridBefore w:val="1"/>
          <w:gridAfter w:val="1"/>
          <w:wBefore w:w="34" w:type="dxa"/>
          <w:wAfter w:w="1246"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3B56" w14:textId="77777777" w:rsidR="0026190C" w:rsidRDefault="0026190C" w:rsidP="000B6034">
            <w:pPr>
              <w:jc w:val="right"/>
              <w:rPr>
                <w:b/>
                <w:i/>
                <w:sz w:val="20"/>
                <w:szCs w:val="20"/>
              </w:rPr>
            </w:pPr>
            <w:r>
              <w:rPr>
                <w:b/>
                <w:i/>
                <w:sz w:val="20"/>
                <w:szCs w:val="20"/>
              </w:rPr>
              <w:t>663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1202" w14:textId="77777777" w:rsidR="0026190C" w:rsidRDefault="0026190C" w:rsidP="000B6034">
            <w:pPr>
              <w:rPr>
                <w:b/>
                <w:i/>
                <w:sz w:val="20"/>
                <w:szCs w:val="20"/>
              </w:rPr>
            </w:pPr>
            <w:r>
              <w:rPr>
                <w:b/>
                <w:i/>
                <w:sz w:val="20"/>
                <w:szCs w:val="20"/>
              </w:rPr>
              <w:t>Tekuće donacije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A04E" w14:textId="77777777" w:rsidR="0026190C" w:rsidRDefault="0026190C" w:rsidP="000B6034">
            <w:pPr>
              <w:jc w:val="right"/>
              <w:rPr>
                <w:b/>
                <w:sz w:val="20"/>
                <w:szCs w:val="20"/>
              </w:rPr>
            </w:pPr>
            <w:r>
              <w:rPr>
                <w:b/>
                <w:sz w:val="20"/>
                <w:szCs w:val="20"/>
              </w:rPr>
              <w:t>20.000.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FB86A" w14:textId="77777777" w:rsidR="0026190C" w:rsidRPr="00530365" w:rsidRDefault="0026190C" w:rsidP="000B6034">
            <w:pPr>
              <w:jc w:val="right"/>
              <w:rPr>
                <w:b/>
                <w:sz w:val="20"/>
                <w:szCs w:val="20"/>
              </w:rPr>
            </w:pPr>
            <w:r>
              <w:rPr>
                <w:b/>
                <w:sz w:val="20"/>
                <w:szCs w:val="20"/>
              </w:rPr>
              <w:t>-</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7972" w14:textId="77777777" w:rsidR="0026190C" w:rsidRPr="00530365" w:rsidRDefault="0026190C" w:rsidP="000B6034">
            <w:pPr>
              <w:jc w:val="right"/>
              <w:rPr>
                <w:b/>
                <w:sz w:val="20"/>
                <w:szCs w:val="20"/>
              </w:rPr>
            </w:pPr>
            <w:r>
              <w:rPr>
                <w:b/>
                <w:sz w:val="20"/>
                <w:szCs w:val="20"/>
              </w:rPr>
              <w:t>20.000.</w:t>
            </w:r>
          </w:p>
        </w:tc>
        <w:tc>
          <w:tcPr>
            <w:tcW w:w="249" w:type="dxa"/>
            <w:shd w:val="clear" w:color="auto" w:fill="auto"/>
            <w:tcMar>
              <w:top w:w="0" w:type="dxa"/>
              <w:left w:w="10" w:type="dxa"/>
              <w:bottom w:w="0" w:type="dxa"/>
              <w:right w:w="10" w:type="dxa"/>
            </w:tcMar>
          </w:tcPr>
          <w:p w14:paraId="5499FA6E" w14:textId="77777777" w:rsidR="0026190C" w:rsidRDefault="0026190C" w:rsidP="000B6034">
            <w:pPr>
              <w:jc w:val="right"/>
              <w:rPr>
                <w:sz w:val="20"/>
                <w:szCs w:val="20"/>
              </w:rPr>
            </w:pPr>
          </w:p>
        </w:tc>
      </w:tr>
      <w:tr w:rsidR="0026190C" w14:paraId="606CDD75" w14:textId="77777777" w:rsidTr="000B6034">
        <w:trPr>
          <w:gridBefore w:val="1"/>
          <w:gridAfter w:val="1"/>
          <w:wBefore w:w="34" w:type="dxa"/>
          <w:wAfter w:w="1246"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308B" w14:textId="77777777" w:rsidR="0026190C" w:rsidRDefault="0026190C" w:rsidP="000B6034">
            <w:pPr>
              <w:jc w:val="right"/>
              <w:rPr>
                <w:b/>
                <w:i/>
                <w:sz w:val="20"/>
                <w:szCs w:val="20"/>
              </w:rPr>
            </w:pPr>
            <w:r>
              <w:rPr>
                <w:b/>
                <w:i/>
                <w:sz w:val="20"/>
                <w:szCs w:val="20"/>
              </w:rPr>
              <w:t>66312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134E4" w14:textId="77777777" w:rsidR="0026190C" w:rsidRDefault="0026190C" w:rsidP="000B6034">
            <w:pPr>
              <w:rPr>
                <w:i/>
                <w:sz w:val="20"/>
                <w:szCs w:val="20"/>
              </w:rPr>
            </w:pPr>
            <w:r>
              <w:rPr>
                <w:i/>
                <w:sz w:val="20"/>
                <w:szCs w:val="20"/>
              </w:rPr>
              <w:t>Tekuće pomoći- Općina Šandrovac</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D3FE" w14:textId="77777777" w:rsidR="0026190C" w:rsidRDefault="0026190C" w:rsidP="000B6034">
            <w:pPr>
              <w:jc w:val="right"/>
              <w:rPr>
                <w:sz w:val="20"/>
                <w:szCs w:val="20"/>
              </w:rPr>
            </w:pPr>
            <w:r>
              <w:rPr>
                <w:sz w:val="20"/>
                <w:szCs w:val="20"/>
              </w:rPr>
              <w:t>20.000.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F5D7D" w14:textId="77777777" w:rsidR="0026190C" w:rsidRDefault="0026190C" w:rsidP="000B6034">
            <w:pPr>
              <w:jc w:val="right"/>
              <w:rPr>
                <w:sz w:val="20"/>
                <w:szCs w:val="20"/>
              </w:rPr>
            </w:pPr>
            <w:r>
              <w:rPr>
                <w:sz w:val="20"/>
                <w:szCs w:val="20"/>
              </w:rPr>
              <w:t>-</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25050" w14:textId="77777777" w:rsidR="0026190C" w:rsidRDefault="0026190C" w:rsidP="000B6034">
            <w:pPr>
              <w:jc w:val="right"/>
              <w:rPr>
                <w:sz w:val="20"/>
                <w:szCs w:val="20"/>
              </w:rPr>
            </w:pPr>
            <w:r>
              <w:rPr>
                <w:sz w:val="20"/>
                <w:szCs w:val="20"/>
              </w:rPr>
              <w:t>20.000.</w:t>
            </w:r>
          </w:p>
        </w:tc>
        <w:tc>
          <w:tcPr>
            <w:tcW w:w="249" w:type="dxa"/>
            <w:shd w:val="clear" w:color="auto" w:fill="auto"/>
            <w:tcMar>
              <w:top w:w="0" w:type="dxa"/>
              <w:left w:w="10" w:type="dxa"/>
              <w:bottom w:w="0" w:type="dxa"/>
              <w:right w:w="10" w:type="dxa"/>
            </w:tcMar>
          </w:tcPr>
          <w:p w14:paraId="1B9FE6FB" w14:textId="77777777" w:rsidR="0026190C" w:rsidRDefault="0026190C" w:rsidP="000B6034">
            <w:pPr>
              <w:jc w:val="right"/>
              <w:rPr>
                <w:sz w:val="20"/>
                <w:szCs w:val="20"/>
              </w:rPr>
            </w:pPr>
          </w:p>
        </w:tc>
      </w:tr>
      <w:tr w:rsidR="0026190C" w14:paraId="138C41CD" w14:textId="77777777" w:rsidTr="000B6034">
        <w:trPr>
          <w:gridBefore w:val="1"/>
          <w:gridAfter w:val="1"/>
          <w:wBefore w:w="34" w:type="dxa"/>
          <w:wAfter w:w="1246"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CD23" w14:textId="77777777" w:rsidR="0026190C" w:rsidRDefault="0026190C" w:rsidP="000B6034">
            <w:pPr>
              <w:jc w:val="right"/>
              <w:rPr>
                <w:b/>
                <w:i/>
                <w:sz w:val="20"/>
                <w:szCs w:val="20"/>
              </w:rPr>
            </w:pPr>
            <w:r>
              <w:rPr>
                <w:b/>
                <w:i/>
                <w:sz w:val="20"/>
                <w:szCs w:val="20"/>
              </w:rPr>
              <w:t>671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8650" w14:textId="77777777" w:rsidR="0026190C" w:rsidRDefault="0026190C" w:rsidP="000B6034">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799A9" w14:textId="77777777" w:rsidR="0026190C" w:rsidRDefault="0026190C" w:rsidP="000B6034">
            <w:pPr>
              <w:jc w:val="right"/>
              <w:rPr>
                <w:b/>
                <w:sz w:val="20"/>
                <w:szCs w:val="20"/>
              </w:rPr>
            </w:pPr>
            <w:r>
              <w:rPr>
                <w:b/>
                <w:sz w:val="20"/>
                <w:szCs w:val="20"/>
              </w:rPr>
              <w:t>180.000.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E9FC4" w14:textId="77777777" w:rsidR="0026190C" w:rsidRDefault="0026190C" w:rsidP="000B6034">
            <w:pPr>
              <w:jc w:val="right"/>
              <w:rPr>
                <w:b/>
                <w:sz w:val="20"/>
                <w:szCs w:val="20"/>
              </w:rPr>
            </w:pPr>
            <w:r>
              <w:rPr>
                <w:b/>
                <w:sz w:val="20"/>
                <w:szCs w:val="20"/>
              </w:rPr>
              <w:t>-32.000.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04F6" w14:textId="77777777" w:rsidR="0026190C" w:rsidRDefault="0026190C" w:rsidP="000B6034">
            <w:pPr>
              <w:jc w:val="right"/>
              <w:rPr>
                <w:b/>
                <w:sz w:val="20"/>
                <w:szCs w:val="20"/>
              </w:rPr>
            </w:pPr>
            <w:r>
              <w:rPr>
                <w:b/>
                <w:sz w:val="20"/>
                <w:szCs w:val="20"/>
              </w:rPr>
              <w:t>148.000.</w:t>
            </w:r>
          </w:p>
        </w:tc>
        <w:tc>
          <w:tcPr>
            <w:tcW w:w="249" w:type="dxa"/>
            <w:shd w:val="clear" w:color="auto" w:fill="auto"/>
            <w:tcMar>
              <w:top w:w="0" w:type="dxa"/>
              <w:left w:w="10" w:type="dxa"/>
              <w:bottom w:w="0" w:type="dxa"/>
              <w:right w:w="10" w:type="dxa"/>
            </w:tcMar>
          </w:tcPr>
          <w:p w14:paraId="33DF2B48" w14:textId="77777777" w:rsidR="0026190C" w:rsidRDefault="0026190C" w:rsidP="000B6034">
            <w:pPr>
              <w:jc w:val="right"/>
              <w:rPr>
                <w:b/>
                <w:sz w:val="20"/>
                <w:szCs w:val="20"/>
              </w:rPr>
            </w:pPr>
          </w:p>
        </w:tc>
      </w:tr>
      <w:tr w:rsidR="0026190C" w14:paraId="62A38E8D" w14:textId="77777777" w:rsidTr="000B6034">
        <w:trPr>
          <w:gridBefore w:val="1"/>
          <w:gridAfter w:val="1"/>
          <w:wBefore w:w="34" w:type="dxa"/>
          <w:wAfter w:w="1246"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50462" w14:textId="77777777" w:rsidR="0026190C" w:rsidRDefault="0026190C" w:rsidP="000B6034">
            <w:pPr>
              <w:jc w:val="right"/>
              <w:rPr>
                <w:b/>
                <w:i/>
                <w:sz w:val="20"/>
                <w:szCs w:val="20"/>
              </w:rPr>
            </w:pPr>
            <w:r>
              <w:rPr>
                <w:b/>
                <w:i/>
                <w:sz w:val="20"/>
                <w:szCs w:val="20"/>
              </w:rPr>
              <w:t>67131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CBD6" w14:textId="77777777" w:rsidR="0026190C" w:rsidRDefault="0026190C" w:rsidP="000B6034">
            <w:pPr>
              <w:rPr>
                <w:i/>
                <w:sz w:val="20"/>
                <w:szCs w:val="20"/>
              </w:rPr>
            </w:pPr>
            <w:r>
              <w:rPr>
                <w:i/>
                <w:sz w:val="20"/>
                <w:szCs w:val="20"/>
              </w:rPr>
              <w:t xml:space="preserve">Sufinanciranje Općine za smještaj korisnika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9BF56" w14:textId="77777777" w:rsidR="0026190C" w:rsidRDefault="0026190C" w:rsidP="000B6034">
            <w:pPr>
              <w:jc w:val="right"/>
              <w:rPr>
                <w:sz w:val="20"/>
                <w:szCs w:val="20"/>
              </w:rPr>
            </w:pPr>
            <w:r>
              <w:rPr>
                <w:sz w:val="20"/>
                <w:szCs w:val="20"/>
              </w:rPr>
              <w:t>130.000.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23FA" w14:textId="77777777" w:rsidR="0026190C" w:rsidRDefault="0026190C" w:rsidP="000B6034">
            <w:pPr>
              <w:jc w:val="right"/>
              <w:rPr>
                <w:sz w:val="20"/>
                <w:szCs w:val="20"/>
              </w:rPr>
            </w:pPr>
            <w:r>
              <w:rPr>
                <w:sz w:val="20"/>
                <w:szCs w:val="20"/>
              </w:rPr>
              <w:t>-20.000.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1094" w14:textId="77777777" w:rsidR="0026190C" w:rsidRDefault="0026190C" w:rsidP="000B6034">
            <w:pPr>
              <w:jc w:val="right"/>
              <w:rPr>
                <w:sz w:val="20"/>
                <w:szCs w:val="20"/>
              </w:rPr>
            </w:pPr>
            <w:r>
              <w:rPr>
                <w:sz w:val="20"/>
                <w:szCs w:val="20"/>
              </w:rPr>
              <w:t>110.000.</w:t>
            </w:r>
          </w:p>
        </w:tc>
        <w:tc>
          <w:tcPr>
            <w:tcW w:w="249" w:type="dxa"/>
            <w:shd w:val="clear" w:color="auto" w:fill="auto"/>
            <w:tcMar>
              <w:top w:w="0" w:type="dxa"/>
              <w:left w:w="10" w:type="dxa"/>
              <w:bottom w:w="0" w:type="dxa"/>
              <w:right w:w="10" w:type="dxa"/>
            </w:tcMar>
          </w:tcPr>
          <w:p w14:paraId="5C23C0AD" w14:textId="77777777" w:rsidR="0026190C" w:rsidRDefault="0026190C" w:rsidP="000B6034">
            <w:pPr>
              <w:jc w:val="right"/>
              <w:rPr>
                <w:sz w:val="20"/>
                <w:szCs w:val="20"/>
              </w:rPr>
            </w:pPr>
          </w:p>
        </w:tc>
      </w:tr>
      <w:tr w:rsidR="0026190C" w14:paraId="395876C5" w14:textId="77777777" w:rsidTr="000B6034">
        <w:trPr>
          <w:gridBefore w:val="1"/>
          <w:gridAfter w:val="1"/>
          <w:wBefore w:w="34" w:type="dxa"/>
          <w:wAfter w:w="1246"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0B208" w14:textId="77777777" w:rsidR="0026190C" w:rsidRDefault="0026190C" w:rsidP="000B6034">
            <w:pPr>
              <w:jc w:val="right"/>
              <w:rPr>
                <w:b/>
                <w:i/>
                <w:sz w:val="20"/>
                <w:szCs w:val="20"/>
              </w:rPr>
            </w:pPr>
            <w:r>
              <w:rPr>
                <w:b/>
                <w:i/>
                <w:sz w:val="20"/>
                <w:szCs w:val="20"/>
              </w:rPr>
              <w:t>67132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AAB95" w14:textId="77777777" w:rsidR="0026190C" w:rsidRDefault="0026190C" w:rsidP="000B6034">
            <w:pPr>
              <w:rPr>
                <w:i/>
                <w:sz w:val="20"/>
                <w:szCs w:val="20"/>
              </w:rPr>
            </w:pPr>
            <w:r>
              <w:rPr>
                <w:i/>
                <w:sz w:val="20"/>
                <w:szCs w:val="20"/>
              </w:rPr>
              <w:t xml:space="preserve">Sufinanciranje Općine za smještaj darovanjem nekretnina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54255" w14:textId="77777777" w:rsidR="0026190C" w:rsidRDefault="0026190C" w:rsidP="000B6034">
            <w:pPr>
              <w:jc w:val="right"/>
              <w:rPr>
                <w:sz w:val="20"/>
                <w:szCs w:val="20"/>
              </w:rPr>
            </w:pPr>
            <w:r>
              <w:rPr>
                <w:sz w:val="20"/>
                <w:szCs w:val="20"/>
              </w:rPr>
              <w:t>10.000.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6A21" w14:textId="77777777" w:rsidR="0026190C" w:rsidRDefault="0026190C" w:rsidP="000B6034">
            <w:pPr>
              <w:jc w:val="right"/>
              <w:rPr>
                <w:sz w:val="20"/>
                <w:szCs w:val="20"/>
              </w:rPr>
            </w:pPr>
            <w:r>
              <w:rPr>
                <w:sz w:val="20"/>
                <w:szCs w:val="20"/>
              </w:rPr>
              <w:t>-2.000.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571F" w14:textId="77777777" w:rsidR="0026190C" w:rsidRDefault="0026190C" w:rsidP="000B6034">
            <w:pPr>
              <w:jc w:val="right"/>
              <w:rPr>
                <w:sz w:val="20"/>
                <w:szCs w:val="20"/>
              </w:rPr>
            </w:pPr>
            <w:r>
              <w:rPr>
                <w:sz w:val="20"/>
                <w:szCs w:val="20"/>
              </w:rPr>
              <w:t>8.000.</w:t>
            </w:r>
          </w:p>
        </w:tc>
        <w:tc>
          <w:tcPr>
            <w:tcW w:w="249" w:type="dxa"/>
            <w:shd w:val="clear" w:color="auto" w:fill="auto"/>
            <w:tcMar>
              <w:top w:w="0" w:type="dxa"/>
              <w:left w:w="10" w:type="dxa"/>
              <w:bottom w:w="0" w:type="dxa"/>
              <w:right w:w="10" w:type="dxa"/>
            </w:tcMar>
          </w:tcPr>
          <w:p w14:paraId="602CFFA6" w14:textId="77777777" w:rsidR="0026190C" w:rsidRDefault="0026190C" w:rsidP="000B6034">
            <w:pPr>
              <w:jc w:val="right"/>
              <w:rPr>
                <w:sz w:val="20"/>
                <w:szCs w:val="20"/>
              </w:rPr>
            </w:pPr>
          </w:p>
        </w:tc>
      </w:tr>
      <w:tr w:rsidR="0026190C" w14:paraId="195F4025" w14:textId="77777777" w:rsidTr="000B6034">
        <w:trPr>
          <w:gridBefore w:val="1"/>
          <w:gridAfter w:val="1"/>
          <w:wBefore w:w="34" w:type="dxa"/>
          <w:wAfter w:w="1246"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139E3" w14:textId="77777777" w:rsidR="0026190C" w:rsidRDefault="0026190C" w:rsidP="000B6034">
            <w:pPr>
              <w:jc w:val="right"/>
              <w:rPr>
                <w:b/>
                <w:i/>
                <w:sz w:val="20"/>
                <w:szCs w:val="20"/>
              </w:rPr>
            </w:pPr>
            <w:r>
              <w:rPr>
                <w:b/>
                <w:i/>
                <w:sz w:val="20"/>
                <w:szCs w:val="20"/>
              </w:rPr>
              <w:t>671312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7689" w14:textId="77777777" w:rsidR="0026190C" w:rsidRDefault="0026190C" w:rsidP="000B6034">
            <w:pPr>
              <w:rPr>
                <w:i/>
                <w:sz w:val="20"/>
                <w:szCs w:val="20"/>
              </w:rPr>
            </w:pPr>
            <w:r>
              <w:rPr>
                <w:i/>
                <w:sz w:val="20"/>
                <w:szCs w:val="20"/>
              </w:rPr>
              <w:t xml:space="preserve">Sufinanciranje Općine (zdravstvena </w:t>
            </w:r>
            <w:proofErr w:type="spellStart"/>
            <w:r>
              <w:rPr>
                <w:i/>
                <w:sz w:val="20"/>
                <w:szCs w:val="20"/>
              </w:rPr>
              <w:t>ambulan</w:t>
            </w:r>
            <w:proofErr w:type="spellEnd"/>
            <w:r>
              <w:rPr>
                <w:i/>
                <w:sz w:val="20"/>
                <w:szCs w:val="20"/>
              </w:rPr>
              <w:t>)</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E1AAB" w14:textId="77777777" w:rsidR="0026190C" w:rsidRDefault="0026190C" w:rsidP="000B6034">
            <w:pPr>
              <w:jc w:val="right"/>
              <w:rPr>
                <w:sz w:val="20"/>
                <w:szCs w:val="20"/>
              </w:rPr>
            </w:pPr>
            <w:r>
              <w:rPr>
                <w:sz w:val="20"/>
                <w:szCs w:val="20"/>
              </w:rPr>
              <w:t>40.000.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F51B" w14:textId="77777777" w:rsidR="0026190C" w:rsidRDefault="0026190C" w:rsidP="000B6034">
            <w:pPr>
              <w:jc w:val="right"/>
              <w:rPr>
                <w:sz w:val="20"/>
                <w:szCs w:val="20"/>
              </w:rPr>
            </w:pPr>
            <w:r>
              <w:rPr>
                <w:sz w:val="20"/>
                <w:szCs w:val="20"/>
              </w:rPr>
              <w:t>-10.000.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4BE43" w14:textId="77777777" w:rsidR="0026190C" w:rsidRDefault="0026190C" w:rsidP="000B6034">
            <w:pPr>
              <w:jc w:val="right"/>
              <w:rPr>
                <w:sz w:val="20"/>
                <w:szCs w:val="20"/>
              </w:rPr>
            </w:pPr>
            <w:r>
              <w:rPr>
                <w:sz w:val="20"/>
                <w:szCs w:val="20"/>
              </w:rPr>
              <w:t>30.000.</w:t>
            </w:r>
          </w:p>
        </w:tc>
        <w:tc>
          <w:tcPr>
            <w:tcW w:w="249" w:type="dxa"/>
            <w:shd w:val="clear" w:color="auto" w:fill="auto"/>
            <w:tcMar>
              <w:top w:w="0" w:type="dxa"/>
              <w:left w:w="10" w:type="dxa"/>
              <w:bottom w:w="0" w:type="dxa"/>
              <w:right w:w="10" w:type="dxa"/>
            </w:tcMar>
          </w:tcPr>
          <w:p w14:paraId="5F13E5AE" w14:textId="77777777" w:rsidR="0026190C" w:rsidRDefault="0026190C" w:rsidP="000B6034">
            <w:pPr>
              <w:jc w:val="right"/>
              <w:rPr>
                <w:sz w:val="20"/>
                <w:szCs w:val="20"/>
              </w:rPr>
            </w:pPr>
          </w:p>
        </w:tc>
      </w:tr>
      <w:tr w:rsidR="0026190C" w14:paraId="4D5FFF7C" w14:textId="77777777" w:rsidTr="000B6034">
        <w:trPr>
          <w:gridBefore w:val="1"/>
          <w:gridAfter w:val="1"/>
          <w:wBefore w:w="34" w:type="dxa"/>
          <w:wAfter w:w="1246"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C8F8C" w14:textId="77777777" w:rsidR="0026190C" w:rsidRDefault="0026190C" w:rsidP="000B6034">
            <w:pPr>
              <w:jc w:val="right"/>
              <w:rPr>
                <w:b/>
                <w:i/>
                <w:sz w:val="20"/>
                <w:szCs w:val="20"/>
              </w:rPr>
            </w:pPr>
            <w:r>
              <w:rPr>
                <w:b/>
                <w:i/>
                <w:sz w:val="20"/>
                <w:szCs w:val="20"/>
              </w:rPr>
              <w:lastRenderedPageBreak/>
              <w:t>673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BF256" w14:textId="77777777" w:rsidR="0026190C" w:rsidRPr="00C56F90" w:rsidRDefault="0026190C" w:rsidP="000B6034">
            <w:pPr>
              <w:rPr>
                <w:b/>
                <w:i/>
                <w:sz w:val="20"/>
                <w:szCs w:val="20"/>
              </w:rPr>
            </w:pPr>
            <w:r>
              <w:rPr>
                <w:b/>
                <w:i/>
                <w:sz w:val="20"/>
                <w:szCs w:val="20"/>
              </w:rPr>
              <w:t>Prihodi od HZZO (refundacija plaće)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C861C" w14:textId="77777777" w:rsidR="0026190C" w:rsidRPr="00C56F90" w:rsidRDefault="0026190C" w:rsidP="000B6034">
            <w:pPr>
              <w:jc w:val="right"/>
              <w:rPr>
                <w:b/>
                <w:sz w:val="20"/>
                <w:szCs w:val="20"/>
              </w:rPr>
            </w:pPr>
            <w:r>
              <w:rPr>
                <w:b/>
                <w:sz w:val="20"/>
                <w:szCs w:val="20"/>
              </w:rPr>
              <w:t>10.000.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DB34" w14:textId="77777777" w:rsidR="0026190C" w:rsidRPr="0037294E" w:rsidRDefault="0026190C" w:rsidP="000B6034">
            <w:pPr>
              <w:jc w:val="right"/>
              <w:rPr>
                <w:b/>
                <w:sz w:val="20"/>
                <w:szCs w:val="20"/>
              </w:rPr>
            </w:pPr>
            <w:r>
              <w:rPr>
                <w:b/>
                <w:sz w:val="20"/>
                <w:szCs w:val="20"/>
              </w:rPr>
              <w:t>+10.000.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33D79" w14:textId="77777777" w:rsidR="0026190C" w:rsidRPr="0037294E" w:rsidRDefault="0026190C" w:rsidP="000B6034">
            <w:pPr>
              <w:jc w:val="right"/>
              <w:rPr>
                <w:b/>
                <w:sz w:val="20"/>
                <w:szCs w:val="20"/>
              </w:rPr>
            </w:pPr>
            <w:r>
              <w:rPr>
                <w:b/>
                <w:sz w:val="20"/>
                <w:szCs w:val="20"/>
              </w:rPr>
              <w:t>20.000.</w:t>
            </w:r>
          </w:p>
        </w:tc>
        <w:tc>
          <w:tcPr>
            <w:tcW w:w="249" w:type="dxa"/>
            <w:shd w:val="clear" w:color="auto" w:fill="auto"/>
            <w:tcMar>
              <w:top w:w="0" w:type="dxa"/>
              <w:left w:w="10" w:type="dxa"/>
              <w:bottom w:w="0" w:type="dxa"/>
              <w:right w:w="10" w:type="dxa"/>
            </w:tcMar>
          </w:tcPr>
          <w:p w14:paraId="292A0DCB" w14:textId="77777777" w:rsidR="0026190C" w:rsidRDefault="0026190C" w:rsidP="000B6034">
            <w:pPr>
              <w:jc w:val="right"/>
              <w:rPr>
                <w:sz w:val="20"/>
                <w:szCs w:val="20"/>
              </w:rPr>
            </w:pPr>
          </w:p>
        </w:tc>
      </w:tr>
      <w:tr w:rsidR="0026190C" w14:paraId="638CB750" w14:textId="77777777" w:rsidTr="000B6034">
        <w:trPr>
          <w:gridBefore w:val="1"/>
          <w:gridAfter w:val="1"/>
          <w:wBefore w:w="34" w:type="dxa"/>
          <w:wAfter w:w="1246"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9109C" w14:textId="77777777" w:rsidR="0026190C" w:rsidRDefault="0026190C" w:rsidP="000B6034">
            <w:pPr>
              <w:jc w:val="right"/>
              <w:rPr>
                <w:b/>
                <w:i/>
                <w:sz w:val="20"/>
                <w:szCs w:val="20"/>
              </w:rPr>
            </w:pPr>
            <w:r>
              <w:rPr>
                <w:b/>
                <w:i/>
                <w:sz w:val="20"/>
                <w:szCs w:val="20"/>
              </w:rPr>
              <w:t>67311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F2557" w14:textId="77777777" w:rsidR="0026190C" w:rsidRPr="00C56F90" w:rsidRDefault="0026190C" w:rsidP="000B6034">
            <w:pPr>
              <w:rPr>
                <w:i/>
                <w:sz w:val="20"/>
                <w:szCs w:val="20"/>
              </w:rPr>
            </w:pPr>
            <w:r>
              <w:rPr>
                <w:i/>
                <w:sz w:val="20"/>
                <w:szCs w:val="20"/>
              </w:rPr>
              <w:t>Prihodi od HZZO (refundacija plaće)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82709" w14:textId="77777777" w:rsidR="0026190C" w:rsidRPr="00C56F90" w:rsidRDefault="0026190C" w:rsidP="000B6034">
            <w:pPr>
              <w:jc w:val="right"/>
              <w:rPr>
                <w:sz w:val="20"/>
                <w:szCs w:val="20"/>
              </w:rPr>
            </w:pPr>
            <w:r>
              <w:rPr>
                <w:sz w:val="20"/>
                <w:szCs w:val="20"/>
              </w:rPr>
              <w:t>10.000.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E7975" w14:textId="77777777" w:rsidR="0026190C" w:rsidRDefault="0026190C" w:rsidP="000B6034">
            <w:pPr>
              <w:jc w:val="right"/>
              <w:rPr>
                <w:sz w:val="20"/>
                <w:szCs w:val="20"/>
              </w:rPr>
            </w:pPr>
            <w:r>
              <w:rPr>
                <w:sz w:val="20"/>
                <w:szCs w:val="20"/>
              </w:rPr>
              <w:t>+10.000.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66906" w14:textId="77777777" w:rsidR="0026190C" w:rsidRDefault="0026190C" w:rsidP="000B6034">
            <w:pPr>
              <w:jc w:val="right"/>
              <w:rPr>
                <w:sz w:val="20"/>
                <w:szCs w:val="20"/>
              </w:rPr>
            </w:pPr>
            <w:r>
              <w:rPr>
                <w:sz w:val="20"/>
                <w:szCs w:val="20"/>
              </w:rPr>
              <w:t>20.000.</w:t>
            </w:r>
          </w:p>
        </w:tc>
        <w:tc>
          <w:tcPr>
            <w:tcW w:w="249" w:type="dxa"/>
            <w:shd w:val="clear" w:color="auto" w:fill="auto"/>
            <w:tcMar>
              <w:top w:w="0" w:type="dxa"/>
              <w:left w:w="10" w:type="dxa"/>
              <w:bottom w:w="0" w:type="dxa"/>
              <w:right w:w="10" w:type="dxa"/>
            </w:tcMar>
          </w:tcPr>
          <w:p w14:paraId="4F67FE1E" w14:textId="77777777" w:rsidR="0026190C" w:rsidRDefault="0026190C" w:rsidP="000B6034">
            <w:pPr>
              <w:jc w:val="right"/>
              <w:rPr>
                <w:sz w:val="20"/>
                <w:szCs w:val="20"/>
              </w:rPr>
            </w:pPr>
          </w:p>
        </w:tc>
      </w:tr>
      <w:tr w:rsidR="0026190C" w14:paraId="390B14C3" w14:textId="77777777" w:rsidTr="000B6034">
        <w:trPr>
          <w:gridBefore w:val="1"/>
          <w:gridAfter w:val="1"/>
          <w:wBefore w:w="34" w:type="dxa"/>
          <w:wAfter w:w="1246"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15FEA" w14:textId="77777777" w:rsidR="0026190C" w:rsidRDefault="0026190C" w:rsidP="000B6034">
            <w:pPr>
              <w:jc w:val="right"/>
              <w:rPr>
                <w:b/>
                <w:i/>
                <w:sz w:val="20"/>
                <w:szCs w:val="20"/>
              </w:rPr>
            </w:pPr>
            <w:r>
              <w:rPr>
                <w:b/>
                <w:i/>
                <w:sz w:val="20"/>
                <w:szCs w:val="20"/>
              </w:rPr>
              <w:t>683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96468" w14:textId="77777777" w:rsidR="0026190C" w:rsidRDefault="0026190C" w:rsidP="000B6034">
            <w:pPr>
              <w:rPr>
                <w:b/>
                <w:i/>
                <w:sz w:val="20"/>
                <w:szCs w:val="20"/>
              </w:rPr>
            </w:pPr>
            <w:r>
              <w:rPr>
                <w:b/>
                <w:i/>
                <w:sz w:val="20"/>
                <w:szCs w:val="20"/>
              </w:rPr>
              <w:t>Ostali prihodi</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DBFCD" w14:textId="77777777" w:rsidR="0026190C" w:rsidRDefault="0026190C" w:rsidP="000B6034">
            <w:pPr>
              <w:jc w:val="right"/>
              <w:rPr>
                <w:b/>
                <w:sz w:val="20"/>
                <w:szCs w:val="20"/>
              </w:rPr>
            </w:pPr>
            <w:r>
              <w:rPr>
                <w:b/>
                <w:sz w:val="20"/>
                <w:szCs w:val="20"/>
              </w:rPr>
              <w:t>55.000.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3E307" w14:textId="77777777" w:rsidR="0026190C" w:rsidRDefault="0026190C" w:rsidP="000B6034">
            <w:pPr>
              <w:jc w:val="right"/>
              <w:rPr>
                <w:b/>
                <w:sz w:val="20"/>
                <w:szCs w:val="20"/>
              </w:rPr>
            </w:pPr>
            <w:r>
              <w:rPr>
                <w:b/>
                <w:sz w:val="20"/>
                <w:szCs w:val="20"/>
              </w:rPr>
              <w:t>-15.000.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96F4A" w14:textId="77777777" w:rsidR="0026190C" w:rsidRDefault="0026190C" w:rsidP="000B6034">
            <w:pPr>
              <w:jc w:val="right"/>
              <w:rPr>
                <w:b/>
                <w:sz w:val="20"/>
                <w:szCs w:val="20"/>
              </w:rPr>
            </w:pPr>
            <w:r>
              <w:rPr>
                <w:b/>
                <w:sz w:val="20"/>
                <w:szCs w:val="20"/>
              </w:rPr>
              <w:t>40.000.</w:t>
            </w:r>
          </w:p>
        </w:tc>
        <w:tc>
          <w:tcPr>
            <w:tcW w:w="249" w:type="dxa"/>
            <w:shd w:val="clear" w:color="auto" w:fill="auto"/>
            <w:tcMar>
              <w:top w:w="0" w:type="dxa"/>
              <w:left w:w="10" w:type="dxa"/>
              <w:bottom w:w="0" w:type="dxa"/>
              <w:right w:w="10" w:type="dxa"/>
            </w:tcMar>
          </w:tcPr>
          <w:p w14:paraId="6C4F4B5D" w14:textId="77777777" w:rsidR="0026190C" w:rsidRDefault="0026190C" w:rsidP="000B6034">
            <w:pPr>
              <w:jc w:val="right"/>
              <w:rPr>
                <w:b/>
                <w:sz w:val="20"/>
                <w:szCs w:val="20"/>
              </w:rPr>
            </w:pPr>
          </w:p>
        </w:tc>
      </w:tr>
      <w:tr w:rsidR="0026190C" w14:paraId="5A81703A" w14:textId="77777777" w:rsidTr="000B6034">
        <w:trPr>
          <w:gridBefore w:val="1"/>
          <w:gridAfter w:val="1"/>
          <w:wBefore w:w="34" w:type="dxa"/>
          <w:wAfter w:w="1246" w:type="dxa"/>
        </w:trPr>
        <w:tc>
          <w:tcPr>
            <w:tcW w:w="878"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9285EEB" w14:textId="77777777" w:rsidR="0026190C" w:rsidRDefault="0026190C" w:rsidP="000B6034">
            <w:pPr>
              <w:jc w:val="right"/>
              <w:rPr>
                <w:b/>
                <w:i/>
                <w:sz w:val="20"/>
                <w:szCs w:val="20"/>
              </w:rPr>
            </w:pPr>
            <w:r>
              <w:rPr>
                <w:b/>
                <w:i/>
                <w:sz w:val="20"/>
                <w:szCs w:val="20"/>
              </w:rPr>
              <w:t>68311</w:t>
            </w:r>
          </w:p>
        </w:tc>
        <w:tc>
          <w:tcPr>
            <w:tcW w:w="40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CCE54A9" w14:textId="77777777" w:rsidR="0026190C" w:rsidRDefault="0026190C" w:rsidP="000B6034">
            <w:pPr>
              <w:rPr>
                <w:i/>
                <w:sz w:val="20"/>
                <w:szCs w:val="20"/>
              </w:rPr>
            </w:pPr>
            <w:r>
              <w:rPr>
                <w:i/>
                <w:sz w:val="20"/>
                <w:szCs w:val="20"/>
              </w:rPr>
              <w:t xml:space="preserve"> Topli obrok uplata</w:t>
            </w:r>
          </w:p>
        </w:tc>
        <w:tc>
          <w:tcPr>
            <w:tcW w:w="1736"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2929177" w14:textId="77777777" w:rsidR="0026190C" w:rsidRDefault="0026190C" w:rsidP="000B6034">
            <w:pPr>
              <w:jc w:val="right"/>
              <w:rPr>
                <w:sz w:val="20"/>
                <w:szCs w:val="20"/>
              </w:rPr>
            </w:pPr>
            <w:r>
              <w:rPr>
                <w:sz w:val="20"/>
                <w:szCs w:val="20"/>
              </w:rPr>
              <w:t>50.000.</w:t>
            </w:r>
          </w:p>
        </w:tc>
        <w:tc>
          <w:tcPr>
            <w:tcW w:w="1288"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BE3534E" w14:textId="77777777" w:rsidR="0026190C" w:rsidRDefault="0026190C" w:rsidP="000B6034">
            <w:pPr>
              <w:jc w:val="right"/>
              <w:rPr>
                <w:sz w:val="20"/>
                <w:szCs w:val="20"/>
              </w:rPr>
            </w:pPr>
            <w:r>
              <w:rPr>
                <w:sz w:val="20"/>
                <w:szCs w:val="20"/>
              </w:rPr>
              <w:t>-10.000.</w:t>
            </w:r>
          </w:p>
        </w:tc>
        <w:tc>
          <w:tcPr>
            <w:tcW w:w="112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AFF9F58" w14:textId="77777777" w:rsidR="0026190C" w:rsidRDefault="0026190C" w:rsidP="000B6034">
            <w:pPr>
              <w:jc w:val="right"/>
              <w:rPr>
                <w:sz w:val="20"/>
                <w:szCs w:val="20"/>
              </w:rPr>
            </w:pPr>
            <w:r>
              <w:rPr>
                <w:sz w:val="20"/>
                <w:szCs w:val="20"/>
              </w:rPr>
              <w:t>40.000.</w:t>
            </w:r>
          </w:p>
        </w:tc>
        <w:tc>
          <w:tcPr>
            <w:tcW w:w="249" w:type="dxa"/>
            <w:shd w:val="clear" w:color="auto" w:fill="auto"/>
            <w:tcMar>
              <w:top w:w="0" w:type="dxa"/>
              <w:left w:w="10" w:type="dxa"/>
              <w:bottom w:w="0" w:type="dxa"/>
              <w:right w:w="10" w:type="dxa"/>
            </w:tcMar>
          </w:tcPr>
          <w:p w14:paraId="5B90BBCC" w14:textId="77777777" w:rsidR="0026190C" w:rsidRDefault="0026190C" w:rsidP="000B6034">
            <w:pPr>
              <w:jc w:val="right"/>
              <w:rPr>
                <w:sz w:val="20"/>
                <w:szCs w:val="20"/>
              </w:rPr>
            </w:pPr>
          </w:p>
        </w:tc>
      </w:tr>
      <w:tr w:rsidR="0026190C" w14:paraId="5B817693" w14:textId="77777777" w:rsidTr="000B6034">
        <w:trPr>
          <w:gridBefore w:val="1"/>
          <w:gridAfter w:val="1"/>
          <w:wBefore w:w="34" w:type="dxa"/>
          <w:wAfter w:w="1246" w:type="dxa"/>
        </w:trPr>
        <w:tc>
          <w:tcPr>
            <w:tcW w:w="87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BB4939" w14:textId="77777777" w:rsidR="0026190C" w:rsidRDefault="0026190C" w:rsidP="000B6034">
            <w:pPr>
              <w:jc w:val="right"/>
              <w:rPr>
                <w:b/>
                <w:i/>
                <w:sz w:val="20"/>
                <w:szCs w:val="20"/>
              </w:rPr>
            </w:pPr>
            <w:r>
              <w:rPr>
                <w:b/>
                <w:i/>
                <w:sz w:val="20"/>
                <w:szCs w:val="20"/>
              </w:rPr>
              <w:t>68313</w:t>
            </w:r>
          </w:p>
        </w:tc>
        <w:tc>
          <w:tcPr>
            <w:tcW w:w="40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F4D59D" w14:textId="77777777" w:rsidR="0026190C" w:rsidRDefault="0026190C" w:rsidP="000B6034">
            <w:pPr>
              <w:rPr>
                <w:i/>
                <w:sz w:val="20"/>
                <w:szCs w:val="20"/>
              </w:rPr>
            </w:pPr>
            <w:r>
              <w:rPr>
                <w:i/>
                <w:sz w:val="20"/>
                <w:szCs w:val="20"/>
              </w:rPr>
              <w:t xml:space="preserve">Ostali prihodi – financijsko odobrenje </w:t>
            </w:r>
          </w:p>
        </w:tc>
        <w:tc>
          <w:tcPr>
            <w:tcW w:w="173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B3D3EF" w14:textId="77777777" w:rsidR="0026190C" w:rsidRDefault="0026190C" w:rsidP="000B6034">
            <w:pPr>
              <w:jc w:val="right"/>
              <w:rPr>
                <w:sz w:val="20"/>
                <w:szCs w:val="20"/>
              </w:rPr>
            </w:pPr>
            <w:r>
              <w:rPr>
                <w:sz w:val="20"/>
                <w:szCs w:val="20"/>
              </w:rPr>
              <w:t>5.000.</w:t>
            </w: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D640E2" w14:textId="77777777" w:rsidR="0026190C" w:rsidRDefault="0026190C" w:rsidP="000B6034">
            <w:pPr>
              <w:jc w:val="right"/>
              <w:rPr>
                <w:sz w:val="20"/>
                <w:szCs w:val="20"/>
              </w:rPr>
            </w:pPr>
            <w:r>
              <w:rPr>
                <w:sz w:val="20"/>
                <w:szCs w:val="20"/>
              </w:rPr>
              <w:t>-5.000.</w:t>
            </w:r>
          </w:p>
        </w:tc>
        <w:tc>
          <w:tcPr>
            <w:tcW w:w="11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83D565" w14:textId="77777777" w:rsidR="0026190C" w:rsidRDefault="0026190C" w:rsidP="000B6034">
            <w:pPr>
              <w:jc w:val="right"/>
              <w:rPr>
                <w:sz w:val="20"/>
                <w:szCs w:val="20"/>
              </w:rPr>
            </w:pPr>
            <w:r>
              <w:rPr>
                <w:sz w:val="20"/>
                <w:szCs w:val="20"/>
              </w:rPr>
              <w:t>0.</w:t>
            </w:r>
          </w:p>
        </w:tc>
        <w:tc>
          <w:tcPr>
            <w:tcW w:w="249" w:type="dxa"/>
            <w:tcBorders>
              <w:left w:val="single" w:sz="4" w:space="0" w:color="auto"/>
            </w:tcBorders>
            <w:shd w:val="clear" w:color="auto" w:fill="auto"/>
            <w:tcMar>
              <w:top w:w="0" w:type="dxa"/>
              <w:left w:w="10" w:type="dxa"/>
              <w:bottom w:w="0" w:type="dxa"/>
              <w:right w:w="10" w:type="dxa"/>
            </w:tcMar>
          </w:tcPr>
          <w:p w14:paraId="0B9E85D8" w14:textId="77777777" w:rsidR="0026190C" w:rsidRDefault="0026190C" w:rsidP="000B6034">
            <w:pPr>
              <w:rPr>
                <w:sz w:val="20"/>
                <w:szCs w:val="20"/>
              </w:rPr>
            </w:pPr>
          </w:p>
        </w:tc>
      </w:tr>
      <w:tr w:rsidR="0026190C" w14:paraId="44675D00" w14:textId="77777777" w:rsidTr="000B6034">
        <w:trPr>
          <w:gridBefore w:val="1"/>
          <w:gridAfter w:val="1"/>
          <w:wBefore w:w="34" w:type="dxa"/>
          <w:wAfter w:w="1246" w:type="dxa"/>
        </w:trPr>
        <w:tc>
          <w:tcPr>
            <w:tcW w:w="878" w:type="dxa"/>
            <w:gridSpan w:val="3"/>
            <w:tcBorders>
              <w:top w:val="single" w:sz="4" w:space="0" w:color="auto"/>
            </w:tcBorders>
            <w:shd w:val="clear" w:color="auto" w:fill="auto"/>
            <w:tcMar>
              <w:top w:w="0" w:type="dxa"/>
              <w:left w:w="108" w:type="dxa"/>
              <w:bottom w:w="0" w:type="dxa"/>
              <w:right w:w="108" w:type="dxa"/>
            </w:tcMar>
          </w:tcPr>
          <w:p w14:paraId="10AECDB5" w14:textId="77777777" w:rsidR="0026190C" w:rsidRDefault="0026190C" w:rsidP="000B6034">
            <w:pPr>
              <w:jc w:val="right"/>
              <w:rPr>
                <w:b/>
                <w:i/>
                <w:sz w:val="20"/>
                <w:szCs w:val="20"/>
              </w:rPr>
            </w:pPr>
          </w:p>
        </w:tc>
        <w:tc>
          <w:tcPr>
            <w:tcW w:w="4015" w:type="dxa"/>
            <w:tcBorders>
              <w:top w:val="single" w:sz="4" w:space="0" w:color="auto"/>
            </w:tcBorders>
            <w:shd w:val="clear" w:color="auto" w:fill="auto"/>
            <w:tcMar>
              <w:top w:w="0" w:type="dxa"/>
              <w:left w:w="108" w:type="dxa"/>
              <w:bottom w:w="0" w:type="dxa"/>
              <w:right w:w="108" w:type="dxa"/>
            </w:tcMar>
          </w:tcPr>
          <w:p w14:paraId="1D16463D" w14:textId="77777777" w:rsidR="0026190C" w:rsidRDefault="0026190C" w:rsidP="000B6034">
            <w:pPr>
              <w:rPr>
                <w:i/>
                <w:sz w:val="20"/>
                <w:szCs w:val="20"/>
              </w:rPr>
            </w:pPr>
          </w:p>
        </w:tc>
        <w:tc>
          <w:tcPr>
            <w:tcW w:w="1736" w:type="dxa"/>
            <w:gridSpan w:val="2"/>
            <w:tcBorders>
              <w:top w:val="single" w:sz="4" w:space="0" w:color="auto"/>
            </w:tcBorders>
            <w:shd w:val="clear" w:color="auto" w:fill="auto"/>
            <w:tcMar>
              <w:top w:w="0" w:type="dxa"/>
              <w:left w:w="108" w:type="dxa"/>
              <w:bottom w:w="0" w:type="dxa"/>
              <w:right w:w="108" w:type="dxa"/>
            </w:tcMar>
          </w:tcPr>
          <w:p w14:paraId="7A914F73" w14:textId="77777777" w:rsidR="0026190C" w:rsidRDefault="0026190C" w:rsidP="000B6034">
            <w:pPr>
              <w:jc w:val="right"/>
              <w:rPr>
                <w:sz w:val="20"/>
                <w:szCs w:val="20"/>
              </w:rPr>
            </w:pPr>
          </w:p>
        </w:tc>
        <w:tc>
          <w:tcPr>
            <w:tcW w:w="1288" w:type="dxa"/>
            <w:gridSpan w:val="3"/>
            <w:tcBorders>
              <w:top w:val="single" w:sz="4" w:space="0" w:color="auto"/>
            </w:tcBorders>
            <w:shd w:val="clear" w:color="auto" w:fill="auto"/>
            <w:tcMar>
              <w:top w:w="0" w:type="dxa"/>
              <w:left w:w="108" w:type="dxa"/>
              <w:bottom w:w="0" w:type="dxa"/>
              <w:right w:w="108" w:type="dxa"/>
            </w:tcMar>
          </w:tcPr>
          <w:p w14:paraId="33A1DEF2" w14:textId="77777777" w:rsidR="0026190C" w:rsidRDefault="0026190C" w:rsidP="000B6034">
            <w:pPr>
              <w:jc w:val="right"/>
              <w:rPr>
                <w:sz w:val="20"/>
                <w:szCs w:val="20"/>
              </w:rPr>
            </w:pPr>
          </w:p>
        </w:tc>
        <w:tc>
          <w:tcPr>
            <w:tcW w:w="1122" w:type="dxa"/>
            <w:tcBorders>
              <w:top w:val="single" w:sz="4" w:space="0" w:color="auto"/>
            </w:tcBorders>
            <w:shd w:val="clear" w:color="auto" w:fill="auto"/>
            <w:tcMar>
              <w:top w:w="0" w:type="dxa"/>
              <w:left w:w="108" w:type="dxa"/>
              <w:bottom w:w="0" w:type="dxa"/>
              <w:right w:w="108" w:type="dxa"/>
            </w:tcMar>
          </w:tcPr>
          <w:p w14:paraId="63F2C09B" w14:textId="77777777" w:rsidR="0026190C" w:rsidRDefault="0026190C" w:rsidP="000B6034">
            <w:pPr>
              <w:jc w:val="right"/>
              <w:rPr>
                <w:sz w:val="20"/>
                <w:szCs w:val="20"/>
              </w:rPr>
            </w:pPr>
          </w:p>
        </w:tc>
        <w:tc>
          <w:tcPr>
            <w:tcW w:w="249" w:type="dxa"/>
            <w:shd w:val="clear" w:color="auto" w:fill="auto"/>
            <w:tcMar>
              <w:top w:w="0" w:type="dxa"/>
              <w:left w:w="10" w:type="dxa"/>
              <w:bottom w:w="0" w:type="dxa"/>
              <w:right w:w="10" w:type="dxa"/>
            </w:tcMar>
          </w:tcPr>
          <w:p w14:paraId="72D3DA37" w14:textId="77777777" w:rsidR="0026190C" w:rsidRDefault="0026190C" w:rsidP="000B6034">
            <w:pPr>
              <w:rPr>
                <w:sz w:val="20"/>
                <w:szCs w:val="20"/>
              </w:rPr>
            </w:pPr>
          </w:p>
        </w:tc>
      </w:tr>
      <w:tr w:rsidR="0026190C" w14:paraId="76D143D5" w14:textId="77777777" w:rsidTr="000B6034">
        <w:trPr>
          <w:gridBefore w:val="2"/>
          <w:gridAfter w:val="2"/>
          <w:wBefore w:w="886" w:type="dxa"/>
          <w:wAfter w:w="1495" w:type="dxa"/>
        </w:trPr>
        <w:tc>
          <w:tcPr>
            <w:tcW w:w="40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7ADEE" w14:textId="77777777" w:rsidR="0026190C" w:rsidRDefault="0026190C" w:rsidP="000B6034">
            <w:pPr>
              <w:rPr>
                <w:b/>
                <w:i/>
                <w:sz w:val="20"/>
                <w:szCs w:val="20"/>
              </w:rPr>
            </w:pPr>
            <w:r>
              <w:rPr>
                <w:b/>
                <w:i/>
                <w:sz w:val="20"/>
                <w:szCs w:val="20"/>
              </w:rPr>
              <w:t xml:space="preserve">UKUPNO  RASHODI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50A3" w14:textId="77777777" w:rsidR="0026190C" w:rsidRDefault="0026190C" w:rsidP="000B6034">
            <w:pPr>
              <w:jc w:val="right"/>
              <w:rPr>
                <w:b/>
                <w:sz w:val="20"/>
                <w:szCs w:val="20"/>
              </w:rPr>
            </w:pPr>
            <w:r>
              <w:rPr>
                <w:b/>
                <w:sz w:val="20"/>
                <w:szCs w:val="20"/>
              </w:rPr>
              <w:t>2.586.500.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A5A80" w14:textId="77777777" w:rsidR="0026190C" w:rsidRDefault="0026190C" w:rsidP="000B6034">
            <w:pPr>
              <w:jc w:val="right"/>
              <w:rPr>
                <w:b/>
                <w:sz w:val="20"/>
                <w:szCs w:val="20"/>
              </w:rPr>
            </w:pPr>
            <w:r>
              <w:rPr>
                <w:b/>
                <w:sz w:val="20"/>
                <w:szCs w:val="20"/>
              </w:rPr>
              <w:t>+105.000.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EBFCE" w14:textId="77777777" w:rsidR="0026190C" w:rsidRDefault="0026190C" w:rsidP="000B6034">
            <w:pPr>
              <w:jc w:val="right"/>
              <w:rPr>
                <w:b/>
                <w:sz w:val="20"/>
                <w:szCs w:val="20"/>
              </w:rPr>
            </w:pPr>
            <w:r>
              <w:rPr>
                <w:b/>
                <w:sz w:val="20"/>
                <w:szCs w:val="20"/>
              </w:rPr>
              <w:t>2.691.500.</w:t>
            </w:r>
          </w:p>
        </w:tc>
      </w:tr>
      <w:tr w:rsidR="0026190C" w14:paraId="48A28CFC" w14:textId="77777777" w:rsidTr="000B6034">
        <w:trPr>
          <w:gridAfter w:val="2"/>
          <w:wAfter w:w="1495" w:type="dxa"/>
        </w:trPr>
        <w:tc>
          <w:tcPr>
            <w:tcW w:w="905" w:type="dxa"/>
            <w:gridSpan w:val="3"/>
            <w:shd w:val="clear" w:color="auto" w:fill="auto"/>
            <w:tcMar>
              <w:top w:w="0" w:type="dxa"/>
              <w:left w:w="108" w:type="dxa"/>
              <w:bottom w:w="0" w:type="dxa"/>
              <w:right w:w="108" w:type="dxa"/>
            </w:tcMar>
          </w:tcPr>
          <w:p w14:paraId="55244846" w14:textId="77777777" w:rsidR="0026190C" w:rsidRDefault="0026190C" w:rsidP="000B6034">
            <w:pPr>
              <w:jc w:val="right"/>
              <w:rPr>
                <w:b/>
                <w:i/>
                <w:sz w:val="20"/>
                <w:szCs w:val="20"/>
              </w:rPr>
            </w:pPr>
          </w:p>
        </w:tc>
        <w:tc>
          <w:tcPr>
            <w:tcW w:w="4057" w:type="dxa"/>
            <w:gridSpan w:val="3"/>
            <w:shd w:val="clear" w:color="auto" w:fill="auto"/>
            <w:tcMar>
              <w:top w:w="0" w:type="dxa"/>
              <w:left w:w="108" w:type="dxa"/>
              <w:bottom w:w="0" w:type="dxa"/>
              <w:right w:w="108" w:type="dxa"/>
            </w:tcMar>
          </w:tcPr>
          <w:p w14:paraId="6BF5960B" w14:textId="77777777" w:rsidR="0026190C" w:rsidRDefault="0026190C" w:rsidP="000B6034">
            <w:pPr>
              <w:rPr>
                <w:b/>
                <w:i/>
                <w:sz w:val="20"/>
                <w:szCs w:val="20"/>
              </w:rPr>
            </w:pPr>
          </w:p>
        </w:tc>
        <w:tc>
          <w:tcPr>
            <w:tcW w:w="1731" w:type="dxa"/>
            <w:gridSpan w:val="2"/>
            <w:shd w:val="clear" w:color="auto" w:fill="auto"/>
            <w:tcMar>
              <w:top w:w="0" w:type="dxa"/>
              <w:left w:w="108" w:type="dxa"/>
              <w:bottom w:w="0" w:type="dxa"/>
              <w:right w:w="108" w:type="dxa"/>
            </w:tcMar>
          </w:tcPr>
          <w:p w14:paraId="478A246C" w14:textId="77777777" w:rsidR="0026190C" w:rsidRDefault="0026190C" w:rsidP="000B6034">
            <w:pPr>
              <w:jc w:val="right"/>
              <w:rPr>
                <w:b/>
                <w:sz w:val="20"/>
                <w:szCs w:val="20"/>
              </w:rPr>
            </w:pPr>
          </w:p>
        </w:tc>
        <w:tc>
          <w:tcPr>
            <w:tcW w:w="1246" w:type="dxa"/>
            <w:shd w:val="clear" w:color="auto" w:fill="auto"/>
            <w:tcMar>
              <w:top w:w="0" w:type="dxa"/>
              <w:left w:w="108" w:type="dxa"/>
              <w:bottom w:w="0" w:type="dxa"/>
              <w:right w:w="108" w:type="dxa"/>
            </w:tcMar>
          </w:tcPr>
          <w:p w14:paraId="19A429F7" w14:textId="77777777" w:rsidR="0026190C" w:rsidRDefault="0026190C" w:rsidP="000B6034">
            <w:pPr>
              <w:jc w:val="right"/>
              <w:rPr>
                <w:b/>
                <w:sz w:val="20"/>
                <w:szCs w:val="20"/>
              </w:rPr>
            </w:pPr>
          </w:p>
        </w:tc>
        <w:tc>
          <w:tcPr>
            <w:tcW w:w="1134" w:type="dxa"/>
            <w:gridSpan w:val="2"/>
            <w:shd w:val="clear" w:color="auto" w:fill="auto"/>
            <w:tcMar>
              <w:top w:w="0" w:type="dxa"/>
              <w:left w:w="108" w:type="dxa"/>
              <w:bottom w:w="0" w:type="dxa"/>
              <w:right w:w="108" w:type="dxa"/>
            </w:tcMar>
          </w:tcPr>
          <w:p w14:paraId="49EA9D54" w14:textId="77777777" w:rsidR="0026190C" w:rsidRDefault="0026190C" w:rsidP="000B6034">
            <w:pPr>
              <w:jc w:val="right"/>
              <w:rPr>
                <w:b/>
                <w:sz w:val="20"/>
                <w:szCs w:val="20"/>
              </w:rPr>
            </w:pPr>
          </w:p>
        </w:tc>
      </w:tr>
      <w:tr w:rsidR="0026190C" w14:paraId="2A5B4E88"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87D9" w14:textId="77777777" w:rsidR="0026190C" w:rsidRDefault="0026190C" w:rsidP="000B6034">
            <w:pPr>
              <w:jc w:val="right"/>
              <w:rPr>
                <w:b/>
                <w:i/>
                <w:sz w:val="20"/>
                <w:szCs w:val="20"/>
              </w:rPr>
            </w:pPr>
            <w:r>
              <w:rPr>
                <w:b/>
                <w:i/>
                <w:sz w:val="20"/>
                <w:szCs w:val="20"/>
              </w:rPr>
              <w:t>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363AC" w14:textId="77777777" w:rsidR="0026190C" w:rsidRDefault="0026190C" w:rsidP="000B6034">
            <w:pPr>
              <w:rPr>
                <w:b/>
                <w:i/>
                <w:sz w:val="20"/>
                <w:szCs w:val="20"/>
              </w:rPr>
            </w:pPr>
            <w:r>
              <w:rPr>
                <w:b/>
                <w:i/>
                <w:sz w:val="20"/>
                <w:szCs w:val="20"/>
              </w:rPr>
              <w:t xml:space="preserve">Bruto plaće radnika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C780" w14:textId="77777777" w:rsidR="0026190C" w:rsidRDefault="0026190C" w:rsidP="000B6034">
            <w:pPr>
              <w:jc w:val="right"/>
              <w:rPr>
                <w:b/>
                <w:sz w:val="20"/>
                <w:szCs w:val="20"/>
              </w:rPr>
            </w:pPr>
            <w:r>
              <w:rPr>
                <w:b/>
                <w:sz w:val="20"/>
                <w:szCs w:val="20"/>
              </w:rPr>
              <w:t>1.305.000.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969D1" w14:textId="77777777" w:rsidR="0026190C" w:rsidRDefault="0026190C" w:rsidP="000B6034">
            <w:pPr>
              <w:jc w:val="right"/>
              <w:rPr>
                <w:b/>
                <w:sz w:val="20"/>
                <w:szCs w:val="20"/>
              </w:rPr>
            </w:pPr>
            <w:r>
              <w:rPr>
                <w:b/>
                <w:sz w:val="20"/>
                <w:szCs w:val="20"/>
              </w:rPr>
              <w:t>-55.000.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D5B7B" w14:textId="77777777" w:rsidR="0026190C" w:rsidRDefault="0026190C" w:rsidP="000B6034">
            <w:pPr>
              <w:jc w:val="right"/>
              <w:rPr>
                <w:b/>
                <w:sz w:val="20"/>
                <w:szCs w:val="20"/>
              </w:rPr>
            </w:pPr>
            <w:r>
              <w:rPr>
                <w:b/>
                <w:sz w:val="20"/>
                <w:szCs w:val="20"/>
              </w:rPr>
              <w:t>1.250.000.</w:t>
            </w:r>
          </w:p>
        </w:tc>
      </w:tr>
      <w:tr w:rsidR="0026190C" w14:paraId="14BF61CD"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90E0" w14:textId="77777777" w:rsidR="0026190C" w:rsidRDefault="0026190C" w:rsidP="000B6034">
            <w:pPr>
              <w:jc w:val="right"/>
              <w:rPr>
                <w:b/>
                <w:i/>
                <w:sz w:val="20"/>
                <w:szCs w:val="20"/>
              </w:rPr>
            </w:pPr>
            <w:r>
              <w:rPr>
                <w:b/>
                <w:i/>
                <w:sz w:val="20"/>
                <w:szCs w:val="20"/>
              </w:rPr>
              <w:t>311100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29035" w14:textId="77777777" w:rsidR="0026190C" w:rsidRDefault="0026190C" w:rsidP="000B6034">
            <w:pPr>
              <w:rPr>
                <w:i/>
                <w:sz w:val="20"/>
                <w:szCs w:val="20"/>
              </w:rPr>
            </w:pPr>
            <w:r>
              <w:rPr>
                <w:i/>
                <w:sz w:val="20"/>
                <w:szCs w:val="20"/>
              </w:rPr>
              <w:t>Bruto plaće radnika redovan rad</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308E2" w14:textId="77777777" w:rsidR="0026190C" w:rsidRDefault="0026190C" w:rsidP="000B6034">
            <w:pPr>
              <w:jc w:val="right"/>
              <w:rPr>
                <w:sz w:val="20"/>
                <w:szCs w:val="20"/>
              </w:rPr>
            </w:pPr>
            <w:r>
              <w:rPr>
                <w:sz w:val="20"/>
                <w:szCs w:val="20"/>
              </w:rPr>
              <w:t>1.305.000.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B8D2" w14:textId="77777777" w:rsidR="0026190C" w:rsidRDefault="0026190C" w:rsidP="000B6034">
            <w:pPr>
              <w:jc w:val="right"/>
              <w:rPr>
                <w:sz w:val="20"/>
                <w:szCs w:val="20"/>
              </w:rPr>
            </w:pPr>
            <w:r>
              <w:rPr>
                <w:sz w:val="20"/>
                <w:szCs w:val="20"/>
              </w:rPr>
              <w:t>-55.000.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70749" w14:textId="77777777" w:rsidR="0026190C" w:rsidRDefault="0026190C" w:rsidP="000B6034">
            <w:pPr>
              <w:jc w:val="right"/>
              <w:rPr>
                <w:sz w:val="20"/>
                <w:szCs w:val="20"/>
              </w:rPr>
            </w:pPr>
            <w:r>
              <w:rPr>
                <w:sz w:val="20"/>
                <w:szCs w:val="20"/>
              </w:rPr>
              <w:t>1.250.000.</w:t>
            </w:r>
          </w:p>
        </w:tc>
      </w:tr>
      <w:tr w:rsidR="0026190C" w14:paraId="201DB7DF"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7A6A1" w14:textId="77777777" w:rsidR="0026190C" w:rsidRDefault="0026190C" w:rsidP="000B6034">
            <w:pPr>
              <w:jc w:val="right"/>
              <w:rPr>
                <w:b/>
                <w:i/>
                <w:sz w:val="20"/>
                <w:szCs w:val="20"/>
              </w:rPr>
            </w:pPr>
            <w:r>
              <w:rPr>
                <w:b/>
                <w:i/>
                <w:sz w:val="20"/>
                <w:szCs w:val="20"/>
              </w:rPr>
              <w:t>312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027F5" w14:textId="77777777" w:rsidR="0026190C" w:rsidRPr="007316C2" w:rsidRDefault="0026190C" w:rsidP="000B6034">
            <w:pPr>
              <w:rPr>
                <w:b/>
                <w:i/>
                <w:sz w:val="20"/>
                <w:szCs w:val="20"/>
              </w:rPr>
            </w:pPr>
            <w:r>
              <w:rPr>
                <w:b/>
                <w:i/>
                <w:sz w:val="20"/>
                <w:szCs w:val="20"/>
              </w:rPr>
              <w:t>Ostali rashodi za zaposlene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9C80F" w14:textId="77777777" w:rsidR="0026190C" w:rsidRPr="007316C2" w:rsidRDefault="0026190C" w:rsidP="000B6034">
            <w:pPr>
              <w:jc w:val="right"/>
              <w:rPr>
                <w:b/>
                <w:sz w:val="20"/>
                <w:szCs w:val="20"/>
              </w:rPr>
            </w:pPr>
            <w:r>
              <w:rPr>
                <w:b/>
                <w:sz w:val="20"/>
                <w:szCs w:val="20"/>
              </w:rPr>
              <w:t>52.000.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AA0F" w14:textId="77777777" w:rsidR="0026190C" w:rsidRPr="007316C2" w:rsidRDefault="0026190C" w:rsidP="000B6034">
            <w:pPr>
              <w:jc w:val="right"/>
              <w:rPr>
                <w:b/>
                <w:sz w:val="20"/>
                <w:szCs w:val="20"/>
              </w:rPr>
            </w:pPr>
            <w:r>
              <w:rPr>
                <w:b/>
                <w:sz w:val="20"/>
                <w:szCs w:val="20"/>
              </w:rPr>
              <w:t>+22.500.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4EDA5" w14:textId="77777777" w:rsidR="0026190C" w:rsidRPr="006A61B0" w:rsidRDefault="0026190C" w:rsidP="000B6034">
            <w:pPr>
              <w:jc w:val="right"/>
              <w:rPr>
                <w:b/>
                <w:sz w:val="20"/>
                <w:szCs w:val="20"/>
              </w:rPr>
            </w:pPr>
            <w:r>
              <w:rPr>
                <w:b/>
                <w:sz w:val="20"/>
                <w:szCs w:val="20"/>
              </w:rPr>
              <w:t>74.500.</w:t>
            </w:r>
          </w:p>
        </w:tc>
      </w:tr>
      <w:tr w:rsidR="0026190C" w14:paraId="37027EA3"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3B330" w14:textId="77777777" w:rsidR="0026190C" w:rsidRDefault="0026190C" w:rsidP="000B6034">
            <w:pPr>
              <w:jc w:val="right"/>
              <w:rPr>
                <w:b/>
                <w:i/>
                <w:sz w:val="20"/>
                <w:szCs w:val="20"/>
              </w:rPr>
            </w:pPr>
            <w:r>
              <w:rPr>
                <w:b/>
                <w:i/>
                <w:sz w:val="20"/>
                <w:szCs w:val="20"/>
              </w:rPr>
              <w:t>312161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E15BA" w14:textId="77777777" w:rsidR="0026190C" w:rsidRPr="007316C2" w:rsidRDefault="0026190C" w:rsidP="000B6034">
            <w:pPr>
              <w:rPr>
                <w:i/>
                <w:sz w:val="20"/>
                <w:szCs w:val="20"/>
              </w:rPr>
            </w:pPr>
            <w:r>
              <w:rPr>
                <w:i/>
                <w:sz w:val="20"/>
                <w:szCs w:val="20"/>
              </w:rPr>
              <w:t>Regres za godišnji odmor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43984" w14:textId="77777777" w:rsidR="0026190C" w:rsidRPr="007316C2" w:rsidRDefault="0026190C" w:rsidP="000B6034">
            <w:pPr>
              <w:jc w:val="right"/>
              <w:rPr>
                <w:sz w:val="20"/>
                <w:szCs w:val="20"/>
              </w:rPr>
            </w:pPr>
            <w:r>
              <w:rPr>
                <w:sz w:val="20"/>
                <w:szCs w:val="20"/>
              </w:rPr>
              <w:t>22.000.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5897" w14:textId="77777777" w:rsidR="0026190C" w:rsidRPr="007316C2" w:rsidRDefault="0026190C" w:rsidP="000B6034">
            <w:pPr>
              <w:jc w:val="right"/>
              <w:rPr>
                <w:sz w:val="20"/>
                <w:szCs w:val="20"/>
              </w:rPr>
            </w:pPr>
            <w:r>
              <w:rPr>
                <w:sz w:val="20"/>
                <w:szCs w:val="20"/>
              </w:rPr>
              <w:t>+500.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67850" w14:textId="77777777" w:rsidR="0026190C" w:rsidRDefault="0026190C" w:rsidP="000B6034">
            <w:pPr>
              <w:jc w:val="right"/>
              <w:rPr>
                <w:sz w:val="20"/>
                <w:szCs w:val="20"/>
              </w:rPr>
            </w:pPr>
            <w:r>
              <w:rPr>
                <w:sz w:val="20"/>
                <w:szCs w:val="20"/>
              </w:rPr>
              <w:t>22.500.</w:t>
            </w:r>
          </w:p>
        </w:tc>
      </w:tr>
      <w:tr w:rsidR="0026190C" w14:paraId="769A7038"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0A81" w14:textId="77777777" w:rsidR="0026190C" w:rsidRDefault="0026190C" w:rsidP="000B6034">
            <w:pPr>
              <w:jc w:val="right"/>
              <w:rPr>
                <w:b/>
                <w:i/>
                <w:sz w:val="20"/>
                <w:szCs w:val="20"/>
              </w:rPr>
            </w:pPr>
            <w:r>
              <w:rPr>
                <w:b/>
                <w:i/>
                <w:sz w:val="20"/>
                <w:szCs w:val="20"/>
              </w:rPr>
              <w:t>312190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CE829" w14:textId="77777777" w:rsidR="0026190C" w:rsidRDefault="0026190C" w:rsidP="000B6034">
            <w:pPr>
              <w:rPr>
                <w:i/>
                <w:sz w:val="20"/>
                <w:szCs w:val="20"/>
              </w:rPr>
            </w:pPr>
            <w:r>
              <w:rPr>
                <w:i/>
                <w:sz w:val="20"/>
                <w:szCs w:val="20"/>
              </w:rPr>
              <w:t xml:space="preserve">Božićnica,jubil.nagrade,nagr.za </w:t>
            </w:r>
            <w:proofErr w:type="spellStart"/>
            <w:r>
              <w:rPr>
                <w:i/>
                <w:sz w:val="20"/>
                <w:szCs w:val="20"/>
              </w:rPr>
              <w:t>rez.rada</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31296" w14:textId="77777777" w:rsidR="0026190C" w:rsidRDefault="0026190C" w:rsidP="000B6034">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CC5FA" w14:textId="77777777" w:rsidR="0026190C" w:rsidRDefault="0026190C" w:rsidP="000B6034">
            <w:pPr>
              <w:jc w:val="right"/>
              <w:rPr>
                <w:sz w:val="20"/>
                <w:szCs w:val="20"/>
              </w:rPr>
            </w:pPr>
            <w:r>
              <w:rPr>
                <w:sz w:val="20"/>
                <w:szCs w:val="20"/>
              </w:rPr>
              <w:t>+22.000.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FE96" w14:textId="77777777" w:rsidR="0026190C" w:rsidRDefault="0026190C" w:rsidP="000B6034">
            <w:pPr>
              <w:jc w:val="right"/>
              <w:rPr>
                <w:sz w:val="20"/>
                <w:szCs w:val="20"/>
              </w:rPr>
            </w:pPr>
            <w:r>
              <w:rPr>
                <w:sz w:val="20"/>
                <w:szCs w:val="20"/>
              </w:rPr>
              <w:t>52.000.</w:t>
            </w:r>
          </w:p>
        </w:tc>
      </w:tr>
      <w:tr w:rsidR="0026190C" w14:paraId="14EC53BF"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093C" w14:textId="77777777" w:rsidR="0026190C" w:rsidRPr="00725D78" w:rsidRDefault="0026190C" w:rsidP="000B6034">
            <w:pPr>
              <w:jc w:val="right"/>
              <w:rPr>
                <w:b/>
                <w:i/>
                <w:sz w:val="20"/>
                <w:szCs w:val="20"/>
              </w:rPr>
            </w:pPr>
            <w:r w:rsidRPr="00725D78">
              <w:rPr>
                <w:b/>
                <w:i/>
                <w:sz w:val="20"/>
                <w:szCs w:val="20"/>
              </w:rPr>
              <w:t>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F040F" w14:textId="77777777" w:rsidR="0026190C" w:rsidRPr="00725D78" w:rsidRDefault="0026190C" w:rsidP="000B6034">
            <w:pPr>
              <w:rPr>
                <w:b/>
                <w:i/>
                <w:sz w:val="20"/>
                <w:szCs w:val="20"/>
              </w:rPr>
            </w:pPr>
            <w:r w:rsidRPr="00725D78">
              <w:rPr>
                <w:b/>
                <w:i/>
                <w:sz w:val="20"/>
                <w:szCs w:val="20"/>
              </w:rPr>
              <w:t xml:space="preserve">Doprinos  na plaće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54E" w14:textId="77777777" w:rsidR="0026190C" w:rsidRPr="00725D78" w:rsidRDefault="0026190C" w:rsidP="000B6034">
            <w:pPr>
              <w:jc w:val="right"/>
              <w:rPr>
                <w:b/>
                <w:sz w:val="20"/>
                <w:szCs w:val="20"/>
              </w:rPr>
            </w:pPr>
            <w:r w:rsidRPr="00725D78">
              <w:rPr>
                <w:b/>
                <w:sz w:val="20"/>
                <w:szCs w:val="20"/>
              </w:rPr>
              <w:t>205.000.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BB3B8" w14:textId="77777777" w:rsidR="0026190C" w:rsidRPr="00725D78" w:rsidRDefault="0026190C" w:rsidP="000B6034">
            <w:pPr>
              <w:jc w:val="right"/>
              <w:rPr>
                <w:b/>
                <w:sz w:val="20"/>
                <w:szCs w:val="20"/>
              </w:rPr>
            </w:pPr>
            <w:r w:rsidRPr="00725D78">
              <w:rPr>
                <w:b/>
                <w:sz w:val="20"/>
                <w:szCs w:val="20"/>
              </w:rPr>
              <w:t>+2.000.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6047" w14:textId="77777777" w:rsidR="0026190C" w:rsidRPr="00725D78" w:rsidRDefault="0026190C" w:rsidP="000B6034">
            <w:pPr>
              <w:jc w:val="right"/>
              <w:rPr>
                <w:b/>
                <w:sz w:val="20"/>
                <w:szCs w:val="20"/>
              </w:rPr>
            </w:pPr>
            <w:r w:rsidRPr="00725D78">
              <w:rPr>
                <w:b/>
                <w:sz w:val="20"/>
                <w:szCs w:val="20"/>
              </w:rPr>
              <w:t>207.000.</w:t>
            </w:r>
          </w:p>
        </w:tc>
      </w:tr>
      <w:tr w:rsidR="0026190C" w14:paraId="0975988D"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57298" w14:textId="77777777" w:rsidR="0026190C" w:rsidRPr="00725D78" w:rsidRDefault="0026190C" w:rsidP="000B6034">
            <w:pPr>
              <w:jc w:val="right"/>
              <w:rPr>
                <w:b/>
                <w:i/>
                <w:sz w:val="20"/>
                <w:szCs w:val="20"/>
              </w:rPr>
            </w:pPr>
            <w:r w:rsidRPr="00725D78">
              <w:rPr>
                <w:b/>
                <w:i/>
                <w:sz w:val="20"/>
                <w:szCs w:val="20"/>
              </w:rPr>
              <w:t>31321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A1180" w14:textId="77777777" w:rsidR="0026190C" w:rsidRPr="00725D78" w:rsidRDefault="0026190C" w:rsidP="000B6034">
            <w:pPr>
              <w:rPr>
                <w:i/>
                <w:sz w:val="20"/>
                <w:szCs w:val="20"/>
              </w:rPr>
            </w:pPr>
            <w:r w:rsidRPr="00725D78">
              <w:rPr>
                <w:i/>
                <w:sz w:val="20"/>
                <w:szCs w:val="20"/>
              </w:rPr>
              <w:t xml:space="preserve">Doprinos za zdravstveno osiguranje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E44FF" w14:textId="77777777" w:rsidR="0026190C" w:rsidRPr="00725D78" w:rsidRDefault="0026190C" w:rsidP="000B6034">
            <w:pPr>
              <w:jc w:val="right"/>
              <w:rPr>
                <w:sz w:val="20"/>
                <w:szCs w:val="20"/>
              </w:rPr>
            </w:pPr>
            <w:r w:rsidRPr="00725D78">
              <w:rPr>
                <w:sz w:val="20"/>
                <w:szCs w:val="20"/>
              </w:rPr>
              <w:t>183.000.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9E140" w14:textId="77777777" w:rsidR="0026190C" w:rsidRPr="00725D78" w:rsidRDefault="0026190C" w:rsidP="000B6034">
            <w:pPr>
              <w:jc w:val="right"/>
              <w:rPr>
                <w:sz w:val="20"/>
                <w:szCs w:val="20"/>
              </w:rPr>
            </w:pPr>
            <w:r w:rsidRPr="00725D78">
              <w:rPr>
                <w:sz w:val="20"/>
                <w:szCs w:val="20"/>
              </w:rPr>
              <w:t>-8.000.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31C68" w14:textId="77777777" w:rsidR="0026190C" w:rsidRPr="00725D78" w:rsidRDefault="0026190C" w:rsidP="000B6034">
            <w:pPr>
              <w:jc w:val="right"/>
              <w:rPr>
                <w:sz w:val="20"/>
                <w:szCs w:val="20"/>
              </w:rPr>
            </w:pPr>
            <w:r w:rsidRPr="00725D78">
              <w:rPr>
                <w:sz w:val="20"/>
                <w:szCs w:val="20"/>
              </w:rPr>
              <w:t>175.000.</w:t>
            </w:r>
          </w:p>
        </w:tc>
      </w:tr>
      <w:tr w:rsidR="0026190C" w14:paraId="7E08A470"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A19BB" w14:textId="77777777" w:rsidR="0026190C" w:rsidRPr="00725D78" w:rsidRDefault="0026190C" w:rsidP="000B6034">
            <w:pPr>
              <w:jc w:val="right"/>
              <w:rPr>
                <w:b/>
                <w:i/>
                <w:sz w:val="20"/>
                <w:szCs w:val="20"/>
              </w:rPr>
            </w:pPr>
            <w:r w:rsidRPr="00725D78">
              <w:rPr>
                <w:b/>
                <w:i/>
                <w:sz w:val="20"/>
                <w:szCs w:val="20"/>
              </w:rPr>
              <w:t>31411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A2A33" w14:textId="77777777" w:rsidR="0026190C" w:rsidRPr="00725D78" w:rsidRDefault="0026190C" w:rsidP="000B6034">
            <w:pPr>
              <w:rPr>
                <w:i/>
                <w:sz w:val="20"/>
                <w:szCs w:val="20"/>
              </w:rPr>
            </w:pPr>
            <w:r w:rsidRPr="00725D78">
              <w:rPr>
                <w:i/>
                <w:sz w:val="20"/>
                <w:szCs w:val="20"/>
              </w:rPr>
              <w:t>Porez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1A565" w14:textId="77777777" w:rsidR="0026190C" w:rsidRPr="00725D78" w:rsidRDefault="0026190C" w:rsidP="000B6034">
            <w:pPr>
              <w:jc w:val="right"/>
              <w:rPr>
                <w:sz w:val="20"/>
                <w:szCs w:val="20"/>
              </w:rPr>
            </w:pPr>
            <w:r w:rsidRPr="00725D78">
              <w:rPr>
                <w:sz w:val="20"/>
                <w:szCs w:val="20"/>
              </w:rPr>
              <w:t>21.000.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2D661" w14:textId="77777777" w:rsidR="0026190C" w:rsidRPr="00725D78" w:rsidRDefault="0026190C" w:rsidP="000B6034">
            <w:pPr>
              <w:jc w:val="right"/>
              <w:rPr>
                <w:sz w:val="20"/>
                <w:szCs w:val="20"/>
              </w:rPr>
            </w:pPr>
            <w:r w:rsidRPr="00725D78">
              <w:rPr>
                <w:sz w:val="20"/>
                <w:szCs w:val="20"/>
              </w:rPr>
              <w:t>+10.000.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140B" w14:textId="77777777" w:rsidR="0026190C" w:rsidRPr="00725D78" w:rsidRDefault="0026190C" w:rsidP="000B6034">
            <w:pPr>
              <w:jc w:val="right"/>
              <w:rPr>
                <w:sz w:val="20"/>
                <w:szCs w:val="20"/>
              </w:rPr>
            </w:pPr>
            <w:r w:rsidRPr="00725D78">
              <w:rPr>
                <w:sz w:val="20"/>
                <w:szCs w:val="20"/>
              </w:rPr>
              <w:t>31.000.</w:t>
            </w:r>
          </w:p>
        </w:tc>
      </w:tr>
      <w:tr w:rsidR="0026190C" w14:paraId="73A45ECB"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509A" w14:textId="77777777" w:rsidR="0026190C" w:rsidRPr="00725D78" w:rsidRDefault="0026190C" w:rsidP="000B6034">
            <w:pPr>
              <w:jc w:val="right"/>
              <w:rPr>
                <w:b/>
                <w:i/>
                <w:sz w:val="20"/>
                <w:szCs w:val="20"/>
              </w:rPr>
            </w:pPr>
            <w:r w:rsidRPr="00725D78">
              <w:rPr>
                <w:b/>
                <w:i/>
                <w:sz w:val="20"/>
                <w:szCs w:val="20"/>
              </w:rPr>
              <w:t>31413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5FDCA" w14:textId="77777777" w:rsidR="0026190C" w:rsidRPr="00725D78" w:rsidRDefault="0026190C" w:rsidP="000B6034">
            <w:pPr>
              <w:rPr>
                <w:i/>
                <w:sz w:val="20"/>
                <w:szCs w:val="20"/>
              </w:rPr>
            </w:pPr>
            <w:r w:rsidRPr="00725D78">
              <w:rPr>
                <w:i/>
                <w:sz w:val="20"/>
                <w:szCs w:val="20"/>
              </w:rPr>
              <w:t>Prirez porezu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5D9B1" w14:textId="77777777" w:rsidR="0026190C" w:rsidRPr="00725D78" w:rsidRDefault="0026190C" w:rsidP="000B6034">
            <w:pPr>
              <w:jc w:val="right"/>
              <w:rPr>
                <w:sz w:val="20"/>
                <w:szCs w:val="20"/>
              </w:rPr>
            </w:pPr>
            <w:r w:rsidRPr="00725D78">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D34B1" w14:textId="77777777" w:rsidR="0026190C" w:rsidRPr="00725D78" w:rsidRDefault="0026190C" w:rsidP="000B6034">
            <w:pPr>
              <w:jc w:val="right"/>
              <w:rPr>
                <w:sz w:val="20"/>
                <w:szCs w:val="20"/>
              </w:rPr>
            </w:pPr>
            <w:r w:rsidRPr="00725D78">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886" w14:textId="77777777" w:rsidR="0026190C" w:rsidRPr="00725D78" w:rsidRDefault="0026190C" w:rsidP="000B6034">
            <w:pPr>
              <w:jc w:val="right"/>
              <w:rPr>
                <w:sz w:val="20"/>
                <w:szCs w:val="20"/>
              </w:rPr>
            </w:pPr>
            <w:r w:rsidRPr="00725D78">
              <w:rPr>
                <w:sz w:val="20"/>
                <w:szCs w:val="20"/>
              </w:rPr>
              <w:t>1.000.</w:t>
            </w:r>
          </w:p>
        </w:tc>
      </w:tr>
      <w:tr w:rsidR="0026190C" w14:paraId="248D478F"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5842A" w14:textId="77777777" w:rsidR="0026190C" w:rsidRDefault="0026190C" w:rsidP="000B6034">
            <w:pPr>
              <w:jc w:val="right"/>
              <w:rPr>
                <w:b/>
                <w:i/>
                <w:sz w:val="20"/>
                <w:szCs w:val="20"/>
              </w:rPr>
            </w:pPr>
            <w:r>
              <w:rPr>
                <w:b/>
                <w:i/>
                <w:sz w:val="20"/>
                <w:szCs w:val="20"/>
              </w:rPr>
              <w:t>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C00D2" w14:textId="77777777" w:rsidR="0026190C" w:rsidRDefault="0026190C" w:rsidP="000B6034">
            <w:pPr>
              <w:rPr>
                <w:b/>
                <w:i/>
                <w:sz w:val="20"/>
                <w:szCs w:val="20"/>
              </w:rPr>
            </w:pPr>
            <w:r>
              <w:rPr>
                <w:b/>
                <w:i/>
                <w:sz w:val="20"/>
                <w:szCs w:val="20"/>
              </w:rPr>
              <w:t>Naknade troškova zaposlenima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84FA7" w14:textId="77777777" w:rsidR="0026190C" w:rsidRDefault="0026190C" w:rsidP="000B6034">
            <w:pPr>
              <w:jc w:val="right"/>
              <w:rPr>
                <w:b/>
                <w:sz w:val="20"/>
                <w:szCs w:val="20"/>
              </w:rPr>
            </w:pPr>
            <w:r>
              <w:rPr>
                <w:b/>
                <w:sz w:val="20"/>
                <w:szCs w:val="20"/>
              </w:rPr>
              <w:t>17.500.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4B1EF" w14:textId="77777777" w:rsidR="0026190C" w:rsidRDefault="0026190C" w:rsidP="000B6034">
            <w:pPr>
              <w:jc w:val="right"/>
              <w:rPr>
                <w:b/>
                <w:sz w:val="20"/>
                <w:szCs w:val="20"/>
              </w:rPr>
            </w:pPr>
            <w:r>
              <w:rPr>
                <w:b/>
                <w:sz w:val="20"/>
                <w:szCs w:val="20"/>
              </w:rPr>
              <w:t>-3.500.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ABF64" w14:textId="77777777" w:rsidR="0026190C" w:rsidRDefault="0026190C" w:rsidP="000B6034">
            <w:pPr>
              <w:jc w:val="right"/>
              <w:rPr>
                <w:b/>
                <w:sz w:val="20"/>
                <w:szCs w:val="20"/>
              </w:rPr>
            </w:pPr>
            <w:r>
              <w:rPr>
                <w:b/>
                <w:sz w:val="20"/>
                <w:szCs w:val="20"/>
              </w:rPr>
              <w:t>14.000.</w:t>
            </w:r>
          </w:p>
        </w:tc>
      </w:tr>
      <w:tr w:rsidR="0026190C" w14:paraId="190C5FAD"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F677" w14:textId="77777777" w:rsidR="0026190C" w:rsidRDefault="0026190C" w:rsidP="000B6034">
            <w:pPr>
              <w:jc w:val="right"/>
              <w:rPr>
                <w:b/>
                <w:i/>
                <w:sz w:val="20"/>
                <w:szCs w:val="20"/>
              </w:rPr>
            </w:pPr>
            <w:r>
              <w:rPr>
                <w:b/>
                <w:i/>
                <w:sz w:val="20"/>
                <w:szCs w:val="20"/>
              </w:rPr>
              <w:t>32111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211F2" w14:textId="77777777" w:rsidR="0026190C" w:rsidRDefault="0026190C" w:rsidP="000B6034">
            <w:pPr>
              <w:rPr>
                <w:i/>
                <w:sz w:val="20"/>
                <w:szCs w:val="20"/>
              </w:rPr>
            </w:pPr>
            <w:r>
              <w:rPr>
                <w:i/>
                <w:sz w:val="20"/>
                <w:szCs w:val="20"/>
              </w:rPr>
              <w:t>Dnevnice za službeni put u zemlji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714CE"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5FCE6"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40122" w14:textId="77777777" w:rsidR="0026190C" w:rsidRDefault="0026190C" w:rsidP="000B6034">
            <w:pPr>
              <w:jc w:val="right"/>
              <w:rPr>
                <w:sz w:val="20"/>
                <w:szCs w:val="20"/>
              </w:rPr>
            </w:pPr>
            <w:r>
              <w:rPr>
                <w:sz w:val="20"/>
                <w:szCs w:val="20"/>
              </w:rPr>
              <w:t>1.000.</w:t>
            </w:r>
          </w:p>
        </w:tc>
      </w:tr>
      <w:tr w:rsidR="0026190C" w14:paraId="5D0EF8EB"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F4019" w14:textId="77777777" w:rsidR="0026190C" w:rsidRDefault="0026190C" w:rsidP="000B6034">
            <w:pPr>
              <w:jc w:val="right"/>
              <w:rPr>
                <w:b/>
                <w:i/>
                <w:sz w:val="20"/>
                <w:szCs w:val="20"/>
              </w:rPr>
            </w:pPr>
            <w:r>
              <w:rPr>
                <w:b/>
                <w:i/>
                <w:sz w:val="20"/>
                <w:szCs w:val="20"/>
              </w:rPr>
              <w:t>32119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C729" w14:textId="77777777" w:rsidR="0026190C" w:rsidRDefault="0026190C" w:rsidP="000B6034">
            <w:pPr>
              <w:rPr>
                <w:i/>
                <w:sz w:val="20"/>
                <w:szCs w:val="20"/>
              </w:rPr>
            </w:pPr>
            <w:r>
              <w:rPr>
                <w:i/>
                <w:sz w:val="20"/>
                <w:szCs w:val="20"/>
              </w:rPr>
              <w:t xml:space="preserve">Ostali </w:t>
            </w:r>
            <w:proofErr w:type="spellStart"/>
            <w:r>
              <w:rPr>
                <w:i/>
                <w:sz w:val="20"/>
                <w:szCs w:val="20"/>
              </w:rPr>
              <w:t>ras</w:t>
            </w:r>
            <w:proofErr w:type="spellEnd"/>
            <w:r>
              <w:rPr>
                <w:i/>
                <w:sz w:val="20"/>
                <w:szCs w:val="20"/>
              </w:rPr>
              <w:t xml:space="preserve">. za sl. put (cestarine, garaža, </w:t>
            </w:r>
            <w:proofErr w:type="spellStart"/>
            <w:r>
              <w:rPr>
                <w:i/>
                <w:sz w:val="20"/>
                <w:szCs w:val="20"/>
              </w:rPr>
              <w:t>parkir</w:t>
            </w:r>
            <w:proofErr w:type="spellEnd"/>
            <w:r>
              <w:rPr>
                <w:i/>
                <w:sz w:val="20"/>
                <w:szCs w:val="20"/>
              </w:rPr>
              <w:t>.)</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7660E" w14:textId="77777777" w:rsidR="0026190C" w:rsidRDefault="0026190C" w:rsidP="000B6034">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31215"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99828" w14:textId="77777777" w:rsidR="0026190C" w:rsidRDefault="0026190C" w:rsidP="000B6034">
            <w:pPr>
              <w:jc w:val="right"/>
              <w:rPr>
                <w:sz w:val="20"/>
                <w:szCs w:val="20"/>
              </w:rPr>
            </w:pPr>
            <w:r>
              <w:rPr>
                <w:sz w:val="20"/>
                <w:szCs w:val="20"/>
              </w:rPr>
              <w:t>500.</w:t>
            </w:r>
          </w:p>
        </w:tc>
      </w:tr>
      <w:tr w:rsidR="0026190C" w14:paraId="3894E12E"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26AA" w14:textId="77777777" w:rsidR="0026190C" w:rsidRDefault="0026190C" w:rsidP="000B6034">
            <w:pPr>
              <w:jc w:val="right"/>
              <w:rPr>
                <w:b/>
                <w:i/>
                <w:sz w:val="20"/>
                <w:szCs w:val="20"/>
              </w:rPr>
            </w:pPr>
            <w:r>
              <w:rPr>
                <w:b/>
                <w:i/>
                <w:sz w:val="20"/>
                <w:szCs w:val="20"/>
              </w:rPr>
              <w:t>32121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812B0" w14:textId="77777777" w:rsidR="0026190C" w:rsidRDefault="0026190C" w:rsidP="000B6034">
            <w:pPr>
              <w:rPr>
                <w:i/>
                <w:sz w:val="20"/>
                <w:szCs w:val="20"/>
              </w:rPr>
            </w:pPr>
            <w:r>
              <w:rPr>
                <w:i/>
                <w:sz w:val="20"/>
                <w:szCs w:val="20"/>
              </w:rPr>
              <w:t>Naknada za prijevoz na posao  i s posla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B5FD" w14:textId="77777777" w:rsidR="0026190C" w:rsidRDefault="0026190C" w:rsidP="000B6034">
            <w:pPr>
              <w:jc w:val="right"/>
              <w:rPr>
                <w:sz w:val="20"/>
                <w:szCs w:val="20"/>
              </w:rPr>
            </w:pPr>
            <w:r>
              <w:rPr>
                <w:sz w:val="20"/>
                <w:szCs w:val="20"/>
              </w:rPr>
              <w:t>15.500.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F92C3" w14:textId="77777777" w:rsidR="0026190C" w:rsidRDefault="0026190C" w:rsidP="000B6034">
            <w:pPr>
              <w:jc w:val="right"/>
              <w:rPr>
                <w:sz w:val="20"/>
                <w:szCs w:val="20"/>
              </w:rPr>
            </w:pPr>
            <w:r>
              <w:rPr>
                <w:sz w:val="20"/>
                <w:szCs w:val="20"/>
              </w:rPr>
              <w:t>-3.500.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E133D" w14:textId="77777777" w:rsidR="0026190C" w:rsidRDefault="0026190C" w:rsidP="000B6034">
            <w:pPr>
              <w:jc w:val="right"/>
              <w:rPr>
                <w:sz w:val="20"/>
                <w:szCs w:val="20"/>
              </w:rPr>
            </w:pPr>
            <w:r>
              <w:rPr>
                <w:sz w:val="20"/>
                <w:szCs w:val="20"/>
              </w:rPr>
              <w:t>12.000.</w:t>
            </w:r>
          </w:p>
        </w:tc>
      </w:tr>
      <w:tr w:rsidR="0026190C" w14:paraId="204B1D5F"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F6945" w14:textId="77777777" w:rsidR="0026190C" w:rsidRDefault="0026190C" w:rsidP="000B6034">
            <w:pPr>
              <w:jc w:val="right"/>
              <w:rPr>
                <w:b/>
                <w:i/>
                <w:sz w:val="20"/>
                <w:szCs w:val="20"/>
              </w:rPr>
            </w:pPr>
            <w:r>
              <w:rPr>
                <w:b/>
                <w:i/>
                <w:sz w:val="20"/>
                <w:szCs w:val="20"/>
              </w:rPr>
              <w:t>32141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64174" w14:textId="77777777" w:rsidR="0026190C" w:rsidRDefault="0026190C" w:rsidP="000B6034">
            <w:pPr>
              <w:rPr>
                <w:i/>
                <w:sz w:val="20"/>
                <w:szCs w:val="20"/>
              </w:rPr>
            </w:pPr>
            <w:r>
              <w:rPr>
                <w:i/>
                <w:sz w:val="20"/>
                <w:szCs w:val="20"/>
              </w:rPr>
              <w:t xml:space="preserve">Naknada za korištenje </w:t>
            </w:r>
            <w:proofErr w:type="spellStart"/>
            <w:r>
              <w:rPr>
                <w:i/>
                <w:sz w:val="20"/>
                <w:szCs w:val="20"/>
              </w:rPr>
              <w:t>privat</w:t>
            </w:r>
            <w:proofErr w:type="spellEnd"/>
            <w:r>
              <w:rPr>
                <w:i/>
                <w:sz w:val="20"/>
                <w:szCs w:val="20"/>
              </w:rPr>
              <w:t xml:space="preserve">. auta u </w:t>
            </w:r>
            <w:proofErr w:type="spellStart"/>
            <w:r>
              <w:rPr>
                <w:i/>
                <w:sz w:val="20"/>
                <w:szCs w:val="20"/>
              </w:rPr>
              <w:t>služ</w:t>
            </w:r>
            <w:proofErr w:type="spellEnd"/>
            <w:r>
              <w:rPr>
                <w:i/>
                <w:sz w:val="20"/>
                <w:szCs w:val="20"/>
              </w:rPr>
              <w:t xml:space="preserve">. svrhe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9BA42" w14:textId="77777777" w:rsidR="0026190C" w:rsidRDefault="0026190C" w:rsidP="000B6034">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B5BE2"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A1C7" w14:textId="77777777" w:rsidR="0026190C" w:rsidRDefault="0026190C" w:rsidP="000B6034">
            <w:pPr>
              <w:jc w:val="right"/>
              <w:rPr>
                <w:sz w:val="20"/>
                <w:szCs w:val="20"/>
              </w:rPr>
            </w:pPr>
            <w:r>
              <w:rPr>
                <w:sz w:val="20"/>
                <w:szCs w:val="20"/>
              </w:rPr>
              <w:t>500.</w:t>
            </w:r>
          </w:p>
        </w:tc>
      </w:tr>
      <w:tr w:rsidR="0026190C" w14:paraId="2C2EFE45" w14:textId="77777777" w:rsidTr="000B6034">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28353" w14:textId="77777777" w:rsidR="0026190C" w:rsidRDefault="0026190C" w:rsidP="000B6034">
            <w:pPr>
              <w:jc w:val="right"/>
              <w:rPr>
                <w:b/>
                <w:i/>
                <w:sz w:val="20"/>
                <w:szCs w:val="20"/>
              </w:rPr>
            </w:pPr>
            <w:r>
              <w:rPr>
                <w:b/>
                <w:i/>
                <w:sz w:val="20"/>
                <w:szCs w:val="20"/>
              </w:rPr>
              <w:t>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501BC" w14:textId="77777777" w:rsidR="0026190C" w:rsidRDefault="0026190C" w:rsidP="000B6034">
            <w:pPr>
              <w:rPr>
                <w:b/>
                <w:i/>
                <w:sz w:val="20"/>
                <w:szCs w:val="20"/>
              </w:rPr>
            </w:pPr>
            <w:r>
              <w:rPr>
                <w:b/>
                <w:i/>
                <w:sz w:val="20"/>
                <w:szCs w:val="20"/>
              </w:rPr>
              <w:t>Rashodi za materijal i energiju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0696E" w14:textId="77777777" w:rsidR="0026190C" w:rsidRDefault="0026190C" w:rsidP="000B6034">
            <w:pPr>
              <w:jc w:val="right"/>
              <w:rPr>
                <w:b/>
                <w:sz w:val="20"/>
                <w:szCs w:val="20"/>
              </w:rPr>
            </w:pPr>
            <w:r>
              <w:rPr>
                <w:b/>
                <w:sz w:val="20"/>
                <w:szCs w:val="20"/>
              </w:rPr>
              <w:t>661.000.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97C87" w14:textId="77777777" w:rsidR="0026190C" w:rsidRDefault="0026190C" w:rsidP="000B6034">
            <w:pPr>
              <w:jc w:val="right"/>
              <w:rPr>
                <w:b/>
                <w:sz w:val="20"/>
                <w:szCs w:val="20"/>
              </w:rPr>
            </w:pPr>
            <w:r>
              <w:rPr>
                <w:b/>
                <w:sz w:val="20"/>
                <w:szCs w:val="20"/>
              </w:rPr>
              <w:t>+73.000.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AF92C" w14:textId="77777777" w:rsidR="0026190C" w:rsidRDefault="0026190C" w:rsidP="000B6034">
            <w:pPr>
              <w:jc w:val="right"/>
              <w:rPr>
                <w:b/>
                <w:sz w:val="20"/>
                <w:szCs w:val="20"/>
              </w:rPr>
            </w:pPr>
            <w:r>
              <w:rPr>
                <w:b/>
                <w:sz w:val="20"/>
                <w:szCs w:val="20"/>
              </w:rPr>
              <w:t>734.000.</w:t>
            </w:r>
          </w:p>
        </w:tc>
        <w:tc>
          <w:tcPr>
            <w:tcW w:w="1495" w:type="dxa"/>
            <w:gridSpan w:val="2"/>
          </w:tcPr>
          <w:p w14:paraId="5F85D451" w14:textId="77777777" w:rsidR="0026190C" w:rsidRDefault="0026190C" w:rsidP="000B6034">
            <w:pPr>
              <w:rPr>
                <w:b/>
                <w:sz w:val="20"/>
                <w:szCs w:val="20"/>
              </w:rPr>
            </w:pPr>
          </w:p>
        </w:tc>
      </w:tr>
      <w:tr w:rsidR="0026190C" w14:paraId="4A8761B5"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648D" w14:textId="77777777" w:rsidR="0026190C" w:rsidRDefault="0026190C" w:rsidP="000B6034">
            <w:pPr>
              <w:jc w:val="right"/>
              <w:rPr>
                <w:b/>
                <w:i/>
                <w:sz w:val="20"/>
                <w:szCs w:val="20"/>
              </w:rPr>
            </w:pPr>
            <w:r>
              <w:rPr>
                <w:b/>
                <w:i/>
                <w:sz w:val="20"/>
                <w:szCs w:val="20"/>
              </w:rPr>
              <w:t>32211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33A3" w14:textId="77777777" w:rsidR="0026190C" w:rsidRDefault="0026190C" w:rsidP="000B6034">
            <w:pPr>
              <w:rPr>
                <w:i/>
                <w:sz w:val="20"/>
                <w:szCs w:val="20"/>
              </w:rPr>
            </w:pPr>
            <w:r>
              <w:rPr>
                <w:i/>
                <w:sz w:val="20"/>
                <w:szCs w:val="20"/>
              </w:rPr>
              <w:t>Uredski materijal</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4D9D2" w14:textId="77777777" w:rsidR="0026190C" w:rsidRDefault="0026190C" w:rsidP="000B6034">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0C74"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B9CB4" w14:textId="77777777" w:rsidR="0026190C" w:rsidRDefault="0026190C" w:rsidP="000B6034">
            <w:pPr>
              <w:jc w:val="right"/>
              <w:rPr>
                <w:sz w:val="20"/>
                <w:szCs w:val="20"/>
              </w:rPr>
            </w:pPr>
            <w:r>
              <w:rPr>
                <w:sz w:val="20"/>
                <w:szCs w:val="20"/>
              </w:rPr>
              <w:t>5.000.</w:t>
            </w:r>
          </w:p>
        </w:tc>
      </w:tr>
      <w:tr w:rsidR="0026190C" w14:paraId="3A25A827"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3F0F" w14:textId="77777777" w:rsidR="0026190C" w:rsidRDefault="0026190C" w:rsidP="000B6034">
            <w:pPr>
              <w:jc w:val="right"/>
              <w:rPr>
                <w:b/>
                <w:i/>
                <w:sz w:val="20"/>
                <w:szCs w:val="20"/>
              </w:rPr>
            </w:pPr>
            <w:r>
              <w:rPr>
                <w:b/>
                <w:i/>
                <w:sz w:val="20"/>
                <w:szCs w:val="20"/>
              </w:rPr>
              <w:t>32214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0847" w14:textId="77777777" w:rsidR="0026190C" w:rsidRDefault="0026190C" w:rsidP="000B6034">
            <w:pPr>
              <w:rPr>
                <w:i/>
                <w:sz w:val="20"/>
                <w:szCs w:val="20"/>
              </w:rPr>
            </w:pPr>
            <w:r>
              <w:rPr>
                <w:i/>
                <w:sz w:val="20"/>
                <w:szCs w:val="20"/>
              </w:rPr>
              <w:t>Materijal i sredstva za čišćenje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65FDD" w14:textId="77777777" w:rsidR="0026190C" w:rsidRDefault="0026190C" w:rsidP="000B6034">
            <w:pPr>
              <w:jc w:val="right"/>
              <w:rPr>
                <w:sz w:val="20"/>
                <w:szCs w:val="20"/>
              </w:rPr>
            </w:pPr>
            <w:r>
              <w:rPr>
                <w:sz w:val="20"/>
                <w:szCs w:val="20"/>
              </w:rPr>
              <w:t>35.000.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8737B" w14:textId="77777777" w:rsidR="0026190C" w:rsidRDefault="0026190C" w:rsidP="000B6034">
            <w:pPr>
              <w:jc w:val="right"/>
              <w:rPr>
                <w:sz w:val="20"/>
                <w:szCs w:val="20"/>
              </w:rPr>
            </w:pPr>
            <w:r>
              <w:rPr>
                <w:sz w:val="20"/>
                <w:szCs w:val="20"/>
              </w:rPr>
              <w:t>+5.000.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3197C" w14:textId="77777777" w:rsidR="0026190C" w:rsidRDefault="0026190C" w:rsidP="000B6034">
            <w:pPr>
              <w:jc w:val="right"/>
              <w:rPr>
                <w:sz w:val="20"/>
                <w:szCs w:val="20"/>
              </w:rPr>
            </w:pPr>
            <w:r>
              <w:rPr>
                <w:sz w:val="20"/>
                <w:szCs w:val="20"/>
              </w:rPr>
              <w:t>40.000.</w:t>
            </w:r>
          </w:p>
        </w:tc>
      </w:tr>
      <w:tr w:rsidR="0026190C" w14:paraId="74421C8A"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0AE8B" w14:textId="77777777" w:rsidR="0026190C" w:rsidRDefault="0026190C" w:rsidP="000B6034">
            <w:pPr>
              <w:jc w:val="right"/>
              <w:rPr>
                <w:b/>
                <w:i/>
                <w:sz w:val="20"/>
                <w:szCs w:val="20"/>
              </w:rPr>
            </w:pPr>
            <w:r>
              <w:rPr>
                <w:b/>
                <w:i/>
                <w:sz w:val="20"/>
                <w:szCs w:val="20"/>
              </w:rPr>
              <w:t>32315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4E430" w14:textId="77777777" w:rsidR="0026190C" w:rsidRDefault="0026190C" w:rsidP="000B6034">
            <w:pPr>
              <w:rPr>
                <w:i/>
                <w:sz w:val="20"/>
                <w:szCs w:val="20"/>
              </w:rPr>
            </w:pPr>
            <w:r>
              <w:rPr>
                <w:i/>
                <w:sz w:val="20"/>
                <w:szCs w:val="20"/>
              </w:rPr>
              <w:t>Radna i zaštitna odjeća i obuća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2C92C" w14:textId="77777777" w:rsidR="0026190C" w:rsidRDefault="0026190C" w:rsidP="000B6034">
            <w:pPr>
              <w:jc w:val="right"/>
              <w:rPr>
                <w:sz w:val="20"/>
                <w:szCs w:val="20"/>
              </w:rPr>
            </w:pPr>
            <w:r>
              <w:rPr>
                <w:sz w:val="20"/>
                <w:szCs w:val="20"/>
              </w:rPr>
              <w:t>8.000.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C7E9E" w14:textId="77777777" w:rsidR="0026190C" w:rsidRDefault="0026190C" w:rsidP="000B6034">
            <w:pPr>
              <w:jc w:val="right"/>
              <w:rPr>
                <w:sz w:val="20"/>
                <w:szCs w:val="20"/>
              </w:rPr>
            </w:pPr>
            <w:r>
              <w:rPr>
                <w:sz w:val="20"/>
                <w:szCs w:val="20"/>
              </w:rPr>
              <w:t>+4.000.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257E0" w14:textId="77777777" w:rsidR="0026190C" w:rsidRDefault="0026190C" w:rsidP="000B6034">
            <w:pPr>
              <w:jc w:val="right"/>
              <w:rPr>
                <w:sz w:val="20"/>
                <w:szCs w:val="20"/>
              </w:rPr>
            </w:pPr>
            <w:r>
              <w:rPr>
                <w:sz w:val="20"/>
                <w:szCs w:val="20"/>
              </w:rPr>
              <w:t>12.000.</w:t>
            </w:r>
          </w:p>
        </w:tc>
      </w:tr>
      <w:tr w:rsidR="0026190C" w14:paraId="5C99D56D"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DD71D" w14:textId="77777777" w:rsidR="0026190C" w:rsidRDefault="0026190C" w:rsidP="000B6034">
            <w:pPr>
              <w:jc w:val="right"/>
              <w:rPr>
                <w:b/>
                <w:i/>
                <w:sz w:val="20"/>
                <w:szCs w:val="20"/>
              </w:rPr>
            </w:pPr>
            <w:r>
              <w:rPr>
                <w:b/>
                <w:i/>
                <w:sz w:val="20"/>
                <w:szCs w:val="20"/>
              </w:rPr>
              <w:t>32216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24C79" w14:textId="77777777" w:rsidR="0026190C" w:rsidRDefault="0026190C" w:rsidP="000B6034">
            <w:pPr>
              <w:rPr>
                <w:i/>
                <w:sz w:val="20"/>
                <w:szCs w:val="20"/>
              </w:rPr>
            </w:pPr>
            <w:r>
              <w:rPr>
                <w:i/>
                <w:sz w:val="20"/>
                <w:szCs w:val="20"/>
              </w:rPr>
              <w:t xml:space="preserve">Materijal za higijenske potrebe i njegu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CAF19" w14:textId="77777777" w:rsidR="0026190C" w:rsidRDefault="0026190C" w:rsidP="000B6034">
            <w:pPr>
              <w:jc w:val="right"/>
              <w:rPr>
                <w:sz w:val="20"/>
                <w:szCs w:val="20"/>
              </w:rPr>
            </w:pPr>
            <w:r>
              <w:rPr>
                <w:sz w:val="20"/>
                <w:szCs w:val="20"/>
              </w:rPr>
              <w:t>50.000.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636B6" w14:textId="77777777" w:rsidR="0026190C" w:rsidRDefault="0026190C" w:rsidP="000B6034">
            <w:pPr>
              <w:jc w:val="right"/>
              <w:rPr>
                <w:sz w:val="20"/>
                <w:szCs w:val="20"/>
              </w:rPr>
            </w:pPr>
            <w:r>
              <w:rPr>
                <w:sz w:val="20"/>
                <w:szCs w:val="20"/>
              </w:rPr>
              <w:t>-44.000.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C8" w14:textId="77777777" w:rsidR="0026190C" w:rsidRDefault="0026190C" w:rsidP="000B6034">
            <w:pPr>
              <w:jc w:val="right"/>
              <w:rPr>
                <w:sz w:val="20"/>
                <w:szCs w:val="20"/>
              </w:rPr>
            </w:pPr>
            <w:r>
              <w:rPr>
                <w:sz w:val="20"/>
                <w:szCs w:val="20"/>
              </w:rPr>
              <w:t>6.000.</w:t>
            </w:r>
          </w:p>
        </w:tc>
      </w:tr>
      <w:tr w:rsidR="0026190C" w14:paraId="79457387"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D947C" w14:textId="77777777" w:rsidR="0026190C" w:rsidRDefault="0026190C" w:rsidP="000B6034">
            <w:pPr>
              <w:jc w:val="right"/>
              <w:rPr>
                <w:b/>
                <w:i/>
                <w:sz w:val="20"/>
                <w:szCs w:val="20"/>
              </w:rPr>
            </w:pPr>
            <w:r>
              <w:rPr>
                <w:b/>
                <w:i/>
                <w:sz w:val="20"/>
                <w:szCs w:val="20"/>
              </w:rPr>
              <w:t>32217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6235F" w14:textId="77777777" w:rsidR="0026190C" w:rsidRDefault="0026190C" w:rsidP="000B6034">
            <w:pPr>
              <w:rPr>
                <w:i/>
                <w:sz w:val="20"/>
                <w:szCs w:val="20"/>
              </w:rPr>
            </w:pPr>
            <w:r>
              <w:rPr>
                <w:i/>
                <w:sz w:val="20"/>
                <w:szCs w:val="20"/>
              </w:rPr>
              <w:t>Lijekovi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7FAE9" w14:textId="77777777" w:rsidR="0026190C" w:rsidRDefault="0026190C" w:rsidP="000B6034">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78D0" w14:textId="77777777" w:rsidR="0026190C" w:rsidRDefault="0026190C" w:rsidP="000B6034">
            <w:pPr>
              <w:jc w:val="right"/>
              <w:rPr>
                <w:sz w:val="20"/>
                <w:szCs w:val="20"/>
              </w:rPr>
            </w:pPr>
            <w:r>
              <w:rPr>
                <w:sz w:val="20"/>
                <w:szCs w:val="20"/>
              </w:rPr>
              <w:t>-4.000.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497F0" w14:textId="77777777" w:rsidR="0026190C" w:rsidRDefault="0026190C" w:rsidP="000B6034">
            <w:pPr>
              <w:jc w:val="right"/>
              <w:rPr>
                <w:sz w:val="20"/>
                <w:szCs w:val="20"/>
              </w:rPr>
            </w:pPr>
            <w:r>
              <w:rPr>
                <w:sz w:val="20"/>
                <w:szCs w:val="20"/>
              </w:rPr>
              <w:t>6.000.</w:t>
            </w:r>
          </w:p>
        </w:tc>
      </w:tr>
      <w:tr w:rsidR="0026190C" w14:paraId="1337E0AD"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DFBB9" w14:textId="77777777" w:rsidR="0026190C" w:rsidRDefault="0026190C" w:rsidP="000B6034">
            <w:pPr>
              <w:jc w:val="right"/>
              <w:rPr>
                <w:b/>
                <w:i/>
                <w:sz w:val="20"/>
                <w:szCs w:val="20"/>
              </w:rPr>
            </w:pPr>
            <w:r>
              <w:rPr>
                <w:b/>
                <w:i/>
                <w:sz w:val="20"/>
                <w:szCs w:val="20"/>
              </w:rPr>
              <w:t>32222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EE7D0" w14:textId="77777777" w:rsidR="0026190C" w:rsidRDefault="0026190C" w:rsidP="000B6034">
            <w:pPr>
              <w:rPr>
                <w:i/>
                <w:sz w:val="20"/>
                <w:szCs w:val="20"/>
              </w:rPr>
            </w:pPr>
            <w:r>
              <w:rPr>
                <w:i/>
                <w:sz w:val="20"/>
                <w:szCs w:val="20"/>
              </w:rPr>
              <w:t xml:space="preserve">Pomoćni materijal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FD6EE" w14:textId="77777777" w:rsidR="0026190C" w:rsidRDefault="0026190C" w:rsidP="000B6034">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1D0F"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B5EC" w14:textId="77777777" w:rsidR="0026190C" w:rsidRDefault="0026190C" w:rsidP="000B6034">
            <w:pPr>
              <w:jc w:val="right"/>
              <w:rPr>
                <w:sz w:val="20"/>
                <w:szCs w:val="20"/>
              </w:rPr>
            </w:pPr>
            <w:r>
              <w:rPr>
                <w:sz w:val="20"/>
                <w:szCs w:val="20"/>
              </w:rPr>
              <w:t>6.000.</w:t>
            </w:r>
          </w:p>
        </w:tc>
      </w:tr>
      <w:tr w:rsidR="0026190C" w14:paraId="6FC54D54"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FA54" w14:textId="77777777" w:rsidR="0026190C" w:rsidRDefault="0026190C" w:rsidP="000B6034">
            <w:pPr>
              <w:jc w:val="right"/>
              <w:rPr>
                <w:b/>
                <w:i/>
                <w:sz w:val="20"/>
                <w:szCs w:val="20"/>
              </w:rPr>
            </w:pPr>
            <w:r>
              <w:rPr>
                <w:b/>
                <w:i/>
                <w:sz w:val="20"/>
                <w:szCs w:val="20"/>
              </w:rPr>
              <w:t>3224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A4C2C" w14:textId="77777777" w:rsidR="0026190C" w:rsidRDefault="0026190C" w:rsidP="000B6034">
            <w:pPr>
              <w:rPr>
                <w:i/>
                <w:sz w:val="20"/>
                <w:szCs w:val="20"/>
              </w:rPr>
            </w:pPr>
            <w:r>
              <w:rPr>
                <w:i/>
                <w:sz w:val="20"/>
                <w:szCs w:val="20"/>
              </w:rPr>
              <w:t>Namirnice za pripremu hrane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FDCB" w14:textId="77777777" w:rsidR="0026190C" w:rsidRDefault="0026190C" w:rsidP="000B6034">
            <w:pPr>
              <w:jc w:val="right"/>
              <w:rPr>
                <w:sz w:val="20"/>
                <w:szCs w:val="20"/>
              </w:rPr>
            </w:pPr>
            <w:r>
              <w:rPr>
                <w:sz w:val="20"/>
                <w:szCs w:val="20"/>
              </w:rPr>
              <w:t>390.000.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0500" w14:textId="77777777" w:rsidR="0026190C" w:rsidRDefault="0026190C" w:rsidP="000B6034">
            <w:pPr>
              <w:jc w:val="right"/>
              <w:rPr>
                <w:sz w:val="20"/>
                <w:szCs w:val="20"/>
              </w:rPr>
            </w:pPr>
            <w:r>
              <w:rPr>
                <w:sz w:val="20"/>
                <w:szCs w:val="20"/>
              </w:rPr>
              <w:t>+70.000.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A9F0" w14:textId="77777777" w:rsidR="0026190C" w:rsidRDefault="0026190C" w:rsidP="000B6034">
            <w:pPr>
              <w:jc w:val="right"/>
              <w:rPr>
                <w:sz w:val="20"/>
                <w:szCs w:val="20"/>
              </w:rPr>
            </w:pPr>
            <w:r>
              <w:rPr>
                <w:sz w:val="20"/>
                <w:szCs w:val="20"/>
              </w:rPr>
              <w:t>460.000.</w:t>
            </w:r>
          </w:p>
        </w:tc>
      </w:tr>
      <w:tr w:rsidR="0026190C" w14:paraId="07C0968A"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73FE" w14:textId="77777777" w:rsidR="0026190C" w:rsidRDefault="0026190C" w:rsidP="000B6034">
            <w:pPr>
              <w:jc w:val="right"/>
              <w:rPr>
                <w:b/>
                <w:i/>
                <w:sz w:val="20"/>
                <w:szCs w:val="20"/>
              </w:rPr>
            </w:pPr>
            <w:r>
              <w:rPr>
                <w:b/>
                <w:i/>
                <w:sz w:val="20"/>
                <w:szCs w:val="20"/>
              </w:rPr>
              <w:t>32231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C772" w14:textId="77777777" w:rsidR="0026190C" w:rsidRDefault="0026190C" w:rsidP="000B6034">
            <w:pPr>
              <w:rPr>
                <w:i/>
                <w:sz w:val="20"/>
                <w:szCs w:val="20"/>
              </w:rPr>
            </w:pPr>
            <w:r>
              <w:rPr>
                <w:i/>
                <w:sz w:val="20"/>
                <w:szCs w:val="20"/>
              </w:rPr>
              <w:t xml:space="preserve">Električna energija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10BD" w14:textId="77777777" w:rsidR="0026190C" w:rsidRDefault="0026190C" w:rsidP="000B6034">
            <w:pPr>
              <w:jc w:val="right"/>
              <w:rPr>
                <w:sz w:val="20"/>
                <w:szCs w:val="20"/>
              </w:rPr>
            </w:pPr>
            <w:r>
              <w:rPr>
                <w:sz w:val="20"/>
                <w:szCs w:val="20"/>
              </w:rPr>
              <w:t>65.000.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28EF" w14:textId="77777777" w:rsidR="0026190C" w:rsidRDefault="0026190C" w:rsidP="000B6034">
            <w:pPr>
              <w:jc w:val="right"/>
              <w:rPr>
                <w:sz w:val="20"/>
                <w:szCs w:val="20"/>
              </w:rPr>
            </w:pPr>
            <w:r>
              <w:rPr>
                <w:sz w:val="20"/>
                <w:szCs w:val="20"/>
              </w:rPr>
              <w:t>+7.000.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C1F7C" w14:textId="77777777" w:rsidR="0026190C" w:rsidRDefault="0026190C" w:rsidP="000B6034">
            <w:pPr>
              <w:jc w:val="right"/>
              <w:rPr>
                <w:sz w:val="20"/>
                <w:szCs w:val="20"/>
              </w:rPr>
            </w:pPr>
            <w:r>
              <w:rPr>
                <w:sz w:val="20"/>
                <w:szCs w:val="20"/>
              </w:rPr>
              <w:t>72.000.</w:t>
            </w:r>
          </w:p>
        </w:tc>
      </w:tr>
      <w:tr w:rsidR="0026190C" w14:paraId="0EF6DB79"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F258" w14:textId="77777777" w:rsidR="0026190C" w:rsidRDefault="0026190C" w:rsidP="000B6034">
            <w:pPr>
              <w:jc w:val="right"/>
              <w:rPr>
                <w:b/>
                <w:i/>
                <w:sz w:val="20"/>
                <w:szCs w:val="20"/>
              </w:rPr>
            </w:pPr>
            <w:r>
              <w:rPr>
                <w:b/>
                <w:i/>
                <w:sz w:val="20"/>
                <w:szCs w:val="20"/>
              </w:rPr>
              <w:t>32233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CD504" w14:textId="77777777" w:rsidR="0026190C" w:rsidRDefault="0026190C" w:rsidP="000B6034">
            <w:pPr>
              <w:rPr>
                <w:i/>
                <w:sz w:val="20"/>
                <w:szCs w:val="20"/>
              </w:rPr>
            </w:pPr>
            <w:r>
              <w:rPr>
                <w:i/>
                <w:sz w:val="20"/>
                <w:szCs w:val="20"/>
              </w:rPr>
              <w:t>Plin</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4B307" w14:textId="77777777" w:rsidR="0026190C" w:rsidRDefault="0026190C" w:rsidP="000B6034">
            <w:pPr>
              <w:jc w:val="right"/>
              <w:rPr>
                <w:sz w:val="20"/>
                <w:szCs w:val="20"/>
              </w:rPr>
            </w:pPr>
            <w:r>
              <w:rPr>
                <w:sz w:val="20"/>
                <w:szCs w:val="20"/>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E357" w14:textId="77777777" w:rsidR="0026190C" w:rsidRDefault="0026190C" w:rsidP="000B6034">
            <w:pPr>
              <w:jc w:val="right"/>
              <w:rPr>
                <w:sz w:val="20"/>
                <w:szCs w:val="20"/>
              </w:rPr>
            </w:pPr>
            <w:r>
              <w:rPr>
                <w:sz w:val="20"/>
                <w:szCs w:val="20"/>
              </w:rPr>
              <w:t>+40.000.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26B9A" w14:textId="77777777" w:rsidR="0026190C" w:rsidRDefault="0026190C" w:rsidP="000B6034">
            <w:pPr>
              <w:jc w:val="right"/>
              <w:rPr>
                <w:sz w:val="20"/>
                <w:szCs w:val="20"/>
              </w:rPr>
            </w:pPr>
            <w:r>
              <w:rPr>
                <w:sz w:val="20"/>
                <w:szCs w:val="20"/>
              </w:rPr>
              <w:t>100.000.</w:t>
            </w:r>
          </w:p>
        </w:tc>
      </w:tr>
      <w:tr w:rsidR="0026190C" w14:paraId="74A07625"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7358" w14:textId="77777777" w:rsidR="0026190C" w:rsidRDefault="0026190C" w:rsidP="000B6034">
            <w:pPr>
              <w:jc w:val="right"/>
              <w:rPr>
                <w:b/>
                <w:i/>
                <w:sz w:val="20"/>
                <w:szCs w:val="20"/>
              </w:rPr>
            </w:pPr>
            <w:r>
              <w:rPr>
                <w:b/>
                <w:i/>
                <w:sz w:val="20"/>
                <w:szCs w:val="20"/>
              </w:rPr>
              <w:t>32234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CE42" w14:textId="77777777" w:rsidR="0026190C" w:rsidRDefault="0026190C" w:rsidP="000B6034">
            <w:pPr>
              <w:rPr>
                <w:i/>
                <w:sz w:val="20"/>
                <w:szCs w:val="20"/>
              </w:rPr>
            </w:pPr>
            <w:r>
              <w:rPr>
                <w:i/>
                <w:sz w:val="20"/>
                <w:szCs w:val="20"/>
              </w:rPr>
              <w:t>Motorni benzin- dizel gorivo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AB45" w14:textId="77777777" w:rsidR="0026190C" w:rsidRDefault="0026190C" w:rsidP="000B6034">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421F"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460C0" w14:textId="77777777" w:rsidR="0026190C" w:rsidRDefault="0026190C" w:rsidP="000B6034">
            <w:pPr>
              <w:jc w:val="right"/>
              <w:rPr>
                <w:sz w:val="20"/>
                <w:szCs w:val="20"/>
              </w:rPr>
            </w:pPr>
            <w:r>
              <w:rPr>
                <w:sz w:val="20"/>
                <w:szCs w:val="20"/>
              </w:rPr>
              <w:t>7.000.</w:t>
            </w:r>
          </w:p>
        </w:tc>
      </w:tr>
      <w:tr w:rsidR="0026190C" w14:paraId="00669A89"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165D2" w14:textId="77777777" w:rsidR="0026190C" w:rsidRDefault="0026190C" w:rsidP="000B6034">
            <w:pPr>
              <w:jc w:val="right"/>
              <w:rPr>
                <w:b/>
                <w:i/>
                <w:sz w:val="20"/>
                <w:szCs w:val="20"/>
              </w:rPr>
            </w:pPr>
            <w:r>
              <w:rPr>
                <w:b/>
                <w:i/>
                <w:sz w:val="20"/>
                <w:szCs w:val="20"/>
              </w:rPr>
              <w:t>32240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C1735" w14:textId="77777777" w:rsidR="0026190C" w:rsidRDefault="0026190C" w:rsidP="000B6034">
            <w:pPr>
              <w:rPr>
                <w:i/>
                <w:sz w:val="20"/>
                <w:szCs w:val="20"/>
              </w:rPr>
            </w:pPr>
            <w:r>
              <w:rPr>
                <w:i/>
                <w:sz w:val="20"/>
                <w:szCs w:val="20"/>
              </w:rPr>
              <w:t xml:space="preserve">Materijal i dijelovi za </w:t>
            </w:r>
            <w:proofErr w:type="spellStart"/>
            <w:r>
              <w:rPr>
                <w:i/>
                <w:sz w:val="20"/>
                <w:szCs w:val="20"/>
              </w:rPr>
              <w:t>održ</w:t>
            </w:r>
            <w:proofErr w:type="spellEnd"/>
            <w:r>
              <w:rPr>
                <w:i/>
                <w:sz w:val="20"/>
                <w:szCs w:val="20"/>
              </w:rPr>
              <w:t xml:space="preserve">. </w:t>
            </w:r>
            <w:proofErr w:type="spellStart"/>
            <w:r>
              <w:rPr>
                <w:i/>
                <w:sz w:val="20"/>
                <w:szCs w:val="20"/>
              </w:rPr>
              <w:t>transp</w:t>
            </w:r>
            <w:proofErr w:type="spellEnd"/>
            <w:r>
              <w:rPr>
                <w:i/>
                <w:sz w:val="20"/>
                <w:szCs w:val="20"/>
              </w:rPr>
              <w:t>.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33801" w14:textId="77777777" w:rsidR="0026190C" w:rsidRDefault="0026190C" w:rsidP="000B6034">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397C"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20997" w14:textId="77777777" w:rsidR="0026190C" w:rsidRDefault="0026190C" w:rsidP="000B6034">
            <w:pPr>
              <w:jc w:val="right"/>
              <w:rPr>
                <w:sz w:val="20"/>
                <w:szCs w:val="20"/>
              </w:rPr>
            </w:pPr>
            <w:r>
              <w:rPr>
                <w:sz w:val="20"/>
                <w:szCs w:val="20"/>
              </w:rPr>
              <w:t>5.000.</w:t>
            </w:r>
          </w:p>
        </w:tc>
      </w:tr>
      <w:tr w:rsidR="0026190C" w14:paraId="256A8B3A"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3217A" w14:textId="77777777" w:rsidR="0026190C" w:rsidRDefault="0026190C" w:rsidP="000B6034">
            <w:pPr>
              <w:jc w:val="right"/>
              <w:rPr>
                <w:b/>
                <w:i/>
                <w:sz w:val="20"/>
                <w:szCs w:val="20"/>
              </w:rPr>
            </w:pPr>
            <w:r>
              <w:rPr>
                <w:b/>
                <w:i/>
                <w:sz w:val="20"/>
                <w:szCs w:val="20"/>
              </w:rPr>
              <w:t>32241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84FDD" w14:textId="77777777" w:rsidR="0026190C" w:rsidRDefault="0026190C" w:rsidP="000B6034">
            <w:pPr>
              <w:rPr>
                <w:i/>
                <w:sz w:val="20"/>
                <w:szCs w:val="20"/>
              </w:rPr>
            </w:pPr>
            <w:r>
              <w:rPr>
                <w:i/>
                <w:sz w:val="20"/>
                <w:szCs w:val="20"/>
              </w:rPr>
              <w:t>Materijal i dijel. za tek. održavanje objekta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CB3F8" w14:textId="77777777" w:rsidR="0026190C" w:rsidRDefault="0026190C" w:rsidP="000B6034">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0ED09"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2581A" w14:textId="77777777" w:rsidR="0026190C" w:rsidRDefault="0026190C" w:rsidP="000B6034">
            <w:pPr>
              <w:jc w:val="right"/>
              <w:rPr>
                <w:sz w:val="20"/>
                <w:szCs w:val="20"/>
              </w:rPr>
            </w:pPr>
            <w:r>
              <w:rPr>
                <w:sz w:val="20"/>
                <w:szCs w:val="20"/>
              </w:rPr>
              <w:t>15.000.</w:t>
            </w:r>
          </w:p>
        </w:tc>
      </w:tr>
      <w:tr w:rsidR="0026190C" w14:paraId="396DE38E"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C093D" w14:textId="77777777" w:rsidR="0026190C" w:rsidRDefault="0026190C" w:rsidP="000B6034">
            <w:pPr>
              <w:jc w:val="right"/>
              <w:rPr>
                <w:b/>
                <w:i/>
                <w:sz w:val="20"/>
                <w:szCs w:val="20"/>
              </w:rPr>
            </w:pPr>
            <w:r>
              <w:rPr>
                <w:b/>
                <w:i/>
                <w:sz w:val="20"/>
                <w:szCs w:val="20"/>
              </w:rPr>
              <w:t>32251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B227A" w14:textId="77777777" w:rsidR="0026190C" w:rsidRDefault="0026190C" w:rsidP="000B6034">
            <w:pPr>
              <w:rPr>
                <w:i/>
                <w:sz w:val="20"/>
                <w:szCs w:val="20"/>
              </w:rPr>
            </w:pPr>
            <w:r>
              <w:rPr>
                <w:i/>
                <w:sz w:val="20"/>
                <w:szCs w:val="20"/>
              </w:rPr>
              <w:t>Sitan inventar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6A0CC" w14:textId="77777777" w:rsidR="0026190C" w:rsidRDefault="0026190C" w:rsidP="000B6034">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A353" w14:textId="77777777" w:rsidR="0026190C" w:rsidRPr="00A155F9" w:rsidRDefault="0026190C" w:rsidP="000B6034">
            <w:pPr>
              <w:jc w:val="right"/>
              <w:rPr>
                <w:rStyle w:val="Neupadljivoisticanje"/>
                <w:i w:val="0"/>
                <w:sz w:val="20"/>
                <w:szCs w:val="20"/>
              </w:rPr>
            </w:pPr>
            <w:r>
              <w:rPr>
                <w:rStyle w:val="Neupadljivoisticanje"/>
                <w:i w:val="0"/>
                <w:sz w:val="20"/>
                <w:szCs w:val="20"/>
              </w:rPr>
              <w:t>-5.000.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D929A" w14:textId="77777777" w:rsidR="0026190C" w:rsidRDefault="0026190C" w:rsidP="000B6034">
            <w:pPr>
              <w:jc w:val="right"/>
              <w:rPr>
                <w:sz w:val="20"/>
                <w:szCs w:val="20"/>
              </w:rPr>
            </w:pPr>
            <w:r>
              <w:rPr>
                <w:sz w:val="20"/>
                <w:szCs w:val="20"/>
              </w:rPr>
              <w:t>0.</w:t>
            </w:r>
          </w:p>
        </w:tc>
      </w:tr>
      <w:tr w:rsidR="0026190C" w14:paraId="386DE12C"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F8E9C" w14:textId="77777777" w:rsidR="0026190C" w:rsidRDefault="0026190C" w:rsidP="000B6034">
            <w:pPr>
              <w:jc w:val="right"/>
              <w:rPr>
                <w:b/>
                <w:i/>
                <w:sz w:val="20"/>
                <w:szCs w:val="20"/>
              </w:rPr>
            </w:pPr>
            <w:r>
              <w:rPr>
                <w:b/>
                <w:i/>
                <w:sz w:val="20"/>
                <w:szCs w:val="20"/>
              </w:rPr>
              <w:t xml:space="preserve">323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ED037" w14:textId="77777777" w:rsidR="0026190C" w:rsidRDefault="0026190C" w:rsidP="000B6034">
            <w:pPr>
              <w:rPr>
                <w:b/>
                <w:i/>
                <w:sz w:val="20"/>
                <w:szCs w:val="20"/>
              </w:rPr>
            </w:pPr>
            <w:r>
              <w:rPr>
                <w:b/>
                <w:i/>
                <w:sz w:val="20"/>
                <w:szCs w:val="20"/>
              </w:rPr>
              <w:t>Rashodi za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683C8" w14:textId="77777777" w:rsidR="0026190C" w:rsidRDefault="0026190C" w:rsidP="000B6034">
            <w:pPr>
              <w:jc w:val="right"/>
              <w:rPr>
                <w:b/>
                <w:sz w:val="20"/>
                <w:szCs w:val="20"/>
              </w:rPr>
            </w:pPr>
            <w:r>
              <w:rPr>
                <w:b/>
                <w:sz w:val="20"/>
                <w:szCs w:val="20"/>
              </w:rPr>
              <w:t>289.000.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A532A" w14:textId="77777777" w:rsidR="0026190C" w:rsidRPr="00A24FC4" w:rsidRDefault="0026190C" w:rsidP="000B6034">
            <w:pPr>
              <w:jc w:val="right"/>
              <w:rPr>
                <w:b/>
                <w:sz w:val="20"/>
                <w:szCs w:val="20"/>
              </w:rPr>
            </w:pPr>
            <w:r w:rsidRPr="00A24FC4">
              <w:rPr>
                <w:b/>
                <w:sz w:val="20"/>
                <w:szCs w:val="20"/>
              </w:rPr>
              <w:t>+35.000.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56559" w14:textId="77777777" w:rsidR="0026190C" w:rsidRPr="00A24FC4" w:rsidRDefault="0026190C" w:rsidP="000B6034">
            <w:pPr>
              <w:jc w:val="right"/>
              <w:rPr>
                <w:b/>
                <w:sz w:val="20"/>
                <w:szCs w:val="20"/>
              </w:rPr>
            </w:pPr>
            <w:r w:rsidRPr="00A24FC4">
              <w:rPr>
                <w:b/>
                <w:sz w:val="20"/>
                <w:szCs w:val="20"/>
              </w:rPr>
              <w:t>324.000.</w:t>
            </w:r>
          </w:p>
        </w:tc>
      </w:tr>
      <w:tr w:rsidR="0026190C" w14:paraId="0160A56B"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426A7" w14:textId="77777777" w:rsidR="0026190C" w:rsidRDefault="0026190C" w:rsidP="000B6034">
            <w:pPr>
              <w:jc w:val="right"/>
              <w:rPr>
                <w:b/>
                <w:i/>
                <w:sz w:val="20"/>
                <w:szCs w:val="20"/>
              </w:rPr>
            </w:pPr>
            <w:r>
              <w:rPr>
                <w:b/>
                <w:i/>
                <w:sz w:val="20"/>
                <w:szCs w:val="20"/>
              </w:rPr>
              <w:t>32311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BD46C" w14:textId="77777777" w:rsidR="0026190C" w:rsidRDefault="0026190C" w:rsidP="000B6034">
            <w:pPr>
              <w:rPr>
                <w:i/>
                <w:sz w:val="20"/>
                <w:szCs w:val="20"/>
              </w:rPr>
            </w:pPr>
            <w:r>
              <w:rPr>
                <w:i/>
                <w:sz w:val="20"/>
                <w:szCs w:val="20"/>
              </w:rPr>
              <w:t>Usluge telefona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0175" w14:textId="77777777" w:rsidR="0026190C" w:rsidRDefault="0026190C" w:rsidP="000B6034">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D79F" w14:textId="77777777" w:rsidR="0026190C" w:rsidRDefault="0026190C" w:rsidP="000B6034">
            <w:pPr>
              <w:jc w:val="right"/>
              <w:rPr>
                <w:sz w:val="20"/>
                <w:szCs w:val="20"/>
              </w:rPr>
            </w:pPr>
            <w:r>
              <w:rPr>
                <w:sz w:val="20"/>
                <w:szCs w:val="20"/>
              </w:rPr>
              <w:t>+2.000.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BAD1" w14:textId="77777777" w:rsidR="0026190C" w:rsidRDefault="0026190C" w:rsidP="000B6034">
            <w:pPr>
              <w:jc w:val="right"/>
              <w:rPr>
                <w:sz w:val="20"/>
                <w:szCs w:val="20"/>
              </w:rPr>
            </w:pPr>
            <w:r>
              <w:rPr>
                <w:sz w:val="20"/>
                <w:szCs w:val="20"/>
              </w:rPr>
              <w:t>12.000.</w:t>
            </w:r>
          </w:p>
        </w:tc>
      </w:tr>
      <w:tr w:rsidR="0026190C" w14:paraId="69D91D69"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6A3E7" w14:textId="77777777" w:rsidR="0026190C" w:rsidRDefault="0026190C" w:rsidP="000B6034">
            <w:pPr>
              <w:jc w:val="right"/>
              <w:rPr>
                <w:b/>
                <w:i/>
                <w:sz w:val="20"/>
                <w:szCs w:val="20"/>
              </w:rPr>
            </w:pPr>
            <w:r>
              <w:rPr>
                <w:b/>
                <w:i/>
                <w:sz w:val="20"/>
                <w:szCs w:val="20"/>
              </w:rPr>
              <w:t>32313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AD14D" w14:textId="77777777" w:rsidR="0026190C" w:rsidRDefault="0026190C" w:rsidP="000B6034">
            <w:pPr>
              <w:rPr>
                <w:i/>
                <w:sz w:val="20"/>
                <w:szCs w:val="20"/>
              </w:rPr>
            </w:pPr>
            <w:r>
              <w:rPr>
                <w:i/>
                <w:sz w:val="20"/>
                <w:szCs w:val="20"/>
              </w:rPr>
              <w:t>Poštanske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C4A11"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258E0" w14:textId="77777777" w:rsidR="0026190C" w:rsidRDefault="0026190C" w:rsidP="000B6034">
            <w:pPr>
              <w:jc w:val="right"/>
              <w:rPr>
                <w:sz w:val="20"/>
                <w:szCs w:val="20"/>
              </w:rPr>
            </w:pPr>
            <w:r>
              <w:rPr>
                <w:sz w:val="20"/>
                <w:szCs w:val="20"/>
              </w:rPr>
              <w:t>+500.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85606" w14:textId="77777777" w:rsidR="0026190C" w:rsidRDefault="0026190C" w:rsidP="000B6034">
            <w:pPr>
              <w:jc w:val="right"/>
              <w:rPr>
                <w:sz w:val="20"/>
                <w:szCs w:val="20"/>
              </w:rPr>
            </w:pPr>
            <w:r>
              <w:rPr>
                <w:sz w:val="20"/>
                <w:szCs w:val="20"/>
              </w:rPr>
              <w:t>1.500.</w:t>
            </w:r>
          </w:p>
        </w:tc>
      </w:tr>
      <w:tr w:rsidR="0026190C" w14:paraId="37FD2745"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414D" w14:textId="77777777" w:rsidR="0026190C" w:rsidRDefault="0026190C" w:rsidP="000B6034">
            <w:pPr>
              <w:jc w:val="right"/>
              <w:rPr>
                <w:b/>
                <w:i/>
                <w:sz w:val="20"/>
                <w:szCs w:val="20"/>
              </w:rPr>
            </w:pPr>
            <w:r>
              <w:rPr>
                <w:b/>
                <w:i/>
                <w:sz w:val="20"/>
                <w:szCs w:val="20"/>
              </w:rPr>
              <w:t>32321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FFFD" w14:textId="77777777" w:rsidR="0026190C" w:rsidRDefault="0026190C" w:rsidP="000B6034">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45EA8" w14:textId="77777777" w:rsidR="0026190C" w:rsidRDefault="0026190C" w:rsidP="000B6034">
            <w:pPr>
              <w:jc w:val="right"/>
              <w:rPr>
                <w:sz w:val="20"/>
                <w:szCs w:val="20"/>
              </w:rPr>
            </w:pPr>
            <w:r>
              <w:rPr>
                <w:sz w:val="20"/>
                <w:szCs w:val="20"/>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03363"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04D96" w14:textId="77777777" w:rsidR="0026190C" w:rsidRDefault="0026190C" w:rsidP="000B6034">
            <w:pPr>
              <w:jc w:val="right"/>
              <w:rPr>
                <w:sz w:val="20"/>
                <w:szCs w:val="20"/>
              </w:rPr>
            </w:pPr>
            <w:r>
              <w:rPr>
                <w:sz w:val="20"/>
                <w:szCs w:val="20"/>
              </w:rPr>
              <w:t>20.000.</w:t>
            </w:r>
          </w:p>
        </w:tc>
      </w:tr>
      <w:tr w:rsidR="0026190C" w14:paraId="1E606579"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84941" w14:textId="77777777" w:rsidR="0026190C" w:rsidRDefault="0026190C" w:rsidP="000B6034">
            <w:pPr>
              <w:jc w:val="right"/>
              <w:rPr>
                <w:b/>
                <w:i/>
                <w:sz w:val="20"/>
                <w:szCs w:val="20"/>
              </w:rPr>
            </w:pPr>
            <w:r>
              <w:rPr>
                <w:b/>
                <w:i/>
                <w:sz w:val="20"/>
                <w:szCs w:val="20"/>
              </w:rPr>
              <w:t>32322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EE527" w14:textId="77777777" w:rsidR="0026190C" w:rsidRDefault="0026190C" w:rsidP="000B6034">
            <w:pPr>
              <w:rPr>
                <w:i/>
                <w:sz w:val="20"/>
                <w:szCs w:val="20"/>
              </w:rPr>
            </w:pPr>
            <w:r>
              <w:rPr>
                <w:i/>
                <w:sz w:val="20"/>
                <w:szCs w:val="20"/>
              </w:rPr>
              <w:t>Usluge tekućeg održavanja postrojenja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9FF42" w14:textId="77777777" w:rsidR="0026190C" w:rsidRDefault="0026190C" w:rsidP="000B6034">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244A4" w14:textId="77777777" w:rsidR="0026190C" w:rsidRDefault="0026190C" w:rsidP="000B6034">
            <w:pPr>
              <w:jc w:val="right"/>
              <w:rPr>
                <w:sz w:val="20"/>
                <w:szCs w:val="20"/>
              </w:rPr>
            </w:pPr>
            <w:r>
              <w:rPr>
                <w:sz w:val="20"/>
                <w:szCs w:val="20"/>
              </w:rPr>
              <w:t>+30.000.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343A" w14:textId="77777777" w:rsidR="0026190C" w:rsidRDefault="0026190C" w:rsidP="000B6034">
            <w:pPr>
              <w:jc w:val="right"/>
              <w:rPr>
                <w:sz w:val="20"/>
                <w:szCs w:val="20"/>
              </w:rPr>
            </w:pPr>
            <w:r>
              <w:rPr>
                <w:sz w:val="20"/>
                <w:szCs w:val="20"/>
              </w:rPr>
              <w:t>60.000.</w:t>
            </w:r>
          </w:p>
        </w:tc>
      </w:tr>
      <w:tr w:rsidR="0026190C" w14:paraId="3783A97C"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1829C" w14:textId="77777777" w:rsidR="0026190C" w:rsidRDefault="0026190C" w:rsidP="000B6034">
            <w:pPr>
              <w:jc w:val="right"/>
              <w:rPr>
                <w:b/>
                <w:i/>
                <w:sz w:val="20"/>
                <w:szCs w:val="20"/>
              </w:rPr>
            </w:pPr>
            <w:r>
              <w:rPr>
                <w:b/>
                <w:i/>
                <w:sz w:val="20"/>
                <w:szCs w:val="20"/>
              </w:rPr>
              <w:t>32323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C8897" w14:textId="77777777" w:rsidR="0026190C" w:rsidRDefault="0026190C" w:rsidP="000B6034">
            <w:pPr>
              <w:rPr>
                <w:i/>
                <w:sz w:val="20"/>
                <w:szCs w:val="20"/>
              </w:rPr>
            </w:pPr>
            <w:r>
              <w:rPr>
                <w:i/>
                <w:sz w:val="20"/>
                <w:szCs w:val="20"/>
              </w:rPr>
              <w:t xml:space="preserve">Usluge tekućeg </w:t>
            </w:r>
            <w:proofErr w:type="spellStart"/>
            <w:r>
              <w:rPr>
                <w:i/>
                <w:sz w:val="20"/>
                <w:szCs w:val="20"/>
              </w:rPr>
              <w:t>održ</w:t>
            </w:r>
            <w:proofErr w:type="spellEnd"/>
            <w:r>
              <w:rPr>
                <w:i/>
                <w:sz w:val="20"/>
                <w:szCs w:val="20"/>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0F4AD" w14:textId="77777777" w:rsidR="0026190C" w:rsidRDefault="0026190C" w:rsidP="000B6034">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94D"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53A8B" w14:textId="77777777" w:rsidR="0026190C" w:rsidRDefault="0026190C" w:rsidP="000B6034">
            <w:pPr>
              <w:jc w:val="right"/>
              <w:rPr>
                <w:sz w:val="20"/>
                <w:szCs w:val="20"/>
              </w:rPr>
            </w:pPr>
            <w:r>
              <w:rPr>
                <w:sz w:val="20"/>
                <w:szCs w:val="20"/>
              </w:rPr>
              <w:t>2.000.</w:t>
            </w:r>
          </w:p>
        </w:tc>
      </w:tr>
      <w:tr w:rsidR="0026190C" w14:paraId="63350B4B"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BC5C" w14:textId="77777777" w:rsidR="0026190C" w:rsidRDefault="0026190C" w:rsidP="000B6034">
            <w:pPr>
              <w:jc w:val="right"/>
              <w:rPr>
                <w:b/>
                <w:i/>
                <w:sz w:val="20"/>
                <w:szCs w:val="20"/>
              </w:rPr>
            </w:pPr>
            <w:r>
              <w:rPr>
                <w:b/>
                <w:i/>
                <w:sz w:val="20"/>
                <w:szCs w:val="20"/>
              </w:rPr>
              <w:t>32331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BE5BE" w14:textId="77777777" w:rsidR="0026190C" w:rsidRDefault="0026190C" w:rsidP="000B6034">
            <w:pPr>
              <w:rPr>
                <w:i/>
                <w:sz w:val="20"/>
                <w:szCs w:val="20"/>
              </w:rPr>
            </w:pPr>
            <w:r>
              <w:rPr>
                <w:i/>
                <w:sz w:val="20"/>
                <w:szCs w:val="20"/>
              </w:rPr>
              <w:t>Elektronski mediji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99F6F" w14:textId="77777777" w:rsidR="0026190C" w:rsidRDefault="0026190C" w:rsidP="000B6034">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65770"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561A" w14:textId="77777777" w:rsidR="0026190C" w:rsidRDefault="0026190C" w:rsidP="000B6034">
            <w:pPr>
              <w:jc w:val="right"/>
              <w:rPr>
                <w:sz w:val="20"/>
                <w:szCs w:val="20"/>
              </w:rPr>
            </w:pPr>
            <w:r>
              <w:rPr>
                <w:sz w:val="20"/>
                <w:szCs w:val="20"/>
              </w:rPr>
              <w:t>3.000.</w:t>
            </w:r>
          </w:p>
        </w:tc>
      </w:tr>
      <w:tr w:rsidR="0026190C" w14:paraId="14E07156"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F3303" w14:textId="77777777" w:rsidR="0026190C" w:rsidRDefault="0026190C" w:rsidP="000B6034">
            <w:pPr>
              <w:jc w:val="right"/>
              <w:rPr>
                <w:b/>
                <w:i/>
                <w:sz w:val="20"/>
                <w:szCs w:val="20"/>
              </w:rPr>
            </w:pPr>
            <w:r>
              <w:rPr>
                <w:b/>
                <w:i/>
                <w:sz w:val="20"/>
                <w:szCs w:val="20"/>
              </w:rPr>
              <w:t>32341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4A9BE" w14:textId="77777777" w:rsidR="0026190C" w:rsidRDefault="0026190C" w:rsidP="000B6034">
            <w:pPr>
              <w:rPr>
                <w:i/>
                <w:sz w:val="20"/>
                <w:szCs w:val="20"/>
              </w:rPr>
            </w:pPr>
            <w:r>
              <w:rPr>
                <w:i/>
                <w:sz w:val="20"/>
                <w:szCs w:val="20"/>
              </w:rPr>
              <w:t xml:space="preserve">Opskrba vodom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CBF1" w14:textId="77777777" w:rsidR="0026190C" w:rsidRDefault="0026190C" w:rsidP="000B6034">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CC84C" w14:textId="77777777" w:rsidR="0026190C" w:rsidRDefault="0026190C" w:rsidP="000B6034">
            <w:pPr>
              <w:jc w:val="right"/>
              <w:rPr>
                <w:sz w:val="20"/>
                <w:szCs w:val="20"/>
              </w:rPr>
            </w:pPr>
            <w:r>
              <w:rPr>
                <w:sz w:val="20"/>
                <w:szCs w:val="20"/>
              </w:rPr>
              <w:t>-5.000.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CED18" w14:textId="77777777" w:rsidR="0026190C" w:rsidRDefault="0026190C" w:rsidP="000B6034">
            <w:pPr>
              <w:jc w:val="right"/>
              <w:rPr>
                <w:sz w:val="20"/>
                <w:szCs w:val="20"/>
              </w:rPr>
            </w:pPr>
            <w:r>
              <w:rPr>
                <w:sz w:val="20"/>
                <w:szCs w:val="20"/>
              </w:rPr>
              <w:t>25.000.</w:t>
            </w:r>
          </w:p>
        </w:tc>
      </w:tr>
      <w:tr w:rsidR="0026190C" w14:paraId="754B114D"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8ABE4" w14:textId="77777777" w:rsidR="0026190C" w:rsidRDefault="0026190C" w:rsidP="000B6034">
            <w:pPr>
              <w:jc w:val="right"/>
              <w:rPr>
                <w:b/>
                <w:i/>
                <w:sz w:val="20"/>
                <w:szCs w:val="20"/>
              </w:rPr>
            </w:pPr>
            <w:r>
              <w:rPr>
                <w:b/>
                <w:i/>
                <w:sz w:val="20"/>
                <w:szCs w:val="20"/>
              </w:rPr>
              <w:t>32342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6ED6C" w14:textId="77777777" w:rsidR="0026190C" w:rsidRDefault="0026190C" w:rsidP="000B6034">
            <w:pPr>
              <w:rPr>
                <w:i/>
                <w:sz w:val="20"/>
                <w:szCs w:val="20"/>
              </w:rPr>
            </w:pPr>
            <w:r>
              <w:rPr>
                <w:i/>
                <w:sz w:val="20"/>
                <w:szCs w:val="20"/>
              </w:rPr>
              <w:t xml:space="preserve"> Iznošenje i odvoz  smeća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066D" w14:textId="77777777" w:rsidR="0026190C" w:rsidRDefault="0026190C" w:rsidP="000B6034">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65FCD"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EF53" w14:textId="77777777" w:rsidR="0026190C" w:rsidRDefault="0026190C" w:rsidP="000B6034">
            <w:pPr>
              <w:jc w:val="right"/>
              <w:rPr>
                <w:sz w:val="20"/>
                <w:szCs w:val="20"/>
              </w:rPr>
            </w:pPr>
            <w:r>
              <w:rPr>
                <w:sz w:val="20"/>
                <w:szCs w:val="20"/>
              </w:rPr>
              <w:t>30.000.</w:t>
            </w:r>
          </w:p>
        </w:tc>
      </w:tr>
      <w:tr w:rsidR="0026190C" w14:paraId="2C49D3B2"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A21E" w14:textId="77777777" w:rsidR="0026190C" w:rsidRDefault="0026190C" w:rsidP="000B6034">
            <w:pPr>
              <w:jc w:val="right"/>
              <w:rPr>
                <w:b/>
                <w:i/>
                <w:sz w:val="20"/>
                <w:szCs w:val="20"/>
              </w:rPr>
            </w:pPr>
            <w:r>
              <w:rPr>
                <w:b/>
                <w:i/>
                <w:sz w:val="20"/>
                <w:szCs w:val="20"/>
              </w:rPr>
              <w:t>32343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F4F83" w14:textId="77777777" w:rsidR="0026190C" w:rsidRDefault="0026190C" w:rsidP="000B6034">
            <w:pPr>
              <w:rPr>
                <w:i/>
                <w:sz w:val="20"/>
                <w:szCs w:val="20"/>
              </w:rPr>
            </w:pPr>
            <w:r>
              <w:rPr>
                <w:i/>
                <w:sz w:val="20"/>
                <w:szCs w:val="20"/>
              </w:rPr>
              <w:t>Deratizacija, dezinfekcija i dezinsekcija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A1CAC" w14:textId="77777777" w:rsidR="0026190C" w:rsidRDefault="0026190C" w:rsidP="000B6034">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C248" w14:textId="77777777" w:rsidR="0026190C" w:rsidRDefault="0026190C" w:rsidP="000B6034">
            <w:pPr>
              <w:jc w:val="right"/>
              <w:rPr>
                <w:sz w:val="20"/>
                <w:szCs w:val="20"/>
              </w:rPr>
            </w:pPr>
            <w:r>
              <w:rPr>
                <w:sz w:val="20"/>
                <w:szCs w:val="20"/>
              </w:rPr>
              <w:t>+3.000.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2F28" w14:textId="77777777" w:rsidR="0026190C" w:rsidRDefault="0026190C" w:rsidP="000B6034">
            <w:pPr>
              <w:jc w:val="right"/>
              <w:rPr>
                <w:sz w:val="20"/>
                <w:szCs w:val="20"/>
              </w:rPr>
            </w:pPr>
            <w:r>
              <w:rPr>
                <w:sz w:val="20"/>
                <w:szCs w:val="20"/>
              </w:rPr>
              <w:t>5.000.</w:t>
            </w:r>
          </w:p>
        </w:tc>
      </w:tr>
      <w:tr w:rsidR="0026190C" w14:paraId="1D0603B8"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B160D" w14:textId="77777777" w:rsidR="0026190C" w:rsidRDefault="0026190C" w:rsidP="000B6034">
            <w:pPr>
              <w:jc w:val="right"/>
              <w:rPr>
                <w:b/>
                <w:i/>
                <w:sz w:val="20"/>
                <w:szCs w:val="20"/>
              </w:rPr>
            </w:pPr>
            <w:r>
              <w:rPr>
                <w:b/>
                <w:i/>
                <w:sz w:val="20"/>
                <w:szCs w:val="20"/>
              </w:rPr>
              <w:t>32344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9C805" w14:textId="77777777" w:rsidR="0026190C" w:rsidRDefault="0026190C" w:rsidP="000B6034">
            <w:pPr>
              <w:rPr>
                <w:i/>
                <w:sz w:val="20"/>
                <w:szCs w:val="20"/>
              </w:rPr>
            </w:pPr>
            <w:r>
              <w:rPr>
                <w:i/>
                <w:sz w:val="20"/>
                <w:szCs w:val="20"/>
              </w:rPr>
              <w:t>Dimnjačarske i ekološke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B0C61"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D7A7"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C0984" w14:textId="77777777" w:rsidR="0026190C" w:rsidRDefault="0026190C" w:rsidP="000B6034">
            <w:pPr>
              <w:jc w:val="right"/>
              <w:rPr>
                <w:sz w:val="20"/>
                <w:szCs w:val="20"/>
              </w:rPr>
            </w:pPr>
            <w:r>
              <w:rPr>
                <w:sz w:val="20"/>
                <w:szCs w:val="20"/>
              </w:rPr>
              <w:t>1.000.</w:t>
            </w:r>
          </w:p>
        </w:tc>
      </w:tr>
      <w:tr w:rsidR="0026190C" w14:paraId="0DAC3DB2"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95980" w14:textId="77777777" w:rsidR="0026190C" w:rsidRDefault="0026190C" w:rsidP="000B6034">
            <w:pPr>
              <w:jc w:val="right"/>
              <w:rPr>
                <w:b/>
                <w:i/>
                <w:sz w:val="20"/>
                <w:szCs w:val="20"/>
              </w:rPr>
            </w:pPr>
            <w:r>
              <w:rPr>
                <w:b/>
                <w:i/>
                <w:sz w:val="20"/>
                <w:szCs w:val="20"/>
              </w:rPr>
              <w:t>32345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B4B0E" w14:textId="77777777" w:rsidR="0026190C" w:rsidRDefault="0026190C" w:rsidP="000B6034">
            <w:pPr>
              <w:rPr>
                <w:i/>
                <w:sz w:val="20"/>
                <w:szCs w:val="20"/>
              </w:rPr>
            </w:pPr>
            <w:r>
              <w:rPr>
                <w:i/>
                <w:sz w:val="20"/>
                <w:szCs w:val="20"/>
              </w:rPr>
              <w:t>Usluge čišćenja, pranja i slično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B43D5"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623DC"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94D4" w14:textId="77777777" w:rsidR="0026190C" w:rsidRDefault="0026190C" w:rsidP="000B6034">
            <w:pPr>
              <w:jc w:val="right"/>
              <w:rPr>
                <w:sz w:val="20"/>
                <w:szCs w:val="20"/>
              </w:rPr>
            </w:pPr>
            <w:r>
              <w:rPr>
                <w:sz w:val="20"/>
                <w:szCs w:val="20"/>
              </w:rPr>
              <w:t>1.000.</w:t>
            </w:r>
          </w:p>
        </w:tc>
      </w:tr>
      <w:tr w:rsidR="0026190C" w14:paraId="798D5305"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77D61" w14:textId="77777777" w:rsidR="0026190C" w:rsidRDefault="0026190C" w:rsidP="000B6034">
            <w:pPr>
              <w:jc w:val="right"/>
              <w:rPr>
                <w:b/>
                <w:i/>
                <w:sz w:val="20"/>
                <w:szCs w:val="20"/>
              </w:rPr>
            </w:pPr>
            <w:r>
              <w:rPr>
                <w:b/>
                <w:i/>
                <w:sz w:val="20"/>
                <w:szCs w:val="20"/>
              </w:rPr>
              <w:lastRenderedPageBreak/>
              <w:t>32346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1B00E" w14:textId="77777777" w:rsidR="0026190C" w:rsidRDefault="0026190C" w:rsidP="000B6034">
            <w:pPr>
              <w:rPr>
                <w:i/>
                <w:sz w:val="20"/>
                <w:szCs w:val="20"/>
              </w:rPr>
            </w:pPr>
            <w:r>
              <w:rPr>
                <w:i/>
                <w:sz w:val="20"/>
                <w:szCs w:val="20"/>
              </w:rPr>
              <w:t xml:space="preserve">Održavanje vatrogasnih aparata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BDD4F"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D979"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4AC28" w14:textId="77777777" w:rsidR="0026190C" w:rsidRDefault="0026190C" w:rsidP="000B6034">
            <w:pPr>
              <w:jc w:val="right"/>
              <w:rPr>
                <w:sz w:val="20"/>
                <w:szCs w:val="20"/>
              </w:rPr>
            </w:pPr>
            <w:r>
              <w:rPr>
                <w:sz w:val="20"/>
                <w:szCs w:val="20"/>
              </w:rPr>
              <w:t>1.000.</w:t>
            </w:r>
          </w:p>
        </w:tc>
      </w:tr>
      <w:tr w:rsidR="0026190C" w14:paraId="4112F2BE"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D483" w14:textId="77777777" w:rsidR="0026190C" w:rsidRDefault="0026190C" w:rsidP="000B6034">
            <w:pPr>
              <w:jc w:val="right"/>
              <w:rPr>
                <w:b/>
                <w:i/>
                <w:sz w:val="20"/>
                <w:szCs w:val="20"/>
              </w:rPr>
            </w:pPr>
            <w:r>
              <w:rPr>
                <w:b/>
                <w:i/>
                <w:sz w:val="20"/>
                <w:szCs w:val="20"/>
              </w:rPr>
              <w:t>32347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7C6F" w14:textId="77777777" w:rsidR="0026190C" w:rsidRDefault="0026190C" w:rsidP="000B6034">
            <w:pPr>
              <w:rPr>
                <w:i/>
                <w:sz w:val="20"/>
                <w:szCs w:val="20"/>
              </w:rPr>
            </w:pPr>
            <w:r>
              <w:rPr>
                <w:i/>
                <w:sz w:val="20"/>
                <w:szCs w:val="20"/>
              </w:rPr>
              <w:t>Troškovi održavanja okoliša-košnja trave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975CE" w14:textId="77777777" w:rsidR="0026190C" w:rsidRDefault="0026190C" w:rsidP="000B6034">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449D"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A20A4" w14:textId="77777777" w:rsidR="0026190C" w:rsidRDefault="0026190C" w:rsidP="000B6034">
            <w:pPr>
              <w:jc w:val="right"/>
              <w:rPr>
                <w:sz w:val="20"/>
                <w:szCs w:val="20"/>
              </w:rPr>
            </w:pPr>
            <w:r>
              <w:rPr>
                <w:sz w:val="20"/>
                <w:szCs w:val="20"/>
              </w:rPr>
              <w:t>5.000.</w:t>
            </w:r>
          </w:p>
        </w:tc>
      </w:tr>
      <w:tr w:rsidR="0026190C" w14:paraId="1554F095"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74196" w14:textId="77777777" w:rsidR="0026190C" w:rsidRDefault="0026190C" w:rsidP="000B6034">
            <w:pPr>
              <w:jc w:val="right"/>
              <w:rPr>
                <w:b/>
                <w:i/>
                <w:sz w:val="20"/>
                <w:szCs w:val="20"/>
              </w:rPr>
            </w:pPr>
            <w:r>
              <w:rPr>
                <w:b/>
                <w:i/>
                <w:sz w:val="20"/>
                <w:szCs w:val="20"/>
              </w:rPr>
              <w:t>32349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3CF" w14:textId="77777777" w:rsidR="0026190C" w:rsidRDefault="0026190C" w:rsidP="000B6034">
            <w:pPr>
              <w:rPr>
                <w:i/>
                <w:sz w:val="20"/>
                <w:szCs w:val="20"/>
              </w:rPr>
            </w:pPr>
            <w:r>
              <w:rPr>
                <w:i/>
                <w:sz w:val="20"/>
                <w:szCs w:val="20"/>
              </w:rPr>
              <w:t xml:space="preserve">Usluge zbrinjavanja infektivnog otpada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8E80" w14:textId="77777777" w:rsidR="0026190C" w:rsidRDefault="0026190C" w:rsidP="000B6034">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CD0B1"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72" w14:textId="77777777" w:rsidR="0026190C" w:rsidRDefault="0026190C" w:rsidP="000B6034">
            <w:pPr>
              <w:jc w:val="right"/>
              <w:rPr>
                <w:sz w:val="20"/>
                <w:szCs w:val="20"/>
              </w:rPr>
            </w:pPr>
            <w:r>
              <w:rPr>
                <w:sz w:val="20"/>
                <w:szCs w:val="20"/>
              </w:rPr>
              <w:t>6.000.</w:t>
            </w:r>
          </w:p>
        </w:tc>
      </w:tr>
      <w:tr w:rsidR="0026190C" w14:paraId="142DA635"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E3D72" w14:textId="77777777" w:rsidR="0026190C" w:rsidRDefault="0026190C" w:rsidP="000B6034">
            <w:pPr>
              <w:jc w:val="right"/>
              <w:rPr>
                <w:b/>
                <w:i/>
                <w:sz w:val="20"/>
                <w:szCs w:val="20"/>
              </w:rPr>
            </w:pPr>
            <w:r>
              <w:rPr>
                <w:b/>
                <w:i/>
                <w:sz w:val="20"/>
                <w:szCs w:val="20"/>
              </w:rPr>
              <w:t>32352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83CE5" w14:textId="77777777" w:rsidR="0026190C" w:rsidRDefault="0026190C" w:rsidP="000B6034">
            <w:pPr>
              <w:rPr>
                <w:i/>
                <w:sz w:val="20"/>
                <w:szCs w:val="20"/>
              </w:rPr>
            </w:pPr>
            <w:r>
              <w:rPr>
                <w:i/>
                <w:sz w:val="20"/>
                <w:szCs w:val="20"/>
              </w:rPr>
              <w:t>Najamnina zgrade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E80B" w14:textId="77777777" w:rsidR="0026190C" w:rsidRDefault="0026190C" w:rsidP="000B6034">
            <w:pPr>
              <w:jc w:val="right"/>
              <w:rPr>
                <w:sz w:val="20"/>
                <w:szCs w:val="20"/>
              </w:rPr>
            </w:pPr>
            <w:r>
              <w:rPr>
                <w:sz w:val="20"/>
                <w:szCs w:val="20"/>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6D971"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0B005" w14:textId="77777777" w:rsidR="0026190C" w:rsidRDefault="0026190C" w:rsidP="000B6034">
            <w:pPr>
              <w:jc w:val="right"/>
              <w:rPr>
                <w:sz w:val="20"/>
                <w:szCs w:val="20"/>
              </w:rPr>
            </w:pPr>
            <w:r>
              <w:rPr>
                <w:sz w:val="20"/>
                <w:szCs w:val="20"/>
              </w:rPr>
              <w:t>60.000.</w:t>
            </w:r>
          </w:p>
        </w:tc>
      </w:tr>
      <w:tr w:rsidR="0026190C" w14:paraId="3647F480"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F26E" w14:textId="77777777" w:rsidR="0026190C" w:rsidRDefault="0026190C" w:rsidP="000B6034">
            <w:pPr>
              <w:jc w:val="right"/>
              <w:rPr>
                <w:b/>
                <w:i/>
                <w:sz w:val="20"/>
                <w:szCs w:val="20"/>
              </w:rPr>
            </w:pPr>
            <w:r>
              <w:rPr>
                <w:b/>
                <w:i/>
                <w:sz w:val="20"/>
                <w:szCs w:val="20"/>
              </w:rPr>
              <w:t>32361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A421F" w14:textId="77777777" w:rsidR="0026190C" w:rsidRDefault="0026190C" w:rsidP="000B6034">
            <w:pPr>
              <w:rPr>
                <w:i/>
                <w:sz w:val="20"/>
                <w:szCs w:val="20"/>
              </w:rPr>
            </w:pPr>
            <w:r>
              <w:rPr>
                <w:i/>
                <w:sz w:val="20"/>
                <w:szCs w:val="20"/>
              </w:rPr>
              <w:t>Zdravstveni pregledi radnika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8924" w14:textId="77777777" w:rsidR="0026190C" w:rsidRDefault="0026190C" w:rsidP="000B6034">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D072" w14:textId="77777777" w:rsidR="0026190C" w:rsidRDefault="0026190C" w:rsidP="000B6034">
            <w:pPr>
              <w:jc w:val="right"/>
              <w:rPr>
                <w:sz w:val="20"/>
                <w:szCs w:val="20"/>
              </w:rPr>
            </w:pPr>
            <w:r>
              <w:rPr>
                <w:sz w:val="20"/>
                <w:szCs w:val="20"/>
              </w:rPr>
              <w:t>-1.500.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D58E3" w14:textId="77777777" w:rsidR="0026190C" w:rsidRDefault="0026190C" w:rsidP="000B6034">
            <w:pPr>
              <w:jc w:val="right"/>
              <w:rPr>
                <w:sz w:val="20"/>
                <w:szCs w:val="20"/>
              </w:rPr>
            </w:pPr>
            <w:r>
              <w:rPr>
                <w:sz w:val="20"/>
                <w:szCs w:val="20"/>
              </w:rPr>
              <w:t>1.500.</w:t>
            </w:r>
          </w:p>
        </w:tc>
      </w:tr>
      <w:tr w:rsidR="0026190C" w14:paraId="43BACFC7"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AC0B" w14:textId="77777777" w:rsidR="0026190C" w:rsidRDefault="0026190C" w:rsidP="000B6034">
            <w:pPr>
              <w:jc w:val="right"/>
              <w:rPr>
                <w:b/>
                <w:i/>
                <w:sz w:val="20"/>
                <w:szCs w:val="20"/>
              </w:rPr>
            </w:pPr>
            <w:r>
              <w:rPr>
                <w:b/>
                <w:i/>
                <w:sz w:val="20"/>
                <w:szCs w:val="20"/>
              </w:rPr>
              <w:t>32363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3D7CC" w14:textId="77777777" w:rsidR="0026190C" w:rsidRDefault="0026190C" w:rsidP="000B6034">
            <w:pPr>
              <w:rPr>
                <w:i/>
                <w:sz w:val="20"/>
                <w:szCs w:val="20"/>
              </w:rPr>
            </w:pPr>
            <w:r>
              <w:rPr>
                <w:i/>
                <w:sz w:val="20"/>
                <w:szCs w:val="20"/>
              </w:rPr>
              <w:t xml:space="preserve">Laboratorijske usluge, analiza vode, </w:t>
            </w:r>
            <w:proofErr w:type="spellStart"/>
            <w:r>
              <w:rPr>
                <w:i/>
                <w:sz w:val="20"/>
                <w:szCs w:val="20"/>
              </w:rPr>
              <w:t>brisevi</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A709F" w14:textId="77777777" w:rsidR="0026190C" w:rsidRDefault="0026190C" w:rsidP="000B6034">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F5BFE" w14:textId="77777777" w:rsidR="0026190C" w:rsidRDefault="0026190C" w:rsidP="000B6034">
            <w:pPr>
              <w:jc w:val="right"/>
              <w:rPr>
                <w:sz w:val="20"/>
                <w:szCs w:val="20"/>
              </w:rPr>
            </w:pPr>
            <w:r>
              <w:rPr>
                <w:sz w:val="20"/>
                <w:szCs w:val="20"/>
              </w:rPr>
              <w:t>-1.000.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8CA6E" w14:textId="77777777" w:rsidR="0026190C" w:rsidRDefault="0026190C" w:rsidP="000B6034">
            <w:pPr>
              <w:jc w:val="right"/>
              <w:rPr>
                <w:sz w:val="20"/>
                <w:szCs w:val="20"/>
              </w:rPr>
            </w:pPr>
            <w:r>
              <w:rPr>
                <w:sz w:val="20"/>
                <w:szCs w:val="20"/>
              </w:rPr>
              <w:t>4.000.</w:t>
            </w:r>
          </w:p>
        </w:tc>
      </w:tr>
      <w:tr w:rsidR="0026190C" w14:paraId="35230CF8"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1DBC2" w14:textId="77777777" w:rsidR="0026190C" w:rsidRDefault="0026190C" w:rsidP="000B6034">
            <w:pPr>
              <w:jc w:val="right"/>
              <w:rPr>
                <w:b/>
                <w:i/>
                <w:sz w:val="20"/>
                <w:szCs w:val="20"/>
              </w:rPr>
            </w:pPr>
            <w:r>
              <w:rPr>
                <w:b/>
                <w:i/>
                <w:sz w:val="20"/>
                <w:szCs w:val="20"/>
              </w:rPr>
              <w:t>32372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892D8" w14:textId="77777777" w:rsidR="0026190C" w:rsidRDefault="0026190C" w:rsidP="000B6034">
            <w:pPr>
              <w:rPr>
                <w:i/>
                <w:sz w:val="20"/>
                <w:szCs w:val="20"/>
              </w:rPr>
            </w:pPr>
            <w:r>
              <w:rPr>
                <w:i/>
                <w:sz w:val="20"/>
                <w:szCs w:val="20"/>
              </w:rPr>
              <w:t>Ugovori o djelu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B90" w14:textId="77777777" w:rsidR="0026190C" w:rsidRDefault="0026190C" w:rsidP="000B6034">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7EE02" w14:textId="77777777" w:rsidR="0026190C" w:rsidRDefault="0026190C" w:rsidP="000B6034">
            <w:pPr>
              <w:jc w:val="right"/>
              <w:rPr>
                <w:sz w:val="20"/>
                <w:szCs w:val="20"/>
              </w:rPr>
            </w:pPr>
            <w:r>
              <w:rPr>
                <w:sz w:val="20"/>
                <w:szCs w:val="20"/>
              </w:rPr>
              <w:t>-10.000.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2B5BF" w14:textId="77777777" w:rsidR="0026190C" w:rsidRDefault="0026190C" w:rsidP="000B6034">
            <w:pPr>
              <w:jc w:val="right"/>
              <w:rPr>
                <w:sz w:val="20"/>
                <w:szCs w:val="20"/>
              </w:rPr>
            </w:pPr>
            <w:r>
              <w:rPr>
                <w:sz w:val="20"/>
                <w:szCs w:val="20"/>
              </w:rPr>
              <w:t>30.000.</w:t>
            </w:r>
          </w:p>
        </w:tc>
      </w:tr>
      <w:tr w:rsidR="0026190C" w14:paraId="0EBF7A9F"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562DC" w14:textId="77777777" w:rsidR="0026190C" w:rsidRDefault="0026190C" w:rsidP="000B6034">
            <w:pPr>
              <w:jc w:val="right"/>
              <w:rPr>
                <w:b/>
                <w:i/>
                <w:sz w:val="20"/>
                <w:szCs w:val="20"/>
              </w:rPr>
            </w:pPr>
            <w:r>
              <w:rPr>
                <w:b/>
                <w:i/>
                <w:sz w:val="20"/>
                <w:szCs w:val="20"/>
              </w:rPr>
              <w:t>32376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E4073" w14:textId="77777777" w:rsidR="0026190C" w:rsidRDefault="0026190C" w:rsidP="000B6034">
            <w:pPr>
              <w:rPr>
                <w:i/>
                <w:sz w:val="20"/>
                <w:szCs w:val="20"/>
              </w:rPr>
            </w:pPr>
            <w:r>
              <w:rPr>
                <w:i/>
                <w:sz w:val="20"/>
                <w:szCs w:val="20"/>
              </w:rPr>
              <w:t>Ostale intelektualne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B7443" w14:textId="77777777" w:rsidR="0026190C" w:rsidRDefault="0026190C" w:rsidP="000B6034">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80B2D" w14:textId="77777777" w:rsidR="0026190C" w:rsidRDefault="0026190C" w:rsidP="000B6034">
            <w:pPr>
              <w:jc w:val="right"/>
              <w:rPr>
                <w:sz w:val="20"/>
                <w:szCs w:val="20"/>
              </w:rPr>
            </w:pPr>
            <w:r>
              <w:rPr>
                <w:sz w:val="20"/>
                <w:szCs w:val="20"/>
              </w:rPr>
              <w:t>-2.000.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9935" w14:textId="77777777" w:rsidR="0026190C" w:rsidRDefault="0026190C" w:rsidP="000B6034">
            <w:pPr>
              <w:jc w:val="right"/>
              <w:rPr>
                <w:sz w:val="20"/>
                <w:szCs w:val="20"/>
              </w:rPr>
            </w:pPr>
            <w:r>
              <w:rPr>
                <w:sz w:val="20"/>
                <w:szCs w:val="20"/>
              </w:rPr>
              <w:t>1.000.</w:t>
            </w:r>
          </w:p>
        </w:tc>
      </w:tr>
      <w:tr w:rsidR="0026190C" w14:paraId="59C0A144"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FDC9C" w14:textId="77777777" w:rsidR="0026190C" w:rsidRDefault="0026190C" w:rsidP="000B6034">
            <w:pPr>
              <w:jc w:val="right"/>
              <w:rPr>
                <w:b/>
                <w:i/>
                <w:sz w:val="20"/>
                <w:szCs w:val="20"/>
              </w:rPr>
            </w:pPr>
            <w:r>
              <w:rPr>
                <w:b/>
                <w:i/>
                <w:sz w:val="20"/>
                <w:szCs w:val="20"/>
              </w:rPr>
              <w:t>32379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503" w14:textId="77777777" w:rsidR="0026190C" w:rsidRDefault="0026190C" w:rsidP="000B6034">
            <w:pPr>
              <w:rPr>
                <w:i/>
                <w:sz w:val="20"/>
                <w:szCs w:val="20"/>
              </w:rPr>
            </w:pPr>
            <w:r>
              <w:rPr>
                <w:i/>
                <w:sz w:val="20"/>
                <w:szCs w:val="20"/>
              </w:rPr>
              <w:t>Knjigovodstvene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BC3DA" w14:textId="77777777" w:rsidR="0026190C" w:rsidRDefault="0026190C" w:rsidP="000B6034">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53AEB" w14:textId="77777777" w:rsidR="0026190C" w:rsidRDefault="0026190C" w:rsidP="000B6034">
            <w:pPr>
              <w:jc w:val="right"/>
              <w:rPr>
                <w:sz w:val="20"/>
                <w:szCs w:val="20"/>
              </w:rPr>
            </w:pPr>
            <w:r>
              <w:rPr>
                <w:sz w:val="20"/>
                <w:szCs w:val="20"/>
              </w:rPr>
              <w:t>+12.000.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101B" w14:textId="77777777" w:rsidR="0026190C" w:rsidRDefault="0026190C" w:rsidP="000B6034">
            <w:pPr>
              <w:jc w:val="right"/>
              <w:rPr>
                <w:sz w:val="20"/>
                <w:szCs w:val="20"/>
              </w:rPr>
            </w:pPr>
            <w:r>
              <w:rPr>
                <w:sz w:val="20"/>
                <w:szCs w:val="20"/>
              </w:rPr>
              <w:t>42.000.</w:t>
            </w:r>
          </w:p>
        </w:tc>
      </w:tr>
      <w:tr w:rsidR="0026190C" w14:paraId="646D7B98"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79627" w14:textId="77777777" w:rsidR="0026190C" w:rsidRDefault="0026190C" w:rsidP="000B6034">
            <w:pPr>
              <w:jc w:val="right"/>
              <w:rPr>
                <w:b/>
                <w:i/>
                <w:sz w:val="20"/>
                <w:szCs w:val="20"/>
              </w:rPr>
            </w:pPr>
            <w:r>
              <w:rPr>
                <w:b/>
                <w:i/>
                <w:sz w:val="20"/>
                <w:szCs w:val="20"/>
              </w:rPr>
              <w:t>32393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7F3" w14:textId="77777777" w:rsidR="0026190C" w:rsidRDefault="0026190C" w:rsidP="000B6034">
            <w:pPr>
              <w:rPr>
                <w:i/>
                <w:sz w:val="20"/>
                <w:szCs w:val="20"/>
              </w:rPr>
            </w:pPr>
            <w:r>
              <w:rPr>
                <w:i/>
                <w:sz w:val="20"/>
                <w:szCs w:val="20"/>
              </w:rPr>
              <w:t>Usluga uređenja prostora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740B1"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90DA" w14:textId="77777777" w:rsidR="0026190C" w:rsidRDefault="0026190C" w:rsidP="000B6034">
            <w:pPr>
              <w:jc w:val="right"/>
              <w:rPr>
                <w:sz w:val="20"/>
                <w:szCs w:val="20"/>
              </w:rPr>
            </w:pPr>
            <w:r>
              <w:rPr>
                <w:sz w:val="20"/>
                <w:szCs w:val="20"/>
              </w:rPr>
              <w:t>+7.000.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6F122" w14:textId="77777777" w:rsidR="0026190C" w:rsidRDefault="0026190C" w:rsidP="000B6034">
            <w:pPr>
              <w:jc w:val="right"/>
              <w:rPr>
                <w:sz w:val="20"/>
                <w:szCs w:val="20"/>
              </w:rPr>
            </w:pPr>
            <w:r>
              <w:rPr>
                <w:sz w:val="20"/>
                <w:szCs w:val="20"/>
              </w:rPr>
              <w:t>8.000.</w:t>
            </w:r>
          </w:p>
        </w:tc>
      </w:tr>
      <w:tr w:rsidR="0026190C" w14:paraId="7E6D3C9D"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52AE" w14:textId="77777777" w:rsidR="0026190C" w:rsidRDefault="0026190C" w:rsidP="000B6034">
            <w:pPr>
              <w:jc w:val="right"/>
              <w:rPr>
                <w:b/>
                <w:i/>
                <w:sz w:val="20"/>
                <w:szCs w:val="20"/>
              </w:rPr>
            </w:pPr>
            <w:r>
              <w:rPr>
                <w:b/>
                <w:i/>
                <w:sz w:val="20"/>
                <w:szCs w:val="20"/>
              </w:rPr>
              <w:t>32394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FBC99" w14:textId="77777777" w:rsidR="0026190C" w:rsidRDefault="0026190C" w:rsidP="000B6034">
            <w:pPr>
              <w:rPr>
                <w:i/>
                <w:sz w:val="20"/>
                <w:szCs w:val="20"/>
              </w:rPr>
            </w:pPr>
            <w:r>
              <w:rPr>
                <w:i/>
                <w:sz w:val="20"/>
                <w:szCs w:val="20"/>
              </w:rPr>
              <w:t xml:space="preserve">Usluge pri  registraciji  prometnih sredstava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2F5D3" w14:textId="77777777" w:rsidR="0026190C" w:rsidRDefault="0026190C" w:rsidP="000B6034">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D7AFE"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425DD" w14:textId="77777777" w:rsidR="0026190C" w:rsidRDefault="0026190C" w:rsidP="000B6034">
            <w:pPr>
              <w:jc w:val="right"/>
              <w:rPr>
                <w:sz w:val="20"/>
                <w:szCs w:val="20"/>
              </w:rPr>
            </w:pPr>
            <w:r>
              <w:rPr>
                <w:sz w:val="20"/>
                <w:szCs w:val="20"/>
              </w:rPr>
              <w:t>3.000.</w:t>
            </w:r>
          </w:p>
        </w:tc>
      </w:tr>
      <w:tr w:rsidR="0026190C" w14:paraId="7166709F"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4F1E" w14:textId="77777777" w:rsidR="0026190C" w:rsidRDefault="0026190C" w:rsidP="000B6034">
            <w:pPr>
              <w:jc w:val="right"/>
              <w:rPr>
                <w:b/>
                <w:i/>
                <w:sz w:val="20"/>
                <w:szCs w:val="20"/>
              </w:rPr>
            </w:pPr>
            <w:r>
              <w:rPr>
                <w:b/>
                <w:i/>
                <w:sz w:val="20"/>
                <w:szCs w:val="20"/>
              </w:rPr>
              <w:t>32397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03F3" w14:textId="77777777" w:rsidR="0026190C" w:rsidRDefault="0026190C" w:rsidP="000B6034">
            <w:pPr>
              <w:rPr>
                <w:i/>
                <w:sz w:val="20"/>
                <w:szCs w:val="20"/>
              </w:rPr>
            </w:pPr>
            <w:r>
              <w:rPr>
                <w:i/>
                <w:sz w:val="20"/>
                <w:szCs w:val="20"/>
              </w:rPr>
              <w:t>Televizijska i radio pretplata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30C8"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F48A4"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28934" w14:textId="77777777" w:rsidR="0026190C" w:rsidRDefault="0026190C" w:rsidP="000B6034">
            <w:pPr>
              <w:jc w:val="right"/>
              <w:rPr>
                <w:sz w:val="20"/>
                <w:szCs w:val="20"/>
              </w:rPr>
            </w:pPr>
            <w:r>
              <w:rPr>
                <w:sz w:val="20"/>
                <w:szCs w:val="20"/>
              </w:rPr>
              <w:t>1.000.</w:t>
            </w:r>
          </w:p>
        </w:tc>
      </w:tr>
      <w:tr w:rsidR="0026190C" w14:paraId="6E0A04E3"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70B6" w14:textId="77777777" w:rsidR="0026190C" w:rsidRDefault="0026190C" w:rsidP="000B6034">
            <w:pPr>
              <w:jc w:val="right"/>
              <w:rPr>
                <w:b/>
                <w:i/>
                <w:sz w:val="20"/>
                <w:szCs w:val="20"/>
              </w:rPr>
            </w:pPr>
            <w:r>
              <w:rPr>
                <w:b/>
                <w:i/>
                <w:sz w:val="20"/>
                <w:szCs w:val="20"/>
              </w:rPr>
              <w:t>32399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DCA" w14:textId="77777777" w:rsidR="0026190C" w:rsidRDefault="0026190C" w:rsidP="000B6034">
            <w:pPr>
              <w:rPr>
                <w:i/>
                <w:sz w:val="20"/>
                <w:szCs w:val="20"/>
              </w:rPr>
            </w:pPr>
            <w:r>
              <w:rPr>
                <w:i/>
                <w:sz w:val="20"/>
                <w:szCs w:val="20"/>
              </w:rPr>
              <w:t>Ostale nespomenute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F6A7"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52E19"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64F38" w14:textId="77777777" w:rsidR="0026190C" w:rsidRDefault="0026190C" w:rsidP="000B6034">
            <w:pPr>
              <w:jc w:val="right"/>
              <w:rPr>
                <w:sz w:val="20"/>
                <w:szCs w:val="20"/>
              </w:rPr>
            </w:pPr>
            <w:r>
              <w:rPr>
                <w:sz w:val="20"/>
                <w:szCs w:val="20"/>
              </w:rPr>
              <w:t>1.000.</w:t>
            </w:r>
          </w:p>
        </w:tc>
      </w:tr>
      <w:tr w:rsidR="0026190C" w14:paraId="49EE6B83"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A67E3" w14:textId="77777777" w:rsidR="0026190C" w:rsidRDefault="0026190C" w:rsidP="000B6034">
            <w:pPr>
              <w:jc w:val="right"/>
              <w:rPr>
                <w:b/>
                <w:i/>
                <w:sz w:val="20"/>
                <w:szCs w:val="20"/>
              </w:rPr>
            </w:pPr>
            <w:r>
              <w:rPr>
                <w:b/>
                <w:i/>
                <w:sz w:val="20"/>
                <w:szCs w:val="20"/>
              </w:rPr>
              <w:t xml:space="preserve">329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026D6" w14:textId="77777777" w:rsidR="0026190C" w:rsidRDefault="0026190C" w:rsidP="000B6034">
            <w:pPr>
              <w:rPr>
                <w:b/>
                <w:i/>
                <w:sz w:val="20"/>
                <w:szCs w:val="20"/>
              </w:rPr>
            </w:pPr>
            <w:r>
              <w:rPr>
                <w:b/>
                <w:i/>
                <w:sz w:val="20"/>
                <w:szCs w:val="20"/>
              </w:rPr>
              <w:t xml:space="preserve">Ostali nespomenuti rashodi poslovanja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EC27F" w14:textId="77777777" w:rsidR="0026190C" w:rsidRDefault="0026190C" w:rsidP="000B6034">
            <w:pPr>
              <w:jc w:val="right"/>
              <w:rPr>
                <w:b/>
                <w:sz w:val="20"/>
                <w:szCs w:val="20"/>
              </w:rPr>
            </w:pPr>
            <w:r>
              <w:rPr>
                <w:b/>
                <w:sz w:val="20"/>
                <w:szCs w:val="20"/>
              </w:rPr>
              <w:t>29.000.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86B69" w14:textId="77777777" w:rsidR="0026190C" w:rsidRDefault="0026190C" w:rsidP="000B6034">
            <w:pPr>
              <w:jc w:val="right"/>
              <w:rPr>
                <w:b/>
                <w:sz w:val="20"/>
                <w:szCs w:val="20"/>
              </w:rPr>
            </w:pPr>
            <w:r>
              <w:rPr>
                <w:b/>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D7CED" w14:textId="77777777" w:rsidR="0026190C" w:rsidRDefault="0026190C" w:rsidP="000B6034">
            <w:pPr>
              <w:jc w:val="right"/>
              <w:rPr>
                <w:b/>
                <w:sz w:val="20"/>
                <w:szCs w:val="20"/>
              </w:rPr>
            </w:pPr>
            <w:r>
              <w:rPr>
                <w:b/>
                <w:sz w:val="20"/>
                <w:szCs w:val="20"/>
              </w:rPr>
              <w:t>29.000.</w:t>
            </w:r>
          </w:p>
        </w:tc>
      </w:tr>
      <w:tr w:rsidR="0026190C" w14:paraId="7C9223EC"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4B24" w14:textId="77777777" w:rsidR="0026190C" w:rsidRDefault="0026190C" w:rsidP="000B6034">
            <w:pPr>
              <w:jc w:val="right"/>
              <w:rPr>
                <w:b/>
                <w:i/>
                <w:sz w:val="20"/>
                <w:szCs w:val="20"/>
              </w:rPr>
            </w:pPr>
            <w:r>
              <w:rPr>
                <w:b/>
                <w:i/>
                <w:sz w:val="20"/>
                <w:szCs w:val="20"/>
              </w:rPr>
              <w:t>32911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29A04" w14:textId="77777777" w:rsidR="0026190C" w:rsidRPr="00843720" w:rsidRDefault="0026190C" w:rsidP="000B6034">
            <w:pPr>
              <w:rPr>
                <w:i/>
                <w:sz w:val="20"/>
                <w:szCs w:val="20"/>
              </w:rPr>
            </w:pPr>
            <w:r>
              <w:rPr>
                <w:i/>
                <w:sz w:val="20"/>
                <w:szCs w:val="20"/>
              </w:rPr>
              <w:t>Naknade za rad članova Upravnog vijeća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B618B" w14:textId="77777777" w:rsidR="0026190C" w:rsidRPr="00843720" w:rsidRDefault="0026190C" w:rsidP="000B6034">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A0663" w14:textId="77777777" w:rsidR="0026190C" w:rsidRPr="003D482A"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C53A" w14:textId="77777777" w:rsidR="0026190C" w:rsidRPr="003D482A" w:rsidRDefault="0026190C" w:rsidP="000B6034">
            <w:pPr>
              <w:jc w:val="right"/>
              <w:rPr>
                <w:sz w:val="20"/>
                <w:szCs w:val="20"/>
              </w:rPr>
            </w:pPr>
            <w:r>
              <w:rPr>
                <w:sz w:val="20"/>
                <w:szCs w:val="20"/>
              </w:rPr>
              <w:t>4.000.</w:t>
            </w:r>
          </w:p>
        </w:tc>
      </w:tr>
      <w:tr w:rsidR="0026190C" w14:paraId="311F39E6"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91D7B" w14:textId="77777777" w:rsidR="0026190C" w:rsidRDefault="0026190C" w:rsidP="000B6034">
            <w:pPr>
              <w:jc w:val="right"/>
              <w:rPr>
                <w:b/>
                <w:i/>
                <w:sz w:val="20"/>
                <w:szCs w:val="20"/>
              </w:rPr>
            </w:pPr>
            <w:r>
              <w:rPr>
                <w:b/>
                <w:i/>
                <w:sz w:val="20"/>
                <w:szCs w:val="20"/>
              </w:rPr>
              <w:t>32921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CBE30" w14:textId="77777777" w:rsidR="0026190C" w:rsidRDefault="0026190C" w:rsidP="000B6034">
            <w:pPr>
              <w:rPr>
                <w:i/>
                <w:sz w:val="20"/>
                <w:szCs w:val="20"/>
              </w:rPr>
            </w:pPr>
            <w:r>
              <w:rPr>
                <w:i/>
                <w:sz w:val="20"/>
                <w:szCs w:val="20"/>
              </w:rPr>
              <w:t xml:space="preserve">Premije </w:t>
            </w:r>
            <w:proofErr w:type="spellStart"/>
            <w:r>
              <w:rPr>
                <w:i/>
                <w:sz w:val="20"/>
                <w:szCs w:val="20"/>
              </w:rPr>
              <w:t>osig</w:t>
            </w:r>
            <w:proofErr w:type="spellEnd"/>
            <w:r>
              <w:rPr>
                <w:i/>
                <w:sz w:val="20"/>
                <w:szCs w:val="20"/>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34B8" w14:textId="77777777" w:rsidR="0026190C" w:rsidRDefault="0026190C" w:rsidP="000B6034">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8454C"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2EE7" w14:textId="77777777" w:rsidR="0026190C" w:rsidRDefault="0026190C" w:rsidP="000B6034">
            <w:pPr>
              <w:jc w:val="right"/>
              <w:rPr>
                <w:sz w:val="20"/>
                <w:szCs w:val="20"/>
              </w:rPr>
            </w:pPr>
            <w:r>
              <w:rPr>
                <w:sz w:val="20"/>
                <w:szCs w:val="20"/>
              </w:rPr>
              <w:t>7.000.</w:t>
            </w:r>
          </w:p>
        </w:tc>
      </w:tr>
      <w:tr w:rsidR="0026190C" w14:paraId="0DF7B937"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CE833" w14:textId="77777777" w:rsidR="0026190C" w:rsidRDefault="0026190C" w:rsidP="000B6034">
            <w:pPr>
              <w:jc w:val="right"/>
              <w:rPr>
                <w:b/>
                <w:i/>
                <w:sz w:val="20"/>
                <w:szCs w:val="20"/>
              </w:rPr>
            </w:pPr>
            <w:r>
              <w:rPr>
                <w:b/>
                <w:i/>
                <w:sz w:val="20"/>
                <w:szCs w:val="20"/>
              </w:rPr>
              <w:t>32922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4B67C" w14:textId="77777777" w:rsidR="0026190C" w:rsidRDefault="0026190C" w:rsidP="000B6034">
            <w:pPr>
              <w:rPr>
                <w:i/>
                <w:sz w:val="20"/>
                <w:szCs w:val="20"/>
              </w:rPr>
            </w:pPr>
            <w:r>
              <w:rPr>
                <w:i/>
                <w:sz w:val="20"/>
                <w:szCs w:val="20"/>
              </w:rPr>
              <w:t xml:space="preserve">Premije osiguranja imovine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713E" w14:textId="77777777" w:rsidR="0026190C" w:rsidRDefault="0026190C" w:rsidP="000B6034">
            <w:pPr>
              <w:jc w:val="right"/>
              <w:rPr>
                <w:sz w:val="20"/>
                <w:szCs w:val="20"/>
              </w:rPr>
            </w:pPr>
            <w:r>
              <w:rPr>
                <w:sz w:val="20"/>
                <w:szCs w:val="20"/>
              </w:rPr>
              <w:t>17.000.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01DC"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2073" w14:textId="77777777" w:rsidR="0026190C" w:rsidRDefault="0026190C" w:rsidP="000B6034">
            <w:pPr>
              <w:jc w:val="right"/>
              <w:rPr>
                <w:sz w:val="20"/>
                <w:szCs w:val="20"/>
              </w:rPr>
            </w:pPr>
            <w:r>
              <w:rPr>
                <w:sz w:val="20"/>
                <w:szCs w:val="20"/>
              </w:rPr>
              <w:t>17.000.</w:t>
            </w:r>
          </w:p>
        </w:tc>
      </w:tr>
      <w:tr w:rsidR="0026190C" w14:paraId="1520E630"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939DC" w14:textId="77777777" w:rsidR="0026190C" w:rsidRDefault="0026190C" w:rsidP="000B6034">
            <w:pPr>
              <w:jc w:val="right"/>
              <w:rPr>
                <w:b/>
                <w:i/>
                <w:sz w:val="20"/>
                <w:szCs w:val="20"/>
              </w:rPr>
            </w:pPr>
            <w:r>
              <w:rPr>
                <w:b/>
                <w:i/>
                <w:sz w:val="20"/>
                <w:szCs w:val="20"/>
              </w:rPr>
              <w:t>32951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A6AD" w14:textId="77777777" w:rsidR="0026190C" w:rsidRDefault="0026190C" w:rsidP="000B6034">
            <w:pPr>
              <w:rPr>
                <w:i/>
                <w:sz w:val="20"/>
                <w:szCs w:val="20"/>
              </w:rPr>
            </w:pPr>
            <w:r>
              <w:rPr>
                <w:i/>
                <w:sz w:val="20"/>
                <w:szCs w:val="20"/>
              </w:rPr>
              <w:t xml:space="preserve">Upravne, administrativne pristojbe, </w:t>
            </w:r>
            <w:proofErr w:type="spellStart"/>
            <w:r>
              <w:rPr>
                <w:i/>
                <w:sz w:val="20"/>
                <w:szCs w:val="20"/>
              </w:rPr>
              <w:t>drž</w:t>
            </w:r>
            <w:proofErr w:type="spellEnd"/>
            <w:r>
              <w:rPr>
                <w:i/>
                <w:sz w:val="20"/>
                <w:szCs w:val="20"/>
              </w:rPr>
              <w:t xml:space="preserve">. </w:t>
            </w:r>
            <w:proofErr w:type="spellStart"/>
            <w:r>
              <w:rPr>
                <w:i/>
                <w:sz w:val="20"/>
                <w:szCs w:val="20"/>
              </w:rPr>
              <w:t>biljezi</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0417E"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D6859"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8F58C" w14:textId="77777777" w:rsidR="0026190C" w:rsidRDefault="0026190C" w:rsidP="000B6034">
            <w:pPr>
              <w:jc w:val="right"/>
              <w:rPr>
                <w:sz w:val="20"/>
                <w:szCs w:val="20"/>
              </w:rPr>
            </w:pPr>
            <w:r>
              <w:rPr>
                <w:sz w:val="20"/>
                <w:szCs w:val="20"/>
              </w:rPr>
              <w:t>1.000.</w:t>
            </w:r>
          </w:p>
        </w:tc>
      </w:tr>
      <w:tr w:rsidR="0026190C" w14:paraId="597D78B5"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B6940" w14:textId="77777777" w:rsidR="0026190C" w:rsidRDefault="0026190C" w:rsidP="000B6034">
            <w:pPr>
              <w:jc w:val="right"/>
              <w:rPr>
                <w:b/>
                <w:i/>
                <w:sz w:val="20"/>
                <w:szCs w:val="20"/>
              </w:rPr>
            </w:pPr>
            <w:r>
              <w:rPr>
                <w:b/>
                <w:i/>
                <w:sz w:val="20"/>
                <w:szCs w:val="20"/>
              </w:rPr>
              <w:t>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17D5C" w14:textId="77777777" w:rsidR="0026190C" w:rsidRDefault="0026190C" w:rsidP="000B6034">
            <w:pPr>
              <w:rPr>
                <w:b/>
                <w:i/>
                <w:sz w:val="20"/>
                <w:szCs w:val="20"/>
              </w:rPr>
            </w:pPr>
            <w:r>
              <w:rPr>
                <w:b/>
                <w:i/>
                <w:sz w:val="20"/>
                <w:szCs w:val="20"/>
              </w:rPr>
              <w:t>Ostali financijski rashodi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B4" w14:textId="77777777" w:rsidR="0026190C" w:rsidRDefault="0026190C" w:rsidP="000B6034">
            <w:pPr>
              <w:jc w:val="right"/>
              <w:rPr>
                <w:b/>
                <w:sz w:val="20"/>
                <w:szCs w:val="20"/>
              </w:rPr>
            </w:pPr>
            <w:r>
              <w:rPr>
                <w:b/>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6E004" w14:textId="77777777" w:rsidR="0026190C" w:rsidRDefault="0026190C" w:rsidP="000B6034">
            <w:pPr>
              <w:jc w:val="right"/>
              <w:rPr>
                <w:b/>
                <w:sz w:val="20"/>
                <w:szCs w:val="20"/>
              </w:rPr>
            </w:pPr>
            <w:r>
              <w:rPr>
                <w:b/>
                <w:sz w:val="20"/>
                <w:szCs w:val="20"/>
              </w:rPr>
              <w:t>+1.000.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CBF22" w14:textId="77777777" w:rsidR="0026190C" w:rsidRDefault="0026190C" w:rsidP="000B6034">
            <w:pPr>
              <w:jc w:val="right"/>
              <w:rPr>
                <w:b/>
                <w:sz w:val="20"/>
                <w:szCs w:val="20"/>
              </w:rPr>
            </w:pPr>
            <w:r>
              <w:rPr>
                <w:b/>
                <w:sz w:val="20"/>
                <w:szCs w:val="20"/>
              </w:rPr>
              <w:t>8.000.</w:t>
            </w:r>
          </w:p>
        </w:tc>
      </w:tr>
      <w:tr w:rsidR="0026190C" w14:paraId="398F3627"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C8D3F" w14:textId="77777777" w:rsidR="0026190C" w:rsidRDefault="0026190C" w:rsidP="000B6034">
            <w:pPr>
              <w:jc w:val="right"/>
              <w:rPr>
                <w:b/>
                <w:i/>
                <w:sz w:val="20"/>
                <w:szCs w:val="20"/>
              </w:rPr>
            </w:pPr>
            <w:r>
              <w:rPr>
                <w:b/>
                <w:i/>
                <w:sz w:val="20"/>
                <w:szCs w:val="20"/>
              </w:rPr>
              <w:t>34311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8D64" w14:textId="77777777" w:rsidR="0026190C" w:rsidRDefault="0026190C" w:rsidP="000B6034">
            <w:pPr>
              <w:rPr>
                <w:i/>
                <w:sz w:val="20"/>
                <w:szCs w:val="20"/>
              </w:rPr>
            </w:pPr>
            <w:r>
              <w:rPr>
                <w:i/>
                <w:sz w:val="20"/>
                <w:szCs w:val="20"/>
              </w:rPr>
              <w:t xml:space="preserve">Bankarske usluge platnog prometa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1790" w14:textId="77777777" w:rsidR="0026190C" w:rsidRDefault="0026190C" w:rsidP="000B6034">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A7CF" w14:textId="77777777" w:rsidR="0026190C" w:rsidRDefault="0026190C" w:rsidP="000B6034">
            <w:pPr>
              <w:jc w:val="right"/>
              <w:rPr>
                <w:sz w:val="20"/>
                <w:szCs w:val="20"/>
              </w:rPr>
            </w:pPr>
            <w:r>
              <w:rPr>
                <w:sz w:val="20"/>
                <w:szCs w:val="20"/>
              </w:rPr>
              <w:t>+1.000.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A8864" w14:textId="77777777" w:rsidR="0026190C" w:rsidRDefault="0026190C" w:rsidP="000B6034">
            <w:pPr>
              <w:jc w:val="right"/>
              <w:rPr>
                <w:sz w:val="20"/>
                <w:szCs w:val="20"/>
              </w:rPr>
            </w:pPr>
            <w:r>
              <w:rPr>
                <w:sz w:val="20"/>
                <w:szCs w:val="20"/>
              </w:rPr>
              <w:t>8.000.</w:t>
            </w:r>
          </w:p>
        </w:tc>
      </w:tr>
      <w:tr w:rsidR="0026190C" w14:paraId="4BFDB9EB"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D3721" w14:textId="77777777" w:rsidR="0026190C" w:rsidRDefault="0026190C" w:rsidP="000B6034">
            <w:pPr>
              <w:jc w:val="right"/>
              <w:rPr>
                <w:b/>
                <w:i/>
                <w:sz w:val="20"/>
                <w:szCs w:val="20"/>
              </w:rPr>
            </w:pPr>
            <w:r>
              <w:rPr>
                <w:b/>
                <w:i/>
                <w:sz w:val="20"/>
                <w:szCs w:val="20"/>
              </w:rPr>
              <w:t>422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D955" w14:textId="77777777" w:rsidR="0026190C" w:rsidRDefault="0026190C" w:rsidP="000B6034">
            <w:pPr>
              <w:rPr>
                <w:b/>
                <w:i/>
                <w:sz w:val="20"/>
                <w:szCs w:val="20"/>
              </w:rPr>
            </w:pPr>
            <w:r>
              <w:rPr>
                <w:b/>
                <w:i/>
                <w:sz w:val="20"/>
                <w:szCs w:val="20"/>
              </w:rPr>
              <w:t xml:space="preserve">Postrojenja i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684BF" w14:textId="77777777" w:rsidR="0026190C" w:rsidRDefault="0026190C" w:rsidP="000B6034">
            <w:pPr>
              <w:jc w:val="right"/>
              <w:rPr>
                <w:b/>
                <w:sz w:val="20"/>
                <w:szCs w:val="20"/>
              </w:rPr>
            </w:pPr>
            <w:r>
              <w:rPr>
                <w:b/>
                <w:sz w:val="20"/>
                <w:szCs w:val="20"/>
              </w:rPr>
              <w:t>21.000.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F5852" w14:textId="77777777" w:rsidR="0026190C" w:rsidRDefault="0026190C" w:rsidP="000B6034">
            <w:pPr>
              <w:jc w:val="right"/>
              <w:rPr>
                <w:b/>
                <w:sz w:val="20"/>
                <w:szCs w:val="20"/>
              </w:rPr>
            </w:pPr>
            <w:r>
              <w:rPr>
                <w:b/>
                <w:sz w:val="20"/>
                <w:szCs w:val="20"/>
              </w:rPr>
              <w:t>+30.000.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C1FD3" w14:textId="77777777" w:rsidR="0026190C" w:rsidRDefault="0026190C" w:rsidP="000B6034">
            <w:pPr>
              <w:jc w:val="right"/>
              <w:rPr>
                <w:b/>
                <w:sz w:val="20"/>
                <w:szCs w:val="20"/>
              </w:rPr>
            </w:pPr>
            <w:r>
              <w:rPr>
                <w:b/>
                <w:sz w:val="20"/>
                <w:szCs w:val="20"/>
              </w:rPr>
              <w:t>51.000.</w:t>
            </w:r>
          </w:p>
        </w:tc>
      </w:tr>
      <w:tr w:rsidR="0026190C" w14:paraId="77B2F44E"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24529" w14:textId="77777777" w:rsidR="0026190C" w:rsidRDefault="0026190C" w:rsidP="000B6034">
            <w:pPr>
              <w:jc w:val="right"/>
              <w:rPr>
                <w:b/>
                <w:i/>
                <w:sz w:val="20"/>
                <w:szCs w:val="20"/>
              </w:rPr>
            </w:pPr>
            <w:r>
              <w:rPr>
                <w:b/>
                <w:i/>
                <w:sz w:val="20"/>
                <w:szCs w:val="20"/>
              </w:rPr>
              <w:t>42219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4191A" w14:textId="77777777" w:rsidR="0026190C" w:rsidRDefault="0026190C" w:rsidP="000B6034">
            <w:pPr>
              <w:rPr>
                <w:i/>
                <w:sz w:val="20"/>
                <w:szCs w:val="20"/>
              </w:rPr>
            </w:pPr>
            <w:r>
              <w:rPr>
                <w:i/>
                <w:sz w:val="20"/>
                <w:szCs w:val="20"/>
              </w:rPr>
              <w:t xml:space="preserve">Ostala  uredska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3C0CE" w14:textId="77777777" w:rsidR="0026190C" w:rsidRDefault="0026190C" w:rsidP="000B6034">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67D1" w14:textId="77777777" w:rsidR="0026190C" w:rsidRDefault="0026190C" w:rsidP="000B6034">
            <w:pPr>
              <w:jc w:val="right"/>
              <w:rPr>
                <w:sz w:val="20"/>
                <w:szCs w:val="20"/>
              </w:rPr>
            </w:pP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3939F" w14:textId="77777777" w:rsidR="0026190C" w:rsidRDefault="0026190C" w:rsidP="000B6034">
            <w:pPr>
              <w:jc w:val="right"/>
              <w:rPr>
                <w:sz w:val="20"/>
                <w:szCs w:val="20"/>
              </w:rPr>
            </w:pPr>
            <w:r>
              <w:rPr>
                <w:sz w:val="20"/>
                <w:szCs w:val="20"/>
              </w:rPr>
              <w:t>1.000.</w:t>
            </w:r>
          </w:p>
        </w:tc>
      </w:tr>
      <w:tr w:rsidR="0026190C" w14:paraId="17C08016" w14:textId="77777777" w:rsidTr="000B6034">
        <w:trPr>
          <w:gridAfter w:val="2"/>
          <w:wAfter w:w="1495" w:type="dxa"/>
        </w:trPr>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3415C" w14:textId="77777777" w:rsidR="0026190C" w:rsidRDefault="0026190C" w:rsidP="000B6034">
            <w:pPr>
              <w:jc w:val="center"/>
              <w:rPr>
                <w:b/>
                <w:i/>
                <w:sz w:val="20"/>
                <w:szCs w:val="20"/>
              </w:rPr>
            </w:pPr>
            <w:r>
              <w:rPr>
                <w:b/>
                <w:i/>
                <w:sz w:val="20"/>
                <w:szCs w:val="20"/>
              </w:rPr>
              <w:t xml:space="preserve">  42273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F24FD" w14:textId="77777777" w:rsidR="0026190C" w:rsidRDefault="0026190C" w:rsidP="000B6034">
            <w:pPr>
              <w:rPr>
                <w:i/>
                <w:sz w:val="20"/>
                <w:szCs w:val="20"/>
              </w:rPr>
            </w:pPr>
            <w:r>
              <w:rPr>
                <w:i/>
                <w:sz w:val="20"/>
                <w:szCs w:val="20"/>
              </w:rPr>
              <w:t>Oprema za ostale namjene  dugotrajna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CB16" w14:textId="77777777" w:rsidR="0026190C" w:rsidRDefault="0026190C" w:rsidP="000B6034">
            <w:pPr>
              <w:jc w:val="right"/>
              <w:rPr>
                <w:sz w:val="20"/>
                <w:szCs w:val="20"/>
              </w:rPr>
            </w:pPr>
            <w:r>
              <w:rPr>
                <w:sz w:val="20"/>
                <w:szCs w:val="20"/>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DE846" w14:textId="77777777" w:rsidR="0026190C" w:rsidRDefault="0026190C" w:rsidP="000B6034">
            <w:pPr>
              <w:jc w:val="right"/>
              <w:rPr>
                <w:sz w:val="20"/>
                <w:szCs w:val="20"/>
              </w:rPr>
            </w:pPr>
            <w:r>
              <w:rPr>
                <w:sz w:val="20"/>
                <w:szCs w:val="20"/>
              </w:rPr>
              <w:t>+30.000.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4CB19" w14:textId="77777777" w:rsidR="0026190C" w:rsidRDefault="0026190C" w:rsidP="000B6034">
            <w:pPr>
              <w:jc w:val="right"/>
              <w:rPr>
                <w:sz w:val="20"/>
                <w:szCs w:val="20"/>
              </w:rPr>
            </w:pPr>
            <w:r>
              <w:rPr>
                <w:sz w:val="20"/>
                <w:szCs w:val="20"/>
              </w:rPr>
              <w:t>50.000.</w:t>
            </w:r>
          </w:p>
        </w:tc>
      </w:tr>
    </w:tbl>
    <w:p w14:paraId="4EFE8529" w14:textId="77777777" w:rsidR="0026190C" w:rsidRDefault="0026190C" w:rsidP="0026190C">
      <w:pPr>
        <w:autoSpaceDE w:val="0"/>
        <w:ind w:left="7137"/>
        <w:rPr>
          <w:i/>
          <w:sz w:val="20"/>
          <w:szCs w:val="20"/>
        </w:rPr>
      </w:pPr>
      <w:r>
        <w:rPr>
          <w:i/>
          <w:sz w:val="20"/>
          <w:szCs w:val="20"/>
        </w:rPr>
        <w:t xml:space="preserve"> </w:t>
      </w:r>
    </w:p>
    <w:p w14:paraId="15476671" w14:textId="2F872AB2" w:rsidR="0026190C" w:rsidRDefault="0026190C" w:rsidP="0026190C">
      <w:pPr>
        <w:autoSpaceDE w:val="0"/>
        <w:jc w:val="center"/>
        <w:rPr>
          <w:i/>
        </w:rPr>
      </w:pPr>
      <w:r w:rsidRPr="007D795B">
        <w:rPr>
          <w:i/>
        </w:rPr>
        <w:t xml:space="preserve">Ravnatelj:          Kolar  </w:t>
      </w:r>
      <w:r>
        <w:rPr>
          <w:i/>
        </w:rPr>
        <w:t>D</w:t>
      </w:r>
      <w:r w:rsidRPr="007D795B">
        <w:rPr>
          <w:i/>
        </w:rPr>
        <w:t xml:space="preserve">amir  mag. ing. </w:t>
      </w:r>
      <w:proofErr w:type="spellStart"/>
      <w:r w:rsidRPr="007D795B">
        <w:rPr>
          <w:i/>
        </w:rPr>
        <w:t>agr</w:t>
      </w:r>
      <w:proofErr w:type="spellEnd"/>
      <w:r w:rsidRPr="007D795B">
        <w:rPr>
          <w:i/>
        </w:rPr>
        <w:t>.</w:t>
      </w:r>
    </w:p>
    <w:p w14:paraId="4800DE29" w14:textId="6F7DC069" w:rsidR="0026190C" w:rsidRDefault="0026190C">
      <w:pPr>
        <w:rPr>
          <w:rFonts w:ascii="Times New Roman" w:hAnsi="Times New Roman"/>
          <w:bCs/>
          <w:iCs/>
        </w:rPr>
      </w:pPr>
    </w:p>
    <w:p w14:paraId="464B5C81" w14:textId="54288B1E" w:rsidR="0026190C" w:rsidRDefault="0026190C">
      <w:pPr>
        <w:rPr>
          <w:rFonts w:ascii="Times New Roman" w:hAnsi="Times New Roman"/>
          <w:bCs/>
          <w:iCs/>
        </w:rPr>
      </w:pPr>
    </w:p>
    <w:p w14:paraId="326DD7F7" w14:textId="0C439F0A" w:rsidR="0026190C" w:rsidRDefault="0026190C">
      <w:pPr>
        <w:rPr>
          <w:rFonts w:ascii="Times New Roman" w:hAnsi="Times New Roman"/>
          <w:bCs/>
          <w:iCs/>
        </w:rPr>
      </w:pPr>
    </w:p>
    <w:p w14:paraId="1938F5F6" w14:textId="3940A21A" w:rsidR="00C93701" w:rsidRDefault="00C93701">
      <w:pPr>
        <w:rPr>
          <w:rFonts w:ascii="Times New Roman" w:hAnsi="Times New Roman"/>
          <w:bCs/>
          <w:iCs/>
        </w:rPr>
      </w:pPr>
    </w:p>
    <w:p w14:paraId="1FD1012F" w14:textId="30272392" w:rsidR="0026190C" w:rsidRDefault="0026190C">
      <w:pPr>
        <w:rPr>
          <w:rFonts w:ascii="Times New Roman" w:hAnsi="Times New Roman"/>
          <w:bCs/>
          <w:iCs/>
        </w:rPr>
      </w:pPr>
    </w:p>
    <w:p w14:paraId="688C540E" w14:textId="6A8189E1" w:rsidR="0026190C" w:rsidRDefault="0026190C">
      <w:pPr>
        <w:rPr>
          <w:rFonts w:ascii="Times New Roman" w:hAnsi="Times New Roman"/>
          <w:bCs/>
          <w:iCs/>
        </w:rPr>
      </w:pPr>
    </w:p>
    <w:p w14:paraId="0693730E" w14:textId="6992EB4D" w:rsidR="0026190C" w:rsidRDefault="0026190C">
      <w:pPr>
        <w:rPr>
          <w:rFonts w:ascii="Times New Roman" w:hAnsi="Times New Roman"/>
          <w:b/>
          <w:iCs/>
        </w:rPr>
      </w:pPr>
      <w:r w:rsidRPr="006105FD">
        <w:rPr>
          <w:rFonts w:ascii="Times New Roman" w:hAnsi="Times New Roman"/>
          <w:b/>
          <w:iCs/>
        </w:rPr>
        <w:t>DJEČJI VRTIĆ ŠANDROVAC</w:t>
      </w:r>
    </w:p>
    <w:p w14:paraId="4459D039" w14:textId="44960016" w:rsidR="006105FD" w:rsidRDefault="006105FD">
      <w:pPr>
        <w:rPr>
          <w:rFonts w:ascii="Times New Roman" w:hAnsi="Times New Roman"/>
          <w:b/>
          <w:iCs/>
        </w:rPr>
      </w:pPr>
    </w:p>
    <w:p w14:paraId="498E1C9D" w14:textId="6BEC9DF5" w:rsidR="006105FD" w:rsidRDefault="006105FD">
      <w:pPr>
        <w:rPr>
          <w:rFonts w:ascii="Times New Roman" w:hAnsi="Times New Roman"/>
          <w:b/>
          <w:iCs/>
        </w:rPr>
      </w:pPr>
    </w:p>
    <w:p w14:paraId="5C9BFCAB" w14:textId="1225EF85" w:rsidR="006105FD" w:rsidRPr="006105FD" w:rsidRDefault="006105FD" w:rsidP="006105FD">
      <w:pPr>
        <w:rPr>
          <w:rFonts w:ascii="Times New Roman" w:hAnsi="Times New Roman"/>
        </w:rPr>
      </w:pPr>
      <w:r w:rsidRPr="006105FD">
        <w:rPr>
          <w:rFonts w:ascii="Times New Roman" w:hAnsi="Times New Roman"/>
        </w:rPr>
        <w:t xml:space="preserve"> </w:t>
      </w:r>
    </w:p>
    <w:p w14:paraId="67390549" w14:textId="48A44356" w:rsidR="006105FD" w:rsidRPr="006105FD" w:rsidRDefault="006105FD" w:rsidP="006105FD">
      <w:pPr>
        <w:jc w:val="both"/>
        <w:rPr>
          <w:rFonts w:ascii="Times New Roman" w:hAnsi="Times New Roman"/>
        </w:rPr>
      </w:pPr>
      <w:r w:rsidRPr="006105FD">
        <w:rPr>
          <w:rFonts w:ascii="Times New Roman" w:hAnsi="Times New Roman"/>
        </w:rPr>
        <w:tab/>
        <w:t xml:space="preserve">Na temelju </w:t>
      </w:r>
      <w:r w:rsidRPr="006105FD">
        <w:rPr>
          <w:rFonts w:ascii="Times New Roman" w:hAnsi="Times New Roman"/>
          <w:color w:val="000000"/>
        </w:rPr>
        <w:t>članka 86. Zakona o proračunu («Narodne novine» br. 144/21) i</w:t>
      </w:r>
      <w:r w:rsidRPr="006105FD">
        <w:rPr>
          <w:rFonts w:ascii="Times New Roman" w:hAnsi="Times New Roman"/>
        </w:rPr>
        <w:t xml:space="preserve"> članka 34. točka 26. Statuta Općine Šandrovac („Općinski glasnik Općine Šandrovac“ broj 1/2021, 6/2021), Općinsko vijeće općine Šandrovac na svojoj </w:t>
      </w:r>
      <w:r>
        <w:rPr>
          <w:rFonts w:ascii="Times New Roman" w:hAnsi="Times New Roman"/>
        </w:rPr>
        <w:t>12</w:t>
      </w:r>
      <w:r w:rsidRPr="006105FD">
        <w:rPr>
          <w:rFonts w:ascii="Times New Roman" w:hAnsi="Times New Roman"/>
        </w:rPr>
        <w:t xml:space="preserve">. sjednici održanoj dana </w:t>
      </w:r>
      <w:r>
        <w:rPr>
          <w:rFonts w:ascii="Times New Roman" w:hAnsi="Times New Roman"/>
        </w:rPr>
        <w:t>26</w:t>
      </w:r>
      <w:r w:rsidRPr="006105FD">
        <w:rPr>
          <w:rFonts w:ascii="Times New Roman" w:hAnsi="Times New Roman"/>
        </w:rPr>
        <w:t>.09.2022. godine donosi sljedeću</w:t>
      </w:r>
    </w:p>
    <w:p w14:paraId="118CA135" w14:textId="77777777" w:rsidR="006105FD" w:rsidRPr="006105FD" w:rsidRDefault="006105FD" w:rsidP="006105FD">
      <w:pPr>
        <w:jc w:val="both"/>
        <w:rPr>
          <w:rFonts w:ascii="Times New Roman" w:hAnsi="Times New Roman"/>
        </w:rPr>
      </w:pPr>
      <w:r w:rsidRPr="006105FD">
        <w:rPr>
          <w:rFonts w:ascii="Times New Roman" w:hAnsi="Times New Roman"/>
        </w:rPr>
        <w:tab/>
      </w:r>
    </w:p>
    <w:p w14:paraId="5B112001" w14:textId="77777777" w:rsidR="006105FD" w:rsidRPr="006105FD" w:rsidRDefault="006105FD" w:rsidP="006105FD">
      <w:pPr>
        <w:jc w:val="center"/>
        <w:rPr>
          <w:rFonts w:ascii="Times New Roman" w:hAnsi="Times New Roman"/>
          <w:b/>
        </w:rPr>
      </w:pPr>
      <w:r w:rsidRPr="006105FD">
        <w:rPr>
          <w:rFonts w:ascii="Times New Roman" w:hAnsi="Times New Roman"/>
          <w:b/>
        </w:rPr>
        <w:t xml:space="preserve">O D L U K U </w:t>
      </w:r>
    </w:p>
    <w:p w14:paraId="3B05B795" w14:textId="77777777" w:rsidR="006105FD" w:rsidRPr="006105FD" w:rsidRDefault="006105FD" w:rsidP="006105FD">
      <w:pPr>
        <w:jc w:val="center"/>
        <w:rPr>
          <w:rFonts w:ascii="Times New Roman" w:hAnsi="Times New Roman"/>
          <w:b/>
        </w:rPr>
      </w:pPr>
      <w:r w:rsidRPr="006105FD">
        <w:rPr>
          <w:rFonts w:ascii="Times New Roman" w:hAnsi="Times New Roman"/>
          <w:b/>
        </w:rPr>
        <w:t>o usvajanju Izvješća o izvršenju financijskog plana Dječjeg vrtića Šandrovac za razdoblje 01.01.2022. do 30.06.2022. godine</w:t>
      </w:r>
    </w:p>
    <w:p w14:paraId="65609436" w14:textId="77777777" w:rsidR="006105FD" w:rsidRPr="006105FD" w:rsidRDefault="006105FD" w:rsidP="006105FD">
      <w:pPr>
        <w:jc w:val="center"/>
        <w:rPr>
          <w:rFonts w:ascii="Times New Roman" w:hAnsi="Times New Roman"/>
        </w:rPr>
      </w:pPr>
    </w:p>
    <w:p w14:paraId="4522C797" w14:textId="77777777" w:rsidR="006105FD" w:rsidRPr="006105FD" w:rsidRDefault="006105FD" w:rsidP="006105FD">
      <w:pPr>
        <w:jc w:val="center"/>
        <w:rPr>
          <w:rFonts w:ascii="Times New Roman" w:hAnsi="Times New Roman"/>
        </w:rPr>
      </w:pPr>
    </w:p>
    <w:p w14:paraId="624FBBE1" w14:textId="77777777" w:rsidR="006105FD" w:rsidRPr="006105FD" w:rsidRDefault="006105FD" w:rsidP="006105FD">
      <w:pPr>
        <w:jc w:val="center"/>
        <w:rPr>
          <w:rFonts w:ascii="Times New Roman" w:hAnsi="Times New Roman"/>
          <w:b/>
        </w:rPr>
      </w:pPr>
      <w:r w:rsidRPr="006105FD">
        <w:rPr>
          <w:rFonts w:ascii="Times New Roman" w:hAnsi="Times New Roman"/>
          <w:b/>
        </w:rPr>
        <w:t>Članak 1.</w:t>
      </w:r>
    </w:p>
    <w:p w14:paraId="27E78048" w14:textId="77777777" w:rsidR="006105FD" w:rsidRPr="006105FD" w:rsidRDefault="006105FD" w:rsidP="006105FD">
      <w:pPr>
        <w:jc w:val="both"/>
        <w:rPr>
          <w:rFonts w:ascii="Times New Roman" w:hAnsi="Times New Roman"/>
        </w:rPr>
      </w:pPr>
      <w:r w:rsidRPr="006105FD">
        <w:rPr>
          <w:rFonts w:ascii="Times New Roman" w:hAnsi="Times New Roman"/>
        </w:rPr>
        <w:t>Daje se suglasnost na Izvješće o izvršenju financijskog plana Dječjeg vrtića Šandrovac za razdoblje 01.01.2022. do 30.06.2022. godine.</w:t>
      </w:r>
    </w:p>
    <w:p w14:paraId="7730FFF4" w14:textId="77777777" w:rsidR="006105FD" w:rsidRPr="006105FD" w:rsidRDefault="006105FD" w:rsidP="006105FD">
      <w:pPr>
        <w:jc w:val="both"/>
        <w:rPr>
          <w:rFonts w:ascii="Times New Roman" w:hAnsi="Times New Roman"/>
        </w:rPr>
      </w:pPr>
    </w:p>
    <w:p w14:paraId="2DD81D84" w14:textId="77777777" w:rsidR="006105FD" w:rsidRPr="006105FD" w:rsidRDefault="006105FD" w:rsidP="006105FD">
      <w:pPr>
        <w:jc w:val="center"/>
        <w:rPr>
          <w:rFonts w:ascii="Times New Roman" w:hAnsi="Times New Roman"/>
          <w:b/>
        </w:rPr>
      </w:pPr>
      <w:r w:rsidRPr="006105FD">
        <w:rPr>
          <w:rFonts w:ascii="Times New Roman" w:hAnsi="Times New Roman"/>
          <w:b/>
        </w:rPr>
        <w:t>Članak 2.</w:t>
      </w:r>
    </w:p>
    <w:p w14:paraId="56F11DC1" w14:textId="77777777" w:rsidR="006105FD" w:rsidRPr="006105FD" w:rsidRDefault="006105FD" w:rsidP="006105FD">
      <w:pPr>
        <w:jc w:val="both"/>
        <w:rPr>
          <w:rFonts w:ascii="Times New Roman" w:hAnsi="Times New Roman"/>
        </w:rPr>
      </w:pPr>
      <w:r w:rsidRPr="006105FD">
        <w:rPr>
          <w:rFonts w:ascii="Times New Roman" w:hAnsi="Times New Roman"/>
        </w:rPr>
        <w:t>Izvješće o izvršenju financijskog plana Dječjeg vrtića Šandrovac za razdoblje od 01.01.2022. do 30.06.2022. godine sastavni je dio ove Odluke.</w:t>
      </w:r>
    </w:p>
    <w:p w14:paraId="7B0F55EB" w14:textId="77777777" w:rsidR="006105FD" w:rsidRPr="006105FD" w:rsidRDefault="006105FD" w:rsidP="006105FD">
      <w:pPr>
        <w:jc w:val="both"/>
        <w:rPr>
          <w:rFonts w:ascii="Times New Roman" w:hAnsi="Times New Roman"/>
        </w:rPr>
      </w:pPr>
    </w:p>
    <w:p w14:paraId="16600C4A" w14:textId="77777777" w:rsidR="006105FD" w:rsidRPr="006105FD" w:rsidRDefault="006105FD" w:rsidP="006105FD">
      <w:pPr>
        <w:jc w:val="both"/>
        <w:rPr>
          <w:rFonts w:ascii="Times New Roman" w:hAnsi="Times New Roman"/>
        </w:rPr>
      </w:pPr>
    </w:p>
    <w:p w14:paraId="7DC4265B" w14:textId="77777777" w:rsidR="006105FD" w:rsidRPr="006105FD" w:rsidRDefault="006105FD" w:rsidP="006105FD">
      <w:pPr>
        <w:jc w:val="center"/>
        <w:rPr>
          <w:rFonts w:ascii="Times New Roman" w:hAnsi="Times New Roman"/>
          <w:b/>
        </w:rPr>
      </w:pPr>
      <w:r w:rsidRPr="006105FD">
        <w:rPr>
          <w:rFonts w:ascii="Times New Roman" w:hAnsi="Times New Roman"/>
          <w:b/>
        </w:rPr>
        <w:t>Članak 3.</w:t>
      </w:r>
    </w:p>
    <w:p w14:paraId="69006917" w14:textId="77777777" w:rsidR="006105FD" w:rsidRPr="006105FD" w:rsidRDefault="006105FD" w:rsidP="006105FD">
      <w:pPr>
        <w:jc w:val="both"/>
        <w:rPr>
          <w:rFonts w:ascii="Times New Roman" w:hAnsi="Times New Roman"/>
        </w:rPr>
      </w:pPr>
      <w:r w:rsidRPr="006105FD">
        <w:rPr>
          <w:rFonts w:ascii="Times New Roman" w:hAnsi="Times New Roman"/>
        </w:rPr>
        <w:t xml:space="preserve">Ova Odluka stupa na snagu danom donošenja, a objavit će se u "Općinskom glasniku Općine Šandrovac“.                                         </w:t>
      </w:r>
    </w:p>
    <w:p w14:paraId="4FCC9742" w14:textId="77777777" w:rsidR="006105FD" w:rsidRPr="006105FD" w:rsidRDefault="006105FD" w:rsidP="006105FD">
      <w:pPr>
        <w:jc w:val="both"/>
        <w:rPr>
          <w:rFonts w:ascii="Times New Roman" w:hAnsi="Times New Roman"/>
        </w:rPr>
      </w:pPr>
      <w:r w:rsidRPr="006105FD">
        <w:rPr>
          <w:rFonts w:ascii="Times New Roman" w:hAnsi="Times New Roman"/>
        </w:rPr>
        <w:t xml:space="preserve">                   </w:t>
      </w:r>
    </w:p>
    <w:p w14:paraId="2CB0F6D9" w14:textId="77777777" w:rsidR="006105FD" w:rsidRPr="006105FD" w:rsidRDefault="006105FD" w:rsidP="006105FD">
      <w:pPr>
        <w:rPr>
          <w:rFonts w:ascii="Times New Roman" w:hAnsi="Times New Roman"/>
          <w:b/>
        </w:rPr>
      </w:pPr>
    </w:p>
    <w:p w14:paraId="1BFAAC90" w14:textId="60B815A7" w:rsidR="006105FD" w:rsidRPr="006105FD" w:rsidRDefault="006105FD" w:rsidP="006105FD">
      <w:pPr>
        <w:rPr>
          <w:rFonts w:ascii="Times New Roman" w:hAnsi="Times New Roman"/>
          <w:bCs/>
          <w:color w:val="000000"/>
        </w:rPr>
      </w:pPr>
      <w:r w:rsidRPr="006105FD">
        <w:rPr>
          <w:rFonts w:ascii="Times New Roman" w:hAnsi="Times New Roman"/>
          <w:bCs/>
          <w:color w:val="000000"/>
        </w:rPr>
        <w:t>KLASA:601-02/22-01/</w:t>
      </w:r>
      <w:r>
        <w:rPr>
          <w:rFonts w:ascii="Times New Roman" w:hAnsi="Times New Roman"/>
          <w:bCs/>
          <w:color w:val="000000"/>
        </w:rPr>
        <w:t>3</w:t>
      </w:r>
    </w:p>
    <w:p w14:paraId="7ABADFF5" w14:textId="77777777" w:rsidR="006105FD" w:rsidRPr="006105FD" w:rsidRDefault="006105FD" w:rsidP="006105FD">
      <w:pPr>
        <w:rPr>
          <w:rFonts w:ascii="Times New Roman" w:hAnsi="Times New Roman"/>
          <w:bCs/>
        </w:rPr>
      </w:pPr>
      <w:r w:rsidRPr="006105FD">
        <w:rPr>
          <w:rFonts w:ascii="Times New Roman" w:hAnsi="Times New Roman"/>
          <w:bCs/>
        </w:rPr>
        <w:t>URBROJ:2103-15-01-22-1</w:t>
      </w:r>
    </w:p>
    <w:p w14:paraId="6E2EBD6D" w14:textId="27057D85" w:rsidR="006105FD" w:rsidRPr="006105FD" w:rsidRDefault="006105FD" w:rsidP="006105FD">
      <w:pPr>
        <w:rPr>
          <w:rFonts w:ascii="Times New Roman" w:hAnsi="Times New Roman"/>
          <w:bCs/>
        </w:rPr>
      </w:pPr>
      <w:r w:rsidRPr="006105FD">
        <w:rPr>
          <w:rFonts w:ascii="Times New Roman" w:hAnsi="Times New Roman"/>
          <w:bCs/>
        </w:rPr>
        <w:t xml:space="preserve">U Šandrovac,  </w:t>
      </w:r>
      <w:r>
        <w:rPr>
          <w:rFonts w:ascii="Times New Roman" w:hAnsi="Times New Roman"/>
          <w:bCs/>
        </w:rPr>
        <w:t>26.</w:t>
      </w:r>
      <w:r w:rsidRPr="006105FD">
        <w:rPr>
          <w:rFonts w:ascii="Times New Roman" w:hAnsi="Times New Roman"/>
          <w:bCs/>
        </w:rPr>
        <w:t>09.2022.</w:t>
      </w:r>
    </w:p>
    <w:p w14:paraId="76D39B23" w14:textId="77777777" w:rsidR="006105FD" w:rsidRPr="006105FD" w:rsidRDefault="006105FD" w:rsidP="006105FD">
      <w:pPr>
        <w:jc w:val="both"/>
        <w:rPr>
          <w:rFonts w:ascii="Times New Roman" w:hAnsi="Times New Roman"/>
          <w:bCs/>
        </w:rPr>
      </w:pPr>
    </w:p>
    <w:p w14:paraId="1E3615D7" w14:textId="099D134D" w:rsidR="006105FD" w:rsidRPr="006105FD" w:rsidRDefault="006105FD" w:rsidP="006105FD">
      <w:pPr>
        <w:jc w:val="center"/>
        <w:rPr>
          <w:rFonts w:ascii="Times New Roman" w:hAnsi="Times New Roman"/>
        </w:rPr>
      </w:pPr>
      <w:r w:rsidRPr="006105FD">
        <w:rPr>
          <w:rFonts w:ascii="Times New Roman" w:hAnsi="Times New Roman"/>
        </w:rPr>
        <w:t>OPĆINSKO VIJEĆE OPĆINE ŠANDROVA</w:t>
      </w:r>
      <w:r>
        <w:rPr>
          <w:rFonts w:ascii="Times New Roman" w:hAnsi="Times New Roman"/>
        </w:rPr>
        <w:t>C</w:t>
      </w:r>
    </w:p>
    <w:p w14:paraId="115FE0D1" w14:textId="12087E8A" w:rsidR="006105FD" w:rsidRPr="006105FD" w:rsidRDefault="006105FD" w:rsidP="006105FD">
      <w:pPr>
        <w:jc w:val="center"/>
        <w:rPr>
          <w:rFonts w:ascii="Times New Roman" w:hAnsi="Times New Roman"/>
        </w:rPr>
      </w:pPr>
      <w:r w:rsidRPr="006105FD">
        <w:rPr>
          <w:rFonts w:ascii="Times New Roman" w:hAnsi="Times New Roman"/>
        </w:rPr>
        <w:t xml:space="preserve">        Predsjednik općinskog vijeć</w:t>
      </w:r>
      <w:r>
        <w:rPr>
          <w:rFonts w:ascii="Times New Roman" w:hAnsi="Times New Roman"/>
        </w:rPr>
        <w:t>a</w:t>
      </w:r>
    </w:p>
    <w:p w14:paraId="606FDDF4" w14:textId="77777777" w:rsidR="006105FD" w:rsidRDefault="006105FD" w:rsidP="006105FD">
      <w:pPr>
        <w:rPr>
          <w:rFonts w:ascii="Times New Roman" w:hAnsi="Times New Roman"/>
          <w:i/>
        </w:rPr>
      </w:pPr>
      <w:r w:rsidRPr="006105FD">
        <w:rPr>
          <w:rFonts w:ascii="Times New Roman" w:hAnsi="Times New Roman"/>
          <w:i/>
        </w:rPr>
        <w:t xml:space="preserve">                                                         </w:t>
      </w:r>
      <w:r>
        <w:rPr>
          <w:rFonts w:ascii="Times New Roman" w:hAnsi="Times New Roman"/>
          <w:i/>
        </w:rPr>
        <w:t xml:space="preserve">       </w:t>
      </w:r>
      <w:r w:rsidRPr="006105FD">
        <w:rPr>
          <w:rFonts w:ascii="Times New Roman" w:hAnsi="Times New Roman"/>
          <w:i/>
        </w:rPr>
        <w:t xml:space="preserve">       Tomislav Fleković </w:t>
      </w:r>
      <w:r>
        <w:rPr>
          <w:rFonts w:ascii="Times New Roman" w:hAnsi="Times New Roman"/>
          <w:i/>
        </w:rPr>
        <w:t>, v.r.</w:t>
      </w:r>
    </w:p>
    <w:p w14:paraId="03536148" w14:textId="77777777" w:rsidR="006105FD" w:rsidRDefault="006105FD" w:rsidP="006105FD">
      <w:pPr>
        <w:rPr>
          <w:rFonts w:ascii="Times New Roman" w:hAnsi="Times New Roman"/>
          <w:i/>
        </w:rPr>
      </w:pPr>
    </w:p>
    <w:p w14:paraId="78F68E88" w14:textId="28A42181" w:rsidR="006105FD" w:rsidRDefault="006105FD" w:rsidP="006105FD">
      <w:pPr>
        <w:rPr>
          <w:rFonts w:ascii="Times New Roman" w:hAnsi="Times New Roman"/>
          <w:i/>
        </w:rPr>
      </w:pPr>
    </w:p>
    <w:p w14:paraId="3BA6178C" w14:textId="6DE22CD9" w:rsidR="006105FD" w:rsidRDefault="006105FD" w:rsidP="006105FD">
      <w:pPr>
        <w:rPr>
          <w:rFonts w:ascii="Times New Roman" w:hAnsi="Times New Roman"/>
          <w:i/>
        </w:rPr>
      </w:pPr>
    </w:p>
    <w:p w14:paraId="18DF7C9E" w14:textId="50BC6F92" w:rsidR="006105FD" w:rsidRDefault="006105FD" w:rsidP="006105FD">
      <w:pPr>
        <w:rPr>
          <w:rFonts w:ascii="Times New Roman" w:hAnsi="Times New Roman"/>
          <w:i/>
        </w:rPr>
      </w:pPr>
    </w:p>
    <w:p w14:paraId="68111A64" w14:textId="732E4CCF" w:rsidR="006105FD" w:rsidRDefault="006105FD" w:rsidP="006105FD">
      <w:pPr>
        <w:rPr>
          <w:rFonts w:ascii="Times New Roman" w:hAnsi="Times New Roman"/>
          <w:i/>
        </w:rPr>
      </w:pPr>
    </w:p>
    <w:p w14:paraId="5245A346" w14:textId="54959ADB" w:rsidR="006105FD" w:rsidRDefault="006105FD" w:rsidP="006105FD">
      <w:pPr>
        <w:rPr>
          <w:rFonts w:ascii="Times New Roman" w:hAnsi="Times New Roman"/>
          <w:i/>
        </w:rPr>
      </w:pPr>
    </w:p>
    <w:p w14:paraId="0A62A904" w14:textId="77777777" w:rsidR="006105FD" w:rsidRDefault="006105FD" w:rsidP="006105FD">
      <w:pPr>
        <w:rPr>
          <w:rFonts w:ascii="Times New Roman" w:hAnsi="Times New Roman"/>
          <w:i/>
        </w:rPr>
      </w:pPr>
    </w:p>
    <w:p w14:paraId="21340695" w14:textId="447587AD" w:rsidR="006105FD" w:rsidRDefault="006105FD" w:rsidP="006105FD">
      <w:pPr>
        <w:tabs>
          <w:tab w:val="center" w:pos="2410"/>
        </w:tabs>
        <w:jc w:val="center"/>
        <w:rPr>
          <w:rFonts w:ascii="Times New Roman" w:eastAsia="Times New Roman" w:hAnsi="Times New Roman"/>
          <w:b/>
          <w:sz w:val="20"/>
          <w:szCs w:val="20"/>
        </w:rPr>
      </w:pPr>
      <w:r w:rsidRPr="006105FD">
        <w:rPr>
          <w:rFonts w:ascii="Times New Roman" w:hAnsi="Times New Roman"/>
          <w:i/>
        </w:rPr>
        <w:t xml:space="preserve"> </w:t>
      </w:r>
      <w:r>
        <w:rPr>
          <w:b/>
          <w:sz w:val="20"/>
          <w:szCs w:val="20"/>
        </w:rPr>
        <w:t>DJEČJI VRTIĆ ŠANDROVAC</w:t>
      </w:r>
    </w:p>
    <w:p w14:paraId="63ED4FFA" w14:textId="77777777" w:rsidR="006105FD" w:rsidRDefault="006105FD" w:rsidP="006105FD">
      <w:pPr>
        <w:tabs>
          <w:tab w:val="center" w:pos="2410"/>
        </w:tabs>
        <w:jc w:val="center"/>
        <w:rPr>
          <w:b/>
          <w:sz w:val="20"/>
          <w:szCs w:val="20"/>
        </w:rPr>
      </w:pPr>
      <w:r>
        <w:rPr>
          <w:b/>
          <w:sz w:val="20"/>
          <w:szCs w:val="20"/>
        </w:rPr>
        <w:t>Bjelovarska 3A, 43227 Šandrovac</w:t>
      </w:r>
    </w:p>
    <w:p w14:paraId="22221F76" w14:textId="77777777" w:rsidR="006105FD" w:rsidRDefault="006105FD" w:rsidP="006105FD">
      <w:pPr>
        <w:pBdr>
          <w:bottom w:val="single" w:sz="12" w:space="1" w:color="000000"/>
        </w:pBdr>
        <w:tabs>
          <w:tab w:val="center" w:pos="2410"/>
        </w:tabs>
        <w:jc w:val="center"/>
        <w:rPr>
          <w:b/>
          <w:sz w:val="20"/>
          <w:szCs w:val="20"/>
        </w:rPr>
      </w:pPr>
      <w:r>
        <w:rPr>
          <w:b/>
          <w:sz w:val="20"/>
          <w:szCs w:val="20"/>
        </w:rPr>
        <w:t>OIB: 22403992918</w:t>
      </w:r>
    </w:p>
    <w:p w14:paraId="121DAC17" w14:textId="77777777" w:rsidR="006105FD" w:rsidRDefault="006105FD" w:rsidP="006105FD">
      <w:pPr>
        <w:rPr>
          <w:b/>
          <w:sz w:val="20"/>
          <w:szCs w:val="20"/>
        </w:rPr>
      </w:pPr>
    </w:p>
    <w:p w14:paraId="175FA701" w14:textId="77777777" w:rsidR="006105FD" w:rsidRDefault="006105FD" w:rsidP="006105FD">
      <w:pPr>
        <w:rPr>
          <w:b/>
          <w:sz w:val="20"/>
          <w:szCs w:val="20"/>
        </w:rPr>
      </w:pPr>
      <w:r>
        <w:rPr>
          <w:b/>
          <w:sz w:val="20"/>
          <w:szCs w:val="20"/>
        </w:rPr>
        <w:t>DJEČJI VRTIĆ ŠANDROVAC</w:t>
      </w:r>
    </w:p>
    <w:p w14:paraId="4B969120" w14:textId="77777777" w:rsidR="006105FD" w:rsidRDefault="006105FD" w:rsidP="006105FD">
      <w:pPr>
        <w:rPr>
          <w:b/>
          <w:sz w:val="20"/>
          <w:szCs w:val="20"/>
        </w:rPr>
      </w:pPr>
      <w:r>
        <w:rPr>
          <w:b/>
          <w:sz w:val="20"/>
          <w:szCs w:val="20"/>
        </w:rPr>
        <w:t>RAVNATELJICA</w:t>
      </w:r>
    </w:p>
    <w:p w14:paraId="6A4A6891" w14:textId="77777777" w:rsidR="006105FD" w:rsidRDefault="006105FD" w:rsidP="006105FD">
      <w:pPr>
        <w:rPr>
          <w:b/>
          <w:sz w:val="20"/>
          <w:szCs w:val="20"/>
        </w:rPr>
      </w:pPr>
      <w:r>
        <w:rPr>
          <w:b/>
          <w:sz w:val="20"/>
          <w:szCs w:val="20"/>
        </w:rPr>
        <w:t>KLASA: 601-02/22-07/9</w:t>
      </w:r>
    </w:p>
    <w:p w14:paraId="439A6AC0" w14:textId="77777777" w:rsidR="006105FD" w:rsidRDefault="006105FD" w:rsidP="006105FD">
      <w:pPr>
        <w:rPr>
          <w:b/>
          <w:sz w:val="20"/>
          <w:szCs w:val="20"/>
        </w:rPr>
      </w:pPr>
      <w:r>
        <w:rPr>
          <w:b/>
          <w:sz w:val="20"/>
          <w:szCs w:val="20"/>
        </w:rPr>
        <w:t>URBROJ: 2123-05-07-22-4</w:t>
      </w:r>
    </w:p>
    <w:p w14:paraId="15FE2D0E" w14:textId="77777777" w:rsidR="006105FD" w:rsidRDefault="006105FD" w:rsidP="006105FD">
      <w:pPr>
        <w:rPr>
          <w:b/>
          <w:sz w:val="20"/>
          <w:szCs w:val="20"/>
        </w:rPr>
      </w:pPr>
      <w:r>
        <w:rPr>
          <w:b/>
          <w:sz w:val="20"/>
          <w:szCs w:val="20"/>
        </w:rPr>
        <w:t>Šandrovac, 07.09.2022.</w:t>
      </w:r>
    </w:p>
    <w:p w14:paraId="53133BBD" w14:textId="77777777" w:rsidR="006105FD" w:rsidRDefault="006105FD" w:rsidP="006105FD">
      <w:pPr>
        <w:rPr>
          <w:b/>
          <w:color w:val="000000"/>
          <w:sz w:val="20"/>
          <w:szCs w:val="20"/>
        </w:rPr>
      </w:pPr>
    </w:p>
    <w:p w14:paraId="23E7B0B5" w14:textId="77777777" w:rsidR="006105FD" w:rsidRDefault="006105FD" w:rsidP="006105FD">
      <w:pPr>
        <w:jc w:val="both"/>
        <w:rPr>
          <w:sz w:val="20"/>
          <w:szCs w:val="20"/>
        </w:rPr>
      </w:pPr>
      <w:r>
        <w:rPr>
          <w:sz w:val="20"/>
          <w:szCs w:val="20"/>
        </w:rPr>
        <w:t xml:space="preserve">Na temelju članka 29. Zakona o proračunu (NN 87/08, 136/12, 15/15), članka 36. Zakona o ustanovama (NN 76/93, 29/97, 47/99, 35/08, 127/19) i članka 41. Statuta, ravnateljica Dječjeg vrtića Šandrovac podnosi Upravnom vijeću Dječjeg vrtića  „Šandrovac“ i općinskom vijeću općine Šandrovac </w:t>
      </w:r>
    </w:p>
    <w:p w14:paraId="0A72CA94" w14:textId="77777777" w:rsidR="006105FD" w:rsidRDefault="006105FD" w:rsidP="006105FD">
      <w:pPr>
        <w:jc w:val="both"/>
        <w:rPr>
          <w:sz w:val="20"/>
          <w:szCs w:val="20"/>
        </w:rPr>
      </w:pPr>
    </w:p>
    <w:p w14:paraId="70D2336E" w14:textId="77777777" w:rsidR="006105FD" w:rsidRDefault="006105FD" w:rsidP="006105FD">
      <w:pPr>
        <w:tabs>
          <w:tab w:val="center" w:pos="4536"/>
          <w:tab w:val="left" w:pos="8385"/>
        </w:tabs>
        <w:rPr>
          <w:b/>
          <w:sz w:val="20"/>
          <w:szCs w:val="20"/>
        </w:rPr>
      </w:pPr>
      <w:r>
        <w:rPr>
          <w:b/>
          <w:sz w:val="20"/>
          <w:szCs w:val="20"/>
        </w:rPr>
        <w:tab/>
        <w:t>IZVRŠENJE FINANCIJSKOG PLANA</w:t>
      </w:r>
    </w:p>
    <w:p w14:paraId="4B0BEE7C" w14:textId="77777777" w:rsidR="006105FD" w:rsidRDefault="006105FD" w:rsidP="006105FD">
      <w:pPr>
        <w:tabs>
          <w:tab w:val="center" w:pos="4536"/>
          <w:tab w:val="left" w:pos="8385"/>
        </w:tabs>
        <w:jc w:val="center"/>
        <w:rPr>
          <w:b/>
          <w:sz w:val="20"/>
          <w:szCs w:val="20"/>
        </w:rPr>
      </w:pPr>
      <w:r>
        <w:rPr>
          <w:b/>
          <w:sz w:val="20"/>
          <w:szCs w:val="20"/>
        </w:rPr>
        <w:t>DJEČJEG VRTIĆA ŠANDROVAC</w:t>
      </w:r>
    </w:p>
    <w:p w14:paraId="23C8D7B3" w14:textId="77777777" w:rsidR="006105FD" w:rsidRDefault="006105FD" w:rsidP="006105FD">
      <w:pPr>
        <w:tabs>
          <w:tab w:val="center" w:pos="4536"/>
          <w:tab w:val="left" w:pos="8385"/>
        </w:tabs>
        <w:jc w:val="center"/>
        <w:rPr>
          <w:b/>
          <w:sz w:val="20"/>
          <w:szCs w:val="20"/>
        </w:rPr>
      </w:pPr>
      <w:r>
        <w:rPr>
          <w:b/>
          <w:sz w:val="20"/>
          <w:szCs w:val="20"/>
        </w:rPr>
        <w:t>ZA RAZDOBLJE 01.01.-30.06.2022. GODINE</w:t>
      </w:r>
    </w:p>
    <w:p w14:paraId="6B07C0E5" w14:textId="77777777" w:rsidR="006105FD" w:rsidRDefault="006105FD" w:rsidP="006105FD">
      <w:pPr>
        <w:tabs>
          <w:tab w:val="center" w:pos="4536"/>
          <w:tab w:val="left" w:pos="8385"/>
        </w:tabs>
        <w:jc w:val="center"/>
        <w:rPr>
          <w:b/>
          <w:sz w:val="20"/>
          <w:szCs w:val="20"/>
        </w:rPr>
      </w:pPr>
    </w:p>
    <w:p w14:paraId="23800D5A" w14:textId="77777777" w:rsidR="006105FD" w:rsidRDefault="006105FD" w:rsidP="006105FD">
      <w:pPr>
        <w:tabs>
          <w:tab w:val="center" w:pos="4536"/>
          <w:tab w:val="left" w:pos="8385"/>
        </w:tabs>
        <w:jc w:val="center"/>
        <w:rPr>
          <w:b/>
          <w:sz w:val="20"/>
          <w:szCs w:val="20"/>
        </w:rPr>
      </w:pPr>
      <w:r>
        <w:rPr>
          <w:b/>
          <w:sz w:val="20"/>
          <w:szCs w:val="20"/>
        </w:rPr>
        <w:t>Članak 1.</w:t>
      </w:r>
    </w:p>
    <w:p w14:paraId="028CE86D" w14:textId="77777777" w:rsidR="006105FD" w:rsidRDefault="006105FD" w:rsidP="006105FD">
      <w:pPr>
        <w:tabs>
          <w:tab w:val="center" w:pos="4536"/>
          <w:tab w:val="left" w:pos="8385"/>
        </w:tabs>
        <w:jc w:val="center"/>
        <w:rPr>
          <w:b/>
          <w:sz w:val="20"/>
          <w:szCs w:val="20"/>
        </w:rPr>
      </w:pPr>
    </w:p>
    <w:p w14:paraId="72BD4FF2" w14:textId="77777777" w:rsidR="006105FD" w:rsidRDefault="006105FD" w:rsidP="006105FD">
      <w:pPr>
        <w:tabs>
          <w:tab w:val="center" w:pos="4536"/>
          <w:tab w:val="left" w:pos="8385"/>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233"/>
        <w:gridCol w:w="2221"/>
        <w:gridCol w:w="2315"/>
      </w:tblGrid>
      <w:tr w:rsidR="006105FD" w14:paraId="429A3A3F" w14:textId="77777777" w:rsidTr="006105FD">
        <w:trPr>
          <w:trHeight w:val="296"/>
        </w:trPr>
        <w:tc>
          <w:tcPr>
            <w:tcW w:w="2257" w:type="dxa"/>
            <w:tcBorders>
              <w:top w:val="single" w:sz="4" w:space="0" w:color="auto"/>
              <w:left w:val="single" w:sz="4" w:space="0" w:color="auto"/>
              <w:bottom w:val="single" w:sz="4" w:space="0" w:color="auto"/>
              <w:right w:val="single" w:sz="4" w:space="0" w:color="auto"/>
            </w:tcBorders>
          </w:tcPr>
          <w:p w14:paraId="63B0F984" w14:textId="77777777" w:rsidR="006105FD" w:rsidRDefault="006105FD">
            <w:pPr>
              <w:tabs>
                <w:tab w:val="center" w:pos="4536"/>
                <w:tab w:val="left" w:pos="8385"/>
              </w:tabs>
              <w:rPr>
                <w:b/>
                <w:sz w:val="20"/>
                <w:szCs w:val="20"/>
              </w:rPr>
            </w:pPr>
          </w:p>
        </w:tc>
        <w:tc>
          <w:tcPr>
            <w:tcW w:w="2233" w:type="dxa"/>
            <w:tcBorders>
              <w:top w:val="single" w:sz="4" w:space="0" w:color="auto"/>
              <w:left w:val="single" w:sz="4" w:space="0" w:color="auto"/>
              <w:bottom w:val="single" w:sz="4" w:space="0" w:color="auto"/>
              <w:right w:val="single" w:sz="4" w:space="0" w:color="auto"/>
            </w:tcBorders>
            <w:hideMark/>
          </w:tcPr>
          <w:p w14:paraId="17611E70" w14:textId="77777777" w:rsidR="006105FD" w:rsidRDefault="006105FD">
            <w:pPr>
              <w:tabs>
                <w:tab w:val="center" w:pos="4536"/>
                <w:tab w:val="left" w:pos="8385"/>
              </w:tabs>
              <w:jc w:val="center"/>
              <w:rPr>
                <w:b/>
                <w:sz w:val="20"/>
                <w:szCs w:val="20"/>
              </w:rPr>
            </w:pPr>
            <w:r>
              <w:rPr>
                <w:b/>
                <w:sz w:val="20"/>
                <w:szCs w:val="20"/>
              </w:rPr>
              <w:t>PLAN 2022. GODINA</w:t>
            </w:r>
          </w:p>
        </w:tc>
        <w:tc>
          <w:tcPr>
            <w:tcW w:w="2221" w:type="dxa"/>
            <w:tcBorders>
              <w:top w:val="single" w:sz="4" w:space="0" w:color="auto"/>
              <w:left w:val="single" w:sz="4" w:space="0" w:color="auto"/>
              <w:bottom w:val="single" w:sz="4" w:space="0" w:color="auto"/>
              <w:right w:val="single" w:sz="4" w:space="0" w:color="auto"/>
            </w:tcBorders>
            <w:hideMark/>
          </w:tcPr>
          <w:p w14:paraId="03D96E3B" w14:textId="77777777" w:rsidR="006105FD" w:rsidRDefault="006105FD">
            <w:pPr>
              <w:tabs>
                <w:tab w:val="center" w:pos="4536"/>
                <w:tab w:val="left" w:pos="8385"/>
              </w:tabs>
              <w:jc w:val="center"/>
              <w:rPr>
                <w:b/>
                <w:sz w:val="20"/>
                <w:szCs w:val="20"/>
              </w:rPr>
            </w:pPr>
            <w:r>
              <w:rPr>
                <w:b/>
                <w:sz w:val="20"/>
                <w:szCs w:val="20"/>
              </w:rPr>
              <w:t>IZVRŠENJE DO 30.06.2022.</w:t>
            </w:r>
          </w:p>
        </w:tc>
        <w:tc>
          <w:tcPr>
            <w:tcW w:w="2315" w:type="dxa"/>
            <w:tcBorders>
              <w:top w:val="single" w:sz="4" w:space="0" w:color="auto"/>
              <w:left w:val="single" w:sz="4" w:space="0" w:color="auto"/>
              <w:bottom w:val="single" w:sz="4" w:space="0" w:color="auto"/>
              <w:right w:val="single" w:sz="4" w:space="0" w:color="auto"/>
            </w:tcBorders>
            <w:hideMark/>
          </w:tcPr>
          <w:p w14:paraId="4766821C" w14:textId="77777777" w:rsidR="006105FD" w:rsidRDefault="006105FD">
            <w:pPr>
              <w:tabs>
                <w:tab w:val="center" w:pos="4536"/>
                <w:tab w:val="left" w:pos="8385"/>
              </w:tabs>
              <w:jc w:val="center"/>
              <w:rPr>
                <w:b/>
                <w:sz w:val="20"/>
                <w:szCs w:val="20"/>
              </w:rPr>
            </w:pPr>
            <w:r>
              <w:rPr>
                <w:b/>
                <w:sz w:val="20"/>
                <w:szCs w:val="20"/>
              </w:rPr>
              <w:t>INDEKS</w:t>
            </w:r>
          </w:p>
        </w:tc>
      </w:tr>
      <w:tr w:rsidR="006105FD" w14:paraId="43EBF19F" w14:textId="77777777" w:rsidTr="006105FD">
        <w:trPr>
          <w:trHeight w:val="400"/>
        </w:trPr>
        <w:tc>
          <w:tcPr>
            <w:tcW w:w="2257" w:type="dxa"/>
            <w:tcBorders>
              <w:top w:val="single" w:sz="4" w:space="0" w:color="auto"/>
              <w:left w:val="single" w:sz="4" w:space="0" w:color="auto"/>
              <w:bottom w:val="single" w:sz="4" w:space="0" w:color="auto"/>
              <w:right w:val="single" w:sz="4" w:space="0" w:color="auto"/>
            </w:tcBorders>
            <w:hideMark/>
          </w:tcPr>
          <w:p w14:paraId="31B96711" w14:textId="77777777" w:rsidR="006105FD" w:rsidRDefault="006105FD">
            <w:pPr>
              <w:tabs>
                <w:tab w:val="center" w:pos="4536"/>
                <w:tab w:val="left" w:pos="8385"/>
              </w:tabs>
              <w:rPr>
                <w:b/>
                <w:sz w:val="20"/>
                <w:szCs w:val="20"/>
              </w:rPr>
            </w:pPr>
            <w:r>
              <w:rPr>
                <w:b/>
                <w:sz w:val="20"/>
                <w:szCs w:val="20"/>
              </w:rPr>
              <w:t>PRIHODI</w:t>
            </w:r>
          </w:p>
        </w:tc>
        <w:tc>
          <w:tcPr>
            <w:tcW w:w="2233" w:type="dxa"/>
            <w:tcBorders>
              <w:top w:val="single" w:sz="4" w:space="0" w:color="auto"/>
              <w:left w:val="single" w:sz="4" w:space="0" w:color="auto"/>
              <w:bottom w:val="single" w:sz="4" w:space="0" w:color="auto"/>
              <w:right w:val="single" w:sz="4" w:space="0" w:color="auto"/>
            </w:tcBorders>
            <w:hideMark/>
          </w:tcPr>
          <w:p w14:paraId="30B3CB65" w14:textId="77777777" w:rsidR="006105FD" w:rsidRDefault="006105FD">
            <w:pPr>
              <w:tabs>
                <w:tab w:val="center" w:pos="4536"/>
                <w:tab w:val="left" w:pos="8385"/>
              </w:tabs>
              <w:jc w:val="center"/>
              <w:rPr>
                <w:b/>
                <w:sz w:val="20"/>
                <w:szCs w:val="20"/>
              </w:rPr>
            </w:pPr>
            <w:r>
              <w:rPr>
                <w:b/>
                <w:sz w:val="20"/>
                <w:szCs w:val="20"/>
              </w:rPr>
              <w:t>515.000,00</w:t>
            </w:r>
          </w:p>
        </w:tc>
        <w:tc>
          <w:tcPr>
            <w:tcW w:w="2221" w:type="dxa"/>
            <w:tcBorders>
              <w:top w:val="single" w:sz="4" w:space="0" w:color="auto"/>
              <w:left w:val="single" w:sz="4" w:space="0" w:color="auto"/>
              <w:bottom w:val="single" w:sz="4" w:space="0" w:color="auto"/>
              <w:right w:val="single" w:sz="4" w:space="0" w:color="auto"/>
            </w:tcBorders>
            <w:hideMark/>
          </w:tcPr>
          <w:p w14:paraId="7C8EC1D2" w14:textId="77777777" w:rsidR="006105FD" w:rsidRDefault="006105FD">
            <w:pPr>
              <w:tabs>
                <w:tab w:val="center" w:pos="4536"/>
                <w:tab w:val="left" w:pos="8385"/>
              </w:tabs>
              <w:jc w:val="center"/>
              <w:rPr>
                <w:b/>
                <w:sz w:val="20"/>
                <w:szCs w:val="20"/>
              </w:rPr>
            </w:pPr>
            <w:r>
              <w:rPr>
                <w:b/>
                <w:sz w:val="20"/>
                <w:szCs w:val="20"/>
              </w:rPr>
              <w:t>296.495,02</w:t>
            </w:r>
          </w:p>
        </w:tc>
        <w:tc>
          <w:tcPr>
            <w:tcW w:w="2315" w:type="dxa"/>
            <w:tcBorders>
              <w:top w:val="single" w:sz="4" w:space="0" w:color="auto"/>
              <w:left w:val="single" w:sz="4" w:space="0" w:color="auto"/>
              <w:bottom w:val="single" w:sz="4" w:space="0" w:color="auto"/>
              <w:right w:val="single" w:sz="4" w:space="0" w:color="auto"/>
            </w:tcBorders>
            <w:hideMark/>
          </w:tcPr>
          <w:p w14:paraId="0BAE9738" w14:textId="77777777" w:rsidR="006105FD" w:rsidRDefault="006105FD">
            <w:pPr>
              <w:tabs>
                <w:tab w:val="center" w:pos="4536"/>
                <w:tab w:val="left" w:pos="8385"/>
              </w:tabs>
              <w:jc w:val="center"/>
              <w:rPr>
                <w:b/>
                <w:sz w:val="20"/>
                <w:szCs w:val="20"/>
              </w:rPr>
            </w:pPr>
            <w:r>
              <w:rPr>
                <w:b/>
                <w:sz w:val="20"/>
                <w:szCs w:val="20"/>
              </w:rPr>
              <w:t>57,57</w:t>
            </w:r>
          </w:p>
        </w:tc>
      </w:tr>
      <w:tr w:rsidR="006105FD" w14:paraId="5B75CAEA" w14:textId="77777777" w:rsidTr="006105FD">
        <w:trPr>
          <w:trHeight w:val="420"/>
        </w:trPr>
        <w:tc>
          <w:tcPr>
            <w:tcW w:w="2257" w:type="dxa"/>
            <w:tcBorders>
              <w:top w:val="single" w:sz="4" w:space="0" w:color="auto"/>
              <w:left w:val="single" w:sz="4" w:space="0" w:color="auto"/>
              <w:bottom w:val="single" w:sz="4" w:space="0" w:color="auto"/>
              <w:right w:val="single" w:sz="4" w:space="0" w:color="auto"/>
            </w:tcBorders>
            <w:hideMark/>
          </w:tcPr>
          <w:p w14:paraId="4DA13608" w14:textId="77777777" w:rsidR="006105FD" w:rsidRDefault="006105FD">
            <w:pPr>
              <w:tabs>
                <w:tab w:val="center" w:pos="4536"/>
                <w:tab w:val="left" w:pos="8385"/>
              </w:tabs>
              <w:rPr>
                <w:b/>
                <w:sz w:val="20"/>
                <w:szCs w:val="20"/>
              </w:rPr>
            </w:pPr>
            <w:r>
              <w:rPr>
                <w:b/>
                <w:sz w:val="20"/>
                <w:szCs w:val="20"/>
              </w:rPr>
              <w:t>RASHODI</w:t>
            </w:r>
          </w:p>
        </w:tc>
        <w:tc>
          <w:tcPr>
            <w:tcW w:w="2233" w:type="dxa"/>
            <w:tcBorders>
              <w:top w:val="single" w:sz="4" w:space="0" w:color="auto"/>
              <w:left w:val="single" w:sz="4" w:space="0" w:color="auto"/>
              <w:bottom w:val="single" w:sz="4" w:space="0" w:color="auto"/>
              <w:right w:val="single" w:sz="4" w:space="0" w:color="auto"/>
            </w:tcBorders>
            <w:hideMark/>
          </w:tcPr>
          <w:p w14:paraId="3CA29F82" w14:textId="77777777" w:rsidR="006105FD" w:rsidRDefault="006105FD">
            <w:pPr>
              <w:tabs>
                <w:tab w:val="center" w:pos="4536"/>
                <w:tab w:val="left" w:pos="8385"/>
              </w:tabs>
              <w:jc w:val="center"/>
              <w:rPr>
                <w:b/>
                <w:sz w:val="20"/>
                <w:szCs w:val="20"/>
              </w:rPr>
            </w:pPr>
            <w:r>
              <w:rPr>
                <w:b/>
                <w:sz w:val="20"/>
                <w:szCs w:val="20"/>
              </w:rPr>
              <w:t>515.000,00</w:t>
            </w:r>
          </w:p>
        </w:tc>
        <w:tc>
          <w:tcPr>
            <w:tcW w:w="2221" w:type="dxa"/>
            <w:tcBorders>
              <w:top w:val="single" w:sz="4" w:space="0" w:color="auto"/>
              <w:left w:val="single" w:sz="4" w:space="0" w:color="auto"/>
              <w:bottom w:val="single" w:sz="4" w:space="0" w:color="auto"/>
              <w:right w:val="single" w:sz="4" w:space="0" w:color="auto"/>
            </w:tcBorders>
            <w:hideMark/>
          </w:tcPr>
          <w:p w14:paraId="45CE0675" w14:textId="77777777" w:rsidR="006105FD" w:rsidRDefault="006105FD">
            <w:pPr>
              <w:tabs>
                <w:tab w:val="center" w:pos="4536"/>
                <w:tab w:val="left" w:pos="8385"/>
              </w:tabs>
              <w:jc w:val="center"/>
              <w:rPr>
                <w:b/>
                <w:sz w:val="20"/>
                <w:szCs w:val="20"/>
              </w:rPr>
            </w:pPr>
            <w:r>
              <w:rPr>
                <w:b/>
                <w:sz w:val="20"/>
                <w:szCs w:val="20"/>
              </w:rPr>
              <w:t>249.421,04</w:t>
            </w:r>
          </w:p>
        </w:tc>
        <w:tc>
          <w:tcPr>
            <w:tcW w:w="2315" w:type="dxa"/>
            <w:tcBorders>
              <w:top w:val="single" w:sz="4" w:space="0" w:color="auto"/>
              <w:left w:val="single" w:sz="4" w:space="0" w:color="auto"/>
              <w:bottom w:val="single" w:sz="4" w:space="0" w:color="auto"/>
              <w:right w:val="single" w:sz="4" w:space="0" w:color="auto"/>
            </w:tcBorders>
            <w:hideMark/>
          </w:tcPr>
          <w:p w14:paraId="0BDA943E" w14:textId="77777777" w:rsidR="006105FD" w:rsidRDefault="006105FD">
            <w:pPr>
              <w:tabs>
                <w:tab w:val="center" w:pos="4536"/>
                <w:tab w:val="left" w:pos="8385"/>
              </w:tabs>
              <w:jc w:val="center"/>
              <w:rPr>
                <w:b/>
                <w:sz w:val="20"/>
                <w:szCs w:val="20"/>
              </w:rPr>
            </w:pPr>
            <w:r>
              <w:rPr>
                <w:b/>
                <w:sz w:val="20"/>
                <w:szCs w:val="20"/>
              </w:rPr>
              <w:t>48,43</w:t>
            </w:r>
          </w:p>
        </w:tc>
      </w:tr>
    </w:tbl>
    <w:p w14:paraId="50F65C48" w14:textId="77777777" w:rsidR="006105FD" w:rsidRDefault="006105FD" w:rsidP="006105FD">
      <w:pPr>
        <w:jc w:val="both"/>
        <w:rPr>
          <w:sz w:val="20"/>
          <w:szCs w:val="20"/>
        </w:rPr>
      </w:pPr>
    </w:p>
    <w:p w14:paraId="163F17DE" w14:textId="77777777" w:rsidR="006105FD" w:rsidRDefault="006105FD" w:rsidP="006105FD">
      <w:pPr>
        <w:jc w:val="both"/>
        <w:rPr>
          <w:sz w:val="20"/>
          <w:szCs w:val="20"/>
        </w:rPr>
      </w:pPr>
    </w:p>
    <w:tbl>
      <w:tblPr>
        <w:tblW w:w="9072" w:type="dxa"/>
        <w:tblInd w:w="108" w:type="dxa"/>
        <w:tblCellMar>
          <w:left w:w="10" w:type="dxa"/>
          <w:right w:w="10" w:type="dxa"/>
        </w:tblCellMar>
        <w:tblLook w:val="04A0" w:firstRow="1" w:lastRow="0" w:firstColumn="1" w:lastColumn="0" w:noHBand="0" w:noVBand="1"/>
      </w:tblPr>
      <w:tblGrid>
        <w:gridCol w:w="1183"/>
        <w:gridCol w:w="3581"/>
        <w:gridCol w:w="1473"/>
        <w:gridCol w:w="1555"/>
        <w:gridCol w:w="1280"/>
      </w:tblGrid>
      <w:tr w:rsidR="006105FD" w14:paraId="6C86B41E" w14:textId="77777777" w:rsidTr="006105FD">
        <w:trPr>
          <w:trHeight w:val="290"/>
        </w:trPr>
        <w:tc>
          <w:tcPr>
            <w:tcW w:w="11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D834DBC" w14:textId="77777777" w:rsidR="006105FD" w:rsidRDefault="006105FD">
            <w:pPr>
              <w:jc w:val="center"/>
              <w:rPr>
                <w:b/>
                <w:sz w:val="20"/>
                <w:szCs w:val="20"/>
              </w:rPr>
            </w:pPr>
          </w:p>
          <w:p w14:paraId="0149CD9D" w14:textId="77777777" w:rsidR="006105FD" w:rsidRDefault="006105FD">
            <w:pPr>
              <w:jc w:val="center"/>
              <w:rPr>
                <w:b/>
                <w:sz w:val="20"/>
                <w:szCs w:val="20"/>
              </w:rPr>
            </w:pPr>
            <w:r>
              <w:rPr>
                <w:b/>
                <w:sz w:val="20"/>
                <w:szCs w:val="20"/>
              </w:rPr>
              <w:t>Konto</w:t>
            </w:r>
          </w:p>
          <w:p w14:paraId="0761A8E0" w14:textId="77777777" w:rsidR="006105FD" w:rsidRDefault="006105FD">
            <w:pPr>
              <w:jc w:val="center"/>
              <w:rPr>
                <w:b/>
                <w:sz w:val="20"/>
                <w:szCs w:val="20"/>
              </w:rPr>
            </w:pPr>
          </w:p>
        </w:tc>
        <w:tc>
          <w:tcPr>
            <w:tcW w:w="3581" w:type="dxa"/>
            <w:tcBorders>
              <w:top w:val="single" w:sz="4" w:space="0" w:color="000000"/>
              <w:left w:val="single" w:sz="4" w:space="0" w:color="auto"/>
              <w:bottom w:val="single" w:sz="4" w:space="0" w:color="auto"/>
              <w:right w:val="single" w:sz="4" w:space="0" w:color="000000"/>
            </w:tcBorders>
          </w:tcPr>
          <w:p w14:paraId="48984CA0" w14:textId="77777777" w:rsidR="006105FD" w:rsidRDefault="006105FD">
            <w:pPr>
              <w:jc w:val="center"/>
              <w:rPr>
                <w:b/>
                <w:sz w:val="20"/>
                <w:szCs w:val="20"/>
              </w:rPr>
            </w:pPr>
          </w:p>
          <w:p w14:paraId="15C084C2" w14:textId="77777777" w:rsidR="006105FD" w:rsidRDefault="006105FD">
            <w:pPr>
              <w:jc w:val="center"/>
              <w:rPr>
                <w:b/>
                <w:sz w:val="20"/>
                <w:szCs w:val="20"/>
              </w:rPr>
            </w:pPr>
            <w:r>
              <w:rPr>
                <w:b/>
                <w:sz w:val="20"/>
                <w:szCs w:val="20"/>
              </w:rPr>
              <w:t>Izvori financiranja</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1D48E" w14:textId="77777777" w:rsidR="006105FD" w:rsidRDefault="006105FD">
            <w:pPr>
              <w:jc w:val="center"/>
              <w:rPr>
                <w:b/>
                <w:sz w:val="20"/>
                <w:szCs w:val="20"/>
              </w:rPr>
            </w:pPr>
            <w:r>
              <w:rPr>
                <w:b/>
                <w:sz w:val="20"/>
                <w:szCs w:val="20"/>
              </w:rPr>
              <w:t>PLAN</w:t>
            </w:r>
          </w:p>
          <w:p w14:paraId="62340966" w14:textId="77777777" w:rsidR="006105FD" w:rsidRDefault="006105FD">
            <w:pPr>
              <w:jc w:val="center"/>
              <w:rPr>
                <w:b/>
                <w:sz w:val="20"/>
                <w:szCs w:val="20"/>
              </w:rPr>
            </w:pPr>
            <w:r>
              <w:rPr>
                <w:b/>
                <w:sz w:val="20"/>
                <w:szCs w:val="20"/>
              </w:rPr>
              <w:t>2022. GODINA</w:t>
            </w:r>
          </w:p>
        </w:tc>
        <w:tc>
          <w:tcPr>
            <w:tcW w:w="155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15988A4" w14:textId="77777777" w:rsidR="006105FD" w:rsidRDefault="006105FD">
            <w:pPr>
              <w:jc w:val="center"/>
              <w:rPr>
                <w:b/>
                <w:sz w:val="20"/>
                <w:szCs w:val="20"/>
              </w:rPr>
            </w:pPr>
            <w:r>
              <w:rPr>
                <w:b/>
                <w:sz w:val="20"/>
                <w:szCs w:val="20"/>
              </w:rPr>
              <w:t>IZVRŠENJE DO 30.06.2022.</w:t>
            </w:r>
          </w:p>
        </w:tc>
        <w:tc>
          <w:tcPr>
            <w:tcW w:w="1280" w:type="dxa"/>
            <w:tcBorders>
              <w:top w:val="single" w:sz="4" w:space="0" w:color="000000"/>
              <w:left w:val="single" w:sz="4" w:space="0" w:color="auto"/>
              <w:bottom w:val="single" w:sz="4" w:space="0" w:color="000000"/>
              <w:right w:val="single" w:sz="4" w:space="0" w:color="000000"/>
            </w:tcBorders>
          </w:tcPr>
          <w:p w14:paraId="62DBB559" w14:textId="77777777" w:rsidR="006105FD" w:rsidRDefault="006105FD">
            <w:pPr>
              <w:jc w:val="center"/>
              <w:rPr>
                <w:b/>
                <w:sz w:val="20"/>
                <w:szCs w:val="20"/>
              </w:rPr>
            </w:pPr>
          </w:p>
          <w:p w14:paraId="21C8F2E6" w14:textId="77777777" w:rsidR="006105FD" w:rsidRDefault="006105FD">
            <w:pPr>
              <w:jc w:val="center"/>
              <w:rPr>
                <w:b/>
                <w:sz w:val="20"/>
                <w:szCs w:val="20"/>
              </w:rPr>
            </w:pPr>
            <w:r>
              <w:rPr>
                <w:b/>
                <w:sz w:val="20"/>
                <w:szCs w:val="20"/>
              </w:rPr>
              <w:t>INDEKS</w:t>
            </w:r>
          </w:p>
          <w:p w14:paraId="351B1F26" w14:textId="77777777" w:rsidR="006105FD" w:rsidRDefault="006105FD">
            <w:pPr>
              <w:jc w:val="center"/>
              <w:rPr>
                <w:b/>
                <w:sz w:val="20"/>
                <w:szCs w:val="20"/>
              </w:rPr>
            </w:pPr>
          </w:p>
        </w:tc>
      </w:tr>
    </w:tbl>
    <w:p w14:paraId="06B8CF66" w14:textId="77777777" w:rsidR="006105FD" w:rsidRDefault="006105FD" w:rsidP="006105FD">
      <w:pPr>
        <w:jc w:val="center"/>
        <w:rPr>
          <w:sz w:val="20"/>
          <w:szCs w:val="20"/>
        </w:rPr>
      </w:pPr>
    </w:p>
    <w:p w14:paraId="7AF93020" w14:textId="77777777" w:rsidR="006105FD" w:rsidRDefault="006105FD" w:rsidP="006105FD">
      <w:pPr>
        <w:jc w:val="center"/>
        <w:rPr>
          <w:sz w:val="20"/>
          <w:szCs w:val="20"/>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429"/>
        <w:gridCol w:w="1541"/>
        <w:gridCol w:w="1294"/>
      </w:tblGrid>
      <w:tr w:rsidR="006105FD" w14:paraId="55354D4F" w14:textId="77777777" w:rsidTr="006105FD">
        <w:trPr>
          <w:trHeight w:val="270"/>
        </w:trPr>
        <w:tc>
          <w:tcPr>
            <w:tcW w:w="4095" w:type="dxa"/>
            <w:tcBorders>
              <w:top w:val="single" w:sz="4" w:space="0" w:color="auto"/>
              <w:left w:val="single" w:sz="4" w:space="0" w:color="auto"/>
              <w:bottom w:val="single" w:sz="4" w:space="0" w:color="auto"/>
              <w:right w:val="single" w:sz="4" w:space="0" w:color="auto"/>
            </w:tcBorders>
            <w:hideMark/>
          </w:tcPr>
          <w:p w14:paraId="44B8450B" w14:textId="77777777" w:rsidR="006105FD" w:rsidRDefault="006105FD">
            <w:pPr>
              <w:jc w:val="center"/>
              <w:rPr>
                <w:b/>
                <w:sz w:val="20"/>
                <w:szCs w:val="20"/>
              </w:rPr>
            </w:pPr>
            <w:r>
              <w:rPr>
                <w:b/>
                <w:sz w:val="20"/>
                <w:szCs w:val="20"/>
              </w:rPr>
              <w:t>UKUPNI PRIHODI</w:t>
            </w:r>
          </w:p>
        </w:tc>
        <w:tc>
          <w:tcPr>
            <w:tcW w:w="1429" w:type="dxa"/>
            <w:tcBorders>
              <w:top w:val="single" w:sz="4" w:space="0" w:color="auto"/>
              <w:left w:val="single" w:sz="4" w:space="0" w:color="auto"/>
              <w:bottom w:val="single" w:sz="4" w:space="0" w:color="auto"/>
              <w:right w:val="single" w:sz="4" w:space="0" w:color="auto"/>
            </w:tcBorders>
            <w:hideMark/>
          </w:tcPr>
          <w:p w14:paraId="6C3D95EE" w14:textId="77777777" w:rsidR="006105FD" w:rsidRDefault="006105FD">
            <w:pPr>
              <w:jc w:val="right"/>
              <w:rPr>
                <w:b/>
                <w:sz w:val="20"/>
                <w:szCs w:val="20"/>
              </w:rPr>
            </w:pPr>
            <w:r>
              <w:rPr>
                <w:b/>
                <w:sz w:val="20"/>
                <w:szCs w:val="20"/>
              </w:rPr>
              <w:t>515.000,00</w:t>
            </w:r>
          </w:p>
        </w:tc>
        <w:tc>
          <w:tcPr>
            <w:tcW w:w="1541" w:type="dxa"/>
            <w:tcBorders>
              <w:top w:val="single" w:sz="4" w:space="0" w:color="auto"/>
              <w:left w:val="single" w:sz="4" w:space="0" w:color="auto"/>
              <w:bottom w:val="single" w:sz="4" w:space="0" w:color="auto"/>
              <w:right w:val="single" w:sz="4" w:space="0" w:color="auto"/>
            </w:tcBorders>
            <w:hideMark/>
          </w:tcPr>
          <w:p w14:paraId="11ADAA9F" w14:textId="77777777" w:rsidR="006105FD" w:rsidRDefault="006105FD">
            <w:pPr>
              <w:jc w:val="right"/>
              <w:rPr>
                <w:b/>
                <w:sz w:val="20"/>
                <w:szCs w:val="20"/>
              </w:rPr>
            </w:pPr>
            <w:r>
              <w:rPr>
                <w:b/>
                <w:sz w:val="20"/>
                <w:szCs w:val="20"/>
              </w:rPr>
              <w:t>296.495,02</w:t>
            </w:r>
          </w:p>
        </w:tc>
        <w:tc>
          <w:tcPr>
            <w:tcW w:w="1294" w:type="dxa"/>
            <w:tcBorders>
              <w:top w:val="single" w:sz="4" w:space="0" w:color="auto"/>
              <w:left w:val="single" w:sz="4" w:space="0" w:color="auto"/>
              <w:bottom w:val="single" w:sz="4" w:space="0" w:color="auto"/>
              <w:right w:val="single" w:sz="4" w:space="0" w:color="auto"/>
            </w:tcBorders>
            <w:hideMark/>
          </w:tcPr>
          <w:p w14:paraId="4E77639D" w14:textId="77777777" w:rsidR="006105FD" w:rsidRDefault="006105FD">
            <w:pPr>
              <w:jc w:val="center"/>
              <w:rPr>
                <w:b/>
                <w:sz w:val="20"/>
                <w:szCs w:val="20"/>
              </w:rPr>
            </w:pPr>
            <w:r>
              <w:rPr>
                <w:b/>
                <w:sz w:val="20"/>
                <w:szCs w:val="20"/>
              </w:rPr>
              <w:t>57,57</w:t>
            </w:r>
          </w:p>
        </w:tc>
      </w:tr>
    </w:tbl>
    <w:p w14:paraId="78E3B047" w14:textId="77777777" w:rsidR="006105FD" w:rsidRDefault="006105FD" w:rsidP="006105FD">
      <w:pPr>
        <w:rPr>
          <w:sz w:val="20"/>
          <w:szCs w:val="20"/>
        </w:rPr>
      </w:pPr>
    </w:p>
    <w:p w14:paraId="51EE992A" w14:textId="77777777" w:rsidR="006105FD" w:rsidRDefault="006105FD" w:rsidP="006105FD">
      <w:pPr>
        <w:jc w:val="center"/>
        <w:rPr>
          <w:sz w:val="20"/>
          <w:szCs w:val="20"/>
        </w:rPr>
      </w:pPr>
    </w:p>
    <w:tbl>
      <w:tblPr>
        <w:tblW w:w="9324" w:type="dxa"/>
        <w:tblInd w:w="-34" w:type="dxa"/>
        <w:tblCellMar>
          <w:left w:w="10" w:type="dxa"/>
          <w:right w:w="10" w:type="dxa"/>
        </w:tblCellMar>
        <w:tblLook w:val="04A0" w:firstRow="1" w:lastRow="0" w:firstColumn="1" w:lastColumn="0" w:noHBand="0" w:noVBand="1"/>
      </w:tblPr>
      <w:tblGrid>
        <w:gridCol w:w="916"/>
        <w:gridCol w:w="4036"/>
        <w:gridCol w:w="1427"/>
        <w:gridCol w:w="1570"/>
        <w:gridCol w:w="1265"/>
        <w:gridCol w:w="110"/>
      </w:tblGrid>
      <w:tr w:rsidR="006105FD" w14:paraId="4733EE38" w14:textId="77777777" w:rsidTr="006105FD">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6C663" w14:textId="77777777" w:rsidR="006105FD" w:rsidRDefault="006105FD">
            <w:pPr>
              <w:jc w:val="right"/>
              <w:rPr>
                <w:b/>
                <w:i/>
                <w:sz w:val="20"/>
                <w:szCs w:val="20"/>
              </w:rPr>
            </w:pPr>
            <w:r>
              <w:rPr>
                <w:b/>
                <w:i/>
                <w:sz w:val="20"/>
                <w:szCs w:val="20"/>
              </w:rPr>
              <w:t>633</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58D8B" w14:textId="77777777" w:rsidR="006105FD" w:rsidRDefault="006105FD">
            <w:pPr>
              <w:rPr>
                <w:b/>
                <w:i/>
                <w:sz w:val="20"/>
                <w:szCs w:val="20"/>
              </w:rPr>
            </w:pPr>
            <w:r>
              <w:rPr>
                <w:b/>
                <w:i/>
                <w:sz w:val="20"/>
                <w:szCs w:val="20"/>
              </w:rPr>
              <w:t>Pomoći iz općinskog proračuna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3F593" w14:textId="77777777" w:rsidR="006105FD" w:rsidRDefault="006105FD">
            <w:pPr>
              <w:jc w:val="right"/>
              <w:rPr>
                <w:b/>
                <w:sz w:val="20"/>
                <w:szCs w:val="20"/>
              </w:rPr>
            </w:pPr>
            <w:r>
              <w:rPr>
                <w:b/>
                <w:sz w:val="20"/>
                <w:szCs w:val="20"/>
              </w:rPr>
              <w:t>10.000,00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0C76B" w14:textId="77777777" w:rsidR="006105FD" w:rsidRDefault="006105FD">
            <w:pPr>
              <w:jc w:val="right"/>
              <w:rPr>
                <w:b/>
                <w:sz w:val="20"/>
                <w:szCs w:val="20"/>
              </w:rPr>
            </w:pPr>
            <w:r>
              <w:rPr>
                <w:b/>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F247E" w14:textId="77777777" w:rsidR="006105FD" w:rsidRDefault="006105FD">
            <w:pPr>
              <w:jc w:val="right"/>
              <w:rPr>
                <w:b/>
                <w:sz w:val="20"/>
                <w:szCs w:val="20"/>
              </w:rPr>
            </w:pPr>
            <w:r>
              <w:rPr>
                <w:b/>
                <w:sz w:val="20"/>
                <w:szCs w:val="20"/>
              </w:rPr>
              <w:t>---</w:t>
            </w:r>
          </w:p>
        </w:tc>
        <w:tc>
          <w:tcPr>
            <w:tcW w:w="110" w:type="dxa"/>
          </w:tcPr>
          <w:p w14:paraId="36B7E0B2" w14:textId="77777777" w:rsidR="006105FD" w:rsidRDefault="006105FD">
            <w:pPr>
              <w:rPr>
                <w:sz w:val="20"/>
                <w:szCs w:val="20"/>
              </w:rPr>
            </w:pPr>
          </w:p>
        </w:tc>
      </w:tr>
      <w:tr w:rsidR="006105FD" w14:paraId="55748816" w14:textId="77777777" w:rsidTr="006105FD">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6C737" w14:textId="77777777" w:rsidR="006105FD" w:rsidRDefault="006105FD">
            <w:pPr>
              <w:jc w:val="right"/>
              <w:rPr>
                <w:i/>
                <w:sz w:val="20"/>
                <w:szCs w:val="20"/>
              </w:rPr>
            </w:pPr>
            <w:r>
              <w:rPr>
                <w:i/>
                <w:sz w:val="20"/>
                <w:szCs w:val="20"/>
              </w:rPr>
              <w:t>633110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55FE5" w14:textId="77777777" w:rsidR="006105FD" w:rsidRDefault="006105FD">
            <w:pPr>
              <w:rPr>
                <w:i/>
                <w:sz w:val="20"/>
                <w:szCs w:val="20"/>
              </w:rPr>
            </w:pPr>
            <w:r>
              <w:rPr>
                <w:i/>
                <w:sz w:val="20"/>
                <w:szCs w:val="20"/>
              </w:rPr>
              <w:t>Tekuće pomoći iz općinskog proračuna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CC902" w14:textId="77777777" w:rsidR="006105FD" w:rsidRDefault="006105FD">
            <w:pPr>
              <w:jc w:val="right"/>
              <w:rPr>
                <w:sz w:val="20"/>
                <w:szCs w:val="20"/>
              </w:rPr>
            </w:pPr>
            <w:r>
              <w:rPr>
                <w:sz w:val="20"/>
                <w:szCs w:val="20"/>
              </w:rPr>
              <w:t>10.000,00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80C18"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4E1A9" w14:textId="77777777" w:rsidR="006105FD" w:rsidRDefault="006105FD">
            <w:pPr>
              <w:jc w:val="right"/>
              <w:rPr>
                <w:sz w:val="20"/>
                <w:szCs w:val="20"/>
              </w:rPr>
            </w:pPr>
            <w:r>
              <w:rPr>
                <w:sz w:val="20"/>
                <w:szCs w:val="20"/>
              </w:rPr>
              <w:t>---</w:t>
            </w:r>
          </w:p>
        </w:tc>
        <w:tc>
          <w:tcPr>
            <w:tcW w:w="110" w:type="dxa"/>
          </w:tcPr>
          <w:p w14:paraId="4BD214CB" w14:textId="77777777" w:rsidR="006105FD" w:rsidRDefault="006105FD">
            <w:pPr>
              <w:rPr>
                <w:sz w:val="20"/>
                <w:szCs w:val="20"/>
              </w:rPr>
            </w:pPr>
          </w:p>
        </w:tc>
      </w:tr>
      <w:tr w:rsidR="006105FD" w14:paraId="50A865E5" w14:textId="77777777" w:rsidTr="006105FD">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593BF" w14:textId="77777777" w:rsidR="006105FD" w:rsidRDefault="006105FD">
            <w:pPr>
              <w:jc w:val="right"/>
              <w:rPr>
                <w:b/>
                <w:i/>
                <w:sz w:val="20"/>
                <w:szCs w:val="20"/>
              </w:rPr>
            </w:pPr>
            <w:r>
              <w:rPr>
                <w:b/>
                <w:i/>
                <w:sz w:val="20"/>
                <w:szCs w:val="20"/>
              </w:rPr>
              <w:t>636</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20BD5" w14:textId="77777777" w:rsidR="006105FD" w:rsidRDefault="006105FD">
            <w:pPr>
              <w:rPr>
                <w:b/>
                <w:i/>
                <w:sz w:val="20"/>
                <w:szCs w:val="20"/>
              </w:rPr>
            </w:pPr>
            <w:r>
              <w:rPr>
                <w:b/>
                <w:i/>
                <w:sz w:val="20"/>
                <w:szCs w:val="20"/>
              </w:rPr>
              <w:t>Pomoći iz državnog proračuna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CD78D" w14:textId="77777777" w:rsidR="006105FD" w:rsidRDefault="006105FD">
            <w:pPr>
              <w:jc w:val="right"/>
              <w:rPr>
                <w:b/>
                <w:sz w:val="20"/>
                <w:szCs w:val="20"/>
              </w:rPr>
            </w:pPr>
            <w:r>
              <w:rPr>
                <w:b/>
                <w:sz w:val="20"/>
                <w:szCs w:val="20"/>
              </w:rPr>
              <w:t>3.000,00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608B9" w14:textId="77777777" w:rsidR="006105FD" w:rsidRDefault="006105FD">
            <w:pPr>
              <w:jc w:val="right"/>
              <w:rPr>
                <w:b/>
                <w:sz w:val="20"/>
                <w:szCs w:val="20"/>
              </w:rPr>
            </w:pPr>
            <w:r>
              <w:rPr>
                <w:b/>
                <w:sz w:val="20"/>
                <w:szCs w:val="20"/>
              </w:rPr>
              <w:t>600,00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98C80" w14:textId="77777777" w:rsidR="006105FD" w:rsidRDefault="006105FD">
            <w:pPr>
              <w:jc w:val="right"/>
              <w:rPr>
                <w:b/>
                <w:sz w:val="20"/>
                <w:szCs w:val="20"/>
              </w:rPr>
            </w:pPr>
            <w:r>
              <w:rPr>
                <w:b/>
                <w:sz w:val="20"/>
                <w:szCs w:val="20"/>
              </w:rPr>
              <w:t>20,00</w:t>
            </w:r>
          </w:p>
        </w:tc>
        <w:tc>
          <w:tcPr>
            <w:tcW w:w="110" w:type="dxa"/>
          </w:tcPr>
          <w:p w14:paraId="0AE00EE7" w14:textId="77777777" w:rsidR="006105FD" w:rsidRDefault="006105FD">
            <w:pPr>
              <w:rPr>
                <w:sz w:val="20"/>
                <w:szCs w:val="20"/>
              </w:rPr>
            </w:pPr>
          </w:p>
        </w:tc>
      </w:tr>
      <w:tr w:rsidR="006105FD" w14:paraId="71EF514D" w14:textId="77777777" w:rsidTr="006105FD">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9E1F3" w14:textId="77777777" w:rsidR="006105FD" w:rsidRDefault="006105FD">
            <w:pPr>
              <w:jc w:val="right"/>
              <w:rPr>
                <w:i/>
                <w:sz w:val="20"/>
                <w:szCs w:val="20"/>
              </w:rPr>
            </w:pPr>
            <w:r>
              <w:rPr>
                <w:i/>
                <w:sz w:val="20"/>
                <w:szCs w:val="20"/>
              </w:rPr>
              <w:t>636120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E065C" w14:textId="77777777" w:rsidR="006105FD" w:rsidRDefault="006105FD">
            <w:pPr>
              <w:rPr>
                <w:i/>
                <w:sz w:val="20"/>
                <w:szCs w:val="20"/>
              </w:rPr>
            </w:pPr>
            <w:r>
              <w:rPr>
                <w:i/>
                <w:sz w:val="20"/>
                <w:szCs w:val="20"/>
              </w:rPr>
              <w:t>Tekuće pomoći iz državnog proračuna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6E485" w14:textId="77777777" w:rsidR="006105FD" w:rsidRDefault="006105FD">
            <w:pPr>
              <w:jc w:val="right"/>
              <w:rPr>
                <w:sz w:val="20"/>
                <w:szCs w:val="20"/>
              </w:rPr>
            </w:pPr>
            <w:r>
              <w:rPr>
                <w:sz w:val="20"/>
                <w:szCs w:val="20"/>
              </w:rPr>
              <w:t>3.000,00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987C6" w14:textId="77777777" w:rsidR="006105FD" w:rsidRDefault="006105FD">
            <w:pPr>
              <w:jc w:val="right"/>
              <w:rPr>
                <w:sz w:val="20"/>
                <w:szCs w:val="20"/>
              </w:rPr>
            </w:pPr>
            <w:r>
              <w:rPr>
                <w:sz w:val="20"/>
                <w:szCs w:val="20"/>
              </w:rPr>
              <w:t>600,00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A9F60" w14:textId="77777777" w:rsidR="006105FD" w:rsidRDefault="006105FD">
            <w:pPr>
              <w:jc w:val="right"/>
              <w:rPr>
                <w:sz w:val="20"/>
                <w:szCs w:val="20"/>
              </w:rPr>
            </w:pPr>
            <w:r>
              <w:rPr>
                <w:sz w:val="20"/>
                <w:szCs w:val="20"/>
              </w:rPr>
              <w:t>20,00</w:t>
            </w:r>
          </w:p>
        </w:tc>
        <w:tc>
          <w:tcPr>
            <w:tcW w:w="110" w:type="dxa"/>
          </w:tcPr>
          <w:p w14:paraId="76212E04" w14:textId="77777777" w:rsidR="006105FD" w:rsidRDefault="006105FD">
            <w:pPr>
              <w:rPr>
                <w:sz w:val="20"/>
                <w:szCs w:val="20"/>
              </w:rPr>
            </w:pPr>
          </w:p>
        </w:tc>
      </w:tr>
      <w:tr w:rsidR="006105FD" w14:paraId="7F002D4B" w14:textId="77777777" w:rsidTr="006105FD">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EEEF0" w14:textId="77777777" w:rsidR="006105FD" w:rsidRDefault="006105FD">
            <w:pPr>
              <w:jc w:val="right"/>
              <w:rPr>
                <w:b/>
                <w:i/>
                <w:sz w:val="20"/>
                <w:szCs w:val="20"/>
              </w:rPr>
            </w:pPr>
            <w:r>
              <w:rPr>
                <w:b/>
                <w:i/>
                <w:sz w:val="20"/>
                <w:szCs w:val="20"/>
              </w:rPr>
              <w:t>641</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11952" w14:textId="77777777" w:rsidR="006105FD" w:rsidRDefault="006105FD">
            <w:pPr>
              <w:rPr>
                <w:b/>
                <w:i/>
                <w:sz w:val="20"/>
                <w:szCs w:val="20"/>
              </w:rPr>
            </w:pPr>
            <w:r>
              <w:rPr>
                <w:b/>
                <w:i/>
                <w:sz w:val="20"/>
                <w:szCs w:val="20"/>
              </w:rPr>
              <w:t>Prihodi od financijske imovine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5381B" w14:textId="77777777" w:rsidR="006105FD" w:rsidRDefault="006105FD">
            <w:pPr>
              <w:jc w:val="right"/>
              <w:rPr>
                <w:b/>
                <w:sz w:val="20"/>
                <w:szCs w:val="20"/>
              </w:rPr>
            </w:pPr>
            <w:r>
              <w:rPr>
                <w:b/>
                <w:sz w:val="20"/>
                <w:szCs w:val="20"/>
              </w:rPr>
              <w:t>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62B10" w14:textId="77777777" w:rsidR="006105FD" w:rsidRDefault="006105FD">
            <w:pPr>
              <w:jc w:val="right"/>
              <w:rPr>
                <w:b/>
                <w:sz w:val="20"/>
                <w:szCs w:val="20"/>
              </w:rPr>
            </w:pPr>
            <w:r>
              <w:rPr>
                <w:b/>
                <w:sz w:val="20"/>
                <w:szCs w:val="20"/>
              </w:rPr>
              <w:t>0,02</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EFB0D" w14:textId="77777777" w:rsidR="006105FD" w:rsidRDefault="006105FD">
            <w:pPr>
              <w:jc w:val="right"/>
              <w:rPr>
                <w:b/>
                <w:sz w:val="20"/>
                <w:szCs w:val="20"/>
              </w:rPr>
            </w:pPr>
            <w:r>
              <w:rPr>
                <w:b/>
                <w:sz w:val="20"/>
                <w:szCs w:val="20"/>
              </w:rPr>
              <w:t>---</w:t>
            </w:r>
          </w:p>
        </w:tc>
        <w:tc>
          <w:tcPr>
            <w:tcW w:w="110" w:type="dxa"/>
          </w:tcPr>
          <w:p w14:paraId="6201ED79" w14:textId="77777777" w:rsidR="006105FD" w:rsidRDefault="006105FD">
            <w:pPr>
              <w:rPr>
                <w:sz w:val="20"/>
                <w:szCs w:val="20"/>
              </w:rPr>
            </w:pPr>
          </w:p>
        </w:tc>
      </w:tr>
      <w:tr w:rsidR="006105FD" w14:paraId="06C8FAFB" w14:textId="77777777" w:rsidTr="006105FD">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69D7E" w14:textId="77777777" w:rsidR="006105FD" w:rsidRDefault="006105FD">
            <w:pPr>
              <w:jc w:val="right"/>
              <w:rPr>
                <w:i/>
                <w:sz w:val="20"/>
                <w:szCs w:val="20"/>
              </w:rPr>
            </w:pPr>
            <w:r>
              <w:rPr>
                <w:i/>
                <w:sz w:val="20"/>
                <w:szCs w:val="20"/>
              </w:rPr>
              <w:t>641310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4BF5D" w14:textId="77777777" w:rsidR="006105FD" w:rsidRDefault="006105FD">
            <w:pPr>
              <w:rPr>
                <w:i/>
                <w:sz w:val="20"/>
                <w:szCs w:val="20"/>
              </w:rPr>
            </w:pPr>
            <w:r>
              <w:rPr>
                <w:i/>
                <w:sz w:val="20"/>
                <w:szCs w:val="20"/>
              </w:rPr>
              <w:t xml:space="preserve">Prihodi od </w:t>
            </w:r>
            <w:proofErr w:type="spellStart"/>
            <w:r>
              <w:rPr>
                <w:i/>
                <w:sz w:val="20"/>
                <w:szCs w:val="20"/>
              </w:rPr>
              <w:t>a'vista</w:t>
            </w:r>
            <w:proofErr w:type="spellEnd"/>
            <w:r>
              <w:rPr>
                <w:i/>
                <w:sz w:val="20"/>
                <w:szCs w:val="20"/>
              </w:rPr>
              <w:t xml:space="preserve"> kamate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E55C2" w14:textId="77777777" w:rsidR="006105FD" w:rsidRDefault="006105FD">
            <w:pPr>
              <w:jc w:val="right"/>
              <w:rPr>
                <w:sz w:val="20"/>
                <w:szCs w:val="20"/>
              </w:rPr>
            </w:pPr>
            <w:r>
              <w:rPr>
                <w:sz w:val="20"/>
                <w:szCs w:val="20"/>
              </w:rPr>
              <w:t>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CE0CC" w14:textId="77777777" w:rsidR="006105FD" w:rsidRDefault="006105FD">
            <w:pPr>
              <w:jc w:val="right"/>
              <w:rPr>
                <w:sz w:val="20"/>
                <w:szCs w:val="20"/>
              </w:rPr>
            </w:pPr>
            <w:r>
              <w:rPr>
                <w:sz w:val="20"/>
                <w:szCs w:val="20"/>
              </w:rPr>
              <w:t>0,02</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8CC78" w14:textId="77777777" w:rsidR="006105FD" w:rsidRDefault="006105FD">
            <w:pPr>
              <w:jc w:val="right"/>
              <w:rPr>
                <w:sz w:val="20"/>
                <w:szCs w:val="20"/>
              </w:rPr>
            </w:pPr>
            <w:r>
              <w:rPr>
                <w:sz w:val="20"/>
                <w:szCs w:val="20"/>
              </w:rPr>
              <w:t>---</w:t>
            </w:r>
          </w:p>
        </w:tc>
        <w:tc>
          <w:tcPr>
            <w:tcW w:w="110" w:type="dxa"/>
          </w:tcPr>
          <w:p w14:paraId="3FD91A0B" w14:textId="77777777" w:rsidR="006105FD" w:rsidRDefault="006105FD">
            <w:pPr>
              <w:jc w:val="right"/>
              <w:rPr>
                <w:sz w:val="20"/>
                <w:szCs w:val="20"/>
              </w:rPr>
            </w:pPr>
          </w:p>
        </w:tc>
      </w:tr>
      <w:tr w:rsidR="006105FD" w14:paraId="618576A7" w14:textId="77777777" w:rsidTr="006105FD">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120A2" w14:textId="77777777" w:rsidR="006105FD" w:rsidRDefault="006105FD">
            <w:pPr>
              <w:jc w:val="right"/>
              <w:rPr>
                <w:b/>
                <w:i/>
                <w:sz w:val="20"/>
                <w:szCs w:val="20"/>
              </w:rPr>
            </w:pPr>
            <w:r>
              <w:rPr>
                <w:b/>
                <w:i/>
                <w:sz w:val="20"/>
                <w:szCs w:val="20"/>
              </w:rPr>
              <w:t>661</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DE28F" w14:textId="77777777" w:rsidR="006105FD" w:rsidRDefault="006105FD">
            <w:pPr>
              <w:rPr>
                <w:b/>
                <w:i/>
                <w:sz w:val="20"/>
                <w:szCs w:val="20"/>
              </w:rPr>
            </w:pPr>
            <w:r>
              <w:rPr>
                <w:b/>
                <w:i/>
                <w:sz w:val="20"/>
                <w:szCs w:val="20"/>
              </w:rPr>
              <w:t>Ostali prihodi</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95D84" w14:textId="77777777" w:rsidR="006105FD" w:rsidRDefault="006105FD">
            <w:pPr>
              <w:jc w:val="right"/>
              <w:rPr>
                <w:b/>
                <w:sz w:val="20"/>
                <w:szCs w:val="20"/>
              </w:rPr>
            </w:pPr>
            <w:r>
              <w:rPr>
                <w:b/>
                <w:sz w:val="20"/>
                <w:szCs w:val="20"/>
              </w:rPr>
              <w:t>97.000,00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57B6D" w14:textId="77777777" w:rsidR="006105FD" w:rsidRDefault="006105FD">
            <w:pPr>
              <w:jc w:val="right"/>
              <w:rPr>
                <w:b/>
                <w:sz w:val="20"/>
                <w:szCs w:val="20"/>
              </w:rPr>
            </w:pPr>
            <w:r>
              <w:rPr>
                <w:b/>
                <w:sz w:val="20"/>
                <w:szCs w:val="20"/>
              </w:rPr>
              <w:t>86.195,00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CE2B5" w14:textId="77777777" w:rsidR="006105FD" w:rsidRDefault="006105FD">
            <w:pPr>
              <w:jc w:val="right"/>
              <w:rPr>
                <w:b/>
                <w:sz w:val="20"/>
                <w:szCs w:val="20"/>
              </w:rPr>
            </w:pPr>
            <w:r>
              <w:rPr>
                <w:b/>
                <w:sz w:val="20"/>
                <w:szCs w:val="20"/>
              </w:rPr>
              <w:t>88,86</w:t>
            </w:r>
          </w:p>
        </w:tc>
        <w:tc>
          <w:tcPr>
            <w:tcW w:w="110" w:type="dxa"/>
          </w:tcPr>
          <w:p w14:paraId="6E0218FC" w14:textId="77777777" w:rsidR="006105FD" w:rsidRDefault="006105FD">
            <w:pPr>
              <w:jc w:val="right"/>
              <w:rPr>
                <w:sz w:val="20"/>
                <w:szCs w:val="20"/>
              </w:rPr>
            </w:pPr>
          </w:p>
        </w:tc>
      </w:tr>
      <w:tr w:rsidR="006105FD" w14:paraId="35FE658A" w14:textId="77777777" w:rsidTr="006105FD">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5CF4A" w14:textId="77777777" w:rsidR="006105FD" w:rsidRDefault="006105FD">
            <w:pPr>
              <w:jc w:val="right"/>
              <w:rPr>
                <w:b/>
                <w:i/>
                <w:sz w:val="20"/>
                <w:szCs w:val="20"/>
              </w:rPr>
            </w:pPr>
            <w:r>
              <w:rPr>
                <w:b/>
                <w:i/>
                <w:sz w:val="20"/>
                <w:szCs w:val="20"/>
              </w:rPr>
              <w:t>661510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E35EE" w14:textId="77777777" w:rsidR="006105FD" w:rsidRDefault="006105FD">
            <w:pPr>
              <w:rPr>
                <w:i/>
                <w:sz w:val="20"/>
                <w:szCs w:val="20"/>
              </w:rPr>
            </w:pPr>
            <w:r>
              <w:rPr>
                <w:i/>
                <w:sz w:val="20"/>
                <w:szCs w:val="20"/>
              </w:rPr>
              <w:t>Prihodi od pruženih usluga – Dječji vrtić</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7C275" w14:textId="77777777" w:rsidR="006105FD" w:rsidRDefault="006105FD">
            <w:pPr>
              <w:jc w:val="right"/>
              <w:rPr>
                <w:sz w:val="20"/>
                <w:szCs w:val="20"/>
              </w:rPr>
            </w:pPr>
            <w:r>
              <w:rPr>
                <w:sz w:val="20"/>
                <w:szCs w:val="20"/>
              </w:rPr>
              <w:t>97.000,00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BB190" w14:textId="77777777" w:rsidR="006105FD" w:rsidRDefault="006105FD">
            <w:pPr>
              <w:jc w:val="right"/>
              <w:rPr>
                <w:sz w:val="20"/>
                <w:szCs w:val="20"/>
              </w:rPr>
            </w:pPr>
            <w:r>
              <w:rPr>
                <w:sz w:val="20"/>
                <w:szCs w:val="20"/>
              </w:rPr>
              <w:t>86.195,00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7977C" w14:textId="77777777" w:rsidR="006105FD" w:rsidRDefault="006105FD">
            <w:pPr>
              <w:jc w:val="right"/>
              <w:rPr>
                <w:sz w:val="20"/>
                <w:szCs w:val="20"/>
              </w:rPr>
            </w:pPr>
            <w:r>
              <w:rPr>
                <w:sz w:val="20"/>
                <w:szCs w:val="20"/>
              </w:rPr>
              <w:t>88,86</w:t>
            </w:r>
          </w:p>
        </w:tc>
        <w:tc>
          <w:tcPr>
            <w:tcW w:w="110" w:type="dxa"/>
          </w:tcPr>
          <w:p w14:paraId="080B5667" w14:textId="77777777" w:rsidR="006105FD" w:rsidRDefault="006105FD">
            <w:pPr>
              <w:jc w:val="right"/>
              <w:rPr>
                <w:sz w:val="20"/>
                <w:szCs w:val="20"/>
              </w:rPr>
            </w:pPr>
          </w:p>
        </w:tc>
      </w:tr>
      <w:tr w:rsidR="006105FD" w14:paraId="33F5116B" w14:textId="77777777" w:rsidTr="006105FD">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A3AD7" w14:textId="77777777" w:rsidR="006105FD" w:rsidRDefault="006105FD">
            <w:pPr>
              <w:jc w:val="right"/>
              <w:rPr>
                <w:b/>
                <w:i/>
                <w:sz w:val="20"/>
                <w:szCs w:val="20"/>
              </w:rPr>
            </w:pPr>
            <w:r>
              <w:rPr>
                <w:b/>
                <w:i/>
                <w:sz w:val="20"/>
                <w:szCs w:val="20"/>
              </w:rPr>
              <w:t>671</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056E6" w14:textId="77777777" w:rsidR="006105FD" w:rsidRDefault="006105FD">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274B9" w14:textId="77777777" w:rsidR="006105FD" w:rsidRDefault="006105FD">
            <w:pPr>
              <w:jc w:val="right"/>
              <w:rPr>
                <w:b/>
                <w:sz w:val="20"/>
                <w:szCs w:val="20"/>
              </w:rPr>
            </w:pPr>
            <w:r>
              <w:rPr>
                <w:b/>
                <w:sz w:val="20"/>
                <w:szCs w:val="20"/>
              </w:rPr>
              <w:t>400.000,00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49568" w14:textId="77777777" w:rsidR="006105FD" w:rsidRDefault="006105FD">
            <w:pPr>
              <w:jc w:val="right"/>
              <w:rPr>
                <w:b/>
                <w:sz w:val="20"/>
                <w:szCs w:val="20"/>
              </w:rPr>
            </w:pPr>
            <w:r>
              <w:rPr>
                <w:b/>
                <w:sz w:val="20"/>
                <w:szCs w:val="20"/>
              </w:rPr>
              <w:t>209.700,00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47E99" w14:textId="77777777" w:rsidR="006105FD" w:rsidRDefault="006105FD">
            <w:pPr>
              <w:jc w:val="right"/>
              <w:rPr>
                <w:b/>
                <w:sz w:val="20"/>
                <w:szCs w:val="20"/>
              </w:rPr>
            </w:pPr>
            <w:r>
              <w:rPr>
                <w:b/>
                <w:sz w:val="20"/>
                <w:szCs w:val="20"/>
              </w:rPr>
              <w:t>52,42</w:t>
            </w:r>
          </w:p>
        </w:tc>
        <w:tc>
          <w:tcPr>
            <w:tcW w:w="110" w:type="dxa"/>
          </w:tcPr>
          <w:p w14:paraId="47697688" w14:textId="77777777" w:rsidR="006105FD" w:rsidRDefault="006105FD">
            <w:pPr>
              <w:jc w:val="right"/>
              <w:rPr>
                <w:b/>
                <w:sz w:val="20"/>
                <w:szCs w:val="20"/>
              </w:rPr>
            </w:pPr>
          </w:p>
        </w:tc>
      </w:tr>
      <w:tr w:rsidR="006105FD" w14:paraId="4FF9FA30" w14:textId="77777777" w:rsidTr="006105FD">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9F51C" w14:textId="77777777" w:rsidR="006105FD" w:rsidRDefault="006105FD">
            <w:pPr>
              <w:jc w:val="right"/>
              <w:rPr>
                <w:b/>
                <w:i/>
                <w:sz w:val="20"/>
                <w:szCs w:val="20"/>
              </w:rPr>
            </w:pPr>
            <w:r>
              <w:rPr>
                <w:b/>
                <w:i/>
                <w:sz w:val="20"/>
                <w:szCs w:val="20"/>
              </w:rPr>
              <w:t>671110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D18B4" w14:textId="77777777" w:rsidR="006105FD" w:rsidRDefault="006105FD">
            <w:pPr>
              <w:rPr>
                <w:i/>
                <w:sz w:val="20"/>
                <w:szCs w:val="20"/>
              </w:rPr>
            </w:pPr>
            <w:r>
              <w:rPr>
                <w:i/>
                <w:sz w:val="20"/>
                <w:szCs w:val="20"/>
              </w:rPr>
              <w:t xml:space="preserve">Sufinanciranje Općine za smještaj djece </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96996" w14:textId="77777777" w:rsidR="006105FD" w:rsidRDefault="006105FD">
            <w:pPr>
              <w:jc w:val="right"/>
              <w:rPr>
                <w:sz w:val="20"/>
                <w:szCs w:val="20"/>
              </w:rPr>
            </w:pPr>
            <w:r>
              <w:rPr>
                <w:sz w:val="20"/>
                <w:szCs w:val="20"/>
              </w:rPr>
              <w:t>400.000,00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4822C" w14:textId="77777777" w:rsidR="006105FD" w:rsidRDefault="006105FD">
            <w:pPr>
              <w:jc w:val="right"/>
              <w:rPr>
                <w:sz w:val="20"/>
                <w:szCs w:val="20"/>
              </w:rPr>
            </w:pPr>
            <w:r>
              <w:rPr>
                <w:sz w:val="20"/>
                <w:szCs w:val="20"/>
              </w:rPr>
              <w:t>209.700,00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2B44B" w14:textId="77777777" w:rsidR="006105FD" w:rsidRDefault="006105FD">
            <w:pPr>
              <w:jc w:val="right"/>
              <w:rPr>
                <w:sz w:val="20"/>
                <w:szCs w:val="20"/>
              </w:rPr>
            </w:pPr>
            <w:r>
              <w:rPr>
                <w:sz w:val="20"/>
                <w:szCs w:val="20"/>
              </w:rPr>
              <w:t>52,42</w:t>
            </w:r>
          </w:p>
        </w:tc>
        <w:tc>
          <w:tcPr>
            <w:tcW w:w="110" w:type="dxa"/>
          </w:tcPr>
          <w:p w14:paraId="1B3B60B7" w14:textId="77777777" w:rsidR="006105FD" w:rsidRDefault="006105FD">
            <w:pPr>
              <w:jc w:val="right"/>
              <w:rPr>
                <w:sz w:val="20"/>
                <w:szCs w:val="20"/>
              </w:rPr>
            </w:pPr>
          </w:p>
        </w:tc>
      </w:tr>
      <w:tr w:rsidR="006105FD" w14:paraId="333AA44C" w14:textId="77777777" w:rsidTr="006105FD">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FD5A2" w14:textId="77777777" w:rsidR="006105FD" w:rsidRDefault="006105FD">
            <w:pPr>
              <w:jc w:val="right"/>
              <w:rPr>
                <w:b/>
                <w:i/>
                <w:sz w:val="20"/>
                <w:szCs w:val="20"/>
              </w:rPr>
            </w:pPr>
            <w:r>
              <w:rPr>
                <w:b/>
                <w:i/>
                <w:sz w:val="20"/>
                <w:szCs w:val="20"/>
              </w:rPr>
              <w:t>673</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38BA8" w14:textId="77777777" w:rsidR="006105FD" w:rsidRDefault="006105FD">
            <w:pPr>
              <w:rPr>
                <w:b/>
                <w:i/>
                <w:sz w:val="20"/>
                <w:szCs w:val="20"/>
              </w:rPr>
            </w:pPr>
            <w:r>
              <w:rPr>
                <w:b/>
                <w:i/>
                <w:sz w:val="20"/>
                <w:szCs w:val="20"/>
              </w:rPr>
              <w:t>Prihodi od HZZO-a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183C6" w14:textId="77777777" w:rsidR="006105FD" w:rsidRDefault="006105FD">
            <w:pPr>
              <w:jc w:val="right"/>
              <w:rPr>
                <w:b/>
                <w:sz w:val="20"/>
                <w:szCs w:val="20"/>
              </w:rPr>
            </w:pPr>
            <w:r>
              <w:rPr>
                <w:b/>
                <w:sz w:val="20"/>
                <w:szCs w:val="20"/>
              </w:rPr>
              <w:t>5.000,00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9114D" w14:textId="77777777" w:rsidR="006105FD" w:rsidRDefault="006105FD">
            <w:pPr>
              <w:jc w:val="right"/>
              <w:rPr>
                <w:b/>
                <w:sz w:val="20"/>
                <w:szCs w:val="20"/>
              </w:rPr>
            </w:pPr>
            <w:r>
              <w:rPr>
                <w:b/>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9B706" w14:textId="77777777" w:rsidR="006105FD" w:rsidRDefault="006105FD">
            <w:pPr>
              <w:jc w:val="right"/>
              <w:rPr>
                <w:sz w:val="20"/>
                <w:szCs w:val="20"/>
              </w:rPr>
            </w:pPr>
            <w:r>
              <w:rPr>
                <w:sz w:val="20"/>
                <w:szCs w:val="20"/>
              </w:rPr>
              <w:t>---</w:t>
            </w:r>
          </w:p>
        </w:tc>
        <w:tc>
          <w:tcPr>
            <w:tcW w:w="110" w:type="dxa"/>
          </w:tcPr>
          <w:p w14:paraId="4C3F4B5A" w14:textId="77777777" w:rsidR="006105FD" w:rsidRDefault="006105FD">
            <w:pPr>
              <w:jc w:val="right"/>
              <w:rPr>
                <w:sz w:val="20"/>
                <w:szCs w:val="20"/>
              </w:rPr>
            </w:pPr>
          </w:p>
        </w:tc>
      </w:tr>
      <w:tr w:rsidR="006105FD" w14:paraId="27B8591B" w14:textId="77777777" w:rsidTr="006105FD">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DC0F6" w14:textId="77777777" w:rsidR="006105FD" w:rsidRDefault="006105FD">
            <w:pPr>
              <w:jc w:val="right"/>
              <w:rPr>
                <w:i/>
                <w:sz w:val="20"/>
                <w:szCs w:val="20"/>
              </w:rPr>
            </w:pPr>
            <w:r>
              <w:rPr>
                <w:i/>
                <w:sz w:val="20"/>
                <w:szCs w:val="20"/>
              </w:rPr>
              <w:t>673110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096E6" w14:textId="77777777" w:rsidR="006105FD" w:rsidRDefault="006105FD">
            <w:pPr>
              <w:rPr>
                <w:i/>
                <w:sz w:val="20"/>
                <w:szCs w:val="20"/>
              </w:rPr>
            </w:pPr>
            <w:r>
              <w:rPr>
                <w:i/>
                <w:sz w:val="20"/>
                <w:szCs w:val="20"/>
              </w:rPr>
              <w:t>Prihodi od HZZO-a (refundacija plaće)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9E75F" w14:textId="77777777" w:rsidR="006105FD" w:rsidRDefault="006105FD">
            <w:pPr>
              <w:jc w:val="right"/>
              <w:rPr>
                <w:sz w:val="20"/>
                <w:szCs w:val="20"/>
              </w:rPr>
            </w:pPr>
            <w:r>
              <w:rPr>
                <w:sz w:val="20"/>
                <w:szCs w:val="20"/>
              </w:rPr>
              <w:t>5.000,00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DFDFA"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55130" w14:textId="77777777" w:rsidR="006105FD" w:rsidRDefault="006105FD">
            <w:pPr>
              <w:jc w:val="right"/>
              <w:rPr>
                <w:sz w:val="20"/>
                <w:szCs w:val="20"/>
              </w:rPr>
            </w:pPr>
            <w:r>
              <w:rPr>
                <w:sz w:val="20"/>
                <w:szCs w:val="20"/>
              </w:rPr>
              <w:t>---</w:t>
            </w:r>
          </w:p>
        </w:tc>
        <w:tc>
          <w:tcPr>
            <w:tcW w:w="110" w:type="dxa"/>
          </w:tcPr>
          <w:p w14:paraId="5FC87188" w14:textId="77777777" w:rsidR="006105FD" w:rsidRDefault="006105FD">
            <w:pPr>
              <w:jc w:val="right"/>
              <w:rPr>
                <w:sz w:val="20"/>
                <w:szCs w:val="20"/>
              </w:rPr>
            </w:pPr>
          </w:p>
        </w:tc>
      </w:tr>
      <w:tr w:rsidR="006105FD" w14:paraId="7655F40E" w14:textId="77777777" w:rsidTr="006105FD">
        <w:trPr>
          <w:gridAfter w:val="1"/>
          <w:wAfter w:w="110" w:type="dxa"/>
        </w:trPr>
        <w:tc>
          <w:tcPr>
            <w:tcW w:w="49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F2D75" w14:textId="77777777" w:rsidR="006105FD" w:rsidRDefault="006105FD">
            <w:pPr>
              <w:rPr>
                <w:b/>
                <w:i/>
                <w:sz w:val="20"/>
                <w:szCs w:val="20"/>
              </w:rPr>
            </w:pPr>
            <w:r>
              <w:rPr>
                <w:b/>
                <w:i/>
                <w:sz w:val="20"/>
                <w:szCs w:val="20"/>
              </w:rPr>
              <w:t xml:space="preserve">                  </w:t>
            </w:r>
          </w:p>
          <w:p w14:paraId="20BFDABD" w14:textId="77777777" w:rsidR="006105FD" w:rsidRDefault="006105FD">
            <w:pPr>
              <w:rPr>
                <w:b/>
                <w:i/>
                <w:sz w:val="20"/>
                <w:szCs w:val="20"/>
              </w:rPr>
            </w:pPr>
            <w:r>
              <w:rPr>
                <w:b/>
                <w:i/>
                <w:sz w:val="20"/>
                <w:szCs w:val="20"/>
              </w:rPr>
              <w:t xml:space="preserve">   UKUPNO  RASHODI </w:t>
            </w:r>
          </w:p>
          <w:p w14:paraId="7B375A73" w14:textId="77777777" w:rsidR="006105FD" w:rsidRDefault="006105FD">
            <w:pPr>
              <w:rPr>
                <w:b/>
                <w:i/>
                <w:sz w:val="20"/>
                <w:szCs w:val="20"/>
              </w:rPr>
            </w:pP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5ED29" w14:textId="77777777" w:rsidR="006105FD" w:rsidRDefault="006105FD">
            <w:pPr>
              <w:jc w:val="right"/>
              <w:rPr>
                <w:b/>
                <w:sz w:val="20"/>
                <w:szCs w:val="20"/>
              </w:rPr>
            </w:pPr>
          </w:p>
          <w:p w14:paraId="33B7E947" w14:textId="77777777" w:rsidR="006105FD" w:rsidRDefault="006105FD">
            <w:pPr>
              <w:jc w:val="right"/>
              <w:rPr>
                <w:b/>
                <w:sz w:val="20"/>
                <w:szCs w:val="20"/>
              </w:rPr>
            </w:pPr>
            <w:r>
              <w:rPr>
                <w:b/>
                <w:sz w:val="20"/>
                <w:szCs w:val="20"/>
              </w:rPr>
              <w:t>515.000,00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D2927" w14:textId="77777777" w:rsidR="006105FD" w:rsidRDefault="006105FD">
            <w:pPr>
              <w:jc w:val="right"/>
              <w:rPr>
                <w:b/>
                <w:sz w:val="20"/>
                <w:szCs w:val="20"/>
              </w:rPr>
            </w:pPr>
          </w:p>
          <w:p w14:paraId="29A08746" w14:textId="77777777" w:rsidR="006105FD" w:rsidRDefault="006105FD">
            <w:pPr>
              <w:jc w:val="right"/>
              <w:rPr>
                <w:b/>
                <w:sz w:val="20"/>
                <w:szCs w:val="20"/>
              </w:rPr>
            </w:pPr>
            <w:r>
              <w:rPr>
                <w:b/>
                <w:sz w:val="20"/>
                <w:szCs w:val="20"/>
              </w:rPr>
              <w:t>249.421,04</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2548F" w14:textId="77777777" w:rsidR="006105FD" w:rsidRDefault="006105FD">
            <w:pPr>
              <w:jc w:val="right"/>
              <w:rPr>
                <w:b/>
                <w:sz w:val="20"/>
                <w:szCs w:val="20"/>
              </w:rPr>
            </w:pPr>
          </w:p>
          <w:p w14:paraId="5322BA67" w14:textId="77777777" w:rsidR="006105FD" w:rsidRDefault="006105FD">
            <w:pPr>
              <w:jc w:val="right"/>
              <w:rPr>
                <w:b/>
                <w:sz w:val="20"/>
                <w:szCs w:val="20"/>
              </w:rPr>
            </w:pPr>
            <w:r>
              <w:rPr>
                <w:b/>
                <w:sz w:val="20"/>
                <w:szCs w:val="20"/>
              </w:rPr>
              <w:t>48,43</w:t>
            </w:r>
          </w:p>
        </w:tc>
      </w:tr>
      <w:tr w:rsidR="006105FD" w14:paraId="281A5C30"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0B9D7" w14:textId="77777777" w:rsidR="006105FD" w:rsidRDefault="006105FD">
            <w:pPr>
              <w:jc w:val="right"/>
              <w:rPr>
                <w:b/>
                <w:i/>
                <w:sz w:val="20"/>
                <w:szCs w:val="20"/>
              </w:rPr>
            </w:pPr>
            <w:r>
              <w:rPr>
                <w:b/>
                <w:i/>
                <w:sz w:val="20"/>
                <w:szCs w:val="20"/>
              </w:rPr>
              <w:t>311</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65795" w14:textId="77777777" w:rsidR="006105FD" w:rsidRDefault="006105FD">
            <w:pPr>
              <w:rPr>
                <w:b/>
                <w:i/>
                <w:sz w:val="20"/>
                <w:szCs w:val="20"/>
              </w:rPr>
            </w:pPr>
            <w:r>
              <w:rPr>
                <w:b/>
                <w:i/>
                <w:sz w:val="20"/>
                <w:szCs w:val="20"/>
              </w:rPr>
              <w:t xml:space="preserve">Bruto plaće radnika </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AA6E0" w14:textId="77777777" w:rsidR="006105FD" w:rsidRDefault="006105FD">
            <w:pPr>
              <w:jc w:val="right"/>
              <w:rPr>
                <w:b/>
                <w:sz w:val="20"/>
                <w:szCs w:val="20"/>
              </w:rPr>
            </w:pPr>
            <w:r>
              <w:rPr>
                <w:b/>
                <w:sz w:val="20"/>
                <w:szCs w:val="20"/>
              </w:rPr>
              <w:t>245.000,00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0BE9D" w14:textId="77777777" w:rsidR="006105FD" w:rsidRDefault="006105FD">
            <w:pPr>
              <w:jc w:val="right"/>
              <w:rPr>
                <w:b/>
                <w:sz w:val="20"/>
                <w:szCs w:val="20"/>
              </w:rPr>
            </w:pPr>
            <w:r>
              <w:rPr>
                <w:b/>
                <w:sz w:val="20"/>
                <w:szCs w:val="20"/>
              </w:rPr>
              <w:t>120.127,47</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D3B57" w14:textId="77777777" w:rsidR="006105FD" w:rsidRDefault="006105FD">
            <w:pPr>
              <w:jc w:val="right"/>
              <w:rPr>
                <w:b/>
                <w:sz w:val="20"/>
                <w:szCs w:val="20"/>
              </w:rPr>
            </w:pPr>
            <w:r>
              <w:rPr>
                <w:b/>
                <w:sz w:val="20"/>
                <w:szCs w:val="20"/>
              </w:rPr>
              <w:t>49,03</w:t>
            </w:r>
          </w:p>
        </w:tc>
      </w:tr>
      <w:tr w:rsidR="006105FD" w14:paraId="5A89B009"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F6BBE" w14:textId="77777777" w:rsidR="006105FD" w:rsidRDefault="006105FD">
            <w:pPr>
              <w:jc w:val="right"/>
              <w:rPr>
                <w:b/>
                <w:i/>
                <w:sz w:val="20"/>
                <w:szCs w:val="20"/>
              </w:rPr>
            </w:pPr>
            <w:r>
              <w:rPr>
                <w:b/>
                <w:i/>
                <w:sz w:val="20"/>
                <w:szCs w:val="20"/>
              </w:rPr>
              <w:t>311100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50461" w14:textId="77777777" w:rsidR="006105FD" w:rsidRDefault="006105FD">
            <w:pPr>
              <w:rPr>
                <w:i/>
                <w:sz w:val="20"/>
                <w:szCs w:val="20"/>
              </w:rPr>
            </w:pPr>
            <w:r>
              <w:rPr>
                <w:i/>
                <w:sz w:val="20"/>
                <w:szCs w:val="20"/>
              </w:rPr>
              <w:t>Bruto plaće radnika redovan rad</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5EB76" w14:textId="77777777" w:rsidR="006105FD" w:rsidRDefault="006105FD">
            <w:pPr>
              <w:jc w:val="right"/>
              <w:rPr>
                <w:sz w:val="20"/>
                <w:szCs w:val="20"/>
              </w:rPr>
            </w:pPr>
            <w:r>
              <w:rPr>
                <w:sz w:val="20"/>
                <w:szCs w:val="20"/>
              </w:rPr>
              <w:t>245.000,00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6C8D7" w14:textId="77777777" w:rsidR="006105FD" w:rsidRDefault="006105FD">
            <w:pPr>
              <w:jc w:val="right"/>
              <w:rPr>
                <w:sz w:val="20"/>
                <w:szCs w:val="20"/>
              </w:rPr>
            </w:pPr>
            <w:r>
              <w:rPr>
                <w:sz w:val="20"/>
                <w:szCs w:val="20"/>
              </w:rPr>
              <w:t>120.127,47</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391B6" w14:textId="77777777" w:rsidR="006105FD" w:rsidRDefault="006105FD">
            <w:pPr>
              <w:jc w:val="right"/>
              <w:rPr>
                <w:sz w:val="20"/>
                <w:szCs w:val="20"/>
              </w:rPr>
            </w:pPr>
            <w:r>
              <w:rPr>
                <w:sz w:val="20"/>
                <w:szCs w:val="20"/>
              </w:rPr>
              <w:t>49,03</w:t>
            </w:r>
          </w:p>
        </w:tc>
      </w:tr>
      <w:tr w:rsidR="006105FD" w14:paraId="2980241C"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32D96" w14:textId="77777777" w:rsidR="006105FD" w:rsidRDefault="006105FD">
            <w:pPr>
              <w:jc w:val="right"/>
              <w:rPr>
                <w:b/>
                <w:i/>
                <w:sz w:val="20"/>
                <w:szCs w:val="20"/>
              </w:rPr>
            </w:pPr>
            <w:r>
              <w:rPr>
                <w:b/>
                <w:i/>
                <w:sz w:val="20"/>
                <w:szCs w:val="20"/>
              </w:rPr>
              <w:t>312</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8CCBB" w14:textId="77777777" w:rsidR="006105FD" w:rsidRDefault="006105FD">
            <w:pPr>
              <w:rPr>
                <w:b/>
                <w:i/>
                <w:sz w:val="20"/>
                <w:szCs w:val="20"/>
              </w:rPr>
            </w:pPr>
            <w:r>
              <w:rPr>
                <w:b/>
                <w:i/>
                <w:sz w:val="20"/>
                <w:szCs w:val="20"/>
              </w:rPr>
              <w:t>Ostali rashodi za zaposlene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D183" w14:textId="77777777" w:rsidR="006105FD" w:rsidRDefault="006105FD">
            <w:pPr>
              <w:jc w:val="right"/>
              <w:rPr>
                <w:b/>
                <w:sz w:val="20"/>
                <w:szCs w:val="20"/>
              </w:rPr>
            </w:pPr>
            <w:r>
              <w:rPr>
                <w:b/>
                <w:sz w:val="20"/>
                <w:szCs w:val="20"/>
              </w:rPr>
              <w:t>20.000,00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C758C" w14:textId="77777777" w:rsidR="006105FD" w:rsidRDefault="006105FD">
            <w:pPr>
              <w:jc w:val="right"/>
              <w:rPr>
                <w:b/>
                <w:sz w:val="20"/>
                <w:szCs w:val="20"/>
              </w:rPr>
            </w:pPr>
            <w:r>
              <w:rPr>
                <w:b/>
                <w:sz w:val="20"/>
                <w:szCs w:val="20"/>
              </w:rPr>
              <w:t>8.900,00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61F00" w14:textId="77777777" w:rsidR="006105FD" w:rsidRDefault="006105FD">
            <w:pPr>
              <w:jc w:val="right"/>
              <w:rPr>
                <w:b/>
                <w:sz w:val="20"/>
                <w:szCs w:val="20"/>
              </w:rPr>
            </w:pPr>
            <w:r>
              <w:rPr>
                <w:b/>
                <w:sz w:val="20"/>
                <w:szCs w:val="20"/>
              </w:rPr>
              <w:t>44,50</w:t>
            </w:r>
          </w:p>
        </w:tc>
      </w:tr>
      <w:tr w:rsidR="006105FD" w14:paraId="450C2470"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6093C" w14:textId="77777777" w:rsidR="006105FD" w:rsidRDefault="006105FD">
            <w:pPr>
              <w:jc w:val="right"/>
              <w:rPr>
                <w:b/>
                <w:i/>
                <w:sz w:val="20"/>
                <w:szCs w:val="20"/>
              </w:rPr>
            </w:pPr>
            <w:r>
              <w:rPr>
                <w:b/>
                <w:i/>
                <w:sz w:val="20"/>
                <w:szCs w:val="20"/>
              </w:rPr>
              <w:t>312120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D0C15" w14:textId="77777777" w:rsidR="006105FD" w:rsidRDefault="006105FD">
            <w:pPr>
              <w:rPr>
                <w:i/>
                <w:sz w:val="20"/>
                <w:szCs w:val="20"/>
              </w:rPr>
            </w:pPr>
            <w:r>
              <w:rPr>
                <w:i/>
                <w:sz w:val="20"/>
                <w:szCs w:val="20"/>
              </w:rPr>
              <w:t>Nagrade za rezultate rada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52777" w14:textId="77777777" w:rsidR="006105FD" w:rsidRDefault="006105FD">
            <w:pPr>
              <w:jc w:val="right"/>
              <w:rPr>
                <w:sz w:val="20"/>
                <w:szCs w:val="20"/>
              </w:rPr>
            </w:pPr>
            <w:r>
              <w:rPr>
                <w:sz w:val="20"/>
                <w:szCs w:val="20"/>
              </w:rPr>
              <w:t>10.000,00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7F605" w14:textId="77777777" w:rsidR="006105FD" w:rsidRDefault="006105FD">
            <w:pPr>
              <w:jc w:val="right"/>
              <w:rPr>
                <w:sz w:val="20"/>
                <w:szCs w:val="20"/>
              </w:rPr>
            </w:pPr>
            <w:r>
              <w:rPr>
                <w:sz w:val="20"/>
                <w:szCs w:val="20"/>
              </w:rPr>
              <w:t>8.900,00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5F16F" w14:textId="77777777" w:rsidR="006105FD" w:rsidRDefault="006105FD">
            <w:pPr>
              <w:jc w:val="right"/>
              <w:rPr>
                <w:b/>
                <w:sz w:val="20"/>
                <w:szCs w:val="20"/>
              </w:rPr>
            </w:pPr>
            <w:r>
              <w:rPr>
                <w:b/>
                <w:sz w:val="20"/>
                <w:szCs w:val="20"/>
              </w:rPr>
              <w:t>44,50</w:t>
            </w:r>
          </w:p>
        </w:tc>
      </w:tr>
      <w:tr w:rsidR="006105FD" w14:paraId="3CC428F5"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EB2ED" w14:textId="77777777" w:rsidR="006105FD" w:rsidRDefault="006105FD">
            <w:pPr>
              <w:jc w:val="right"/>
              <w:rPr>
                <w:b/>
                <w:i/>
                <w:sz w:val="20"/>
                <w:szCs w:val="20"/>
              </w:rPr>
            </w:pPr>
            <w:r>
              <w:rPr>
                <w:b/>
                <w:i/>
                <w:sz w:val="20"/>
                <w:szCs w:val="20"/>
              </w:rPr>
              <w:t>312130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330EC" w14:textId="77777777" w:rsidR="006105FD" w:rsidRDefault="006105FD">
            <w:pPr>
              <w:rPr>
                <w:i/>
                <w:sz w:val="20"/>
                <w:szCs w:val="20"/>
              </w:rPr>
            </w:pPr>
            <w:r>
              <w:rPr>
                <w:i/>
                <w:sz w:val="20"/>
                <w:szCs w:val="20"/>
              </w:rPr>
              <w:t>Darovi radnicima u naravi i pokloni djeci</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8AD45" w14:textId="77777777" w:rsidR="006105FD" w:rsidRDefault="006105FD">
            <w:pPr>
              <w:jc w:val="right"/>
              <w:rPr>
                <w:sz w:val="20"/>
                <w:szCs w:val="20"/>
              </w:rPr>
            </w:pPr>
            <w:r>
              <w:rPr>
                <w:sz w:val="20"/>
                <w:szCs w:val="20"/>
              </w:rPr>
              <w:t>1.000,00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BFA3E"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C15FB" w14:textId="77777777" w:rsidR="006105FD" w:rsidRDefault="006105FD">
            <w:pPr>
              <w:jc w:val="right"/>
              <w:rPr>
                <w:b/>
                <w:sz w:val="20"/>
                <w:szCs w:val="20"/>
              </w:rPr>
            </w:pPr>
            <w:r>
              <w:rPr>
                <w:b/>
                <w:sz w:val="20"/>
                <w:szCs w:val="20"/>
              </w:rPr>
              <w:t>---</w:t>
            </w:r>
          </w:p>
        </w:tc>
      </w:tr>
      <w:tr w:rsidR="006105FD" w14:paraId="59EDE3BD"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412A0" w14:textId="77777777" w:rsidR="006105FD" w:rsidRDefault="006105FD">
            <w:pPr>
              <w:jc w:val="right"/>
              <w:rPr>
                <w:b/>
                <w:i/>
                <w:sz w:val="20"/>
                <w:szCs w:val="20"/>
              </w:rPr>
            </w:pPr>
            <w:r>
              <w:rPr>
                <w:b/>
                <w:i/>
                <w:sz w:val="20"/>
                <w:szCs w:val="20"/>
              </w:rPr>
              <w:t>312161</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B52E0" w14:textId="77777777" w:rsidR="006105FD" w:rsidRDefault="006105FD">
            <w:pPr>
              <w:rPr>
                <w:i/>
                <w:sz w:val="20"/>
                <w:szCs w:val="20"/>
              </w:rPr>
            </w:pPr>
            <w:r>
              <w:rPr>
                <w:i/>
                <w:sz w:val="20"/>
                <w:szCs w:val="20"/>
              </w:rPr>
              <w:t>Regres za godišnji odmor</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7318B" w14:textId="77777777" w:rsidR="006105FD" w:rsidRDefault="006105FD">
            <w:pPr>
              <w:jc w:val="right"/>
              <w:rPr>
                <w:sz w:val="20"/>
                <w:szCs w:val="20"/>
              </w:rPr>
            </w:pPr>
            <w:r>
              <w:rPr>
                <w:sz w:val="20"/>
                <w:szCs w:val="20"/>
              </w:rPr>
              <w:t>4.500,00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476FE"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5AB6A" w14:textId="77777777" w:rsidR="006105FD" w:rsidRDefault="006105FD">
            <w:pPr>
              <w:jc w:val="right"/>
              <w:rPr>
                <w:sz w:val="20"/>
                <w:szCs w:val="20"/>
              </w:rPr>
            </w:pPr>
            <w:r>
              <w:rPr>
                <w:sz w:val="20"/>
                <w:szCs w:val="20"/>
              </w:rPr>
              <w:t>---</w:t>
            </w:r>
          </w:p>
        </w:tc>
      </w:tr>
      <w:tr w:rsidR="006105FD" w14:paraId="7096D53C"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6A886" w14:textId="77777777" w:rsidR="006105FD" w:rsidRDefault="006105FD">
            <w:pPr>
              <w:jc w:val="right"/>
              <w:rPr>
                <w:b/>
                <w:i/>
                <w:sz w:val="20"/>
                <w:szCs w:val="20"/>
              </w:rPr>
            </w:pPr>
            <w:r>
              <w:rPr>
                <w:b/>
                <w:i/>
                <w:sz w:val="20"/>
                <w:szCs w:val="20"/>
              </w:rPr>
              <w:t>312190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BCE82" w14:textId="77777777" w:rsidR="006105FD" w:rsidRDefault="006105FD">
            <w:pPr>
              <w:rPr>
                <w:i/>
                <w:sz w:val="20"/>
                <w:szCs w:val="20"/>
              </w:rPr>
            </w:pPr>
            <w:r>
              <w:rPr>
                <w:i/>
                <w:sz w:val="20"/>
                <w:szCs w:val="20"/>
              </w:rPr>
              <w:t>Božićnica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E230C" w14:textId="77777777" w:rsidR="006105FD" w:rsidRDefault="006105FD">
            <w:pPr>
              <w:jc w:val="right"/>
              <w:rPr>
                <w:sz w:val="20"/>
                <w:szCs w:val="20"/>
              </w:rPr>
            </w:pPr>
            <w:r>
              <w:rPr>
                <w:sz w:val="20"/>
                <w:szCs w:val="20"/>
              </w:rPr>
              <w:t>4.500,00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36AB0"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0A7EC" w14:textId="77777777" w:rsidR="006105FD" w:rsidRDefault="006105FD">
            <w:pPr>
              <w:jc w:val="right"/>
              <w:rPr>
                <w:sz w:val="20"/>
                <w:szCs w:val="20"/>
              </w:rPr>
            </w:pPr>
            <w:r>
              <w:rPr>
                <w:sz w:val="20"/>
                <w:szCs w:val="20"/>
              </w:rPr>
              <w:t>---</w:t>
            </w:r>
          </w:p>
        </w:tc>
      </w:tr>
      <w:tr w:rsidR="006105FD" w14:paraId="0897FD1D"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F4A18" w14:textId="77777777" w:rsidR="006105FD" w:rsidRDefault="006105FD">
            <w:pPr>
              <w:jc w:val="right"/>
              <w:rPr>
                <w:b/>
                <w:i/>
                <w:sz w:val="20"/>
                <w:szCs w:val="20"/>
              </w:rPr>
            </w:pPr>
            <w:r>
              <w:rPr>
                <w:b/>
                <w:i/>
                <w:sz w:val="20"/>
                <w:szCs w:val="20"/>
              </w:rPr>
              <w:t>313</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A58C1" w14:textId="77777777" w:rsidR="006105FD" w:rsidRDefault="006105FD">
            <w:pPr>
              <w:rPr>
                <w:b/>
                <w:i/>
                <w:sz w:val="20"/>
                <w:szCs w:val="20"/>
              </w:rPr>
            </w:pPr>
            <w:r>
              <w:rPr>
                <w:b/>
                <w:i/>
                <w:sz w:val="20"/>
                <w:szCs w:val="20"/>
              </w:rPr>
              <w:t>Doprinos na plaće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BBC61" w14:textId="77777777" w:rsidR="006105FD" w:rsidRDefault="006105FD">
            <w:pPr>
              <w:jc w:val="right"/>
              <w:rPr>
                <w:b/>
                <w:sz w:val="20"/>
                <w:szCs w:val="20"/>
              </w:rPr>
            </w:pPr>
            <w:r>
              <w:rPr>
                <w:b/>
                <w:sz w:val="20"/>
                <w:szCs w:val="20"/>
              </w:rPr>
              <w:t>25.000,00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6AE08" w14:textId="77777777" w:rsidR="006105FD" w:rsidRDefault="006105FD">
            <w:pPr>
              <w:jc w:val="right"/>
              <w:rPr>
                <w:b/>
                <w:sz w:val="20"/>
                <w:szCs w:val="20"/>
              </w:rPr>
            </w:pPr>
            <w:r>
              <w:rPr>
                <w:b/>
                <w:sz w:val="20"/>
                <w:szCs w:val="20"/>
              </w:rPr>
              <w:t>11.378,98</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F25BF" w14:textId="77777777" w:rsidR="006105FD" w:rsidRDefault="006105FD">
            <w:pPr>
              <w:jc w:val="right"/>
              <w:rPr>
                <w:b/>
                <w:sz w:val="20"/>
                <w:szCs w:val="20"/>
              </w:rPr>
            </w:pPr>
            <w:r>
              <w:rPr>
                <w:b/>
                <w:sz w:val="20"/>
                <w:szCs w:val="20"/>
              </w:rPr>
              <w:t>45,52</w:t>
            </w:r>
          </w:p>
        </w:tc>
      </w:tr>
      <w:tr w:rsidR="006105FD" w14:paraId="01872ED6"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5E427" w14:textId="77777777" w:rsidR="006105FD" w:rsidRDefault="006105FD">
            <w:pPr>
              <w:jc w:val="right"/>
              <w:rPr>
                <w:b/>
                <w:i/>
                <w:sz w:val="20"/>
                <w:szCs w:val="20"/>
              </w:rPr>
            </w:pPr>
            <w:r>
              <w:rPr>
                <w:b/>
                <w:i/>
                <w:sz w:val="20"/>
                <w:szCs w:val="20"/>
              </w:rPr>
              <w:t>313210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E82DD" w14:textId="77777777" w:rsidR="006105FD" w:rsidRDefault="006105FD">
            <w:pPr>
              <w:rPr>
                <w:i/>
                <w:sz w:val="20"/>
                <w:szCs w:val="20"/>
              </w:rPr>
            </w:pPr>
            <w:r>
              <w:rPr>
                <w:i/>
                <w:sz w:val="20"/>
                <w:szCs w:val="20"/>
              </w:rPr>
              <w:t xml:space="preserve">Doprinos za zdravstveno osiguranje </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F11D5" w14:textId="77777777" w:rsidR="006105FD" w:rsidRDefault="006105FD">
            <w:pPr>
              <w:jc w:val="right"/>
              <w:rPr>
                <w:sz w:val="20"/>
                <w:szCs w:val="20"/>
              </w:rPr>
            </w:pPr>
            <w:r>
              <w:rPr>
                <w:sz w:val="20"/>
                <w:szCs w:val="20"/>
              </w:rPr>
              <w:t>13.000,00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BDF0A" w14:textId="77777777" w:rsidR="006105FD" w:rsidRDefault="006105FD">
            <w:pPr>
              <w:jc w:val="right"/>
              <w:rPr>
                <w:sz w:val="20"/>
                <w:szCs w:val="20"/>
              </w:rPr>
            </w:pPr>
            <w:r>
              <w:rPr>
                <w:sz w:val="20"/>
                <w:szCs w:val="20"/>
              </w:rPr>
              <w:t>5.640,42</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84120" w14:textId="77777777" w:rsidR="006105FD" w:rsidRDefault="006105FD">
            <w:pPr>
              <w:jc w:val="right"/>
              <w:rPr>
                <w:sz w:val="20"/>
                <w:szCs w:val="20"/>
              </w:rPr>
            </w:pPr>
            <w:r>
              <w:rPr>
                <w:sz w:val="20"/>
                <w:szCs w:val="20"/>
              </w:rPr>
              <w:t>43,39</w:t>
            </w:r>
          </w:p>
        </w:tc>
      </w:tr>
      <w:tr w:rsidR="006105FD" w14:paraId="0381E651"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C82C9" w14:textId="77777777" w:rsidR="006105FD" w:rsidRDefault="006105FD">
            <w:pPr>
              <w:jc w:val="right"/>
              <w:rPr>
                <w:b/>
                <w:i/>
                <w:sz w:val="20"/>
                <w:szCs w:val="20"/>
              </w:rPr>
            </w:pPr>
            <w:r>
              <w:rPr>
                <w:b/>
                <w:i/>
                <w:sz w:val="20"/>
                <w:szCs w:val="20"/>
              </w:rPr>
              <w:t>314110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237F4" w14:textId="77777777" w:rsidR="006105FD" w:rsidRDefault="006105FD">
            <w:pPr>
              <w:rPr>
                <w:i/>
                <w:sz w:val="20"/>
                <w:szCs w:val="20"/>
              </w:rPr>
            </w:pPr>
            <w:r>
              <w:rPr>
                <w:i/>
                <w:sz w:val="20"/>
                <w:szCs w:val="20"/>
              </w:rPr>
              <w:t>Porez na dohodak</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97644" w14:textId="77777777" w:rsidR="006105FD" w:rsidRDefault="006105FD">
            <w:pPr>
              <w:jc w:val="right"/>
              <w:rPr>
                <w:sz w:val="20"/>
                <w:szCs w:val="20"/>
              </w:rPr>
            </w:pPr>
            <w:r>
              <w:rPr>
                <w:sz w:val="20"/>
                <w:szCs w:val="20"/>
              </w:rPr>
              <w:t>12.000,00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AD476" w14:textId="77777777" w:rsidR="006105FD" w:rsidRDefault="006105FD">
            <w:pPr>
              <w:jc w:val="right"/>
              <w:rPr>
                <w:sz w:val="20"/>
                <w:szCs w:val="20"/>
              </w:rPr>
            </w:pPr>
            <w:r>
              <w:rPr>
                <w:sz w:val="20"/>
                <w:szCs w:val="20"/>
              </w:rPr>
              <w:t>5.738,56</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590D4" w14:textId="77777777" w:rsidR="006105FD" w:rsidRDefault="006105FD">
            <w:pPr>
              <w:jc w:val="right"/>
              <w:rPr>
                <w:sz w:val="20"/>
                <w:szCs w:val="20"/>
              </w:rPr>
            </w:pPr>
            <w:r>
              <w:rPr>
                <w:sz w:val="20"/>
                <w:szCs w:val="20"/>
              </w:rPr>
              <w:t>47,82</w:t>
            </w:r>
          </w:p>
        </w:tc>
      </w:tr>
      <w:tr w:rsidR="006105FD" w14:paraId="621EBA06"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D67FA" w14:textId="77777777" w:rsidR="006105FD" w:rsidRDefault="006105FD">
            <w:pPr>
              <w:jc w:val="right"/>
              <w:rPr>
                <w:b/>
                <w:i/>
                <w:sz w:val="20"/>
                <w:szCs w:val="20"/>
              </w:rPr>
            </w:pPr>
            <w:r>
              <w:rPr>
                <w:b/>
                <w:i/>
                <w:sz w:val="20"/>
                <w:szCs w:val="20"/>
              </w:rPr>
              <w:t>321</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A9E49" w14:textId="77777777" w:rsidR="006105FD" w:rsidRDefault="006105FD">
            <w:pPr>
              <w:rPr>
                <w:b/>
                <w:i/>
                <w:sz w:val="20"/>
                <w:szCs w:val="20"/>
              </w:rPr>
            </w:pPr>
            <w:r>
              <w:rPr>
                <w:b/>
                <w:i/>
                <w:sz w:val="20"/>
                <w:szCs w:val="20"/>
              </w:rPr>
              <w:t>Naknade troškova zaposlenima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746C4" w14:textId="77777777" w:rsidR="006105FD" w:rsidRDefault="006105FD">
            <w:pPr>
              <w:jc w:val="right"/>
              <w:rPr>
                <w:b/>
                <w:sz w:val="20"/>
                <w:szCs w:val="20"/>
              </w:rPr>
            </w:pPr>
            <w:r>
              <w:rPr>
                <w:b/>
                <w:sz w:val="20"/>
                <w:szCs w:val="20"/>
              </w:rPr>
              <w:t>14.500,00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2846D" w14:textId="77777777" w:rsidR="006105FD" w:rsidRDefault="006105FD">
            <w:pPr>
              <w:jc w:val="right"/>
              <w:rPr>
                <w:b/>
                <w:sz w:val="20"/>
                <w:szCs w:val="20"/>
              </w:rPr>
            </w:pPr>
            <w:r>
              <w:rPr>
                <w:b/>
                <w:sz w:val="20"/>
                <w:szCs w:val="20"/>
              </w:rPr>
              <w:t>6.860,00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F1E6B" w14:textId="77777777" w:rsidR="006105FD" w:rsidRDefault="006105FD">
            <w:pPr>
              <w:jc w:val="right"/>
              <w:rPr>
                <w:b/>
                <w:sz w:val="20"/>
                <w:szCs w:val="20"/>
              </w:rPr>
            </w:pPr>
            <w:r>
              <w:rPr>
                <w:b/>
                <w:sz w:val="20"/>
                <w:szCs w:val="20"/>
              </w:rPr>
              <w:t>47,31</w:t>
            </w:r>
          </w:p>
        </w:tc>
      </w:tr>
      <w:tr w:rsidR="006105FD" w14:paraId="569363BF"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35923" w14:textId="77777777" w:rsidR="006105FD" w:rsidRDefault="006105FD">
            <w:pPr>
              <w:jc w:val="right"/>
              <w:rPr>
                <w:i/>
                <w:sz w:val="20"/>
                <w:szCs w:val="20"/>
              </w:rPr>
            </w:pPr>
            <w:r>
              <w:rPr>
                <w:i/>
                <w:sz w:val="20"/>
                <w:szCs w:val="20"/>
              </w:rPr>
              <w:t>321110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6F33" w14:textId="77777777" w:rsidR="006105FD" w:rsidRDefault="006105FD">
            <w:pPr>
              <w:rPr>
                <w:i/>
                <w:sz w:val="20"/>
                <w:szCs w:val="20"/>
              </w:rPr>
            </w:pPr>
            <w:r>
              <w:rPr>
                <w:i/>
                <w:sz w:val="20"/>
                <w:szCs w:val="20"/>
              </w:rPr>
              <w:t>Dnevnice za službeni put u zemlji</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9EF6A" w14:textId="77777777" w:rsidR="006105FD" w:rsidRDefault="006105FD">
            <w:pPr>
              <w:jc w:val="right"/>
              <w:rPr>
                <w:sz w:val="20"/>
                <w:szCs w:val="20"/>
              </w:rPr>
            </w:pPr>
            <w:r>
              <w:rPr>
                <w:sz w:val="20"/>
                <w:szCs w:val="20"/>
              </w:rPr>
              <w:t>1.000,00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280F7"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A33D7" w14:textId="77777777" w:rsidR="006105FD" w:rsidRDefault="006105FD">
            <w:pPr>
              <w:jc w:val="right"/>
              <w:rPr>
                <w:sz w:val="20"/>
                <w:szCs w:val="20"/>
              </w:rPr>
            </w:pPr>
            <w:r>
              <w:rPr>
                <w:sz w:val="20"/>
                <w:szCs w:val="20"/>
              </w:rPr>
              <w:t>---</w:t>
            </w:r>
          </w:p>
        </w:tc>
      </w:tr>
      <w:tr w:rsidR="006105FD" w14:paraId="782990E6"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66968" w14:textId="77777777" w:rsidR="006105FD" w:rsidRDefault="006105FD">
            <w:pPr>
              <w:jc w:val="right"/>
              <w:rPr>
                <w:b/>
                <w:i/>
                <w:sz w:val="20"/>
                <w:szCs w:val="20"/>
              </w:rPr>
            </w:pPr>
            <w:r>
              <w:rPr>
                <w:b/>
                <w:i/>
                <w:sz w:val="20"/>
                <w:szCs w:val="20"/>
              </w:rPr>
              <w:t>321210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6B584" w14:textId="77777777" w:rsidR="006105FD" w:rsidRDefault="006105FD">
            <w:pPr>
              <w:rPr>
                <w:i/>
                <w:sz w:val="20"/>
                <w:szCs w:val="20"/>
              </w:rPr>
            </w:pPr>
            <w:r>
              <w:rPr>
                <w:i/>
                <w:sz w:val="20"/>
                <w:szCs w:val="20"/>
              </w:rPr>
              <w:t>Naknada za prijevoz na posao  i s posla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E50D0" w14:textId="77777777" w:rsidR="006105FD" w:rsidRDefault="006105FD">
            <w:pPr>
              <w:jc w:val="right"/>
              <w:rPr>
                <w:sz w:val="20"/>
                <w:szCs w:val="20"/>
              </w:rPr>
            </w:pPr>
            <w:r>
              <w:rPr>
                <w:sz w:val="20"/>
                <w:szCs w:val="20"/>
              </w:rPr>
              <w:t>13.000,00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EF675" w14:textId="77777777" w:rsidR="006105FD" w:rsidRDefault="006105FD">
            <w:pPr>
              <w:jc w:val="right"/>
              <w:rPr>
                <w:sz w:val="20"/>
                <w:szCs w:val="20"/>
              </w:rPr>
            </w:pPr>
            <w:r>
              <w:rPr>
                <w:sz w:val="20"/>
                <w:szCs w:val="20"/>
              </w:rPr>
              <w:t>6.860,00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1B780" w14:textId="77777777" w:rsidR="006105FD" w:rsidRDefault="006105FD">
            <w:pPr>
              <w:jc w:val="right"/>
              <w:rPr>
                <w:sz w:val="20"/>
                <w:szCs w:val="20"/>
              </w:rPr>
            </w:pPr>
            <w:r>
              <w:rPr>
                <w:sz w:val="20"/>
                <w:szCs w:val="20"/>
              </w:rPr>
              <w:t>52,77</w:t>
            </w:r>
          </w:p>
        </w:tc>
      </w:tr>
      <w:tr w:rsidR="006105FD" w14:paraId="30A9F929"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8BADE" w14:textId="77777777" w:rsidR="006105FD" w:rsidRDefault="006105FD">
            <w:pPr>
              <w:jc w:val="right"/>
              <w:rPr>
                <w:b/>
                <w:i/>
                <w:sz w:val="20"/>
                <w:szCs w:val="20"/>
              </w:rPr>
            </w:pPr>
            <w:r>
              <w:rPr>
                <w:b/>
                <w:i/>
                <w:sz w:val="20"/>
                <w:szCs w:val="20"/>
              </w:rPr>
              <w:t>321410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5C577" w14:textId="77777777" w:rsidR="006105FD" w:rsidRDefault="006105FD">
            <w:pPr>
              <w:rPr>
                <w:i/>
                <w:sz w:val="20"/>
                <w:szCs w:val="20"/>
              </w:rPr>
            </w:pPr>
            <w:r>
              <w:rPr>
                <w:i/>
                <w:sz w:val="20"/>
                <w:szCs w:val="20"/>
              </w:rPr>
              <w:t xml:space="preserve">Naknada za korištenje </w:t>
            </w:r>
            <w:proofErr w:type="spellStart"/>
            <w:r>
              <w:rPr>
                <w:i/>
                <w:sz w:val="20"/>
                <w:szCs w:val="20"/>
              </w:rPr>
              <w:t>privat</w:t>
            </w:r>
            <w:proofErr w:type="spellEnd"/>
            <w:r>
              <w:rPr>
                <w:i/>
                <w:sz w:val="20"/>
                <w:szCs w:val="20"/>
              </w:rPr>
              <w:t xml:space="preserve">. auta u </w:t>
            </w:r>
            <w:proofErr w:type="spellStart"/>
            <w:r>
              <w:rPr>
                <w:i/>
                <w:sz w:val="20"/>
                <w:szCs w:val="20"/>
              </w:rPr>
              <w:t>služb</w:t>
            </w:r>
            <w:proofErr w:type="spellEnd"/>
            <w:r>
              <w:rPr>
                <w:i/>
                <w:sz w:val="20"/>
                <w:szCs w:val="20"/>
              </w:rPr>
              <w:t>. svrhe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558F2" w14:textId="77777777" w:rsidR="006105FD" w:rsidRDefault="006105FD">
            <w:pPr>
              <w:jc w:val="right"/>
              <w:rPr>
                <w:sz w:val="20"/>
                <w:szCs w:val="20"/>
              </w:rPr>
            </w:pPr>
            <w:r>
              <w:rPr>
                <w:sz w:val="20"/>
                <w:szCs w:val="20"/>
              </w:rPr>
              <w:t>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21959"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35895" w14:textId="77777777" w:rsidR="006105FD" w:rsidRDefault="006105FD">
            <w:pPr>
              <w:jc w:val="right"/>
              <w:rPr>
                <w:sz w:val="20"/>
                <w:szCs w:val="20"/>
              </w:rPr>
            </w:pPr>
            <w:r>
              <w:rPr>
                <w:sz w:val="20"/>
                <w:szCs w:val="20"/>
              </w:rPr>
              <w:t>---</w:t>
            </w:r>
          </w:p>
        </w:tc>
      </w:tr>
      <w:tr w:rsidR="006105FD" w14:paraId="02AC40F9"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87A1B" w14:textId="77777777" w:rsidR="006105FD" w:rsidRDefault="006105FD">
            <w:pPr>
              <w:jc w:val="right"/>
              <w:rPr>
                <w:b/>
                <w:i/>
                <w:sz w:val="20"/>
                <w:szCs w:val="20"/>
              </w:rPr>
            </w:pPr>
            <w:r>
              <w:rPr>
                <w:b/>
                <w:i/>
                <w:sz w:val="20"/>
                <w:szCs w:val="20"/>
              </w:rPr>
              <w:t>322</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119FA" w14:textId="77777777" w:rsidR="006105FD" w:rsidRDefault="006105FD">
            <w:pPr>
              <w:rPr>
                <w:b/>
                <w:i/>
                <w:sz w:val="20"/>
                <w:szCs w:val="20"/>
              </w:rPr>
            </w:pPr>
            <w:r>
              <w:rPr>
                <w:b/>
                <w:i/>
                <w:sz w:val="20"/>
                <w:szCs w:val="20"/>
              </w:rPr>
              <w:t>Rashodi za materijal i energiju</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E6030" w14:textId="77777777" w:rsidR="006105FD" w:rsidRDefault="006105FD">
            <w:pPr>
              <w:jc w:val="right"/>
              <w:rPr>
                <w:b/>
                <w:sz w:val="20"/>
                <w:szCs w:val="20"/>
              </w:rPr>
            </w:pPr>
            <w:r>
              <w:rPr>
                <w:b/>
                <w:sz w:val="20"/>
                <w:szCs w:val="20"/>
              </w:rPr>
              <w:t>14.000,00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CFF82" w14:textId="77777777" w:rsidR="006105FD" w:rsidRDefault="006105FD">
            <w:pPr>
              <w:jc w:val="right"/>
              <w:rPr>
                <w:b/>
                <w:sz w:val="20"/>
                <w:szCs w:val="20"/>
              </w:rPr>
            </w:pPr>
            <w:r>
              <w:rPr>
                <w:b/>
                <w:sz w:val="20"/>
                <w:szCs w:val="20"/>
              </w:rPr>
              <w:t>4.646,15</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2F1A0" w14:textId="77777777" w:rsidR="006105FD" w:rsidRDefault="006105FD">
            <w:pPr>
              <w:jc w:val="right"/>
              <w:rPr>
                <w:b/>
                <w:sz w:val="20"/>
                <w:szCs w:val="20"/>
              </w:rPr>
            </w:pPr>
            <w:r>
              <w:rPr>
                <w:b/>
                <w:sz w:val="20"/>
                <w:szCs w:val="20"/>
              </w:rPr>
              <w:t xml:space="preserve">33,19 </w:t>
            </w:r>
          </w:p>
        </w:tc>
      </w:tr>
      <w:tr w:rsidR="006105FD" w14:paraId="5AABDCA9"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54CA0" w14:textId="77777777" w:rsidR="006105FD" w:rsidRDefault="006105FD">
            <w:pPr>
              <w:jc w:val="right"/>
              <w:rPr>
                <w:b/>
                <w:i/>
                <w:sz w:val="20"/>
                <w:szCs w:val="20"/>
              </w:rPr>
            </w:pPr>
            <w:r>
              <w:rPr>
                <w:b/>
                <w:i/>
                <w:sz w:val="20"/>
                <w:szCs w:val="20"/>
              </w:rPr>
              <w:t>322110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96A7E" w14:textId="77777777" w:rsidR="006105FD" w:rsidRDefault="006105FD">
            <w:pPr>
              <w:rPr>
                <w:i/>
                <w:sz w:val="20"/>
                <w:szCs w:val="20"/>
              </w:rPr>
            </w:pPr>
            <w:r>
              <w:rPr>
                <w:i/>
                <w:sz w:val="20"/>
                <w:szCs w:val="20"/>
              </w:rPr>
              <w:t>Uredski materijal</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768D9" w14:textId="77777777" w:rsidR="006105FD" w:rsidRDefault="006105FD">
            <w:pPr>
              <w:jc w:val="right"/>
              <w:rPr>
                <w:sz w:val="20"/>
                <w:szCs w:val="20"/>
              </w:rPr>
            </w:pPr>
            <w:r>
              <w:rPr>
                <w:sz w:val="20"/>
                <w:szCs w:val="20"/>
              </w:rPr>
              <w:t>2.000,00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E1716" w14:textId="77777777" w:rsidR="006105FD" w:rsidRDefault="006105FD">
            <w:pPr>
              <w:jc w:val="right"/>
              <w:rPr>
                <w:sz w:val="20"/>
                <w:szCs w:val="20"/>
              </w:rPr>
            </w:pPr>
            <w:r>
              <w:rPr>
                <w:sz w:val="20"/>
                <w:szCs w:val="20"/>
              </w:rPr>
              <w:t>1.538,06</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8810F" w14:textId="77777777" w:rsidR="006105FD" w:rsidRDefault="006105FD">
            <w:pPr>
              <w:jc w:val="right"/>
              <w:rPr>
                <w:sz w:val="20"/>
                <w:szCs w:val="20"/>
              </w:rPr>
            </w:pPr>
            <w:r>
              <w:rPr>
                <w:sz w:val="20"/>
                <w:szCs w:val="20"/>
              </w:rPr>
              <w:t>76,90</w:t>
            </w:r>
          </w:p>
        </w:tc>
      </w:tr>
      <w:tr w:rsidR="006105FD" w14:paraId="3D7397A7"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D32CA" w14:textId="77777777" w:rsidR="006105FD" w:rsidRDefault="006105FD">
            <w:pPr>
              <w:jc w:val="right"/>
              <w:rPr>
                <w:b/>
                <w:i/>
                <w:sz w:val="20"/>
                <w:szCs w:val="20"/>
              </w:rPr>
            </w:pPr>
            <w:r>
              <w:rPr>
                <w:b/>
                <w:i/>
                <w:sz w:val="20"/>
                <w:szCs w:val="20"/>
              </w:rPr>
              <w:t>322120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2185E" w14:textId="77777777" w:rsidR="006105FD" w:rsidRDefault="006105FD">
            <w:pPr>
              <w:rPr>
                <w:i/>
                <w:sz w:val="20"/>
                <w:szCs w:val="20"/>
              </w:rPr>
            </w:pPr>
            <w:r>
              <w:rPr>
                <w:i/>
                <w:sz w:val="20"/>
                <w:szCs w:val="20"/>
              </w:rPr>
              <w:t>Stručna literatura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DB5B4" w14:textId="77777777" w:rsidR="006105FD" w:rsidRDefault="006105FD">
            <w:pPr>
              <w:jc w:val="right"/>
              <w:rPr>
                <w:sz w:val="20"/>
                <w:szCs w:val="20"/>
              </w:rPr>
            </w:pPr>
            <w:r>
              <w:rPr>
                <w:sz w:val="20"/>
                <w:szCs w:val="20"/>
              </w:rPr>
              <w:t>1.000,00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06EEA" w14:textId="77777777" w:rsidR="006105FD" w:rsidRDefault="006105FD">
            <w:pPr>
              <w:jc w:val="right"/>
              <w:rPr>
                <w:sz w:val="20"/>
                <w:szCs w:val="20"/>
              </w:rPr>
            </w:pPr>
            <w:r>
              <w:rPr>
                <w:sz w:val="20"/>
                <w:szCs w:val="20"/>
              </w:rPr>
              <w:t>1.000,00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BED84" w14:textId="77777777" w:rsidR="006105FD" w:rsidRDefault="006105FD">
            <w:pPr>
              <w:jc w:val="right"/>
              <w:rPr>
                <w:sz w:val="20"/>
                <w:szCs w:val="20"/>
              </w:rPr>
            </w:pPr>
            <w:r>
              <w:rPr>
                <w:sz w:val="20"/>
                <w:szCs w:val="20"/>
              </w:rPr>
              <w:t>100,00</w:t>
            </w:r>
          </w:p>
        </w:tc>
      </w:tr>
      <w:tr w:rsidR="006105FD" w14:paraId="06582DB5"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DAC13" w14:textId="77777777" w:rsidR="006105FD" w:rsidRDefault="006105FD">
            <w:pPr>
              <w:jc w:val="right"/>
              <w:rPr>
                <w:b/>
                <w:i/>
                <w:sz w:val="20"/>
                <w:szCs w:val="20"/>
              </w:rPr>
            </w:pPr>
            <w:r>
              <w:rPr>
                <w:b/>
                <w:i/>
                <w:sz w:val="20"/>
                <w:szCs w:val="20"/>
              </w:rPr>
              <w:t>322140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F168A" w14:textId="77777777" w:rsidR="006105FD" w:rsidRDefault="006105FD">
            <w:pPr>
              <w:rPr>
                <w:i/>
                <w:sz w:val="20"/>
                <w:szCs w:val="20"/>
              </w:rPr>
            </w:pPr>
            <w:r>
              <w:rPr>
                <w:i/>
                <w:sz w:val="20"/>
                <w:szCs w:val="20"/>
              </w:rPr>
              <w:t>Materijal i sredstva za čišćenje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08A77" w14:textId="77777777" w:rsidR="006105FD" w:rsidRDefault="006105FD">
            <w:pPr>
              <w:jc w:val="right"/>
              <w:rPr>
                <w:sz w:val="20"/>
                <w:szCs w:val="20"/>
              </w:rPr>
            </w:pPr>
            <w:r>
              <w:rPr>
                <w:sz w:val="20"/>
                <w:szCs w:val="20"/>
              </w:rPr>
              <w:t>5.000,00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CEB5E" w14:textId="77777777" w:rsidR="006105FD" w:rsidRDefault="006105FD">
            <w:pPr>
              <w:jc w:val="right"/>
              <w:rPr>
                <w:sz w:val="20"/>
                <w:szCs w:val="20"/>
              </w:rPr>
            </w:pPr>
            <w:r>
              <w:rPr>
                <w:sz w:val="20"/>
                <w:szCs w:val="20"/>
              </w:rPr>
              <w:t>1.493,04</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E63D2" w14:textId="77777777" w:rsidR="006105FD" w:rsidRDefault="006105FD">
            <w:pPr>
              <w:jc w:val="right"/>
              <w:rPr>
                <w:sz w:val="20"/>
                <w:szCs w:val="20"/>
              </w:rPr>
            </w:pPr>
            <w:r>
              <w:rPr>
                <w:sz w:val="20"/>
                <w:szCs w:val="20"/>
              </w:rPr>
              <w:t>29,86</w:t>
            </w:r>
          </w:p>
        </w:tc>
      </w:tr>
      <w:tr w:rsidR="006105FD" w14:paraId="5BA39423"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E37FD" w14:textId="77777777" w:rsidR="006105FD" w:rsidRDefault="006105FD">
            <w:pPr>
              <w:jc w:val="right"/>
              <w:rPr>
                <w:b/>
                <w:i/>
                <w:sz w:val="20"/>
                <w:szCs w:val="20"/>
              </w:rPr>
            </w:pPr>
            <w:r>
              <w:rPr>
                <w:b/>
                <w:i/>
                <w:sz w:val="20"/>
                <w:szCs w:val="20"/>
              </w:rPr>
              <w:t>322150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6F0CE" w14:textId="77777777" w:rsidR="006105FD" w:rsidRDefault="006105FD">
            <w:pPr>
              <w:rPr>
                <w:i/>
                <w:sz w:val="20"/>
                <w:szCs w:val="20"/>
              </w:rPr>
            </w:pPr>
            <w:r>
              <w:rPr>
                <w:i/>
                <w:sz w:val="20"/>
                <w:szCs w:val="20"/>
              </w:rPr>
              <w:t>Radna i zaštitna odjeća i obuća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0C71C" w14:textId="77777777" w:rsidR="006105FD" w:rsidRDefault="006105FD">
            <w:pPr>
              <w:jc w:val="right"/>
              <w:rPr>
                <w:sz w:val="20"/>
                <w:szCs w:val="20"/>
              </w:rPr>
            </w:pPr>
            <w:r>
              <w:rPr>
                <w:sz w:val="20"/>
                <w:szCs w:val="20"/>
              </w:rPr>
              <w:t>3.000,00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34076"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CA6B1" w14:textId="77777777" w:rsidR="006105FD" w:rsidRDefault="006105FD">
            <w:pPr>
              <w:jc w:val="right"/>
              <w:rPr>
                <w:sz w:val="20"/>
                <w:szCs w:val="20"/>
              </w:rPr>
            </w:pPr>
            <w:r>
              <w:rPr>
                <w:sz w:val="20"/>
                <w:szCs w:val="20"/>
              </w:rPr>
              <w:t>---</w:t>
            </w:r>
          </w:p>
        </w:tc>
      </w:tr>
      <w:tr w:rsidR="006105FD" w14:paraId="6FDFD429"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6F9A1" w14:textId="77777777" w:rsidR="006105FD" w:rsidRDefault="006105FD">
            <w:pPr>
              <w:jc w:val="right"/>
              <w:rPr>
                <w:b/>
                <w:i/>
                <w:sz w:val="20"/>
                <w:szCs w:val="20"/>
              </w:rPr>
            </w:pPr>
            <w:r>
              <w:rPr>
                <w:b/>
                <w:i/>
                <w:sz w:val="20"/>
                <w:szCs w:val="20"/>
              </w:rPr>
              <w:t>322160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35314" w14:textId="77777777" w:rsidR="006105FD" w:rsidRDefault="006105FD">
            <w:pPr>
              <w:rPr>
                <w:i/>
                <w:sz w:val="20"/>
                <w:szCs w:val="20"/>
              </w:rPr>
            </w:pPr>
            <w:r>
              <w:rPr>
                <w:i/>
                <w:sz w:val="20"/>
                <w:szCs w:val="20"/>
              </w:rPr>
              <w:t xml:space="preserve">Materijal za higijenske potrebe i njegu </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70BF2" w14:textId="77777777" w:rsidR="006105FD" w:rsidRDefault="006105FD">
            <w:pPr>
              <w:jc w:val="right"/>
              <w:rPr>
                <w:sz w:val="20"/>
                <w:szCs w:val="20"/>
              </w:rPr>
            </w:pPr>
            <w:r>
              <w:rPr>
                <w:sz w:val="20"/>
                <w:szCs w:val="20"/>
              </w:rPr>
              <w:t>2.500,00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2090D" w14:textId="77777777" w:rsidR="006105FD" w:rsidRDefault="006105FD">
            <w:pPr>
              <w:jc w:val="right"/>
              <w:rPr>
                <w:sz w:val="20"/>
                <w:szCs w:val="20"/>
              </w:rPr>
            </w:pPr>
            <w:r>
              <w:rPr>
                <w:sz w:val="20"/>
                <w:szCs w:val="20"/>
              </w:rPr>
              <w:t>615,05</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1EBCC" w14:textId="77777777" w:rsidR="006105FD" w:rsidRDefault="006105FD">
            <w:pPr>
              <w:jc w:val="right"/>
              <w:rPr>
                <w:sz w:val="20"/>
                <w:szCs w:val="20"/>
              </w:rPr>
            </w:pPr>
            <w:r>
              <w:rPr>
                <w:sz w:val="20"/>
                <w:szCs w:val="20"/>
              </w:rPr>
              <w:t>24,60</w:t>
            </w:r>
          </w:p>
        </w:tc>
      </w:tr>
      <w:tr w:rsidR="006105FD" w14:paraId="2EB7C48C"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B2E0A" w14:textId="77777777" w:rsidR="006105FD" w:rsidRDefault="006105FD">
            <w:pPr>
              <w:jc w:val="right"/>
              <w:rPr>
                <w:b/>
                <w:i/>
                <w:sz w:val="20"/>
                <w:szCs w:val="20"/>
              </w:rPr>
            </w:pPr>
            <w:r>
              <w:rPr>
                <w:b/>
                <w:i/>
                <w:sz w:val="20"/>
                <w:szCs w:val="20"/>
              </w:rPr>
              <w:t>322170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22D4C" w14:textId="77777777" w:rsidR="006105FD" w:rsidRDefault="006105FD">
            <w:pPr>
              <w:rPr>
                <w:i/>
                <w:sz w:val="20"/>
                <w:szCs w:val="20"/>
              </w:rPr>
            </w:pPr>
            <w:r>
              <w:rPr>
                <w:i/>
                <w:sz w:val="20"/>
                <w:szCs w:val="20"/>
              </w:rPr>
              <w:t>Lijekovi</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0733C" w14:textId="77777777" w:rsidR="006105FD" w:rsidRDefault="006105FD">
            <w:pPr>
              <w:jc w:val="right"/>
              <w:rPr>
                <w:sz w:val="20"/>
                <w:szCs w:val="20"/>
              </w:rPr>
            </w:pPr>
            <w:r>
              <w:rPr>
                <w:sz w:val="20"/>
                <w:szCs w:val="20"/>
              </w:rPr>
              <w:t>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1883C"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42B8F" w14:textId="77777777" w:rsidR="006105FD" w:rsidRDefault="006105FD">
            <w:pPr>
              <w:jc w:val="right"/>
              <w:rPr>
                <w:sz w:val="20"/>
                <w:szCs w:val="20"/>
              </w:rPr>
            </w:pPr>
            <w:r>
              <w:rPr>
                <w:sz w:val="20"/>
                <w:szCs w:val="20"/>
              </w:rPr>
              <w:t>---</w:t>
            </w:r>
          </w:p>
        </w:tc>
      </w:tr>
      <w:tr w:rsidR="006105FD" w14:paraId="4E33AB62"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C0028" w14:textId="77777777" w:rsidR="006105FD" w:rsidRDefault="006105FD">
            <w:pPr>
              <w:jc w:val="right"/>
              <w:rPr>
                <w:b/>
                <w:i/>
                <w:sz w:val="20"/>
                <w:szCs w:val="20"/>
              </w:rPr>
            </w:pPr>
            <w:r>
              <w:rPr>
                <w:b/>
                <w:i/>
                <w:sz w:val="20"/>
                <w:szCs w:val="20"/>
              </w:rPr>
              <w:t>322</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EDB72" w14:textId="77777777" w:rsidR="006105FD" w:rsidRDefault="006105FD">
            <w:pPr>
              <w:rPr>
                <w:b/>
                <w:i/>
                <w:sz w:val="20"/>
                <w:szCs w:val="20"/>
              </w:rPr>
            </w:pPr>
            <w:r>
              <w:rPr>
                <w:b/>
                <w:i/>
                <w:sz w:val="20"/>
                <w:szCs w:val="20"/>
              </w:rPr>
              <w:t>Rashodi za materijal i sirovine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560E2" w14:textId="77777777" w:rsidR="006105FD" w:rsidRDefault="006105FD">
            <w:pPr>
              <w:jc w:val="right"/>
              <w:rPr>
                <w:b/>
                <w:sz w:val="20"/>
                <w:szCs w:val="20"/>
              </w:rPr>
            </w:pPr>
            <w:r>
              <w:rPr>
                <w:b/>
                <w:sz w:val="20"/>
                <w:szCs w:val="20"/>
              </w:rPr>
              <w:t>77.500,00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287FC" w14:textId="77777777" w:rsidR="006105FD" w:rsidRDefault="006105FD">
            <w:pPr>
              <w:jc w:val="right"/>
              <w:rPr>
                <w:b/>
                <w:sz w:val="20"/>
                <w:szCs w:val="20"/>
              </w:rPr>
            </w:pPr>
            <w:r>
              <w:rPr>
                <w:b/>
                <w:sz w:val="20"/>
                <w:szCs w:val="20"/>
              </w:rPr>
              <w:t>41.208,22</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785C6" w14:textId="77777777" w:rsidR="006105FD" w:rsidRDefault="006105FD">
            <w:pPr>
              <w:jc w:val="right"/>
              <w:rPr>
                <w:b/>
                <w:sz w:val="20"/>
                <w:szCs w:val="20"/>
              </w:rPr>
            </w:pPr>
            <w:r>
              <w:rPr>
                <w:b/>
                <w:sz w:val="20"/>
                <w:szCs w:val="20"/>
              </w:rPr>
              <w:t>53,17</w:t>
            </w:r>
          </w:p>
        </w:tc>
      </w:tr>
      <w:tr w:rsidR="006105FD" w14:paraId="1DCD780E"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2C01F" w14:textId="77777777" w:rsidR="006105FD" w:rsidRDefault="006105FD">
            <w:pPr>
              <w:jc w:val="right"/>
              <w:rPr>
                <w:b/>
                <w:i/>
                <w:sz w:val="20"/>
                <w:szCs w:val="20"/>
              </w:rPr>
            </w:pPr>
            <w:r>
              <w:rPr>
                <w:b/>
                <w:i/>
                <w:sz w:val="20"/>
                <w:szCs w:val="20"/>
              </w:rPr>
              <w:t>322220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11FDB" w14:textId="77777777" w:rsidR="006105FD" w:rsidRDefault="006105FD">
            <w:pPr>
              <w:rPr>
                <w:i/>
                <w:sz w:val="20"/>
                <w:szCs w:val="20"/>
              </w:rPr>
            </w:pPr>
            <w:r>
              <w:rPr>
                <w:i/>
                <w:sz w:val="20"/>
                <w:szCs w:val="20"/>
              </w:rPr>
              <w:t xml:space="preserve">Pomoćni materijal </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FF00C" w14:textId="77777777" w:rsidR="006105FD" w:rsidRDefault="006105FD">
            <w:pPr>
              <w:jc w:val="right"/>
              <w:rPr>
                <w:sz w:val="20"/>
                <w:szCs w:val="20"/>
              </w:rPr>
            </w:pPr>
            <w:r>
              <w:rPr>
                <w:sz w:val="20"/>
                <w:szCs w:val="20"/>
              </w:rPr>
              <w:t>1.500,00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8CDE3" w14:textId="77777777" w:rsidR="006105FD" w:rsidRDefault="006105FD">
            <w:pPr>
              <w:jc w:val="right"/>
              <w:rPr>
                <w:sz w:val="20"/>
                <w:szCs w:val="20"/>
              </w:rPr>
            </w:pPr>
            <w:r>
              <w:rPr>
                <w:sz w:val="20"/>
                <w:szCs w:val="20"/>
              </w:rPr>
              <w:t>467,12</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F228F" w14:textId="77777777" w:rsidR="006105FD" w:rsidRDefault="006105FD">
            <w:pPr>
              <w:jc w:val="right"/>
              <w:rPr>
                <w:sz w:val="20"/>
                <w:szCs w:val="20"/>
              </w:rPr>
            </w:pPr>
            <w:r>
              <w:rPr>
                <w:sz w:val="20"/>
                <w:szCs w:val="20"/>
              </w:rPr>
              <w:t>31,14</w:t>
            </w:r>
          </w:p>
        </w:tc>
      </w:tr>
      <w:tr w:rsidR="006105FD" w14:paraId="6227DEF0"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37C16" w14:textId="77777777" w:rsidR="006105FD" w:rsidRDefault="006105FD">
            <w:pPr>
              <w:jc w:val="right"/>
              <w:rPr>
                <w:b/>
                <w:i/>
                <w:sz w:val="20"/>
                <w:szCs w:val="20"/>
              </w:rPr>
            </w:pPr>
            <w:r>
              <w:rPr>
                <w:b/>
                <w:i/>
                <w:sz w:val="20"/>
                <w:szCs w:val="20"/>
              </w:rPr>
              <w:t>322240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C5160" w14:textId="77777777" w:rsidR="006105FD" w:rsidRDefault="006105FD">
            <w:pPr>
              <w:rPr>
                <w:i/>
                <w:sz w:val="20"/>
                <w:szCs w:val="20"/>
              </w:rPr>
            </w:pPr>
            <w:r>
              <w:rPr>
                <w:i/>
                <w:sz w:val="20"/>
                <w:szCs w:val="20"/>
              </w:rPr>
              <w:t>Namirnice za pripremu hrane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AB39B" w14:textId="77777777" w:rsidR="006105FD" w:rsidRDefault="006105FD">
            <w:pPr>
              <w:jc w:val="right"/>
              <w:rPr>
                <w:sz w:val="20"/>
                <w:szCs w:val="20"/>
              </w:rPr>
            </w:pPr>
            <w:r>
              <w:rPr>
                <w:sz w:val="20"/>
                <w:szCs w:val="20"/>
              </w:rPr>
              <w:t>25.000,00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91215" w14:textId="77777777" w:rsidR="006105FD" w:rsidRDefault="006105FD">
            <w:pPr>
              <w:jc w:val="right"/>
              <w:rPr>
                <w:sz w:val="20"/>
                <w:szCs w:val="20"/>
              </w:rPr>
            </w:pPr>
            <w:r>
              <w:rPr>
                <w:sz w:val="20"/>
                <w:szCs w:val="20"/>
              </w:rPr>
              <w:t>15.974,66</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78220" w14:textId="77777777" w:rsidR="006105FD" w:rsidRDefault="006105FD">
            <w:pPr>
              <w:jc w:val="right"/>
              <w:rPr>
                <w:sz w:val="20"/>
                <w:szCs w:val="20"/>
              </w:rPr>
            </w:pPr>
            <w:r>
              <w:rPr>
                <w:sz w:val="20"/>
                <w:szCs w:val="20"/>
              </w:rPr>
              <w:t>63,90</w:t>
            </w:r>
          </w:p>
        </w:tc>
      </w:tr>
      <w:tr w:rsidR="006105FD" w14:paraId="368A49DC"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08ACF" w14:textId="77777777" w:rsidR="006105FD" w:rsidRDefault="006105FD">
            <w:pPr>
              <w:jc w:val="right"/>
              <w:rPr>
                <w:b/>
                <w:i/>
                <w:sz w:val="20"/>
                <w:szCs w:val="20"/>
              </w:rPr>
            </w:pPr>
            <w:r>
              <w:rPr>
                <w:b/>
                <w:i/>
                <w:sz w:val="20"/>
                <w:szCs w:val="20"/>
              </w:rPr>
              <w:t>322290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9F712" w14:textId="77777777" w:rsidR="006105FD" w:rsidRDefault="006105FD">
            <w:pPr>
              <w:rPr>
                <w:i/>
                <w:sz w:val="20"/>
                <w:szCs w:val="20"/>
              </w:rPr>
            </w:pPr>
            <w:r>
              <w:rPr>
                <w:i/>
                <w:sz w:val="20"/>
                <w:szCs w:val="20"/>
              </w:rPr>
              <w:t>Materijal za radnu okupaciju i animaciju djece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85F82" w14:textId="77777777" w:rsidR="006105FD" w:rsidRDefault="006105FD">
            <w:pPr>
              <w:jc w:val="right"/>
              <w:rPr>
                <w:sz w:val="20"/>
                <w:szCs w:val="20"/>
              </w:rPr>
            </w:pPr>
            <w:r>
              <w:rPr>
                <w:sz w:val="20"/>
                <w:szCs w:val="20"/>
              </w:rPr>
              <w:t>1.000,00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4BC44"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765D4" w14:textId="77777777" w:rsidR="006105FD" w:rsidRDefault="006105FD">
            <w:pPr>
              <w:jc w:val="right"/>
              <w:rPr>
                <w:sz w:val="20"/>
                <w:szCs w:val="20"/>
              </w:rPr>
            </w:pPr>
            <w:r>
              <w:rPr>
                <w:sz w:val="20"/>
                <w:szCs w:val="20"/>
              </w:rPr>
              <w:t>---</w:t>
            </w:r>
          </w:p>
        </w:tc>
      </w:tr>
      <w:tr w:rsidR="006105FD" w14:paraId="6DCE1F7B"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06093" w14:textId="77777777" w:rsidR="006105FD" w:rsidRDefault="006105FD">
            <w:pPr>
              <w:jc w:val="right"/>
              <w:rPr>
                <w:b/>
                <w:i/>
                <w:sz w:val="20"/>
                <w:szCs w:val="20"/>
              </w:rPr>
            </w:pPr>
            <w:r>
              <w:rPr>
                <w:b/>
                <w:i/>
                <w:sz w:val="20"/>
                <w:szCs w:val="20"/>
              </w:rPr>
              <w:t>322310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5D792" w14:textId="77777777" w:rsidR="006105FD" w:rsidRDefault="006105FD">
            <w:pPr>
              <w:rPr>
                <w:i/>
                <w:sz w:val="20"/>
                <w:szCs w:val="20"/>
              </w:rPr>
            </w:pPr>
            <w:r>
              <w:rPr>
                <w:i/>
                <w:sz w:val="20"/>
                <w:szCs w:val="20"/>
              </w:rPr>
              <w:t xml:space="preserve">Električna energija </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BD2BC" w14:textId="77777777" w:rsidR="006105FD" w:rsidRDefault="006105FD">
            <w:pPr>
              <w:jc w:val="right"/>
              <w:rPr>
                <w:sz w:val="20"/>
                <w:szCs w:val="20"/>
              </w:rPr>
            </w:pPr>
            <w:r>
              <w:rPr>
                <w:sz w:val="20"/>
                <w:szCs w:val="20"/>
              </w:rPr>
              <w:t>17.000,00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02FD8" w14:textId="77777777" w:rsidR="006105FD" w:rsidRDefault="006105FD">
            <w:pPr>
              <w:jc w:val="right"/>
              <w:rPr>
                <w:sz w:val="20"/>
                <w:szCs w:val="20"/>
              </w:rPr>
            </w:pPr>
            <w:r>
              <w:rPr>
                <w:sz w:val="20"/>
                <w:szCs w:val="20"/>
              </w:rPr>
              <w:t>10.162,33</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83822" w14:textId="77777777" w:rsidR="006105FD" w:rsidRDefault="006105FD">
            <w:pPr>
              <w:jc w:val="right"/>
              <w:rPr>
                <w:sz w:val="20"/>
                <w:szCs w:val="20"/>
              </w:rPr>
            </w:pPr>
            <w:r>
              <w:rPr>
                <w:sz w:val="20"/>
                <w:szCs w:val="20"/>
              </w:rPr>
              <w:t>59,78</w:t>
            </w:r>
          </w:p>
        </w:tc>
      </w:tr>
      <w:tr w:rsidR="006105FD" w14:paraId="0C813EFE"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A9531" w14:textId="77777777" w:rsidR="006105FD" w:rsidRDefault="006105FD">
            <w:pPr>
              <w:jc w:val="right"/>
              <w:rPr>
                <w:b/>
                <w:i/>
                <w:sz w:val="20"/>
                <w:szCs w:val="20"/>
              </w:rPr>
            </w:pPr>
            <w:r>
              <w:rPr>
                <w:b/>
                <w:i/>
                <w:sz w:val="20"/>
                <w:szCs w:val="20"/>
              </w:rPr>
              <w:t>322330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A34AC" w14:textId="77777777" w:rsidR="006105FD" w:rsidRDefault="006105FD">
            <w:pPr>
              <w:rPr>
                <w:i/>
                <w:sz w:val="20"/>
                <w:szCs w:val="20"/>
              </w:rPr>
            </w:pPr>
            <w:r>
              <w:rPr>
                <w:i/>
                <w:sz w:val="20"/>
                <w:szCs w:val="20"/>
              </w:rPr>
              <w:t>Plin</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362FB" w14:textId="77777777" w:rsidR="006105FD" w:rsidRDefault="006105FD">
            <w:pPr>
              <w:jc w:val="right"/>
              <w:rPr>
                <w:sz w:val="20"/>
                <w:szCs w:val="20"/>
              </w:rPr>
            </w:pPr>
            <w:r>
              <w:rPr>
                <w:sz w:val="20"/>
                <w:szCs w:val="20"/>
              </w:rPr>
              <w:t>30.000,00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90F5F" w14:textId="77777777" w:rsidR="006105FD" w:rsidRDefault="006105FD">
            <w:pPr>
              <w:jc w:val="right"/>
              <w:rPr>
                <w:sz w:val="20"/>
                <w:szCs w:val="20"/>
              </w:rPr>
            </w:pPr>
            <w:r>
              <w:rPr>
                <w:sz w:val="20"/>
                <w:szCs w:val="20"/>
              </w:rPr>
              <w:t>12.791,61</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FA7B3" w14:textId="77777777" w:rsidR="006105FD" w:rsidRDefault="006105FD">
            <w:pPr>
              <w:jc w:val="right"/>
              <w:rPr>
                <w:sz w:val="20"/>
                <w:szCs w:val="20"/>
              </w:rPr>
            </w:pPr>
            <w:r>
              <w:rPr>
                <w:sz w:val="20"/>
                <w:szCs w:val="20"/>
              </w:rPr>
              <w:t>42,64</w:t>
            </w:r>
          </w:p>
        </w:tc>
      </w:tr>
      <w:tr w:rsidR="006105FD" w14:paraId="6F55B926"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A5C41" w14:textId="77777777" w:rsidR="006105FD" w:rsidRDefault="006105FD">
            <w:pPr>
              <w:jc w:val="right"/>
              <w:rPr>
                <w:b/>
                <w:i/>
                <w:sz w:val="20"/>
                <w:szCs w:val="20"/>
              </w:rPr>
            </w:pPr>
            <w:r>
              <w:rPr>
                <w:b/>
                <w:i/>
                <w:sz w:val="20"/>
                <w:szCs w:val="20"/>
              </w:rPr>
              <w:t>322410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21C7B" w14:textId="77777777" w:rsidR="006105FD" w:rsidRDefault="006105FD">
            <w:pPr>
              <w:rPr>
                <w:i/>
                <w:sz w:val="20"/>
                <w:szCs w:val="20"/>
              </w:rPr>
            </w:pPr>
            <w:r>
              <w:rPr>
                <w:i/>
                <w:sz w:val="20"/>
                <w:szCs w:val="20"/>
              </w:rPr>
              <w:t xml:space="preserve">Materijal i dijel. za tek. i </w:t>
            </w:r>
            <w:proofErr w:type="spellStart"/>
            <w:r>
              <w:rPr>
                <w:i/>
                <w:sz w:val="20"/>
                <w:szCs w:val="20"/>
              </w:rPr>
              <w:t>invest</w:t>
            </w:r>
            <w:proofErr w:type="spellEnd"/>
            <w:r>
              <w:rPr>
                <w:i/>
                <w:sz w:val="20"/>
                <w:szCs w:val="20"/>
              </w:rPr>
              <w:t xml:space="preserve">. održavanje </w:t>
            </w:r>
            <w:proofErr w:type="spellStart"/>
            <w:r>
              <w:rPr>
                <w:i/>
                <w:sz w:val="20"/>
                <w:szCs w:val="20"/>
              </w:rPr>
              <w:t>građ</w:t>
            </w:r>
            <w:proofErr w:type="spellEnd"/>
            <w:r>
              <w:rPr>
                <w:i/>
                <w:sz w:val="20"/>
                <w:szCs w:val="20"/>
              </w:rPr>
              <w:t>. objekata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B5F9E" w14:textId="77777777" w:rsidR="006105FD" w:rsidRDefault="006105FD">
            <w:pPr>
              <w:jc w:val="right"/>
              <w:rPr>
                <w:sz w:val="20"/>
                <w:szCs w:val="20"/>
              </w:rPr>
            </w:pPr>
            <w:r>
              <w:rPr>
                <w:sz w:val="20"/>
                <w:szCs w:val="20"/>
              </w:rPr>
              <w:t>1.000,00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00E70"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69098" w14:textId="77777777" w:rsidR="006105FD" w:rsidRDefault="006105FD">
            <w:pPr>
              <w:jc w:val="right"/>
              <w:rPr>
                <w:sz w:val="20"/>
                <w:szCs w:val="20"/>
              </w:rPr>
            </w:pPr>
            <w:r>
              <w:rPr>
                <w:sz w:val="20"/>
                <w:szCs w:val="20"/>
              </w:rPr>
              <w:t>---</w:t>
            </w:r>
          </w:p>
          <w:p w14:paraId="6B45C9A5" w14:textId="77777777" w:rsidR="006105FD" w:rsidRDefault="006105FD">
            <w:pPr>
              <w:jc w:val="center"/>
              <w:rPr>
                <w:sz w:val="20"/>
                <w:szCs w:val="20"/>
              </w:rPr>
            </w:pPr>
          </w:p>
        </w:tc>
      </w:tr>
      <w:tr w:rsidR="006105FD" w14:paraId="35D1A48F"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CCA89" w14:textId="77777777" w:rsidR="006105FD" w:rsidRDefault="006105FD">
            <w:pPr>
              <w:jc w:val="right"/>
              <w:rPr>
                <w:b/>
                <w:i/>
                <w:sz w:val="20"/>
                <w:szCs w:val="20"/>
              </w:rPr>
            </w:pPr>
            <w:r>
              <w:rPr>
                <w:b/>
                <w:i/>
                <w:sz w:val="20"/>
                <w:szCs w:val="20"/>
              </w:rPr>
              <w:lastRenderedPageBreak/>
              <w:t>322420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2BA9D" w14:textId="77777777" w:rsidR="006105FD" w:rsidRDefault="006105FD">
            <w:pPr>
              <w:rPr>
                <w:i/>
                <w:sz w:val="20"/>
                <w:szCs w:val="20"/>
              </w:rPr>
            </w:pPr>
            <w:r>
              <w:rPr>
                <w:i/>
                <w:sz w:val="20"/>
                <w:szCs w:val="20"/>
              </w:rPr>
              <w:t xml:space="preserve">Materijal i dijel. za tek. i </w:t>
            </w:r>
            <w:proofErr w:type="spellStart"/>
            <w:r>
              <w:rPr>
                <w:i/>
                <w:sz w:val="20"/>
                <w:szCs w:val="20"/>
              </w:rPr>
              <w:t>invest</w:t>
            </w:r>
            <w:proofErr w:type="spellEnd"/>
            <w:r>
              <w:rPr>
                <w:i/>
                <w:sz w:val="20"/>
                <w:szCs w:val="20"/>
              </w:rPr>
              <w:t>. održavanje postroj. i opreme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E18DD" w14:textId="77777777" w:rsidR="006105FD" w:rsidRDefault="006105FD">
            <w:pPr>
              <w:jc w:val="right"/>
              <w:rPr>
                <w:sz w:val="20"/>
                <w:szCs w:val="20"/>
              </w:rPr>
            </w:pPr>
            <w:r>
              <w:rPr>
                <w:sz w:val="20"/>
                <w:szCs w:val="20"/>
              </w:rPr>
              <w:t>1.000,00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CABA1"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1150F" w14:textId="77777777" w:rsidR="006105FD" w:rsidRDefault="006105FD">
            <w:pPr>
              <w:jc w:val="right"/>
              <w:rPr>
                <w:sz w:val="20"/>
                <w:szCs w:val="20"/>
              </w:rPr>
            </w:pPr>
            <w:r>
              <w:rPr>
                <w:sz w:val="20"/>
                <w:szCs w:val="20"/>
              </w:rPr>
              <w:t>---</w:t>
            </w:r>
          </w:p>
        </w:tc>
      </w:tr>
      <w:tr w:rsidR="006105FD" w14:paraId="04278077"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2E00F" w14:textId="77777777" w:rsidR="006105FD" w:rsidRDefault="006105FD">
            <w:pPr>
              <w:jc w:val="right"/>
              <w:rPr>
                <w:b/>
                <w:i/>
                <w:sz w:val="20"/>
                <w:szCs w:val="20"/>
              </w:rPr>
            </w:pPr>
            <w:r>
              <w:rPr>
                <w:b/>
                <w:i/>
                <w:sz w:val="20"/>
                <w:szCs w:val="20"/>
              </w:rPr>
              <w:t>322510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A7EAE" w14:textId="77777777" w:rsidR="006105FD" w:rsidRDefault="006105FD">
            <w:pPr>
              <w:rPr>
                <w:i/>
                <w:sz w:val="20"/>
                <w:szCs w:val="20"/>
              </w:rPr>
            </w:pPr>
            <w:r>
              <w:rPr>
                <w:i/>
                <w:sz w:val="20"/>
                <w:szCs w:val="20"/>
              </w:rPr>
              <w:t>Sitan inventar</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AD43F" w14:textId="77777777" w:rsidR="006105FD" w:rsidRDefault="006105FD">
            <w:pPr>
              <w:jc w:val="right"/>
              <w:rPr>
                <w:sz w:val="20"/>
                <w:szCs w:val="20"/>
              </w:rPr>
            </w:pPr>
            <w:r>
              <w:rPr>
                <w:sz w:val="20"/>
                <w:szCs w:val="20"/>
              </w:rPr>
              <w:t>1.000,00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D3241" w14:textId="77777777" w:rsidR="006105FD" w:rsidRDefault="006105FD">
            <w:pPr>
              <w:jc w:val="right"/>
              <w:rPr>
                <w:sz w:val="20"/>
                <w:szCs w:val="20"/>
              </w:rPr>
            </w:pPr>
            <w:r>
              <w:rPr>
                <w:sz w:val="20"/>
                <w:szCs w:val="20"/>
              </w:rPr>
              <w:t>1.812,50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DB863" w14:textId="77777777" w:rsidR="006105FD" w:rsidRDefault="006105FD">
            <w:pPr>
              <w:jc w:val="right"/>
              <w:rPr>
                <w:sz w:val="20"/>
                <w:szCs w:val="20"/>
              </w:rPr>
            </w:pPr>
            <w:r>
              <w:rPr>
                <w:sz w:val="20"/>
                <w:szCs w:val="20"/>
              </w:rPr>
              <w:t>181,25</w:t>
            </w:r>
          </w:p>
        </w:tc>
      </w:tr>
      <w:tr w:rsidR="006105FD" w14:paraId="4D676C6E"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8082E" w14:textId="77777777" w:rsidR="006105FD" w:rsidRDefault="006105FD">
            <w:pPr>
              <w:jc w:val="right"/>
              <w:rPr>
                <w:b/>
                <w:i/>
                <w:sz w:val="20"/>
                <w:szCs w:val="20"/>
              </w:rPr>
            </w:pPr>
            <w:r>
              <w:rPr>
                <w:b/>
                <w:i/>
                <w:sz w:val="20"/>
                <w:szCs w:val="20"/>
              </w:rPr>
              <w:t xml:space="preserve">323 </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EBA54" w14:textId="77777777" w:rsidR="006105FD" w:rsidRDefault="006105FD">
            <w:pPr>
              <w:rPr>
                <w:b/>
                <w:i/>
                <w:sz w:val="20"/>
                <w:szCs w:val="20"/>
              </w:rPr>
            </w:pPr>
            <w:r>
              <w:rPr>
                <w:b/>
                <w:i/>
                <w:sz w:val="20"/>
                <w:szCs w:val="20"/>
              </w:rPr>
              <w:t>Rashodi za usluge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F1ED4" w14:textId="77777777" w:rsidR="006105FD" w:rsidRDefault="006105FD">
            <w:pPr>
              <w:jc w:val="right"/>
              <w:rPr>
                <w:b/>
                <w:sz w:val="20"/>
                <w:szCs w:val="20"/>
              </w:rPr>
            </w:pPr>
            <w:r>
              <w:rPr>
                <w:b/>
                <w:sz w:val="20"/>
                <w:szCs w:val="20"/>
              </w:rPr>
              <w:t>101.500,00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E7D97" w14:textId="77777777" w:rsidR="006105FD" w:rsidRDefault="006105FD">
            <w:pPr>
              <w:jc w:val="right"/>
              <w:rPr>
                <w:b/>
                <w:sz w:val="20"/>
                <w:szCs w:val="20"/>
              </w:rPr>
            </w:pPr>
            <w:r>
              <w:rPr>
                <w:b/>
                <w:sz w:val="20"/>
                <w:szCs w:val="20"/>
              </w:rPr>
              <w:t>51.292,95</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4C3C7" w14:textId="77777777" w:rsidR="006105FD" w:rsidRDefault="006105FD">
            <w:pPr>
              <w:jc w:val="right"/>
              <w:rPr>
                <w:b/>
                <w:sz w:val="20"/>
                <w:szCs w:val="20"/>
              </w:rPr>
            </w:pPr>
            <w:r>
              <w:rPr>
                <w:b/>
                <w:sz w:val="20"/>
                <w:szCs w:val="20"/>
              </w:rPr>
              <w:t>50,53</w:t>
            </w:r>
          </w:p>
        </w:tc>
      </w:tr>
      <w:tr w:rsidR="006105FD" w14:paraId="640A5FEE"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78836" w14:textId="77777777" w:rsidR="006105FD" w:rsidRDefault="006105FD">
            <w:pPr>
              <w:jc w:val="right"/>
              <w:rPr>
                <w:b/>
                <w:i/>
                <w:sz w:val="20"/>
                <w:szCs w:val="20"/>
              </w:rPr>
            </w:pPr>
            <w:r>
              <w:rPr>
                <w:b/>
                <w:i/>
                <w:sz w:val="20"/>
                <w:szCs w:val="20"/>
              </w:rPr>
              <w:t>323110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147B4" w14:textId="77777777" w:rsidR="006105FD" w:rsidRDefault="006105FD">
            <w:pPr>
              <w:rPr>
                <w:i/>
                <w:sz w:val="20"/>
                <w:szCs w:val="20"/>
              </w:rPr>
            </w:pPr>
            <w:r>
              <w:rPr>
                <w:i/>
                <w:sz w:val="20"/>
                <w:szCs w:val="20"/>
              </w:rPr>
              <w:t>Usluge telefona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86DD3" w14:textId="77777777" w:rsidR="006105FD" w:rsidRDefault="006105FD">
            <w:pPr>
              <w:jc w:val="right"/>
              <w:rPr>
                <w:sz w:val="20"/>
                <w:szCs w:val="20"/>
              </w:rPr>
            </w:pPr>
            <w:r>
              <w:rPr>
                <w:sz w:val="20"/>
                <w:szCs w:val="20"/>
              </w:rPr>
              <w:t>4.000,00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A22A7" w14:textId="77777777" w:rsidR="006105FD" w:rsidRDefault="006105FD">
            <w:pPr>
              <w:jc w:val="right"/>
              <w:rPr>
                <w:sz w:val="20"/>
                <w:szCs w:val="20"/>
              </w:rPr>
            </w:pPr>
            <w:r>
              <w:rPr>
                <w:sz w:val="20"/>
                <w:szCs w:val="20"/>
              </w:rPr>
              <w:t>1.885,95</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39E9" w14:textId="77777777" w:rsidR="006105FD" w:rsidRDefault="006105FD">
            <w:pPr>
              <w:jc w:val="right"/>
              <w:rPr>
                <w:sz w:val="20"/>
                <w:szCs w:val="20"/>
              </w:rPr>
            </w:pPr>
            <w:r>
              <w:rPr>
                <w:sz w:val="20"/>
                <w:szCs w:val="20"/>
              </w:rPr>
              <w:t>47,15</w:t>
            </w:r>
          </w:p>
        </w:tc>
      </w:tr>
      <w:tr w:rsidR="006105FD" w14:paraId="6E55B0AF"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F27D1" w14:textId="77777777" w:rsidR="006105FD" w:rsidRDefault="006105FD">
            <w:pPr>
              <w:jc w:val="right"/>
              <w:rPr>
                <w:b/>
                <w:i/>
                <w:sz w:val="20"/>
                <w:szCs w:val="20"/>
              </w:rPr>
            </w:pPr>
            <w:r>
              <w:rPr>
                <w:b/>
                <w:i/>
                <w:sz w:val="20"/>
                <w:szCs w:val="20"/>
              </w:rPr>
              <w:t>323130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76E84" w14:textId="77777777" w:rsidR="006105FD" w:rsidRDefault="006105FD">
            <w:pPr>
              <w:rPr>
                <w:i/>
                <w:sz w:val="20"/>
                <w:szCs w:val="20"/>
              </w:rPr>
            </w:pPr>
            <w:r>
              <w:rPr>
                <w:i/>
                <w:sz w:val="20"/>
                <w:szCs w:val="20"/>
              </w:rPr>
              <w:t>Poštanske usluge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7A5E2" w14:textId="77777777" w:rsidR="006105FD" w:rsidRDefault="006105FD">
            <w:pPr>
              <w:jc w:val="right"/>
              <w:rPr>
                <w:sz w:val="20"/>
                <w:szCs w:val="20"/>
              </w:rPr>
            </w:pPr>
            <w:r>
              <w:rPr>
                <w:sz w:val="20"/>
                <w:szCs w:val="20"/>
              </w:rPr>
              <w:t>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3801B"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65DB4" w14:textId="77777777" w:rsidR="006105FD" w:rsidRDefault="006105FD">
            <w:pPr>
              <w:jc w:val="right"/>
              <w:rPr>
                <w:sz w:val="20"/>
                <w:szCs w:val="20"/>
              </w:rPr>
            </w:pPr>
            <w:r>
              <w:rPr>
                <w:sz w:val="20"/>
                <w:szCs w:val="20"/>
              </w:rPr>
              <w:t>---</w:t>
            </w:r>
          </w:p>
        </w:tc>
      </w:tr>
      <w:tr w:rsidR="006105FD" w14:paraId="5417AF32"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811CC" w14:textId="77777777" w:rsidR="006105FD" w:rsidRDefault="006105FD">
            <w:pPr>
              <w:jc w:val="right"/>
              <w:rPr>
                <w:b/>
                <w:i/>
                <w:sz w:val="20"/>
                <w:szCs w:val="20"/>
              </w:rPr>
            </w:pPr>
            <w:r>
              <w:rPr>
                <w:b/>
                <w:i/>
                <w:sz w:val="20"/>
                <w:szCs w:val="20"/>
              </w:rPr>
              <w:t>323210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FB26C" w14:textId="77777777" w:rsidR="006105FD" w:rsidRDefault="006105FD">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CC7FA" w14:textId="77777777" w:rsidR="006105FD" w:rsidRDefault="006105FD">
            <w:pPr>
              <w:jc w:val="right"/>
              <w:rPr>
                <w:sz w:val="20"/>
                <w:szCs w:val="20"/>
              </w:rPr>
            </w:pPr>
            <w:r>
              <w:rPr>
                <w:sz w:val="20"/>
                <w:szCs w:val="20"/>
              </w:rPr>
              <w:t>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0ADA4"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2551A" w14:textId="77777777" w:rsidR="006105FD" w:rsidRDefault="006105FD">
            <w:pPr>
              <w:jc w:val="right"/>
              <w:rPr>
                <w:sz w:val="20"/>
                <w:szCs w:val="20"/>
              </w:rPr>
            </w:pPr>
            <w:r>
              <w:rPr>
                <w:sz w:val="20"/>
                <w:szCs w:val="20"/>
              </w:rPr>
              <w:t>---</w:t>
            </w:r>
          </w:p>
        </w:tc>
      </w:tr>
      <w:tr w:rsidR="006105FD" w14:paraId="336B5E30"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8E875" w14:textId="77777777" w:rsidR="006105FD" w:rsidRDefault="006105FD">
            <w:pPr>
              <w:jc w:val="right"/>
              <w:rPr>
                <w:b/>
                <w:i/>
                <w:sz w:val="20"/>
                <w:szCs w:val="20"/>
              </w:rPr>
            </w:pPr>
            <w:r>
              <w:rPr>
                <w:b/>
                <w:i/>
                <w:sz w:val="20"/>
                <w:szCs w:val="20"/>
              </w:rPr>
              <w:t>323220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A9B70" w14:textId="77777777" w:rsidR="006105FD" w:rsidRDefault="006105FD">
            <w:pPr>
              <w:rPr>
                <w:i/>
                <w:sz w:val="20"/>
                <w:szCs w:val="20"/>
              </w:rPr>
            </w:pPr>
            <w:r>
              <w:rPr>
                <w:i/>
                <w:sz w:val="20"/>
                <w:szCs w:val="20"/>
              </w:rPr>
              <w:t xml:space="preserve">Usluge tekućeg i </w:t>
            </w:r>
            <w:proofErr w:type="spellStart"/>
            <w:r>
              <w:rPr>
                <w:i/>
                <w:sz w:val="20"/>
                <w:szCs w:val="20"/>
              </w:rPr>
              <w:t>invest</w:t>
            </w:r>
            <w:proofErr w:type="spellEnd"/>
            <w:r>
              <w:rPr>
                <w:i/>
                <w:sz w:val="20"/>
                <w:szCs w:val="20"/>
              </w:rPr>
              <w:t>. održavanja postrojenja i  opreme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9BD61" w14:textId="77777777" w:rsidR="006105FD" w:rsidRDefault="006105FD">
            <w:pPr>
              <w:jc w:val="right"/>
              <w:rPr>
                <w:sz w:val="20"/>
                <w:szCs w:val="20"/>
              </w:rPr>
            </w:pPr>
            <w:r>
              <w:rPr>
                <w:sz w:val="20"/>
                <w:szCs w:val="20"/>
              </w:rPr>
              <w:t>3.000,00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2F3B9" w14:textId="77777777" w:rsidR="006105FD" w:rsidRDefault="006105FD">
            <w:pPr>
              <w:jc w:val="right"/>
              <w:rPr>
                <w:sz w:val="20"/>
                <w:szCs w:val="20"/>
              </w:rPr>
            </w:pPr>
            <w:r>
              <w:rPr>
                <w:sz w:val="20"/>
                <w:szCs w:val="20"/>
              </w:rPr>
              <w:t>1.875,00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CF6F8" w14:textId="77777777" w:rsidR="006105FD" w:rsidRDefault="006105FD">
            <w:pPr>
              <w:jc w:val="right"/>
              <w:rPr>
                <w:sz w:val="20"/>
                <w:szCs w:val="20"/>
              </w:rPr>
            </w:pPr>
            <w:r>
              <w:rPr>
                <w:sz w:val="20"/>
                <w:szCs w:val="20"/>
              </w:rPr>
              <w:t>62,50</w:t>
            </w:r>
          </w:p>
        </w:tc>
      </w:tr>
      <w:tr w:rsidR="006105FD" w14:paraId="3BFF57DE"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925F7" w14:textId="77777777" w:rsidR="006105FD" w:rsidRDefault="006105FD">
            <w:pPr>
              <w:jc w:val="right"/>
              <w:rPr>
                <w:b/>
                <w:i/>
                <w:sz w:val="20"/>
                <w:szCs w:val="20"/>
              </w:rPr>
            </w:pPr>
            <w:r>
              <w:rPr>
                <w:b/>
                <w:i/>
                <w:sz w:val="20"/>
                <w:szCs w:val="20"/>
              </w:rPr>
              <w:t>323310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235FF" w14:textId="77777777" w:rsidR="006105FD" w:rsidRDefault="006105FD">
            <w:pPr>
              <w:rPr>
                <w:i/>
                <w:sz w:val="20"/>
                <w:szCs w:val="20"/>
              </w:rPr>
            </w:pPr>
            <w:r>
              <w:rPr>
                <w:i/>
                <w:sz w:val="20"/>
                <w:szCs w:val="20"/>
              </w:rPr>
              <w:t>Elektronski mediji</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E3322" w14:textId="77777777" w:rsidR="006105FD" w:rsidRDefault="006105FD">
            <w:pPr>
              <w:jc w:val="right"/>
              <w:rPr>
                <w:sz w:val="20"/>
                <w:szCs w:val="20"/>
              </w:rPr>
            </w:pPr>
            <w:r>
              <w:rPr>
                <w:sz w:val="20"/>
                <w:szCs w:val="20"/>
              </w:rPr>
              <w:t>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C5B5F" w14:textId="77777777" w:rsidR="006105FD" w:rsidRDefault="006105FD">
            <w:pPr>
              <w:jc w:val="right"/>
              <w:rPr>
                <w:sz w:val="20"/>
                <w:szCs w:val="20"/>
              </w:rPr>
            </w:pPr>
            <w:r>
              <w:rPr>
                <w:sz w:val="20"/>
                <w:szCs w:val="20"/>
              </w:rPr>
              <w:t>300,00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A11F2" w14:textId="77777777" w:rsidR="006105FD" w:rsidRDefault="006105FD">
            <w:pPr>
              <w:jc w:val="right"/>
              <w:rPr>
                <w:sz w:val="20"/>
                <w:szCs w:val="20"/>
              </w:rPr>
            </w:pPr>
            <w:r>
              <w:rPr>
                <w:sz w:val="20"/>
                <w:szCs w:val="20"/>
              </w:rPr>
              <w:t>60,00</w:t>
            </w:r>
          </w:p>
        </w:tc>
      </w:tr>
      <w:tr w:rsidR="006105FD" w14:paraId="4ABF05F0"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AA94D" w14:textId="77777777" w:rsidR="006105FD" w:rsidRDefault="006105FD">
            <w:pPr>
              <w:jc w:val="right"/>
              <w:rPr>
                <w:b/>
                <w:i/>
                <w:sz w:val="20"/>
                <w:szCs w:val="20"/>
              </w:rPr>
            </w:pPr>
            <w:r>
              <w:rPr>
                <w:b/>
                <w:i/>
                <w:sz w:val="20"/>
                <w:szCs w:val="20"/>
              </w:rPr>
              <w:t>323410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DDE04" w14:textId="77777777" w:rsidR="006105FD" w:rsidRDefault="006105FD">
            <w:pPr>
              <w:rPr>
                <w:i/>
                <w:sz w:val="20"/>
                <w:szCs w:val="20"/>
              </w:rPr>
            </w:pPr>
            <w:r>
              <w:rPr>
                <w:i/>
                <w:sz w:val="20"/>
                <w:szCs w:val="20"/>
              </w:rPr>
              <w:t xml:space="preserve">Opskrba vodom </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B20A3" w14:textId="77777777" w:rsidR="006105FD" w:rsidRDefault="006105FD">
            <w:pPr>
              <w:jc w:val="right"/>
              <w:rPr>
                <w:sz w:val="20"/>
                <w:szCs w:val="20"/>
              </w:rPr>
            </w:pPr>
            <w:r>
              <w:rPr>
                <w:sz w:val="20"/>
                <w:szCs w:val="20"/>
              </w:rPr>
              <w:t>3.500,00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FD73F" w14:textId="77777777" w:rsidR="006105FD" w:rsidRDefault="006105FD">
            <w:pPr>
              <w:jc w:val="right"/>
              <w:rPr>
                <w:sz w:val="20"/>
                <w:szCs w:val="20"/>
              </w:rPr>
            </w:pPr>
            <w:r>
              <w:rPr>
                <w:sz w:val="20"/>
                <w:szCs w:val="20"/>
              </w:rPr>
              <w:t>1.311,36</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1510C" w14:textId="77777777" w:rsidR="006105FD" w:rsidRDefault="006105FD">
            <w:pPr>
              <w:jc w:val="right"/>
              <w:rPr>
                <w:sz w:val="20"/>
                <w:szCs w:val="20"/>
              </w:rPr>
            </w:pPr>
            <w:r>
              <w:rPr>
                <w:sz w:val="20"/>
                <w:szCs w:val="20"/>
              </w:rPr>
              <w:t>37,47</w:t>
            </w:r>
          </w:p>
        </w:tc>
      </w:tr>
      <w:tr w:rsidR="006105FD" w14:paraId="3C3B93E4"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39418" w14:textId="77777777" w:rsidR="006105FD" w:rsidRDefault="006105FD">
            <w:pPr>
              <w:jc w:val="right"/>
              <w:rPr>
                <w:b/>
                <w:i/>
                <w:sz w:val="20"/>
                <w:szCs w:val="20"/>
              </w:rPr>
            </w:pPr>
            <w:r>
              <w:rPr>
                <w:b/>
                <w:i/>
                <w:sz w:val="20"/>
                <w:szCs w:val="20"/>
              </w:rPr>
              <w:t>323430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51045" w14:textId="77777777" w:rsidR="006105FD" w:rsidRDefault="006105FD">
            <w:pPr>
              <w:rPr>
                <w:i/>
                <w:sz w:val="20"/>
                <w:szCs w:val="20"/>
              </w:rPr>
            </w:pPr>
            <w:r>
              <w:rPr>
                <w:i/>
                <w:sz w:val="20"/>
                <w:szCs w:val="20"/>
              </w:rPr>
              <w:t>Deratizacija, dezinfekcija i dezinsekcija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DFFB6" w14:textId="77777777" w:rsidR="006105FD" w:rsidRDefault="006105FD">
            <w:pPr>
              <w:jc w:val="right"/>
              <w:rPr>
                <w:sz w:val="20"/>
                <w:szCs w:val="20"/>
              </w:rPr>
            </w:pPr>
            <w:r>
              <w:rPr>
                <w:sz w:val="20"/>
                <w:szCs w:val="20"/>
              </w:rPr>
              <w:t>1.000,00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79806" w14:textId="77777777" w:rsidR="006105FD" w:rsidRDefault="006105FD">
            <w:pPr>
              <w:jc w:val="right"/>
              <w:rPr>
                <w:sz w:val="20"/>
                <w:szCs w:val="20"/>
              </w:rPr>
            </w:pPr>
            <w:r>
              <w:rPr>
                <w:sz w:val="20"/>
                <w:szCs w:val="20"/>
              </w:rPr>
              <w:t>546,25</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FECC8" w14:textId="77777777" w:rsidR="006105FD" w:rsidRDefault="006105FD">
            <w:pPr>
              <w:jc w:val="right"/>
              <w:rPr>
                <w:sz w:val="20"/>
                <w:szCs w:val="20"/>
              </w:rPr>
            </w:pPr>
            <w:r>
              <w:rPr>
                <w:sz w:val="20"/>
                <w:szCs w:val="20"/>
              </w:rPr>
              <w:t>54,63</w:t>
            </w:r>
          </w:p>
        </w:tc>
      </w:tr>
      <w:tr w:rsidR="006105FD" w14:paraId="4B3C2DC5"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5667F" w14:textId="77777777" w:rsidR="006105FD" w:rsidRDefault="006105FD">
            <w:pPr>
              <w:jc w:val="right"/>
              <w:rPr>
                <w:b/>
                <w:i/>
                <w:sz w:val="20"/>
                <w:szCs w:val="20"/>
              </w:rPr>
            </w:pPr>
            <w:r>
              <w:rPr>
                <w:b/>
                <w:i/>
                <w:sz w:val="20"/>
                <w:szCs w:val="20"/>
              </w:rPr>
              <w:t>323440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9F9B7" w14:textId="77777777" w:rsidR="006105FD" w:rsidRDefault="006105FD">
            <w:pPr>
              <w:rPr>
                <w:i/>
                <w:sz w:val="20"/>
                <w:szCs w:val="20"/>
              </w:rPr>
            </w:pPr>
            <w:r>
              <w:rPr>
                <w:i/>
                <w:sz w:val="20"/>
                <w:szCs w:val="20"/>
              </w:rPr>
              <w:t>Dimnjačarske i ekološke usluge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DCAAE" w14:textId="77777777" w:rsidR="006105FD" w:rsidRDefault="006105FD">
            <w:pPr>
              <w:jc w:val="right"/>
              <w:rPr>
                <w:sz w:val="20"/>
                <w:szCs w:val="20"/>
              </w:rPr>
            </w:pPr>
            <w:r>
              <w:rPr>
                <w:sz w:val="20"/>
                <w:szCs w:val="20"/>
              </w:rPr>
              <w:t>1.000,00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54FF4"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8F5D7" w14:textId="77777777" w:rsidR="006105FD" w:rsidRDefault="006105FD">
            <w:pPr>
              <w:jc w:val="right"/>
              <w:rPr>
                <w:sz w:val="20"/>
                <w:szCs w:val="20"/>
              </w:rPr>
            </w:pPr>
            <w:r>
              <w:rPr>
                <w:sz w:val="20"/>
                <w:szCs w:val="20"/>
              </w:rPr>
              <w:t>---</w:t>
            </w:r>
          </w:p>
        </w:tc>
      </w:tr>
      <w:tr w:rsidR="006105FD" w14:paraId="22D4392D"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4B149" w14:textId="77777777" w:rsidR="006105FD" w:rsidRDefault="006105FD">
            <w:pPr>
              <w:jc w:val="right"/>
              <w:rPr>
                <w:b/>
                <w:i/>
                <w:sz w:val="20"/>
                <w:szCs w:val="20"/>
              </w:rPr>
            </w:pPr>
            <w:r>
              <w:rPr>
                <w:b/>
                <w:i/>
                <w:sz w:val="20"/>
                <w:szCs w:val="20"/>
              </w:rPr>
              <w:t>323460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22BBD" w14:textId="77777777" w:rsidR="006105FD" w:rsidRDefault="006105FD">
            <w:pPr>
              <w:rPr>
                <w:i/>
                <w:sz w:val="20"/>
                <w:szCs w:val="20"/>
              </w:rPr>
            </w:pPr>
            <w:r>
              <w:rPr>
                <w:i/>
                <w:sz w:val="20"/>
                <w:szCs w:val="20"/>
              </w:rPr>
              <w:t>Održavanje vatrogasnih aparata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4D2EB" w14:textId="77777777" w:rsidR="006105FD" w:rsidRDefault="006105FD">
            <w:pPr>
              <w:jc w:val="right"/>
              <w:rPr>
                <w:sz w:val="20"/>
                <w:szCs w:val="20"/>
              </w:rPr>
            </w:pPr>
            <w:r>
              <w:rPr>
                <w:sz w:val="20"/>
                <w:szCs w:val="20"/>
              </w:rPr>
              <w:t>1.000,00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C525F"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0C78D" w14:textId="77777777" w:rsidR="006105FD" w:rsidRDefault="006105FD">
            <w:pPr>
              <w:jc w:val="right"/>
              <w:rPr>
                <w:sz w:val="20"/>
                <w:szCs w:val="20"/>
              </w:rPr>
            </w:pPr>
            <w:r>
              <w:rPr>
                <w:sz w:val="20"/>
                <w:szCs w:val="20"/>
              </w:rPr>
              <w:t>---</w:t>
            </w:r>
          </w:p>
        </w:tc>
      </w:tr>
      <w:tr w:rsidR="006105FD" w14:paraId="7FD9C53D"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23BBB" w14:textId="77777777" w:rsidR="006105FD" w:rsidRDefault="006105FD">
            <w:pPr>
              <w:jc w:val="right"/>
              <w:rPr>
                <w:b/>
                <w:i/>
                <w:sz w:val="20"/>
                <w:szCs w:val="20"/>
              </w:rPr>
            </w:pPr>
            <w:r>
              <w:rPr>
                <w:b/>
                <w:i/>
                <w:sz w:val="20"/>
                <w:szCs w:val="20"/>
              </w:rPr>
              <w:t>323610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A3A3E" w14:textId="77777777" w:rsidR="006105FD" w:rsidRDefault="006105FD">
            <w:pPr>
              <w:rPr>
                <w:i/>
                <w:sz w:val="20"/>
                <w:szCs w:val="20"/>
              </w:rPr>
            </w:pPr>
            <w:r>
              <w:rPr>
                <w:i/>
                <w:sz w:val="20"/>
                <w:szCs w:val="20"/>
              </w:rPr>
              <w:t>Zdravstveni pregledi radnika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9370A" w14:textId="77777777" w:rsidR="006105FD" w:rsidRDefault="006105FD">
            <w:pPr>
              <w:jc w:val="right"/>
              <w:rPr>
                <w:sz w:val="20"/>
                <w:szCs w:val="20"/>
              </w:rPr>
            </w:pPr>
            <w:r>
              <w:rPr>
                <w:sz w:val="20"/>
                <w:szCs w:val="20"/>
              </w:rPr>
              <w:t>2.500,00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13E4B"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F9DEA" w14:textId="77777777" w:rsidR="006105FD" w:rsidRDefault="006105FD">
            <w:pPr>
              <w:jc w:val="right"/>
              <w:rPr>
                <w:sz w:val="20"/>
                <w:szCs w:val="20"/>
              </w:rPr>
            </w:pPr>
            <w:r>
              <w:rPr>
                <w:sz w:val="20"/>
                <w:szCs w:val="20"/>
              </w:rPr>
              <w:t>---</w:t>
            </w:r>
          </w:p>
        </w:tc>
      </w:tr>
      <w:tr w:rsidR="006105FD" w14:paraId="4D8E485D"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0ADF1" w14:textId="77777777" w:rsidR="006105FD" w:rsidRDefault="006105FD">
            <w:pPr>
              <w:jc w:val="right"/>
              <w:rPr>
                <w:b/>
                <w:i/>
                <w:sz w:val="20"/>
                <w:szCs w:val="20"/>
              </w:rPr>
            </w:pPr>
            <w:r>
              <w:rPr>
                <w:b/>
                <w:i/>
                <w:sz w:val="20"/>
                <w:szCs w:val="20"/>
              </w:rPr>
              <w:t>323630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DEF42" w14:textId="77777777" w:rsidR="006105FD" w:rsidRDefault="006105FD">
            <w:pPr>
              <w:rPr>
                <w:i/>
                <w:sz w:val="20"/>
                <w:szCs w:val="20"/>
              </w:rPr>
            </w:pPr>
            <w:r>
              <w:rPr>
                <w:i/>
                <w:sz w:val="20"/>
                <w:szCs w:val="20"/>
              </w:rPr>
              <w:t xml:space="preserve">Laboratorijske usluge, analiza vode, </w:t>
            </w:r>
            <w:proofErr w:type="spellStart"/>
            <w:r>
              <w:rPr>
                <w:i/>
                <w:sz w:val="20"/>
                <w:szCs w:val="20"/>
              </w:rPr>
              <w:t>brisevi</w:t>
            </w:r>
            <w:proofErr w:type="spellEnd"/>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0A8B8" w14:textId="77777777" w:rsidR="006105FD" w:rsidRDefault="006105FD">
            <w:pPr>
              <w:jc w:val="right"/>
              <w:rPr>
                <w:sz w:val="20"/>
                <w:szCs w:val="20"/>
              </w:rPr>
            </w:pPr>
            <w:r>
              <w:rPr>
                <w:sz w:val="20"/>
                <w:szCs w:val="20"/>
              </w:rPr>
              <w:t>3.000,00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56A57" w14:textId="77777777" w:rsidR="006105FD" w:rsidRDefault="006105FD">
            <w:pPr>
              <w:jc w:val="right"/>
              <w:rPr>
                <w:sz w:val="20"/>
                <w:szCs w:val="20"/>
              </w:rPr>
            </w:pPr>
            <w:r>
              <w:rPr>
                <w:sz w:val="20"/>
                <w:szCs w:val="20"/>
              </w:rPr>
              <w:t>6.366,66</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D8118" w14:textId="77777777" w:rsidR="006105FD" w:rsidRDefault="006105FD">
            <w:pPr>
              <w:jc w:val="right"/>
              <w:rPr>
                <w:sz w:val="20"/>
                <w:szCs w:val="20"/>
              </w:rPr>
            </w:pPr>
            <w:r>
              <w:rPr>
                <w:sz w:val="20"/>
                <w:szCs w:val="20"/>
              </w:rPr>
              <w:t>212,22</w:t>
            </w:r>
          </w:p>
        </w:tc>
      </w:tr>
      <w:tr w:rsidR="006105FD" w14:paraId="00DFEE63"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AFF09" w14:textId="77777777" w:rsidR="006105FD" w:rsidRDefault="006105FD">
            <w:pPr>
              <w:jc w:val="right"/>
              <w:rPr>
                <w:b/>
                <w:i/>
                <w:sz w:val="20"/>
                <w:szCs w:val="20"/>
              </w:rPr>
            </w:pPr>
            <w:r>
              <w:rPr>
                <w:b/>
                <w:i/>
                <w:sz w:val="20"/>
                <w:szCs w:val="20"/>
              </w:rPr>
              <w:t>323720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6E1A6" w14:textId="77777777" w:rsidR="006105FD" w:rsidRDefault="006105FD">
            <w:pPr>
              <w:rPr>
                <w:i/>
                <w:sz w:val="20"/>
                <w:szCs w:val="20"/>
              </w:rPr>
            </w:pPr>
            <w:r>
              <w:rPr>
                <w:i/>
                <w:sz w:val="20"/>
                <w:szCs w:val="20"/>
              </w:rPr>
              <w:t>Ugovori o djelu</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B6DEE" w14:textId="77777777" w:rsidR="006105FD" w:rsidRDefault="006105FD">
            <w:pPr>
              <w:jc w:val="right"/>
              <w:rPr>
                <w:sz w:val="20"/>
                <w:szCs w:val="20"/>
              </w:rPr>
            </w:pPr>
            <w:r>
              <w:rPr>
                <w:sz w:val="20"/>
                <w:szCs w:val="20"/>
              </w:rPr>
              <w:t>45.000,00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50805" w14:textId="77777777" w:rsidR="006105FD" w:rsidRDefault="006105FD">
            <w:pPr>
              <w:jc w:val="right"/>
              <w:rPr>
                <w:sz w:val="20"/>
                <w:szCs w:val="20"/>
              </w:rPr>
            </w:pPr>
            <w:r>
              <w:rPr>
                <w:sz w:val="20"/>
                <w:szCs w:val="20"/>
              </w:rPr>
              <w:t>22.395,84</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1895F" w14:textId="77777777" w:rsidR="006105FD" w:rsidRDefault="006105FD">
            <w:pPr>
              <w:jc w:val="right"/>
              <w:rPr>
                <w:sz w:val="20"/>
                <w:szCs w:val="20"/>
              </w:rPr>
            </w:pPr>
            <w:r>
              <w:rPr>
                <w:sz w:val="20"/>
                <w:szCs w:val="20"/>
              </w:rPr>
              <w:t>49,77</w:t>
            </w:r>
          </w:p>
        </w:tc>
      </w:tr>
      <w:tr w:rsidR="006105FD" w14:paraId="2A835265"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8FC85" w14:textId="77777777" w:rsidR="006105FD" w:rsidRDefault="006105FD">
            <w:pPr>
              <w:jc w:val="right"/>
              <w:rPr>
                <w:b/>
                <w:i/>
                <w:sz w:val="20"/>
                <w:szCs w:val="20"/>
              </w:rPr>
            </w:pPr>
            <w:r>
              <w:rPr>
                <w:b/>
                <w:i/>
                <w:sz w:val="20"/>
                <w:szCs w:val="20"/>
              </w:rPr>
              <w:t>323760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C48C5" w14:textId="77777777" w:rsidR="006105FD" w:rsidRDefault="006105FD">
            <w:pPr>
              <w:rPr>
                <w:i/>
                <w:sz w:val="20"/>
                <w:szCs w:val="20"/>
              </w:rPr>
            </w:pPr>
            <w:r>
              <w:rPr>
                <w:i/>
                <w:sz w:val="20"/>
                <w:szCs w:val="20"/>
              </w:rPr>
              <w:t>Ostale intelektualne usluge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0735E" w14:textId="77777777" w:rsidR="006105FD" w:rsidRDefault="006105FD">
            <w:pPr>
              <w:jc w:val="right"/>
              <w:rPr>
                <w:sz w:val="20"/>
                <w:szCs w:val="20"/>
              </w:rPr>
            </w:pPr>
            <w:r>
              <w:rPr>
                <w:sz w:val="20"/>
                <w:szCs w:val="20"/>
              </w:rPr>
              <w:t>9.000,00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6850D" w14:textId="77777777" w:rsidR="006105FD" w:rsidRDefault="006105FD">
            <w:pPr>
              <w:jc w:val="right"/>
              <w:rPr>
                <w:sz w:val="20"/>
                <w:szCs w:val="20"/>
              </w:rPr>
            </w:pPr>
            <w:r>
              <w:rPr>
                <w:sz w:val="20"/>
                <w:szCs w:val="20"/>
              </w:rPr>
              <w:t>4.800,00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AFFC6" w14:textId="77777777" w:rsidR="006105FD" w:rsidRDefault="006105FD">
            <w:pPr>
              <w:jc w:val="right"/>
              <w:rPr>
                <w:sz w:val="20"/>
                <w:szCs w:val="20"/>
              </w:rPr>
            </w:pPr>
            <w:r>
              <w:rPr>
                <w:sz w:val="20"/>
                <w:szCs w:val="20"/>
              </w:rPr>
              <w:t>53,33</w:t>
            </w:r>
          </w:p>
        </w:tc>
      </w:tr>
      <w:tr w:rsidR="006105FD" w14:paraId="0E3B6DA6"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CA784" w14:textId="77777777" w:rsidR="006105FD" w:rsidRDefault="006105FD">
            <w:pPr>
              <w:jc w:val="right"/>
              <w:rPr>
                <w:b/>
                <w:i/>
                <w:sz w:val="20"/>
                <w:szCs w:val="20"/>
              </w:rPr>
            </w:pPr>
            <w:r>
              <w:rPr>
                <w:b/>
                <w:i/>
                <w:sz w:val="20"/>
                <w:szCs w:val="20"/>
              </w:rPr>
              <w:t>323790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3169F" w14:textId="77777777" w:rsidR="006105FD" w:rsidRDefault="006105FD">
            <w:pPr>
              <w:rPr>
                <w:i/>
                <w:sz w:val="20"/>
                <w:szCs w:val="20"/>
              </w:rPr>
            </w:pPr>
            <w:r>
              <w:rPr>
                <w:i/>
                <w:sz w:val="20"/>
                <w:szCs w:val="20"/>
              </w:rPr>
              <w:t>Knjigovodstvene usluge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796ED" w14:textId="77777777" w:rsidR="006105FD" w:rsidRDefault="006105FD">
            <w:pPr>
              <w:jc w:val="right"/>
              <w:rPr>
                <w:sz w:val="20"/>
                <w:szCs w:val="20"/>
              </w:rPr>
            </w:pPr>
            <w:r>
              <w:rPr>
                <w:sz w:val="20"/>
                <w:szCs w:val="20"/>
              </w:rPr>
              <w:t>22.500,00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5A850" w14:textId="77777777" w:rsidR="006105FD" w:rsidRDefault="006105FD">
            <w:pPr>
              <w:jc w:val="right"/>
              <w:rPr>
                <w:sz w:val="20"/>
                <w:szCs w:val="20"/>
              </w:rPr>
            </w:pPr>
            <w:r>
              <w:rPr>
                <w:sz w:val="20"/>
                <w:szCs w:val="20"/>
              </w:rPr>
              <w:t>11.250,00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6D0F6" w14:textId="77777777" w:rsidR="006105FD" w:rsidRDefault="006105FD">
            <w:pPr>
              <w:jc w:val="right"/>
              <w:rPr>
                <w:sz w:val="20"/>
                <w:szCs w:val="20"/>
              </w:rPr>
            </w:pPr>
            <w:r>
              <w:rPr>
                <w:sz w:val="20"/>
                <w:szCs w:val="20"/>
              </w:rPr>
              <w:t>50,00</w:t>
            </w:r>
          </w:p>
        </w:tc>
      </w:tr>
      <w:tr w:rsidR="006105FD" w14:paraId="18961BA9"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A2B96" w14:textId="77777777" w:rsidR="006105FD" w:rsidRDefault="006105FD">
            <w:pPr>
              <w:jc w:val="right"/>
              <w:rPr>
                <w:b/>
                <w:i/>
                <w:sz w:val="20"/>
                <w:szCs w:val="20"/>
              </w:rPr>
            </w:pPr>
            <w:r>
              <w:rPr>
                <w:b/>
                <w:i/>
                <w:sz w:val="20"/>
                <w:szCs w:val="20"/>
              </w:rPr>
              <w:t>323930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6C865" w14:textId="77777777" w:rsidR="006105FD" w:rsidRDefault="006105FD">
            <w:pPr>
              <w:rPr>
                <w:i/>
                <w:sz w:val="20"/>
                <w:szCs w:val="20"/>
              </w:rPr>
            </w:pPr>
            <w:r>
              <w:rPr>
                <w:i/>
                <w:sz w:val="20"/>
                <w:szCs w:val="20"/>
              </w:rPr>
              <w:t>Uređenje prostora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2BFA8" w14:textId="77777777" w:rsidR="006105FD" w:rsidRDefault="006105FD">
            <w:pPr>
              <w:jc w:val="right"/>
              <w:rPr>
                <w:sz w:val="20"/>
                <w:szCs w:val="20"/>
              </w:rPr>
            </w:pPr>
            <w:r>
              <w:rPr>
                <w:sz w:val="20"/>
                <w:szCs w:val="20"/>
              </w:rPr>
              <w:t>3.000,00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F5843" w14:textId="77777777" w:rsidR="006105FD" w:rsidRDefault="006105FD">
            <w:pPr>
              <w:jc w:val="right"/>
              <w:rPr>
                <w:sz w:val="20"/>
                <w:szCs w:val="20"/>
              </w:rPr>
            </w:pPr>
            <w:r>
              <w:rPr>
                <w:sz w:val="20"/>
                <w:szCs w:val="20"/>
              </w:rPr>
              <w:t>199,39</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9E014" w14:textId="77777777" w:rsidR="006105FD" w:rsidRDefault="006105FD">
            <w:pPr>
              <w:jc w:val="right"/>
              <w:rPr>
                <w:sz w:val="20"/>
                <w:szCs w:val="20"/>
              </w:rPr>
            </w:pPr>
            <w:r>
              <w:rPr>
                <w:sz w:val="20"/>
                <w:szCs w:val="20"/>
              </w:rPr>
              <w:t>6,65</w:t>
            </w:r>
          </w:p>
        </w:tc>
      </w:tr>
      <w:tr w:rsidR="006105FD" w14:paraId="4FF5B568"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FE54F" w14:textId="77777777" w:rsidR="006105FD" w:rsidRDefault="006105FD">
            <w:pPr>
              <w:jc w:val="right"/>
              <w:rPr>
                <w:b/>
                <w:i/>
                <w:sz w:val="20"/>
                <w:szCs w:val="20"/>
              </w:rPr>
            </w:pPr>
            <w:r>
              <w:rPr>
                <w:b/>
                <w:i/>
                <w:sz w:val="20"/>
                <w:szCs w:val="20"/>
              </w:rPr>
              <w:t>323950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CDA0B" w14:textId="77777777" w:rsidR="006105FD" w:rsidRDefault="006105FD">
            <w:pPr>
              <w:rPr>
                <w:i/>
                <w:sz w:val="20"/>
                <w:szCs w:val="20"/>
              </w:rPr>
            </w:pPr>
            <w:r>
              <w:rPr>
                <w:i/>
                <w:sz w:val="20"/>
                <w:szCs w:val="20"/>
              </w:rPr>
              <w:t>Izrada fotografija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5C9BC" w14:textId="77777777" w:rsidR="006105FD" w:rsidRDefault="006105FD">
            <w:pPr>
              <w:jc w:val="right"/>
              <w:rPr>
                <w:sz w:val="20"/>
                <w:szCs w:val="20"/>
              </w:rPr>
            </w:pPr>
            <w:r>
              <w:rPr>
                <w:sz w:val="20"/>
                <w:szCs w:val="20"/>
              </w:rPr>
              <w:t>1.000,00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92728"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01F17" w14:textId="77777777" w:rsidR="006105FD" w:rsidRDefault="006105FD">
            <w:pPr>
              <w:jc w:val="right"/>
              <w:rPr>
                <w:sz w:val="20"/>
                <w:szCs w:val="20"/>
              </w:rPr>
            </w:pPr>
            <w:r>
              <w:rPr>
                <w:sz w:val="20"/>
                <w:szCs w:val="20"/>
              </w:rPr>
              <w:t>---</w:t>
            </w:r>
          </w:p>
        </w:tc>
      </w:tr>
      <w:tr w:rsidR="006105FD" w14:paraId="37DDB5CF"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D40F5" w14:textId="77777777" w:rsidR="006105FD" w:rsidRDefault="006105FD">
            <w:pPr>
              <w:jc w:val="right"/>
              <w:rPr>
                <w:b/>
                <w:i/>
                <w:sz w:val="20"/>
                <w:szCs w:val="20"/>
              </w:rPr>
            </w:pPr>
            <w:r>
              <w:rPr>
                <w:b/>
                <w:i/>
                <w:sz w:val="20"/>
                <w:szCs w:val="20"/>
              </w:rPr>
              <w:t>323990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1B93D" w14:textId="77777777" w:rsidR="006105FD" w:rsidRDefault="006105FD">
            <w:pPr>
              <w:rPr>
                <w:i/>
                <w:sz w:val="20"/>
                <w:szCs w:val="20"/>
              </w:rPr>
            </w:pPr>
            <w:r>
              <w:rPr>
                <w:i/>
                <w:sz w:val="20"/>
                <w:szCs w:val="20"/>
              </w:rPr>
              <w:t>Ostale nespomenute usluge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C48E1" w14:textId="77777777" w:rsidR="006105FD" w:rsidRDefault="006105FD">
            <w:pPr>
              <w:jc w:val="right"/>
              <w:rPr>
                <w:sz w:val="20"/>
                <w:szCs w:val="20"/>
              </w:rPr>
            </w:pPr>
            <w:r>
              <w:rPr>
                <w:sz w:val="20"/>
                <w:szCs w:val="20"/>
              </w:rPr>
              <w:t>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4B2E9" w14:textId="77777777" w:rsidR="006105FD" w:rsidRDefault="006105FD">
            <w:pPr>
              <w:jc w:val="right"/>
              <w:rPr>
                <w:sz w:val="20"/>
                <w:szCs w:val="20"/>
              </w:rPr>
            </w:pPr>
            <w:r>
              <w:rPr>
                <w:sz w:val="20"/>
                <w:szCs w:val="20"/>
              </w:rPr>
              <w:t>362,50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05FF4" w14:textId="77777777" w:rsidR="006105FD" w:rsidRDefault="006105FD">
            <w:pPr>
              <w:jc w:val="right"/>
              <w:rPr>
                <w:sz w:val="20"/>
                <w:szCs w:val="20"/>
              </w:rPr>
            </w:pPr>
            <w:r>
              <w:rPr>
                <w:sz w:val="20"/>
                <w:szCs w:val="20"/>
              </w:rPr>
              <w:t>72,50</w:t>
            </w:r>
          </w:p>
        </w:tc>
      </w:tr>
      <w:tr w:rsidR="006105FD" w14:paraId="13412DF4"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49972" w14:textId="77777777" w:rsidR="006105FD" w:rsidRDefault="006105FD">
            <w:pPr>
              <w:jc w:val="right"/>
              <w:rPr>
                <w:b/>
                <w:i/>
                <w:sz w:val="20"/>
                <w:szCs w:val="20"/>
              </w:rPr>
            </w:pPr>
            <w:r>
              <w:rPr>
                <w:b/>
                <w:i/>
                <w:sz w:val="20"/>
                <w:szCs w:val="20"/>
              </w:rPr>
              <w:t xml:space="preserve">329 </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F8827" w14:textId="77777777" w:rsidR="006105FD" w:rsidRDefault="006105FD">
            <w:pPr>
              <w:rPr>
                <w:b/>
                <w:i/>
                <w:sz w:val="20"/>
                <w:szCs w:val="20"/>
              </w:rPr>
            </w:pPr>
            <w:r>
              <w:rPr>
                <w:b/>
                <w:i/>
                <w:sz w:val="20"/>
                <w:szCs w:val="20"/>
              </w:rPr>
              <w:t xml:space="preserve">Ostali nespomenuti rashodi poslovanja </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6FC90" w14:textId="77777777" w:rsidR="006105FD" w:rsidRDefault="006105FD">
            <w:pPr>
              <w:jc w:val="right"/>
              <w:rPr>
                <w:b/>
                <w:sz w:val="20"/>
                <w:szCs w:val="20"/>
              </w:rPr>
            </w:pPr>
            <w:r>
              <w:rPr>
                <w:b/>
                <w:sz w:val="20"/>
                <w:szCs w:val="20"/>
              </w:rPr>
              <w:t>6.500,00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3E33A" w14:textId="77777777" w:rsidR="006105FD" w:rsidRDefault="006105FD">
            <w:pPr>
              <w:jc w:val="right"/>
              <w:rPr>
                <w:b/>
                <w:sz w:val="20"/>
                <w:szCs w:val="20"/>
              </w:rPr>
            </w:pPr>
            <w:r>
              <w:rPr>
                <w:b/>
                <w:sz w:val="20"/>
                <w:szCs w:val="20"/>
              </w:rPr>
              <w:t>3.582,79</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0E36B" w14:textId="77777777" w:rsidR="006105FD" w:rsidRDefault="006105FD">
            <w:pPr>
              <w:jc w:val="right"/>
              <w:rPr>
                <w:b/>
                <w:sz w:val="20"/>
                <w:szCs w:val="20"/>
              </w:rPr>
            </w:pPr>
            <w:r>
              <w:rPr>
                <w:b/>
                <w:sz w:val="20"/>
                <w:szCs w:val="20"/>
              </w:rPr>
              <w:t>55,12</w:t>
            </w:r>
          </w:p>
        </w:tc>
      </w:tr>
      <w:tr w:rsidR="006105FD" w14:paraId="025050D2"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CB851" w14:textId="77777777" w:rsidR="006105FD" w:rsidRDefault="006105FD">
            <w:pPr>
              <w:jc w:val="right"/>
              <w:rPr>
                <w:b/>
                <w:i/>
                <w:sz w:val="20"/>
                <w:szCs w:val="20"/>
              </w:rPr>
            </w:pPr>
            <w:r>
              <w:rPr>
                <w:b/>
                <w:i/>
                <w:sz w:val="20"/>
                <w:szCs w:val="20"/>
              </w:rPr>
              <w:t>329110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7CAA1" w14:textId="77777777" w:rsidR="006105FD" w:rsidRDefault="006105FD">
            <w:pPr>
              <w:rPr>
                <w:i/>
                <w:sz w:val="20"/>
                <w:szCs w:val="20"/>
              </w:rPr>
            </w:pPr>
            <w:r>
              <w:rPr>
                <w:i/>
                <w:sz w:val="20"/>
                <w:szCs w:val="20"/>
              </w:rPr>
              <w:t>Naknada za rad čl. Upravnog vijeća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535BD" w14:textId="77777777" w:rsidR="006105FD" w:rsidRDefault="006105FD">
            <w:pPr>
              <w:jc w:val="right"/>
              <w:rPr>
                <w:sz w:val="20"/>
                <w:szCs w:val="20"/>
              </w:rPr>
            </w:pPr>
            <w:r>
              <w:rPr>
                <w:sz w:val="20"/>
                <w:szCs w:val="20"/>
              </w:rPr>
              <w:t>3.000,00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B76CB" w14:textId="77777777" w:rsidR="006105FD" w:rsidRDefault="006105FD">
            <w:pPr>
              <w:jc w:val="right"/>
              <w:rPr>
                <w:sz w:val="20"/>
                <w:szCs w:val="20"/>
              </w:rPr>
            </w:pPr>
            <w:r>
              <w:rPr>
                <w:sz w:val="20"/>
                <w:szCs w:val="20"/>
              </w:rPr>
              <w:t>1.567,79</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90923" w14:textId="77777777" w:rsidR="006105FD" w:rsidRDefault="006105FD">
            <w:pPr>
              <w:jc w:val="right"/>
              <w:rPr>
                <w:sz w:val="20"/>
                <w:szCs w:val="20"/>
              </w:rPr>
            </w:pPr>
            <w:r>
              <w:rPr>
                <w:sz w:val="20"/>
                <w:szCs w:val="20"/>
              </w:rPr>
              <w:t>52,26</w:t>
            </w:r>
          </w:p>
        </w:tc>
      </w:tr>
      <w:tr w:rsidR="006105FD" w14:paraId="2D321F1B"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9383E" w14:textId="77777777" w:rsidR="006105FD" w:rsidRDefault="006105FD">
            <w:pPr>
              <w:jc w:val="right"/>
              <w:rPr>
                <w:b/>
                <w:i/>
                <w:sz w:val="20"/>
                <w:szCs w:val="20"/>
              </w:rPr>
            </w:pPr>
            <w:r>
              <w:rPr>
                <w:b/>
                <w:i/>
                <w:sz w:val="20"/>
                <w:szCs w:val="20"/>
              </w:rPr>
              <w:t>329220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F85F4" w14:textId="77777777" w:rsidR="006105FD" w:rsidRDefault="006105FD">
            <w:pPr>
              <w:rPr>
                <w:i/>
                <w:sz w:val="20"/>
                <w:szCs w:val="20"/>
              </w:rPr>
            </w:pPr>
            <w:r>
              <w:rPr>
                <w:i/>
                <w:sz w:val="20"/>
                <w:szCs w:val="20"/>
              </w:rPr>
              <w:t>Premije osiguranja imovine</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2D3E8" w14:textId="77777777" w:rsidR="006105FD" w:rsidRDefault="006105FD">
            <w:pPr>
              <w:jc w:val="right"/>
              <w:rPr>
                <w:sz w:val="20"/>
                <w:szCs w:val="20"/>
              </w:rPr>
            </w:pPr>
            <w:r>
              <w:rPr>
                <w:sz w:val="20"/>
                <w:szCs w:val="20"/>
              </w:rPr>
              <w:t>3.000,00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84532"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367CE" w14:textId="77777777" w:rsidR="006105FD" w:rsidRDefault="006105FD">
            <w:pPr>
              <w:jc w:val="right"/>
              <w:rPr>
                <w:sz w:val="20"/>
                <w:szCs w:val="20"/>
              </w:rPr>
            </w:pPr>
            <w:r>
              <w:rPr>
                <w:sz w:val="20"/>
                <w:szCs w:val="20"/>
              </w:rPr>
              <w:t>---</w:t>
            </w:r>
          </w:p>
        </w:tc>
      </w:tr>
      <w:tr w:rsidR="006105FD" w14:paraId="63A44AB7"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01D68" w14:textId="77777777" w:rsidR="006105FD" w:rsidRDefault="006105FD">
            <w:pPr>
              <w:jc w:val="right"/>
              <w:rPr>
                <w:b/>
                <w:i/>
                <w:sz w:val="20"/>
                <w:szCs w:val="20"/>
              </w:rPr>
            </w:pPr>
            <w:r>
              <w:rPr>
                <w:b/>
                <w:i/>
                <w:sz w:val="20"/>
                <w:szCs w:val="20"/>
              </w:rPr>
              <w:t>329320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50D61" w14:textId="77777777" w:rsidR="006105FD" w:rsidRDefault="006105FD">
            <w:pPr>
              <w:rPr>
                <w:i/>
                <w:sz w:val="20"/>
                <w:szCs w:val="20"/>
              </w:rPr>
            </w:pPr>
            <w:r>
              <w:rPr>
                <w:i/>
                <w:sz w:val="20"/>
                <w:szCs w:val="20"/>
              </w:rPr>
              <w:t>Rashodi za manifestaciju završnih priredbi</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EF99D" w14:textId="77777777" w:rsidR="006105FD" w:rsidRDefault="006105FD">
            <w:pPr>
              <w:jc w:val="right"/>
              <w:rPr>
                <w:sz w:val="20"/>
                <w:szCs w:val="20"/>
              </w:rPr>
            </w:pPr>
            <w:r>
              <w:rPr>
                <w:sz w:val="20"/>
                <w:szCs w:val="20"/>
              </w:rPr>
              <w:t>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AB86E" w14:textId="77777777" w:rsidR="006105FD" w:rsidRDefault="006105FD">
            <w:pPr>
              <w:jc w:val="right"/>
              <w:rPr>
                <w:sz w:val="20"/>
                <w:szCs w:val="20"/>
              </w:rPr>
            </w:pPr>
            <w:r>
              <w:rPr>
                <w:sz w:val="20"/>
                <w:szCs w:val="20"/>
              </w:rPr>
              <w:t>2.015,00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216DE" w14:textId="77777777" w:rsidR="006105FD" w:rsidRDefault="006105FD">
            <w:pPr>
              <w:jc w:val="right"/>
              <w:rPr>
                <w:sz w:val="20"/>
                <w:szCs w:val="20"/>
              </w:rPr>
            </w:pPr>
            <w:r>
              <w:rPr>
                <w:sz w:val="20"/>
                <w:szCs w:val="20"/>
              </w:rPr>
              <w:t>---</w:t>
            </w:r>
          </w:p>
        </w:tc>
      </w:tr>
      <w:tr w:rsidR="006105FD" w14:paraId="4BF37FC1"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3494A" w14:textId="77777777" w:rsidR="006105FD" w:rsidRDefault="006105FD">
            <w:pPr>
              <w:jc w:val="right"/>
              <w:rPr>
                <w:b/>
                <w:i/>
                <w:sz w:val="20"/>
                <w:szCs w:val="20"/>
              </w:rPr>
            </w:pPr>
            <w:r>
              <w:rPr>
                <w:b/>
                <w:i/>
                <w:sz w:val="20"/>
                <w:szCs w:val="20"/>
              </w:rPr>
              <w:t>329510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F6A8F" w14:textId="77777777" w:rsidR="006105FD" w:rsidRDefault="006105FD">
            <w:pPr>
              <w:rPr>
                <w:i/>
                <w:sz w:val="20"/>
                <w:szCs w:val="20"/>
              </w:rPr>
            </w:pPr>
            <w:r>
              <w:rPr>
                <w:i/>
                <w:sz w:val="20"/>
                <w:szCs w:val="20"/>
              </w:rPr>
              <w:t xml:space="preserve">Upravne, administrativne pristojbe, </w:t>
            </w:r>
            <w:proofErr w:type="spellStart"/>
            <w:r>
              <w:rPr>
                <w:i/>
                <w:sz w:val="20"/>
                <w:szCs w:val="20"/>
              </w:rPr>
              <w:t>drž</w:t>
            </w:r>
            <w:proofErr w:type="spellEnd"/>
            <w:r>
              <w:rPr>
                <w:i/>
                <w:sz w:val="20"/>
                <w:szCs w:val="20"/>
              </w:rPr>
              <w:t xml:space="preserve">. </w:t>
            </w:r>
            <w:proofErr w:type="spellStart"/>
            <w:r>
              <w:rPr>
                <w:i/>
                <w:sz w:val="20"/>
                <w:szCs w:val="20"/>
              </w:rPr>
              <w:t>biljezi</w:t>
            </w:r>
            <w:proofErr w:type="spellEnd"/>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7BF26" w14:textId="77777777" w:rsidR="006105FD" w:rsidRDefault="006105FD">
            <w:pPr>
              <w:jc w:val="right"/>
              <w:rPr>
                <w:sz w:val="20"/>
                <w:szCs w:val="20"/>
              </w:rPr>
            </w:pPr>
            <w:r>
              <w:rPr>
                <w:sz w:val="20"/>
                <w:szCs w:val="20"/>
              </w:rPr>
              <w:t>500,00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CEE6C"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36200" w14:textId="77777777" w:rsidR="006105FD" w:rsidRDefault="006105FD">
            <w:pPr>
              <w:jc w:val="right"/>
              <w:rPr>
                <w:sz w:val="20"/>
                <w:szCs w:val="20"/>
              </w:rPr>
            </w:pPr>
            <w:r>
              <w:rPr>
                <w:sz w:val="20"/>
                <w:szCs w:val="20"/>
              </w:rPr>
              <w:t>---</w:t>
            </w:r>
          </w:p>
        </w:tc>
      </w:tr>
      <w:tr w:rsidR="006105FD" w14:paraId="1E6C5D7D"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8E7AD" w14:textId="77777777" w:rsidR="006105FD" w:rsidRDefault="006105FD">
            <w:pPr>
              <w:jc w:val="right"/>
              <w:rPr>
                <w:b/>
                <w:i/>
                <w:sz w:val="20"/>
                <w:szCs w:val="20"/>
              </w:rPr>
            </w:pPr>
            <w:r>
              <w:rPr>
                <w:b/>
                <w:i/>
                <w:sz w:val="20"/>
                <w:szCs w:val="20"/>
              </w:rPr>
              <w:t>343</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CCC83" w14:textId="77777777" w:rsidR="006105FD" w:rsidRDefault="006105FD">
            <w:pPr>
              <w:rPr>
                <w:b/>
                <w:i/>
                <w:sz w:val="20"/>
                <w:szCs w:val="20"/>
              </w:rPr>
            </w:pPr>
            <w:r>
              <w:rPr>
                <w:b/>
                <w:i/>
                <w:sz w:val="20"/>
                <w:szCs w:val="20"/>
              </w:rPr>
              <w:t>Ostali financijski rashodi</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E9051" w14:textId="77777777" w:rsidR="006105FD" w:rsidRDefault="006105FD">
            <w:pPr>
              <w:jc w:val="right"/>
              <w:rPr>
                <w:b/>
                <w:sz w:val="20"/>
                <w:szCs w:val="20"/>
              </w:rPr>
            </w:pPr>
            <w:r>
              <w:rPr>
                <w:b/>
                <w:sz w:val="20"/>
                <w:szCs w:val="20"/>
              </w:rPr>
              <w:t>3.000,00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314EB" w14:textId="77777777" w:rsidR="006105FD" w:rsidRDefault="006105FD">
            <w:pPr>
              <w:jc w:val="right"/>
              <w:rPr>
                <w:b/>
                <w:sz w:val="20"/>
                <w:szCs w:val="20"/>
              </w:rPr>
            </w:pPr>
            <w:r>
              <w:rPr>
                <w:b/>
                <w:sz w:val="20"/>
                <w:szCs w:val="20"/>
              </w:rPr>
              <w:t>1.424,48</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65CA1" w14:textId="77777777" w:rsidR="006105FD" w:rsidRDefault="006105FD">
            <w:pPr>
              <w:jc w:val="right"/>
              <w:rPr>
                <w:b/>
                <w:sz w:val="20"/>
                <w:szCs w:val="20"/>
              </w:rPr>
            </w:pPr>
            <w:r>
              <w:rPr>
                <w:b/>
                <w:sz w:val="20"/>
                <w:szCs w:val="20"/>
              </w:rPr>
              <w:t>47,48</w:t>
            </w:r>
          </w:p>
        </w:tc>
      </w:tr>
      <w:tr w:rsidR="006105FD" w14:paraId="15A0B43A"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B4573" w14:textId="77777777" w:rsidR="006105FD" w:rsidRDefault="006105FD">
            <w:pPr>
              <w:jc w:val="right"/>
              <w:rPr>
                <w:b/>
                <w:i/>
                <w:sz w:val="20"/>
                <w:szCs w:val="20"/>
              </w:rPr>
            </w:pPr>
            <w:r>
              <w:rPr>
                <w:b/>
                <w:i/>
                <w:sz w:val="20"/>
                <w:szCs w:val="20"/>
              </w:rPr>
              <w:t>343110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419BA" w14:textId="77777777" w:rsidR="006105FD" w:rsidRDefault="006105FD">
            <w:pPr>
              <w:rPr>
                <w:i/>
                <w:sz w:val="20"/>
                <w:szCs w:val="20"/>
              </w:rPr>
            </w:pPr>
            <w:r>
              <w:rPr>
                <w:i/>
                <w:sz w:val="20"/>
                <w:szCs w:val="20"/>
              </w:rPr>
              <w:t xml:space="preserve">Bankarske usluge platnog prometa </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BE350" w14:textId="77777777" w:rsidR="006105FD" w:rsidRDefault="006105FD">
            <w:pPr>
              <w:jc w:val="right"/>
              <w:rPr>
                <w:sz w:val="20"/>
                <w:szCs w:val="20"/>
              </w:rPr>
            </w:pPr>
            <w:r>
              <w:rPr>
                <w:sz w:val="20"/>
                <w:szCs w:val="20"/>
              </w:rPr>
              <w:t>3.000,00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C5FBC" w14:textId="77777777" w:rsidR="006105FD" w:rsidRDefault="006105FD">
            <w:pPr>
              <w:jc w:val="right"/>
              <w:rPr>
                <w:sz w:val="20"/>
                <w:szCs w:val="20"/>
              </w:rPr>
            </w:pPr>
            <w:r>
              <w:rPr>
                <w:sz w:val="20"/>
                <w:szCs w:val="20"/>
              </w:rPr>
              <w:t>1.424,48</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189D0" w14:textId="77777777" w:rsidR="006105FD" w:rsidRDefault="006105FD">
            <w:pPr>
              <w:jc w:val="right"/>
              <w:rPr>
                <w:sz w:val="20"/>
                <w:szCs w:val="20"/>
              </w:rPr>
            </w:pPr>
            <w:r>
              <w:rPr>
                <w:sz w:val="20"/>
                <w:szCs w:val="20"/>
              </w:rPr>
              <w:t>47,48</w:t>
            </w:r>
          </w:p>
        </w:tc>
      </w:tr>
      <w:tr w:rsidR="006105FD" w14:paraId="587F4EBC"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EC95F" w14:textId="77777777" w:rsidR="006105FD" w:rsidRDefault="006105FD">
            <w:pPr>
              <w:jc w:val="right"/>
              <w:rPr>
                <w:b/>
                <w:i/>
                <w:sz w:val="20"/>
                <w:szCs w:val="20"/>
              </w:rPr>
            </w:pPr>
            <w:r>
              <w:rPr>
                <w:b/>
                <w:i/>
                <w:sz w:val="20"/>
                <w:szCs w:val="20"/>
              </w:rPr>
              <w:t>422</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0131D" w14:textId="77777777" w:rsidR="006105FD" w:rsidRDefault="006105FD">
            <w:pPr>
              <w:rPr>
                <w:b/>
                <w:i/>
                <w:sz w:val="20"/>
                <w:szCs w:val="20"/>
              </w:rPr>
            </w:pPr>
            <w:r>
              <w:rPr>
                <w:b/>
                <w:i/>
                <w:sz w:val="20"/>
                <w:szCs w:val="20"/>
              </w:rPr>
              <w:t xml:space="preserve">Postrojenja i oprema </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9EB98" w14:textId="77777777" w:rsidR="006105FD" w:rsidRDefault="006105FD">
            <w:pPr>
              <w:jc w:val="right"/>
              <w:rPr>
                <w:b/>
                <w:sz w:val="20"/>
                <w:szCs w:val="20"/>
              </w:rPr>
            </w:pPr>
            <w:r>
              <w:rPr>
                <w:b/>
                <w:sz w:val="20"/>
                <w:szCs w:val="20"/>
              </w:rPr>
              <w:t>8.000,00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FF890" w14:textId="77777777" w:rsidR="006105FD" w:rsidRDefault="006105FD">
            <w:pPr>
              <w:jc w:val="right"/>
              <w:rPr>
                <w:b/>
                <w:sz w:val="20"/>
                <w:szCs w:val="20"/>
              </w:rPr>
            </w:pPr>
            <w:r>
              <w:rPr>
                <w:b/>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F9E0D" w14:textId="77777777" w:rsidR="006105FD" w:rsidRDefault="006105FD">
            <w:pPr>
              <w:jc w:val="right"/>
              <w:rPr>
                <w:b/>
                <w:sz w:val="20"/>
                <w:szCs w:val="20"/>
              </w:rPr>
            </w:pPr>
            <w:r>
              <w:rPr>
                <w:b/>
                <w:sz w:val="20"/>
                <w:szCs w:val="20"/>
              </w:rPr>
              <w:t>---</w:t>
            </w:r>
          </w:p>
        </w:tc>
      </w:tr>
      <w:tr w:rsidR="006105FD" w14:paraId="3D04754A"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C5F6F" w14:textId="77777777" w:rsidR="006105FD" w:rsidRDefault="006105FD">
            <w:pPr>
              <w:jc w:val="right"/>
              <w:rPr>
                <w:b/>
                <w:i/>
                <w:sz w:val="20"/>
                <w:szCs w:val="20"/>
              </w:rPr>
            </w:pPr>
            <w:r>
              <w:rPr>
                <w:b/>
                <w:i/>
                <w:sz w:val="20"/>
                <w:szCs w:val="20"/>
              </w:rPr>
              <w:t>422190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5F6B2" w14:textId="77777777" w:rsidR="006105FD" w:rsidRDefault="006105FD">
            <w:pPr>
              <w:rPr>
                <w:i/>
                <w:sz w:val="20"/>
                <w:szCs w:val="20"/>
              </w:rPr>
            </w:pPr>
            <w:r>
              <w:rPr>
                <w:i/>
                <w:sz w:val="20"/>
                <w:szCs w:val="20"/>
              </w:rPr>
              <w:t xml:space="preserve">Ostala  uredska oprema </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5EE8C" w14:textId="77777777" w:rsidR="006105FD" w:rsidRDefault="006105FD">
            <w:pPr>
              <w:jc w:val="right"/>
              <w:rPr>
                <w:sz w:val="20"/>
                <w:szCs w:val="20"/>
              </w:rPr>
            </w:pPr>
            <w:r>
              <w:rPr>
                <w:sz w:val="20"/>
                <w:szCs w:val="20"/>
              </w:rPr>
              <w:t>3.000,00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D2934"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2A081" w14:textId="77777777" w:rsidR="006105FD" w:rsidRDefault="006105FD">
            <w:pPr>
              <w:jc w:val="right"/>
              <w:rPr>
                <w:sz w:val="20"/>
                <w:szCs w:val="20"/>
              </w:rPr>
            </w:pPr>
            <w:r>
              <w:rPr>
                <w:sz w:val="20"/>
                <w:szCs w:val="20"/>
              </w:rPr>
              <w:t>---</w:t>
            </w:r>
          </w:p>
        </w:tc>
      </w:tr>
      <w:tr w:rsidR="006105FD" w14:paraId="290094C2" w14:textId="77777777" w:rsidTr="006105FD">
        <w:trPr>
          <w:gridAfter w:val="1"/>
          <w:wAfter w:w="110" w:type="dxa"/>
        </w:trPr>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47E9B" w14:textId="77777777" w:rsidR="006105FD" w:rsidRDefault="006105FD">
            <w:pPr>
              <w:jc w:val="center"/>
              <w:rPr>
                <w:b/>
                <w:i/>
                <w:sz w:val="20"/>
                <w:szCs w:val="20"/>
              </w:rPr>
            </w:pPr>
            <w:r>
              <w:rPr>
                <w:b/>
                <w:i/>
                <w:sz w:val="20"/>
                <w:szCs w:val="20"/>
              </w:rPr>
              <w:t xml:space="preserve"> 422730</w:t>
            </w:r>
          </w:p>
        </w:tc>
        <w:tc>
          <w:tcPr>
            <w:tcW w:w="4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A01A4" w14:textId="77777777" w:rsidR="006105FD" w:rsidRDefault="006105FD">
            <w:pPr>
              <w:rPr>
                <w:i/>
                <w:sz w:val="20"/>
                <w:szCs w:val="20"/>
              </w:rPr>
            </w:pPr>
            <w:r>
              <w:rPr>
                <w:i/>
                <w:sz w:val="20"/>
                <w:szCs w:val="20"/>
              </w:rPr>
              <w:t>Oprema za ostale namjene  dugotrajna</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D9179" w14:textId="77777777" w:rsidR="006105FD" w:rsidRDefault="006105FD">
            <w:pPr>
              <w:jc w:val="right"/>
              <w:rPr>
                <w:sz w:val="20"/>
                <w:szCs w:val="20"/>
              </w:rPr>
            </w:pPr>
            <w:r>
              <w:rPr>
                <w:sz w:val="20"/>
                <w:szCs w:val="20"/>
              </w:rPr>
              <w:t>5.000,00</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29ED6" w14:textId="77777777" w:rsidR="006105FD" w:rsidRDefault="006105FD">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42B5E" w14:textId="77777777" w:rsidR="006105FD" w:rsidRDefault="006105FD">
            <w:pPr>
              <w:jc w:val="right"/>
              <w:rPr>
                <w:sz w:val="20"/>
                <w:szCs w:val="20"/>
              </w:rPr>
            </w:pPr>
            <w:r>
              <w:rPr>
                <w:sz w:val="20"/>
                <w:szCs w:val="20"/>
              </w:rPr>
              <w:t>---</w:t>
            </w:r>
          </w:p>
        </w:tc>
      </w:tr>
    </w:tbl>
    <w:p w14:paraId="1657A7A0" w14:textId="77777777" w:rsidR="006105FD" w:rsidRDefault="006105FD" w:rsidP="006105FD">
      <w:pPr>
        <w:autoSpaceDE w:val="0"/>
        <w:adjustRightInd w:val="0"/>
        <w:jc w:val="both"/>
      </w:pPr>
    </w:p>
    <w:p w14:paraId="3BC6741A" w14:textId="77777777" w:rsidR="006105FD" w:rsidRDefault="006105FD" w:rsidP="006105FD">
      <w:pPr>
        <w:autoSpaceDE w:val="0"/>
        <w:adjustRightInd w:val="0"/>
        <w:jc w:val="both"/>
      </w:pPr>
    </w:p>
    <w:p w14:paraId="4760CE28" w14:textId="77777777" w:rsidR="006105FD" w:rsidRDefault="006105FD" w:rsidP="006105FD">
      <w:pPr>
        <w:autoSpaceDE w:val="0"/>
        <w:adjustRightInd w:val="0"/>
        <w:jc w:val="both"/>
      </w:pPr>
    </w:p>
    <w:p w14:paraId="67D19DA9" w14:textId="77777777" w:rsidR="006105FD" w:rsidRDefault="006105FD" w:rsidP="006105FD">
      <w:pPr>
        <w:jc w:val="center"/>
        <w:rPr>
          <w:b/>
        </w:rPr>
      </w:pPr>
      <w:r>
        <w:rPr>
          <w:b/>
        </w:rPr>
        <w:t>REKAPITULACIJA</w:t>
      </w:r>
    </w:p>
    <w:p w14:paraId="6F9A4105" w14:textId="77777777" w:rsidR="006105FD" w:rsidRDefault="006105FD" w:rsidP="006105FD">
      <w:pPr>
        <w:jc w:val="center"/>
        <w:rPr>
          <w:b/>
        </w:rPr>
      </w:pPr>
    </w:p>
    <w:p w14:paraId="0BBD5AD9" w14:textId="77777777" w:rsidR="006105FD" w:rsidRDefault="006105FD" w:rsidP="006105FD">
      <w:pPr>
        <w:rPr>
          <w:b/>
          <w:sz w:val="24"/>
          <w:szCs w:val="24"/>
        </w:rPr>
      </w:pPr>
    </w:p>
    <w:tbl>
      <w:tblPr>
        <w:tblW w:w="8760"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067"/>
        <w:gridCol w:w="1559"/>
        <w:gridCol w:w="284"/>
        <w:gridCol w:w="1659"/>
        <w:gridCol w:w="1748"/>
      </w:tblGrid>
      <w:tr w:rsidR="006105FD" w14:paraId="6592B2BF" w14:textId="77777777" w:rsidTr="006105FD">
        <w:tc>
          <w:tcPr>
            <w:tcW w:w="443" w:type="dxa"/>
            <w:tcBorders>
              <w:top w:val="single" w:sz="4" w:space="0" w:color="auto"/>
              <w:left w:val="single" w:sz="4" w:space="0" w:color="auto"/>
              <w:bottom w:val="single" w:sz="4" w:space="0" w:color="auto"/>
              <w:right w:val="single" w:sz="4" w:space="0" w:color="auto"/>
            </w:tcBorders>
          </w:tcPr>
          <w:p w14:paraId="7A52FE63" w14:textId="77777777" w:rsidR="006105FD" w:rsidRDefault="006105FD">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14:paraId="5CF607B6" w14:textId="77777777" w:rsidR="006105FD" w:rsidRDefault="006105FD">
            <w:pPr>
              <w:jc w:val="center"/>
              <w:rPr>
                <w:b/>
                <w:sz w:val="20"/>
                <w:szCs w:val="20"/>
              </w:rPr>
            </w:pPr>
            <w:r>
              <w:rPr>
                <w:b/>
                <w:sz w:val="20"/>
                <w:szCs w:val="20"/>
              </w:rPr>
              <w:t>PRIHODI</w:t>
            </w:r>
          </w:p>
        </w:tc>
      </w:tr>
      <w:tr w:rsidR="006105FD" w14:paraId="72EDEB84" w14:textId="77777777" w:rsidTr="006105FD">
        <w:trPr>
          <w:trHeight w:val="54"/>
        </w:trPr>
        <w:tc>
          <w:tcPr>
            <w:tcW w:w="443" w:type="dxa"/>
            <w:tcBorders>
              <w:top w:val="single" w:sz="4" w:space="0" w:color="auto"/>
              <w:left w:val="single" w:sz="4" w:space="0" w:color="auto"/>
              <w:bottom w:val="single" w:sz="4" w:space="0" w:color="auto"/>
              <w:right w:val="single" w:sz="4" w:space="0" w:color="auto"/>
            </w:tcBorders>
          </w:tcPr>
          <w:p w14:paraId="47E03D3A" w14:textId="77777777" w:rsidR="006105FD" w:rsidRDefault="006105FD">
            <w:pPr>
              <w:rPr>
                <w:sz w:val="20"/>
                <w:szCs w:val="20"/>
              </w:rPr>
            </w:pPr>
          </w:p>
        </w:tc>
        <w:tc>
          <w:tcPr>
            <w:tcW w:w="3067" w:type="dxa"/>
            <w:tcBorders>
              <w:top w:val="single" w:sz="4" w:space="0" w:color="auto"/>
              <w:left w:val="single" w:sz="4" w:space="0" w:color="auto"/>
              <w:bottom w:val="single" w:sz="4" w:space="0" w:color="auto"/>
              <w:right w:val="single" w:sz="4" w:space="0" w:color="auto"/>
            </w:tcBorders>
            <w:hideMark/>
          </w:tcPr>
          <w:p w14:paraId="0099ACDF" w14:textId="77777777" w:rsidR="006105FD" w:rsidRDefault="006105FD">
            <w:pPr>
              <w:rPr>
                <w:b/>
                <w:sz w:val="20"/>
                <w:szCs w:val="20"/>
              </w:rPr>
            </w:pPr>
            <w:r>
              <w:rPr>
                <w:b/>
                <w:sz w:val="20"/>
                <w:szCs w:val="20"/>
              </w:rPr>
              <w:t>OPIS PRIHODA</w:t>
            </w:r>
          </w:p>
        </w:tc>
        <w:tc>
          <w:tcPr>
            <w:tcW w:w="1559" w:type="dxa"/>
            <w:tcBorders>
              <w:top w:val="single" w:sz="4" w:space="0" w:color="auto"/>
              <w:left w:val="single" w:sz="4" w:space="0" w:color="auto"/>
              <w:bottom w:val="single" w:sz="4" w:space="0" w:color="auto"/>
              <w:right w:val="single" w:sz="4" w:space="0" w:color="auto"/>
            </w:tcBorders>
          </w:tcPr>
          <w:p w14:paraId="22898F7A" w14:textId="77777777" w:rsidR="006105FD" w:rsidRDefault="006105FD">
            <w:pPr>
              <w:rPr>
                <w:b/>
                <w:sz w:val="20"/>
                <w:szCs w:val="20"/>
              </w:rPr>
            </w:pPr>
            <w:r>
              <w:rPr>
                <w:b/>
                <w:sz w:val="20"/>
                <w:szCs w:val="20"/>
              </w:rPr>
              <w:t xml:space="preserve">Plan </w:t>
            </w:r>
          </w:p>
          <w:p w14:paraId="1251F219" w14:textId="77777777" w:rsidR="006105FD" w:rsidRDefault="006105FD">
            <w:pPr>
              <w:rPr>
                <w:b/>
                <w:sz w:val="20"/>
                <w:szCs w:val="20"/>
              </w:rPr>
            </w:pPr>
            <w:r>
              <w:rPr>
                <w:b/>
                <w:sz w:val="20"/>
                <w:szCs w:val="20"/>
              </w:rPr>
              <w:t>2022.</w:t>
            </w:r>
          </w:p>
          <w:p w14:paraId="6CC15F97" w14:textId="77777777" w:rsidR="006105FD" w:rsidRDefault="006105FD">
            <w:pPr>
              <w:rPr>
                <w:b/>
                <w:sz w:val="20"/>
                <w:szCs w:val="20"/>
              </w:rPr>
            </w:pPr>
          </w:p>
        </w:tc>
        <w:tc>
          <w:tcPr>
            <w:tcW w:w="284" w:type="dxa"/>
            <w:vMerge w:val="restart"/>
            <w:tcBorders>
              <w:top w:val="single" w:sz="4" w:space="0" w:color="auto"/>
              <w:left w:val="single" w:sz="4" w:space="0" w:color="auto"/>
              <w:bottom w:val="single" w:sz="4" w:space="0" w:color="auto"/>
              <w:right w:val="single" w:sz="4" w:space="0" w:color="auto"/>
            </w:tcBorders>
          </w:tcPr>
          <w:p w14:paraId="517D1662" w14:textId="77777777" w:rsidR="006105FD" w:rsidRDefault="006105FD">
            <w:pPr>
              <w:jc w:val="center"/>
              <w:rPr>
                <w:b/>
                <w:sz w:val="20"/>
                <w:szCs w:val="20"/>
              </w:rPr>
            </w:pPr>
          </w:p>
        </w:tc>
        <w:tc>
          <w:tcPr>
            <w:tcW w:w="1659" w:type="dxa"/>
            <w:tcBorders>
              <w:top w:val="single" w:sz="4" w:space="0" w:color="auto"/>
              <w:left w:val="single" w:sz="4" w:space="0" w:color="auto"/>
              <w:bottom w:val="single" w:sz="4" w:space="0" w:color="auto"/>
              <w:right w:val="single" w:sz="4" w:space="0" w:color="auto"/>
            </w:tcBorders>
            <w:hideMark/>
          </w:tcPr>
          <w:p w14:paraId="46D08CD6" w14:textId="77777777" w:rsidR="006105FD" w:rsidRDefault="006105FD">
            <w:pPr>
              <w:rPr>
                <w:b/>
                <w:sz w:val="20"/>
                <w:szCs w:val="20"/>
              </w:rPr>
            </w:pPr>
            <w:r>
              <w:rPr>
                <w:b/>
                <w:sz w:val="20"/>
                <w:szCs w:val="20"/>
              </w:rPr>
              <w:t xml:space="preserve">Ostvareno </w:t>
            </w:r>
          </w:p>
          <w:p w14:paraId="49B7C269" w14:textId="77777777" w:rsidR="006105FD" w:rsidRDefault="006105FD">
            <w:pPr>
              <w:rPr>
                <w:b/>
                <w:sz w:val="20"/>
                <w:szCs w:val="20"/>
              </w:rPr>
            </w:pPr>
            <w:r>
              <w:rPr>
                <w:b/>
                <w:sz w:val="20"/>
                <w:szCs w:val="20"/>
              </w:rPr>
              <w:t>01.01. - 30.06.2022.</w:t>
            </w:r>
          </w:p>
        </w:tc>
        <w:tc>
          <w:tcPr>
            <w:tcW w:w="1748" w:type="dxa"/>
            <w:tcBorders>
              <w:top w:val="single" w:sz="4" w:space="0" w:color="auto"/>
              <w:left w:val="single" w:sz="4" w:space="0" w:color="auto"/>
              <w:bottom w:val="single" w:sz="4" w:space="0" w:color="auto"/>
              <w:right w:val="single" w:sz="4" w:space="0" w:color="auto"/>
            </w:tcBorders>
            <w:hideMark/>
          </w:tcPr>
          <w:p w14:paraId="29AA19BA" w14:textId="77777777" w:rsidR="006105FD" w:rsidRDefault="006105FD">
            <w:pPr>
              <w:rPr>
                <w:b/>
                <w:sz w:val="20"/>
                <w:szCs w:val="20"/>
              </w:rPr>
            </w:pPr>
            <w:r>
              <w:rPr>
                <w:b/>
                <w:sz w:val="20"/>
                <w:szCs w:val="20"/>
              </w:rPr>
              <w:t xml:space="preserve">% </w:t>
            </w:r>
          </w:p>
          <w:p w14:paraId="7DA9B767" w14:textId="77777777" w:rsidR="006105FD" w:rsidRDefault="006105FD">
            <w:pPr>
              <w:rPr>
                <w:b/>
                <w:sz w:val="20"/>
                <w:szCs w:val="20"/>
              </w:rPr>
            </w:pPr>
            <w:r>
              <w:rPr>
                <w:b/>
                <w:sz w:val="20"/>
                <w:szCs w:val="20"/>
              </w:rPr>
              <w:t>01.01. - 30.06.2022.</w:t>
            </w:r>
          </w:p>
        </w:tc>
      </w:tr>
      <w:tr w:rsidR="006105FD" w14:paraId="41929B96" w14:textId="77777777" w:rsidTr="006105FD">
        <w:trPr>
          <w:trHeight w:val="54"/>
        </w:trPr>
        <w:tc>
          <w:tcPr>
            <w:tcW w:w="443" w:type="dxa"/>
            <w:tcBorders>
              <w:top w:val="single" w:sz="4" w:space="0" w:color="auto"/>
              <w:left w:val="single" w:sz="4" w:space="0" w:color="auto"/>
              <w:bottom w:val="single" w:sz="4" w:space="0" w:color="auto"/>
              <w:right w:val="single" w:sz="4" w:space="0" w:color="auto"/>
            </w:tcBorders>
            <w:hideMark/>
          </w:tcPr>
          <w:p w14:paraId="2C7125F5" w14:textId="77777777" w:rsidR="006105FD" w:rsidRDefault="006105FD">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14:paraId="0BC9FD5A" w14:textId="77777777" w:rsidR="006105FD" w:rsidRDefault="006105FD">
            <w:pPr>
              <w:rPr>
                <w:sz w:val="20"/>
                <w:szCs w:val="20"/>
              </w:rPr>
            </w:pPr>
            <w:r>
              <w:rPr>
                <w:sz w:val="20"/>
                <w:szCs w:val="20"/>
              </w:rPr>
              <w:t>Prihodi poslovanja-skupina 6</w:t>
            </w:r>
          </w:p>
        </w:tc>
        <w:tc>
          <w:tcPr>
            <w:tcW w:w="1559" w:type="dxa"/>
            <w:tcBorders>
              <w:top w:val="single" w:sz="4" w:space="0" w:color="auto"/>
              <w:left w:val="single" w:sz="4" w:space="0" w:color="auto"/>
              <w:bottom w:val="single" w:sz="4" w:space="0" w:color="auto"/>
              <w:right w:val="single" w:sz="4" w:space="0" w:color="auto"/>
            </w:tcBorders>
            <w:hideMark/>
          </w:tcPr>
          <w:p w14:paraId="5F0914E6" w14:textId="77777777" w:rsidR="006105FD" w:rsidRDefault="006105FD">
            <w:pPr>
              <w:rPr>
                <w:sz w:val="20"/>
                <w:szCs w:val="20"/>
              </w:rPr>
            </w:pPr>
            <w:r>
              <w:rPr>
                <w:sz w:val="20"/>
                <w:szCs w:val="20"/>
              </w:rPr>
              <w:t>515.000,00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3A606" w14:textId="77777777" w:rsidR="006105FD" w:rsidRDefault="006105FD">
            <w:pPr>
              <w:rPr>
                <w:b/>
                <w:sz w:val="20"/>
                <w:szCs w:val="20"/>
              </w:rPr>
            </w:pPr>
          </w:p>
        </w:tc>
        <w:tc>
          <w:tcPr>
            <w:tcW w:w="1659" w:type="dxa"/>
            <w:tcBorders>
              <w:top w:val="single" w:sz="4" w:space="0" w:color="auto"/>
              <w:left w:val="single" w:sz="4" w:space="0" w:color="auto"/>
              <w:bottom w:val="single" w:sz="4" w:space="0" w:color="auto"/>
              <w:right w:val="single" w:sz="4" w:space="0" w:color="auto"/>
            </w:tcBorders>
            <w:hideMark/>
          </w:tcPr>
          <w:p w14:paraId="41B538A7" w14:textId="77777777" w:rsidR="006105FD" w:rsidRDefault="006105FD">
            <w:pPr>
              <w:rPr>
                <w:sz w:val="20"/>
                <w:szCs w:val="20"/>
              </w:rPr>
            </w:pPr>
            <w:r>
              <w:rPr>
                <w:sz w:val="20"/>
                <w:szCs w:val="20"/>
              </w:rPr>
              <w:t>296.495,02</w:t>
            </w:r>
          </w:p>
        </w:tc>
        <w:tc>
          <w:tcPr>
            <w:tcW w:w="1748" w:type="dxa"/>
            <w:tcBorders>
              <w:top w:val="single" w:sz="4" w:space="0" w:color="auto"/>
              <w:left w:val="single" w:sz="4" w:space="0" w:color="auto"/>
              <w:bottom w:val="single" w:sz="4" w:space="0" w:color="auto"/>
              <w:right w:val="single" w:sz="4" w:space="0" w:color="auto"/>
            </w:tcBorders>
            <w:hideMark/>
          </w:tcPr>
          <w:p w14:paraId="604B3DE6" w14:textId="77777777" w:rsidR="006105FD" w:rsidRDefault="006105FD">
            <w:pPr>
              <w:rPr>
                <w:sz w:val="20"/>
                <w:szCs w:val="20"/>
              </w:rPr>
            </w:pPr>
            <w:r>
              <w:rPr>
                <w:sz w:val="20"/>
                <w:szCs w:val="20"/>
              </w:rPr>
              <w:t>57,57</w:t>
            </w:r>
          </w:p>
        </w:tc>
      </w:tr>
      <w:tr w:rsidR="006105FD" w14:paraId="32599FA0" w14:textId="77777777" w:rsidTr="006105FD">
        <w:trPr>
          <w:trHeight w:val="54"/>
        </w:trPr>
        <w:tc>
          <w:tcPr>
            <w:tcW w:w="443" w:type="dxa"/>
            <w:tcBorders>
              <w:top w:val="single" w:sz="4" w:space="0" w:color="auto"/>
              <w:left w:val="single" w:sz="4" w:space="0" w:color="auto"/>
              <w:bottom w:val="single" w:sz="4" w:space="0" w:color="auto"/>
              <w:right w:val="single" w:sz="4" w:space="0" w:color="auto"/>
            </w:tcBorders>
            <w:hideMark/>
          </w:tcPr>
          <w:p w14:paraId="3067AD13" w14:textId="77777777" w:rsidR="006105FD" w:rsidRDefault="006105FD">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14:paraId="146774BE" w14:textId="77777777" w:rsidR="006105FD" w:rsidRDefault="006105FD">
            <w:pPr>
              <w:rPr>
                <w:sz w:val="20"/>
                <w:szCs w:val="20"/>
              </w:rPr>
            </w:pPr>
            <w:proofErr w:type="spellStart"/>
            <w:r>
              <w:rPr>
                <w:sz w:val="20"/>
                <w:szCs w:val="20"/>
              </w:rPr>
              <w:t>Prih.nefinanc.imovine</w:t>
            </w:r>
            <w:proofErr w:type="spellEnd"/>
            <w:r>
              <w:rPr>
                <w:sz w:val="20"/>
                <w:szCs w:val="20"/>
              </w:rPr>
              <w:t>-skupina 7</w:t>
            </w:r>
          </w:p>
        </w:tc>
        <w:tc>
          <w:tcPr>
            <w:tcW w:w="1559" w:type="dxa"/>
            <w:tcBorders>
              <w:top w:val="single" w:sz="4" w:space="0" w:color="auto"/>
              <w:left w:val="single" w:sz="4" w:space="0" w:color="auto"/>
              <w:bottom w:val="single" w:sz="4" w:space="0" w:color="auto"/>
              <w:right w:val="single" w:sz="4" w:space="0" w:color="auto"/>
            </w:tcBorders>
            <w:hideMark/>
          </w:tcPr>
          <w:p w14:paraId="5FF65166" w14:textId="77777777" w:rsidR="006105FD" w:rsidRDefault="006105FD">
            <w:pPr>
              <w:rPr>
                <w:sz w:val="20"/>
                <w:szCs w:val="20"/>
              </w:rPr>
            </w:pPr>
            <w:r>
              <w:rPr>
                <w:sz w:val="20"/>
                <w:szCs w:val="20"/>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D8EA0" w14:textId="77777777" w:rsidR="006105FD" w:rsidRDefault="006105FD">
            <w:pPr>
              <w:rPr>
                <w:b/>
                <w:sz w:val="20"/>
                <w:szCs w:val="20"/>
              </w:rPr>
            </w:pPr>
          </w:p>
        </w:tc>
        <w:tc>
          <w:tcPr>
            <w:tcW w:w="1659" w:type="dxa"/>
            <w:tcBorders>
              <w:top w:val="single" w:sz="4" w:space="0" w:color="auto"/>
              <w:left w:val="single" w:sz="4" w:space="0" w:color="auto"/>
              <w:bottom w:val="single" w:sz="4" w:space="0" w:color="auto"/>
              <w:right w:val="single" w:sz="4" w:space="0" w:color="auto"/>
            </w:tcBorders>
            <w:hideMark/>
          </w:tcPr>
          <w:p w14:paraId="42753810" w14:textId="77777777" w:rsidR="006105FD" w:rsidRDefault="006105FD">
            <w:pPr>
              <w:rPr>
                <w:sz w:val="20"/>
                <w:szCs w:val="20"/>
              </w:rPr>
            </w:pPr>
            <w:r>
              <w:rPr>
                <w:sz w:val="20"/>
                <w:szCs w:val="20"/>
              </w:rPr>
              <w:t>0,00</w:t>
            </w:r>
          </w:p>
        </w:tc>
        <w:tc>
          <w:tcPr>
            <w:tcW w:w="1748" w:type="dxa"/>
            <w:tcBorders>
              <w:top w:val="single" w:sz="4" w:space="0" w:color="auto"/>
              <w:left w:val="single" w:sz="4" w:space="0" w:color="auto"/>
              <w:bottom w:val="single" w:sz="4" w:space="0" w:color="auto"/>
              <w:right w:val="single" w:sz="4" w:space="0" w:color="auto"/>
            </w:tcBorders>
            <w:hideMark/>
          </w:tcPr>
          <w:p w14:paraId="25F49089" w14:textId="77777777" w:rsidR="006105FD" w:rsidRDefault="006105FD">
            <w:pPr>
              <w:rPr>
                <w:sz w:val="20"/>
                <w:szCs w:val="20"/>
              </w:rPr>
            </w:pPr>
            <w:r>
              <w:rPr>
                <w:sz w:val="20"/>
                <w:szCs w:val="20"/>
              </w:rPr>
              <w:t>---</w:t>
            </w:r>
          </w:p>
        </w:tc>
      </w:tr>
      <w:tr w:rsidR="006105FD" w14:paraId="162091E0" w14:textId="77777777" w:rsidTr="006105FD">
        <w:trPr>
          <w:trHeight w:val="54"/>
        </w:trPr>
        <w:tc>
          <w:tcPr>
            <w:tcW w:w="443" w:type="dxa"/>
            <w:tcBorders>
              <w:top w:val="single" w:sz="4" w:space="0" w:color="auto"/>
              <w:left w:val="single" w:sz="4" w:space="0" w:color="auto"/>
              <w:bottom w:val="single" w:sz="4" w:space="0" w:color="auto"/>
              <w:right w:val="single" w:sz="4" w:space="0" w:color="auto"/>
            </w:tcBorders>
            <w:hideMark/>
          </w:tcPr>
          <w:p w14:paraId="334D9E62" w14:textId="77777777" w:rsidR="006105FD" w:rsidRDefault="006105FD">
            <w:pPr>
              <w:rPr>
                <w:b/>
                <w:sz w:val="20"/>
                <w:szCs w:val="20"/>
              </w:rPr>
            </w:pPr>
            <w:r>
              <w:rPr>
                <w:b/>
                <w:sz w:val="20"/>
                <w:szCs w:val="20"/>
              </w:rPr>
              <w:t>I.</w:t>
            </w:r>
          </w:p>
        </w:tc>
        <w:tc>
          <w:tcPr>
            <w:tcW w:w="3067" w:type="dxa"/>
            <w:tcBorders>
              <w:top w:val="single" w:sz="4" w:space="0" w:color="auto"/>
              <w:left w:val="single" w:sz="4" w:space="0" w:color="auto"/>
              <w:bottom w:val="single" w:sz="4" w:space="0" w:color="auto"/>
              <w:right w:val="single" w:sz="4" w:space="0" w:color="auto"/>
            </w:tcBorders>
            <w:hideMark/>
          </w:tcPr>
          <w:p w14:paraId="43C1E699" w14:textId="77777777" w:rsidR="006105FD" w:rsidRDefault="006105FD">
            <w:pPr>
              <w:rPr>
                <w:b/>
                <w:sz w:val="20"/>
                <w:szCs w:val="20"/>
              </w:rPr>
            </w:pPr>
            <w:r>
              <w:rPr>
                <w:b/>
                <w:sz w:val="20"/>
                <w:szCs w:val="20"/>
              </w:rPr>
              <w:t>UKUPNO                           6+7</w:t>
            </w:r>
          </w:p>
        </w:tc>
        <w:tc>
          <w:tcPr>
            <w:tcW w:w="1559" w:type="dxa"/>
            <w:tcBorders>
              <w:top w:val="single" w:sz="4" w:space="0" w:color="auto"/>
              <w:left w:val="single" w:sz="4" w:space="0" w:color="auto"/>
              <w:bottom w:val="single" w:sz="4" w:space="0" w:color="auto"/>
              <w:right w:val="single" w:sz="4" w:space="0" w:color="auto"/>
            </w:tcBorders>
            <w:hideMark/>
          </w:tcPr>
          <w:p w14:paraId="00B862FD" w14:textId="77777777" w:rsidR="006105FD" w:rsidRDefault="006105FD">
            <w:pPr>
              <w:rPr>
                <w:b/>
                <w:sz w:val="20"/>
                <w:szCs w:val="20"/>
              </w:rPr>
            </w:pPr>
            <w:r>
              <w:rPr>
                <w:b/>
                <w:sz w:val="20"/>
                <w:szCs w:val="20"/>
              </w:rPr>
              <w:t>515.000,00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A2A80" w14:textId="77777777" w:rsidR="006105FD" w:rsidRDefault="006105FD">
            <w:pPr>
              <w:rPr>
                <w:b/>
                <w:sz w:val="20"/>
                <w:szCs w:val="20"/>
              </w:rPr>
            </w:pPr>
          </w:p>
        </w:tc>
        <w:tc>
          <w:tcPr>
            <w:tcW w:w="1659" w:type="dxa"/>
            <w:tcBorders>
              <w:top w:val="single" w:sz="4" w:space="0" w:color="auto"/>
              <w:left w:val="single" w:sz="4" w:space="0" w:color="auto"/>
              <w:bottom w:val="single" w:sz="4" w:space="0" w:color="auto"/>
              <w:right w:val="single" w:sz="4" w:space="0" w:color="auto"/>
            </w:tcBorders>
            <w:hideMark/>
          </w:tcPr>
          <w:p w14:paraId="4CFD38E2" w14:textId="77777777" w:rsidR="006105FD" w:rsidRDefault="006105FD">
            <w:pPr>
              <w:rPr>
                <w:b/>
                <w:sz w:val="20"/>
                <w:szCs w:val="20"/>
              </w:rPr>
            </w:pPr>
            <w:r>
              <w:rPr>
                <w:b/>
                <w:sz w:val="20"/>
                <w:szCs w:val="20"/>
              </w:rPr>
              <w:t>296.495,02</w:t>
            </w:r>
          </w:p>
        </w:tc>
        <w:tc>
          <w:tcPr>
            <w:tcW w:w="1748" w:type="dxa"/>
            <w:tcBorders>
              <w:top w:val="single" w:sz="4" w:space="0" w:color="auto"/>
              <w:left w:val="single" w:sz="4" w:space="0" w:color="auto"/>
              <w:bottom w:val="single" w:sz="4" w:space="0" w:color="auto"/>
              <w:right w:val="single" w:sz="4" w:space="0" w:color="auto"/>
            </w:tcBorders>
            <w:hideMark/>
          </w:tcPr>
          <w:p w14:paraId="297C06E0" w14:textId="77777777" w:rsidR="006105FD" w:rsidRDefault="006105FD">
            <w:pPr>
              <w:rPr>
                <w:b/>
                <w:sz w:val="20"/>
                <w:szCs w:val="20"/>
              </w:rPr>
            </w:pPr>
            <w:r>
              <w:rPr>
                <w:b/>
                <w:sz w:val="20"/>
                <w:szCs w:val="20"/>
              </w:rPr>
              <w:t>57,57</w:t>
            </w:r>
          </w:p>
        </w:tc>
      </w:tr>
      <w:tr w:rsidR="006105FD" w14:paraId="729EEAC5" w14:textId="77777777" w:rsidTr="006105FD">
        <w:trPr>
          <w:gridAfter w:val="5"/>
          <w:wAfter w:w="8317" w:type="dxa"/>
        </w:trPr>
        <w:tc>
          <w:tcPr>
            <w:tcW w:w="443" w:type="dxa"/>
            <w:tcBorders>
              <w:top w:val="single" w:sz="4" w:space="0" w:color="auto"/>
              <w:left w:val="single" w:sz="4" w:space="0" w:color="auto"/>
              <w:bottom w:val="single" w:sz="4" w:space="0" w:color="auto"/>
              <w:right w:val="single" w:sz="4" w:space="0" w:color="auto"/>
            </w:tcBorders>
          </w:tcPr>
          <w:p w14:paraId="7A88F153" w14:textId="77777777" w:rsidR="006105FD" w:rsidRDefault="006105FD">
            <w:pPr>
              <w:jc w:val="center"/>
              <w:rPr>
                <w:b/>
                <w:sz w:val="20"/>
                <w:szCs w:val="20"/>
              </w:rPr>
            </w:pPr>
          </w:p>
        </w:tc>
      </w:tr>
      <w:tr w:rsidR="006105FD" w14:paraId="1B93DDDB" w14:textId="77777777" w:rsidTr="006105FD">
        <w:tc>
          <w:tcPr>
            <w:tcW w:w="443" w:type="dxa"/>
            <w:tcBorders>
              <w:top w:val="single" w:sz="4" w:space="0" w:color="auto"/>
              <w:left w:val="single" w:sz="4" w:space="0" w:color="auto"/>
              <w:bottom w:val="single" w:sz="4" w:space="0" w:color="auto"/>
              <w:right w:val="single" w:sz="4" w:space="0" w:color="auto"/>
            </w:tcBorders>
          </w:tcPr>
          <w:p w14:paraId="55A17DE1" w14:textId="77777777" w:rsidR="006105FD" w:rsidRDefault="006105FD">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14:paraId="2F66F363" w14:textId="77777777" w:rsidR="006105FD" w:rsidRDefault="006105FD">
            <w:pPr>
              <w:jc w:val="center"/>
              <w:rPr>
                <w:b/>
                <w:sz w:val="20"/>
                <w:szCs w:val="20"/>
              </w:rPr>
            </w:pPr>
            <w:r>
              <w:rPr>
                <w:b/>
                <w:sz w:val="20"/>
                <w:szCs w:val="20"/>
              </w:rPr>
              <w:t>RASHODI</w:t>
            </w:r>
          </w:p>
        </w:tc>
      </w:tr>
      <w:tr w:rsidR="006105FD" w14:paraId="0B255F31" w14:textId="77777777" w:rsidTr="006105FD">
        <w:tc>
          <w:tcPr>
            <w:tcW w:w="443" w:type="dxa"/>
            <w:tcBorders>
              <w:top w:val="single" w:sz="4" w:space="0" w:color="auto"/>
              <w:left w:val="single" w:sz="4" w:space="0" w:color="auto"/>
              <w:bottom w:val="single" w:sz="4" w:space="0" w:color="auto"/>
              <w:right w:val="single" w:sz="4" w:space="0" w:color="auto"/>
            </w:tcBorders>
            <w:hideMark/>
          </w:tcPr>
          <w:p w14:paraId="12B2D994" w14:textId="77777777" w:rsidR="006105FD" w:rsidRDefault="006105FD">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14:paraId="7251AD06" w14:textId="77777777" w:rsidR="006105FD" w:rsidRDefault="006105FD">
            <w:pPr>
              <w:rPr>
                <w:sz w:val="20"/>
                <w:szCs w:val="20"/>
              </w:rPr>
            </w:pPr>
            <w:r>
              <w:rPr>
                <w:sz w:val="20"/>
                <w:szCs w:val="20"/>
              </w:rPr>
              <w:t>Rashodi poslovanja-skupina 3</w:t>
            </w:r>
          </w:p>
        </w:tc>
        <w:tc>
          <w:tcPr>
            <w:tcW w:w="1559" w:type="dxa"/>
            <w:tcBorders>
              <w:top w:val="single" w:sz="4" w:space="0" w:color="auto"/>
              <w:left w:val="single" w:sz="4" w:space="0" w:color="auto"/>
              <w:bottom w:val="single" w:sz="4" w:space="0" w:color="auto"/>
              <w:right w:val="single" w:sz="4" w:space="0" w:color="auto"/>
            </w:tcBorders>
            <w:hideMark/>
          </w:tcPr>
          <w:p w14:paraId="4267AA1A" w14:textId="77777777" w:rsidR="006105FD" w:rsidRDefault="006105FD">
            <w:pPr>
              <w:rPr>
                <w:bCs/>
                <w:sz w:val="20"/>
                <w:szCs w:val="20"/>
              </w:rPr>
            </w:pPr>
            <w:r>
              <w:rPr>
                <w:bCs/>
                <w:sz w:val="20"/>
                <w:szCs w:val="20"/>
              </w:rPr>
              <w:t>515.000,00</w:t>
            </w:r>
          </w:p>
        </w:tc>
        <w:tc>
          <w:tcPr>
            <w:tcW w:w="284" w:type="dxa"/>
            <w:vMerge w:val="restart"/>
            <w:tcBorders>
              <w:top w:val="single" w:sz="4" w:space="0" w:color="auto"/>
              <w:left w:val="single" w:sz="4" w:space="0" w:color="auto"/>
              <w:bottom w:val="single" w:sz="4" w:space="0" w:color="auto"/>
              <w:right w:val="single" w:sz="4" w:space="0" w:color="auto"/>
            </w:tcBorders>
          </w:tcPr>
          <w:p w14:paraId="1DF58914" w14:textId="77777777" w:rsidR="006105FD" w:rsidRDefault="006105FD">
            <w:pPr>
              <w:rPr>
                <w:sz w:val="20"/>
                <w:szCs w:val="20"/>
              </w:rPr>
            </w:pPr>
          </w:p>
        </w:tc>
        <w:tc>
          <w:tcPr>
            <w:tcW w:w="1659" w:type="dxa"/>
            <w:tcBorders>
              <w:top w:val="single" w:sz="4" w:space="0" w:color="auto"/>
              <w:left w:val="single" w:sz="4" w:space="0" w:color="auto"/>
              <w:bottom w:val="single" w:sz="4" w:space="0" w:color="auto"/>
              <w:right w:val="single" w:sz="4" w:space="0" w:color="auto"/>
            </w:tcBorders>
            <w:hideMark/>
          </w:tcPr>
          <w:p w14:paraId="6F9891BD" w14:textId="77777777" w:rsidR="006105FD" w:rsidRDefault="006105FD">
            <w:pPr>
              <w:rPr>
                <w:bCs/>
                <w:sz w:val="20"/>
                <w:szCs w:val="20"/>
              </w:rPr>
            </w:pPr>
            <w:r>
              <w:rPr>
                <w:bCs/>
                <w:sz w:val="20"/>
                <w:szCs w:val="20"/>
              </w:rPr>
              <w:t>249.421,04</w:t>
            </w:r>
          </w:p>
        </w:tc>
        <w:tc>
          <w:tcPr>
            <w:tcW w:w="1748" w:type="dxa"/>
            <w:tcBorders>
              <w:top w:val="single" w:sz="4" w:space="0" w:color="auto"/>
              <w:left w:val="single" w:sz="4" w:space="0" w:color="auto"/>
              <w:bottom w:val="single" w:sz="4" w:space="0" w:color="auto"/>
              <w:right w:val="single" w:sz="4" w:space="0" w:color="auto"/>
            </w:tcBorders>
            <w:hideMark/>
          </w:tcPr>
          <w:p w14:paraId="4B1BF8D2" w14:textId="77777777" w:rsidR="006105FD" w:rsidRDefault="006105FD">
            <w:pPr>
              <w:rPr>
                <w:bCs/>
                <w:sz w:val="20"/>
                <w:szCs w:val="20"/>
              </w:rPr>
            </w:pPr>
            <w:r>
              <w:rPr>
                <w:bCs/>
                <w:sz w:val="20"/>
                <w:szCs w:val="20"/>
              </w:rPr>
              <w:t>48,43</w:t>
            </w:r>
          </w:p>
        </w:tc>
      </w:tr>
      <w:tr w:rsidR="006105FD" w14:paraId="489ABC1A" w14:textId="77777777" w:rsidTr="006105FD">
        <w:tc>
          <w:tcPr>
            <w:tcW w:w="443" w:type="dxa"/>
            <w:tcBorders>
              <w:top w:val="single" w:sz="4" w:space="0" w:color="auto"/>
              <w:left w:val="single" w:sz="4" w:space="0" w:color="auto"/>
              <w:bottom w:val="single" w:sz="4" w:space="0" w:color="auto"/>
              <w:right w:val="single" w:sz="4" w:space="0" w:color="auto"/>
            </w:tcBorders>
            <w:hideMark/>
          </w:tcPr>
          <w:p w14:paraId="33C1988B" w14:textId="77777777" w:rsidR="006105FD" w:rsidRDefault="006105FD">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14:paraId="2505D9C0" w14:textId="77777777" w:rsidR="006105FD" w:rsidRDefault="006105FD">
            <w:pPr>
              <w:rPr>
                <w:sz w:val="20"/>
                <w:szCs w:val="20"/>
              </w:rPr>
            </w:pPr>
            <w:proofErr w:type="spellStart"/>
            <w:r>
              <w:rPr>
                <w:sz w:val="20"/>
                <w:szCs w:val="20"/>
              </w:rPr>
              <w:t>Rash.nefinanc.imovine</w:t>
            </w:r>
            <w:proofErr w:type="spellEnd"/>
            <w:r>
              <w:rPr>
                <w:sz w:val="20"/>
                <w:szCs w:val="20"/>
              </w:rPr>
              <w:t>-skupina 4</w:t>
            </w:r>
          </w:p>
        </w:tc>
        <w:tc>
          <w:tcPr>
            <w:tcW w:w="1559" w:type="dxa"/>
            <w:tcBorders>
              <w:top w:val="single" w:sz="4" w:space="0" w:color="auto"/>
              <w:left w:val="single" w:sz="4" w:space="0" w:color="auto"/>
              <w:bottom w:val="single" w:sz="4" w:space="0" w:color="auto"/>
              <w:right w:val="single" w:sz="4" w:space="0" w:color="auto"/>
            </w:tcBorders>
            <w:hideMark/>
          </w:tcPr>
          <w:p w14:paraId="6C7F58A3" w14:textId="77777777" w:rsidR="006105FD" w:rsidRDefault="006105FD">
            <w:pPr>
              <w:rPr>
                <w:sz w:val="20"/>
                <w:szCs w:val="20"/>
              </w:rPr>
            </w:pPr>
            <w:r>
              <w:rPr>
                <w:sz w:val="20"/>
                <w:szCs w:val="20"/>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866C3" w14:textId="77777777" w:rsidR="006105FD" w:rsidRDefault="006105FD">
            <w:pPr>
              <w:rPr>
                <w:sz w:val="20"/>
                <w:szCs w:val="20"/>
              </w:rPr>
            </w:pPr>
          </w:p>
        </w:tc>
        <w:tc>
          <w:tcPr>
            <w:tcW w:w="1659" w:type="dxa"/>
            <w:tcBorders>
              <w:top w:val="single" w:sz="4" w:space="0" w:color="auto"/>
              <w:left w:val="single" w:sz="4" w:space="0" w:color="auto"/>
              <w:bottom w:val="single" w:sz="4" w:space="0" w:color="auto"/>
              <w:right w:val="single" w:sz="4" w:space="0" w:color="auto"/>
            </w:tcBorders>
            <w:hideMark/>
          </w:tcPr>
          <w:p w14:paraId="620B494A" w14:textId="77777777" w:rsidR="006105FD" w:rsidRDefault="006105FD">
            <w:pPr>
              <w:rPr>
                <w:sz w:val="20"/>
                <w:szCs w:val="20"/>
              </w:rPr>
            </w:pPr>
            <w:r>
              <w:rPr>
                <w:sz w:val="20"/>
                <w:szCs w:val="20"/>
              </w:rPr>
              <w:t>0,00</w:t>
            </w:r>
          </w:p>
        </w:tc>
        <w:tc>
          <w:tcPr>
            <w:tcW w:w="1748" w:type="dxa"/>
            <w:tcBorders>
              <w:top w:val="single" w:sz="4" w:space="0" w:color="auto"/>
              <w:left w:val="single" w:sz="4" w:space="0" w:color="auto"/>
              <w:bottom w:val="single" w:sz="4" w:space="0" w:color="auto"/>
              <w:right w:val="single" w:sz="4" w:space="0" w:color="auto"/>
            </w:tcBorders>
            <w:hideMark/>
          </w:tcPr>
          <w:p w14:paraId="66077EDC" w14:textId="77777777" w:rsidR="006105FD" w:rsidRDefault="006105FD">
            <w:pPr>
              <w:rPr>
                <w:sz w:val="20"/>
                <w:szCs w:val="20"/>
              </w:rPr>
            </w:pPr>
            <w:r>
              <w:rPr>
                <w:sz w:val="20"/>
                <w:szCs w:val="20"/>
              </w:rPr>
              <w:t>---</w:t>
            </w:r>
          </w:p>
        </w:tc>
      </w:tr>
      <w:tr w:rsidR="006105FD" w14:paraId="66EC3442" w14:textId="77777777" w:rsidTr="006105FD">
        <w:tc>
          <w:tcPr>
            <w:tcW w:w="443" w:type="dxa"/>
            <w:tcBorders>
              <w:top w:val="single" w:sz="4" w:space="0" w:color="auto"/>
              <w:left w:val="single" w:sz="4" w:space="0" w:color="auto"/>
              <w:bottom w:val="single" w:sz="4" w:space="0" w:color="auto"/>
              <w:right w:val="single" w:sz="4" w:space="0" w:color="auto"/>
            </w:tcBorders>
            <w:hideMark/>
          </w:tcPr>
          <w:p w14:paraId="732F06C9" w14:textId="77777777" w:rsidR="006105FD" w:rsidRDefault="006105FD">
            <w:pPr>
              <w:rPr>
                <w:b/>
                <w:sz w:val="20"/>
                <w:szCs w:val="20"/>
              </w:rPr>
            </w:pPr>
            <w:r>
              <w:rPr>
                <w:b/>
                <w:sz w:val="20"/>
                <w:szCs w:val="20"/>
              </w:rPr>
              <w:lastRenderedPageBreak/>
              <w:t>II.</w:t>
            </w:r>
          </w:p>
        </w:tc>
        <w:tc>
          <w:tcPr>
            <w:tcW w:w="3067" w:type="dxa"/>
            <w:tcBorders>
              <w:top w:val="single" w:sz="4" w:space="0" w:color="auto"/>
              <w:left w:val="single" w:sz="4" w:space="0" w:color="auto"/>
              <w:bottom w:val="single" w:sz="4" w:space="0" w:color="auto"/>
              <w:right w:val="single" w:sz="4" w:space="0" w:color="auto"/>
            </w:tcBorders>
            <w:hideMark/>
          </w:tcPr>
          <w:p w14:paraId="6E2448F3" w14:textId="77777777" w:rsidR="006105FD" w:rsidRDefault="006105FD">
            <w:pPr>
              <w:rPr>
                <w:b/>
                <w:sz w:val="20"/>
                <w:szCs w:val="20"/>
              </w:rPr>
            </w:pPr>
            <w:r>
              <w:rPr>
                <w:b/>
                <w:sz w:val="20"/>
                <w:szCs w:val="20"/>
              </w:rPr>
              <w:t>UKUPNO                          3+4</w:t>
            </w:r>
          </w:p>
        </w:tc>
        <w:tc>
          <w:tcPr>
            <w:tcW w:w="1559" w:type="dxa"/>
            <w:tcBorders>
              <w:top w:val="single" w:sz="4" w:space="0" w:color="auto"/>
              <w:left w:val="single" w:sz="4" w:space="0" w:color="auto"/>
              <w:bottom w:val="single" w:sz="4" w:space="0" w:color="auto"/>
              <w:right w:val="single" w:sz="4" w:space="0" w:color="auto"/>
            </w:tcBorders>
            <w:hideMark/>
          </w:tcPr>
          <w:p w14:paraId="010F7CE8" w14:textId="77777777" w:rsidR="006105FD" w:rsidRDefault="006105FD">
            <w:pPr>
              <w:rPr>
                <w:b/>
                <w:sz w:val="20"/>
                <w:szCs w:val="20"/>
              </w:rPr>
            </w:pPr>
            <w:r>
              <w:rPr>
                <w:b/>
                <w:sz w:val="20"/>
                <w:szCs w:val="20"/>
              </w:rPr>
              <w:t>515.000,00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76FAD" w14:textId="77777777" w:rsidR="006105FD" w:rsidRDefault="006105FD">
            <w:pPr>
              <w:rPr>
                <w:sz w:val="20"/>
                <w:szCs w:val="20"/>
              </w:rPr>
            </w:pPr>
          </w:p>
        </w:tc>
        <w:tc>
          <w:tcPr>
            <w:tcW w:w="1659" w:type="dxa"/>
            <w:tcBorders>
              <w:top w:val="single" w:sz="4" w:space="0" w:color="auto"/>
              <w:left w:val="single" w:sz="4" w:space="0" w:color="auto"/>
              <w:bottom w:val="single" w:sz="4" w:space="0" w:color="auto"/>
              <w:right w:val="single" w:sz="4" w:space="0" w:color="auto"/>
            </w:tcBorders>
            <w:hideMark/>
          </w:tcPr>
          <w:p w14:paraId="4BC41DCF" w14:textId="77777777" w:rsidR="006105FD" w:rsidRDefault="006105FD">
            <w:pPr>
              <w:rPr>
                <w:b/>
                <w:sz w:val="20"/>
                <w:szCs w:val="20"/>
              </w:rPr>
            </w:pPr>
            <w:r>
              <w:rPr>
                <w:b/>
                <w:sz w:val="20"/>
                <w:szCs w:val="20"/>
              </w:rPr>
              <w:t>249.421,04</w:t>
            </w:r>
          </w:p>
        </w:tc>
        <w:tc>
          <w:tcPr>
            <w:tcW w:w="1748" w:type="dxa"/>
            <w:tcBorders>
              <w:top w:val="single" w:sz="4" w:space="0" w:color="auto"/>
              <w:left w:val="single" w:sz="4" w:space="0" w:color="auto"/>
              <w:bottom w:val="single" w:sz="4" w:space="0" w:color="auto"/>
              <w:right w:val="single" w:sz="4" w:space="0" w:color="auto"/>
            </w:tcBorders>
            <w:hideMark/>
          </w:tcPr>
          <w:p w14:paraId="3DB86AF6" w14:textId="77777777" w:rsidR="006105FD" w:rsidRDefault="006105FD">
            <w:pPr>
              <w:rPr>
                <w:b/>
                <w:sz w:val="20"/>
                <w:szCs w:val="20"/>
              </w:rPr>
            </w:pPr>
            <w:r>
              <w:rPr>
                <w:b/>
                <w:sz w:val="20"/>
                <w:szCs w:val="20"/>
              </w:rPr>
              <w:t>48,43</w:t>
            </w:r>
          </w:p>
        </w:tc>
      </w:tr>
      <w:tr w:rsidR="006105FD" w14:paraId="2E7E1441" w14:textId="77777777" w:rsidTr="006105FD">
        <w:tc>
          <w:tcPr>
            <w:tcW w:w="8760" w:type="dxa"/>
            <w:gridSpan w:val="6"/>
            <w:tcBorders>
              <w:top w:val="single" w:sz="4" w:space="0" w:color="auto"/>
              <w:left w:val="single" w:sz="4" w:space="0" w:color="auto"/>
              <w:bottom w:val="single" w:sz="4" w:space="0" w:color="auto"/>
              <w:right w:val="single" w:sz="4" w:space="0" w:color="auto"/>
            </w:tcBorders>
          </w:tcPr>
          <w:p w14:paraId="0E9DC077" w14:textId="77777777" w:rsidR="006105FD" w:rsidRDefault="006105FD">
            <w:pPr>
              <w:jc w:val="center"/>
              <w:rPr>
                <w:b/>
                <w:sz w:val="20"/>
                <w:szCs w:val="20"/>
              </w:rPr>
            </w:pPr>
          </w:p>
          <w:p w14:paraId="54ED4BB4" w14:textId="77777777" w:rsidR="006105FD" w:rsidRDefault="006105FD">
            <w:pPr>
              <w:jc w:val="center"/>
              <w:rPr>
                <w:b/>
                <w:sz w:val="20"/>
                <w:szCs w:val="20"/>
              </w:rPr>
            </w:pPr>
            <w:r>
              <w:rPr>
                <w:b/>
                <w:sz w:val="20"/>
                <w:szCs w:val="20"/>
              </w:rPr>
              <w:t>REZULTAT POSLOVANJA</w:t>
            </w:r>
          </w:p>
        </w:tc>
      </w:tr>
      <w:tr w:rsidR="006105FD" w14:paraId="6E6DA4D3" w14:textId="77777777" w:rsidTr="006105FD">
        <w:tc>
          <w:tcPr>
            <w:tcW w:w="3510" w:type="dxa"/>
            <w:gridSpan w:val="2"/>
            <w:tcBorders>
              <w:top w:val="single" w:sz="4" w:space="0" w:color="auto"/>
              <w:left w:val="single" w:sz="4" w:space="0" w:color="auto"/>
              <w:bottom w:val="single" w:sz="4" w:space="0" w:color="auto"/>
              <w:right w:val="single" w:sz="4" w:space="0" w:color="auto"/>
            </w:tcBorders>
            <w:hideMark/>
          </w:tcPr>
          <w:p w14:paraId="35DBCF9D" w14:textId="77777777" w:rsidR="006105FD" w:rsidRDefault="006105FD">
            <w:pPr>
              <w:rPr>
                <w:b/>
                <w:sz w:val="20"/>
                <w:szCs w:val="20"/>
              </w:rPr>
            </w:pPr>
            <w:r>
              <w:rPr>
                <w:b/>
                <w:sz w:val="20"/>
                <w:szCs w:val="20"/>
              </w:rPr>
              <w:t xml:space="preserve">VIŠAK PRIHODA </w:t>
            </w:r>
          </w:p>
          <w:p w14:paraId="4CB8973F" w14:textId="77777777" w:rsidR="006105FD" w:rsidRDefault="006105FD">
            <w:pPr>
              <w:rPr>
                <w:b/>
                <w:sz w:val="20"/>
                <w:szCs w:val="20"/>
              </w:rPr>
            </w:pPr>
            <w:r>
              <w:rPr>
                <w:b/>
                <w:sz w:val="20"/>
                <w:szCs w:val="20"/>
              </w:rPr>
              <w:t>(PRIHODI-RASHODI)   I-II</w:t>
            </w:r>
          </w:p>
        </w:tc>
        <w:tc>
          <w:tcPr>
            <w:tcW w:w="5250" w:type="dxa"/>
            <w:gridSpan w:val="4"/>
            <w:tcBorders>
              <w:top w:val="single" w:sz="4" w:space="0" w:color="auto"/>
              <w:left w:val="single" w:sz="4" w:space="0" w:color="auto"/>
              <w:bottom w:val="single" w:sz="4" w:space="0" w:color="auto"/>
              <w:right w:val="single" w:sz="4" w:space="0" w:color="auto"/>
            </w:tcBorders>
            <w:hideMark/>
          </w:tcPr>
          <w:p w14:paraId="608F243A" w14:textId="77777777" w:rsidR="006105FD" w:rsidRDefault="006105FD">
            <w:pPr>
              <w:rPr>
                <w:b/>
                <w:sz w:val="20"/>
                <w:szCs w:val="20"/>
              </w:rPr>
            </w:pPr>
            <w:r>
              <w:rPr>
                <w:b/>
                <w:sz w:val="20"/>
                <w:szCs w:val="20"/>
              </w:rPr>
              <w:t>47.073,98</w:t>
            </w:r>
          </w:p>
        </w:tc>
      </w:tr>
      <w:tr w:rsidR="006105FD" w14:paraId="0D11FE1E" w14:textId="77777777" w:rsidTr="006105FD">
        <w:tc>
          <w:tcPr>
            <w:tcW w:w="3510" w:type="dxa"/>
            <w:gridSpan w:val="2"/>
            <w:tcBorders>
              <w:top w:val="single" w:sz="4" w:space="0" w:color="auto"/>
              <w:left w:val="single" w:sz="4" w:space="0" w:color="auto"/>
              <w:bottom w:val="single" w:sz="4" w:space="0" w:color="auto"/>
              <w:right w:val="single" w:sz="4" w:space="0" w:color="auto"/>
            </w:tcBorders>
            <w:hideMark/>
          </w:tcPr>
          <w:p w14:paraId="7F593819" w14:textId="77777777" w:rsidR="006105FD" w:rsidRDefault="006105FD">
            <w:pPr>
              <w:rPr>
                <w:b/>
                <w:sz w:val="20"/>
                <w:szCs w:val="20"/>
              </w:rPr>
            </w:pPr>
            <w:r>
              <w:rPr>
                <w:b/>
                <w:sz w:val="20"/>
                <w:szCs w:val="20"/>
              </w:rPr>
              <w:t>MANJAK PRIHODA-PRENESENI</w:t>
            </w:r>
          </w:p>
        </w:tc>
        <w:tc>
          <w:tcPr>
            <w:tcW w:w="5250" w:type="dxa"/>
            <w:gridSpan w:val="4"/>
            <w:tcBorders>
              <w:top w:val="single" w:sz="4" w:space="0" w:color="auto"/>
              <w:left w:val="single" w:sz="4" w:space="0" w:color="auto"/>
              <w:bottom w:val="single" w:sz="4" w:space="0" w:color="auto"/>
              <w:right w:val="single" w:sz="4" w:space="0" w:color="auto"/>
            </w:tcBorders>
            <w:hideMark/>
          </w:tcPr>
          <w:p w14:paraId="1CCA0441" w14:textId="77777777" w:rsidR="006105FD" w:rsidRDefault="006105FD">
            <w:pPr>
              <w:rPr>
                <w:b/>
                <w:sz w:val="20"/>
                <w:szCs w:val="20"/>
              </w:rPr>
            </w:pPr>
            <w:r>
              <w:rPr>
                <w:b/>
                <w:sz w:val="20"/>
                <w:szCs w:val="20"/>
              </w:rPr>
              <w:t>25.249,31</w:t>
            </w:r>
          </w:p>
        </w:tc>
      </w:tr>
      <w:tr w:rsidR="006105FD" w14:paraId="0E0A8E6B" w14:textId="77777777" w:rsidTr="006105FD">
        <w:trPr>
          <w:trHeight w:val="270"/>
        </w:trPr>
        <w:tc>
          <w:tcPr>
            <w:tcW w:w="8760" w:type="dxa"/>
            <w:gridSpan w:val="6"/>
            <w:tcBorders>
              <w:top w:val="single" w:sz="4" w:space="0" w:color="auto"/>
              <w:left w:val="single" w:sz="4" w:space="0" w:color="auto"/>
              <w:bottom w:val="single" w:sz="4" w:space="0" w:color="auto"/>
              <w:right w:val="single" w:sz="4" w:space="0" w:color="auto"/>
            </w:tcBorders>
            <w:hideMark/>
          </w:tcPr>
          <w:p w14:paraId="064E89D6" w14:textId="77777777" w:rsidR="006105FD" w:rsidRDefault="006105FD">
            <w:pPr>
              <w:jc w:val="center"/>
              <w:rPr>
                <w:b/>
                <w:sz w:val="20"/>
                <w:szCs w:val="20"/>
              </w:rPr>
            </w:pPr>
            <w:r>
              <w:rPr>
                <w:b/>
                <w:sz w:val="20"/>
                <w:szCs w:val="20"/>
              </w:rPr>
              <w:t>Višak prihoda za pokriće u sljedećem razdoblju:  21.824,67</w:t>
            </w:r>
          </w:p>
        </w:tc>
      </w:tr>
    </w:tbl>
    <w:p w14:paraId="460650C6" w14:textId="77777777" w:rsidR="006105FD" w:rsidRDefault="006105FD" w:rsidP="006105FD">
      <w:pPr>
        <w:autoSpaceDE w:val="0"/>
        <w:rPr>
          <w:i/>
          <w:sz w:val="20"/>
          <w:szCs w:val="20"/>
        </w:rPr>
      </w:pPr>
    </w:p>
    <w:p w14:paraId="7B5594B7" w14:textId="77777777" w:rsidR="006105FD" w:rsidRDefault="006105FD" w:rsidP="006105FD">
      <w:pPr>
        <w:autoSpaceDE w:val="0"/>
        <w:ind w:left="7137"/>
        <w:jc w:val="center"/>
        <w:rPr>
          <w:i/>
          <w:sz w:val="20"/>
          <w:szCs w:val="20"/>
        </w:rPr>
      </w:pPr>
    </w:p>
    <w:p w14:paraId="1D373A0D" w14:textId="77777777" w:rsidR="006105FD" w:rsidRDefault="006105FD" w:rsidP="006105FD">
      <w:pPr>
        <w:autoSpaceDE w:val="0"/>
        <w:ind w:left="7137"/>
        <w:jc w:val="center"/>
        <w:rPr>
          <w:i/>
          <w:sz w:val="20"/>
          <w:szCs w:val="20"/>
        </w:rPr>
      </w:pPr>
    </w:p>
    <w:p w14:paraId="6ABACB14" w14:textId="77777777" w:rsidR="006105FD" w:rsidRDefault="006105FD" w:rsidP="006105FD">
      <w:pPr>
        <w:autoSpaceDE w:val="0"/>
        <w:ind w:left="7137"/>
        <w:jc w:val="center"/>
        <w:rPr>
          <w:i/>
          <w:sz w:val="20"/>
          <w:szCs w:val="20"/>
        </w:rPr>
      </w:pPr>
    </w:p>
    <w:p w14:paraId="1B0DAD9D" w14:textId="4AC401F7" w:rsidR="006105FD" w:rsidRDefault="006105FD" w:rsidP="006105FD">
      <w:pPr>
        <w:autoSpaceDE w:val="0"/>
        <w:jc w:val="center"/>
        <w:rPr>
          <w:i/>
          <w:sz w:val="24"/>
          <w:szCs w:val="24"/>
        </w:rPr>
      </w:pPr>
      <w:proofErr w:type="spellStart"/>
      <w:r>
        <w:rPr>
          <w:i/>
        </w:rPr>
        <w:t>Ravnateliica</w:t>
      </w:r>
      <w:proofErr w:type="spellEnd"/>
      <w:r>
        <w:rPr>
          <w:i/>
        </w:rPr>
        <w:t>:      Gabrijela Golub, prof.</w:t>
      </w:r>
    </w:p>
    <w:p w14:paraId="76CA105C" w14:textId="5C8C4342" w:rsidR="006105FD" w:rsidRDefault="006105FD" w:rsidP="006105FD">
      <w:pPr>
        <w:autoSpaceDE w:val="0"/>
        <w:adjustRightInd w:val="0"/>
        <w:ind w:left="57"/>
        <w:jc w:val="both"/>
        <w:rPr>
          <w:i/>
        </w:rPr>
      </w:pPr>
    </w:p>
    <w:p w14:paraId="0BFD35B6" w14:textId="0C024ED4" w:rsidR="006105FD" w:rsidRDefault="006105FD" w:rsidP="006105FD">
      <w:pPr>
        <w:autoSpaceDE w:val="0"/>
        <w:adjustRightInd w:val="0"/>
        <w:ind w:left="57"/>
        <w:jc w:val="both"/>
        <w:rPr>
          <w:i/>
        </w:rPr>
      </w:pPr>
    </w:p>
    <w:p w14:paraId="4F96C7F9" w14:textId="668274B2" w:rsidR="006105FD" w:rsidRDefault="006105FD" w:rsidP="006105FD">
      <w:pPr>
        <w:autoSpaceDE w:val="0"/>
        <w:adjustRightInd w:val="0"/>
        <w:ind w:left="57"/>
        <w:jc w:val="both"/>
        <w:rPr>
          <w:i/>
        </w:rPr>
      </w:pPr>
    </w:p>
    <w:p w14:paraId="7ED7F3AC" w14:textId="77777777" w:rsidR="00EC33D1" w:rsidRDefault="00EC33D1" w:rsidP="006105FD">
      <w:pPr>
        <w:autoSpaceDE w:val="0"/>
        <w:adjustRightInd w:val="0"/>
        <w:ind w:left="57"/>
        <w:jc w:val="both"/>
        <w:rPr>
          <w:i/>
        </w:rPr>
      </w:pPr>
    </w:p>
    <w:p w14:paraId="54BC451D" w14:textId="08388B59" w:rsidR="006105FD" w:rsidRDefault="006105FD" w:rsidP="006105FD">
      <w:pPr>
        <w:autoSpaceDE w:val="0"/>
        <w:adjustRightInd w:val="0"/>
        <w:ind w:left="57"/>
        <w:jc w:val="both"/>
        <w:rPr>
          <w:i/>
        </w:rPr>
      </w:pPr>
    </w:p>
    <w:p w14:paraId="1FE38368" w14:textId="77777777" w:rsidR="00EC33D1" w:rsidRPr="00310B8F" w:rsidRDefault="00EC33D1" w:rsidP="00EC33D1">
      <w:pPr>
        <w:rPr>
          <w:rFonts w:ascii="Times New Roman" w:hAnsi="Times New Roman"/>
        </w:rPr>
      </w:pPr>
      <w:r w:rsidRPr="00310B8F">
        <w:rPr>
          <w:rFonts w:ascii="Times New Roman" w:hAnsi="Times New Roman"/>
        </w:rPr>
        <w:t xml:space="preserve">                                                                           </w:t>
      </w:r>
    </w:p>
    <w:p w14:paraId="7634FE60" w14:textId="7964F131" w:rsidR="00EC33D1" w:rsidRPr="00310B8F" w:rsidRDefault="00EC33D1" w:rsidP="00EC33D1">
      <w:pPr>
        <w:jc w:val="both"/>
        <w:rPr>
          <w:rFonts w:ascii="Times New Roman" w:hAnsi="Times New Roman"/>
        </w:rPr>
      </w:pPr>
      <w:r w:rsidRPr="00310B8F">
        <w:rPr>
          <w:rFonts w:ascii="Times New Roman" w:hAnsi="Times New Roman"/>
        </w:rPr>
        <w:tab/>
        <w:t xml:space="preserve">Na temelju </w:t>
      </w:r>
      <w:r w:rsidRPr="00310B8F">
        <w:rPr>
          <w:rFonts w:ascii="Times New Roman" w:hAnsi="Times New Roman"/>
          <w:color w:val="000000"/>
        </w:rPr>
        <w:t>članka 46. u svezi članka 42  Zakona o proračunu («Narodne novine» br. 144/21) i</w:t>
      </w:r>
      <w:r w:rsidRPr="00310B8F">
        <w:rPr>
          <w:rFonts w:ascii="Times New Roman" w:hAnsi="Times New Roman"/>
        </w:rPr>
        <w:t xml:space="preserve"> članka 34. točka 26. Statuta Općine Šandrovac („Općinski glasnik Općine Šandrovac“ broj 1/2021, 6/2021), Općinsko vijeće općine Šandrovac na svojoj 12. sjednici održanoj dana 26.09.2022. godine donosi sljedeću</w:t>
      </w:r>
    </w:p>
    <w:p w14:paraId="6A0FA1A8" w14:textId="77777777" w:rsidR="00EC33D1" w:rsidRPr="00310B8F" w:rsidRDefault="00EC33D1" w:rsidP="00EC33D1">
      <w:pPr>
        <w:jc w:val="both"/>
        <w:rPr>
          <w:rFonts w:ascii="Times New Roman" w:hAnsi="Times New Roman"/>
        </w:rPr>
      </w:pPr>
      <w:r w:rsidRPr="00310B8F">
        <w:rPr>
          <w:rFonts w:ascii="Times New Roman" w:hAnsi="Times New Roman"/>
        </w:rPr>
        <w:tab/>
      </w:r>
    </w:p>
    <w:p w14:paraId="74B9A2BD" w14:textId="77777777" w:rsidR="00EC33D1" w:rsidRPr="00310B8F" w:rsidRDefault="00EC33D1" w:rsidP="00EC33D1">
      <w:pPr>
        <w:jc w:val="center"/>
        <w:rPr>
          <w:rFonts w:ascii="Times New Roman" w:hAnsi="Times New Roman"/>
          <w:b/>
        </w:rPr>
      </w:pPr>
      <w:r w:rsidRPr="00310B8F">
        <w:rPr>
          <w:rFonts w:ascii="Times New Roman" w:hAnsi="Times New Roman"/>
          <w:b/>
        </w:rPr>
        <w:t xml:space="preserve">O D L U K U </w:t>
      </w:r>
    </w:p>
    <w:p w14:paraId="10A51E68" w14:textId="77777777" w:rsidR="00EC33D1" w:rsidRPr="00310B8F" w:rsidRDefault="00EC33D1" w:rsidP="00EC33D1">
      <w:pPr>
        <w:jc w:val="center"/>
        <w:rPr>
          <w:rFonts w:ascii="Times New Roman" w:hAnsi="Times New Roman"/>
          <w:b/>
        </w:rPr>
      </w:pPr>
      <w:r w:rsidRPr="00310B8F">
        <w:rPr>
          <w:rFonts w:ascii="Times New Roman" w:hAnsi="Times New Roman"/>
          <w:b/>
        </w:rPr>
        <w:t xml:space="preserve">o usvajanju I. izmjena i dopuna Financijskog plana </w:t>
      </w:r>
    </w:p>
    <w:p w14:paraId="298C2512" w14:textId="77777777" w:rsidR="00EC33D1" w:rsidRPr="00310B8F" w:rsidRDefault="00EC33D1" w:rsidP="00EC33D1">
      <w:pPr>
        <w:jc w:val="center"/>
        <w:rPr>
          <w:rFonts w:ascii="Times New Roman" w:hAnsi="Times New Roman"/>
          <w:b/>
        </w:rPr>
      </w:pPr>
      <w:r w:rsidRPr="00310B8F">
        <w:rPr>
          <w:rFonts w:ascii="Times New Roman" w:hAnsi="Times New Roman"/>
          <w:b/>
        </w:rPr>
        <w:t>Dječjeg vrtića Šandrovac za 2022. godinu</w:t>
      </w:r>
    </w:p>
    <w:p w14:paraId="0076DA3E" w14:textId="77777777" w:rsidR="00EC33D1" w:rsidRPr="00310B8F" w:rsidRDefault="00EC33D1" w:rsidP="00EC33D1">
      <w:pPr>
        <w:jc w:val="center"/>
        <w:rPr>
          <w:rFonts w:ascii="Times New Roman" w:hAnsi="Times New Roman"/>
        </w:rPr>
      </w:pPr>
    </w:p>
    <w:p w14:paraId="6A9F2090" w14:textId="77777777" w:rsidR="00EC33D1" w:rsidRPr="00310B8F" w:rsidRDefault="00EC33D1" w:rsidP="00EC33D1">
      <w:pPr>
        <w:jc w:val="center"/>
        <w:rPr>
          <w:rFonts w:ascii="Times New Roman" w:hAnsi="Times New Roman"/>
        </w:rPr>
      </w:pPr>
    </w:p>
    <w:p w14:paraId="75B11C50" w14:textId="77777777" w:rsidR="00EC33D1" w:rsidRPr="00310B8F" w:rsidRDefault="00EC33D1" w:rsidP="00EC33D1">
      <w:pPr>
        <w:jc w:val="center"/>
        <w:rPr>
          <w:rFonts w:ascii="Times New Roman" w:hAnsi="Times New Roman"/>
          <w:b/>
        </w:rPr>
      </w:pPr>
      <w:r w:rsidRPr="00310B8F">
        <w:rPr>
          <w:rFonts w:ascii="Times New Roman" w:hAnsi="Times New Roman"/>
          <w:b/>
        </w:rPr>
        <w:t>Članak 1.</w:t>
      </w:r>
    </w:p>
    <w:p w14:paraId="269812DD" w14:textId="77777777" w:rsidR="00EC33D1" w:rsidRPr="00310B8F" w:rsidRDefault="00EC33D1" w:rsidP="00EC33D1">
      <w:pPr>
        <w:jc w:val="both"/>
        <w:rPr>
          <w:rFonts w:ascii="Times New Roman" w:hAnsi="Times New Roman"/>
        </w:rPr>
      </w:pPr>
      <w:r w:rsidRPr="00310B8F">
        <w:rPr>
          <w:rFonts w:ascii="Times New Roman" w:hAnsi="Times New Roman"/>
        </w:rPr>
        <w:t>Daje se suglasnost na I. izmjene i dopune Financijskog plana Dječjeg vrtića Šandrovac za 2022. godinu.</w:t>
      </w:r>
    </w:p>
    <w:p w14:paraId="33186E0B" w14:textId="77777777" w:rsidR="00EC33D1" w:rsidRPr="00310B8F" w:rsidRDefault="00EC33D1" w:rsidP="00EC33D1">
      <w:pPr>
        <w:jc w:val="both"/>
        <w:rPr>
          <w:rFonts w:ascii="Times New Roman" w:hAnsi="Times New Roman"/>
        </w:rPr>
      </w:pPr>
    </w:p>
    <w:p w14:paraId="4B4279F5" w14:textId="77777777" w:rsidR="00EC33D1" w:rsidRPr="00310B8F" w:rsidRDefault="00EC33D1" w:rsidP="00EC33D1">
      <w:pPr>
        <w:jc w:val="center"/>
        <w:rPr>
          <w:rFonts w:ascii="Times New Roman" w:hAnsi="Times New Roman"/>
          <w:b/>
        </w:rPr>
      </w:pPr>
      <w:r w:rsidRPr="00310B8F">
        <w:rPr>
          <w:rFonts w:ascii="Times New Roman" w:hAnsi="Times New Roman"/>
          <w:b/>
        </w:rPr>
        <w:t>Članak 2.</w:t>
      </w:r>
    </w:p>
    <w:p w14:paraId="504D7D4D" w14:textId="77777777" w:rsidR="00EC33D1" w:rsidRPr="00310B8F" w:rsidRDefault="00EC33D1" w:rsidP="00EC33D1">
      <w:pPr>
        <w:jc w:val="both"/>
        <w:rPr>
          <w:rFonts w:ascii="Times New Roman" w:hAnsi="Times New Roman"/>
        </w:rPr>
      </w:pPr>
      <w:r w:rsidRPr="00310B8F">
        <w:rPr>
          <w:rFonts w:ascii="Times New Roman" w:hAnsi="Times New Roman"/>
        </w:rPr>
        <w:t>I. izmjene i dopune Financijskog plana Dječjeg vrtića Šandrovac za 2022. godinu sastavni su dio ove Odluke.</w:t>
      </w:r>
    </w:p>
    <w:p w14:paraId="47CCCFE2" w14:textId="77777777" w:rsidR="00EC33D1" w:rsidRPr="00310B8F" w:rsidRDefault="00EC33D1" w:rsidP="00EC33D1">
      <w:pPr>
        <w:jc w:val="both"/>
        <w:rPr>
          <w:rFonts w:ascii="Times New Roman" w:hAnsi="Times New Roman"/>
        </w:rPr>
      </w:pPr>
    </w:p>
    <w:p w14:paraId="174FF3EF" w14:textId="77777777" w:rsidR="00EC33D1" w:rsidRPr="00310B8F" w:rsidRDefault="00EC33D1" w:rsidP="00EC33D1">
      <w:pPr>
        <w:jc w:val="both"/>
        <w:rPr>
          <w:rFonts w:ascii="Times New Roman" w:hAnsi="Times New Roman"/>
        </w:rPr>
      </w:pPr>
    </w:p>
    <w:p w14:paraId="714DE1B3" w14:textId="77777777" w:rsidR="00EC33D1" w:rsidRPr="00310B8F" w:rsidRDefault="00EC33D1" w:rsidP="00EC33D1">
      <w:pPr>
        <w:jc w:val="center"/>
        <w:rPr>
          <w:rFonts w:ascii="Times New Roman" w:hAnsi="Times New Roman"/>
          <w:b/>
        </w:rPr>
      </w:pPr>
      <w:r w:rsidRPr="00310B8F">
        <w:rPr>
          <w:rFonts w:ascii="Times New Roman" w:hAnsi="Times New Roman"/>
          <w:b/>
        </w:rPr>
        <w:t>Članak 3.</w:t>
      </w:r>
    </w:p>
    <w:p w14:paraId="53D893FA" w14:textId="77777777" w:rsidR="00EC33D1" w:rsidRPr="00310B8F" w:rsidRDefault="00EC33D1" w:rsidP="00EC33D1">
      <w:pPr>
        <w:jc w:val="both"/>
        <w:rPr>
          <w:rFonts w:ascii="Times New Roman" w:hAnsi="Times New Roman"/>
        </w:rPr>
      </w:pPr>
      <w:r w:rsidRPr="00310B8F">
        <w:rPr>
          <w:rFonts w:ascii="Times New Roman" w:hAnsi="Times New Roman"/>
        </w:rPr>
        <w:t xml:space="preserve">Ova Odluka stupa na snagu danom donošenja, a objavit će se u "Općinskom glasniku Općine Šandrovac“.                                         </w:t>
      </w:r>
    </w:p>
    <w:p w14:paraId="36B1B2B7" w14:textId="77777777" w:rsidR="00EC33D1" w:rsidRPr="00310B8F" w:rsidRDefault="00EC33D1" w:rsidP="00EC33D1">
      <w:pPr>
        <w:jc w:val="both"/>
        <w:rPr>
          <w:rFonts w:ascii="Times New Roman" w:hAnsi="Times New Roman"/>
        </w:rPr>
      </w:pPr>
      <w:r w:rsidRPr="00310B8F">
        <w:rPr>
          <w:rFonts w:ascii="Times New Roman" w:hAnsi="Times New Roman"/>
        </w:rPr>
        <w:t xml:space="preserve">                   </w:t>
      </w:r>
    </w:p>
    <w:p w14:paraId="43FDA77F" w14:textId="10D7859A" w:rsidR="00EC33D1" w:rsidRPr="00310B8F" w:rsidRDefault="00EC33D1" w:rsidP="00EC33D1">
      <w:pPr>
        <w:rPr>
          <w:rFonts w:ascii="Times New Roman" w:hAnsi="Times New Roman"/>
          <w:bCs/>
          <w:color w:val="000000"/>
        </w:rPr>
      </w:pPr>
      <w:r w:rsidRPr="00310B8F">
        <w:rPr>
          <w:rFonts w:ascii="Times New Roman" w:hAnsi="Times New Roman"/>
          <w:bCs/>
          <w:color w:val="000000"/>
        </w:rPr>
        <w:t>KLASA:601-02/22-01/</w:t>
      </w:r>
      <w:r w:rsidR="00310B8F" w:rsidRPr="00310B8F">
        <w:rPr>
          <w:rFonts w:ascii="Times New Roman" w:hAnsi="Times New Roman"/>
          <w:bCs/>
          <w:color w:val="000000"/>
        </w:rPr>
        <w:t>4</w:t>
      </w:r>
    </w:p>
    <w:p w14:paraId="750F8328" w14:textId="77777777" w:rsidR="00EC33D1" w:rsidRPr="00310B8F" w:rsidRDefault="00EC33D1" w:rsidP="00EC33D1">
      <w:pPr>
        <w:rPr>
          <w:rFonts w:ascii="Times New Roman" w:hAnsi="Times New Roman"/>
          <w:bCs/>
        </w:rPr>
      </w:pPr>
      <w:r w:rsidRPr="00310B8F">
        <w:rPr>
          <w:rFonts w:ascii="Times New Roman" w:hAnsi="Times New Roman"/>
          <w:bCs/>
        </w:rPr>
        <w:t>URBROJ:2103-15-01-22-1</w:t>
      </w:r>
    </w:p>
    <w:p w14:paraId="6F27956E" w14:textId="3E690A53" w:rsidR="00EC33D1" w:rsidRPr="00310B8F" w:rsidRDefault="00EC33D1" w:rsidP="00EC33D1">
      <w:pPr>
        <w:rPr>
          <w:rFonts w:ascii="Times New Roman" w:hAnsi="Times New Roman"/>
          <w:bCs/>
        </w:rPr>
      </w:pPr>
      <w:r w:rsidRPr="00310B8F">
        <w:rPr>
          <w:rFonts w:ascii="Times New Roman" w:hAnsi="Times New Roman"/>
          <w:bCs/>
        </w:rPr>
        <w:t xml:space="preserve">U Šandrovac,  </w:t>
      </w:r>
      <w:r w:rsidR="00310B8F" w:rsidRPr="00310B8F">
        <w:rPr>
          <w:rFonts w:ascii="Times New Roman" w:hAnsi="Times New Roman"/>
          <w:bCs/>
        </w:rPr>
        <w:t>26.</w:t>
      </w:r>
      <w:r w:rsidRPr="00310B8F">
        <w:rPr>
          <w:rFonts w:ascii="Times New Roman" w:hAnsi="Times New Roman"/>
          <w:bCs/>
        </w:rPr>
        <w:t>09.2022.</w:t>
      </w:r>
    </w:p>
    <w:p w14:paraId="5A21E89A" w14:textId="77777777" w:rsidR="00EC33D1" w:rsidRPr="00310B8F" w:rsidRDefault="00EC33D1" w:rsidP="00EC33D1">
      <w:pPr>
        <w:jc w:val="both"/>
        <w:rPr>
          <w:rFonts w:ascii="Times New Roman" w:hAnsi="Times New Roman"/>
        </w:rPr>
      </w:pPr>
    </w:p>
    <w:p w14:paraId="3478B851" w14:textId="1B3E5631" w:rsidR="00EC33D1" w:rsidRPr="00310B8F" w:rsidRDefault="00310B8F" w:rsidP="00310B8F">
      <w:pPr>
        <w:jc w:val="center"/>
        <w:rPr>
          <w:rFonts w:ascii="Times New Roman" w:hAnsi="Times New Roman"/>
        </w:rPr>
      </w:pPr>
      <w:r>
        <w:rPr>
          <w:rFonts w:ascii="Times New Roman" w:hAnsi="Times New Roman"/>
        </w:rPr>
        <w:t xml:space="preserve">                             </w:t>
      </w:r>
      <w:r w:rsidR="00EC33D1" w:rsidRPr="00310B8F">
        <w:rPr>
          <w:rFonts w:ascii="Times New Roman" w:hAnsi="Times New Roman"/>
        </w:rPr>
        <w:t>OPĆINSKO VIJEĆE OPĆINE ŠANDROVA</w:t>
      </w:r>
      <w:r w:rsidRPr="00310B8F">
        <w:rPr>
          <w:rFonts w:ascii="Times New Roman" w:hAnsi="Times New Roman"/>
        </w:rPr>
        <w:t>C</w:t>
      </w:r>
    </w:p>
    <w:p w14:paraId="39A6D058" w14:textId="153CE0DB" w:rsidR="00EC33D1" w:rsidRPr="00310B8F" w:rsidRDefault="00310B8F" w:rsidP="00310B8F">
      <w:pPr>
        <w:rPr>
          <w:rFonts w:ascii="Times New Roman" w:hAnsi="Times New Roman"/>
        </w:rPr>
      </w:pPr>
      <w:r w:rsidRPr="00310B8F">
        <w:rPr>
          <w:rFonts w:ascii="Times New Roman" w:hAnsi="Times New Roman"/>
        </w:rPr>
        <w:t xml:space="preserve">                                                                   </w:t>
      </w:r>
      <w:r w:rsidR="00EC33D1" w:rsidRPr="00310B8F">
        <w:rPr>
          <w:rFonts w:ascii="Times New Roman" w:hAnsi="Times New Roman"/>
        </w:rPr>
        <w:t xml:space="preserve">    Predsjednik općinskog vijeća</w:t>
      </w:r>
    </w:p>
    <w:p w14:paraId="4F939F0D" w14:textId="1FEABA40" w:rsidR="00EC33D1" w:rsidRPr="00310B8F" w:rsidRDefault="00310B8F" w:rsidP="00310B8F">
      <w:pPr>
        <w:rPr>
          <w:rFonts w:ascii="Times New Roman" w:hAnsi="Times New Roman"/>
        </w:rPr>
      </w:pPr>
      <w:r w:rsidRPr="00310B8F">
        <w:rPr>
          <w:rFonts w:ascii="Times New Roman" w:hAnsi="Times New Roman"/>
          <w:i/>
        </w:rPr>
        <w:t xml:space="preserve">                                                                                </w:t>
      </w:r>
      <w:r w:rsidR="00EC33D1" w:rsidRPr="00310B8F">
        <w:rPr>
          <w:rFonts w:ascii="Times New Roman" w:hAnsi="Times New Roman"/>
          <w:i/>
        </w:rPr>
        <w:t xml:space="preserve">Tomislav Fleković </w:t>
      </w:r>
      <w:r w:rsidRPr="00310B8F">
        <w:rPr>
          <w:rFonts w:ascii="Times New Roman" w:hAnsi="Times New Roman"/>
          <w:i/>
        </w:rPr>
        <w:t>, v.r.</w:t>
      </w:r>
      <w:r w:rsidR="00EC33D1" w:rsidRPr="00310B8F">
        <w:rPr>
          <w:rFonts w:ascii="Times New Roman" w:hAnsi="Times New Roman"/>
          <w:i/>
        </w:rPr>
        <w:t xml:space="preserve">                 </w:t>
      </w:r>
    </w:p>
    <w:p w14:paraId="6D49A2D1" w14:textId="77777777" w:rsidR="00EC33D1" w:rsidRPr="00310B8F" w:rsidRDefault="00EC33D1" w:rsidP="00EC33D1">
      <w:pPr>
        <w:jc w:val="center"/>
        <w:rPr>
          <w:rFonts w:ascii="Times New Roman" w:hAnsi="Times New Roman"/>
        </w:rPr>
      </w:pPr>
      <w:r w:rsidRPr="00310B8F">
        <w:rPr>
          <w:rFonts w:ascii="Times New Roman" w:hAnsi="Times New Roman"/>
          <w:i/>
        </w:rPr>
        <w:t xml:space="preserve">              </w:t>
      </w:r>
    </w:p>
    <w:p w14:paraId="7C4690D2" w14:textId="77777777" w:rsidR="00EC33D1" w:rsidRPr="00310B8F" w:rsidRDefault="00EC33D1" w:rsidP="006105FD">
      <w:pPr>
        <w:autoSpaceDE w:val="0"/>
        <w:adjustRightInd w:val="0"/>
        <w:ind w:left="57"/>
        <w:jc w:val="both"/>
        <w:rPr>
          <w:rFonts w:ascii="Times New Roman" w:hAnsi="Times New Roman"/>
          <w:i/>
        </w:rPr>
      </w:pPr>
    </w:p>
    <w:p w14:paraId="40E29FB2" w14:textId="4641920B" w:rsidR="006105FD" w:rsidRDefault="006105FD" w:rsidP="006105FD">
      <w:pPr>
        <w:autoSpaceDE w:val="0"/>
        <w:adjustRightInd w:val="0"/>
        <w:jc w:val="both"/>
        <w:rPr>
          <w:rFonts w:ascii="Times New Roman" w:hAnsi="Times New Roman"/>
          <w:i/>
        </w:rPr>
      </w:pPr>
    </w:p>
    <w:p w14:paraId="5C8C8377" w14:textId="770B49BD" w:rsidR="00310B8F" w:rsidRDefault="00310B8F" w:rsidP="006105FD">
      <w:pPr>
        <w:autoSpaceDE w:val="0"/>
        <w:adjustRightInd w:val="0"/>
        <w:jc w:val="both"/>
        <w:rPr>
          <w:rFonts w:ascii="Times New Roman" w:hAnsi="Times New Roman"/>
          <w:i/>
        </w:rPr>
      </w:pPr>
    </w:p>
    <w:p w14:paraId="0718D0F9" w14:textId="5E1596EE" w:rsidR="00C93701" w:rsidRDefault="00C93701" w:rsidP="006105FD">
      <w:pPr>
        <w:autoSpaceDE w:val="0"/>
        <w:adjustRightInd w:val="0"/>
        <w:jc w:val="both"/>
        <w:rPr>
          <w:rFonts w:ascii="Times New Roman" w:hAnsi="Times New Roman"/>
          <w:i/>
        </w:rPr>
      </w:pPr>
    </w:p>
    <w:p w14:paraId="7D4C0452" w14:textId="684EB227" w:rsidR="00C93701" w:rsidRDefault="00C93701" w:rsidP="006105FD">
      <w:pPr>
        <w:autoSpaceDE w:val="0"/>
        <w:adjustRightInd w:val="0"/>
        <w:jc w:val="both"/>
        <w:rPr>
          <w:rFonts w:ascii="Times New Roman" w:hAnsi="Times New Roman"/>
          <w:i/>
        </w:rPr>
      </w:pPr>
    </w:p>
    <w:p w14:paraId="2E155F75" w14:textId="77777777" w:rsidR="00C93701" w:rsidRPr="00310B8F" w:rsidRDefault="00C93701" w:rsidP="006105FD">
      <w:pPr>
        <w:autoSpaceDE w:val="0"/>
        <w:adjustRightInd w:val="0"/>
        <w:jc w:val="both"/>
        <w:rPr>
          <w:rFonts w:ascii="Times New Roman" w:hAnsi="Times New Roman"/>
          <w:i/>
        </w:rPr>
      </w:pPr>
    </w:p>
    <w:p w14:paraId="65F74C81" w14:textId="77777777" w:rsidR="00310B8F" w:rsidRPr="00C801CE" w:rsidRDefault="00310B8F" w:rsidP="00310B8F">
      <w:pPr>
        <w:tabs>
          <w:tab w:val="center" w:pos="2410"/>
        </w:tabs>
        <w:jc w:val="center"/>
        <w:rPr>
          <w:b/>
          <w:sz w:val="20"/>
          <w:szCs w:val="20"/>
        </w:rPr>
      </w:pPr>
      <w:r>
        <w:rPr>
          <w:b/>
          <w:sz w:val="20"/>
          <w:szCs w:val="20"/>
        </w:rPr>
        <w:t>DJEČJI VRTIĆ</w:t>
      </w:r>
      <w:r w:rsidRPr="00C801CE">
        <w:rPr>
          <w:b/>
          <w:sz w:val="20"/>
          <w:szCs w:val="20"/>
        </w:rPr>
        <w:t xml:space="preserve"> ŠANDROVAC</w:t>
      </w:r>
    </w:p>
    <w:p w14:paraId="5B3EE1C7" w14:textId="77777777" w:rsidR="00310B8F" w:rsidRPr="00C801CE" w:rsidRDefault="00310B8F" w:rsidP="00310B8F">
      <w:pPr>
        <w:tabs>
          <w:tab w:val="center" w:pos="2410"/>
        </w:tabs>
        <w:jc w:val="center"/>
        <w:rPr>
          <w:b/>
          <w:sz w:val="20"/>
          <w:szCs w:val="20"/>
        </w:rPr>
      </w:pPr>
      <w:r>
        <w:rPr>
          <w:b/>
          <w:sz w:val="20"/>
          <w:szCs w:val="20"/>
        </w:rPr>
        <w:t>Bjelovarska 3A</w:t>
      </w:r>
      <w:r w:rsidRPr="00C801CE">
        <w:rPr>
          <w:b/>
          <w:sz w:val="20"/>
          <w:szCs w:val="20"/>
        </w:rPr>
        <w:t>, 43227 Šandrovac</w:t>
      </w:r>
    </w:p>
    <w:p w14:paraId="1668853C" w14:textId="77777777" w:rsidR="00310B8F" w:rsidRPr="00C801CE" w:rsidRDefault="00310B8F" w:rsidP="00310B8F">
      <w:pPr>
        <w:pBdr>
          <w:bottom w:val="single" w:sz="12" w:space="1" w:color="000000"/>
        </w:pBdr>
        <w:tabs>
          <w:tab w:val="center" w:pos="2410"/>
        </w:tabs>
        <w:jc w:val="center"/>
        <w:rPr>
          <w:b/>
          <w:sz w:val="20"/>
          <w:szCs w:val="20"/>
        </w:rPr>
      </w:pPr>
      <w:r w:rsidRPr="00C801CE">
        <w:rPr>
          <w:b/>
          <w:sz w:val="20"/>
          <w:szCs w:val="20"/>
        </w:rPr>
        <w:t xml:space="preserve">OIB: </w:t>
      </w:r>
      <w:r>
        <w:rPr>
          <w:b/>
          <w:sz w:val="20"/>
          <w:szCs w:val="20"/>
        </w:rPr>
        <w:t>22403992918</w:t>
      </w:r>
    </w:p>
    <w:p w14:paraId="42CBFE87" w14:textId="77777777" w:rsidR="00310B8F" w:rsidRDefault="00310B8F" w:rsidP="00310B8F">
      <w:pPr>
        <w:rPr>
          <w:b/>
          <w:sz w:val="20"/>
          <w:szCs w:val="20"/>
        </w:rPr>
      </w:pPr>
    </w:p>
    <w:p w14:paraId="26F04F92" w14:textId="77777777" w:rsidR="00310B8F" w:rsidRDefault="00310B8F" w:rsidP="00310B8F">
      <w:pPr>
        <w:rPr>
          <w:b/>
          <w:sz w:val="20"/>
          <w:szCs w:val="20"/>
        </w:rPr>
      </w:pPr>
      <w:r>
        <w:rPr>
          <w:b/>
          <w:sz w:val="20"/>
          <w:szCs w:val="20"/>
        </w:rPr>
        <w:t>DJEČJI VRTIĆ „ŠANDROVAC“</w:t>
      </w:r>
    </w:p>
    <w:p w14:paraId="6C29554D" w14:textId="77777777" w:rsidR="00310B8F" w:rsidRDefault="00310B8F" w:rsidP="00310B8F">
      <w:pPr>
        <w:rPr>
          <w:b/>
          <w:sz w:val="20"/>
          <w:szCs w:val="20"/>
        </w:rPr>
      </w:pPr>
      <w:r>
        <w:rPr>
          <w:b/>
          <w:sz w:val="20"/>
          <w:szCs w:val="20"/>
        </w:rPr>
        <w:t>UPRAVNO VIJEĆE</w:t>
      </w:r>
    </w:p>
    <w:p w14:paraId="08BA4CD5" w14:textId="77777777" w:rsidR="00310B8F" w:rsidRPr="007578A0" w:rsidRDefault="00310B8F" w:rsidP="00310B8F">
      <w:pPr>
        <w:rPr>
          <w:b/>
          <w:sz w:val="20"/>
          <w:szCs w:val="20"/>
        </w:rPr>
      </w:pPr>
      <w:r w:rsidRPr="007578A0">
        <w:rPr>
          <w:b/>
          <w:sz w:val="20"/>
          <w:szCs w:val="20"/>
        </w:rPr>
        <w:t>KLASA: 601-02/22-07/9</w:t>
      </w:r>
    </w:p>
    <w:p w14:paraId="6E22438B" w14:textId="77777777" w:rsidR="00310B8F" w:rsidRPr="007578A0" w:rsidRDefault="00310B8F" w:rsidP="00310B8F">
      <w:pPr>
        <w:rPr>
          <w:b/>
          <w:sz w:val="20"/>
          <w:szCs w:val="20"/>
        </w:rPr>
      </w:pPr>
      <w:r w:rsidRPr="007578A0">
        <w:rPr>
          <w:b/>
          <w:sz w:val="20"/>
          <w:szCs w:val="20"/>
        </w:rPr>
        <w:t>URBROJ: 2123-05-07-22-3</w:t>
      </w:r>
    </w:p>
    <w:p w14:paraId="3386263B" w14:textId="77777777" w:rsidR="00310B8F" w:rsidRPr="007578A0" w:rsidRDefault="00310B8F" w:rsidP="00310B8F">
      <w:pPr>
        <w:rPr>
          <w:b/>
          <w:sz w:val="20"/>
          <w:szCs w:val="20"/>
        </w:rPr>
      </w:pPr>
      <w:r w:rsidRPr="007578A0">
        <w:rPr>
          <w:b/>
          <w:sz w:val="20"/>
          <w:szCs w:val="20"/>
        </w:rPr>
        <w:t>Šandrovac,  07.09.2022.</w:t>
      </w:r>
    </w:p>
    <w:p w14:paraId="3C756D4A" w14:textId="77777777" w:rsidR="00310B8F" w:rsidRPr="00664AAB" w:rsidRDefault="00310B8F" w:rsidP="00310B8F">
      <w:pPr>
        <w:rPr>
          <w:b/>
          <w:color w:val="FF0000"/>
          <w:sz w:val="20"/>
          <w:szCs w:val="20"/>
        </w:rPr>
      </w:pPr>
    </w:p>
    <w:p w14:paraId="7FEE9123" w14:textId="77777777" w:rsidR="00310B8F" w:rsidRPr="007578A0" w:rsidRDefault="00310B8F" w:rsidP="00310B8F">
      <w:pPr>
        <w:jc w:val="both"/>
        <w:rPr>
          <w:sz w:val="20"/>
          <w:szCs w:val="20"/>
        </w:rPr>
      </w:pPr>
      <w:r>
        <w:rPr>
          <w:sz w:val="20"/>
          <w:szCs w:val="20"/>
        </w:rPr>
        <w:t xml:space="preserve">Na temelju članka 29. Zakona o proračunu (NN 87/08, 136/12, 15/15), članka 36. Zakona o ustanovama (NN 76/93, 29/97, 47/99, 35/08, 127/19) i članka 41. Statuta, Upravno vijeće Dječjeg vrtića  „Šandrovac“ </w:t>
      </w:r>
      <w:r w:rsidRPr="007578A0">
        <w:rPr>
          <w:sz w:val="20"/>
          <w:szCs w:val="20"/>
        </w:rPr>
        <w:t xml:space="preserve">na 9. sjednici, održanoj 07.09.2022. godine donijelo je </w:t>
      </w:r>
    </w:p>
    <w:p w14:paraId="7E42E312" w14:textId="77777777" w:rsidR="00310B8F" w:rsidRPr="007578A0" w:rsidRDefault="00310B8F" w:rsidP="00310B8F">
      <w:pPr>
        <w:rPr>
          <w:sz w:val="20"/>
          <w:szCs w:val="20"/>
        </w:rPr>
      </w:pPr>
    </w:p>
    <w:p w14:paraId="670E3760" w14:textId="77777777" w:rsidR="00310B8F" w:rsidRDefault="00310B8F" w:rsidP="00310B8F">
      <w:pPr>
        <w:rPr>
          <w:sz w:val="20"/>
          <w:szCs w:val="20"/>
        </w:rPr>
      </w:pPr>
    </w:p>
    <w:p w14:paraId="276F583C" w14:textId="77777777" w:rsidR="00310B8F" w:rsidRDefault="00310B8F" w:rsidP="00310B8F">
      <w:pPr>
        <w:tabs>
          <w:tab w:val="center" w:pos="4536"/>
          <w:tab w:val="left" w:pos="8385"/>
        </w:tabs>
        <w:ind w:left="1080"/>
        <w:rPr>
          <w:b/>
          <w:sz w:val="20"/>
          <w:szCs w:val="20"/>
        </w:rPr>
      </w:pPr>
      <w:r>
        <w:rPr>
          <w:b/>
          <w:sz w:val="20"/>
          <w:szCs w:val="20"/>
        </w:rPr>
        <w:t>I</w:t>
      </w:r>
      <w:r w:rsidRPr="001B0454">
        <w:rPr>
          <w:b/>
          <w:sz w:val="20"/>
          <w:szCs w:val="20"/>
        </w:rPr>
        <w:t>.</w:t>
      </w:r>
      <w:r>
        <w:rPr>
          <w:b/>
          <w:sz w:val="20"/>
          <w:szCs w:val="20"/>
        </w:rPr>
        <w:t xml:space="preserve">  IZMJENE I DOPUNE FINANCIJSKOG PLANA ZA 2022. GODINU</w:t>
      </w:r>
    </w:p>
    <w:p w14:paraId="7598C106" w14:textId="77777777" w:rsidR="00310B8F" w:rsidRDefault="00310B8F" w:rsidP="00310B8F">
      <w:pPr>
        <w:tabs>
          <w:tab w:val="center" w:pos="4536"/>
          <w:tab w:val="left" w:pos="8385"/>
        </w:tabs>
        <w:jc w:val="center"/>
        <w:rPr>
          <w:b/>
          <w:sz w:val="20"/>
          <w:szCs w:val="20"/>
        </w:rPr>
      </w:pPr>
    </w:p>
    <w:p w14:paraId="0031EB1C" w14:textId="77777777" w:rsidR="00310B8F" w:rsidRDefault="00310B8F" w:rsidP="00310B8F">
      <w:pPr>
        <w:tabs>
          <w:tab w:val="center" w:pos="4536"/>
          <w:tab w:val="left" w:pos="8385"/>
        </w:tabs>
        <w:jc w:val="center"/>
        <w:rPr>
          <w:b/>
          <w:sz w:val="20"/>
          <w:szCs w:val="20"/>
        </w:rPr>
      </w:pPr>
      <w:r>
        <w:rPr>
          <w:b/>
          <w:sz w:val="20"/>
          <w:szCs w:val="20"/>
        </w:rPr>
        <w:t>Članak 1.</w:t>
      </w:r>
    </w:p>
    <w:p w14:paraId="16154241" w14:textId="77777777" w:rsidR="00310B8F" w:rsidRDefault="00310B8F" w:rsidP="00310B8F">
      <w:pPr>
        <w:tabs>
          <w:tab w:val="center" w:pos="4536"/>
          <w:tab w:val="left" w:pos="8385"/>
        </w:tabs>
        <w:jc w:val="center"/>
        <w:rPr>
          <w:b/>
          <w:sz w:val="20"/>
          <w:szCs w:val="20"/>
        </w:rPr>
      </w:pPr>
    </w:p>
    <w:p w14:paraId="489B6A1E" w14:textId="77777777" w:rsidR="00310B8F" w:rsidRDefault="00310B8F" w:rsidP="00310B8F">
      <w:pPr>
        <w:tabs>
          <w:tab w:val="center" w:pos="4536"/>
          <w:tab w:val="left" w:pos="8385"/>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214"/>
      </w:tblGrid>
      <w:tr w:rsidR="00310B8F" w:rsidRPr="007E24D7" w14:paraId="031FFCA6" w14:textId="77777777" w:rsidTr="000B6034">
        <w:trPr>
          <w:trHeight w:val="296"/>
        </w:trPr>
        <w:tc>
          <w:tcPr>
            <w:tcW w:w="2322" w:type="dxa"/>
            <w:shd w:val="clear" w:color="auto" w:fill="auto"/>
          </w:tcPr>
          <w:p w14:paraId="0D42D314" w14:textId="77777777" w:rsidR="00310B8F" w:rsidRPr="007E24D7" w:rsidRDefault="00310B8F" w:rsidP="000B6034">
            <w:pPr>
              <w:tabs>
                <w:tab w:val="center" w:pos="4536"/>
                <w:tab w:val="left" w:pos="8385"/>
              </w:tabs>
              <w:rPr>
                <w:b/>
                <w:sz w:val="20"/>
                <w:szCs w:val="20"/>
              </w:rPr>
            </w:pPr>
          </w:p>
        </w:tc>
        <w:tc>
          <w:tcPr>
            <w:tcW w:w="2322" w:type="dxa"/>
            <w:shd w:val="clear" w:color="auto" w:fill="auto"/>
          </w:tcPr>
          <w:p w14:paraId="57A86B93" w14:textId="77777777" w:rsidR="00310B8F" w:rsidRPr="007E24D7" w:rsidRDefault="00310B8F" w:rsidP="000B6034">
            <w:pPr>
              <w:tabs>
                <w:tab w:val="center" w:pos="4536"/>
                <w:tab w:val="left" w:pos="8385"/>
              </w:tabs>
              <w:jc w:val="center"/>
              <w:rPr>
                <w:b/>
                <w:sz w:val="20"/>
                <w:szCs w:val="20"/>
              </w:rPr>
            </w:pPr>
            <w:r>
              <w:rPr>
                <w:b/>
                <w:sz w:val="20"/>
                <w:szCs w:val="20"/>
              </w:rPr>
              <w:t>PLAN 2022</w:t>
            </w:r>
            <w:r w:rsidRPr="007E24D7">
              <w:rPr>
                <w:b/>
                <w:sz w:val="20"/>
                <w:szCs w:val="20"/>
              </w:rPr>
              <w:t>. GODINA</w:t>
            </w:r>
          </w:p>
        </w:tc>
        <w:tc>
          <w:tcPr>
            <w:tcW w:w="2322" w:type="dxa"/>
            <w:shd w:val="clear" w:color="auto" w:fill="auto"/>
          </w:tcPr>
          <w:p w14:paraId="7333C0EA" w14:textId="77777777" w:rsidR="00310B8F" w:rsidRPr="007E24D7" w:rsidRDefault="00310B8F" w:rsidP="000B6034">
            <w:pPr>
              <w:tabs>
                <w:tab w:val="center" w:pos="4536"/>
                <w:tab w:val="left" w:pos="8385"/>
              </w:tabs>
              <w:jc w:val="center"/>
              <w:rPr>
                <w:b/>
                <w:sz w:val="20"/>
                <w:szCs w:val="20"/>
              </w:rPr>
            </w:pPr>
            <w:r>
              <w:rPr>
                <w:b/>
                <w:sz w:val="20"/>
                <w:szCs w:val="20"/>
              </w:rPr>
              <w:t>IZMJENE</w:t>
            </w:r>
          </w:p>
        </w:tc>
        <w:tc>
          <w:tcPr>
            <w:tcW w:w="2214" w:type="dxa"/>
            <w:shd w:val="clear" w:color="auto" w:fill="auto"/>
          </w:tcPr>
          <w:p w14:paraId="237CBB09" w14:textId="77777777" w:rsidR="00310B8F" w:rsidRPr="007E24D7" w:rsidRDefault="00310B8F" w:rsidP="000B6034">
            <w:pPr>
              <w:tabs>
                <w:tab w:val="center" w:pos="4536"/>
                <w:tab w:val="left" w:pos="8385"/>
              </w:tabs>
              <w:jc w:val="center"/>
              <w:rPr>
                <w:b/>
                <w:sz w:val="20"/>
                <w:szCs w:val="20"/>
              </w:rPr>
            </w:pPr>
            <w:r>
              <w:rPr>
                <w:b/>
                <w:sz w:val="20"/>
                <w:szCs w:val="20"/>
              </w:rPr>
              <w:t>NOVI PLAN ZA 2022. GODINU</w:t>
            </w:r>
          </w:p>
        </w:tc>
      </w:tr>
      <w:tr w:rsidR="00310B8F" w:rsidRPr="007E24D7" w14:paraId="7CE66849" w14:textId="77777777" w:rsidTr="000B6034">
        <w:trPr>
          <w:trHeight w:val="400"/>
        </w:trPr>
        <w:tc>
          <w:tcPr>
            <w:tcW w:w="2322" w:type="dxa"/>
            <w:shd w:val="clear" w:color="auto" w:fill="auto"/>
          </w:tcPr>
          <w:p w14:paraId="7D2C1E81" w14:textId="77777777" w:rsidR="00310B8F" w:rsidRPr="007E24D7" w:rsidRDefault="00310B8F" w:rsidP="000B6034">
            <w:pPr>
              <w:tabs>
                <w:tab w:val="center" w:pos="4536"/>
                <w:tab w:val="left" w:pos="8385"/>
              </w:tabs>
              <w:rPr>
                <w:b/>
                <w:sz w:val="20"/>
                <w:szCs w:val="20"/>
              </w:rPr>
            </w:pPr>
            <w:r w:rsidRPr="007E24D7">
              <w:rPr>
                <w:b/>
                <w:sz w:val="20"/>
                <w:szCs w:val="20"/>
              </w:rPr>
              <w:t>PRIHODI</w:t>
            </w:r>
          </w:p>
        </w:tc>
        <w:tc>
          <w:tcPr>
            <w:tcW w:w="2322" w:type="dxa"/>
            <w:shd w:val="clear" w:color="auto" w:fill="auto"/>
          </w:tcPr>
          <w:p w14:paraId="209B2F88" w14:textId="77777777" w:rsidR="00310B8F" w:rsidRPr="007E24D7" w:rsidRDefault="00310B8F" w:rsidP="000B6034">
            <w:pPr>
              <w:tabs>
                <w:tab w:val="center" w:pos="4536"/>
                <w:tab w:val="left" w:pos="8385"/>
              </w:tabs>
              <w:jc w:val="center"/>
              <w:rPr>
                <w:b/>
                <w:sz w:val="20"/>
                <w:szCs w:val="20"/>
              </w:rPr>
            </w:pPr>
            <w:r>
              <w:rPr>
                <w:b/>
                <w:sz w:val="20"/>
                <w:szCs w:val="20"/>
              </w:rPr>
              <w:t>515.000,00</w:t>
            </w:r>
          </w:p>
        </w:tc>
        <w:tc>
          <w:tcPr>
            <w:tcW w:w="2322" w:type="dxa"/>
            <w:shd w:val="clear" w:color="auto" w:fill="auto"/>
          </w:tcPr>
          <w:p w14:paraId="7C7B37C3" w14:textId="77777777" w:rsidR="00310B8F" w:rsidRPr="007E24D7" w:rsidRDefault="00310B8F" w:rsidP="000B6034">
            <w:pPr>
              <w:tabs>
                <w:tab w:val="center" w:pos="4536"/>
                <w:tab w:val="left" w:pos="8385"/>
              </w:tabs>
              <w:jc w:val="center"/>
              <w:rPr>
                <w:b/>
                <w:sz w:val="20"/>
                <w:szCs w:val="20"/>
              </w:rPr>
            </w:pPr>
            <w:r>
              <w:rPr>
                <w:b/>
                <w:sz w:val="20"/>
                <w:szCs w:val="20"/>
              </w:rPr>
              <w:t>+61.600,00</w:t>
            </w:r>
          </w:p>
        </w:tc>
        <w:tc>
          <w:tcPr>
            <w:tcW w:w="2214" w:type="dxa"/>
            <w:shd w:val="clear" w:color="auto" w:fill="auto"/>
          </w:tcPr>
          <w:p w14:paraId="1E173F5C" w14:textId="77777777" w:rsidR="00310B8F" w:rsidRPr="00FC334D" w:rsidRDefault="00310B8F" w:rsidP="000B6034">
            <w:pPr>
              <w:jc w:val="center"/>
              <w:rPr>
                <w:b/>
                <w:sz w:val="20"/>
                <w:szCs w:val="20"/>
              </w:rPr>
            </w:pPr>
            <w:r>
              <w:rPr>
                <w:b/>
                <w:sz w:val="20"/>
                <w:szCs w:val="20"/>
              </w:rPr>
              <w:t>576.600,00</w:t>
            </w:r>
          </w:p>
        </w:tc>
      </w:tr>
      <w:tr w:rsidR="00310B8F" w:rsidRPr="007E24D7" w14:paraId="74B98ADC" w14:textId="77777777" w:rsidTr="000B6034">
        <w:trPr>
          <w:trHeight w:val="420"/>
        </w:trPr>
        <w:tc>
          <w:tcPr>
            <w:tcW w:w="2322" w:type="dxa"/>
            <w:shd w:val="clear" w:color="auto" w:fill="auto"/>
          </w:tcPr>
          <w:p w14:paraId="2E3BBDBE" w14:textId="77777777" w:rsidR="00310B8F" w:rsidRPr="007E24D7" w:rsidRDefault="00310B8F" w:rsidP="000B6034">
            <w:pPr>
              <w:tabs>
                <w:tab w:val="center" w:pos="4536"/>
                <w:tab w:val="left" w:pos="8385"/>
              </w:tabs>
              <w:rPr>
                <w:b/>
                <w:sz w:val="20"/>
                <w:szCs w:val="20"/>
              </w:rPr>
            </w:pPr>
            <w:r w:rsidRPr="007E24D7">
              <w:rPr>
                <w:b/>
                <w:sz w:val="20"/>
                <w:szCs w:val="20"/>
              </w:rPr>
              <w:t>RASHODI</w:t>
            </w:r>
          </w:p>
        </w:tc>
        <w:tc>
          <w:tcPr>
            <w:tcW w:w="2322" w:type="dxa"/>
            <w:shd w:val="clear" w:color="auto" w:fill="auto"/>
          </w:tcPr>
          <w:p w14:paraId="44EAFA5D" w14:textId="77777777" w:rsidR="00310B8F" w:rsidRPr="007E24D7" w:rsidRDefault="00310B8F" w:rsidP="000B6034">
            <w:pPr>
              <w:tabs>
                <w:tab w:val="center" w:pos="4536"/>
                <w:tab w:val="left" w:pos="8385"/>
              </w:tabs>
              <w:jc w:val="center"/>
              <w:rPr>
                <w:b/>
                <w:sz w:val="20"/>
                <w:szCs w:val="20"/>
              </w:rPr>
            </w:pPr>
            <w:r>
              <w:rPr>
                <w:b/>
                <w:sz w:val="20"/>
                <w:szCs w:val="20"/>
              </w:rPr>
              <w:t>515.000,00</w:t>
            </w:r>
          </w:p>
        </w:tc>
        <w:tc>
          <w:tcPr>
            <w:tcW w:w="2322" w:type="dxa"/>
            <w:shd w:val="clear" w:color="auto" w:fill="auto"/>
          </w:tcPr>
          <w:p w14:paraId="0593A18C" w14:textId="77777777" w:rsidR="00310B8F" w:rsidRPr="007E24D7" w:rsidRDefault="00310B8F" w:rsidP="000B6034">
            <w:pPr>
              <w:tabs>
                <w:tab w:val="center" w:pos="4536"/>
                <w:tab w:val="left" w:pos="8385"/>
              </w:tabs>
              <w:jc w:val="center"/>
              <w:rPr>
                <w:b/>
                <w:sz w:val="20"/>
                <w:szCs w:val="20"/>
              </w:rPr>
            </w:pPr>
            <w:r>
              <w:rPr>
                <w:b/>
                <w:sz w:val="20"/>
                <w:szCs w:val="20"/>
              </w:rPr>
              <w:t>+61.600,00</w:t>
            </w:r>
          </w:p>
        </w:tc>
        <w:tc>
          <w:tcPr>
            <w:tcW w:w="2214" w:type="dxa"/>
            <w:shd w:val="clear" w:color="auto" w:fill="auto"/>
          </w:tcPr>
          <w:p w14:paraId="0BA93095" w14:textId="77777777" w:rsidR="00310B8F" w:rsidRPr="00FC334D" w:rsidRDefault="00310B8F" w:rsidP="000B6034">
            <w:pPr>
              <w:jc w:val="center"/>
              <w:rPr>
                <w:b/>
                <w:sz w:val="20"/>
                <w:szCs w:val="20"/>
              </w:rPr>
            </w:pPr>
            <w:r>
              <w:rPr>
                <w:b/>
                <w:sz w:val="20"/>
                <w:szCs w:val="20"/>
              </w:rPr>
              <w:t>576.600,00</w:t>
            </w:r>
          </w:p>
        </w:tc>
      </w:tr>
    </w:tbl>
    <w:p w14:paraId="0D1105BF" w14:textId="77777777" w:rsidR="00310B8F" w:rsidRDefault="00310B8F" w:rsidP="00310B8F">
      <w:pPr>
        <w:jc w:val="both"/>
        <w:rPr>
          <w:sz w:val="20"/>
          <w:szCs w:val="20"/>
        </w:rPr>
      </w:pPr>
    </w:p>
    <w:p w14:paraId="6116328C" w14:textId="77777777" w:rsidR="00310B8F" w:rsidRDefault="00310B8F" w:rsidP="00310B8F">
      <w:pPr>
        <w:jc w:val="both"/>
        <w:rPr>
          <w:sz w:val="20"/>
          <w:szCs w:val="20"/>
        </w:rPr>
      </w:pPr>
    </w:p>
    <w:p w14:paraId="2B9E0D9C" w14:textId="77777777" w:rsidR="00310B8F" w:rsidRDefault="00310B8F" w:rsidP="00310B8F">
      <w:pPr>
        <w:jc w:val="both"/>
        <w:rPr>
          <w:sz w:val="20"/>
          <w:szCs w:val="20"/>
        </w:rPr>
      </w:pPr>
    </w:p>
    <w:tbl>
      <w:tblPr>
        <w:tblW w:w="9072" w:type="dxa"/>
        <w:tblInd w:w="108" w:type="dxa"/>
        <w:tblCellMar>
          <w:left w:w="10" w:type="dxa"/>
          <w:right w:w="10" w:type="dxa"/>
        </w:tblCellMar>
        <w:tblLook w:val="0000" w:firstRow="0" w:lastRow="0" w:firstColumn="0" w:lastColumn="0" w:noHBand="0" w:noVBand="0"/>
      </w:tblPr>
      <w:tblGrid>
        <w:gridCol w:w="1191"/>
        <w:gridCol w:w="3629"/>
        <w:gridCol w:w="1701"/>
        <w:gridCol w:w="1260"/>
        <w:gridCol w:w="1291"/>
      </w:tblGrid>
      <w:tr w:rsidR="00310B8F" w14:paraId="0F345285" w14:textId="77777777" w:rsidTr="000B6034">
        <w:trPr>
          <w:trHeight w:val="290"/>
        </w:trPr>
        <w:tc>
          <w:tcPr>
            <w:tcW w:w="119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97CF0F6" w14:textId="77777777" w:rsidR="00310B8F" w:rsidRDefault="00310B8F" w:rsidP="000B6034">
            <w:pPr>
              <w:jc w:val="center"/>
              <w:rPr>
                <w:b/>
                <w:sz w:val="20"/>
                <w:szCs w:val="20"/>
              </w:rPr>
            </w:pPr>
          </w:p>
          <w:p w14:paraId="7934FEA8" w14:textId="77777777" w:rsidR="00310B8F" w:rsidRDefault="00310B8F" w:rsidP="000B6034">
            <w:pPr>
              <w:jc w:val="center"/>
              <w:rPr>
                <w:b/>
                <w:sz w:val="20"/>
                <w:szCs w:val="20"/>
              </w:rPr>
            </w:pPr>
            <w:r>
              <w:rPr>
                <w:b/>
                <w:sz w:val="20"/>
                <w:szCs w:val="20"/>
              </w:rPr>
              <w:t>Konto</w:t>
            </w:r>
          </w:p>
          <w:p w14:paraId="011A6573" w14:textId="77777777" w:rsidR="00310B8F" w:rsidRDefault="00310B8F" w:rsidP="000B6034">
            <w:pPr>
              <w:jc w:val="center"/>
              <w:rPr>
                <w:b/>
                <w:sz w:val="20"/>
                <w:szCs w:val="20"/>
              </w:rPr>
            </w:pPr>
          </w:p>
        </w:tc>
        <w:tc>
          <w:tcPr>
            <w:tcW w:w="3629" w:type="dxa"/>
            <w:tcBorders>
              <w:top w:val="single" w:sz="4" w:space="0" w:color="000000"/>
              <w:left w:val="single" w:sz="4" w:space="0" w:color="auto"/>
              <w:bottom w:val="single" w:sz="4" w:space="0" w:color="auto"/>
              <w:right w:val="single" w:sz="4" w:space="0" w:color="000000"/>
            </w:tcBorders>
            <w:shd w:val="clear" w:color="auto" w:fill="auto"/>
          </w:tcPr>
          <w:p w14:paraId="6CB2AE56" w14:textId="77777777" w:rsidR="00310B8F" w:rsidRDefault="00310B8F" w:rsidP="000B6034">
            <w:pPr>
              <w:jc w:val="center"/>
              <w:rPr>
                <w:b/>
                <w:sz w:val="20"/>
                <w:szCs w:val="20"/>
              </w:rPr>
            </w:pPr>
          </w:p>
          <w:p w14:paraId="1DD716FA" w14:textId="77777777" w:rsidR="00310B8F" w:rsidRDefault="00310B8F" w:rsidP="000B6034">
            <w:pPr>
              <w:jc w:val="center"/>
              <w:rPr>
                <w:b/>
                <w:sz w:val="20"/>
                <w:szCs w:val="20"/>
              </w:rPr>
            </w:pPr>
            <w:r>
              <w:rPr>
                <w:b/>
                <w:sz w:val="20"/>
                <w:szCs w:val="20"/>
              </w:rPr>
              <w:t>Izvori financiranja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92BE4" w14:textId="77777777" w:rsidR="00310B8F" w:rsidRDefault="00310B8F" w:rsidP="000B6034">
            <w:pPr>
              <w:jc w:val="center"/>
              <w:rPr>
                <w:b/>
                <w:sz w:val="20"/>
                <w:szCs w:val="20"/>
              </w:rPr>
            </w:pPr>
            <w:r>
              <w:rPr>
                <w:b/>
                <w:sz w:val="20"/>
                <w:szCs w:val="20"/>
              </w:rPr>
              <w:t>PLAN</w:t>
            </w:r>
          </w:p>
          <w:p w14:paraId="1235B714" w14:textId="77777777" w:rsidR="00310B8F" w:rsidRDefault="00310B8F" w:rsidP="000B6034">
            <w:pPr>
              <w:jc w:val="center"/>
              <w:rPr>
                <w:b/>
                <w:sz w:val="20"/>
                <w:szCs w:val="20"/>
              </w:rPr>
            </w:pPr>
          </w:p>
          <w:p w14:paraId="31BD274C" w14:textId="77777777" w:rsidR="00310B8F" w:rsidRDefault="00310B8F" w:rsidP="000B6034">
            <w:pPr>
              <w:jc w:val="center"/>
              <w:rPr>
                <w:b/>
                <w:sz w:val="20"/>
                <w:szCs w:val="20"/>
              </w:rPr>
            </w:pPr>
            <w:r>
              <w:rPr>
                <w:b/>
                <w:sz w:val="20"/>
                <w:szCs w:val="20"/>
              </w:rPr>
              <w:t>2022.</w:t>
            </w:r>
          </w:p>
        </w:tc>
        <w:tc>
          <w:tcPr>
            <w:tcW w:w="1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0996ED1" w14:textId="77777777" w:rsidR="00310B8F" w:rsidRDefault="00310B8F" w:rsidP="000B6034">
            <w:pPr>
              <w:jc w:val="center"/>
              <w:rPr>
                <w:b/>
                <w:sz w:val="20"/>
                <w:szCs w:val="20"/>
              </w:rPr>
            </w:pPr>
          </w:p>
          <w:p w14:paraId="593D2A75" w14:textId="77777777" w:rsidR="00310B8F" w:rsidRDefault="00310B8F" w:rsidP="000B6034">
            <w:pPr>
              <w:jc w:val="center"/>
              <w:rPr>
                <w:b/>
                <w:sz w:val="20"/>
                <w:szCs w:val="20"/>
              </w:rPr>
            </w:pPr>
            <w:r>
              <w:rPr>
                <w:b/>
                <w:sz w:val="20"/>
                <w:szCs w:val="20"/>
              </w:rPr>
              <w:t>IZMJENA</w:t>
            </w:r>
          </w:p>
        </w:tc>
        <w:tc>
          <w:tcPr>
            <w:tcW w:w="1291" w:type="dxa"/>
            <w:tcBorders>
              <w:top w:val="single" w:sz="4" w:space="0" w:color="000000"/>
              <w:left w:val="single" w:sz="4" w:space="0" w:color="auto"/>
              <w:bottom w:val="single" w:sz="4" w:space="0" w:color="000000"/>
              <w:right w:val="single" w:sz="4" w:space="0" w:color="000000"/>
            </w:tcBorders>
            <w:shd w:val="clear" w:color="auto" w:fill="auto"/>
          </w:tcPr>
          <w:p w14:paraId="1A929EE0" w14:textId="77777777" w:rsidR="00310B8F" w:rsidRDefault="00310B8F" w:rsidP="000B6034">
            <w:pPr>
              <w:jc w:val="center"/>
              <w:rPr>
                <w:b/>
                <w:sz w:val="20"/>
                <w:szCs w:val="20"/>
              </w:rPr>
            </w:pPr>
            <w:r>
              <w:rPr>
                <w:b/>
                <w:sz w:val="20"/>
                <w:szCs w:val="20"/>
              </w:rPr>
              <w:t xml:space="preserve">NOVI PLAN </w:t>
            </w:r>
          </w:p>
          <w:p w14:paraId="05E5BF16" w14:textId="77777777" w:rsidR="00310B8F" w:rsidRDefault="00310B8F" w:rsidP="000B6034">
            <w:pPr>
              <w:jc w:val="center"/>
              <w:rPr>
                <w:b/>
                <w:sz w:val="20"/>
                <w:szCs w:val="20"/>
              </w:rPr>
            </w:pPr>
            <w:r>
              <w:rPr>
                <w:b/>
                <w:sz w:val="20"/>
                <w:szCs w:val="20"/>
              </w:rPr>
              <w:t>ZA 2022.</w:t>
            </w:r>
          </w:p>
          <w:p w14:paraId="59E05BF3" w14:textId="77777777" w:rsidR="00310B8F" w:rsidRDefault="00310B8F" w:rsidP="000B6034">
            <w:pPr>
              <w:jc w:val="center"/>
              <w:rPr>
                <w:b/>
                <w:sz w:val="20"/>
                <w:szCs w:val="20"/>
              </w:rPr>
            </w:pPr>
          </w:p>
        </w:tc>
      </w:tr>
    </w:tbl>
    <w:p w14:paraId="654E789A" w14:textId="77777777" w:rsidR="00310B8F" w:rsidRDefault="00310B8F" w:rsidP="00310B8F">
      <w:pPr>
        <w:jc w:val="center"/>
        <w:rPr>
          <w:sz w:val="20"/>
          <w:szCs w:val="20"/>
        </w:rPr>
      </w:pPr>
    </w:p>
    <w:p w14:paraId="0E75A64E" w14:textId="77777777" w:rsidR="00310B8F" w:rsidRDefault="00310B8F" w:rsidP="00310B8F">
      <w:pPr>
        <w:jc w:val="center"/>
        <w:rPr>
          <w:sz w:val="20"/>
          <w:szCs w:val="20"/>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gridCol w:w="1680"/>
        <w:gridCol w:w="1290"/>
        <w:gridCol w:w="1294"/>
      </w:tblGrid>
      <w:tr w:rsidR="00310B8F" w14:paraId="4363D97B" w14:textId="77777777" w:rsidTr="000B6034">
        <w:trPr>
          <w:trHeight w:val="270"/>
        </w:trPr>
        <w:tc>
          <w:tcPr>
            <w:tcW w:w="4095" w:type="dxa"/>
          </w:tcPr>
          <w:p w14:paraId="5279C990" w14:textId="77777777" w:rsidR="00310B8F" w:rsidRPr="00FF2A34" w:rsidRDefault="00310B8F" w:rsidP="000B6034">
            <w:pPr>
              <w:rPr>
                <w:b/>
                <w:sz w:val="20"/>
                <w:szCs w:val="20"/>
              </w:rPr>
            </w:pPr>
            <w:r>
              <w:rPr>
                <w:b/>
                <w:sz w:val="20"/>
                <w:szCs w:val="20"/>
              </w:rPr>
              <w:t>UKUPNO PRIHODI</w:t>
            </w:r>
          </w:p>
        </w:tc>
        <w:tc>
          <w:tcPr>
            <w:tcW w:w="1680" w:type="dxa"/>
          </w:tcPr>
          <w:p w14:paraId="2536813D" w14:textId="77777777" w:rsidR="00310B8F" w:rsidRPr="00FF2A34" w:rsidRDefault="00310B8F" w:rsidP="000B6034">
            <w:pPr>
              <w:jc w:val="right"/>
              <w:rPr>
                <w:b/>
                <w:sz w:val="20"/>
                <w:szCs w:val="20"/>
              </w:rPr>
            </w:pPr>
            <w:r>
              <w:rPr>
                <w:b/>
                <w:sz w:val="20"/>
                <w:szCs w:val="20"/>
              </w:rPr>
              <w:t>515.000,00</w:t>
            </w:r>
          </w:p>
        </w:tc>
        <w:tc>
          <w:tcPr>
            <w:tcW w:w="1290" w:type="dxa"/>
          </w:tcPr>
          <w:p w14:paraId="3708D887" w14:textId="77777777" w:rsidR="00310B8F" w:rsidRPr="00FF2A34" w:rsidRDefault="00310B8F" w:rsidP="000B6034">
            <w:pPr>
              <w:jc w:val="right"/>
              <w:rPr>
                <w:b/>
                <w:sz w:val="20"/>
                <w:szCs w:val="20"/>
              </w:rPr>
            </w:pPr>
            <w:r>
              <w:rPr>
                <w:b/>
                <w:sz w:val="20"/>
                <w:szCs w:val="20"/>
              </w:rPr>
              <w:t>+61.600,00</w:t>
            </w:r>
          </w:p>
        </w:tc>
        <w:tc>
          <w:tcPr>
            <w:tcW w:w="1294" w:type="dxa"/>
          </w:tcPr>
          <w:p w14:paraId="696784F0" w14:textId="77777777" w:rsidR="00310B8F" w:rsidRPr="00FC334D" w:rsidRDefault="00310B8F" w:rsidP="000B6034">
            <w:pPr>
              <w:jc w:val="right"/>
              <w:rPr>
                <w:b/>
                <w:sz w:val="20"/>
                <w:szCs w:val="20"/>
              </w:rPr>
            </w:pPr>
            <w:r>
              <w:rPr>
                <w:b/>
                <w:sz w:val="20"/>
                <w:szCs w:val="20"/>
              </w:rPr>
              <w:t>576.600,00</w:t>
            </w:r>
          </w:p>
        </w:tc>
      </w:tr>
    </w:tbl>
    <w:p w14:paraId="689B2BE8" w14:textId="77777777" w:rsidR="00310B8F" w:rsidRDefault="00310B8F" w:rsidP="00310B8F">
      <w:pPr>
        <w:rPr>
          <w:sz w:val="20"/>
          <w:szCs w:val="20"/>
        </w:rPr>
      </w:pPr>
    </w:p>
    <w:tbl>
      <w:tblPr>
        <w:tblW w:w="9254" w:type="dxa"/>
        <w:tblInd w:w="-34" w:type="dxa"/>
        <w:tblCellMar>
          <w:left w:w="10" w:type="dxa"/>
          <w:right w:w="10" w:type="dxa"/>
        </w:tblCellMar>
        <w:tblLook w:val="0000" w:firstRow="0" w:lastRow="0" w:firstColumn="0" w:lastColumn="0" w:noHBand="0" w:noVBand="0"/>
      </w:tblPr>
      <w:tblGrid>
        <w:gridCol w:w="916"/>
        <w:gridCol w:w="4036"/>
        <w:gridCol w:w="1718"/>
        <w:gridCol w:w="1279"/>
        <w:gridCol w:w="1265"/>
        <w:gridCol w:w="40"/>
      </w:tblGrid>
      <w:tr w:rsidR="00310B8F" w14:paraId="518D6460" w14:textId="77777777" w:rsidTr="000B6034">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05686" w14:textId="77777777" w:rsidR="00310B8F" w:rsidRDefault="00310B8F" w:rsidP="000B6034">
            <w:pPr>
              <w:jc w:val="right"/>
              <w:rPr>
                <w:b/>
                <w:i/>
                <w:sz w:val="20"/>
                <w:szCs w:val="20"/>
              </w:rPr>
            </w:pPr>
            <w:r>
              <w:rPr>
                <w:b/>
                <w:i/>
                <w:sz w:val="20"/>
                <w:szCs w:val="20"/>
              </w:rPr>
              <w:t>633</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41417" w14:textId="77777777" w:rsidR="00310B8F" w:rsidRDefault="00310B8F" w:rsidP="000B6034">
            <w:pPr>
              <w:rPr>
                <w:b/>
                <w:i/>
                <w:sz w:val="20"/>
                <w:szCs w:val="20"/>
              </w:rPr>
            </w:pPr>
            <w:r>
              <w:rPr>
                <w:b/>
                <w:i/>
                <w:sz w:val="20"/>
                <w:szCs w:val="20"/>
              </w:rPr>
              <w:t>Pomoći iz općinskog proračuna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3A626" w14:textId="77777777" w:rsidR="00310B8F" w:rsidRDefault="00310B8F" w:rsidP="000B6034">
            <w:pPr>
              <w:jc w:val="right"/>
              <w:rPr>
                <w:b/>
                <w:sz w:val="20"/>
                <w:szCs w:val="20"/>
              </w:rPr>
            </w:pPr>
            <w:r>
              <w:rPr>
                <w:b/>
                <w:sz w:val="20"/>
                <w:szCs w:val="20"/>
              </w:rPr>
              <w:t>10.000,00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D9F1" w14:textId="77777777" w:rsidR="00310B8F" w:rsidRDefault="00310B8F" w:rsidP="000B6034">
            <w:pPr>
              <w:jc w:val="right"/>
              <w:rPr>
                <w:b/>
                <w:sz w:val="20"/>
                <w:szCs w:val="20"/>
              </w:rPr>
            </w:pPr>
            <w:r>
              <w:rPr>
                <w:b/>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E01A" w14:textId="77777777" w:rsidR="00310B8F" w:rsidRDefault="00310B8F" w:rsidP="000B6034">
            <w:pPr>
              <w:jc w:val="right"/>
              <w:rPr>
                <w:b/>
                <w:sz w:val="20"/>
                <w:szCs w:val="20"/>
              </w:rPr>
            </w:pPr>
            <w:r>
              <w:rPr>
                <w:b/>
                <w:sz w:val="20"/>
                <w:szCs w:val="20"/>
              </w:rPr>
              <w:t>10.000,00</w:t>
            </w:r>
          </w:p>
        </w:tc>
        <w:tc>
          <w:tcPr>
            <w:tcW w:w="40" w:type="dxa"/>
            <w:shd w:val="clear" w:color="auto" w:fill="auto"/>
            <w:tcMar>
              <w:top w:w="0" w:type="dxa"/>
              <w:left w:w="10" w:type="dxa"/>
              <w:bottom w:w="0" w:type="dxa"/>
              <w:right w:w="10" w:type="dxa"/>
            </w:tcMar>
          </w:tcPr>
          <w:p w14:paraId="5923E823" w14:textId="77777777" w:rsidR="00310B8F" w:rsidRDefault="00310B8F" w:rsidP="000B6034">
            <w:pPr>
              <w:rPr>
                <w:sz w:val="20"/>
                <w:szCs w:val="20"/>
              </w:rPr>
            </w:pPr>
          </w:p>
        </w:tc>
      </w:tr>
      <w:tr w:rsidR="00310B8F" w:rsidRPr="00AC5E6E" w14:paraId="3E56CD8D" w14:textId="77777777" w:rsidTr="000B6034">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A9AA" w14:textId="77777777" w:rsidR="00310B8F" w:rsidRPr="00AC5E6E" w:rsidRDefault="00310B8F" w:rsidP="000B6034">
            <w:pPr>
              <w:jc w:val="right"/>
              <w:rPr>
                <w:i/>
                <w:sz w:val="20"/>
                <w:szCs w:val="20"/>
              </w:rPr>
            </w:pPr>
            <w:r>
              <w:rPr>
                <w:i/>
                <w:sz w:val="20"/>
                <w:szCs w:val="20"/>
              </w:rPr>
              <w:t>633110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C317" w14:textId="77777777" w:rsidR="00310B8F" w:rsidRPr="00AC5E6E" w:rsidRDefault="00310B8F" w:rsidP="000B6034">
            <w:pPr>
              <w:rPr>
                <w:i/>
                <w:sz w:val="20"/>
                <w:szCs w:val="20"/>
              </w:rPr>
            </w:pPr>
            <w:r>
              <w:rPr>
                <w:i/>
                <w:sz w:val="20"/>
                <w:szCs w:val="20"/>
              </w:rPr>
              <w:t>Tekuće pomoći iz općinskog proračuna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E0527" w14:textId="77777777" w:rsidR="00310B8F" w:rsidRPr="00AC5E6E" w:rsidRDefault="00310B8F" w:rsidP="000B6034">
            <w:pPr>
              <w:jc w:val="right"/>
              <w:rPr>
                <w:sz w:val="20"/>
                <w:szCs w:val="20"/>
              </w:rPr>
            </w:pPr>
            <w:r>
              <w:rPr>
                <w:sz w:val="20"/>
                <w:szCs w:val="20"/>
              </w:rPr>
              <w:t>10.000,00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85AB3" w14:textId="77777777" w:rsidR="00310B8F" w:rsidRPr="00AC5E6E"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3AFA" w14:textId="77777777" w:rsidR="00310B8F" w:rsidRPr="00AC5E6E" w:rsidRDefault="00310B8F" w:rsidP="000B6034">
            <w:pPr>
              <w:jc w:val="right"/>
              <w:rPr>
                <w:sz w:val="20"/>
                <w:szCs w:val="20"/>
              </w:rPr>
            </w:pPr>
            <w:r>
              <w:rPr>
                <w:sz w:val="20"/>
                <w:szCs w:val="20"/>
              </w:rPr>
              <w:t>10.000,00</w:t>
            </w:r>
          </w:p>
        </w:tc>
        <w:tc>
          <w:tcPr>
            <w:tcW w:w="40" w:type="dxa"/>
            <w:shd w:val="clear" w:color="auto" w:fill="auto"/>
            <w:tcMar>
              <w:top w:w="0" w:type="dxa"/>
              <w:left w:w="10" w:type="dxa"/>
              <w:bottom w:w="0" w:type="dxa"/>
              <w:right w:w="10" w:type="dxa"/>
            </w:tcMar>
          </w:tcPr>
          <w:p w14:paraId="2A9F5A45" w14:textId="77777777" w:rsidR="00310B8F" w:rsidRPr="00AC5E6E" w:rsidRDefault="00310B8F" w:rsidP="000B6034">
            <w:pPr>
              <w:rPr>
                <w:sz w:val="20"/>
                <w:szCs w:val="20"/>
              </w:rPr>
            </w:pPr>
          </w:p>
        </w:tc>
      </w:tr>
      <w:tr w:rsidR="00310B8F" w14:paraId="55EF2F8E" w14:textId="77777777" w:rsidTr="000B6034">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74D0" w14:textId="77777777" w:rsidR="00310B8F" w:rsidRDefault="00310B8F" w:rsidP="000B6034">
            <w:pPr>
              <w:jc w:val="right"/>
              <w:rPr>
                <w:b/>
                <w:i/>
                <w:sz w:val="20"/>
                <w:szCs w:val="20"/>
              </w:rPr>
            </w:pPr>
            <w:r>
              <w:rPr>
                <w:b/>
                <w:i/>
                <w:sz w:val="20"/>
                <w:szCs w:val="20"/>
              </w:rPr>
              <w:t>636</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61A30" w14:textId="77777777" w:rsidR="00310B8F" w:rsidRDefault="00310B8F" w:rsidP="000B6034">
            <w:pPr>
              <w:rPr>
                <w:b/>
                <w:i/>
                <w:sz w:val="20"/>
                <w:szCs w:val="20"/>
              </w:rPr>
            </w:pPr>
            <w:r>
              <w:rPr>
                <w:b/>
                <w:i/>
                <w:sz w:val="20"/>
                <w:szCs w:val="20"/>
              </w:rPr>
              <w:t>Pomoći iz državnog proračuna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A058" w14:textId="77777777" w:rsidR="00310B8F" w:rsidRDefault="00310B8F" w:rsidP="000B6034">
            <w:pPr>
              <w:jc w:val="right"/>
              <w:rPr>
                <w:b/>
                <w:sz w:val="20"/>
                <w:szCs w:val="20"/>
              </w:rPr>
            </w:pPr>
            <w:r>
              <w:rPr>
                <w:b/>
                <w:sz w:val="20"/>
                <w:szCs w:val="20"/>
              </w:rPr>
              <w:t>3.000,00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F2204" w14:textId="77777777" w:rsidR="00310B8F" w:rsidRPr="00530365" w:rsidRDefault="00310B8F" w:rsidP="000B6034">
            <w:pPr>
              <w:jc w:val="right"/>
              <w:rPr>
                <w:b/>
                <w:sz w:val="20"/>
                <w:szCs w:val="20"/>
              </w:rPr>
            </w:pPr>
            <w:r>
              <w:rPr>
                <w:b/>
                <w:sz w:val="20"/>
                <w:szCs w:val="20"/>
              </w:rPr>
              <w:t>-1.400,00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C952" w14:textId="77777777" w:rsidR="00310B8F" w:rsidRPr="00530365" w:rsidRDefault="00310B8F" w:rsidP="000B6034">
            <w:pPr>
              <w:jc w:val="right"/>
              <w:rPr>
                <w:b/>
                <w:sz w:val="20"/>
                <w:szCs w:val="20"/>
              </w:rPr>
            </w:pPr>
            <w:r>
              <w:rPr>
                <w:b/>
                <w:sz w:val="20"/>
                <w:szCs w:val="20"/>
              </w:rPr>
              <w:t>1.600,00</w:t>
            </w:r>
          </w:p>
        </w:tc>
        <w:tc>
          <w:tcPr>
            <w:tcW w:w="40" w:type="dxa"/>
            <w:shd w:val="clear" w:color="auto" w:fill="auto"/>
            <w:tcMar>
              <w:top w:w="0" w:type="dxa"/>
              <w:left w:w="10" w:type="dxa"/>
              <w:bottom w:w="0" w:type="dxa"/>
              <w:right w:w="10" w:type="dxa"/>
            </w:tcMar>
          </w:tcPr>
          <w:p w14:paraId="05602EC7" w14:textId="77777777" w:rsidR="00310B8F" w:rsidRDefault="00310B8F" w:rsidP="000B6034">
            <w:pPr>
              <w:rPr>
                <w:sz w:val="20"/>
                <w:szCs w:val="20"/>
              </w:rPr>
            </w:pPr>
          </w:p>
        </w:tc>
      </w:tr>
      <w:tr w:rsidR="00310B8F" w:rsidRPr="001B0454" w14:paraId="5E86C519" w14:textId="77777777" w:rsidTr="000B6034">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3B51" w14:textId="77777777" w:rsidR="00310B8F" w:rsidRPr="001B0454" w:rsidRDefault="00310B8F" w:rsidP="000B6034">
            <w:pPr>
              <w:jc w:val="right"/>
              <w:rPr>
                <w:i/>
                <w:sz w:val="20"/>
                <w:szCs w:val="20"/>
              </w:rPr>
            </w:pPr>
            <w:r>
              <w:rPr>
                <w:i/>
                <w:sz w:val="20"/>
                <w:szCs w:val="20"/>
              </w:rPr>
              <w:t>636120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07F60" w14:textId="77777777" w:rsidR="00310B8F" w:rsidRPr="001B0454" w:rsidRDefault="00310B8F" w:rsidP="000B6034">
            <w:pPr>
              <w:rPr>
                <w:i/>
                <w:sz w:val="20"/>
                <w:szCs w:val="20"/>
              </w:rPr>
            </w:pPr>
            <w:r>
              <w:rPr>
                <w:i/>
                <w:sz w:val="20"/>
                <w:szCs w:val="20"/>
              </w:rPr>
              <w:t>Tekuće pomoći iz državnog proračuna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33D65" w14:textId="77777777" w:rsidR="00310B8F" w:rsidRPr="001B0454" w:rsidRDefault="00310B8F" w:rsidP="000B6034">
            <w:pPr>
              <w:jc w:val="right"/>
              <w:rPr>
                <w:sz w:val="20"/>
                <w:szCs w:val="20"/>
              </w:rPr>
            </w:pPr>
            <w:r>
              <w:rPr>
                <w:sz w:val="20"/>
                <w:szCs w:val="20"/>
              </w:rPr>
              <w:t>3.000,00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3C63" w14:textId="77777777" w:rsidR="00310B8F" w:rsidRPr="001B0454" w:rsidRDefault="00310B8F" w:rsidP="000B6034">
            <w:pPr>
              <w:jc w:val="right"/>
              <w:rPr>
                <w:sz w:val="20"/>
                <w:szCs w:val="20"/>
              </w:rPr>
            </w:pPr>
            <w:r>
              <w:rPr>
                <w:sz w:val="20"/>
                <w:szCs w:val="20"/>
              </w:rPr>
              <w:t>-1.400,00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45CA3" w14:textId="77777777" w:rsidR="00310B8F" w:rsidRPr="001B0454" w:rsidRDefault="00310B8F" w:rsidP="000B6034">
            <w:pPr>
              <w:jc w:val="right"/>
              <w:rPr>
                <w:sz w:val="20"/>
                <w:szCs w:val="20"/>
              </w:rPr>
            </w:pPr>
            <w:r>
              <w:rPr>
                <w:sz w:val="20"/>
                <w:szCs w:val="20"/>
              </w:rPr>
              <w:t>1.600,00</w:t>
            </w:r>
          </w:p>
        </w:tc>
        <w:tc>
          <w:tcPr>
            <w:tcW w:w="40" w:type="dxa"/>
            <w:shd w:val="clear" w:color="auto" w:fill="auto"/>
            <w:tcMar>
              <w:top w:w="0" w:type="dxa"/>
              <w:left w:w="10" w:type="dxa"/>
              <w:bottom w:w="0" w:type="dxa"/>
              <w:right w:w="10" w:type="dxa"/>
            </w:tcMar>
          </w:tcPr>
          <w:p w14:paraId="1BE2954F" w14:textId="77777777" w:rsidR="00310B8F" w:rsidRPr="001B0454" w:rsidRDefault="00310B8F" w:rsidP="000B6034">
            <w:pPr>
              <w:rPr>
                <w:sz w:val="20"/>
                <w:szCs w:val="20"/>
              </w:rPr>
            </w:pPr>
          </w:p>
        </w:tc>
      </w:tr>
      <w:tr w:rsidR="00310B8F" w14:paraId="6F1FA9DC" w14:textId="77777777" w:rsidTr="000B6034">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44245" w14:textId="77777777" w:rsidR="00310B8F" w:rsidRDefault="00310B8F" w:rsidP="000B6034">
            <w:pPr>
              <w:jc w:val="right"/>
              <w:rPr>
                <w:b/>
                <w:i/>
                <w:sz w:val="20"/>
                <w:szCs w:val="20"/>
              </w:rPr>
            </w:pPr>
            <w:r>
              <w:rPr>
                <w:b/>
                <w:i/>
                <w:sz w:val="20"/>
                <w:szCs w:val="20"/>
              </w:rPr>
              <w:t>661</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F4A61" w14:textId="77777777" w:rsidR="00310B8F" w:rsidRDefault="00310B8F" w:rsidP="000B6034">
            <w:pPr>
              <w:rPr>
                <w:b/>
                <w:i/>
                <w:sz w:val="20"/>
                <w:szCs w:val="20"/>
              </w:rPr>
            </w:pPr>
            <w:r>
              <w:rPr>
                <w:b/>
                <w:i/>
                <w:sz w:val="20"/>
                <w:szCs w:val="20"/>
              </w:rPr>
              <w:t>Ostali prihodi</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521B7" w14:textId="77777777" w:rsidR="00310B8F" w:rsidRPr="00530365" w:rsidRDefault="00310B8F" w:rsidP="000B6034">
            <w:pPr>
              <w:jc w:val="right"/>
              <w:rPr>
                <w:b/>
                <w:sz w:val="20"/>
                <w:szCs w:val="20"/>
              </w:rPr>
            </w:pPr>
            <w:r>
              <w:rPr>
                <w:b/>
                <w:sz w:val="20"/>
                <w:szCs w:val="20"/>
              </w:rPr>
              <w:t>97.000,00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B1EFB" w14:textId="77777777" w:rsidR="00310B8F" w:rsidRPr="00530365" w:rsidRDefault="00310B8F" w:rsidP="000B6034">
            <w:pPr>
              <w:jc w:val="right"/>
              <w:rPr>
                <w:b/>
                <w:sz w:val="20"/>
                <w:szCs w:val="20"/>
              </w:rPr>
            </w:pPr>
            <w:r>
              <w:rPr>
                <w:b/>
                <w:sz w:val="20"/>
                <w:szCs w:val="20"/>
              </w:rPr>
              <w:t>+68.000,00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0512F" w14:textId="77777777" w:rsidR="00310B8F" w:rsidRPr="00530365" w:rsidRDefault="00310B8F" w:rsidP="000B6034">
            <w:pPr>
              <w:jc w:val="right"/>
              <w:rPr>
                <w:b/>
                <w:sz w:val="20"/>
                <w:szCs w:val="20"/>
              </w:rPr>
            </w:pPr>
            <w:r>
              <w:rPr>
                <w:b/>
                <w:sz w:val="20"/>
                <w:szCs w:val="20"/>
              </w:rPr>
              <w:t>165.000,00</w:t>
            </w:r>
          </w:p>
        </w:tc>
        <w:tc>
          <w:tcPr>
            <w:tcW w:w="40" w:type="dxa"/>
            <w:shd w:val="clear" w:color="auto" w:fill="auto"/>
            <w:tcMar>
              <w:top w:w="0" w:type="dxa"/>
              <w:left w:w="10" w:type="dxa"/>
              <w:bottom w:w="0" w:type="dxa"/>
              <w:right w:w="10" w:type="dxa"/>
            </w:tcMar>
          </w:tcPr>
          <w:p w14:paraId="79C75548" w14:textId="77777777" w:rsidR="00310B8F" w:rsidRDefault="00310B8F" w:rsidP="000B6034">
            <w:pPr>
              <w:jc w:val="right"/>
              <w:rPr>
                <w:sz w:val="20"/>
                <w:szCs w:val="20"/>
              </w:rPr>
            </w:pPr>
          </w:p>
        </w:tc>
      </w:tr>
      <w:tr w:rsidR="00310B8F" w14:paraId="028B2ADA" w14:textId="77777777" w:rsidTr="000B6034">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43CC2" w14:textId="77777777" w:rsidR="00310B8F" w:rsidRDefault="00310B8F" w:rsidP="000B6034">
            <w:pPr>
              <w:jc w:val="right"/>
              <w:rPr>
                <w:b/>
                <w:i/>
                <w:sz w:val="20"/>
                <w:szCs w:val="20"/>
              </w:rPr>
            </w:pPr>
            <w:r>
              <w:rPr>
                <w:b/>
                <w:i/>
                <w:sz w:val="20"/>
                <w:szCs w:val="20"/>
              </w:rPr>
              <w:t>661510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B9E3D" w14:textId="77777777" w:rsidR="00310B8F" w:rsidRDefault="00310B8F" w:rsidP="000B6034">
            <w:pPr>
              <w:rPr>
                <w:i/>
                <w:sz w:val="20"/>
                <w:szCs w:val="20"/>
              </w:rPr>
            </w:pPr>
            <w:r>
              <w:rPr>
                <w:i/>
                <w:sz w:val="20"/>
                <w:szCs w:val="20"/>
              </w:rPr>
              <w:t>Prihodi od pruženih usluga – Dječji vrtić</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7A1A" w14:textId="77777777" w:rsidR="00310B8F" w:rsidRDefault="00310B8F" w:rsidP="000B6034">
            <w:pPr>
              <w:jc w:val="right"/>
              <w:rPr>
                <w:sz w:val="20"/>
                <w:szCs w:val="20"/>
              </w:rPr>
            </w:pPr>
            <w:r>
              <w:rPr>
                <w:sz w:val="20"/>
                <w:szCs w:val="20"/>
              </w:rPr>
              <w:t>97.000,00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1FAC" w14:textId="77777777" w:rsidR="00310B8F" w:rsidRDefault="00310B8F" w:rsidP="000B6034">
            <w:pPr>
              <w:jc w:val="right"/>
              <w:rPr>
                <w:sz w:val="20"/>
                <w:szCs w:val="20"/>
              </w:rPr>
            </w:pPr>
            <w:r>
              <w:rPr>
                <w:sz w:val="20"/>
                <w:szCs w:val="20"/>
              </w:rPr>
              <w:t>+68.000,00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2D670" w14:textId="77777777" w:rsidR="00310B8F" w:rsidRDefault="00310B8F" w:rsidP="000B6034">
            <w:pPr>
              <w:jc w:val="right"/>
              <w:rPr>
                <w:sz w:val="20"/>
                <w:szCs w:val="20"/>
              </w:rPr>
            </w:pPr>
            <w:r>
              <w:rPr>
                <w:sz w:val="20"/>
                <w:szCs w:val="20"/>
              </w:rPr>
              <w:t>165.000,00</w:t>
            </w:r>
          </w:p>
        </w:tc>
        <w:tc>
          <w:tcPr>
            <w:tcW w:w="40" w:type="dxa"/>
            <w:shd w:val="clear" w:color="auto" w:fill="auto"/>
            <w:tcMar>
              <w:top w:w="0" w:type="dxa"/>
              <w:left w:w="10" w:type="dxa"/>
              <w:bottom w:w="0" w:type="dxa"/>
              <w:right w:w="10" w:type="dxa"/>
            </w:tcMar>
          </w:tcPr>
          <w:p w14:paraId="25E94F12" w14:textId="77777777" w:rsidR="00310B8F" w:rsidRDefault="00310B8F" w:rsidP="000B6034">
            <w:pPr>
              <w:jc w:val="right"/>
              <w:rPr>
                <w:sz w:val="20"/>
                <w:szCs w:val="20"/>
              </w:rPr>
            </w:pPr>
          </w:p>
        </w:tc>
      </w:tr>
      <w:tr w:rsidR="00310B8F" w14:paraId="5D8680DD" w14:textId="77777777" w:rsidTr="000B6034">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7A159" w14:textId="77777777" w:rsidR="00310B8F" w:rsidRDefault="00310B8F" w:rsidP="000B6034">
            <w:pPr>
              <w:jc w:val="right"/>
              <w:rPr>
                <w:b/>
                <w:i/>
                <w:sz w:val="20"/>
                <w:szCs w:val="20"/>
              </w:rPr>
            </w:pPr>
            <w:r>
              <w:rPr>
                <w:b/>
                <w:i/>
                <w:sz w:val="20"/>
                <w:szCs w:val="20"/>
              </w:rPr>
              <w:t>671</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596FF" w14:textId="77777777" w:rsidR="00310B8F" w:rsidRDefault="00310B8F" w:rsidP="000B6034">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E7FF0" w14:textId="77777777" w:rsidR="00310B8F" w:rsidRDefault="00310B8F" w:rsidP="000B6034">
            <w:pPr>
              <w:jc w:val="right"/>
              <w:rPr>
                <w:b/>
                <w:sz w:val="20"/>
                <w:szCs w:val="20"/>
              </w:rPr>
            </w:pPr>
            <w:r>
              <w:rPr>
                <w:b/>
                <w:sz w:val="20"/>
                <w:szCs w:val="20"/>
              </w:rPr>
              <w:t>400.000,00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F0915" w14:textId="77777777" w:rsidR="00310B8F" w:rsidRDefault="00310B8F" w:rsidP="000B6034">
            <w:pPr>
              <w:jc w:val="right"/>
              <w:rPr>
                <w:b/>
                <w:sz w:val="20"/>
                <w:szCs w:val="20"/>
              </w:rPr>
            </w:pPr>
            <w:r>
              <w:rPr>
                <w:b/>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C3DDF" w14:textId="77777777" w:rsidR="00310B8F" w:rsidRDefault="00310B8F" w:rsidP="000B6034">
            <w:pPr>
              <w:jc w:val="right"/>
              <w:rPr>
                <w:b/>
                <w:sz w:val="20"/>
                <w:szCs w:val="20"/>
              </w:rPr>
            </w:pPr>
            <w:r>
              <w:rPr>
                <w:b/>
                <w:sz w:val="20"/>
                <w:szCs w:val="20"/>
              </w:rPr>
              <w:t>400.000,00</w:t>
            </w:r>
          </w:p>
        </w:tc>
        <w:tc>
          <w:tcPr>
            <w:tcW w:w="40" w:type="dxa"/>
            <w:shd w:val="clear" w:color="auto" w:fill="auto"/>
            <w:tcMar>
              <w:top w:w="0" w:type="dxa"/>
              <w:left w:w="10" w:type="dxa"/>
              <w:bottom w:w="0" w:type="dxa"/>
              <w:right w:w="10" w:type="dxa"/>
            </w:tcMar>
          </w:tcPr>
          <w:p w14:paraId="009E8CA7" w14:textId="77777777" w:rsidR="00310B8F" w:rsidRDefault="00310B8F" w:rsidP="000B6034">
            <w:pPr>
              <w:jc w:val="right"/>
              <w:rPr>
                <w:b/>
                <w:sz w:val="20"/>
                <w:szCs w:val="20"/>
              </w:rPr>
            </w:pPr>
          </w:p>
        </w:tc>
      </w:tr>
      <w:tr w:rsidR="00310B8F" w14:paraId="0D8CEFD7" w14:textId="77777777" w:rsidTr="000B6034">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7FD9" w14:textId="77777777" w:rsidR="00310B8F" w:rsidRDefault="00310B8F" w:rsidP="000B6034">
            <w:pPr>
              <w:jc w:val="right"/>
              <w:rPr>
                <w:b/>
                <w:i/>
                <w:sz w:val="20"/>
                <w:szCs w:val="20"/>
              </w:rPr>
            </w:pPr>
            <w:r>
              <w:rPr>
                <w:b/>
                <w:i/>
                <w:sz w:val="20"/>
                <w:szCs w:val="20"/>
              </w:rPr>
              <w:t>671110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75372" w14:textId="77777777" w:rsidR="00310B8F" w:rsidRDefault="00310B8F" w:rsidP="000B6034">
            <w:pPr>
              <w:rPr>
                <w:i/>
                <w:sz w:val="20"/>
                <w:szCs w:val="20"/>
              </w:rPr>
            </w:pPr>
            <w:r>
              <w:rPr>
                <w:i/>
                <w:sz w:val="20"/>
                <w:szCs w:val="20"/>
              </w:rPr>
              <w:t xml:space="preserve">Sufinanciranje Općine za smještaj djece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8E4F4" w14:textId="77777777" w:rsidR="00310B8F" w:rsidRDefault="00310B8F" w:rsidP="000B6034">
            <w:pPr>
              <w:jc w:val="right"/>
              <w:rPr>
                <w:sz w:val="20"/>
                <w:szCs w:val="20"/>
              </w:rPr>
            </w:pPr>
            <w:r>
              <w:rPr>
                <w:sz w:val="20"/>
                <w:szCs w:val="20"/>
              </w:rPr>
              <w:t>400.000,00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42261" w14:textId="77777777" w:rsidR="00310B8F"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7D6DA" w14:textId="77777777" w:rsidR="00310B8F" w:rsidRDefault="00310B8F" w:rsidP="000B6034">
            <w:pPr>
              <w:jc w:val="right"/>
              <w:rPr>
                <w:sz w:val="20"/>
                <w:szCs w:val="20"/>
              </w:rPr>
            </w:pPr>
            <w:r>
              <w:rPr>
                <w:sz w:val="20"/>
                <w:szCs w:val="20"/>
              </w:rPr>
              <w:t>400.000,00</w:t>
            </w:r>
          </w:p>
        </w:tc>
        <w:tc>
          <w:tcPr>
            <w:tcW w:w="40" w:type="dxa"/>
            <w:shd w:val="clear" w:color="auto" w:fill="auto"/>
            <w:tcMar>
              <w:top w:w="0" w:type="dxa"/>
              <w:left w:w="10" w:type="dxa"/>
              <w:bottom w:w="0" w:type="dxa"/>
              <w:right w:w="10" w:type="dxa"/>
            </w:tcMar>
          </w:tcPr>
          <w:p w14:paraId="104A4D87" w14:textId="77777777" w:rsidR="00310B8F" w:rsidRDefault="00310B8F" w:rsidP="000B6034">
            <w:pPr>
              <w:jc w:val="right"/>
              <w:rPr>
                <w:sz w:val="20"/>
                <w:szCs w:val="20"/>
              </w:rPr>
            </w:pPr>
          </w:p>
        </w:tc>
      </w:tr>
      <w:tr w:rsidR="00310B8F" w14:paraId="0D4010A8" w14:textId="77777777" w:rsidTr="000B6034">
        <w:tc>
          <w:tcPr>
            <w:tcW w:w="91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2D9BCA1" w14:textId="77777777" w:rsidR="00310B8F" w:rsidRDefault="00310B8F" w:rsidP="000B6034">
            <w:pPr>
              <w:jc w:val="right"/>
              <w:rPr>
                <w:b/>
                <w:i/>
                <w:sz w:val="20"/>
                <w:szCs w:val="20"/>
              </w:rPr>
            </w:pPr>
            <w:r>
              <w:rPr>
                <w:b/>
                <w:i/>
                <w:sz w:val="20"/>
                <w:szCs w:val="20"/>
              </w:rPr>
              <w:t>673</w:t>
            </w:r>
          </w:p>
        </w:tc>
        <w:tc>
          <w:tcPr>
            <w:tcW w:w="403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6266F2A" w14:textId="77777777" w:rsidR="00310B8F" w:rsidRPr="00314CB4" w:rsidRDefault="00310B8F" w:rsidP="000B6034">
            <w:pPr>
              <w:rPr>
                <w:b/>
                <w:i/>
                <w:sz w:val="20"/>
                <w:szCs w:val="20"/>
              </w:rPr>
            </w:pPr>
            <w:r w:rsidRPr="00314CB4">
              <w:rPr>
                <w:b/>
                <w:i/>
                <w:sz w:val="20"/>
                <w:szCs w:val="20"/>
              </w:rPr>
              <w:t>Prihodi od HZZO-a</w:t>
            </w:r>
          </w:p>
        </w:tc>
        <w:tc>
          <w:tcPr>
            <w:tcW w:w="17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B836FB5" w14:textId="77777777" w:rsidR="00310B8F" w:rsidRPr="00282E2A" w:rsidRDefault="00310B8F" w:rsidP="000B6034">
            <w:pPr>
              <w:jc w:val="right"/>
              <w:rPr>
                <w:b/>
                <w:sz w:val="20"/>
                <w:szCs w:val="20"/>
              </w:rPr>
            </w:pPr>
            <w:r w:rsidRPr="00282E2A">
              <w:rPr>
                <w:b/>
                <w:sz w:val="20"/>
                <w:szCs w:val="20"/>
              </w:rPr>
              <w:t>5.000,00</w:t>
            </w:r>
          </w:p>
        </w:tc>
        <w:tc>
          <w:tcPr>
            <w:tcW w:w="12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C61373C" w14:textId="77777777" w:rsidR="00310B8F" w:rsidRPr="00282E2A" w:rsidRDefault="00310B8F" w:rsidP="000B6034">
            <w:pPr>
              <w:jc w:val="right"/>
              <w:rPr>
                <w:b/>
                <w:sz w:val="20"/>
                <w:szCs w:val="20"/>
              </w:rPr>
            </w:pPr>
            <w:r>
              <w:rPr>
                <w:b/>
                <w:sz w:val="20"/>
                <w:szCs w:val="20"/>
              </w:rPr>
              <w:t>-5.000,00</w:t>
            </w:r>
          </w:p>
        </w:tc>
        <w:tc>
          <w:tcPr>
            <w:tcW w:w="126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890F9BF" w14:textId="77777777" w:rsidR="00310B8F" w:rsidRPr="00282E2A" w:rsidRDefault="00310B8F" w:rsidP="000B6034">
            <w:pPr>
              <w:jc w:val="right"/>
              <w:rPr>
                <w:b/>
                <w:sz w:val="20"/>
                <w:szCs w:val="20"/>
              </w:rPr>
            </w:pPr>
            <w:r>
              <w:rPr>
                <w:b/>
                <w:sz w:val="20"/>
                <w:szCs w:val="20"/>
              </w:rPr>
              <w:t>0,00</w:t>
            </w:r>
          </w:p>
        </w:tc>
        <w:tc>
          <w:tcPr>
            <w:tcW w:w="40" w:type="dxa"/>
            <w:tcBorders>
              <w:bottom w:val="single" w:sz="4" w:space="0" w:color="auto"/>
            </w:tcBorders>
            <w:shd w:val="clear" w:color="auto" w:fill="auto"/>
            <w:tcMar>
              <w:top w:w="0" w:type="dxa"/>
              <w:left w:w="10" w:type="dxa"/>
              <w:bottom w:w="0" w:type="dxa"/>
              <w:right w:w="10" w:type="dxa"/>
            </w:tcMar>
          </w:tcPr>
          <w:p w14:paraId="1CCA0575" w14:textId="77777777" w:rsidR="00310B8F" w:rsidRDefault="00310B8F" w:rsidP="000B6034">
            <w:pPr>
              <w:jc w:val="right"/>
              <w:rPr>
                <w:sz w:val="20"/>
                <w:szCs w:val="20"/>
              </w:rPr>
            </w:pPr>
          </w:p>
        </w:tc>
      </w:tr>
      <w:tr w:rsidR="00310B8F" w14:paraId="4FF47AF7" w14:textId="77777777" w:rsidTr="000B6034">
        <w:tc>
          <w:tcPr>
            <w:tcW w:w="9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BA484" w14:textId="77777777" w:rsidR="00310B8F" w:rsidRDefault="00310B8F" w:rsidP="000B6034">
            <w:pPr>
              <w:jc w:val="right"/>
              <w:rPr>
                <w:b/>
                <w:i/>
                <w:sz w:val="20"/>
                <w:szCs w:val="20"/>
              </w:rPr>
            </w:pPr>
            <w:r>
              <w:rPr>
                <w:b/>
                <w:i/>
                <w:sz w:val="20"/>
                <w:szCs w:val="20"/>
              </w:rPr>
              <w:t>673110</w:t>
            </w:r>
          </w:p>
        </w:tc>
        <w:tc>
          <w:tcPr>
            <w:tcW w:w="40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735197" w14:textId="77777777" w:rsidR="00310B8F" w:rsidRDefault="00310B8F" w:rsidP="000B6034">
            <w:pPr>
              <w:rPr>
                <w:i/>
                <w:sz w:val="20"/>
                <w:szCs w:val="20"/>
              </w:rPr>
            </w:pPr>
            <w:r>
              <w:rPr>
                <w:i/>
                <w:sz w:val="20"/>
                <w:szCs w:val="20"/>
              </w:rPr>
              <w:t>Prihodi od HZZO-a (refundacija plaće)</w:t>
            </w:r>
          </w:p>
        </w:tc>
        <w:tc>
          <w:tcPr>
            <w:tcW w:w="17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0DEE97" w14:textId="77777777" w:rsidR="00310B8F" w:rsidRDefault="00310B8F" w:rsidP="000B6034">
            <w:pPr>
              <w:jc w:val="right"/>
              <w:rPr>
                <w:sz w:val="20"/>
                <w:szCs w:val="20"/>
              </w:rPr>
            </w:pPr>
            <w:r>
              <w:rPr>
                <w:sz w:val="20"/>
                <w:szCs w:val="20"/>
              </w:rPr>
              <w:t>5.000,00</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6DD71" w14:textId="77777777" w:rsidR="00310B8F" w:rsidRDefault="00310B8F" w:rsidP="000B6034">
            <w:pPr>
              <w:jc w:val="right"/>
              <w:rPr>
                <w:sz w:val="20"/>
                <w:szCs w:val="20"/>
              </w:rPr>
            </w:pPr>
            <w:r>
              <w:rPr>
                <w:sz w:val="20"/>
                <w:szCs w:val="20"/>
              </w:rPr>
              <w:t>-5.000,00</w:t>
            </w: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9EF92" w14:textId="77777777" w:rsidR="00310B8F" w:rsidRDefault="00310B8F" w:rsidP="000B6034">
            <w:pPr>
              <w:jc w:val="right"/>
              <w:rPr>
                <w:sz w:val="20"/>
                <w:szCs w:val="20"/>
              </w:rPr>
            </w:pPr>
            <w:r>
              <w:rPr>
                <w:sz w:val="20"/>
                <w:szCs w:val="20"/>
              </w:rPr>
              <w:t>0,00</w:t>
            </w:r>
          </w:p>
        </w:tc>
        <w:tc>
          <w:tcPr>
            <w:tcW w:w="40" w:type="dxa"/>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14:paraId="5998A4BB" w14:textId="77777777" w:rsidR="00310B8F" w:rsidRDefault="00310B8F" w:rsidP="000B6034">
            <w:pPr>
              <w:jc w:val="right"/>
              <w:rPr>
                <w:sz w:val="20"/>
                <w:szCs w:val="20"/>
              </w:rPr>
            </w:pPr>
          </w:p>
        </w:tc>
      </w:tr>
      <w:tr w:rsidR="00310B8F" w14:paraId="1E3976CA" w14:textId="77777777" w:rsidTr="000B6034">
        <w:trPr>
          <w:trHeight w:val="354"/>
        </w:trPr>
        <w:tc>
          <w:tcPr>
            <w:tcW w:w="916" w:type="dxa"/>
            <w:tcBorders>
              <w:top w:val="single" w:sz="4" w:space="0" w:color="auto"/>
              <w:bottom w:val="single" w:sz="4" w:space="0" w:color="000000"/>
            </w:tcBorders>
            <w:shd w:val="clear" w:color="auto" w:fill="auto"/>
            <w:tcMar>
              <w:top w:w="0" w:type="dxa"/>
              <w:left w:w="108" w:type="dxa"/>
              <w:bottom w:w="0" w:type="dxa"/>
              <w:right w:w="108" w:type="dxa"/>
            </w:tcMar>
          </w:tcPr>
          <w:p w14:paraId="711E382F" w14:textId="77777777" w:rsidR="00310B8F" w:rsidRDefault="00310B8F" w:rsidP="000B6034">
            <w:pPr>
              <w:rPr>
                <w:b/>
                <w:i/>
                <w:sz w:val="20"/>
                <w:szCs w:val="20"/>
              </w:rPr>
            </w:pPr>
          </w:p>
        </w:tc>
        <w:tc>
          <w:tcPr>
            <w:tcW w:w="4036" w:type="dxa"/>
            <w:tcBorders>
              <w:top w:val="single" w:sz="4" w:space="0" w:color="auto"/>
              <w:bottom w:val="single" w:sz="4" w:space="0" w:color="000000"/>
            </w:tcBorders>
            <w:shd w:val="clear" w:color="auto" w:fill="auto"/>
            <w:tcMar>
              <w:top w:w="0" w:type="dxa"/>
              <w:left w:w="108" w:type="dxa"/>
              <w:bottom w:w="0" w:type="dxa"/>
              <w:right w:w="108" w:type="dxa"/>
            </w:tcMar>
          </w:tcPr>
          <w:p w14:paraId="2F5E56D7" w14:textId="77777777" w:rsidR="00310B8F" w:rsidRDefault="00310B8F" w:rsidP="000B6034">
            <w:pPr>
              <w:rPr>
                <w:i/>
                <w:sz w:val="20"/>
                <w:szCs w:val="20"/>
              </w:rPr>
            </w:pPr>
          </w:p>
        </w:tc>
        <w:tc>
          <w:tcPr>
            <w:tcW w:w="1718" w:type="dxa"/>
            <w:tcBorders>
              <w:top w:val="single" w:sz="4" w:space="0" w:color="auto"/>
              <w:bottom w:val="single" w:sz="4" w:space="0" w:color="000000"/>
            </w:tcBorders>
            <w:shd w:val="clear" w:color="auto" w:fill="auto"/>
            <w:tcMar>
              <w:top w:w="0" w:type="dxa"/>
              <w:left w:w="108" w:type="dxa"/>
              <w:bottom w:w="0" w:type="dxa"/>
              <w:right w:w="108" w:type="dxa"/>
            </w:tcMar>
          </w:tcPr>
          <w:p w14:paraId="51364202" w14:textId="77777777" w:rsidR="00310B8F" w:rsidRDefault="00310B8F" w:rsidP="000B6034">
            <w:pPr>
              <w:jc w:val="right"/>
              <w:rPr>
                <w:sz w:val="20"/>
                <w:szCs w:val="20"/>
              </w:rPr>
            </w:pPr>
          </w:p>
        </w:tc>
        <w:tc>
          <w:tcPr>
            <w:tcW w:w="1279" w:type="dxa"/>
            <w:tcBorders>
              <w:top w:val="single" w:sz="4" w:space="0" w:color="auto"/>
              <w:bottom w:val="single" w:sz="4" w:space="0" w:color="000000"/>
            </w:tcBorders>
            <w:shd w:val="clear" w:color="auto" w:fill="auto"/>
            <w:tcMar>
              <w:top w:w="0" w:type="dxa"/>
              <w:left w:w="108" w:type="dxa"/>
              <w:bottom w:w="0" w:type="dxa"/>
              <w:right w:w="108" w:type="dxa"/>
            </w:tcMar>
          </w:tcPr>
          <w:p w14:paraId="298F20A4" w14:textId="77777777" w:rsidR="00310B8F" w:rsidRDefault="00310B8F" w:rsidP="000B6034">
            <w:pPr>
              <w:jc w:val="right"/>
              <w:rPr>
                <w:sz w:val="20"/>
                <w:szCs w:val="20"/>
              </w:rPr>
            </w:pPr>
          </w:p>
        </w:tc>
        <w:tc>
          <w:tcPr>
            <w:tcW w:w="1265" w:type="dxa"/>
            <w:tcBorders>
              <w:top w:val="single" w:sz="4" w:space="0" w:color="auto"/>
              <w:bottom w:val="single" w:sz="4" w:space="0" w:color="000000"/>
            </w:tcBorders>
            <w:shd w:val="clear" w:color="auto" w:fill="auto"/>
            <w:tcMar>
              <w:top w:w="0" w:type="dxa"/>
              <w:left w:w="108" w:type="dxa"/>
              <w:bottom w:w="0" w:type="dxa"/>
              <w:right w:w="108" w:type="dxa"/>
            </w:tcMar>
          </w:tcPr>
          <w:p w14:paraId="72E40C37" w14:textId="77777777" w:rsidR="00310B8F" w:rsidRDefault="00310B8F" w:rsidP="000B6034">
            <w:pPr>
              <w:jc w:val="right"/>
              <w:rPr>
                <w:sz w:val="20"/>
                <w:szCs w:val="20"/>
              </w:rPr>
            </w:pPr>
          </w:p>
        </w:tc>
        <w:tc>
          <w:tcPr>
            <w:tcW w:w="40" w:type="dxa"/>
            <w:tcBorders>
              <w:top w:val="single" w:sz="4" w:space="0" w:color="auto"/>
            </w:tcBorders>
            <w:shd w:val="clear" w:color="auto" w:fill="auto"/>
            <w:tcMar>
              <w:top w:w="0" w:type="dxa"/>
              <w:left w:w="10" w:type="dxa"/>
              <w:bottom w:w="0" w:type="dxa"/>
              <w:right w:w="10" w:type="dxa"/>
            </w:tcMar>
          </w:tcPr>
          <w:p w14:paraId="31B5959D" w14:textId="77777777" w:rsidR="00310B8F" w:rsidRDefault="00310B8F" w:rsidP="000B6034">
            <w:pPr>
              <w:jc w:val="right"/>
              <w:rPr>
                <w:sz w:val="20"/>
                <w:szCs w:val="20"/>
              </w:rPr>
            </w:pPr>
          </w:p>
        </w:tc>
      </w:tr>
      <w:tr w:rsidR="00310B8F" w14:paraId="3D7E600F" w14:textId="77777777" w:rsidTr="000B6034">
        <w:trPr>
          <w:gridAfter w:val="1"/>
          <w:wAfter w:w="40" w:type="dxa"/>
          <w:trHeight w:val="265"/>
        </w:trPr>
        <w:tc>
          <w:tcPr>
            <w:tcW w:w="4952"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D8ED331" w14:textId="77777777" w:rsidR="00310B8F" w:rsidRDefault="00310B8F" w:rsidP="000B6034">
            <w:pPr>
              <w:rPr>
                <w:b/>
                <w:i/>
                <w:sz w:val="20"/>
                <w:szCs w:val="20"/>
              </w:rPr>
            </w:pPr>
            <w:r>
              <w:rPr>
                <w:b/>
                <w:i/>
                <w:sz w:val="20"/>
                <w:szCs w:val="20"/>
              </w:rPr>
              <w:t xml:space="preserve">              </w:t>
            </w:r>
          </w:p>
          <w:p w14:paraId="0B48ADEF" w14:textId="77777777" w:rsidR="00310B8F" w:rsidRPr="00BA447E" w:rsidRDefault="00310B8F" w:rsidP="000B6034">
            <w:pPr>
              <w:rPr>
                <w:b/>
                <w:sz w:val="20"/>
                <w:szCs w:val="20"/>
              </w:rPr>
            </w:pPr>
            <w:r>
              <w:rPr>
                <w:b/>
                <w:i/>
                <w:sz w:val="20"/>
                <w:szCs w:val="20"/>
              </w:rPr>
              <w:t xml:space="preserve">       </w:t>
            </w:r>
            <w:r w:rsidRPr="00BA447E">
              <w:rPr>
                <w:b/>
                <w:sz w:val="20"/>
                <w:szCs w:val="20"/>
              </w:rPr>
              <w:t xml:space="preserve">UKUPNO  RASHODI </w:t>
            </w:r>
          </w:p>
        </w:tc>
        <w:tc>
          <w:tcPr>
            <w:tcW w:w="17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E4566F6" w14:textId="77777777" w:rsidR="00310B8F" w:rsidRDefault="00310B8F" w:rsidP="000B6034">
            <w:pPr>
              <w:jc w:val="right"/>
              <w:rPr>
                <w:b/>
                <w:sz w:val="20"/>
                <w:szCs w:val="20"/>
              </w:rPr>
            </w:pPr>
          </w:p>
          <w:p w14:paraId="478BF3F6" w14:textId="77777777" w:rsidR="00310B8F" w:rsidRPr="00EA3D13" w:rsidRDefault="00310B8F" w:rsidP="000B6034">
            <w:pPr>
              <w:jc w:val="right"/>
              <w:rPr>
                <w:b/>
                <w:sz w:val="20"/>
                <w:szCs w:val="20"/>
              </w:rPr>
            </w:pPr>
            <w:r w:rsidRPr="00EA3D13">
              <w:rPr>
                <w:b/>
                <w:sz w:val="20"/>
                <w:szCs w:val="20"/>
              </w:rPr>
              <w:t>51</w:t>
            </w:r>
            <w:r>
              <w:rPr>
                <w:b/>
                <w:sz w:val="20"/>
                <w:szCs w:val="20"/>
              </w:rPr>
              <w:t>5</w:t>
            </w:r>
            <w:r w:rsidRPr="00EA3D13">
              <w:rPr>
                <w:b/>
                <w:sz w:val="20"/>
                <w:szCs w:val="20"/>
              </w:rPr>
              <w:t>.</w:t>
            </w:r>
            <w:r>
              <w:rPr>
                <w:b/>
                <w:sz w:val="20"/>
                <w:szCs w:val="20"/>
              </w:rPr>
              <w:t>00</w:t>
            </w:r>
            <w:r w:rsidRPr="00EA3D13">
              <w:rPr>
                <w:b/>
                <w:sz w:val="20"/>
                <w:szCs w:val="20"/>
              </w:rPr>
              <w:t>0,00</w:t>
            </w:r>
          </w:p>
        </w:tc>
        <w:tc>
          <w:tcPr>
            <w:tcW w:w="12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1B034D" w14:textId="77777777" w:rsidR="00310B8F" w:rsidRDefault="00310B8F" w:rsidP="000B6034">
            <w:pPr>
              <w:rPr>
                <w:b/>
                <w:sz w:val="20"/>
                <w:szCs w:val="20"/>
              </w:rPr>
            </w:pPr>
          </w:p>
          <w:p w14:paraId="2A5A8022" w14:textId="77777777" w:rsidR="00310B8F" w:rsidRDefault="00310B8F" w:rsidP="000B6034">
            <w:pPr>
              <w:jc w:val="right"/>
              <w:rPr>
                <w:b/>
                <w:sz w:val="20"/>
                <w:szCs w:val="20"/>
              </w:rPr>
            </w:pPr>
            <w:r>
              <w:rPr>
                <w:b/>
                <w:sz w:val="20"/>
                <w:szCs w:val="20"/>
              </w:rPr>
              <w:t>+61.600,00</w:t>
            </w:r>
          </w:p>
        </w:tc>
        <w:tc>
          <w:tcPr>
            <w:tcW w:w="126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CF2660D" w14:textId="77777777" w:rsidR="00310B8F" w:rsidRDefault="00310B8F" w:rsidP="000B6034">
            <w:pPr>
              <w:jc w:val="right"/>
              <w:rPr>
                <w:b/>
                <w:sz w:val="20"/>
                <w:szCs w:val="20"/>
              </w:rPr>
            </w:pPr>
          </w:p>
          <w:p w14:paraId="2A41E86D" w14:textId="77777777" w:rsidR="00310B8F" w:rsidRDefault="00310B8F" w:rsidP="000B6034">
            <w:pPr>
              <w:jc w:val="right"/>
              <w:rPr>
                <w:b/>
                <w:sz w:val="20"/>
                <w:szCs w:val="20"/>
              </w:rPr>
            </w:pPr>
            <w:r>
              <w:rPr>
                <w:b/>
                <w:sz w:val="20"/>
                <w:szCs w:val="20"/>
              </w:rPr>
              <w:t>576.600,00</w:t>
            </w:r>
          </w:p>
        </w:tc>
      </w:tr>
      <w:tr w:rsidR="00310B8F" w14:paraId="3A1D98FF" w14:textId="77777777" w:rsidTr="000B6034">
        <w:trPr>
          <w:gridAfter w:val="1"/>
          <w:wAfter w:w="40" w:type="dxa"/>
        </w:trPr>
        <w:tc>
          <w:tcPr>
            <w:tcW w:w="916" w:type="dxa"/>
            <w:tcBorders>
              <w:top w:val="single" w:sz="4" w:space="0" w:color="auto"/>
              <w:bottom w:val="single" w:sz="4" w:space="0" w:color="auto"/>
            </w:tcBorders>
            <w:shd w:val="clear" w:color="auto" w:fill="auto"/>
            <w:tcMar>
              <w:top w:w="0" w:type="dxa"/>
              <w:left w:w="108" w:type="dxa"/>
              <w:bottom w:w="0" w:type="dxa"/>
              <w:right w:w="108" w:type="dxa"/>
            </w:tcMar>
          </w:tcPr>
          <w:p w14:paraId="3437FDB6" w14:textId="77777777" w:rsidR="00310B8F" w:rsidRDefault="00310B8F" w:rsidP="000B6034">
            <w:pPr>
              <w:jc w:val="right"/>
              <w:rPr>
                <w:b/>
                <w:i/>
                <w:sz w:val="20"/>
                <w:szCs w:val="20"/>
              </w:rPr>
            </w:pPr>
          </w:p>
        </w:tc>
        <w:tc>
          <w:tcPr>
            <w:tcW w:w="4036" w:type="dxa"/>
            <w:tcBorders>
              <w:top w:val="single" w:sz="4" w:space="0" w:color="auto"/>
              <w:bottom w:val="single" w:sz="4" w:space="0" w:color="auto"/>
            </w:tcBorders>
            <w:shd w:val="clear" w:color="auto" w:fill="auto"/>
            <w:tcMar>
              <w:top w:w="0" w:type="dxa"/>
              <w:left w:w="108" w:type="dxa"/>
              <w:bottom w:w="0" w:type="dxa"/>
              <w:right w:w="108" w:type="dxa"/>
            </w:tcMar>
          </w:tcPr>
          <w:p w14:paraId="630CF5EC" w14:textId="77777777" w:rsidR="00310B8F" w:rsidRDefault="00310B8F" w:rsidP="000B6034">
            <w:pPr>
              <w:rPr>
                <w:b/>
                <w:i/>
                <w:sz w:val="20"/>
                <w:szCs w:val="20"/>
              </w:rPr>
            </w:pPr>
          </w:p>
        </w:tc>
        <w:tc>
          <w:tcPr>
            <w:tcW w:w="1718" w:type="dxa"/>
            <w:tcBorders>
              <w:left w:val="nil"/>
              <w:bottom w:val="single" w:sz="4" w:space="0" w:color="auto"/>
            </w:tcBorders>
            <w:shd w:val="clear" w:color="auto" w:fill="auto"/>
            <w:tcMar>
              <w:top w:w="0" w:type="dxa"/>
              <w:left w:w="108" w:type="dxa"/>
              <w:bottom w:w="0" w:type="dxa"/>
              <w:right w:w="108" w:type="dxa"/>
            </w:tcMar>
          </w:tcPr>
          <w:p w14:paraId="03435187" w14:textId="77777777" w:rsidR="00310B8F" w:rsidRDefault="00310B8F" w:rsidP="000B6034">
            <w:pPr>
              <w:jc w:val="right"/>
              <w:rPr>
                <w:b/>
                <w:sz w:val="20"/>
                <w:szCs w:val="20"/>
              </w:rPr>
            </w:pPr>
          </w:p>
        </w:tc>
        <w:tc>
          <w:tcPr>
            <w:tcW w:w="1279" w:type="dxa"/>
            <w:tcBorders>
              <w:bottom w:val="single" w:sz="4" w:space="0" w:color="auto"/>
            </w:tcBorders>
            <w:shd w:val="clear" w:color="auto" w:fill="auto"/>
            <w:tcMar>
              <w:top w:w="0" w:type="dxa"/>
              <w:left w:w="108" w:type="dxa"/>
              <w:bottom w:w="0" w:type="dxa"/>
              <w:right w:w="108" w:type="dxa"/>
            </w:tcMar>
          </w:tcPr>
          <w:p w14:paraId="489B6602" w14:textId="77777777" w:rsidR="00310B8F" w:rsidRDefault="00310B8F" w:rsidP="000B6034">
            <w:pPr>
              <w:jc w:val="right"/>
              <w:rPr>
                <w:b/>
                <w:sz w:val="20"/>
                <w:szCs w:val="20"/>
              </w:rPr>
            </w:pPr>
          </w:p>
        </w:tc>
        <w:tc>
          <w:tcPr>
            <w:tcW w:w="1265" w:type="dxa"/>
            <w:tcBorders>
              <w:bottom w:val="single" w:sz="4" w:space="0" w:color="auto"/>
            </w:tcBorders>
            <w:shd w:val="clear" w:color="auto" w:fill="auto"/>
            <w:tcMar>
              <w:top w:w="0" w:type="dxa"/>
              <w:left w:w="108" w:type="dxa"/>
              <w:bottom w:w="0" w:type="dxa"/>
              <w:right w:w="108" w:type="dxa"/>
            </w:tcMar>
          </w:tcPr>
          <w:p w14:paraId="0CA53CE3" w14:textId="77777777" w:rsidR="00310B8F" w:rsidRDefault="00310B8F" w:rsidP="000B6034">
            <w:pPr>
              <w:jc w:val="right"/>
              <w:rPr>
                <w:b/>
                <w:sz w:val="20"/>
                <w:szCs w:val="20"/>
              </w:rPr>
            </w:pPr>
          </w:p>
        </w:tc>
      </w:tr>
      <w:tr w:rsidR="00310B8F" w14:paraId="742B1012" w14:textId="77777777" w:rsidTr="000B6034">
        <w:trPr>
          <w:gridAfter w:val="1"/>
          <w:wAfter w:w="40" w:type="dxa"/>
        </w:trPr>
        <w:tc>
          <w:tcPr>
            <w:tcW w:w="9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41E2" w14:textId="77777777" w:rsidR="00310B8F" w:rsidRDefault="00310B8F" w:rsidP="000B6034">
            <w:pPr>
              <w:jc w:val="right"/>
              <w:rPr>
                <w:b/>
                <w:i/>
                <w:sz w:val="20"/>
                <w:szCs w:val="20"/>
              </w:rPr>
            </w:pPr>
            <w:r>
              <w:rPr>
                <w:b/>
                <w:i/>
                <w:sz w:val="20"/>
                <w:szCs w:val="20"/>
              </w:rPr>
              <w:t>311</w:t>
            </w:r>
          </w:p>
        </w:tc>
        <w:tc>
          <w:tcPr>
            <w:tcW w:w="40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34D5F" w14:textId="77777777" w:rsidR="00310B8F" w:rsidRDefault="00310B8F" w:rsidP="000B6034">
            <w:pPr>
              <w:rPr>
                <w:b/>
                <w:i/>
                <w:sz w:val="20"/>
                <w:szCs w:val="20"/>
              </w:rPr>
            </w:pPr>
            <w:r>
              <w:rPr>
                <w:b/>
                <w:i/>
                <w:sz w:val="20"/>
                <w:szCs w:val="20"/>
              </w:rPr>
              <w:t xml:space="preserve">Bruto plaće radnika </w:t>
            </w:r>
          </w:p>
        </w:tc>
        <w:tc>
          <w:tcPr>
            <w:tcW w:w="171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2049" w14:textId="77777777" w:rsidR="00310B8F" w:rsidRDefault="00310B8F" w:rsidP="000B6034">
            <w:pPr>
              <w:jc w:val="right"/>
              <w:rPr>
                <w:b/>
                <w:sz w:val="20"/>
                <w:szCs w:val="20"/>
              </w:rPr>
            </w:pPr>
            <w:r>
              <w:rPr>
                <w:b/>
                <w:sz w:val="20"/>
                <w:szCs w:val="20"/>
              </w:rPr>
              <w:t>245.000,00</w:t>
            </w:r>
          </w:p>
        </w:tc>
        <w:tc>
          <w:tcPr>
            <w:tcW w:w="127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F6437" w14:textId="77777777" w:rsidR="00310B8F" w:rsidRDefault="00310B8F" w:rsidP="000B6034">
            <w:pPr>
              <w:jc w:val="right"/>
              <w:rPr>
                <w:b/>
                <w:sz w:val="20"/>
                <w:szCs w:val="20"/>
              </w:rPr>
            </w:pPr>
            <w:r>
              <w:rPr>
                <w:b/>
                <w:sz w:val="20"/>
                <w:szCs w:val="20"/>
              </w:rPr>
              <w:t>+10.000,00</w:t>
            </w:r>
          </w:p>
        </w:tc>
        <w:tc>
          <w:tcPr>
            <w:tcW w:w="126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67B3" w14:textId="77777777" w:rsidR="00310B8F" w:rsidRDefault="00310B8F" w:rsidP="000B6034">
            <w:pPr>
              <w:jc w:val="right"/>
              <w:rPr>
                <w:b/>
                <w:sz w:val="20"/>
                <w:szCs w:val="20"/>
              </w:rPr>
            </w:pPr>
            <w:r>
              <w:rPr>
                <w:b/>
                <w:sz w:val="20"/>
                <w:szCs w:val="20"/>
              </w:rPr>
              <w:t>255.000,00</w:t>
            </w:r>
          </w:p>
        </w:tc>
      </w:tr>
      <w:tr w:rsidR="00310B8F" w14:paraId="6296729A"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47EC5" w14:textId="77777777" w:rsidR="00310B8F" w:rsidRDefault="00310B8F" w:rsidP="000B6034">
            <w:pPr>
              <w:jc w:val="right"/>
              <w:rPr>
                <w:b/>
                <w:i/>
                <w:sz w:val="20"/>
                <w:szCs w:val="20"/>
              </w:rPr>
            </w:pPr>
            <w:r>
              <w:rPr>
                <w:b/>
                <w:i/>
                <w:sz w:val="20"/>
                <w:szCs w:val="20"/>
              </w:rPr>
              <w:t>311100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2BB3" w14:textId="77777777" w:rsidR="00310B8F" w:rsidRDefault="00310B8F" w:rsidP="000B6034">
            <w:pPr>
              <w:rPr>
                <w:i/>
                <w:sz w:val="20"/>
                <w:szCs w:val="20"/>
              </w:rPr>
            </w:pPr>
            <w:r>
              <w:rPr>
                <w:i/>
                <w:sz w:val="20"/>
                <w:szCs w:val="20"/>
              </w:rPr>
              <w:t>Bruto plaće radnika redovan rad</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4D98" w14:textId="77777777" w:rsidR="00310B8F" w:rsidRDefault="00310B8F" w:rsidP="000B6034">
            <w:pPr>
              <w:jc w:val="right"/>
              <w:rPr>
                <w:sz w:val="20"/>
                <w:szCs w:val="20"/>
              </w:rPr>
            </w:pPr>
            <w:r>
              <w:rPr>
                <w:sz w:val="20"/>
                <w:szCs w:val="20"/>
              </w:rPr>
              <w:t>245.000,00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27259" w14:textId="77777777" w:rsidR="00310B8F" w:rsidRDefault="00310B8F" w:rsidP="000B6034">
            <w:pPr>
              <w:jc w:val="right"/>
              <w:rPr>
                <w:sz w:val="20"/>
                <w:szCs w:val="20"/>
              </w:rPr>
            </w:pPr>
            <w:r>
              <w:rPr>
                <w:sz w:val="20"/>
                <w:szCs w:val="20"/>
              </w:rPr>
              <w:t>+10.000,00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987AB" w14:textId="77777777" w:rsidR="00310B8F" w:rsidRDefault="00310B8F" w:rsidP="000B6034">
            <w:pPr>
              <w:jc w:val="right"/>
              <w:rPr>
                <w:sz w:val="20"/>
                <w:szCs w:val="20"/>
              </w:rPr>
            </w:pPr>
            <w:r>
              <w:rPr>
                <w:sz w:val="20"/>
                <w:szCs w:val="20"/>
              </w:rPr>
              <w:t>255.000,00</w:t>
            </w:r>
          </w:p>
        </w:tc>
      </w:tr>
      <w:tr w:rsidR="00310B8F" w14:paraId="697FFE80"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62B9" w14:textId="77777777" w:rsidR="00310B8F" w:rsidRDefault="00310B8F" w:rsidP="000B6034">
            <w:pPr>
              <w:jc w:val="right"/>
              <w:rPr>
                <w:b/>
                <w:i/>
                <w:sz w:val="20"/>
                <w:szCs w:val="20"/>
              </w:rPr>
            </w:pPr>
            <w:r>
              <w:rPr>
                <w:b/>
                <w:i/>
                <w:sz w:val="20"/>
                <w:szCs w:val="20"/>
              </w:rPr>
              <w:t>312</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338CF" w14:textId="77777777" w:rsidR="00310B8F" w:rsidRPr="007316C2" w:rsidRDefault="00310B8F" w:rsidP="000B6034">
            <w:pPr>
              <w:rPr>
                <w:b/>
                <w:i/>
                <w:sz w:val="20"/>
                <w:szCs w:val="20"/>
              </w:rPr>
            </w:pPr>
            <w:r>
              <w:rPr>
                <w:b/>
                <w:i/>
                <w:sz w:val="20"/>
                <w:szCs w:val="20"/>
              </w:rPr>
              <w:t>Ostali rashodi za zaposlene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742BA" w14:textId="77777777" w:rsidR="00310B8F" w:rsidRPr="007316C2" w:rsidRDefault="00310B8F" w:rsidP="000B6034">
            <w:pPr>
              <w:jc w:val="right"/>
              <w:rPr>
                <w:b/>
                <w:sz w:val="20"/>
                <w:szCs w:val="20"/>
              </w:rPr>
            </w:pPr>
            <w:r>
              <w:rPr>
                <w:b/>
                <w:sz w:val="20"/>
                <w:szCs w:val="20"/>
              </w:rPr>
              <w:t>20.000,00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7B820" w14:textId="77777777" w:rsidR="00310B8F" w:rsidRPr="007316C2" w:rsidRDefault="00310B8F" w:rsidP="000B6034">
            <w:pPr>
              <w:jc w:val="right"/>
              <w:rPr>
                <w:b/>
                <w:sz w:val="20"/>
                <w:szCs w:val="20"/>
              </w:rPr>
            </w:pPr>
            <w:r>
              <w:rPr>
                <w:b/>
                <w:sz w:val="20"/>
                <w:szCs w:val="20"/>
              </w:rPr>
              <w:t>+4.000,00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ACAB" w14:textId="77777777" w:rsidR="00310B8F" w:rsidRPr="007316C2" w:rsidRDefault="00310B8F" w:rsidP="000B6034">
            <w:pPr>
              <w:jc w:val="right"/>
              <w:rPr>
                <w:b/>
                <w:sz w:val="20"/>
                <w:szCs w:val="20"/>
              </w:rPr>
            </w:pPr>
            <w:r>
              <w:rPr>
                <w:b/>
                <w:sz w:val="20"/>
                <w:szCs w:val="20"/>
              </w:rPr>
              <w:t>24.000,00</w:t>
            </w:r>
          </w:p>
        </w:tc>
      </w:tr>
      <w:tr w:rsidR="00310B8F" w14:paraId="1481CF28"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3614B" w14:textId="77777777" w:rsidR="00310B8F" w:rsidRDefault="00310B8F" w:rsidP="000B6034">
            <w:pPr>
              <w:jc w:val="right"/>
              <w:rPr>
                <w:b/>
                <w:i/>
                <w:sz w:val="20"/>
                <w:szCs w:val="20"/>
              </w:rPr>
            </w:pPr>
            <w:r>
              <w:rPr>
                <w:b/>
                <w:i/>
                <w:sz w:val="20"/>
                <w:szCs w:val="20"/>
              </w:rPr>
              <w:t>312120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87090" w14:textId="77777777" w:rsidR="00310B8F" w:rsidRPr="007857FA" w:rsidRDefault="00310B8F" w:rsidP="000B6034">
            <w:pPr>
              <w:rPr>
                <w:i/>
                <w:sz w:val="20"/>
                <w:szCs w:val="20"/>
              </w:rPr>
            </w:pPr>
            <w:r>
              <w:rPr>
                <w:i/>
                <w:sz w:val="20"/>
                <w:szCs w:val="20"/>
              </w:rPr>
              <w:t>Nagrade radnicima za rezultate rada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2F099" w14:textId="77777777" w:rsidR="00310B8F" w:rsidRPr="007857FA" w:rsidRDefault="00310B8F" w:rsidP="000B6034">
            <w:pPr>
              <w:jc w:val="right"/>
              <w:rPr>
                <w:sz w:val="20"/>
                <w:szCs w:val="20"/>
              </w:rPr>
            </w:pPr>
            <w:r>
              <w:rPr>
                <w:sz w:val="20"/>
                <w:szCs w:val="20"/>
              </w:rPr>
              <w:t>10</w:t>
            </w:r>
            <w:r w:rsidRPr="007857FA">
              <w:rPr>
                <w:sz w:val="20"/>
                <w:szCs w:val="20"/>
              </w:rPr>
              <w:t>.000,00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4DE77" w14:textId="77777777" w:rsidR="00310B8F" w:rsidRPr="007857FA" w:rsidRDefault="00310B8F" w:rsidP="000B6034">
            <w:pPr>
              <w:jc w:val="right"/>
              <w:rPr>
                <w:sz w:val="20"/>
                <w:szCs w:val="20"/>
              </w:rPr>
            </w:pPr>
            <w:r>
              <w:rPr>
                <w:sz w:val="20"/>
                <w:szCs w:val="20"/>
              </w:rPr>
              <w:t>+5.000,00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86F9" w14:textId="77777777" w:rsidR="00310B8F" w:rsidRPr="007857FA" w:rsidRDefault="00310B8F" w:rsidP="000B6034">
            <w:pPr>
              <w:jc w:val="right"/>
              <w:rPr>
                <w:sz w:val="20"/>
                <w:szCs w:val="20"/>
              </w:rPr>
            </w:pPr>
            <w:r>
              <w:rPr>
                <w:sz w:val="20"/>
                <w:szCs w:val="20"/>
              </w:rPr>
              <w:t>15.000,00</w:t>
            </w:r>
          </w:p>
        </w:tc>
      </w:tr>
      <w:tr w:rsidR="00310B8F" w:rsidRPr="00B86221" w14:paraId="73DA34B1"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4FD0F" w14:textId="77777777" w:rsidR="00310B8F" w:rsidRPr="00B86221" w:rsidRDefault="00310B8F" w:rsidP="000B6034">
            <w:pPr>
              <w:jc w:val="right"/>
              <w:rPr>
                <w:b/>
                <w:i/>
                <w:sz w:val="20"/>
                <w:szCs w:val="20"/>
              </w:rPr>
            </w:pPr>
            <w:r w:rsidRPr="00B86221">
              <w:rPr>
                <w:b/>
                <w:i/>
                <w:sz w:val="20"/>
                <w:szCs w:val="20"/>
              </w:rPr>
              <w:t>312130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05E3" w14:textId="77777777" w:rsidR="00310B8F" w:rsidRPr="00B86221" w:rsidRDefault="00310B8F" w:rsidP="000B6034">
            <w:pPr>
              <w:rPr>
                <w:i/>
                <w:sz w:val="20"/>
                <w:szCs w:val="20"/>
              </w:rPr>
            </w:pPr>
            <w:r w:rsidRPr="00B86221">
              <w:rPr>
                <w:i/>
                <w:sz w:val="20"/>
                <w:szCs w:val="20"/>
              </w:rPr>
              <w:t>Darovi radnicima u naravi i pokloni djeci</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79C58" w14:textId="77777777" w:rsidR="00310B8F" w:rsidRPr="00B86221" w:rsidRDefault="00310B8F" w:rsidP="000B6034">
            <w:pPr>
              <w:jc w:val="right"/>
              <w:rPr>
                <w:sz w:val="20"/>
                <w:szCs w:val="20"/>
              </w:rPr>
            </w:pPr>
            <w:r>
              <w:rPr>
                <w:sz w:val="20"/>
                <w:szCs w:val="20"/>
              </w:rPr>
              <w:t>1.000,00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5D5BA" w14:textId="77777777" w:rsidR="00310B8F" w:rsidRPr="00B86221" w:rsidRDefault="00310B8F" w:rsidP="000B6034">
            <w:pPr>
              <w:jc w:val="right"/>
              <w:rPr>
                <w:sz w:val="20"/>
                <w:szCs w:val="20"/>
              </w:rPr>
            </w:pPr>
            <w:r>
              <w:rPr>
                <w:sz w:val="20"/>
                <w:szCs w:val="20"/>
              </w:rPr>
              <w:t>-1.000,00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520DB" w14:textId="77777777" w:rsidR="00310B8F" w:rsidRPr="00B86221" w:rsidRDefault="00310B8F" w:rsidP="000B6034">
            <w:pPr>
              <w:jc w:val="right"/>
              <w:rPr>
                <w:sz w:val="20"/>
                <w:szCs w:val="20"/>
              </w:rPr>
            </w:pPr>
            <w:r>
              <w:rPr>
                <w:sz w:val="20"/>
                <w:szCs w:val="20"/>
              </w:rPr>
              <w:t>0,00</w:t>
            </w:r>
          </w:p>
        </w:tc>
      </w:tr>
      <w:tr w:rsidR="00310B8F" w14:paraId="12B81CB1"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460EB" w14:textId="77777777" w:rsidR="00310B8F" w:rsidRDefault="00310B8F" w:rsidP="000B6034">
            <w:pPr>
              <w:jc w:val="right"/>
              <w:rPr>
                <w:b/>
                <w:i/>
                <w:sz w:val="20"/>
                <w:szCs w:val="20"/>
              </w:rPr>
            </w:pPr>
            <w:r>
              <w:rPr>
                <w:b/>
                <w:i/>
                <w:sz w:val="20"/>
                <w:szCs w:val="20"/>
              </w:rPr>
              <w:t>312161</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6D018" w14:textId="77777777" w:rsidR="00310B8F" w:rsidRDefault="00310B8F" w:rsidP="000B6034">
            <w:pPr>
              <w:rPr>
                <w:i/>
                <w:sz w:val="20"/>
                <w:szCs w:val="20"/>
              </w:rPr>
            </w:pPr>
            <w:r>
              <w:rPr>
                <w:i/>
                <w:sz w:val="20"/>
                <w:szCs w:val="20"/>
              </w:rPr>
              <w:t>Regres za godišnji odmor</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EF74" w14:textId="77777777" w:rsidR="00310B8F" w:rsidRDefault="00310B8F" w:rsidP="000B6034">
            <w:pPr>
              <w:jc w:val="right"/>
              <w:rPr>
                <w:sz w:val="20"/>
                <w:szCs w:val="20"/>
              </w:rPr>
            </w:pPr>
            <w:r>
              <w:rPr>
                <w:sz w:val="20"/>
                <w:szCs w:val="20"/>
              </w:rPr>
              <w:t>4.500,00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3FA9A" w14:textId="77777777" w:rsidR="00310B8F" w:rsidRDefault="00310B8F" w:rsidP="000B6034">
            <w:pPr>
              <w:jc w:val="right"/>
              <w:rPr>
                <w:sz w:val="20"/>
                <w:szCs w:val="20"/>
              </w:rPr>
            </w:pPr>
            <w:r>
              <w:rPr>
                <w:sz w:val="20"/>
                <w:szCs w:val="20"/>
              </w:rPr>
              <w:t>-750,00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A808" w14:textId="77777777" w:rsidR="00310B8F" w:rsidRDefault="00310B8F" w:rsidP="000B6034">
            <w:pPr>
              <w:jc w:val="right"/>
              <w:rPr>
                <w:sz w:val="20"/>
                <w:szCs w:val="20"/>
              </w:rPr>
            </w:pPr>
            <w:r>
              <w:rPr>
                <w:sz w:val="20"/>
                <w:szCs w:val="20"/>
              </w:rPr>
              <w:t>3.750,00</w:t>
            </w:r>
          </w:p>
        </w:tc>
      </w:tr>
      <w:tr w:rsidR="00310B8F" w14:paraId="027DAF25"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1675A" w14:textId="77777777" w:rsidR="00310B8F" w:rsidRDefault="00310B8F" w:rsidP="000B6034">
            <w:pPr>
              <w:jc w:val="right"/>
              <w:rPr>
                <w:b/>
                <w:i/>
                <w:sz w:val="20"/>
                <w:szCs w:val="20"/>
              </w:rPr>
            </w:pPr>
            <w:r>
              <w:rPr>
                <w:b/>
                <w:i/>
                <w:sz w:val="20"/>
                <w:szCs w:val="20"/>
              </w:rPr>
              <w:t>312190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B240" w14:textId="77777777" w:rsidR="00310B8F" w:rsidRDefault="00310B8F" w:rsidP="000B6034">
            <w:pPr>
              <w:rPr>
                <w:i/>
                <w:sz w:val="20"/>
                <w:szCs w:val="20"/>
              </w:rPr>
            </w:pPr>
            <w:r>
              <w:rPr>
                <w:i/>
                <w:sz w:val="20"/>
                <w:szCs w:val="20"/>
              </w:rPr>
              <w:t>Božićnica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110D2" w14:textId="77777777" w:rsidR="00310B8F" w:rsidRDefault="00310B8F" w:rsidP="000B6034">
            <w:pPr>
              <w:jc w:val="right"/>
              <w:rPr>
                <w:sz w:val="20"/>
                <w:szCs w:val="20"/>
              </w:rPr>
            </w:pPr>
            <w:r>
              <w:rPr>
                <w:sz w:val="20"/>
                <w:szCs w:val="20"/>
              </w:rPr>
              <w:t>4.500,00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F44BF" w14:textId="77777777" w:rsidR="00310B8F" w:rsidRDefault="00310B8F" w:rsidP="000B6034">
            <w:pPr>
              <w:jc w:val="right"/>
              <w:rPr>
                <w:sz w:val="20"/>
                <w:szCs w:val="20"/>
              </w:rPr>
            </w:pPr>
            <w:r>
              <w:rPr>
                <w:sz w:val="20"/>
                <w:szCs w:val="20"/>
              </w:rPr>
              <w:t>+750,00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21FC" w14:textId="77777777" w:rsidR="00310B8F" w:rsidRDefault="00310B8F" w:rsidP="000B6034">
            <w:pPr>
              <w:jc w:val="right"/>
              <w:rPr>
                <w:sz w:val="20"/>
                <w:szCs w:val="20"/>
              </w:rPr>
            </w:pPr>
            <w:r>
              <w:rPr>
                <w:sz w:val="20"/>
                <w:szCs w:val="20"/>
              </w:rPr>
              <w:t>5.250,00</w:t>
            </w:r>
          </w:p>
        </w:tc>
      </w:tr>
      <w:tr w:rsidR="00310B8F" w14:paraId="32F184D2"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4D5D1" w14:textId="77777777" w:rsidR="00310B8F" w:rsidRDefault="00310B8F" w:rsidP="000B6034">
            <w:pPr>
              <w:jc w:val="right"/>
              <w:rPr>
                <w:b/>
                <w:i/>
                <w:sz w:val="20"/>
                <w:szCs w:val="20"/>
              </w:rPr>
            </w:pPr>
            <w:r>
              <w:rPr>
                <w:b/>
                <w:i/>
                <w:sz w:val="20"/>
                <w:szCs w:val="20"/>
              </w:rPr>
              <w:t>313</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6F51" w14:textId="77777777" w:rsidR="00310B8F" w:rsidRPr="009B76AA" w:rsidRDefault="00310B8F" w:rsidP="000B6034">
            <w:pPr>
              <w:rPr>
                <w:b/>
                <w:i/>
                <w:sz w:val="20"/>
                <w:szCs w:val="20"/>
              </w:rPr>
            </w:pPr>
            <w:r w:rsidRPr="009B76AA">
              <w:rPr>
                <w:b/>
                <w:i/>
                <w:sz w:val="20"/>
                <w:szCs w:val="20"/>
              </w:rPr>
              <w:t>Doprinos na plaće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76B3" w14:textId="77777777" w:rsidR="00310B8F" w:rsidRPr="00733A2C" w:rsidRDefault="00310B8F" w:rsidP="000B6034">
            <w:pPr>
              <w:jc w:val="right"/>
              <w:rPr>
                <w:b/>
                <w:sz w:val="20"/>
                <w:szCs w:val="20"/>
              </w:rPr>
            </w:pPr>
            <w:r>
              <w:rPr>
                <w:b/>
                <w:sz w:val="20"/>
                <w:szCs w:val="20"/>
              </w:rPr>
              <w:t>25.00</w:t>
            </w:r>
            <w:r w:rsidRPr="00733A2C">
              <w:rPr>
                <w:b/>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8B008" w14:textId="77777777" w:rsidR="00310B8F" w:rsidRPr="00733A2C" w:rsidRDefault="00310B8F" w:rsidP="000B6034">
            <w:pPr>
              <w:jc w:val="right"/>
              <w:rPr>
                <w:b/>
                <w:sz w:val="20"/>
                <w:szCs w:val="20"/>
              </w:rPr>
            </w:pPr>
            <w:r>
              <w:rPr>
                <w:b/>
                <w:sz w:val="20"/>
                <w:szCs w:val="20"/>
              </w:rPr>
              <w:t>+10.000,00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5F841" w14:textId="77777777" w:rsidR="00310B8F" w:rsidRPr="00733A2C" w:rsidRDefault="00310B8F" w:rsidP="000B6034">
            <w:pPr>
              <w:jc w:val="right"/>
              <w:rPr>
                <w:b/>
                <w:sz w:val="20"/>
                <w:szCs w:val="20"/>
              </w:rPr>
            </w:pPr>
            <w:r>
              <w:rPr>
                <w:b/>
                <w:sz w:val="20"/>
                <w:szCs w:val="20"/>
              </w:rPr>
              <w:t>35.000,00</w:t>
            </w:r>
          </w:p>
        </w:tc>
      </w:tr>
      <w:tr w:rsidR="00310B8F" w14:paraId="0A2052B1"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13065" w14:textId="77777777" w:rsidR="00310B8F" w:rsidRDefault="00310B8F" w:rsidP="000B6034">
            <w:pPr>
              <w:jc w:val="right"/>
              <w:rPr>
                <w:b/>
                <w:i/>
                <w:sz w:val="20"/>
                <w:szCs w:val="20"/>
              </w:rPr>
            </w:pPr>
            <w:r>
              <w:rPr>
                <w:b/>
                <w:i/>
                <w:sz w:val="20"/>
                <w:szCs w:val="20"/>
              </w:rPr>
              <w:t>313210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A972A" w14:textId="77777777" w:rsidR="00310B8F" w:rsidRDefault="00310B8F" w:rsidP="000B6034">
            <w:pPr>
              <w:rPr>
                <w:i/>
                <w:sz w:val="20"/>
                <w:szCs w:val="20"/>
              </w:rPr>
            </w:pPr>
            <w:r>
              <w:rPr>
                <w:i/>
                <w:sz w:val="20"/>
                <w:szCs w:val="20"/>
              </w:rPr>
              <w:t xml:space="preserve">Doprinos za zdravstveno osiguranje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6057D" w14:textId="77777777" w:rsidR="00310B8F" w:rsidRDefault="00310B8F" w:rsidP="000B6034">
            <w:pPr>
              <w:jc w:val="right"/>
              <w:rPr>
                <w:sz w:val="20"/>
                <w:szCs w:val="20"/>
              </w:rPr>
            </w:pPr>
            <w:r>
              <w:rPr>
                <w:sz w:val="20"/>
                <w:szCs w:val="20"/>
              </w:rPr>
              <w:t>13.000,00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D8771" w14:textId="77777777" w:rsidR="00310B8F" w:rsidRDefault="00310B8F" w:rsidP="000B6034">
            <w:pPr>
              <w:jc w:val="right"/>
              <w:rPr>
                <w:sz w:val="20"/>
                <w:szCs w:val="20"/>
              </w:rPr>
            </w:pPr>
            <w:r>
              <w:rPr>
                <w:sz w:val="20"/>
                <w:szCs w:val="20"/>
              </w:rPr>
              <w:t>+5.000,00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DDA1" w14:textId="77777777" w:rsidR="00310B8F" w:rsidRDefault="00310B8F" w:rsidP="000B6034">
            <w:pPr>
              <w:jc w:val="right"/>
              <w:rPr>
                <w:sz w:val="20"/>
                <w:szCs w:val="20"/>
              </w:rPr>
            </w:pPr>
            <w:r>
              <w:rPr>
                <w:sz w:val="20"/>
                <w:szCs w:val="20"/>
              </w:rPr>
              <w:t>18.000,00</w:t>
            </w:r>
          </w:p>
        </w:tc>
      </w:tr>
      <w:tr w:rsidR="00310B8F" w14:paraId="59EFBB1C"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104AE" w14:textId="77777777" w:rsidR="00310B8F" w:rsidRDefault="00310B8F" w:rsidP="000B6034">
            <w:pPr>
              <w:jc w:val="right"/>
              <w:rPr>
                <w:b/>
                <w:i/>
                <w:sz w:val="20"/>
                <w:szCs w:val="20"/>
              </w:rPr>
            </w:pPr>
            <w:r>
              <w:rPr>
                <w:b/>
                <w:i/>
                <w:sz w:val="20"/>
                <w:szCs w:val="20"/>
              </w:rPr>
              <w:t>314110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D396A" w14:textId="77777777" w:rsidR="00310B8F" w:rsidRDefault="00310B8F" w:rsidP="000B6034">
            <w:pPr>
              <w:rPr>
                <w:i/>
                <w:sz w:val="20"/>
                <w:szCs w:val="20"/>
              </w:rPr>
            </w:pPr>
            <w:r>
              <w:rPr>
                <w:i/>
                <w:sz w:val="20"/>
                <w:szCs w:val="20"/>
              </w:rPr>
              <w:t>Porez na dohodak</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065CF" w14:textId="77777777" w:rsidR="00310B8F" w:rsidRDefault="00310B8F" w:rsidP="000B6034">
            <w:pPr>
              <w:jc w:val="right"/>
              <w:rPr>
                <w:sz w:val="20"/>
                <w:szCs w:val="20"/>
              </w:rPr>
            </w:pPr>
            <w:r>
              <w:rPr>
                <w:sz w:val="20"/>
                <w:szCs w:val="20"/>
              </w:rPr>
              <w:t>12.000,00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E88EC" w14:textId="77777777" w:rsidR="00310B8F" w:rsidRDefault="00310B8F" w:rsidP="000B6034">
            <w:pPr>
              <w:jc w:val="right"/>
              <w:rPr>
                <w:sz w:val="20"/>
                <w:szCs w:val="20"/>
              </w:rPr>
            </w:pPr>
            <w:r>
              <w:rPr>
                <w:sz w:val="20"/>
                <w:szCs w:val="20"/>
              </w:rPr>
              <w:t>+5.000,00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78D96" w14:textId="77777777" w:rsidR="00310B8F" w:rsidRDefault="00310B8F" w:rsidP="000B6034">
            <w:pPr>
              <w:jc w:val="right"/>
              <w:rPr>
                <w:sz w:val="20"/>
                <w:szCs w:val="20"/>
              </w:rPr>
            </w:pPr>
            <w:r>
              <w:rPr>
                <w:sz w:val="20"/>
                <w:szCs w:val="20"/>
              </w:rPr>
              <w:t>17.000,00</w:t>
            </w:r>
          </w:p>
        </w:tc>
      </w:tr>
      <w:tr w:rsidR="00310B8F" w14:paraId="138909BC"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18AE" w14:textId="77777777" w:rsidR="00310B8F" w:rsidRDefault="00310B8F" w:rsidP="000B6034">
            <w:pPr>
              <w:jc w:val="right"/>
              <w:rPr>
                <w:b/>
                <w:i/>
                <w:sz w:val="20"/>
                <w:szCs w:val="20"/>
              </w:rPr>
            </w:pPr>
            <w:r>
              <w:rPr>
                <w:b/>
                <w:i/>
                <w:sz w:val="20"/>
                <w:szCs w:val="20"/>
              </w:rPr>
              <w:t>321</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C08D" w14:textId="77777777" w:rsidR="00310B8F" w:rsidRDefault="00310B8F" w:rsidP="000B6034">
            <w:pPr>
              <w:rPr>
                <w:b/>
                <w:i/>
                <w:sz w:val="20"/>
                <w:szCs w:val="20"/>
              </w:rPr>
            </w:pPr>
            <w:r>
              <w:rPr>
                <w:b/>
                <w:i/>
                <w:sz w:val="20"/>
                <w:szCs w:val="20"/>
              </w:rPr>
              <w:t>Naknade troškova zaposlenima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A5EE" w14:textId="77777777" w:rsidR="00310B8F" w:rsidRDefault="00310B8F" w:rsidP="000B6034">
            <w:pPr>
              <w:jc w:val="right"/>
              <w:rPr>
                <w:b/>
                <w:sz w:val="20"/>
                <w:szCs w:val="20"/>
              </w:rPr>
            </w:pPr>
            <w:r>
              <w:rPr>
                <w:b/>
                <w:sz w:val="20"/>
                <w:szCs w:val="20"/>
              </w:rPr>
              <w:t>14.500,00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E8AF5" w14:textId="77777777" w:rsidR="00310B8F" w:rsidRDefault="00310B8F" w:rsidP="000B6034">
            <w:pPr>
              <w:jc w:val="right"/>
              <w:rPr>
                <w:b/>
                <w:sz w:val="20"/>
                <w:szCs w:val="20"/>
              </w:rPr>
            </w:pPr>
            <w:r>
              <w:rPr>
                <w:b/>
                <w:sz w:val="20"/>
                <w:szCs w:val="20"/>
              </w:rPr>
              <w:t>+1.500,00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59746" w14:textId="77777777" w:rsidR="00310B8F" w:rsidRDefault="00310B8F" w:rsidP="000B6034">
            <w:pPr>
              <w:jc w:val="right"/>
              <w:rPr>
                <w:b/>
                <w:sz w:val="20"/>
                <w:szCs w:val="20"/>
              </w:rPr>
            </w:pPr>
            <w:r>
              <w:rPr>
                <w:b/>
                <w:sz w:val="20"/>
                <w:szCs w:val="20"/>
              </w:rPr>
              <w:t>16.000,00</w:t>
            </w:r>
          </w:p>
        </w:tc>
      </w:tr>
      <w:tr w:rsidR="00310B8F" w14:paraId="0C0FED6D"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738B5" w14:textId="77777777" w:rsidR="00310B8F" w:rsidRDefault="00310B8F" w:rsidP="000B6034">
            <w:pPr>
              <w:jc w:val="right"/>
              <w:rPr>
                <w:b/>
                <w:i/>
                <w:sz w:val="20"/>
                <w:szCs w:val="20"/>
              </w:rPr>
            </w:pPr>
            <w:r>
              <w:rPr>
                <w:b/>
                <w:i/>
                <w:sz w:val="20"/>
                <w:szCs w:val="20"/>
              </w:rPr>
              <w:t>321110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72F33" w14:textId="77777777" w:rsidR="00310B8F" w:rsidRDefault="00310B8F" w:rsidP="000B6034">
            <w:pPr>
              <w:rPr>
                <w:i/>
                <w:sz w:val="20"/>
                <w:szCs w:val="20"/>
              </w:rPr>
            </w:pPr>
            <w:r>
              <w:rPr>
                <w:i/>
                <w:sz w:val="20"/>
                <w:szCs w:val="20"/>
              </w:rPr>
              <w:t>Dnevnice za službeni put u zemlji</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AA141" w14:textId="77777777" w:rsidR="00310B8F" w:rsidRDefault="00310B8F" w:rsidP="000B6034">
            <w:pPr>
              <w:jc w:val="right"/>
              <w:rPr>
                <w:sz w:val="20"/>
                <w:szCs w:val="20"/>
              </w:rPr>
            </w:pPr>
            <w:r>
              <w:rPr>
                <w:sz w:val="20"/>
                <w:szCs w:val="20"/>
              </w:rPr>
              <w:t>1.000,00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8F968" w14:textId="77777777" w:rsidR="00310B8F" w:rsidRDefault="00310B8F" w:rsidP="000B6034">
            <w:pPr>
              <w:jc w:val="right"/>
              <w:rPr>
                <w:sz w:val="20"/>
                <w:szCs w:val="20"/>
              </w:rPr>
            </w:pPr>
            <w:r>
              <w:rPr>
                <w:sz w:val="20"/>
                <w:szCs w:val="20"/>
              </w:rPr>
              <w:t>-1.000,00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C67F" w14:textId="77777777" w:rsidR="00310B8F" w:rsidRDefault="00310B8F" w:rsidP="000B6034">
            <w:pPr>
              <w:jc w:val="right"/>
              <w:rPr>
                <w:sz w:val="20"/>
                <w:szCs w:val="20"/>
              </w:rPr>
            </w:pPr>
            <w:r>
              <w:rPr>
                <w:sz w:val="20"/>
                <w:szCs w:val="20"/>
              </w:rPr>
              <w:t>0,00</w:t>
            </w:r>
          </w:p>
        </w:tc>
      </w:tr>
      <w:tr w:rsidR="00310B8F" w14:paraId="6A16746F"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428AA" w14:textId="77777777" w:rsidR="00310B8F" w:rsidRDefault="00310B8F" w:rsidP="000B6034">
            <w:pPr>
              <w:jc w:val="right"/>
              <w:rPr>
                <w:b/>
                <w:i/>
                <w:sz w:val="20"/>
                <w:szCs w:val="20"/>
              </w:rPr>
            </w:pPr>
            <w:r>
              <w:rPr>
                <w:b/>
                <w:i/>
                <w:sz w:val="20"/>
                <w:szCs w:val="20"/>
              </w:rPr>
              <w:t>321210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F931" w14:textId="77777777" w:rsidR="00310B8F" w:rsidRDefault="00310B8F" w:rsidP="000B6034">
            <w:pPr>
              <w:rPr>
                <w:i/>
                <w:sz w:val="20"/>
                <w:szCs w:val="20"/>
              </w:rPr>
            </w:pPr>
            <w:r>
              <w:rPr>
                <w:i/>
                <w:sz w:val="20"/>
                <w:szCs w:val="20"/>
              </w:rPr>
              <w:t>Naknada za prijevoz na posao  i s posla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CBB2C" w14:textId="77777777" w:rsidR="00310B8F" w:rsidRDefault="00310B8F" w:rsidP="000B6034">
            <w:pPr>
              <w:jc w:val="right"/>
              <w:rPr>
                <w:sz w:val="20"/>
                <w:szCs w:val="20"/>
              </w:rPr>
            </w:pPr>
            <w:r>
              <w:rPr>
                <w:sz w:val="20"/>
                <w:szCs w:val="20"/>
              </w:rPr>
              <w:t>13.000,00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54FD0" w14:textId="77777777" w:rsidR="00310B8F" w:rsidRDefault="00310B8F" w:rsidP="000B6034">
            <w:pPr>
              <w:jc w:val="right"/>
              <w:rPr>
                <w:sz w:val="20"/>
                <w:szCs w:val="20"/>
              </w:rPr>
            </w:pPr>
            <w:r>
              <w:rPr>
                <w:sz w:val="20"/>
                <w:szCs w:val="20"/>
              </w:rPr>
              <w:t>+3.000,00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CDAF" w14:textId="77777777" w:rsidR="00310B8F" w:rsidRDefault="00310B8F" w:rsidP="000B6034">
            <w:pPr>
              <w:jc w:val="right"/>
              <w:rPr>
                <w:sz w:val="20"/>
                <w:szCs w:val="20"/>
              </w:rPr>
            </w:pPr>
            <w:r>
              <w:rPr>
                <w:sz w:val="20"/>
                <w:szCs w:val="20"/>
              </w:rPr>
              <w:t>16.000,00</w:t>
            </w:r>
          </w:p>
        </w:tc>
      </w:tr>
      <w:tr w:rsidR="00310B8F" w14:paraId="6E8AFD5F"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B990" w14:textId="77777777" w:rsidR="00310B8F" w:rsidRDefault="00310B8F" w:rsidP="000B6034">
            <w:pPr>
              <w:jc w:val="right"/>
              <w:rPr>
                <w:b/>
                <w:i/>
                <w:sz w:val="20"/>
                <w:szCs w:val="20"/>
              </w:rPr>
            </w:pPr>
            <w:r>
              <w:rPr>
                <w:b/>
                <w:i/>
                <w:sz w:val="20"/>
                <w:szCs w:val="20"/>
              </w:rPr>
              <w:t>321410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B117" w14:textId="77777777" w:rsidR="00310B8F" w:rsidRDefault="00310B8F" w:rsidP="000B6034">
            <w:pPr>
              <w:rPr>
                <w:i/>
                <w:sz w:val="20"/>
                <w:szCs w:val="20"/>
              </w:rPr>
            </w:pPr>
            <w:r>
              <w:rPr>
                <w:i/>
                <w:sz w:val="20"/>
                <w:szCs w:val="20"/>
              </w:rPr>
              <w:t xml:space="preserve">Naknada za korištenje </w:t>
            </w:r>
            <w:proofErr w:type="spellStart"/>
            <w:r>
              <w:rPr>
                <w:i/>
                <w:sz w:val="20"/>
                <w:szCs w:val="20"/>
              </w:rPr>
              <w:t>privat</w:t>
            </w:r>
            <w:proofErr w:type="spellEnd"/>
            <w:r>
              <w:rPr>
                <w:i/>
                <w:sz w:val="20"/>
                <w:szCs w:val="20"/>
              </w:rPr>
              <w:t xml:space="preserve">. auta u </w:t>
            </w:r>
            <w:proofErr w:type="spellStart"/>
            <w:r>
              <w:rPr>
                <w:i/>
                <w:sz w:val="20"/>
                <w:szCs w:val="20"/>
              </w:rPr>
              <w:t>služb</w:t>
            </w:r>
            <w:proofErr w:type="spellEnd"/>
            <w:r>
              <w:rPr>
                <w:i/>
                <w:sz w:val="20"/>
                <w:szCs w:val="20"/>
              </w:rPr>
              <w:t>. Svrhe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A88DD" w14:textId="77777777" w:rsidR="00310B8F" w:rsidRDefault="00310B8F" w:rsidP="000B6034">
            <w:pPr>
              <w:jc w:val="right"/>
              <w:rPr>
                <w:sz w:val="20"/>
                <w:szCs w:val="20"/>
              </w:rPr>
            </w:pPr>
            <w:r>
              <w:rPr>
                <w:sz w:val="20"/>
                <w:szCs w:val="20"/>
              </w:rPr>
              <w:t>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4108" w14:textId="77777777" w:rsidR="00310B8F" w:rsidRDefault="00310B8F" w:rsidP="000B6034">
            <w:pPr>
              <w:jc w:val="right"/>
              <w:rPr>
                <w:sz w:val="20"/>
                <w:szCs w:val="20"/>
              </w:rPr>
            </w:pPr>
            <w:r>
              <w:rPr>
                <w:sz w:val="20"/>
                <w:szCs w:val="20"/>
              </w:rPr>
              <w:t>-500,00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892F7" w14:textId="77777777" w:rsidR="00310B8F" w:rsidRDefault="00310B8F" w:rsidP="000B6034">
            <w:pPr>
              <w:jc w:val="right"/>
              <w:rPr>
                <w:sz w:val="20"/>
                <w:szCs w:val="20"/>
              </w:rPr>
            </w:pPr>
            <w:r>
              <w:rPr>
                <w:sz w:val="20"/>
                <w:szCs w:val="20"/>
              </w:rPr>
              <w:t>0,00</w:t>
            </w:r>
          </w:p>
        </w:tc>
      </w:tr>
      <w:tr w:rsidR="00310B8F" w14:paraId="7A680FA1"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7183A" w14:textId="77777777" w:rsidR="00310B8F" w:rsidRDefault="00310B8F" w:rsidP="000B6034">
            <w:pPr>
              <w:jc w:val="right"/>
              <w:rPr>
                <w:b/>
                <w:i/>
                <w:sz w:val="20"/>
                <w:szCs w:val="20"/>
              </w:rPr>
            </w:pPr>
            <w:r>
              <w:rPr>
                <w:b/>
                <w:i/>
                <w:sz w:val="20"/>
                <w:szCs w:val="20"/>
              </w:rPr>
              <w:t>322</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4682" w14:textId="77777777" w:rsidR="00310B8F" w:rsidRDefault="00310B8F" w:rsidP="000B6034">
            <w:pPr>
              <w:rPr>
                <w:b/>
                <w:i/>
                <w:sz w:val="20"/>
                <w:szCs w:val="20"/>
              </w:rPr>
            </w:pPr>
            <w:r>
              <w:rPr>
                <w:b/>
                <w:i/>
                <w:sz w:val="20"/>
                <w:szCs w:val="20"/>
              </w:rPr>
              <w:t>Rashodi za materijal i energiju</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2B01C" w14:textId="77777777" w:rsidR="00310B8F" w:rsidRDefault="00310B8F" w:rsidP="000B6034">
            <w:pPr>
              <w:jc w:val="right"/>
              <w:rPr>
                <w:b/>
                <w:sz w:val="20"/>
                <w:szCs w:val="20"/>
              </w:rPr>
            </w:pPr>
            <w:r>
              <w:rPr>
                <w:b/>
                <w:sz w:val="20"/>
                <w:szCs w:val="20"/>
              </w:rPr>
              <w:t>14.000,00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F592" w14:textId="77777777" w:rsidR="00310B8F" w:rsidRDefault="00310B8F" w:rsidP="000B6034">
            <w:pPr>
              <w:jc w:val="right"/>
              <w:rPr>
                <w:b/>
                <w:sz w:val="20"/>
                <w:szCs w:val="20"/>
              </w:rPr>
            </w:pPr>
            <w:r>
              <w:rPr>
                <w:b/>
                <w:sz w:val="20"/>
                <w:szCs w:val="20"/>
              </w:rPr>
              <w:t>+2.000,00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B9BE3" w14:textId="77777777" w:rsidR="00310B8F" w:rsidRDefault="00310B8F" w:rsidP="000B6034">
            <w:pPr>
              <w:jc w:val="right"/>
              <w:rPr>
                <w:b/>
                <w:sz w:val="20"/>
                <w:szCs w:val="20"/>
              </w:rPr>
            </w:pPr>
            <w:r>
              <w:rPr>
                <w:b/>
                <w:sz w:val="20"/>
                <w:szCs w:val="20"/>
              </w:rPr>
              <w:t>16.000,00</w:t>
            </w:r>
          </w:p>
        </w:tc>
      </w:tr>
      <w:tr w:rsidR="00310B8F" w14:paraId="1F7D5D71"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C8E3A" w14:textId="77777777" w:rsidR="00310B8F" w:rsidRDefault="00310B8F" w:rsidP="000B6034">
            <w:pPr>
              <w:jc w:val="right"/>
              <w:rPr>
                <w:b/>
                <w:i/>
                <w:sz w:val="20"/>
                <w:szCs w:val="20"/>
              </w:rPr>
            </w:pPr>
            <w:r>
              <w:rPr>
                <w:b/>
                <w:i/>
                <w:sz w:val="20"/>
                <w:szCs w:val="20"/>
              </w:rPr>
              <w:t>322110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8E891" w14:textId="77777777" w:rsidR="00310B8F" w:rsidRDefault="00310B8F" w:rsidP="000B6034">
            <w:pPr>
              <w:rPr>
                <w:i/>
                <w:sz w:val="20"/>
                <w:szCs w:val="20"/>
              </w:rPr>
            </w:pPr>
            <w:r>
              <w:rPr>
                <w:i/>
                <w:sz w:val="20"/>
                <w:szCs w:val="20"/>
              </w:rPr>
              <w:t>Uredski materijal</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BD93" w14:textId="77777777" w:rsidR="00310B8F" w:rsidRDefault="00310B8F" w:rsidP="000B6034">
            <w:pPr>
              <w:jc w:val="right"/>
              <w:rPr>
                <w:sz w:val="20"/>
                <w:szCs w:val="20"/>
              </w:rPr>
            </w:pPr>
            <w:r>
              <w:rPr>
                <w:sz w:val="20"/>
                <w:szCs w:val="20"/>
              </w:rPr>
              <w:t>2.000,00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B5B0A" w14:textId="77777777" w:rsidR="00310B8F" w:rsidRDefault="00310B8F" w:rsidP="000B6034">
            <w:pPr>
              <w:jc w:val="right"/>
              <w:rPr>
                <w:sz w:val="20"/>
                <w:szCs w:val="20"/>
              </w:rPr>
            </w:pPr>
            <w:r>
              <w:rPr>
                <w:sz w:val="20"/>
                <w:szCs w:val="20"/>
              </w:rPr>
              <w:t>+1.000,00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04FAC" w14:textId="77777777" w:rsidR="00310B8F" w:rsidRDefault="00310B8F" w:rsidP="000B6034">
            <w:pPr>
              <w:jc w:val="right"/>
              <w:rPr>
                <w:sz w:val="20"/>
                <w:szCs w:val="20"/>
              </w:rPr>
            </w:pPr>
            <w:r>
              <w:rPr>
                <w:sz w:val="20"/>
                <w:szCs w:val="20"/>
              </w:rPr>
              <w:t>3.000,00</w:t>
            </w:r>
          </w:p>
        </w:tc>
      </w:tr>
      <w:tr w:rsidR="00310B8F" w14:paraId="68D3F033"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6775E" w14:textId="77777777" w:rsidR="00310B8F" w:rsidRDefault="00310B8F" w:rsidP="000B6034">
            <w:pPr>
              <w:jc w:val="right"/>
              <w:rPr>
                <w:b/>
                <w:i/>
                <w:sz w:val="20"/>
                <w:szCs w:val="20"/>
              </w:rPr>
            </w:pPr>
            <w:r>
              <w:rPr>
                <w:b/>
                <w:i/>
                <w:sz w:val="20"/>
                <w:szCs w:val="20"/>
              </w:rPr>
              <w:t>322120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1749" w14:textId="77777777" w:rsidR="00310B8F" w:rsidRDefault="00310B8F" w:rsidP="000B6034">
            <w:pPr>
              <w:rPr>
                <w:i/>
                <w:sz w:val="20"/>
                <w:szCs w:val="20"/>
              </w:rPr>
            </w:pPr>
            <w:r>
              <w:rPr>
                <w:i/>
                <w:sz w:val="20"/>
                <w:szCs w:val="20"/>
              </w:rPr>
              <w:t>Stručna literatura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FF99" w14:textId="77777777" w:rsidR="00310B8F" w:rsidRDefault="00310B8F" w:rsidP="000B6034">
            <w:pPr>
              <w:jc w:val="right"/>
              <w:rPr>
                <w:sz w:val="20"/>
                <w:szCs w:val="20"/>
              </w:rPr>
            </w:pPr>
            <w:r>
              <w:rPr>
                <w:sz w:val="20"/>
                <w:szCs w:val="20"/>
              </w:rPr>
              <w:t>1.000,00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D4D47" w14:textId="77777777" w:rsidR="00310B8F" w:rsidRDefault="00310B8F" w:rsidP="000B6034">
            <w:pPr>
              <w:jc w:val="right"/>
              <w:rPr>
                <w:sz w:val="20"/>
                <w:szCs w:val="20"/>
              </w:rPr>
            </w:pPr>
            <w:r>
              <w:rPr>
                <w:sz w:val="20"/>
                <w:szCs w:val="20"/>
              </w:rPr>
              <w:t>+1.000,00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A5536" w14:textId="77777777" w:rsidR="00310B8F" w:rsidRDefault="00310B8F" w:rsidP="000B6034">
            <w:pPr>
              <w:jc w:val="right"/>
              <w:rPr>
                <w:sz w:val="20"/>
                <w:szCs w:val="20"/>
              </w:rPr>
            </w:pPr>
            <w:r>
              <w:rPr>
                <w:sz w:val="20"/>
                <w:szCs w:val="20"/>
              </w:rPr>
              <w:t>2.000,00</w:t>
            </w:r>
          </w:p>
        </w:tc>
      </w:tr>
      <w:tr w:rsidR="00310B8F" w14:paraId="7578A2FD"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D0D6" w14:textId="77777777" w:rsidR="00310B8F" w:rsidRDefault="00310B8F" w:rsidP="000B6034">
            <w:pPr>
              <w:jc w:val="right"/>
              <w:rPr>
                <w:b/>
                <w:i/>
                <w:sz w:val="20"/>
                <w:szCs w:val="20"/>
              </w:rPr>
            </w:pPr>
            <w:r>
              <w:rPr>
                <w:b/>
                <w:i/>
                <w:sz w:val="20"/>
                <w:szCs w:val="20"/>
              </w:rPr>
              <w:t>322140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6254" w14:textId="77777777" w:rsidR="00310B8F" w:rsidRDefault="00310B8F" w:rsidP="000B6034">
            <w:pPr>
              <w:rPr>
                <w:i/>
                <w:sz w:val="20"/>
                <w:szCs w:val="20"/>
              </w:rPr>
            </w:pPr>
            <w:r>
              <w:rPr>
                <w:i/>
                <w:sz w:val="20"/>
                <w:szCs w:val="20"/>
              </w:rPr>
              <w:t>Materijal i sredstva za čišćenje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32062" w14:textId="77777777" w:rsidR="00310B8F" w:rsidRDefault="00310B8F" w:rsidP="000B6034">
            <w:pPr>
              <w:jc w:val="right"/>
              <w:rPr>
                <w:sz w:val="20"/>
                <w:szCs w:val="20"/>
              </w:rPr>
            </w:pPr>
            <w:r>
              <w:rPr>
                <w:sz w:val="20"/>
                <w:szCs w:val="20"/>
              </w:rPr>
              <w:t>5.000,00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E30B6" w14:textId="77777777" w:rsidR="00310B8F"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F792D" w14:textId="77777777" w:rsidR="00310B8F" w:rsidRDefault="00310B8F" w:rsidP="000B6034">
            <w:pPr>
              <w:jc w:val="right"/>
              <w:rPr>
                <w:sz w:val="20"/>
                <w:szCs w:val="20"/>
              </w:rPr>
            </w:pPr>
            <w:r>
              <w:rPr>
                <w:sz w:val="20"/>
                <w:szCs w:val="20"/>
              </w:rPr>
              <w:t>5.000,00</w:t>
            </w:r>
          </w:p>
        </w:tc>
      </w:tr>
      <w:tr w:rsidR="00310B8F" w14:paraId="31439C10"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B6A0" w14:textId="77777777" w:rsidR="00310B8F" w:rsidRDefault="00310B8F" w:rsidP="000B6034">
            <w:pPr>
              <w:jc w:val="right"/>
              <w:rPr>
                <w:b/>
                <w:i/>
                <w:sz w:val="20"/>
                <w:szCs w:val="20"/>
              </w:rPr>
            </w:pPr>
            <w:r>
              <w:rPr>
                <w:b/>
                <w:i/>
                <w:sz w:val="20"/>
                <w:szCs w:val="20"/>
              </w:rPr>
              <w:t>322150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F590" w14:textId="77777777" w:rsidR="00310B8F" w:rsidRDefault="00310B8F" w:rsidP="000B6034">
            <w:pPr>
              <w:rPr>
                <w:i/>
                <w:sz w:val="20"/>
                <w:szCs w:val="20"/>
              </w:rPr>
            </w:pPr>
            <w:r>
              <w:rPr>
                <w:i/>
                <w:sz w:val="20"/>
                <w:szCs w:val="20"/>
              </w:rPr>
              <w:t>Radna i zaštitna odjeća i obuća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45C33" w14:textId="77777777" w:rsidR="00310B8F" w:rsidRDefault="00310B8F" w:rsidP="000B6034">
            <w:pPr>
              <w:jc w:val="right"/>
              <w:rPr>
                <w:sz w:val="20"/>
                <w:szCs w:val="20"/>
              </w:rPr>
            </w:pPr>
            <w:r>
              <w:rPr>
                <w:sz w:val="20"/>
                <w:szCs w:val="20"/>
              </w:rPr>
              <w:t>3.000,00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BD8F" w14:textId="77777777" w:rsidR="00310B8F"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1F729" w14:textId="77777777" w:rsidR="00310B8F" w:rsidRDefault="00310B8F" w:rsidP="000B6034">
            <w:pPr>
              <w:jc w:val="right"/>
              <w:rPr>
                <w:sz w:val="20"/>
                <w:szCs w:val="20"/>
              </w:rPr>
            </w:pPr>
            <w:r>
              <w:rPr>
                <w:sz w:val="20"/>
                <w:szCs w:val="20"/>
              </w:rPr>
              <w:t>3.000,00</w:t>
            </w:r>
          </w:p>
        </w:tc>
      </w:tr>
      <w:tr w:rsidR="00310B8F" w14:paraId="6CEBB9F0"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6E62F" w14:textId="77777777" w:rsidR="00310B8F" w:rsidRDefault="00310B8F" w:rsidP="000B6034">
            <w:pPr>
              <w:jc w:val="right"/>
              <w:rPr>
                <w:b/>
                <w:i/>
                <w:sz w:val="20"/>
                <w:szCs w:val="20"/>
              </w:rPr>
            </w:pPr>
            <w:r>
              <w:rPr>
                <w:b/>
                <w:i/>
                <w:sz w:val="20"/>
                <w:szCs w:val="20"/>
              </w:rPr>
              <w:t>322160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960C8" w14:textId="77777777" w:rsidR="00310B8F" w:rsidRDefault="00310B8F" w:rsidP="000B6034">
            <w:pPr>
              <w:rPr>
                <w:i/>
                <w:sz w:val="20"/>
                <w:szCs w:val="20"/>
              </w:rPr>
            </w:pPr>
            <w:r>
              <w:rPr>
                <w:i/>
                <w:sz w:val="20"/>
                <w:szCs w:val="20"/>
              </w:rPr>
              <w:t xml:space="preserve">Materijal za higijenske potrebe i njegu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ABFB" w14:textId="77777777" w:rsidR="00310B8F" w:rsidRDefault="00310B8F" w:rsidP="000B6034">
            <w:pPr>
              <w:jc w:val="right"/>
              <w:rPr>
                <w:sz w:val="20"/>
                <w:szCs w:val="20"/>
              </w:rPr>
            </w:pPr>
            <w:r>
              <w:rPr>
                <w:sz w:val="20"/>
                <w:szCs w:val="20"/>
              </w:rPr>
              <w:t>2.500,00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C6F10" w14:textId="77777777" w:rsidR="00310B8F"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D791A" w14:textId="77777777" w:rsidR="00310B8F" w:rsidRDefault="00310B8F" w:rsidP="000B6034">
            <w:pPr>
              <w:jc w:val="right"/>
              <w:rPr>
                <w:sz w:val="20"/>
                <w:szCs w:val="20"/>
              </w:rPr>
            </w:pPr>
            <w:r>
              <w:rPr>
                <w:sz w:val="20"/>
                <w:szCs w:val="20"/>
              </w:rPr>
              <w:t>2.500,00</w:t>
            </w:r>
          </w:p>
        </w:tc>
      </w:tr>
      <w:tr w:rsidR="00310B8F" w14:paraId="772F0AB8"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92C6E" w14:textId="77777777" w:rsidR="00310B8F" w:rsidRDefault="00310B8F" w:rsidP="000B6034">
            <w:pPr>
              <w:jc w:val="right"/>
              <w:rPr>
                <w:b/>
                <w:i/>
                <w:sz w:val="20"/>
                <w:szCs w:val="20"/>
              </w:rPr>
            </w:pPr>
            <w:r>
              <w:rPr>
                <w:b/>
                <w:i/>
                <w:sz w:val="20"/>
                <w:szCs w:val="20"/>
              </w:rPr>
              <w:t>322170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A39F9" w14:textId="77777777" w:rsidR="00310B8F" w:rsidRDefault="00310B8F" w:rsidP="000B6034">
            <w:pPr>
              <w:rPr>
                <w:i/>
                <w:sz w:val="20"/>
                <w:szCs w:val="20"/>
              </w:rPr>
            </w:pPr>
            <w:r>
              <w:rPr>
                <w:i/>
                <w:sz w:val="20"/>
                <w:szCs w:val="20"/>
              </w:rPr>
              <w:t>Lijekovi</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EE045" w14:textId="77777777" w:rsidR="00310B8F" w:rsidRDefault="00310B8F" w:rsidP="000B6034">
            <w:pPr>
              <w:jc w:val="right"/>
              <w:rPr>
                <w:sz w:val="20"/>
                <w:szCs w:val="20"/>
              </w:rPr>
            </w:pPr>
            <w:r>
              <w:rPr>
                <w:sz w:val="20"/>
                <w:szCs w:val="20"/>
              </w:rPr>
              <w:t>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969A" w14:textId="77777777" w:rsidR="00310B8F"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5C1F" w14:textId="77777777" w:rsidR="00310B8F" w:rsidRDefault="00310B8F" w:rsidP="000B6034">
            <w:pPr>
              <w:jc w:val="right"/>
              <w:rPr>
                <w:sz w:val="20"/>
                <w:szCs w:val="20"/>
              </w:rPr>
            </w:pPr>
            <w:r>
              <w:rPr>
                <w:sz w:val="20"/>
                <w:szCs w:val="20"/>
              </w:rPr>
              <w:t>500,00</w:t>
            </w:r>
          </w:p>
        </w:tc>
      </w:tr>
      <w:tr w:rsidR="00310B8F" w14:paraId="7E2AF93D"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1F9D" w14:textId="77777777" w:rsidR="00310B8F" w:rsidRDefault="00310B8F" w:rsidP="000B6034">
            <w:pPr>
              <w:jc w:val="right"/>
              <w:rPr>
                <w:b/>
                <w:i/>
                <w:sz w:val="20"/>
                <w:szCs w:val="20"/>
              </w:rPr>
            </w:pPr>
            <w:r>
              <w:rPr>
                <w:b/>
                <w:i/>
                <w:sz w:val="20"/>
                <w:szCs w:val="20"/>
              </w:rPr>
              <w:t>322</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8C418" w14:textId="77777777" w:rsidR="00310B8F" w:rsidRPr="008B6D4B" w:rsidRDefault="00310B8F" w:rsidP="000B6034">
            <w:pPr>
              <w:rPr>
                <w:b/>
                <w:i/>
                <w:sz w:val="20"/>
                <w:szCs w:val="20"/>
              </w:rPr>
            </w:pPr>
            <w:r w:rsidRPr="008B6D4B">
              <w:rPr>
                <w:b/>
                <w:i/>
                <w:sz w:val="20"/>
                <w:szCs w:val="20"/>
              </w:rPr>
              <w:t xml:space="preserve">Rashodi za materijal i </w:t>
            </w:r>
            <w:proofErr w:type="spellStart"/>
            <w:r w:rsidRPr="008B6D4B">
              <w:rPr>
                <w:b/>
                <w:i/>
                <w:sz w:val="20"/>
                <w:szCs w:val="20"/>
              </w:rPr>
              <w:t>i</w:t>
            </w:r>
            <w:proofErr w:type="spellEnd"/>
            <w:r w:rsidRPr="008B6D4B">
              <w:rPr>
                <w:b/>
                <w:i/>
                <w:sz w:val="20"/>
                <w:szCs w:val="20"/>
              </w:rPr>
              <w:t xml:space="preserve"> sirovine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7A270" w14:textId="77777777" w:rsidR="00310B8F" w:rsidRPr="00C60931" w:rsidRDefault="00310B8F" w:rsidP="000B6034">
            <w:pPr>
              <w:jc w:val="right"/>
              <w:rPr>
                <w:b/>
                <w:sz w:val="20"/>
                <w:szCs w:val="20"/>
              </w:rPr>
            </w:pPr>
            <w:r>
              <w:rPr>
                <w:b/>
                <w:sz w:val="20"/>
                <w:szCs w:val="20"/>
              </w:rPr>
              <w:t>77.500,00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74BD" w14:textId="77777777" w:rsidR="00310B8F" w:rsidRPr="00C60931" w:rsidRDefault="00310B8F" w:rsidP="000B6034">
            <w:pPr>
              <w:jc w:val="right"/>
              <w:rPr>
                <w:b/>
                <w:sz w:val="20"/>
                <w:szCs w:val="20"/>
              </w:rPr>
            </w:pPr>
            <w:r>
              <w:rPr>
                <w:b/>
                <w:sz w:val="20"/>
                <w:szCs w:val="20"/>
              </w:rPr>
              <w:t>+26.700,00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2629" w14:textId="77777777" w:rsidR="00310B8F" w:rsidRPr="00C60931" w:rsidRDefault="00310B8F" w:rsidP="000B6034">
            <w:pPr>
              <w:jc w:val="right"/>
              <w:rPr>
                <w:b/>
                <w:sz w:val="20"/>
                <w:szCs w:val="20"/>
              </w:rPr>
            </w:pPr>
            <w:r>
              <w:rPr>
                <w:b/>
                <w:sz w:val="20"/>
                <w:szCs w:val="20"/>
              </w:rPr>
              <w:t>104.200,00</w:t>
            </w:r>
          </w:p>
        </w:tc>
      </w:tr>
      <w:tr w:rsidR="00310B8F" w14:paraId="5732BCA0"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88D39" w14:textId="77777777" w:rsidR="00310B8F" w:rsidRDefault="00310B8F" w:rsidP="000B6034">
            <w:pPr>
              <w:jc w:val="right"/>
              <w:rPr>
                <w:b/>
                <w:i/>
                <w:sz w:val="20"/>
                <w:szCs w:val="20"/>
              </w:rPr>
            </w:pPr>
            <w:r>
              <w:rPr>
                <w:b/>
                <w:i/>
                <w:sz w:val="20"/>
                <w:szCs w:val="20"/>
              </w:rPr>
              <w:t>322220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EAB7B" w14:textId="77777777" w:rsidR="00310B8F" w:rsidRDefault="00310B8F" w:rsidP="000B6034">
            <w:pPr>
              <w:rPr>
                <w:i/>
                <w:sz w:val="20"/>
                <w:szCs w:val="20"/>
              </w:rPr>
            </w:pPr>
            <w:r>
              <w:rPr>
                <w:i/>
                <w:sz w:val="20"/>
                <w:szCs w:val="20"/>
              </w:rPr>
              <w:t xml:space="preserve">Pomoćni materijal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7D7A" w14:textId="77777777" w:rsidR="00310B8F" w:rsidRDefault="00310B8F" w:rsidP="000B6034">
            <w:pPr>
              <w:jc w:val="right"/>
              <w:rPr>
                <w:sz w:val="20"/>
                <w:szCs w:val="20"/>
              </w:rPr>
            </w:pPr>
            <w:r>
              <w:rPr>
                <w:sz w:val="20"/>
                <w:szCs w:val="20"/>
              </w:rPr>
              <w:t>1.500,00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B8B76" w14:textId="77777777" w:rsidR="00310B8F" w:rsidRDefault="00310B8F" w:rsidP="000B6034">
            <w:pPr>
              <w:jc w:val="right"/>
              <w:rPr>
                <w:sz w:val="20"/>
                <w:szCs w:val="20"/>
              </w:rPr>
            </w:pPr>
            <w:r>
              <w:rPr>
                <w:sz w:val="20"/>
                <w:szCs w:val="20"/>
              </w:rPr>
              <w:t>-300,00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F50E" w14:textId="77777777" w:rsidR="00310B8F" w:rsidRDefault="00310B8F" w:rsidP="000B6034">
            <w:pPr>
              <w:jc w:val="right"/>
              <w:rPr>
                <w:sz w:val="20"/>
                <w:szCs w:val="20"/>
              </w:rPr>
            </w:pPr>
            <w:r>
              <w:rPr>
                <w:sz w:val="20"/>
                <w:szCs w:val="20"/>
              </w:rPr>
              <w:t>1.200,00</w:t>
            </w:r>
          </w:p>
        </w:tc>
      </w:tr>
      <w:tr w:rsidR="00310B8F" w14:paraId="5A4F5845"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B3C36" w14:textId="77777777" w:rsidR="00310B8F" w:rsidRDefault="00310B8F" w:rsidP="000B6034">
            <w:pPr>
              <w:jc w:val="right"/>
              <w:rPr>
                <w:b/>
                <w:i/>
                <w:sz w:val="20"/>
                <w:szCs w:val="20"/>
              </w:rPr>
            </w:pPr>
            <w:r>
              <w:rPr>
                <w:b/>
                <w:i/>
                <w:sz w:val="20"/>
                <w:szCs w:val="20"/>
              </w:rPr>
              <w:t>322240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1C7A6" w14:textId="77777777" w:rsidR="00310B8F" w:rsidRDefault="00310B8F" w:rsidP="000B6034">
            <w:pPr>
              <w:rPr>
                <w:i/>
                <w:sz w:val="20"/>
                <w:szCs w:val="20"/>
              </w:rPr>
            </w:pPr>
            <w:r>
              <w:rPr>
                <w:i/>
                <w:sz w:val="20"/>
                <w:szCs w:val="20"/>
              </w:rPr>
              <w:t>Namirnice za pripremu hrane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4F195" w14:textId="77777777" w:rsidR="00310B8F" w:rsidRDefault="00310B8F" w:rsidP="000B6034">
            <w:pPr>
              <w:jc w:val="right"/>
              <w:rPr>
                <w:sz w:val="20"/>
                <w:szCs w:val="20"/>
              </w:rPr>
            </w:pPr>
            <w:r>
              <w:rPr>
                <w:sz w:val="20"/>
                <w:szCs w:val="20"/>
              </w:rPr>
              <w:t>25.000,00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4EFDE" w14:textId="77777777" w:rsidR="00310B8F" w:rsidRDefault="00310B8F" w:rsidP="000B6034">
            <w:pPr>
              <w:jc w:val="right"/>
              <w:rPr>
                <w:sz w:val="20"/>
                <w:szCs w:val="20"/>
              </w:rPr>
            </w:pPr>
            <w:r>
              <w:rPr>
                <w:sz w:val="20"/>
                <w:szCs w:val="20"/>
              </w:rPr>
              <w:t>+10.000,00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F289" w14:textId="77777777" w:rsidR="00310B8F" w:rsidRDefault="00310B8F" w:rsidP="000B6034">
            <w:pPr>
              <w:jc w:val="right"/>
              <w:rPr>
                <w:sz w:val="20"/>
                <w:szCs w:val="20"/>
              </w:rPr>
            </w:pPr>
            <w:r>
              <w:rPr>
                <w:sz w:val="20"/>
                <w:szCs w:val="20"/>
              </w:rPr>
              <w:t>35.000,00</w:t>
            </w:r>
          </w:p>
        </w:tc>
      </w:tr>
      <w:tr w:rsidR="00310B8F" w14:paraId="43BF0495"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A3B7D" w14:textId="77777777" w:rsidR="00310B8F" w:rsidRDefault="00310B8F" w:rsidP="000B6034">
            <w:pPr>
              <w:jc w:val="right"/>
              <w:rPr>
                <w:b/>
                <w:i/>
                <w:sz w:val="20"/>
                <w:szCs w:val="20"/>
              </w:rPr>
            </w:pPr>
            <w:r>
              <w:rPr>
                <w:b/>
                <w:i/>
                <w:sz w:val="20"/>
                <w:szCs w:val="20"/>
              </w:rPr>
              <w:t>322290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FDE2" w14:textId="77777777" w:rsidR="00310B8F" w:rsidRDefault="00310B8F" w:rsidP="000B6034">
            <w:pPr>
              <w:rPr>
                <w:i/>
                <w:sz w:val="20"/>
                <w:szCs w:val="20"/>
              </w:rPr>
            </w:pPr>
            <w:r>
              <w:rPr>
                <w:i/>
                <w:sz w:val="20"/>
                <w:szCs w:val="20"/>
              </w:rPr>
              <w:t>Materijal za radnu okupaciju i animaciju djece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87EA" w14:textId="77777777" w:rsidR="00310B8F" w:rsidRDefault="00310B8F" w:rsidP="000B6034">
            <w:pPr>
              <w:jc w:val="right"/>
              <w:rPr>
                <w:sz w:val="20"/>
                <w:szCs w:val="20"/>
              </w:rPr>
            </w:pPr>
            <w:r>
              <w:rPr>
                <w:sz w:val="20"/>
                <w:szCs w:val="20"/>
              </w:rPr>
              <w:t>1.000,00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AFA6C" w14:textId="77777777" w:rsidR="00310B8F"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5AF9D" w14:textId="77777777" w:rsidR="00310B8F" w:rsidRDefault="00310B8F" w:rsidP="000B6034">
            <w:pPr>
              <w:jc w:val="right"/>
              <w:rPr>
                <w:sz w:val="20"/>
                <w:szCs w:val="20"/>
              </w:rPr>
            </w:pPr>
            <w:r>
              <w:rPr>
                <w:sz w:val="20"/>
                <w:szCs w:val="20"/>
              </w:rPr>
              <w:t>1.000,00</w:t>
            </w:r>
          </w:p>
        </w:tc>
      </w:tr>
      <w:tr w:rsidR="00310B8F" w14:paraId="6ADEC173"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AD5C" w14:textId="77777777" w:rsidR="00310B8F" w:rsidRDefault="00310B8F" w:rsidP="000B6034">
            <w:pPr>
              <w:jc w:val="right"/>
              <w:rPr>
                <w:b/>
                <w:i/>
                <w:sz w:val="20"/>
                <w:szCs w:val="20"/>
              </w:rPr>
            </w:pPr>
            <w:r>
              <w:rPr>
                <w:b/>
                <w:i/>
                <w:sz w:val="20"/>
                <w:szCs w:val="20"/>
              </w:rPr>
              <w:t>322310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A651B" w14:textId="77777777" w:rsidR="00310B8F" w:rsidRDefault="00310B8F" w:rsidP="000B6034">
            <w:pPr>
              <w:rPr>
                <w:i/>
                <w:sz w:val="20"/>
                <w:szCs w:val="20"/>
              </w:rPr>
            </w:pPr>
            <w:r>
              <w:rPr>
                <w:i/>
                <w:sz w:val="20"/>
                <w:szCs w:val="20"/>
              </w:rPr>
              <w:t xml:space="preserve">Električna energija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5AFFA" w14:textId="77777777" w:rsidR="00310B8F" w:rsidRDefault="00310B8F" w:rsidP="000B6034">
            <w:pPr>
              <w:jc w:val="right"/>
              <w:rPr>
                <w:sz w:val="20"/>
                <w:szCs w:val="20"/>
              </w:rPr>
            </w:pPr>
            <w:r>
              <w:rPr>
                <w:sz w:val="20"/>
                <w:szCs w:val="20"/>
              </w:rPr>
              <w:t>17.000,00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CC443" w14:textId="77777777" w:rsidR="00310B8F" w:rsidRDefault="00310B8F" w:rsidP="000B6034">
            <w:pPr>
              <w:jc w:val="right"/>
              <w:rPr>
                <w:sz w:val="20"/>
                <w:szCs w:val="20"/>
              </w:rPr>
            </w:pPr>
            <w:r>
              <w:rPr>
                <w:sz w:val="20"/>
                <w:szCs w:val="20"/>
              </w:rPr>
              <w:t>+10.000,00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23242" w14:textId="77777777" w:rsidR="00310B8F" w:rsidRDefault="00310B8F" w:rsidP="000B6034">
            <w:pPr>
              <w:jc w:val="right"/>
              <w:rPr>
                <w:sz w:val="20"/>
                <w:szCs w:val="20"/>
              </w:rPr>
            </w:pPr>
            <w:r>
              <w:rPr>
                <w:sz w:val="20"/>
                <w:szCs w:val="20"/>
              </w:rPr>
              <w:t>27.000,00</w:t>
            </w:r>
          </w:p>
        </w:tc>
      </w:tr>
      <w:tr w:rsidR="00310B8F" w14:paraId="1A942B84"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050CF" w14:textId="77777777" w:rsidR="00310B8F" w:rsidRDefault="00310B8F" w:rsidP="000B6034">
            <w:pPr>
              <w:jc w:val="right"/>
              <w:rPr>
                <w:b/>
                <w:i/>
                <w:sz w:val="20"/>
                <w:szCs w:val="20"/>
              </w:rPr>
            </w:pPr>
            <w:r>
              <w:rPr>
                <w:b/>
                <w:i/>
                <w:sz w:val="20"/>
                <w:szCs w:val="20"/>
              </w:rPr>
              <w:t>322330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9151A" w14:textId="77777777" w:rsidR="00310B8F" w:rsidRDefault="00310B8F" w:rsidP="000B6034">
            <w:pPr>
              <w:rPr>
                <w:i/>
                <w:sz w:val="20"/>
                <w:szCs w:val="20"/>
              </w:rPr>
            </w:pPr>
            <w:r>
              <w:rPr>
                <w:i/>
                <w:sz w:val="20"/>
                <w:szCs w:val="20"/>
              </w:rPr>
              <w:t>Plin</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62AE" w14:textId="77777777" w:rsidR="00310B8F" w:rsidRDefault="00310B8F" w:rsidP="000B6034">
            <w:pPr>
              <w:jc w:val="right"/>
              <w:rPr>
                <w:sz w:val="20"/>
                <w:szCs w:val="20"/>
              </w:rPr>
            </w:pPr>
            <w:r>
              <w:rPr>
                <w:sz w:val="20"/>
                <w:szCs w:val="20"/>
              </w:rPr>
              <w:t>30.000,00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59E0E" w14:textId="77777777" w:rsidR="00310B8F" w:rsidRDefault="00310B8F" w:rsidP="000B6034">
            <w:pPr>
              <w:jc w:val="right"/>
              <w:rPr>
                <w:sz w:val="20"/>
                <w:szCs w:val="20"/>
              </w:rPr>
            </w:pPr>
            <w:r>
              <w:rPr>
                <w:sz w:val="20"/>
                <w:szCs w:val="20"/>
              </w:rPr>
              <w:t>+9.000,00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D47B1" w14:textId="77777777" w:rsidR="00310B8F" w:rsidRDefault="00310B8F" w:rsidP="000B6034">
            <w:pPr>
              <w:jc w:val="right"/>
              <w:rPr>
                <w:sz w:val="20"/>
                <w:szCs w:val="20"/>
              </w:rPr>
            </w:pPr>
            <w:r>
              <w:rPr>
                <w:sz w:val="20"/>
                <w:szCs w:val="20"/>
              </w:rPr>
              <w:t>39.000,00</w:t>
            </w:r>
          </w:p>
        </w:tc>
      </w:tr>
      <w:tr w:rsidR="00310B8F" w14:paraId="28743F89"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6351B" w14:textId="77777777" w:rsidR="00310B8F" w:rsidRDefault="00310B8F" w:rsidP="000B6034">
            <w:pPr>
              <w:jc w:val="right"/>
              <w:rPr>
                <w:b/>
                <w:i/>
                <w:sz w:val="20"/>
                <w:szCs w:val="20"/>
              </w:rPr>
            </w:pPr>
            <w:r>
              <w:rPr>
                <w:b/>
                <w:i/>
                <w:sz w:val="20"/>
                <w:szCs w:val="20"/>
              </w:rPr>
              <w:t>322410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01198" w14:textId="77777777" w:rsidR="00310B8F" w:rsidRDefault="00310B8F" w:rsidP="000B6034">
            <w:pPr>
              <w:rPr>
                <w:i/>
                <w:sz w:val="20"/>
                <w:szCs w:val="20"/>
              </w:rPr>
            </w:pPr>
            <w:r>
              <w:rPr>
                <w:i/>
                <w:sz w:val="20"/>
                <w:szCs w:val="20"/>
              </w:rPr>
              <w:t xml:space="preserve">Materijal i dijel. za tek. i </w:t>
            </w:r>
            <w:proofErr w:type="spellStart"/>
            <w:r>
              <w:rPr>
                <w:i/>
                <w:sz w:val="20"/>
                <w:szCs w:val="20"/>
              </w:rPr>
              <w:t>invenst.održavanje</w:t>
            </w:r>
            <w:proofErr w:type="spellEnd"/>
            <w:r>
              <w:rPr>
                <w:i/>
                <w:sz w:val="20"/>
                <w:szCs w:val="20"/>
              </w:rPr>
              <w:t xml:space="preserve"> </w:t>
            </w:r>
            <w:proofErr w:type="spellStart"/>
            <w:r>
              <w:rPr>
                <w:i/>
                <w:sz w:val="20"/>
                <w:szCs w:val="20"/>
              </w:rPr>
              <w:t>građ.objekata</w:t>
            </w:r>
            <w:proofErr w:type="spellEnd"/>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FC451" w14:textId="77777777" w:rsidR="00310B8F" w:rsidRDefault="00310B8F" w:rsidP="000B6034">
            <w:pPr>
              <w:jc w:val="right"/>
              <w:rPr>
                <w:sz w:val="20"/>
                <w:szCs w:val="20"/>
              </w:rPr>
            </w:pPr>
            <w:r>
              <w:rPr>
                <w:sz w:val="20"/>
                <w:szCs w:val="20"/>
              </w:rPr>
              <w:t>1.000,00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B37EE" w14:textId="77777777" w:rsidR="00310B8F" w:rsidRDefault="00310B8F" w:rsidP="000B6034">
            <w:pPr>
              <w:jc w:val="right"/>
              <w:rPr>
                <w:sz w:val="20"/>
                <w:szCs w:val="20"/>
              </w:rPr>
            </w:pPr>
            <w:r>
              <w:rPr>
                <w:sz w:val="20"/>
                <w:szCs w:val="20"/>
              </w:rPr>
              <w:t>-500,00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DA3DE" w14:textId="77777777" w:rsidR="00310B8F" w:rsidRDefault="00310B8F" w:rsidP="000B6034">
            <w:pPr>
              <w:jc w:val="right"/>
              <w:rPr>
                <w:sz w:val="20"/>
                <w:szCs w:val="20"/>
              </w:rPr>
            </w:pPr>
            <w:r>
              <w:rPr>
                <w:sz w:val="20"/>
                <w:szCs w:val="20"/>
              </w:rPr>
              <w:t>500,00</w:t>
            </w:r>
          </w:p>
        </w:tc>
      </w:tr>
      <w:tr w:rsidR="00310B8F" w14:paraId="3A1C6E17"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633FA" w14:textId="77777777" w:rsidR="00310B8F" w:rsidRDefault="00310B8F" w:rsidP="000B6034">
            <w:pPr>
              <w:jc w:val="right"/>
              <w:rPr>
                <w:b/>
                <w:i/>
                <w:sz w:val="20"/>
                <w:szCs w:val="20"/>
              </w:rPr>
            </w:pPr>
            <w:r>
              <w:rPr>
                <w:b/>
                <w:i/>
                <w:sz w:val="20"/>
                <w:szCs w:val="20"/>
              </w:rPr>
              <w:t>322420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4C30D" w14:textId="77777777" w:rsidR="00310B8F" w:rsidRDefault="00310B8F" w:rsidP="000B6034">
            <w:pPr>
              <w:rPr>
                <w:i/>
                <w:sz w:val="20"/>
                <w:szCs w:val="20"/>
              </w:rPr>
            </w:pPr>
            <w:r>
              <w:rPr>
                <w:i/>
                <w:sz w:val="20"/>
                <w:szCs w:val="20"/>
              </w:rPr>
              <w:t xml:space="preserve">Materijal i dijel. za tek. i </w:t>
            </w:r>
            <w:proofErr w:type="spellStart"/>
            <w:r>
              <w:rPr>
                <w:i/>
                <w:sz w:val="20"/>
                <w:szCs w:val="20"/>
              </w:rPr>
              <w:t>invest</w:t>
            </w:r>
            <w:proofErr w:type="spellEnd"/>
            <w:r>
              <w:rPr>
                <w:i/>
                <w:sz w:val="20"/>
                <w:szCs w:val="20"/>
              </w:rPr>
              <w:t xml:space="preserve">. </w:t>
            </w:r>
            <w:proofErr w:type="spellStart"/>
            <w:r>
              <w:rPr>
                <w:i/>
                <w:sz w:val="20"/>
                <w:szCs w:val="20"/>
              </w:rPr>
              <w:t>održ</w:t>
            </w:r>
            <w:proofErr w:type="spellEnd"/>
            <w:r>
              <w:rPr>
                <w:i/>
                <w:sz w:val="20"/>
                <w:szCs w:val="20"/>
              </w:rPr>
              <w:t xml:space="preserve"> </w:t>
            </w:r>
            <w:proofErr w:type="spellStart"/>
            <w:r>
              <w:rPr>
                <w:i/>
                <w:sz w:val="20"/>
                <w:szCs w:val="20"/>
              </w:rPr>
              <w:t>postr</w:t>
            </w:r>
            <w:proofErr w:type="spellEnd"/>
            <w:r>
              <w:rPr>
                <w:i/>
                <w:sz w:val="20"/>
                <w:szCs w:val="20"/>
              </w:rPr>
              <w:t>. i  opreme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BC3A2" w14:textId="77777777" w:rsidR="00310B8F" w:rsidRDefault="00310B8F" w:rsidP="000B6034">
            <w:pPr>
              <w:jc w:val="right"/>
              <w:rPr>
                <w:rStyle w:val="Neupadljivoisticanje"/>
                <w:i w:val="0"/>
                <w:sz w:val="20"/>
                <w:szCs w:val="20"/>
              </w:rPr>
            </w:pPr>
            <w:r>
              <w:rPr>
                <w:rStyle w:val="Neupadljivoisticanje"/>
                <w:i w:val="0"/>
                <w:sz w:val="20"/>
                <w:szCs w:val="20"/>
              </w:rPr>
              <w:t>1.000,00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CE5B6" w14:textId="77777777" w:rsidR="00310B8F" w:rsidRDefault="00310B8F" w:rsidP="000B6034">
            <w:pPr>
              <w:jc w:val="right"/>
              <w:rPr>
                <w:rStyle w:val="Neupadljivoisticanje"/>
                <w:i w:val="0"/>
                <w:sz w:val="20"/>
                <w:szCs w:val="20"/>
              </w:rPr>
            </w:pPr>
            <w:r>
              <w:rPr>
                <w:rStyle w:val="Neupadljivoisticanje"/>
                <w:i w:val="0"/>
                <w:sz w:val="20"/>
                <w:szCs w:val="20"/>
              </w:rPr>
              <w:t>-500,00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53203" w14:textId="77777777" w:rsidR="00310B8F" w:rsidRDefault="00310B8F" w:rsidP="000B6034">
            <w:pPr>
              <w:jc w:val="right"/>
              <w:rPr>
                <w:rStyle w:val="Neupadljivoisticanje"/>
                <w:i w:val="0"/>
                <w:sz w:val="20"/>
                <w:szCs w:val="20"/>
              </w:rPr>
            </w:pPr>
            <w:r>
              <w:rPr>
                <w:rStyle w:val="Neupadljivoisticanje"/>
                <w:i w:val="0"/>
                <w:sz w:val="20"/>
                <w:szCs w:val="20"/>
              </w:rPr>
              <w:t>500,00</w:t>
            </w:r>
          </w:p>
        </w:tc>
      </w:tr>
      <w:tr w:rsidR="00310B8F" w14:paraId="329DC377"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82964" w14:textId="77777777" w:rsidR="00310B8F" w:rsidRDefault="00310B8F" w:rsidP="000B6034">
            <w:pPr>
              <w:jc w:val="right"/>
              <w:rPr>
                <w:b/>
                <w:i/>
                <w:sz w:val="20"/>
                <w:szCs w:val="20"/>
              </w:rPr>
            </w:pPr>
            <w:r>
              <w:rPr>
                <w:b/>
                <w:i/>
                <w:sz w:val="20"/>
                <w:szCs w:val="20"/>
              </w:rPr>
              <w:t>322510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8D4A6" w14:textId="77777777" w:rsidR="00310B8F" w:rsidRDefault="00310B8F" w:rsidP="000B6034">
            <w:pPr>
              <w:rPr>
                <w:i/>
                <w:sz w:val="20"/>
                <w:szCs w:val="20"/>
              </w:rPr>
            </w:pPr>
            <w:r>
              <w:rPr>
                <w:i/>
                <w:sz w:val="20"/>
                <w:szCs w:val="20"/>
              </w:rPr>
              <w:t>Sitan inventar</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28665" w14:textId="77777777" w:rsidR="00310B8F" w:rsidRPr="00A155F9" w:rsidRDefault="00310B8F" w:rsidP="000B6034">
            <w:pPr>
              <w:jc w:val="right"/>
              <w:rPr>
                <w:rStyle w:val="Neupadljivoisticanje"/>
                <w:i w:val="0"/>
                <w:sz w:val="20"/>
                <w:szCs w:val="20"/>
              </w:rPr>
            </w:pPr>
            <w:r>
              <w:rPr>
                <w:rStyle w:val="Neupadljivoisticanje"/>
                <w:i w:val="0"/>
                <w:sz w:val="20"/>
                <w:szCs w:val="20"/>
              </w:rPr>
              <w:t>1.000,00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AC356" w14:textId="77777777" w:rsidR="00310B8F" w:rsidRPr="00A155F9" w:rsidRDefault="00310B8F" w:rsidP="000B6034">
            <w:pPr>
              <w:jc w:val="right"/>
              <w:rPr>
                <w:rStyle w:val="Neupadljivoisticanje"/>
                <w:i w:val="0"/>
                <w:sz w:val="20"/>
                <w:szCs w:val="20"/>
              </w:rPr>
            </w:pPr>
            <w:r>
              <w:rPr>
                <w:rStyle w:val="Neupadljivoisticanje"/>
                <w:i w:val="0"/>
                <w:sz w:val="20"/>
                <w:szCs w:val="20"/>
              </w:rPr>
              <w:t>-1.000,00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46A45" w14:textId="77777777" w:rsidR="00310B8F" w:rsidRPr="00A155F9" w:rsidRDefault="00310B8F" w:rsidP="000B6034">
            <w:pPr>
              <w:jc w:val="right"/>
              <w:rPr>
                <w:rStyle w:val="Neupadljivoisticanje"/>
                <w:i w:val="0"/>
                <w:sz w:val="20"/>
                <w:szCs w:val="20"/>
              </w:rPr>
            </w:pPr>
            <w:r>
              <w:rPr>
                <w:rStyle w:val="Neupadljivoisticanje"/>
                <w:i w:val="0"/>
                <w:sz w:val="20"/>
                <w:szCs w:val="20"/>
              </w:rPr>
              <w:t>0,00</w:t>
            </w:r>
          </w:p>
        </w:tc>
      </w:tr>
      <w:tr w:rsidR="00310B8F" w14:paraId="5207E309"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0835F" w14:textId="77777777" w:rsidR="00310B8F" w:rsidRDefault="00310B8F" w:rsidP="000B6034">
            <w:pPr>
              <w:jc w:val="right"/>
              <w:rPr>
                <w:b/>
                <w:i/>
                <w:sz w:val="20"/>
                <w:szCs w:val="20"/>
              </w:rPr>
            </w:pPr>
            <w:r>
              <w:rPr>
                <w:b/>
                <w:i/>
                <w:sz w:val="20"/>
                <w:szCs w:val="20"/>
              </w:rPr>
              <w:t xml:space="preserve">323 </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CB6DE" w14:textId="77777777" w:rsidR="00310B8F" w:rsidRDefault="00310B8F" w:rsidP="000B6034">
            <w:pPr>
              <w:rPr>
                <w:b/>
                <w:i/>
                <w:sz w:val="20"/>
                <w:szCs w:val="20"/>
              </w:rPr>
            </w:pPr>
            <w:r>
              <w:rPr>
                <w:b/>
                <w:i/>
                <w:sz w:val="20"/>
                <w:szCs w:val="20"/>
              </w:rPr>
              <w:t>Rashodi za usluge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036F2" w14:textId="77777777" w:rsidR="00310B8F" w:rsidRDefault="00310B8F" w:rsidP="000B6034">
            <w:pPr>
              <w:jc w:val="right"/>
              <w:rPr>
                <w:b/>
                <w:sz w:val="20"/>
                <w:szCs w:val="20"/>
              </w:rPr>
            </w:pPr>
            <w:r>
              <w:rPr>
                <w:b/>
                <w:sz w:val="20"/>
                <w:szCs w:val="20"/>
              </w:rPr>
              <w:t>101.500,00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A2A7" w14:textId="77777777" w:rsidR="00310B8F" w:rsidRDefault="00310B8F" w:rsidP="000B6034">
            <w:pPr>
              <w:jc w:val="right"/>
              <w:rPr>
                <w:b/>
                <w:sz w:val="20"/>
                <w:szCs w:val="20"/>
              </w:rPr>
            </w:pPr>
            <w:r>
              <w:rPr>
                <w:b/>
                <w:sz w:val="20"/>
                <w:szCs w:val="20"/>
              </w:rPr>
              <w:t>+7.200,00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4B81D" w14:textId="77777777" w:rsidR="00310B8F" w:rsidRDefault="00310B8F" w:rsidP="000B6034">
            <w:pPr>
              <w:jc w:val="right"/>
              <w:rPr>
                <w:b/>
                <w:sz w:val="20"/>
                <w:szCs w:val="20"/>
              </w:rPr>
            </w:pPr>
            <w:r>
              <w:rPr>
                <w:b/>
                <w:sz w:val="20"/>
                <w:szCs w:val="20"/>
              </w:rPr>
              <w:t>108.700,00</w:t>
            </w:r>
          </w:p>
        </w:tc>
      </w:tr>
      <w:tr w:rsidR="00310B8F" w14:paraId="315C1189"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DBA72" w14:textId="77777777" w:rsidR="00310B8F" w:rsidRDefault="00310B8F" w:rsidP="000B6034">
            <w:pPr>
              <w:jc w:val="right"/>
              <w:rPr>
                <w:b/>
                <w:i/>
                <w:sz w:val="20"/>
                <w:szCs w:val="20"/>
              </w:rPr>
            </w:pPr>
            <w:r>
              <w:rPr>
                <w:b/>
                <w:i/>
                <w:sz w:val="20"/>
                <w:szCs w:val="20"/>
              </w:rPr>
              <w:t>323110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669A7" w14:textId="77777777" w:rsidR="00310B8F" w:rsidRDefault="00310B8F" w:rsidP="000B6034">
            <w:pPr>
              <w:rPr>
                <w:i/>
                <w:sz w:val="20"/>
                <w:szCs w:val="20"/>
              </w:rPr>
            </w:pPr>
            <w:r>
              <w:rPr>
                <w:i/>
                <w:sz w:val="20"/>
                <w:szCs w:val="20"/>
              </w:rPr>
              <w:t>Usluge telefona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F507" w14:textId="77777777" w:rsidR="00310B8F" w:rsidRDefault="00310B8F" w:rsidP="000B6034">
            <w:pPr>
              <w:jc w:val="right"/>
              <w:rPr>
                <w:sz w:val="20"/>
                <w:szCs w:val="20"/>
              </w:rPr>
            </w:pPr>
            <w:r>
              <w:rPr>
                <w:sz w:val="20"/>
                <w:szCs w:val="20"/>
              </w:rPr>
              <w:t>4.000,00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7BA5A" w14:textId="77777777" w:rsidR="00310B8F"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4DA01" w14:textId="77777777" w:rsidR="00310B8F" w:rsidRDefault="00310B8F" w:rsidP="000B6034">
            <w:pPr>
              <w:jc w:val="right"/>
              <w:rPr>
                <w:sz w:val="20"/>
                <w:szCs w:val="20"/>
              </w:rPr>
            </w:pPr>
            <w:r>
              <w:rPr>
                <w:sz w:val="20"/>
                <w:szCs w:val="20"/>
              </w:rPr>
              <w:t>4.000,00</w:t>
            </w:r>
          </w:p>
        </w:tc>
      </w:tr>
      <w:tr w:rsidR="00310B8F" w14:paraId="4C4AEC21"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7EF3" w14:textId="77777777" w:rsidR="00310B8F" w:rsidRDefault="00310B8F" w:rsidP="000B6034">
            <w:pPr>
              <w:jc w:val="right"/>
              <w:rPr>
                <w:b/>
                <w:i/>
                <w:sz w:val="20"/>
                <w:szCs w:val="20"/>
              </w:rPr>
            </w:pPr>
            <w:r>
              <w:rPr>
                <w:b/>
                <w:i/>
                <w:sz w:val="20"/>
                <w:szCs w:val="20"/>
              </w:rPr>
              <w:t>323130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035F" w14:textId="77777777" w:rsidR="00310B8F" w:rsidRDefault="00310B8F" w:rsidP="000B6034">
            <w:pPr>
              <w:rPr>
                <w:i/>
                <w:sz w:val="20"/>
                <w:szCs w:val="20"/>
              </w:rPr>
            </w:pPr>
            <w:r>
              <w:rPr>
                <w:i/>
                <w:sz w:val="20"/>
                <w:szCs w:val="20"/>
              </w:rPr>
              <w:t>Poštanske usluge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63E37" w14:textId="77777777" w:rsidR="00310B8F" w:rsidRDefault="00310B8F" w:rsidP="000B6034">
            <w:pPr>
              <w:jc w:val="right"/>
              <w:rPr>
                <w:sz w:val="20"/>
                <w:szCs w:val="20"/>
              </w:rPr>
            </w:pPr>
            <w:r>
              <w:rPr>
                <w:sz w:val="20"/>
                <w:szCs w:val="20"/>
              </w:rPr>
              <w:t>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D6A44" w14:textId="77777777" w:rsidR="00310B8F" w:rsidRDefault="00310B8F" w:rsidP="000B6034">
            <w:pPr>
              <w:jc w:val="right"/>
              <w:rPr>
                <w:sz w:val="20"/>
                <w:szCs w:val="20"/>
              </w:rPr>
            </w:pPr>
            <w:r>
              <w:rPr>
                <w:sz w:val="20"/>
                <w:szCs w:val="20"/>
              </w:rPr>
              <w:t>-500,00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2ABF0" w14:textId="77777777" w:rsidR="00310B8F" w:rsidRDefault="00310B8F" w:rsidP="000B6034">
            <w:pPr>
              <w:jc w:val="right"/>
              <w:rPr>
                <w:sz w:val="20"/>
                <w:szCs w:val="20"/>
              </w:rPr>
            </w:pPr>
            <w:r>
              <w:rPr>
                <w:sz w:val="20"/>
                <w:szCs w:val="20"/>
              </w:rPr>
              <w:t>0,00</w:t>
            </w:r>
          </w:p>
        </w:tc>
      </w:tr>
      <w:tr w:rsidR="00310B8F" w14:paraId="4CE2711A"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94F0" w14:textId="77777777" w:rsidR="00310B8F" w:rsidRDefault="00310B8F" w:rsidP="000B6034">
            <w:pPr>
              <w:jc w:val="right"/>
              <w:rPr>
                <w:b/>
                <w:i/>
                <w:sz w:val="20"/>
                <w:szCs w:val="20"/>
              </w:rPr>
            </w:pPr>
            <w:r>
              <w:rPr>
                <w:b/>
                <w:i/>
                <w:sz w:val="20"/>
                <w:szCs w:val="20"/>
              </w:rPr>
              <w:t>323210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BAB0E" w14:textId="77777777" w:rsidR="00310B8F" w:rsidRDefault="00310B8F" w:rsidP="000B6034">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E1944" w14:textId="77777777" w:rsidR="00310B8F" w:rsidRDefault="00310B8F" w:rsidP="000B6034">
            <w:pPr>
              <w:jc w:val="right"/>
              <w:rPr>
                <w:sz w:val="20"/>
                <w:szCs w:val="20"/>
              </w:rPr>
            </w:pPr>
            <w:r>
              <w:rPr>
                <w:sz w:val="20"/>
                <w:szCs w:val="20"/>
              </w:rPr>
              <w:t>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C3618" w14:textId="77777777" w:rsidR="00310B8F"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223E" w14:textId="77777777" w:rsidR="00310B8F" w:rsidRDefault="00310B8F" w:rsidP="000B6034">
            <w:pPr>
              <w:jc w:val="right"/>
              <w:rPr>
                <w:sz w:val="20"/>
                <w:szCs w:val="20"/>
              </w:rPr>
            </w:pPr>
            <w:r>
              <w:rPr>
                <w:sz w:val="20"/>
                <w:szCs w:val="20"/>
              </w:rPr>
              <w:t>500,00</w:t>
            </w:r>
          </w:p>
        </w:tc>
      </w:tr>
      <w:tr w:rsidR="00310B8F" w14:paraId="5D9513FD"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9BE59" w14:textId="77777777" w:rsidR="00310B8F" w:rsidRDefault="00310B8F" w:rsidP="000B6034">
            <w:pPr>
              <w:jc w:val="right"/>
              <w:rPr>
                <w:b/>
                <w:i/>
                <w:sz w:val="20"/>
                <w:szCs w:val="20"/>
              </w:rPr>
            </w:pPr>
            <w:r>
              <w:rPr>
                <w:b/>
                <w:i/>
                <w:sz w:val="20"/>
                <w:szCs w:val="20"/>
              </w:rPr>
              <w:t>323220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8363F" w14:textId="77777777" w:rsidR="00310B8F" w:rsidRDefault="00310B8F" w:rsidP="000B6034">
            <w:pPr>
              <w:rPr>
                <w:i/>
                <w:sz w:val="20"/>
                <w:szCs w:val="20"/>
              </w:rPr>
            </w:pPr>
            <w:r>
              <w:rPr>
                <w:i/>
                <w:sz w:val="20"/>
                <w:szCs w:val="20"/>
              </w:rPr>
              <w:t xml:space="preserve">Usluge tekućeg i </w:t>
            </w:r>
            <w:proofErr w:type="spellStart"/>
            <w:r>
              <w:rPr>
                <w:i/>
                <w:sz w:val="20"/>
                <w:szCs w:val="20"/>
              </w:rPr>
              <w:t>invest</w:t>
            </w:r>
            <w:proofErr w:type="spellEnd"/>
            <w:r>
              <w:rPr>
                <w:i/>
                <w:sz w:val="20"/>
                <w:szCs w:val="20"/>
              </w:rPr>
              <w:t>. održavanja postrojenja i  opreme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E788" w14:textId="77777777" w:rsidR="00310B8F" w:rsidRDefault="00310B8F" w:rsidP="000B6034">
            <w:pPr>
              <w:jc w:val="right"/>
              <w:rPr>
                <w:sz w:val="20"/>
                <w:szCs w:val="20"/>
              </w:rPr>
            </w:pPr>
            <w:r>
              <w:rPr>
                <w:sz w:val="20"/>
                <w:szCs w:val="20"/>
              </w:rPr>
              <w:t>3.000,00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FFB50" w14:textId="77777777" w:rsidR="00310B8F" w:rsidRDefault="00310B8F" w:rsidP="000B6034">
            <w:pPr>
              <w:jc w:val="right"/>
              <w:rPr>
                <w:sz w:val="20"/>
                <w:szCs w:val="20"/>
              </w:rPr>
            </w:pPr>
            <w:r>
              <w:rPr>
                <w:sz w:val="20"/>
                <w:szCs w:val="20"/>
              </w:rPr>
              <w:t>+1.000,00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8FAA9" w14:textId="77777777" w:rsidR="00310B8F" w:rsidRDefault="00310B8F" w:rsidP="000B6034">
            <w:pPr>
              <w:jc w:val="right"/>
              <w:rPr>
                <w:sz w:val="20"/>
                <w:szCs w:val="20"/>
              </w:rPr>
            </w:pPr>
            <w:r>
              <w:rPr>
                <w:sz w:val="20"/>
                <w:szCs w:val="20"/>
              </w:rPr>
              <w:t>4.000,00</w:t>
            </w:r>
          </w:p>
        </w:tc>
      </w:tr>
      <w:tr w:rsidR="00310B8F" w14:paraId="76609FE3"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AEA5" w14:textId="77777777" w:rsidR="00310B8F" w:rsidRDefault="00310B8F" w:rsidP="000B6034">
            <w:pPr>
              <w:jc w:val="right"/>
              <w:rPr>
                <w:b/>
                <w:i/>
                <w:sz w:val="20"/>
                <w:szCs w:val="20"/>
              </w:rPr>
            </w:pPr>
            <w:r>
              <w:rPr>
                <w:b/>
                <w:i/>
                <w:sz w:val="20"/>
                <w:szCs w:val="20"/>
              </w:rPr>
              <w:t>323310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D2B3" w14:textId="77777777" w:rsidR="00310B8F" w:rsidRDefault="00310B8F" w:rsidP="000B6034">
            <w:pPr>
              <w:rPr>
                <w:i/>
                <w:sz w:val="20"/>
                <w:szCs w:val="20"/>
              </w:rPr>
            </w:pPr>
            <w:r>
              <w:rPr>
                <w:i/>
                <w:sz w:val="20"/>
                <w:szCs w:val="20"/>
              </w:rPr>
              <w:t>Elektronski mediji</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DFF0" w14:textId="77777777" w:rsidR="00310B8F" w:rsidRDefault="00310B8F" w:rsidP="000B6034">
            <w:pPr>
              <w:jc w:val="right"/>
              <w:rPr>
                <w:sz w:val="20"/>
                <w:szCs w:val="20"/>
              </w:rPr>
            </w:pPr>
            <w:r>
              <w:rPr>
                <w:sz w:val="20"/>
                <w:szCs w:val="20"/>
              </w:rPr>
              <w:t>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2DBE5" w14:textId="77777777" w:rsidR="00310B8F"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AB4A2" w14:textId="77777777" w:rsidR="00310B8F" w:rsidRDefault="00310B8F" w:rsidP="000B6034">
            <w:pPr>
              <w:jc w:val="right"/>
              <w:rPr>
                <w:sz w:val="20"/>
                <w:szCs w:val="20"/>
              </w:rPr>
            </w:pPr>
            <w:r>
              <w:rPr>
                <w:sz w:val="20"/>
                <w:szCs w:val="20"/>
              </w:rPr>
              <w:t>500,00</w:t>
            </w:r>
          </w:p>
        </w:tc>
      </w:tr>
      <w:tr w:rsidR="00310B8F" w14:paraId="442AF30F"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BD2D" w14:textId="77777777" w:rsidR="00310B8F" w:rsidRDefault="00310B8F" w:rsidP="000B6034">
            <w:pPr>
              <w:jc w:val="right"/>
              <w:rPr>
                <w:b/>
                <w:i/>
                <w:sz w:val="20"/>
                <w:szCs w:val="20"/>
              </w:rPr>
            </w:pPr>
            <w:r>
              <w:rPr>
                <w:b/>
                <w:i/>
                <w:sz w:val="20"/>
                <w:szCs w:val="20"/>
              </w:rPr>
              <w:t>323410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4EF9" w14:textId="77777777" w:rsidR="00310B8F" w:rsidRDefault="00310B8F" w:rsidP="000B6034">
            <w:pPr>
              <w:rPr>
                <w:i/>
                <w:sz w:val="20"/>
                <w:szCs w:val="20"/>
              </w:rPr>
            </w:pPr>
            <w:r>
              <w:rPr>
                <w:i/>
                <w:sz w:val="20"/>
                <w:szCs w:val="20"/>
              </w:rPr>
              <w:t xml:space="preserve">Opskrba vodom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8863" w14:textId="77777777" w:rsidR="00310B8F" w:rsidRDefault="00310B8F" w:rsidP="000B6034">
            <w:pPr>
              <w:jc w:val="right"/>
              <w:rPr>
                <w:sz w:val="20"/>
                <w:szCs w:val="20"/>
              </w:rPr>
            </w:pPr>
            <w:r>
              <w:rPr>
                <w:sz w:val="20"/>
                <w:szCs w:val="20"/>
              </w:rPr>
              <w:t>3.500,00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2750" w14:textId="77777777" w:rsidR="00310B8F" w:rsidRDefault="00310B8F" w:rsidP="000B6034">
            <w:pPr>
              <w:jc w:val="right"/>
              <w:rPr>
                <w:sz w:val="20"/>
                <w:szCs w:val="20"/>
              </w:rPr>
            </w:pPr>
            <w:r>
              <w:rPr>
                <w:sz w:val="20"/>
                <w:szCs w:val="20"/>
              </w:rPr>
              <w:t>+1.500,00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C10BD" w14:textId="77777777" w:rsidR="00310B8F" w:rsidRDefault="00310B8F" w:rsidP="000B6034">
            <w:pPr>
              <w:jc w:val="right"/>
              <w:rPr>
                <w:sz w:val="20"/>
                <w:szCs w:val="20"/>
              </w:rPr>
            </w:pPr>
            <w:r>
              <w:rPr>
                <w:sz w:val="20"/>
                <w:szCs w:val="20"/>
              </w:rPr>
              <w:t>5.000,00</w:t>
            </w:r>
          </w:p>
        </w:tc>
      </w:tr>
      <w:tr w:rsidR="00310B8F" w14:paraId="5B771D48"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B5C78" w14:textId="77777777" w:rsidR="00310B8F" w:rsidRDefault="00310B8F" w:rsidP="000B6034">
            <w:pPr>
              <w:jc w:val="right"/>
              <w:rPr>
                <w:b/>
                <w:i/>
                <w:sz w:val="20"/>
                <w:szCs w:val="20"/>
              </w:rPr>
            </w:pPr>
            <w:r>
              <w:rPr>
                <w:b/>
                <w:i/>
                <w:sz w:val="20"/>
                <w:szCs w:val="20"/>
              </w:rPr>
              <w:t>323430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2F27" w14:textId="77777777" w:rsidR="00310B8F" w:rsidRDefault="00310B8F" w:rsidP="000B6034">
            <w:pPr>
              <w:rPr>
                <w:i/>
                <w:sz w:val="20"/>
                <w:szCs w:val="20"/>
              </w:rPr>
            </w:pPr>
            <w:r>
              <w:rPr>
                <w:i/>
                <w:sz w:val="20"/>
                <w:szCs w:val="20"/>
              </w:rPr>
              <w:t>Deratizacija, dezinfekcija i dezinsekcija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8B08D" w14:textId="77777777" w:rsidR="00310B8F" w:rsidRDefault="00310B8F" w:rsidP="000B6034">
            <w:pPr>
              <w:jc w:val="right"/>
              <w:rPr>
                <w:sz w:val="20"/>
                <w:szCs w:val="20"/>
              </w:rPr>
            </w:pPr>
            <w:r>
              <w:rPr>
                <w:sz w:val="20"/>
                <w:szCs w:val="20"/>
              </w:rPr>
              <w:t>1.000,00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9F2B5" w14:textId="77777777" w:rsidR="00310B8F" w:rsidRDefault="00310B8F" w:rsidP="000B6034">
            <w:pPr>
              <w:jc w:val="right"/>
              <w:rPr>
                <w:sz w:val="20"/>
                <w:szCs w:val="20"/>
              </w:rPr>
            </w:pPr>
            <w:r>
              <w:rPr>
                <w:sz w:val="20"/>
                <w:szCs w:val="20"/>
              </w:rPr>
              <w:t>+200,00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C94C" w14:textId="77777777" w:rsidR="00310B8F" w:rsidRDefault="00310B8F" w:rsidP="000B6034">
            <w:pPr>
              <w:jc w:val="right"/>
              <w:rPr>
                <w:sz w:val="20"/>
                <w:szCs w:val="20"/>
              </w:rPr>
            </w:pPr>
            <w:r>
              <w:rPr>
                <w:sz w:val="20"/>
                <w:szCs w:val="20"/>
              </w:rPr>
              <w:t>1.200,00</w:t>
            </w:r>
          </w:p>
        </w:tc>
      </w:tr>
      <w:tr w:rsidR="00310B8F" w14:paraId="3200A8DE"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B4799" w14:textId="77777777" w:rsidR="00310B8F" w:rsidRDefault="00310B8F" w:rsidP="000B6034">
            <w:pPr>
              <w:jc w:val="right"/>
              <w:rPr>
                <w:b/>
                <w:i/>
                <w:sz w:val="20"/>
                <w:szCs w:val="20"/>
              </w:rPr>
            </w:pPr>
            <w:r>
              <w:rPr>
                <w:b/>
                <w:i/>
                <w:sz w:val="20"/>
                <w:szCs w:val="20"/>
              </w:rPr>
              <w:t>323440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7665" w14:textId="77777777" w:rsidR="00310B8F" w:rsidRDefault="00310B8F" w:rsidP="000B6034">
            <w:pPr>
              <w:rPr>
                <w:i/>
                <w:sz w:val="20"/>
                <w:szCs w:val="20"/>
              </w:rPr>
            </w:pPr>
            <w:r>
              <w:rPr>
                <w:i/>
                <w:sz w:val="20"/>
                <w:szCs w:val="20"/>
              </w:rPr>
              <w:t>Dimnjačarske i ekološke usluge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8FB47" w14:textId="77777777" w:rsidR="00310B8F" w:rsidRDefault="00310B8F" w:rsidP="000B6034">
            <w:pPr>
              <w:jc w:val="right"/>
              <w:rPr>
                <w:sz w:val="20"/>
                <w:szCs w:val="20"/>
              </w:rPr>
            </w:pPr>
            <w:r>
              <w:rPr>
                <w:sz w:val="20"/>
                <w:szCs w:val="20"/>
              </w:rPr>
              <w:t>1.000,00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8C90" w14:textId="77777777" w:rsidR="00310B8F"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94BE0" w14:textId="77777777" w:rsidR="00310B8F" w:rsidRDefault="00310B8F" w:rsidP="000B6034">
            <w:pPr>
              <w:jc w:val="right"/>
              <w:rPr>
                <w:sz w:val="20"/>
                <w:szCs w:val="20"/>
              </w:rPr>
            </w:pPr>
            <w:r>
              <w:rPr>
                <w:sz w:val="20"/>
                <w:szCs w:val="20"/>
              </w:rPr>
              <w:t>1.000,00</w:t>
            </w:r>
          </w:p>
        </w:tc>
      </w:tr>
      <w:tr w:rsidR="00310B8F" w14:paraId="3350B4B5"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B13FB" w14:textId="77777777" w:rsidR="00310B8F" w:rsidRDefault="00310B8F" w:rsidP="000B6034">
            <w:pPr>
              <w:jc w:val="right"/>
              <w:rPr>
                <w:b/>
                <w:i/>
                <w:sz w:val="20"/>
                <w:szCs w:val="20"/>
              </w:rPr>
            </w:pPr>
            <w:r>
              <w:rPr>
                <w:b/>
                <w:i/>
                <w:sz w:val="20"/>
                <w:szCs w:val="20"/>
              </w:rPr>
              <w:t>323460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5B06" w14:textId="77777777" w:rsidR="00310B8F" w:rsidRDefault="00310B8F" w:rsidP="000B6034">
            <w:pPr>
              <w:rPr>
                <w:i/>
                <w:sz w:val="20"/>
                <w:szCs w:val="20"/>
              </w:rPr>
            </w:pPr>
            <w:r>
              <w:rPr>
                <w:i/>
                <w:sz w:val="20"/>
                <w:szCs w:val="20"/>
              </w:rPr>
              <w:t xml:space="preserve">Održavanje vatrogasnih aparata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2E305" w14:textId="77777777" w:rsidR="00310B8F" w:rsidRDefault="00310B8F" w:rsidP="000B6034">
            <w:pPr>
              <w:jc w:val="right"/>
              <w:rPr>
                <w:sz w:val="20"/>
                <w:szCs w:val="20"/>
              </w:rPr>
            </w:pPr>
            <w:r>
              <w:rPr>
                <w:sz w:val="20"/>
                <w:szCs w:val="20"/>
              </w:rPr>
              <w:t>1.000,00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41F5" w14:textId="77777777" w:rsidR="00310B8F"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B39AF" w14:textId="77777777" w:rsidR="00310B8F" w:rsidRDefault="00310B8F" w:rsidP="000B6034">
            <w:pPr>
              <w:jc w:val="right"/>
              <w:rPr>
                <w:sz w:val="20"/>
                <w:szCs w:val="20"/>
              </w:rPr>
            </w:pPr>
            <w:r>
              <w:rPr>
                <w:sz w:val="20"/>
                <w:szCs w:val="20"/>
              </w:rPr>
              <w:t>1.000,00</w:t>
            </w:r>
          </w:p>
        </w:tc>
      </w:tr>
      <w:tr w:rsidR="00310B8F" w14:paraId="764D51F9"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5E31" w14:textId="77777777" w:rsidR="00310B8F" w:rsidRDefault="00310B8F" w:rsidP="000B6034">
            <w:pPr>
              <w:jc w:val="right"/>
              <w:rPr>
                <w:b/>
                <w:i/>
                <w:sz w:val="20"/>
                <w:szCs w:val="20"/>
              </w:rPr>
            </w:pPr>
            <w:r>
              <w:rPr>
                <w:b/>
                <w:i/>
                <w:sz w:val="20"/>
                <w:szCs w:val="20"/>
              </w:rPr>
              <w:t>323610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60DC" w14:textId="77777777" w:rsidR="00310B8F" w:rsidRDefault="00310B8F" w:rsidP="000B6034">
            <w:pPr>
              <w:rPr>
                <w:i/>
                <w:sz w:val="20"/>
                <w:szCs w:val="20"/>
              </w:rPr>
            </w:pPr>
            <w:r>
              <w:rPr>
                <w:i/>
                <w:sz w:val="20"/>
                <w:szCs w:val="20"/>
              </w:rPr>
              <w:t>Zdravstveni pregledi radnika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B9058" w14:textId="77777777" w:rsidR="00310B8F" w:rsidRDefault="00310B8F" w:rsidP="000B6034">
            <w:pPr>
              <w:jc w:val="right"/>
              <w:rPr>
                <w:sz w:val="20"/>
                <w:szCs w:val="20"/>
              </w:rPr>
            </w:pPr>
            <w:r>
              <w:rPr>
                <w:sz w:val="20"/>
                <w:szCs w:val="20"/>
              </w:rPr>
              <w:t>2.500,00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D5130" w14:textId="77777777" w:rsidR="00310B8F"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09ABE" w14:textId="77777777" w:rsidR="00310B8F" w:rsidRDefault="00310B8F" w:rsidP="000B6034">
            <w:pPr>
              <w:jc w:val="right"/>
              <w:rPr>
                <w:sz w:val="20"/>
                <w:szCs w:val="20"/>
              </w:rPr>
            </w:pPr>
            <w:r>
              <w:rPr>
                <w:sz w:val="20"/>
                <w:szCs w:val="20"/>
              </w:rPr>
              <w:t>2.500,00</w:t>
            </w:r>
          </w:p>
        </w:tc>
      </w:tr>
      <w:tr w:rsidR="00310B8F" w14:paraId="1EC00A0B"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AD7A" w14:textId="77777777" w:rsidR="00310B8F" w:rsidRDefault="00310B8F" w:rsidP="000B6034">
            <w:pPr>
              <w:jc w:val="right"/>
              <w:rPr>
                <w:b/>
                <w:i/>
                <w:sz w:val="20"/>
                <w:szCs w:val="20"/>
              </w:rPr>
            </w:pPr>
            <w:r>
              <w:rPr>
                <w:b/>
                <w:i/>
                <w:sz w:val="20"/>
                <w:szCs w:val="20"/>
              </w:rPr>
              <w:t>323630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1EA13" w14:textId="77777777" w:rsidR="00310B8F" w:rsidRDefault="00310B8F" w:rsidP="000B6034">
            <w:pPr>
              <w:rPr>
                <w:i/>
                <w:sz w:val="20"/>
                <w:szCs w:val="20"/>
              </w:rPr>
            </w:pPr>
            <w:r>
              <w:rPr>
                <w:i/>
                <w:sz w:val="20"/>
                <w:szCs w:val="20"/>
              </w:rPr>
              <w:t xml:space="preserve">Laboratorijske usluge, analiza vode, </w:t>
            </w:r>
            <w:proofErr w:type="spellStart"/>
            <w:r>
              <w:rPr>
                <w:i/>
                <w:sz w:val="20"/>
                <w:szCs w:val="20"/>
              </w:rPr>
              <w:t>brisevi</w:t>
            </w:r>
            <w:proofErr w:type="spellEnd"/>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DC30E" w14:textId="77777777" w:rsidR="00310B8F" w:rsidRDefault="00310B8F" w:rsidP="000B6034">
            <w:pPr>
              <w:jc w:val="right"/>
              <w:rPr>
                <w:sz w:val="20"/>
                <w:szCs w:val="20"/>
              </w:rPr>
            </w:pPr>
            <w:r>
              <w:rPr>
                <w:sz w:val="20"/>
                <w:szCs w:val="20"/>
              </w:rPr>
              <w:t>3.000,00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0B5FF" w14:textId="77777777" w:rsidR="00310B8F" w:rsidRDefault="00310B8F" w:rsidP="000B6034">
            <w:pPr>
              <w:jc w:val="right"/>
              <w:rPr>
                <w:sz w:val="20"/>
                <w:szCs w:val="20"/>
              </w:rPr>
            </w:pPr>
            <w:r>
              <w:rPr>
                <w:sz w:val="20"/>
                <w:szCs w:val="20"/>
              </w:rPr>
              <w:t>+5.000,00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2BD2C" w14:textId="77777777" w:rsidR="00310B8F" w:rsidRDefault="00310B8F" w:rsidP="000B6034">
            <w:pPr>
              <w:jc w:val="right"/>
              <w:rPr>
                <w:sz w:val="20"/>
                <w:szCs w:val="20"/>
              </w:rPr>
            </w:pPr>
            <w:r>
              <w:rPr>
                <w:sz w:val="20"/>
                <w:szCs w:val="20"/>
              </w:rPr>
              <w:t>8.000,00</w:t>
            </w:r>
          </w:p>
        </w:tc>
      </w:tr>
      <w:tr w:rsidR="00310B8F" w14:paraId="23D7F441"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FF4B" w14:textId="77777777" w:rsidR="00310B8F" w:rsidRDefault="00310B8F" w:rsidP="000B6034">
            <w:pPr>
              <w:jc w:val="right"/>
              <w:rPr>
                <w:b/>
                <w:i/>
                <w:sz w:val="20"/>
                <w:szCs w:val="20"/>
              </w:rPr>
            </w:pPr>
            <w:r>
              <w:rPr>
                <w:b/>
                <w:i/>
                <w:sz w:val="20"/>
                <w:szCs w:val="20"/>
              </w:rPr>
              <w:t>323720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BC08" w14:textId="77777777" w:rsidR="00310B8F" w:rsidRDefault="00310B8F" w:rsidP="000B6034">
            <w:pPr>
              <w:rPr>
                <w:i/>
                <w:sz w:val="20"/>
                <w:szCs w:val="20"/>
              </w:rPr>
            </w:pPr>
            <w:r>
              <w:rPr>
                <w:i/>
                <w:sz w:val="20"/>
                <w:szCs w:val="20"/>
              </w:rPr>
              <w:t>Ugovori o djelu</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56C4E" w14:textId="77777777" w:rsidR="00310B8F" w:rsidRDefault="00310B8F" w:rsidP="000B6034">
            <w:pPr>
              <w:jc w:val="right"/>
              <w:rPr>
                <w:sz w:val="20"/>
                <w:szCs w:val="20"/>
              </w:rPr>
            </w:pPr>
            <w:r>
              <w:rPr>
                <w:sz w:val="20"/>
                <w:szCs w:val="20"/>
              </w:rPr>
              <w:t>45.000,00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8A74E" w14:textId="77777777" w:rsidR="00310B8F"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7334D" w14:textId="77777777" w:rsidR="00310B8F" w:rsidRDefault="00310B8F" w:rsidP="000B6034">
            <w:pPr>
              <w:jc w:val="right"/>
              <w:rPr>
                <w:sz w:val="20"/>
                <w:szCs w:val="20"/>
              </w:rPr>
            </w:pPr>
            <w:r>
              <w:rPr>
                <w:sz w:val="20"/>
                <w:szCs w:val="20"/>
              </w:rPr>
              <w:t>45.000,00</w:t>
            </w:r>
          </w:p>
        </w:tc>
      </w:tr>
      <w:tr w:rsidR="00310B8F" w14:paraId="6CF88A04"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2EF1" w14:textId="77777777" w:rsidR="00310B8F" w:rsidRDefault="00310B8F" w:rsidP="000B6034">
            <w:pPr>
              <w:jc w:val="right"/>
              <w:rPr>
                <w:b/>
                <w:i/>
                <w:sz w:val="20"/>
                <w:szCs w:val="20"/>
              </w:rPr>
            </w:pPr>
            <w:r>
              <w:rPr>
                <w:b/>
                <w:i/>
                <w:sz w:val="20"/>
                <w:szCs w:val="20"/>
              </w:rPr>
              <w:t>323760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F9868" w14:textId="77777777" w:rsidR="00310B8F" w:rsidRDefault="00310B8F" w:rsidP="000B6034">
            <w:pPr>
              <w:rPr>
                <w:i/>
                <w:sz w:val="20"/>
                <w:szCs w:val="20"/>
              </w:rPr>
            </w:pPr>
            <w:r>
              <w:rPr>
                <w:i/>
                <w:sz w:val="20"/>
                <w:szCs w:val="20"/>
              </w:rPr>
              <w:t>Ostale intelektualne usluge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6CB37" w14:textId="77777777" w:rsidR="00310B8F" w:rsidRDefault="00310B8F" w:rsidP="000B6034">
            <w:pPr>
              <w:jc w:val="right"/>
              <w:rPr>
                <w:sz w:val="20"/>
                <w:szCs w:val="20"/>
              </w:rPr>
            </w:pPr>
            <w:r>
              <w:rPr>
                <w:sz w:val="20"/>
                <w:szCs w:val="20"/>
              </w:rPr>
              <w:t>9.000,00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B301" w14:textId="77777777" w:rsidR="00310B8F" w:rsidRDefault="00310B8F" w:rsidP="000B6034">
            <w:pPr>
              <w:jc w:val="right"/>
              <w:rPr>
                <w:sz w:val="20"/>
                <w:szCs w:val="20"/>
              </w:rPr>
            </w:pPr>
            <w:r>
              <w:rPr>
                <w:sz w:val="20"/>
                <w:szCs w:val="20"/>
              </w:rPr>
              <w:t>+1.000,00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05C8" w14:textId="77777777" w:rsidR="00310B8F" w:rsidRDefault="00310B8F" w:rsidP="000B6034">
            <w:pPr>
              <w:jc w:val="right"/>
              <w:rPr>
                <w:sz w:val="20"/>
                <w:szCs w:val="20"/>
              </w:rPr>
            </w:pPr>
            <w:r>
              <w:rPr>
                <w:sz w:val="20"/>
                <w:szCs w:val="20"/>
              </w:rPr>
              <w:t>10.000,00</w:t>
            </w:r>
          </w:p>
        </w:tc>
      </w:tr>
      <w:tr w:rsidR="00310B8F" w14:paraId="6C2C7DA6"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3BCC8" w14:textId="77777777" w:rsidR="00310B8F" w:rsidRDefault="00310B8F" w:rsidP="000B6034">
            <w:pPr>
              <w:jc w:val="right"/>
              <w:rPr>
                <w:b/>
                <w:i/>
                <w:sz w:val="20"/>
                <w:szCs w:val="20"/>
              </w:rPr>
            </w:pPr>
            <w:r>
              <w:rPr>
                <w:b/>
                <w:i/>
                <w:sz w:val="20"/>
                <w:szCs w:val="20"/>
              </w:rPr>
              <w:t>323790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E0BE9" w14:textId="77777777" w:rsidR="00310B8F" w:rsidRDefault="00310B8F" w:rsidP="000B6034">
            <w:pPr>
              <w:rPr>
                <w:i/>
                <w:sz w:val="20"/>
                <w:szCs w:val="20"/>
              </w:rPr>
            </w:pPr>
            <w:r>
              <w:rPr>
                <w:i/>
                <w:sz w:val="20"/>
                <w:szCs w:val="20"/>
              </w:rPr>
              <w:t>Knjigovodstvene usluge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DFE3" w14:textId="77777777" w:rsidR="00310B8F" w:rsidRDefault="00310B8F" w:rsidP="000B6034">
            <w:pPr>
              <w:jc w:val="right"/>
              <w:rPr>
                <w:sz w:val="20"/>
                <w:szCs w:val="20"/>
              </w:rPr>
            </w:pPr>
            <w:r>
              <w:rPr>
                <w:sz w:val="20"/>
                <w:szCs w:val="20"/>
              </w:rPr>
              <w:t>22.500,00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8ACDB" w14:textId="77777777" w:rsidR="00310B8F"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198A" w14:textId="77777777" w:rsidR="00310B8F" w:rsidRDefault="00310B8F" w:rsidP="000B6034">
            <w:pPr>
              <w:jc w:val="right"/>
              <w:rPr>
                <w:sz w:val="20"/>
                <w:szCs w:val="20"/>
              </w:rPr>
            </w:pPr>
            <w:r>
              <w:rPr>
                <w:sz w:val="20"/>
                <w:szCs w:val="20"/>
              </w:rPr>
              <w:t>22.500,00</w:t>
            </w:r>
          </w:p>
        </w:tc>
      </w:tr>
      <w:tr w:rsidR="00310B8F" w14:paraId="3BA4E86F"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4431" w14:textId="77777777" w:rsidR="00310B8F" w:rsidRDefault="00310B8F" w:rsidP="000B6034">
            <w:pPr>
              <w:jc w:val="right"/>
              <w:rPr>
                <w:b/>
                <w:i/>
                <w:sz w:val="20"/>
                <w:szCs w:val="20"/>
              </w:rPr>
            </w:pPr>
            <w:r>
              <w:rPr>
                <w:b/>
                <w:i/>
                <w:sz w:val="20"/>
                <w:szCs w:val="20"/>
              </w:rPr>
              <w:lastRenderedPageBreak/>
              <w:t>323930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BB15" w14:textId="77777777" w:rsidR="00310B8F" w:rsidRDefault="00310B8F" w:rsidP="000B6034">
            <w:pPr>
              <w:rPr>
                <w:i/>
                <w:sz w:val="20"/>
                <w:szCs w:val="20"/>
              </w:rPr>
            </w:pPr>
            <w:r>
              <w:rPr>
                <w:i/>
                <w:sz w:val="20"/>
                <w:szCs w:val="20"/>
              </w:rPr>
              <w:t>Uređenje prostora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EDFB5" w14:textId="77777777" w:rsidR="00310B8F" w:rsidRDefault="00310B8F" w:rsidP="000B6034">
            <w:pPr>
              <w:jc w:val="right"/>
              <w:rPr>
                <w:sz w:val="20"/>
                <w:szCs w:val="20"/>
              </w:rPr>
            </w:pPr>
            <w:r>
              <w:rPr>
                <w:sz w:val="20"/>
                <w:szCs w:val="20"/>
              </w:rPr>
              <w:t>3.000,00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913C0" w14:textId="77777777" w:rsidR="00310B8F" w:rsidRDefault="00310B8F" w:rsidP="000B6034">
            <w:pPr>
              <w:jc w:val="right"/>
              <w:rPr>
                <w:sz w:val="20"/>
                <w:szCs w:val="20"/>
              </w:rPr>
            </w:pPr>
            <w:r>
              <w:rPr>
                <w:sz w:val="20"/>
                <w:szCs w:val="20"/>
              </w:rPr>
              <w:t>-1.000,00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75CED" w14:textId="77777777" w:rsidR="00310B8F" w:rsidRDefault="00310B8F" w:rsidP="000B6034">
            <w:pPr>
              <w:jc w:val="right"/>
              <w:rPr>
                <w:sz w:val="20"/>
                <w:szCs w:val="20"/>
              </w:rPr>
            </w:pPr>
            <w:r>
              <w:rPr>
                <w:sz w:val="20"/>
                <w:szCs w:val="20"/>
              </w:rPr>
              <w:t>2.000,00</w:t>
            </w:r>
          </w:p>
        </w:tc>
      </w:tr>
      <w:tr w:rsidR="00310B8F" w14:paraId="39BE2F40"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5B960" w14:textId="77777777" w:rsidR="00310B8F" w:rsidRDefault="00310B8F" w:rsidP="000B6034">
            <w:pPr>
              <w:jc w:val="right"/>
              <w:rPr>
                <w:b/>
                <w:i/>
                <w:sz w:val="20"/>
                <w:szCs w:val="20"/>
              </w:rPr>
            </w:pPr>
            <w:r>
              <w:rPr>
                <w:b/>
                <w:i/>
                <w:sz w:val="20"/>
                <w:szCs w:val="20"/>
              </w:rPr>
              <w:t>323950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5638D" w14:textId="77777777" w:rsidR="00310B8F" w:rsidRDefault="00310B8F" w:rsidP="000B6034">
            <w:pPr>
              <w:rPr>
                <w:i/>
                <w:sz w:val="20"/>
                <w:szCs w:val="20"/>
              </w:rPr>
            </w:pPr>
            <w:r>
              <w:rPr>
                <w:i/>
                <w:sz w:val="20"/>
                <w:szCs w:val="20"/>
              </w:rPr>
              <w:t>Izrada fotografija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90399" w14:textId="77777777" w:rsidR="00310B8F" w:rsidRDefault="00310B8F" w:rsidP="000B6034">
            <w:pPr>
              <w:jc w:val="right"/>
              <w:rPr>
                <w:sz w:val="20"/>
                <w:szCs w:val="20"/>
              </w:rPr>
            </w:pPr>
            <w:r>
              <w:rPr>
                <w:sz w:val="20"/>
                <w:szCs w:val="20"/>
              </w:rPr>
              <w:t>1.000,00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BC34C" w14:textId="77777777" w:rsidR="00310B8F" w:rsidRDefault="00310B8F" w:rsidP="000B6034">
            <w:pPr>
              <w:jc w:val="right"/>
              <w:rPr>
                <w:sz w:val="20"/>
                <w:szCs w:val="20"/>
              </w:rPr>
            </w:pPr>
            <w:r>
              <w:rPr>
                <w:sz w:val="20"/>
                <w:szCs w:val="20"/>
              </w:rPr>
              <w:t>-500,00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015B8" w14:textId="77777777" w:rsidR="00310B8F" w:rsidRDefault="00310B8F" w:rsidP="000B6034">
            <w:pPr>
              <w:jc w:val="right"/>
              <w:rPr>
                <w:sz w:val="20"/>
                <w:szCs w:val="20"/>
              </w:rPr>
            </w:pPr>
            <w:r>
              <w:rPr>
                <w:sz w:val="20"/>
                <w:szCs w:val="20"/>
              </w:rPr>
              <w:t>500,00</w:t>
            </w:r>
          </w:p>
        </w:tc>
      </w:tr>
      <w:tr w:rsidR="00310B8F" w14:paraId="77221670"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8A62" w14:textId="77777777" w:rsidR="00310B8F" w:rsidRDefault="00310B8F" w:rsidP="000B6034">
            <w:pPr>
              <w:jc w:val="right"/>
              <w:rPr>
                <w:b/>
                <w:i/>
                <w:sz w:val="20"/>
                <w:szCs w:val="20"/>
              </w:rPr>
            </w:pPr>
            <w:r>
              <w:rPr>
                <w:b/>
                <w:i/>
                <w:sz w:val="20"/>
                <w:szCs w:val="20"/>
              </w:rPr>
              <w:t>323990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4AD2B" w14:textId="77777777" w:rsidR="00310B8F" w:rsidRDefault="00310B8F" w:rsidP="000B6034">
            <w:pPr>
              <w:rPr>
                <w:i/>
                <w:sz w:val="20"/>
                <w:szCs w:val="20"/>
              </w:rPr>
            </w:pPr>
            <w:r>
              <w:rPr>
                <w:i/>
                <w:sz w:val="20"/>
                <w:szCs w:val="20"/>
              </w:rPr>
              <w:t>Ostale nespomenute usluge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3FCC0" w14:textId="77777777" w:rsidR="00310B8F" w:rsidRDefault="00310B8F" w:rsidP="000B6034">
            <w:pPr>
              <w:jc w:val="right"/>
              <w:rPr>
                <w:sz w:val="20"/>
                <w:szCs w:val="20"/>
              </w:rPr>
            </w:pPr>
            <w:r>
              <w:rPr>
                <w:sz w:val="20"/>
                <w:szCs w:val="20"/>
              </w:rPr>
              <w:t>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41915" w14:textId="77777777" w:rsidR="00310B8F" w:rsidRDefault="00310B8F" w:rsidP="000B6034">
            <w:pPr>
              <w:jc w:val="right"/>
              <w:rPr>
                <w:sz w:val="20"/>
                <w:szCs w:val="20"/>
              </w:rPr>
            </w:pPr>
            <w:r>
              <w:rPr>
                <w:sz w:val="20"/>
                <w:szCs w:val="20"/>
              </w:rPr>
              <w:t>+500,00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31178" w14:textId="77777777" w:rsidR="00310B8F" w:rsidRDefault="00310B8F" w:rsidP="000B6034">
            <w:pPr>
              <w:jc w:val="right"/>
              <w:rPr>
                <w:sz w:val="20"/>
                <w:szCs w:val="20"/>
              </w:rPr>
            </w:pPr>
            <w:r>
              <w:rPr>
                <w:sz w:val="20"/>
                <w:szCs w:val="20"/>
              </w:rPr>
              <w:t>1.000,00</w:t>
            </w:r>
          </w:p>
        </w:tc>
      </w:tr>
      <w:tr w:rsidR="00310B8F" w14:paraId="7EA26FC9"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3AB77" w14:textId="77777777" w:rsidR="00310B8F" w:rsidRDefault="00310B8F" w:rsidP="000B6034">
            <w:pPr>
              <w:jc w:val="right"/>
              <w:rPr>
                <w:b/>
                <w:i/>
                <w:sz w:val="20"/>
                <w:szCs w:val="20"/>
              </w:rPr>
            </w:pPr>
            <w:r>
              <w:rPr>
                <w:b/>
                <w:i/>
                <w:sz w:val="20"/>
                <w:szCs w:val="20"/>
              </w:rPr>
              <w:t xml:space="preserve">329 </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D9E8" w14:textId="77777777" w:rsidR="00310B8F" w:rsidRDefault="00310B8F" w:rsidP="000B6034">
            <w:pPr>
              <w:rPr>
                <w:b/>
                <w:i/>
                <w:sz w:val="20"/>
                <w:szCs w:val="20"/>
              </w:rPr>
            </w:pPr>
            <w:r>
              <w:rPr>
                <w:b/>
                <w:i/>
                <w:sz w:val="20"/>
                <w:szCs w:val="20"/>
              </w:rPr>
              <w:t xml:space="preserve">Ostali nespomenuti rashodi poslovanja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85DA" w14:textId="77777777" w:rsidR="00310B8F" w:rsidRDefault="00310B8F" w:rsidP="000B6034">
            <w:pPr>
              <w:jc w:val="right"/>
              <w:rPr>
                <w:b/>
                <w:sz w:val="20"/>
                <w:szCs w:val="20"/>
              </w:rPr>
            </w:pPr>
            <w:r>
              <w:rPr>
                <w:b/>
                <w:sz w:val="20"/>
                <w:szCs w:val="20"/>
              </w:rPr>
              <w:t>6.500,00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DDAD" w14:textId="77777777" w:rsidR="00310B8F" w:rsidRDefault="00310B8F" w:rsidP="000B6034">
            <w:pPr>
              <w:jc w:val="right"/>
              <w:rPr>
                <w:b/>
                <w:sz w:val="20"/>
                <w:szCs w:val="20"/>
              </w:rPr>
            </w:pPr>
            <w:r>
              <w:rPr>
                <w:b/>
                <w:sz w:val="20"/>
                <w:szCs w:val="20"/>
              </w:rPr>
              <w:t>+2.600,00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11BBF" w14:textId="77777777" w:rsidR="00310B8F" w:rsidRDefault="00310B8F" w:rsidP="000B6034">
            <w:pPr>
              <w:jc w:val="right"/>
              <w:rPr>
                <w:b/>
                <w:sz w:val="20"/>
                <w:szCs w:val="20"/>
              </w:rPr>
            </w:pPr>
            <w:r>
              <w:rPr>
                <w:b/>
                <w:sz w:val="20"/>
                <w:szCs w:val="20"/>
              </w:rPr>
              <w:t>9.100,00</w:t>
            </w:r>
          </w:p>
        </w:tc>
      </w:tr>
      <w:tr w:rsidR="00310B8F" w14:paraId="4C50A1BD"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6689" w14:textId="77777777" w:rsidR="00310B8F" w:rsidRPr="00CA617C" w:rsidRDefault="00310B8F" w:rsidP="000B6034">
            <w:pPr>
              <w:jc w:val="right"/>
              <w:rPr>
                <w:b/>
                <w:i/>
                <w:sz w:val="20"/>
                <w:szCs w:val="20"/>
              </w:rPr>
            </w:pPr>
            <w:r w:rsidRPr="00CA617C">
              <w:rPr>
                <w:b/>
                <w:i/>
                <w:sz w:val="20"/>
                <w:szCs w:val="20"/>
              </w:rPr>
              <w:t>329110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5AA2" w14:textId="77777777" w:rsidR="00310B8F" w:rsidRDefault="00310B8F" w:rsidP="000B6034">
            <w:pPr>
              <w:rPr>
                <w:i/>
                <w:sz w:val="20"/>
                <w:szCs w:val="20"/>
              </w:rPr>
            </w:pPr>
            <w:r>
              <w:rPr>
                <w:i/>
                <w:sz w:val="20"/>
                <w:szCs w:val="20"/>
              </w:rPr>
              <w:t>Naknada za rad čl. Upravnog vijeća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2A98F" w14:textId="77777777" w:rsidR="00310B8F" w:rsidRDefault="00310B8F" w:rsidP="000B6034">
            <w:pPr>
              <w:jc w:val="right"/>
              <w:rPr>
                <w:sz w:val="20"/>
                <w:szCs w:val="20"/>
              </w:rPr>
            </w:pPr>
            <w:r>
              <w:rPr>
                <w:sz w:val="20"/>
                <w:szCs w:val="20"/>
              </w:rPr>
              <w:t>3.000,00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F88F8" w14:textId="77777777" w:rsidR="00310B8F" w:rsidRDefault="00310B8F" w:rsidP="000B6034">
            <w:pPr>
              <w:jc w:val="right"/>
              <w:rPr>
                <w:sz w:val="20"/>
                <w:szCs w:val="20"/>
              </w:rPr>
            </w:pPr>
            <w:r>
              <w:rPr>
                <w:sz w:val="20"/>
                <w:szCs w:val="20"/>
              </w:rPr>
              <w:t>+500,00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90DF" w14:textId="77777777" w:rsidR="00310B8F" w:rsidRDefault="00310B8F" w:rsidP="000B6034">
            <w:pPr>
              <w:jc w:val="right"/>
              <w:rPr>
                <w:sz w:val="20"/>
                <w:szCs w:val="20"/>
              </w:rPr>
            </w:pPr>
            <w:r>
              <w:rPr>
                <w:sz w:val="20"/>
                <w:szCs w:val="20"/>
              </w:rPr>
              <w:t>3.500,00</w:t>
            </w:r>
          </w:p>
        </w:tc>
      </w:tr>
      <w:tr w:rsidR="00310B8F" w:rsidRPr="00950900" w14:paraId="203C0F03"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9AAB3" w14:textId="77777777" w:rsidR="00310B8F" w:rsidRPr="00CA617C" w:rsidRDefault="00310B8F" w:rsidP="000B6034">
            <w:pPr>
              <w:jc w:val="right"/>
              <w:rPr>
                <w:b/>
                <w:i/>
                <w:sz w:val="20"/>
                <w:szCs w:val="20"/>
              </w:rPr>
            </w:pPr>
            <w:r w:rsidRPr="00CA617C">
              <w:rPr>
                <w:b/>
                <w:i/>
                <w:sz w:val="20"/>
                <w:szCs w:val="20"/>
              </w:rPr>
              <w:t>329220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6631B" w14:textId="77777777" w:rsidR="00310B8F" w:rsidRPr="00950900" w:rsidRDefault="00310B8F" w:rsidP="000B6034">
            <w:pPr>
              <w:rPr>
                <w:i/>
                <w:sz w:val="20"/>
                <w:szCs w:val="20"/>
              </w:rPr>
            </w:pPr>
            <w:r>
              <w:rPr>
                <w:i/>
                <w:sz w:val="20"/>
                <w:szCs w:val="20"/>
              </w:rPr>
              <w:t>Premija osiguranja imovine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C0A0" w14:textId="77777777" w:rsidR="00310B8F" w:rsidRPr="00950900" w:rsidRDefault="00310B8F" w:rsidP="000B6034">
            <w:pPr>
              <w:jc w:val="right"/>
              <w:rPr>
                <w:sz w:val="20"/>
                <w:szCs w:val="20"/>
              </w:rPr>
            </w:pPr>
            <w:r>
              <w:rPr>
                <w:sz w:val="20"/>
                <w:szCs w:val="20"/>
              </w:rPr>
              <w:t>3.000,00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8E58" w14:textId="77777777" w:rsidR="00310B8F" w:rsidRPr="00950900"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7A61A" w14:textId="77777777" w:rsidR="00310B8F" w:rsidRPr="00950900" w:rsidRDefault="00310B8F" w:rsidP="000B6034">
            <w:pPr>
              <w:jc w:val="right"/>
              <w:rPr>
                <w:sz w:val="20"/>
                <w:szCs w:val="20"/>
              </w:rPr>
            </w:pPr>
            <w:r>
              <w:rPr>
                <w:sz w:val="20"/>
                <w:szCs w:val="20"/>
              </w:rPr>
              <w:t>3.000,00</w:t>
            </w:r>
          </w:p>
        </w:tc>
      </w:tr>
      <w:tr w:rsidR="00310B8F" w:rsidRPr="00950900" w14:paraId="3E45E7ED"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89838" w14:textId="77777777" w:rsidR="00310B8F" w:rsidRPr="00CA617C" w:rsidRDefault="00310B8F" w:rsidP="000B6034">
            <w:pPr>
              <w:jc w:val="right"/>
              <w:rPr>
                <w:b/>
                <w:i/>
                <w:sz w:val="20"/>
                <w:szCs w:val="20"/>
              </w:rPr>
            </w:pPr>
            <w:r>
              <w:rPr>
                <w:b/>
                <w:i/>
                <w:sz w:val="20"/>
                <w:szCs w:val="20"/>
              </w:rPr>
              <w:t>329320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463AD" w14:textId="77777777" w:rsidR="00310B8F" w:rsidRDefault="00310B8F" w:rsidP="000B6034">
            <w:pPr>
              <w:rPr>
                <w:i/>
                <w:sz w:val="20"/>
                <w:szCs w:val="20"/>
              </w:rPr>
            </w:pPr>
            <w:r>
              <w:rPr>
                <w:i/>
                <w:sz w:val="20"/>
                <w:szCs w:val="20"/>
              </w:rPr>
              <w:t>Rashodi za manifestaciju završnih priredbi</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BAB1" w14:textId="77777777" w:rsidR="00310B8F" w:rsidRDefault="00310B8F" w:rsidP="000B6034">
            <w:pPr>
              <w:jc w:val="right"/>
              <w:rPr>
                <w:sz w:val="20"/>
                <w:szCs w:val="20"/>
              </w:rPr>
            </w:pPr>
            <w:r>
              <w:rPr>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6DFC8" w14:textId="77777777" w:rsidR="00310B8F" w:rsidRDefault="00310B8F" w:rsidP="000B6034">
            <w:pPr>
              <w:jc w:val="right"/>
              <w:rPr>
                <w:sz w:val="20"/>
                <w:szCs w:val="20"/>
              </w:rPr>
            </w:pPr>
            <w:r>
              <w:rPr>
                <w:sz w:val="20"/>
                <w:szCs w:val="20"/>
              </w:rPr>
              <w:t>+2.100,00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3E06F" w14:textId="77777777" w:rsidR="00310B8F" w:rsidRDefault="00310B8F" w:rsidP="000B6034">
            <w:pPr>
              <w:jc w:val="right"/>
              <w:rPr>
                <w:sz w:val="20"/>
                <w:szCs w:val="20"/>
              </w:rPr>
            </w:pPr>
            <w:r>
              <w:rPr>
                <w:sz w:val="20"/>
                <w:szCs w:val="20"/>
              </w:rPr>
              <w:t>2.100,00</w:t>
            </w:r>
          </w:p>
        </w:tc>
      </w:tr>
      <w:tr w:rsidR="00310B8F" w14:paraId="59138098"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F54A1" w14:textId="77777777" w:rsidR="00310B8F" w:rsidRDefault="00310B8F" w:rsidP="000B6034">
            <w:pPr>
              <w:jc w:val="right"/>
              <w:rPr>
                <w:b/>
                <w:i/>
                <w:sz w:val="20"/>
                <w:szCs w:val="20"/>
              </w:rPr>
            </w:pPr>
            <w:r>
              <w:rPr>
                <w:b/>
                <w:i/>
                <w:sz w:val="20"/>
                <w:szCs w:val="20"/>
              </w:rPr>
              <w:t>329510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5CB0" w14:textId="77777777" w:rsidR="00310B8F" w:rsidRDefault="00310B8F" w:rsidP="000B6034">
            <w:pPr>
              <w:rPr>
                <w:i/>
                <w:sz w:val="20"/>
                <w:szCs w:val="20"/>
              </w:rPr>
            </w:pPr>
            <w:r>
              <w:rPr>
                <w:i/>
                <w:sz w:val="20"/>
                <w:szCs w:val="20"/>
              </w:rPr>
              <w:t xml:space="preserve">Upravne, administrativne pristojbe, </w:t>
            </w:r>
            <w:proofErr w:type="spellStart"/>
            <w:r>
              <w:rPr>
                <w:i/>
                <w:sz w:val="20"/>
                <w:szCs w:val="20"/>
              </w:rPr>
              <w:t>drž</w:t>
            </w:r>
            <w:proofErr w:type="spellEnd"/>
            <w:r>
              <w:rPr>
                <w:i/>
                <w:sz w:val="20"/>
                <w:szCs w:val="20"/>
              </w:rPr>
              <w:t xml:space="preserve">. </w:t>
            </w:r>
            <w:proofErr w:type="spellStart"/>
            <w:r>
              <w:rPr>
                <w:i/>
                <w:sz w:val="20"/>
                <w:szCs w:val="20"/>
              </w:rPr>
              <w:t>biljezi</w:t>
            </w:r>
            <w:proofErr w:type="spellEnd"/>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68842" w14:textId="77777777" w:rsidR="00310B8F" w:rsidRDefault="00310B8F" w:rsidP="000B6034">
            <w:pPr>
              <w:jc w:val="right"/>
              <w:rPr>
                <w:sz w:val="20"/>
                <w:szCs w:val="20"/>
              </w:rPr>
            </w:pPr>
            <w:r>
              <w:rPr>
                <w:sz w:val="20"/>
                <w:szCs w:val="20"/>
              </w:rPr>
              <w:t>500,00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607EC" w14:textId="77777777" w:rsidR="00310B8F"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A834" w14:textId="77777777" w:rsidR="00310B8F" w:rsidRDefault="00310B8F" w:rsidP="000B6034">
            <w:pPr>
              <w:jc w:val="right"/>
              <w:rPr>
                <w:sz w:val="20"/>
                <w:szCs w:val="20"/>
              </w:rPr>
            </w:pPr>
            <w:r>
              <w:rPr>
                <w:sz w:val="20"/>
                <w:szCs w:val="20"/>
              </w:rPr>
              <w:t>500,00</w:t>
            </w:r>
          </w:p>
        </w:tc>
      </w:tr>
      <w:tr w:rsidR="00310B8F" w14:paraId="6D857B46"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3FC7" w14:textId="77777777" w:rsidR="00310B8F" w:rsidRDefault="00310B8F" w:rsidP="000B6034">
            <w:pPr>
              <w:jc w:val="right"/>
              <w:rPr>
                <w:b/>
                <w:i/>
                <w:sz w:val="20"/>
                <w:szCs w:val="20"/>
              </w:rPr>
            </w:pPr>
            <w:r>
              <w:rPr>
                <w:b/>
                <w:i/>
                <w:sz w:val="20"/>
                <w:szCs w:val="20"/>
              </w:rPr>
              <w:t>343</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0991A" w14:textId="77777777" w:rsidR="00310B8F" w:rsidRDefault="00310B8F" w:rsidP="000B6034">
            <w:pPr>
              <w:rPr>
                <w:b/>
                <w:i/>
                <w:sz w:val="20"/>
                <w:szCs w:val="20"/>
              </w:rPr>
            </w:pPr>
            <w:r>
              <w:rPr>
                <w:b/>
                <w:i/>
                <w:sz w:val="20"/>
                <w:szCs w:val="20"/>
              </w:rPr>
              <w:t>Ostali financijski rashodi</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E2BD2" w14:textId="77777777" w:rsidR="00310B8F" w:rsidRDefault="00310B8F" w:rsidP="000B6034">
            <w:pPr>
              <w:jc w:val="right"/>
              <w:rPr>
                <w:b/>
                <w:sz w:val="20"/>
                <w:szCs w:val="20"/>
              </w:rPr>
            </w:pPr>
            <w:r>
              <w:rPr>
                <w:b/>
                <w:sz w:val="20"/>
                <w:szCs w:val="20"/>
              </w:rPr>
              <w:t>3.000,00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0C08" w14:textId="77777777" w:rsidR="00310B8F" w:rsidRDefault="00310B8F" w:rsidP="000B6034">
            <w:pPr>
              <w:jc w:val="right"/>
              <w:rPr>
                <w:b/>
                <w:sz w:val="20"/>
                <w:szCs w:val="20"/>
              </w:rPr>
            </w:pPr>
            <w:r>
              <w:rPr>
                <w:b/>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E4263" w14:textId="77777777" w:rsidR="00310B8F" w:rsidRDefault="00310B8F" w:rsidP="000B6034">
            <w:pPr>
              <w:jc w:val="right"/>
              <w:rPr>
                <w:b/>
                <w:sz w:val="20"/>
                <w:szCs w:val="20"/>
              </w:rPr>
            </w:pPr>
            <w:r>
              <w:rPr>
                <w:b/>
                <w:sz w:val="20"/>
                <w:szCs w:val="20"/>
              </w:rPr>
              <w:t>3.000,00</w:t>
            </w:r>
          </w:p>
        </w:tc>
      </w:tr>
      <w:tr w:rsidR="00310B8F" w14:paraId="39CA3EA3"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1152" w14:textId="77777777" w:rsidR="00310B8F" w:rsidRDefault="00310B8F" w:rsidP="000B6034">
            <w:pPr>
              <w:jc w:val="right"/>
              <w:rPr>
                <w:b/>
                <w:i/>
                <w:sz w:val="20"/>
                <w:szCs w:val="20"/>
              </w:rPr>
            </w:pPr>
            <w:r>
              <w:rPr>
                <w:b/>
                <w:i/>
                <w:sz w:val="20"/>
                <w:szCs w:val="20"/>
              </w:rPr>
              <w:t>343110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53C7" w14:textId="77777777" w:rsidR="00310B8F" w:rsidRDefault="00310B8F" w:rsidP="000B6034">
            <w:pPr>
              <w:rPr>
                <w:i/>
                <w:sz w:val="20"/>
                <w:szCs w:val="20"/>
              </w:rPr>
            </w:pPr>
            <w:r>
              <w:rPr>
                <w:i/>
                <w:sz w:val="20"/>
                <w:szCs w:val="20"/>
              </w:rPr>
              <w:t xml:space="preserve">Bankarske usluge platnog prometa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BCBB" w14:textId="77777777" w:rsidR="00310B8F" w:rsidRDefault="00310B8F" w:rsidP="000B6034">
            <w:pPr>
              <w:jc w:val="right"/>
              <w:rPr>
                <w:sz w:val="20"/>
                <w:szCs w:val="20"/>
              </w:rPr>
            </w:pPr>
            <w:r>
              <w:rPr>
                <w:sz w:val="20"/>
                <w:szCs w:val="20"/>
              </w:rPr>
              <w:t>3.000,00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17B2" w14:textId="77777777" w:rsidR="00310B8F" w:rsidRDefault="00310B8F" w:rsidP="000B6034">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4BF43" w14:textId="77777777" w:rsidR="00310B8F" w:rsidRDefault="00310B8F" w:rsidP="000B6034">
            <w:pPr>
              <w:jc w:val="right"/>
              <w:rPr>
                <w:sz w:val="20"/>
                <w:szCs w:val="20"/>
              </w:rPr>
            </w:pPr>
            <w:r>
              <w:rPr>
                <w:sz w:val="20"/>
                <w:szCs w:val="20"/>
              </w:rPr>
              <w:t>3.000,00</w:t>
            </w:r>
          </w:p>
        </w:tc>
      </w:tr>
      <w:tr w:rsidR="00310B8F" w14:paraId="5A9E9DE9"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D021" w14:textId="77777777" w:rsidR="00310B8F" w:rsidRDefault="00310B8F" w:rsidP="000B6034">
            <w:pPr>
              <w:jc w:val="right"/>
              <w:rPr>
                <w:b/>
                <w:i/>
                <w:sz w:val="20"/>
                <w:szCs w:val="20"/>
              </w:rPr>
            </w:pPr>
            <w:r>
              <w:rPr>
                <w:b/>
                <w:i/>
                <w:sz w:val="20"/>
                <w:szCs w:val="20"/>
              </w:rPr>
              <w:t>422</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A3E74" w14:textId="77777777" w:rsidR="00310B8F" w:rsidRDefault="00310B8F" w:rsidP="000B6034">
            <w:pPr>
              <w:rPr>
                <w:b/>
                <w:i/>
                <w:sz w:val="20"/>
                <w:szCs w:val="20"/>
              </w:rPr>
            </w:pPr>
            <w:r>
              <w:rPr>
                <w:b/>
                <w:i/>
                <w:sz w:val="20"/>
                <w:szCs w:val="20"/>
              </w:rPr>
              <w:t xml:space="preserve">Postrojenja i oprema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D862" w14:textId="77777777" w:rsidR="00310B8F" w:rsidRDefault="00310B8F" w:rsidP="000B6034">
            <w:pPr>
              <w:jc w:val="right"/>
              <w:rPr>
                <w:b/>
                <w:sz w:val="20"/>
                <w:szCs w:val="20"/>
              </w:rPr>
            </w:pPr>
            <w:r>
              <w:rPr>
                <w:b/>
                <w:sz w:val="20"/>
                <w:szCs w:val="20"/>
              </w:rPr>
              <w:t>8.000,00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0557" w14:textId="77777777" w:rsidR="00310B8F" w:rsidRDefault="00310B8F" w:rsidP="000B6034">
            <w:pPr>
              <w:jc w:val="right"/>
              <w:rPr>
                <w:b/>
                <w:sz w:val="20"/>
                <w:szCs w:val="20"/>
              </w:rPr>
            </w:pPr>
            <w:r>
              <w:rPr>
                <w:b/>
                <w:sz w:val="20"/>
                <w:szCs w:val="20"/>
              </w:rPr>
              <w:t>-2.400,00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59700" w14:textId="77777777" w:rsidR="00310B8F" w:rsidRDefault="00310B8F" w:rsidP="000B6034">
            <w:pPr>
              <w:jc w:val="right"/>
              <w:rPr>
                <w:b/>
                <w:sz w:val="20"/>
                <w:szCs w:val="20"/>
              </w:rPr>
            </w:pPr>
            <w:r>
              <w:rPr>
                <w:b/>
                <w:sz w:val="20"/>
                <w:szCs w:val="20"/>
              </w:rPr>
              <w:t>5.600,00</w:t>
            </w:r>
          </w:p>
        </w:tc>
      </w:tr>
      <w:tr w:rsidR="00310B8F" w14:paraId="7DB385C1" w14:textId="77777777" w:rsidTr="000B6034">
        <w:trPr>
          <w:gridAfter w:val="1"/>
          <w:wAfter w:w="40" w:type="dxa"/>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CD55B" w14:textId="77777777" w:rsidR="00310B8F" w:rsidRDefault="00310B8F" w:rsidP="000B6034">
            <w:pPr>
              <w:jc w:val="right"/>
              <w:rPr>
                <w:b/>
                <w:i/>
                <w:sz w:val="20"/>
                <w:szCs w:val="20"/>
              </w:rPr>
            </w:pPr>
            <w:r>
              <w:rPr>
                <w:b/>
                <w:i/>
                <w:sz w:val="20"/>
                <w:szCs w:val="20"/>
              </w:rPr>
              <w:t>422190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B223" w14:textId="77777777" w:rsidR="00310B8F" w:rsidRDefault="00310B8F" w:rsidP="000B6034">
            <w:pPr>
              <w:rPr>
                <w:i/>
                <w:sz w:val="20"/>
                <w:szCs w:val="20"/>
              </w:rPr>
            </w:pPr>
            <w:r>
              <w:rPr>
                <w:i/>
                <w:sz w:val="20"/>
                <w:szCs w:val="20"/>
              </w:rPr>
              <w:t xml:space="preserve">Ostala  uredska oprema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DDC1" w14:textId="77777777" w:rsidR="00310B8F" w:rsidRDefault="00310B8F" w:rsidP="000B6034">
            <w:pPr>
              <w:jc w:val="right"/>
              <w:rPr>
                <w:sz w:val="20"/>
                <w:szCs w:val="20"/>
              </w:rPr>
            </w:pPr>
            <w:r>
              <w:rPr>
                <w:sz w:val="20"/>
                <w:szCs w:val="20"/>
              </w:rPr>
              <w:t>3.000,00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70477" w14:textId="77777777" w:rsidR="00310B8F" w:rsidRDefault="00310B8F" w:rsidP="000B6034">
            <w:pPr>
              <w:jc w:val="right"/>
              <w:rPr>
                <w:sz w:val="20"/>
                <w:szCs w:val="20"/>
              </w:rPr>
            </w:pPr>
            <w:r>
              <w:rPr>
                <w:sz w:val="20"/>
                <w:szCs w:val="20"/>
              </w:rPr>
              <w:t>-2.000,00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30A6B" w14:textId="77777777" w:rsidR="00310B8F" w:rsidRDefault="00310B8F" w:rsidP="000B6034">
            <w:pPr>
              <w:jc w:val="right"/>
              <w:rPr>
                <w:sz w:val="20"/>
                <w:szCs w:val="20"/>
              </w:rPr>
            </w:pPr>
            <w:r>
              <w:rPr>
                <w:sz w:val="20"/>
                <w:szCs w:val="20"/>
              </w:rPr>
              <w:t>1.000,00</w:t>
            </w:r>
          </w:p>
        </w:tc>
      </w:tr>
      <w:tr w:rsidR="00310B8F" w14:paraId="072BB063" w14:textId="77777777" w:rsidTr="000B6034">
        <w:trPr>
          <w:gridAfter w:val="1"/>
          <w:wAfter w:w="40" w:type="dxa"/>
          <w:trHeight w:val="60"/>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49FA" w14:textId="77777777" w:rsidR="00310B8F" w:rsidRDefault="00310B8F" w:rsidP="000B6034">
            <w:pPr>
              <w:jc w:val="center"/>
              <w:rPr>
                <w:b/>
                <w:i/>
                <w:sz w:val="20"/>
                <w:szCs w:val="20"/>
              </w:rPr>
            </w:pPr>
            <w:r>
              <w:rPr>
                <w:b/>
                <w:i/>
                <w:sz w:val="20"/>
                <w:szCs w:val="20"/>
              </w:rPr>
              <w:t xml:space="preserve">  422730</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5E83E" w14:textId="77777777" w:rsidR="00310B8F" w:rsidRDefault="00310B8F" w:rsidP="000B6034">
            <w:pPr>
              <w:rPr>
                <w:i/>
                <w:sz w:val="20"/>
                <w:szCs w:val="20"/>
              </w:rPr>
            </w:pPr>
            <w:r>
              <w:rPr>
                <w:i/>
                <w:sz w:val="20"/>
                <w:szCs w:val="20"/>
              </w:rPr>
              <w:t>Oprema za ostale namjene  dugotrajna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6612" w14:textId="77777777" w:rsidR="00310B8F" w:rsidRDefault="00310B8F" w:rsidP="000B6034">
            <w:pPr>
              <w:jc w:val="right"/>
              <w:rPr>
                <w:sz w:val="20"/>
                <w:szCs w:val="20"/>
              </w:rPr>
            </w:pPr>
            <w:r>
              <w:rPr>
                <w:sz w:val="20"/>
                <w:szCs w:val="20"/>
              </w:rPr>
              <w:t>5.000,00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8852" w14:textId="77777777" w:rsidR="00310B8F" w:rsidRDefault="00310B8F" w:rsidP="000B6034">
            <w:pPr>
              <w:jc w:val="right"/>
              <w:rPr>
                <w:sz w:val="20"/>
                <w:szCs w:val="20"/>
              </w:rPr>
            </w:pPr>
            <w:r>
              <w:rPr>
                <w:sz w:val="20"/>
                <w:szCs w:val="20"/>
              </w:rPr>
              <w:t>-400,00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58C13" w14:textId="77777777" w:rsidR="00310B8F" w:rsidRDefault="00310B8F" w:rsidP="000B6034">
            <w:pPr>
              <w:jc w:val="right"/>
              <w:rPr>
                <w:sz w:val="20"/>
                <w:szCs w:val="20"/>
              </w:rPr>
            </w:pPr>
            <w:r>
              <w:rPr>
                <w:sz w:val="20"/>
                <w:szCs w:val="20"/>
              </w:rPr>
              <w:t>4.600,00</w:t>
            </w:r>
          </w:p>
        </w:tc>
      </w:tr>
    </w:tbl>
    <w:p w14:paraId="321A86A1" w14:textId="77777777" w:rsidR="00310B8F" w:rsidRDefault="00310B8F" w:rsidP="00310B8F">
      <w:pPr>
        <w:autoSpaceDE w:val="0"/>
        <w:ind w:left="7137"/>
        <w:rPr>
          <w:i/>
          <w:sz w:val="20"/>
          <w:szCs w:val="20"/>
        </w:rPr>
      </w:pPr>
    </w:p>
    <w:p w14:paraId="3EAB9EF6" w14:textId="77777777" w:rsidR="00310B8F" w:rsidRDefault="00310B8F" w:rsidP="00310B8F">
      <w:pPr>
        <w:autoSpaceDE w:val="0"/>
        <w:ind w:left="7137"/>
        <w:rPr>
          <w:i/>
          <w:sz w:val="20"/>
          <w:szCs w:val="20"/>
        </w:rPr>
      </w:pPr>
    </w:p>
    <w:p w14:paraId="58FE205A" w14:textId="77777777" w:rsidR="00310B8F" w:rsidRDefault="00310B8F" w:rsidP="00310B8F">
      <w:pPr>
        <w:autoSpaceDE w:val="0"/>
        <w:ind w:left="7137"/>
        <w:rPr>
          <w:i/>
          <w:sz w:val="20"/>
          <w:szCs w:val="20"/>
        </w:rPr>
      </w:pPr>
      <w:r>
        <w:rPr>
          <w:i/>
          <w:sz w:val="20"/>
          <w:szCs w:val="20"/>
        </w:rPr>
        <w:t xml:space="preserve"> </w:t>
      </w:r>
    </w:p>
    <w:p w14:paraId="282C067F" w14:textId="77777777" w:rsidR="00310B8F" w:rsidRPr="00593532" w:rsidRDefault="00310B8F" w:rsidP="00310B8F">
      <w:pPr>
        <w:tabs>
          <w:tab w:val="left" w:pos="1728"/>
        </w:tabs>
        <w:contextualSpacing/>
        <w:jc w:val="center"/>
        <w:rPr>
          <w:b/>
          <w:sz w:val="20"/>
          <w:szCs w:val="20"/>
        </w:rPr>
      </w:pPr>
      <w:r>
        <w:rPr>
          <w:b/>
          <w:sz w:val="20"/>
          <w:szCs w:val="20"/>
        </w:rPr>
        <w:t>Članak 2</w:t>
      </w:r>
      <w:r w:rsidRPr="00593532">
        <w:rPr>
          <w:b/>
          <w:sz w:val="20"/>
          <w:szCs w:val="20"/>
        </w:rPr>
        <w:t>.</w:t>
      </w:r>
    </w:p>
    <w:p w14:paraId="3C01FBE5" w14:textId="77777777" w:rsidR="00310B8F" w:rsidRPr="00593532" w:rsidRDefault="00310B8F" w:rsidP="00310B8F">
      <w:pPr>
        <w:tabs>
          <w:tab w:val="left" w:pos="709"/>
        </w:tabs>
        <w:contextualSpacing/>
        <w:jc w:val="both"/>
        <w:rPr>
          <w:sz w:val="20"/>
          <w:szCs w:val="20"/>
        </w:rPr>
      </w:pPr>
      <w:r>
        <w:rPr>
          <w:sz w:val="20"/>
          <w:szCs w:val="20"/>
        </w:rPr>
        <w:tab/>
      </w:r>
      <w:r w:rsidRPr="00593532">
        <w:rPr>
          <w:sz w:val="20"/>
          <w:szCs w:val="20"/>
        </w:rPr>
        <w:t>Naredbodavac za izvršenje Financijskog plana je ravnatelj u skladu s ovlaštenjima utvrđenim Statutom.</w:t>
      </w:r>
    </w:p>
    <w:p w14:paraId="33295E27" w14:textId="77777777" w:rsidR="00310B8F" w:rsidRDefault="00310B8F" w:rsidP="00310B8F">
      <w:pPr>
        <w:tabs>
          <w:tab w:val="left" w:pos="1728"/>
        </w:tabs>
        <w:contextualSpacing/>
        <w:rPr>
          <w:sz w:val="20"/>
          <w:szCs w:val="20"/>
        </w:rPr>
      </w:pPr>
    </w:p>
    <w:p w14:paraId="550DCF77" w14:textId="77777777" w:rsidR="00310B8F" w:rsidRPr="00593532" w:rsidRDefault="00310B8F" w:rsidP="00310B8F">
      <w:pPr>
        <w:tabs>
          <w:tab w:val="left" w:pos="1728"/>
        </w:tabs>
        <w:contextualSpacing/>
        <w:rPr>
          <w:sz w:val="20"/>
          <w:szCs w:val="20"/>
        </w:rPr>
      </w:pPr>
    </w:p>
    <w:p w14:paraId="0DDCE525" w14:textId="77777777" w:rsidR="00310B8F" w:rsidRPr="00593532" w:rsidRDefault="00310B8F" w:rsidP="00310B8F">
      <w:pPr>
        <w:tabs>
          <w:tab w:val="left" w:pos="1728"/>
        </w:tabs>
        <w:contextualSpacing/>
        <w:jc w:val="center"/>
        <w:rPr>
          <w:b/>
          <w:sz w:val="20"/>
          <w:szCs w:val="20"/>
        </w:rPr>
      </w:pPr>
      <w:r>
        <w:rPr>
          <w:b/>
          <w:sz w:val="20"/>
          <w:szCs w:val="20"/>
        </w:rPr>
        <w:t>Članak 3</w:t>
      </w:r>
      <w:r w:rsidRPr="00593532">
        <w:rPr>
          <w:b/>
          <w:sz w:val="20"/>
          <w:szCs w:val="20"/>
        </w:rPr>
        <w:t>.</w:t>
      </w:r>
    </w:p>
    <w:p w14:paraId="6E4F78E8" w14:textId="77777777" w:rsidR="00310B8F" w:rsidRPr="00593532" w:rsidRDefault="00310B8F" w:rsidP="00310B8F">
      <w:pPr>
        <w:tabs>
          <w:tab w:val="left" w:pos="709"/>
        </w:tabs>
        <w:contextualSpacing/>
        <w:jc w:val="both"/>
        <w:rPr>
          <w:sz w:val="20"/>
          <w:szCs w:val="20"/>
        </w:rPr>
      </w:pPr>
      <w:r w:rsidRPr="00593532">
        <w:rPr>
          <w:sz w:val="20"/>
          <w:szCs w:val="20"/>
        </w:rPr>
        <w:tab/>
        <w:t>Izmjene i dopune financijskog plana smatraju se usvojenim ako ga Uprav</w:t>
      </w:r>
      <w:r>
        <w:rPr>
          <w:sz w:val="20"/>
          <w:szCs w:val="20"/>
        </w:rPr>
        <w:t>no vijeće Dječjeg vrtića „Šandrovac</w:t>
      </w:r>
      <w:r w:rsidRPr="00593532">
        <w:rPr>
          <w:sz w:val="20"/>
          <w:szCs w:val="20"/>
        </w:rPr>
        <w:t>“ donese većinom glasova, uz suglasn</w:t>
      </w:r>
      <w:r>
        <w:rPr>
          <w:sz w:val="20"/>
          <w:szCs w:val="20"/>
        </w:rPr>
        <w:t>ost Općinskog vijeća Općine Šandrovac</w:t>
      </w:r>
      <w:r w:rsidRPr="00593532">
        <w:rPr>
          <w:sz w:val="20"/>
          <w:szCs w:val="20"/>
        </w:rPr>
        <w:t xml:space="preserve"> i do visine iznosa koji je </w:t>
      </w:r>
      <w:r>
        <w:rPr>
          <w:sz w:val="20"/>
          <w:szCs w:val="20"/>
        </w:rPr>
        <w:t>osiguran Proračunom općine Šandrovac</w:t>
      </w:r>
      <w:r w:rsidRPr="00593532">
        <w:rPr>
          <w:sz w:val="20"/>
          <w:szCs w:val="20"/>
        </w:rPr>
        <w:t xml:space="preserve"> za 20</w:t>
      </w:r>
      <w:r>
        <w:rPr>
          <w:sz w:val="20"/>
          <w:szCs w:val="20"/>
        </w:rPr>
        <w:t>22</w:t>
      </w:r>
      <w:r w:rsidRPr="00593532">
        <w:rPr>
          <w:sz w:val="20"/>
          <w:szCs w:val="20"/>
        </w:rPr>
        <w:t>. i projekcijama za 202</w:t>
      </w:r>
      <w:r>
        <w:rPr>
          <w:sz w:val="20"/>
          <w:szCs w:val="20"/>
        </w:rPr>
        <w:t>3</w:t>
      </w:r>
      <w:r w:rsidRPr="00593532">
        <w:rPr>
          <w:sz w:val="20"/>
          <w:szCs w:val="20"/>
        </w:rPr>
        <w:t>. i 202</w:t>
      </w:r>
      <w:r>
        <w:rPr>
          <w:sz w:val="20"/>
          <w:szCs w:val="20"/>
        </w:rPr>
        <w:t>4</w:t>
      </w:r>
      <w:r w:rsidRPr="00593532">
        <w:rPr>
          <w:sz w:val="20"/>
          <w:szCs w:val="20"/>
        </w:rPr>
        <w:t>. godinu.</w:t>
      </w:r>
    </w:p>
    <w:p w14:paraId="79DE4C85" w14:textId="77777777" w:rsidR="00310B8F" w:rsidRPr="00593532" w:rsidRDefault="00310B8F" w:rsidP="00310B8F">
      <w:pPr>
        <w:tabs>
          <w:tab w:val="left" w:pos="709"/>
        </w:tabs>
        <w:contextualSpacing/>
        <w:rPr>
          <w:b/>
          <w:sz w:val="20"/>
          <w:szCs w:val="20"/>
        </w:rPr>
      </w:pPr>
    </w:p>
    <w:p w14:paraId="602A8E6A" w14:textId="77777777" w:rsidR="00310B8F" w:rsidRPr="00593532" w:rsidRDefault="00310B8F" w:rsidP="00310B8F">
      <w:pPr>
        <w:tabs>
          <w:tab w:val="left" w:pos="709"/>
        </w:tabs>
        <w:contextualSpacing/>
        <w:jc w:val="center"/>
        <w:rPr>
          <w:b/>
          <w:sz w:val="20"/>
          <w:szCs w:val="20"/>
        </w:rPr>
      </w:pPr>
      <w:r w:rsidRPr="00593532">
        <w:rPr>
          <w:b/>
          <w:sz w:val="20"/>
          <w:szCs w:val="20"/>
        </w:rPr>
        <w:t xml:space="preserve">Članak </w:t>
      </w:r>
      <w:r>
        <w:rPr>
          <w:b/>
          <w:sz w:val="20"/>
          <w:szCs w:val="20"/>
        </w:rPr>
        <w:t>4</w:t>
      </w:r>
      <w:r w:rsidRPr="00593532">
        <w:rPr>
          <w:b/>
          <w:sz w:val="20"/>
          <w:szCs w:val="20"/>
        </w:rPr>
        <w:t>.</w:t>
      </w:r>
    </w:p>
    <w:p w14:paraId="5BA65B56" w14:textId="77777777" w:rsidR="00310B8F" w:rsidRPr="00593532" w:rsidRDefault="00310B8F" w:rsidP="00310B8F">
      <w:pPr>
        <w:tabs>
          <w:tab w:val="left" w:pos="709"/>
        </w:tabs>
        <w:contextualSpacing/>
        <w:jc w:val="both"/>
        <w:rPr>
          <w:sz w:val="20"/>
          <w:szCs w:val="20"/>
        </w:rPr>
      </w:pPr>
      <w:r w:rsidRPr="00593532">
        <w:rPr>
          <w:b/>
          <w:sz w:val="20"/>
          <w:szCs w:val="20"/>
        </w:rPr>
        <w:tab/>
      </w:r>
      <w:r w:rsidRPr="00593532">
        <w:rPr>
          <w:sz w:val="20"/>
          <w:szCs w:val="20"/>
        </w:rPr>
        <w:t>Ove izmjene financijskog plana stupaju na snagu danom objave na oglasn</w:t>
      </w:r>
      <w:r>
        <w:rPr>
          <w:sz w:val="20"/>
          <w:szCs w:val="20"/>
        </w:rPr>
        <w:t>oj ploči Dječjeg vrtića „Šandrovac</w:t>
      </w:r>
      <w:r w:rsidRPr="00593532">
        <w:rPr>
          <w:sz w:val="20"/>
          <w:szCs w:val="20"/>
        </w:rPr>
        <w:t>“.</w:t>
      </w:r>
    </w:p>
    <w:p w14:paraId="180AE27D" w14:textId="77777777" w:rsidR="00310B8F" w:rsidRPr="00593532" w:rsidRDefault="00310B8F" w:rsidP="00310B8F">
      <w:pPr>
        <w:autoSpaceDE w:val="0"/>
        <w:adjustRightInd w:val="0"/>
        <w:jc w:val="both"/>
        <w:rPr>
          <w:sz w:val="20"/>
          <w:szCs w:val="20"/>
        </w:rPr>
      </w:pPr>
    </w:p>
    <w:p w14:paraId="749F8CA1" w14:textId="77777777" w:rsidR="00310B8F" w:rsidRPr="00593532" w:rsidRDefault="00310B8F" w:rsidP="00310B8F">
      <w:pPr>
        <w:autoSpaceDE w:val="0"/>
        <w:ind w:left="7137"/>
        <w:jc w:val="center"/>
        <w:rPr>
          <w:i/>
          <w:sz w:val="20"/>
          <w:szCs w:val="20"/>
        </w:rPr>
      </w:pPr>
    </w:p>
    <w:p w14:paraId="27E2F7AC" w14:textId="77777777" w:rsidR="00310B8F" w:rsidRDefault="00310B8F" w:rsidP="00310B8F">
      <w:pPr>
        <w:autoSpaceDE w:val="0"/>
        <w:adjustRightInd w:val="0"/>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Predsjednica Upravnog vijeća</w:t>
      </w:r>
    </w:p>
    <w:p w14:paraId="49444CA3" w14:textId="77777777" w:rsidR="00310B8F" w:rsidRDefault="00310B8F" w:rsidP="00310B8F">
      <w:pPr>
        <w:autoSpaceDE w:val="0"/>
        <w:adjustRightInd w:val="0"/>
        <w:jc w:val="both"/>
        <w:rPr>
          <w:i/>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Martina </w:t>
      </w:r>
      <w:proofErr w:type="spellStart"/>
      <w:r>
        <w:rPr>
          <w:sz w:val="20"/>
          <w:szCs w:val="20"/>
        </w:rPr>
        <w:t>Sabadžija</w:t>
      </w:r>
      <w:proofErr w:type="spellEnd"/>
      <w:r>
        <w:rPr>
          <w:sz w:val="20"/>
          <w:szCs w:val="20"/>
        </w:rPr>
        <w:t xml:space="preserve"> </w:t>
      </w:r>
      <w:proofErr w:type="spellStart"/>
      <w:r>
        <w:rPr>
          <w:sz w:val="20"/>
          <w:szCs w:val="20"/>
        </w:rPr>
        <w:t>Bokan</w:t>
      </w:r>
      <w:proofErr w:type="spellEnd"/>
      <w:r>
        <w:rPr>
          <w:sz w:val="20"/>
          <w:szCs w:val="20"/>
        </w:rPr>
        <w:t xml:space="preserve">, </w:t>
      </w:r>
      <w:proofErr w:type="spellStart"/>
      <w:r>
        <w:rPr>
          <w:sz w:val="20"/>
          <w:szCs w:val="20"/>
        </w:rPr>
        <w:t>mag.praesc.educ</w:t>
      </w:r>
      <w:proofErr w:type="spellEnd"/>
      <w:r>
        <w:rPr>
          <w:sz w:val="20"/>
          <w:szCs w:val="20"/>
        </w:rPr>
        <w:t>.</w:t>
      </w:r>
    </w:p>
    <w:p w14:paraId="5C3CEA2C" w14:textId="77777777" w:rsidR="00310B8F" w:rsidRPr="00593532" w:rsidRDefault="00310B8F" w:rsidP="00310B8F">
      <w:pPr>
        <w:autoSpaceDE w:val="0"/>
        <w:jc w:val="center"/>
        <w:rPr>
          <w:i/>
          <w:sz w:val="20"/>
          <w:szCs w:val="20"/>
        </w:rPr>
      </w:pPr>
    </w:p>
    <w:p w14:paraId="0F018159" w14:textId="521C0408" w:rsidR="006105FD" w:rsidRDefault="006105FD" w:rsidP="006105FD">
      <w:pPr>
        <w:rPr>
          <w:rFonts w:ascii="Times New Roman" w:hAnsi="Times New Roman"/>
          <w:b/>
          <w:iCs/>
        </w:rPr>
      </w:pPr>
    </w:p>
    <w:p w14:paraId="17D37FB3" w14:textId="27D6B2DF" w:rsidR="002C119C" w:rsidRDefault="002C119C" w:rsidP="006105FD">
      <w:pPr>
        <w:rPr>
          <w:rFonts w:ascii="Times New Roman" w:hAnsi="Times New Roman"/>
          <w:b/>
          <w:iCs/>
        </w:rPr>
      </w:pPr>
    </w:p>
    <w:p w14:paraId="7298DB5E" w14:textId="6D24947D" w:rsidR="002C119C" w:rsidRDefault="002C119C" w:rsidP="006105FD">
      <w:pPr>
        <w:rPr>
          <w:rFonts w:ascii="Times New Roman" w:hAnsi="Times New Roman"/>
          <w:b/>
          <w:iCs/>
        </w:rPr>
      </w:pPr>
    </w:p>
    <w:p w14:paraId="2F617C9E" w14:textId="49F680F4" w:rsidR="002C119C" w:rsidRDefault="002C119C" w:rsidP="006105FD">
      <w:pPr>
        <w:rPr>
          <w:rFonts w:ascii="Times New Roman" w:hAnsi="Times New Roman"/>
          <w:b/>
          <w:iCs/>
        </w:rPr>
      </w:pPr>
    </w:p>
    <w:p w14:paraId="10BDFC64" w14:textId="63884372" w:rsidR="002C119C" w:rsidRDefault="002C119C" w:rsidP="006105FD">
      <w:pPr>
        <w:rPr>
          <w:rFonts w:ascii="Times New Roman" w:hAnsi="Times New Roman"/>
          <w:b/>
          <w:iCs/>
        </w:rPr>
      </w:pPr>
    </w:p>
    <w:p w14:paraId="7D905250" w14:textId="24B2C877" w:rsidR="002C119C" w:rsidRDefault="002C119C" w:rsidP="006105FD">
      <w:pPr>
        <w:rPr>
          <w:rFonts w:ascii="Times New Roman" w:hAnsi="Times New Roman"/>
          <w:b/>
          <w:iCs/>
        </w:rPr>
      </w:pPr>
    </w:p>
    <w:p w14:paraId="79C14B61" w14:textId="0775B364" w:rsidR="002C119C" w:rsidRDefault="002C119C" w:rsidP="006105FD">
      <w:pPr>
        <w:rPr>
          <w:rFonts w:ascii="Times New Roman" w:hAnsi="Times New Roman"/>
          <w:b/>
          <w:iCs/>
        </w:rPr>
      </w:pPr>
    </w:p>
    <w:p w14:paraId="496FAD36" w14:textId="5C54DF0F" w:rsidR="002C119C" w:rsidRDefault="002C119C" w:rsidP="006105FD">
      <w:pPr>
        <w:rPr>
          <w:rFonts w:ascii="Times New Roman" w:hAnsi="Times New Roman"/>
          <w:b/>
          <w:iCs/>
        </w:rPr>
      </w:pPr>
    </w:p>
    <w:p w14:paraId="3EFE389D" w14:textId="39CEA3AC" w:rsidR="002C119C" w:rsidRDefault="002C119C" w:rsidP="006105FD">
      <w:pPr>
        <w:rPr>
          <w:rFonts w:ascii="Times New Roman" w:hAnsi="Times New Roman"/>
          <w:b/>
          <w:iCs/>
        </w:rPr>
      </w:pPr>
    </w:p>
    <w:p w14:paraId="4769BFA5" w14:textId="3EEA05B1" w:rsidR="002C119C" w:rsidRDefault="002C119C" w:rsidP="006105FD">
      <w:pPr>
        <w:rPr>
          <w:rFonts w:ascii="Times New Roman" w:hAnsi="Times New Roman"/>
          <w:b/>
          <w:iCs/>
        </w:rPr>
      </w:pPr>
    </w:p>
    <w:p w14:paraId="32E92E98" w14:textId="36AD4826" w:rsidR="002C119C" w:rsidRDefault="002C119C" w:rsidP="006105FD">
      <w:pPr>
        <w:rPr>
          <w:rFonts w:ascii="Times New Roman" w:hAnsi="Times New Roman"/>
          <w:b/>
          <w:iCs/>
        </w:rPr>
      </w:pPr>
    </w:p>
    <w:p w14:paraId="30B5A5DC" w14:textId="43A8AA69" w:rsidR="002C119C" w:rsidRDefault="002C119C" w:rsidP="006105FD">
      <w:pPr>
        <w:rPr>
          <w:rFonts w:ascii="Times New Roman" w:hAnsi="Times New Roman"/>
          <w:b/>
          <w:iCs/>
        </w:rPr>
      </w:pPr>
    </w:p>
    <w:p w14:paraId="389E4E8B" w14:textId="2C380084" w:rsidR="002C119C" w:rsidRDefault="002C119C" w:rsidP="006105FD">
      <w:pPr>
        <w:rPr>
          <w:rFonts w:ascii="Times New Roman" w:hAnsi="Times New Roman"/>
          <w:b/>
          <w:iCs/>
        </w:rPr>
      </w:pPr>
    </w:p>
    <w:p w14:paraId="7B788F82" w14:textId="5B2659F9" w:rsidR="002C119C" w:rsidRDefault="002C119C" w:rsidP="006105FD">
      <w:pPr>
        <w:rPr>
          <w:rFonts w:ascii="Times New Roman" w:hAnsi="Times New Roman"/>
          <w:b/>
          <w:iCs/>
        </w:rPr>
      </w:pPr>
    </w:p>
    <w:p w14:paraId="69568716" w14:textId="37894AD5" w:rsidR="002C119C" w:rsidRDefault="002C119C" w:rsidP="006105FD">
      <w:pPr>
        <w:rPr>
          <w:rFonts w:ascii="Times New Roman" w:hAnsi="Times New Roman"/>
          <w:b/>
          <w:iCs/>
        </w:rPr>
      </w:pPr>
    </w:p>
    <w:p w14:paraId="2908A02D" w14:textId="4AF5AD2C" w:rsidR="002C119C" w:rsidRDefault="002C119C" w:rsidP="006105FD">
      <w:pPr>
        <w:rPr>
          <w:rFonts w:ascii="Times New Roman" w:hAnsi="Times New Roman"/>
          <w:b/>
          <w:iCs/>
        </w:rPr>
      </w:pPr>
    </w:p>
    <w:p w14:paraId="4E014E1F" w14:textId="231ECCA3" w:rsidR="002C119C" w:rsidRDefault="002C119C" w:rsidP="006105FD">
      <w:pPr>
        <w:rPr>
          <w:rFonts w:ascii="Times New Roman" w:hAnsi="Times New Roman"/>
          <w:b/>
          <w:iCs/>
        </w:rPr>
      </w:pPr>
    </w:p>
    <w:p w14:paraId="6F9D46BA" w14:textId="7FAF52A4" w:rsidR="002C119C" w:rsidRDefault="002C119C" w:rsidP="006105FD">
      <w:pPr>
        <w:rPr>
          <w:rFonts w:ascii="Times New Roman" w:hAnsi="Times New Roman"/>
          <w:b/>
          <w:iCs/>
        </w:rPr>
      </w:pPr>
    </w:p>
    <w:p w14:paraId="04024E33" w14:textId="677EAE4D" w:rsidR="002C119C" w:rsidRDefault="002C119C" w:rsidP="006105FD">
      <w:pPr>
        <w:rPr>
          <w:rFonts w:ascii="Times New Roman" w:hAnsi="Times New Roman"/>
          <w:b/>
          <w:iCs/>
        </w:rPr>
      </w:pPr>
    </w:p>
    <w:p w14:paraId="01F1AD86" w14:textId="3A7E8EBB" w:rsidR="002C119C" w:rsidRDefault="00CD2C53" w:rsidP="006105FD">
      <w:pPr>
        <w:rPr>
          <w:rFonts w:ascii="Times New Roman" w:hAnsi="Times New Roman"/>
          <w:b/>
          <w:iCs/>
        </w:rPr>
      </w:pPr>
      <w:r>
        <w:rPr>
          <w:rFonts w:ascii="Times New Roman" w:hAnsi="Times New Roman"/>
          <w:b/>
          <w:iCs/>
        </w:rPr>
        <w:lastRenderedPageBreak/>
        <w:t>ODLUKE OPĆINSKOG NAČELNIKA OPĆINE ŠANDROVAC</w:t>
      </w:r>
    </w:p>
    <w:p w14:paraId="24366AD6" w14:textId="56AD517B" w:rsidR="00CD2C53" w:rsidRDefault="00CD2C53" w:rsidP="006105FD">
      <w:pPr>
        <w:rPr>
          <w:rFonts w:ascii="Times New Roman" w:hAnsi="Times New Roman"/>
          <w:b/>
          <w:iCs/>
        </w:rPr>
      </w:pPr>
    </w:p>
    <w:p w14:paraId="521BCF4C" w14:textId="0FEC7ADE" w:rsidR="00CD2C53" w:rsidRDefault="00CD2C53" w:rsidP="006105FD">
      <w:pPr>
        <w:rPr>
          <w:rFonts w:ascii="Times New Roman" w:hAnsi="Times New Roman"/>
          <w:b/>
          <w:iCs/>
        </w:rPr>
      </w:pPr>
    </w:p>
    <w:p w14:paraId="198BD63C" w14:textId="77777777" w:rsidR="00CD2C53" w:rsidRPr="00F11FB5" w:rsidRDefault="00CD2C53" w:rsidP="00CD2C53">
      <w:pPr>
        <w:autoSpaceDE w:val="0"/>
        <w:autoSpaceDN w:val="0"/>
        <w:adjustRightInd w:val="0"/>
        <w:jc w:val="both"/>
      </w:pPr>
      <w:r w:rsidRPr="00AB0E1E">
        <w:t>Na temelju članka</w:t>
      </w:r>
      <w:r>
        <w:t xml:space="preserve"> 96. Zakona o vatrogastvu (</w:t>
      </w:r>
      <w:r>
        <w:rPr>
          <w:color w:val="000000"/>
        </w:rPr>
        <w:t xml:space="preserve">„Narodne novine“ br. </w:t>
      </w:r>
      <w:r w:rsidRPr="005168C2">
        <w:t>1</w:t>
      </w:r>
      <w:r>
        <w:t>25</w:t>
      </w:r>
      <w:r w:rsidRPr="005168C2">
        <w:t>/</w:t>
      </w:r>
      <w:r>
        <w:t>1</w:t>
      </w:r>
      <w:r w:rsidRPr="005168C2">
        <w:t>9</w:t>
      </w:r>
      <w:r w:rsidRPr="005168C2">
        <w:rPr>
          <w:color w:val="000000"/>
        </w:rPr>
        <w:t>)</w:t>
      </w:r>
      <w:r w:rsidRPr="00AB0E1E">
        <w:rPr>
          <w:color w:val="000000"/>
        </w:rPr>
        <w:t xml:space="preserve"> i članka</w:t>
      </w:r>
      <w:r>
        <w:t xml:space="preserve"> 58</w:t>
      </w:r>
      <w:r w:rsidRPr="00AB0E1E">
        <w:t>. Statuta</w:t>
      </w:r>
      <w:r w:rsidRPr="00F11FB5">
        <w:t xml:space="preserve"> Općine Šandrovac (</w:t>
      </w:r>
      <w:r>
        <w:t>„</w:t>
      </w:r>
      <w:r w:rsidRPr="00F11FB5">
        <w:t>Općinski glasnik</w:t>
      </w:r>
      <w:r>
        <w:t xml:space="preserve"> Općine Šandrovac“</w:t>
      </w:r>
      <w:r w:rsidRPr="00F11FB5">
        <w:t xml:space="preserve"> 0</w:t>
      </w:r>
      <w:r>
        <w:t>1</w:t>
      </w:r>
      <w:r w:rsidRPr="00F11FB5">
        <w:t>/</w:t>
      </w:r>
      <w:r>
        <w:t>21, 06/21) Općinski načelnik</w:t>
      </w:r>
      <w:r w:rsidRPr="00F11FB5">
        <w:t xml:space="preserve"> Općine Šandrovac </w:t>
      </w:r>
      <w:r>
        <w:t xml:space="preserve"> dana 09.09.2022</w:t>
      </w:r>
      <w:r w:rsidRPr="00F11FB5">
        <w:t>.</w:t>
      </w:r>
      <w:r>
        <w:t xml:space="preserve"> godine </w:t>
      </w:r>
      <w:r w:rsidRPr="00F11FB5">
        <w:t xml:space="preserve">donosi </w:t>
      </w:r>
    </w:p>
    <w:p w14:paraId="242C5262" w14:textId="77777777" w:rsidR="00CD2C53" w:rsidRDefault="00CD2C53" w:rsidP="00CD2C53">
      <w:pPr>
        <w:jc w:val="both"/>
        <w:rPr>
          <w:b/>
        </w:rPr>
      </w:pPr>
    </w:p>
    <w:p w14:paraId="53613A7D" w14:textId="77777777" w:rsidR="00CD2C53" w:rsidRPr="00986AEE" w:rsidRDefault="00CD2C53" w:rsidP="00CD2C53">
      <w:pPr>
        <w:pStyle w:val="Pa3"/>
        <w:jc w:val="center"/>
        <w:rPr>
          <w:b/>
          <w:color w:val="000000"/>
        </w:rPr>
      </w:pPr>
      <w:r w:rsidRPr="00986AEE">
        <w:rPr>
          <w:b/>
          <w:bCs/>
          <w:color w:val="000000"/>
        </w:rPr>
        <w:t xml:space="preserve">ODLUKU </w:t>
      </w:r>
    </w:p>
    <w:p w14:paraId="540DB2CA" w14:textId="77777777" w:rsidR="00CD2C53" w:rsidRDefault="00CD2C53" w:rsidP="00CD2C53">
      <w:pPr>
        <w:pStyle w:val="Pa3"/>
        <w:jc w:val="center"/>
        <w:rPr>
          <w:b/>
          <w:color w:val="000000"/>
        </w:rPr>
      </w:pPr>
      <w:r w:rsidRPr="00986AEE">
        <w:rPr>
          <w:b/>
          <w:color w:val="000000"/>
        </w:rPr>
        <w:t xml:space="preserve"> </w:t>
      </w:r>
      <w:r>
        <w:rPr>
          <w:b/>
          <w:color w:val="000000"/>
        </w:rPr>
        <w:t xml:space="preserve">o visini </w:t>
      </w:r>
      <w:r w:rsidRPr="00986AEE">
        <w:rPr>
          <w:b/>
          <w:color w:val="000000"/>
        </w:rPr>
        <w:t>naknad</w:t>
      </w:r>
      <w:r>
        <w:rPr>
          <w:b/>
          <w:color w:val="000000"/>
        </w:rPr>
        <w:t>e</w:t>
      </w:r>
      <w:r w:rsidRPr="00986AEE">
        <w:rPr>
          <w:b/>
          <w:color w:val="000000"/>
        </w:rPr>
        <w:t xml:space="preserve"> za </w:t>
      </w:r>
      <w:r>
        <w:rPr>
          <w:b/>
          <w:color w:val="000000"/>
        </w:rPr>
        <w:t>dobrovoljne vatrogasce</w:t>
      </w:r>
    </w:p>
    <w:p w14:paraId="4822D149" w14:textId="77777777" w:rsidR="00CD2C53" w:rsidRPr="00986AEE" w:rsidRDefault="00CD2C53" w:rsidP="00CD2C53"/>
    <w:p w14:paraId="7AC3BF13" w14:textId="77777777" w:rsidR="00CD2C53" w:rsidRDefault="00CD2C53" w:rsidP="00CD2C53">
      <w:pPr>
        <w:pStyle w:val="Pa3"/>
        <w:jc w:val="center"/>
        <w:rPr>
          <w:b/>
          <w:color w:val="000000"/>
        </w:rPr>
      </w:pPr>
      <w:r w:rsidRPr="00986AEE">
        <w:rPr>
          <w:b/>
          <w:color w:val="000000"/>
        </w:rPr>
        <w:t>Članak 1.</w:t>
      </w:r>
    </w:p>
    <w:p w14:paraId="428628C6" w14:textId="77777777" w:rsidR="00CD2C53" w:rsidRDefault="00CD2C53" w:rsidP="00CD2C53">
      <w:pPr>
        <w:ind w:firstLine="708"/>
        <w:jc w:val="both"/>
      </w:pPr>
      <w:r>
        <w:t>Ovom odlukom propisuje se visina naknade i uvjeti za dobivanje novčane naknade za dobrovoljne vatrogasce kada sudjeluju u vatrogasnim intervencijama na području Općine Šandrovac (u daljnjem tekstu: vatrogasne intervencije).</w:t>
      </w:r>
    </w:p>
    <w:p w14:paraId="2FD70AEC" w14:textId="77777777" w:rsidR="00CD2C53" w:rsidRDefault="00CD2C53" w:rsidP="00CD2C53">
      <w:pPr>
        <w:jc w:val="both"/>
      </w:pPr>
    </w:p>
    <w:p w14:paraId="67CAD527" w14:textId="77777777" w:rsidR="00CD2C53" w:rsidRDefault="00CD2C53" w:rsidP="00CD2C53">
      <w:pPr>
        <w:jc w:val="both"/>
      </w:pPr>
    </w:p>
    <w:p w14:paraId="6B6015B4" w14:textId="77777777" w:rsidR="00CD2C53" w:rsidRDefault="00CD2C53" w:rsidP="00CD2C53">
      <w:pPr>
        <w:pStyle w:val="Pa3"/>
        <w:jc w:val="center"/>
        <w:rPr>
          <w:b/>
          <w:color w:val="000000"/>
        </w:rPr>
      </w:pPr>
      <w:r>
        <w:rPr>
          <w:b/>
          <w:color w:val="000000"/>
        </w:rPr>
        <w:t>Članak 2</w:t>
      </w:r>
      <w:r w:rsidRPr="00986AEE">
        <w:rPr>
          <w:b/>
          <w:color w:val="000000"/>
        </w:rPr>
        <w:t>.</w:t>
      </w:r>
    </w:p>
    <w:p w14:paraId="602D80BE" w14:textId="77777777" w:rsidR="00CD2C53" w:rsidRDefault="00CD2C53" w:rsidP="00CD2C53">
      <w:pPr>
        <w:ind w:firstLine="708"/>
        <w:jc w:val="both"/>
      </w:pPr>
      <w:r>
        <w:t>Dobrovoljni vatrogasac koji je u radnom odnosu, kada sudjeluje u vatrogasnoj intervenciji na području Općine Šandrovac za vrijeme radnog vremena, ostvaruje sva prava iz radnog odnosa, a njegov poslodavac ostvaruje pravo na naknadu plaće koju je isplatio od Općine Šandrovac.</w:t>
      </w:r>
    </w:p>
    <w:p w14:paraId="4CB0D7A8" w14:textId="77777777" w:rsidR="00CD2C53" w:rsidRDefault="00CD2C53" w:rsidP="00CD2C53">
      <w:pPr>
        <w:ind w:firstLine="708"/>
        <w:jc w:val="both"/>
      </w:pPr>
    </w:p>
    <w:p w14:paraId="374E31AE" w14:textId="77777777" w:rsidR="00CD2C53" w:rsidRDefault="00CD2C53" w:rsidP="00CD2C53">
      <w:pPr>
        <w:pStyle w:val="Pa3"/>
        <w:jc w:val="center"/>
        <w:rPr>
          <w:b/>
          <w:color w:val="000000"/>
        </w:rPr>
      </w:pPr>
      <w:r>
        <w:rPr>
          <w:b/>
          <w:color w:val="000000"/>
        </w:rPr>
        <w:t>Članak 3</w:t>
      </w:r>
      <w:r w:rsidRPr="00986AEE">
        <w:rPr>
          <w:b/>
          <w:color w:val="000000"/>
        </w:rPr>
        <w:t>.</w:t>
      </w:r>
    </w:p>
    <w:p w14:paraId="4DD4BE65" w14:textId="77777777" w:rsidR="00CD2C53" w:rsidRDefault="00CD2C53" w:rsidP="00CD2C53">
      <w:pPr>
        <w:ind w:firstLine="708"/>
        <w:jc w:val="both"/>
      </w:pPr>
      <w:r>
        <w:t>Dobrovoljni vatrogasac koji je u radnom odnosu, kada sudjeluje u vatrogasnoj intervenciji na području Općine Šandrovac poslije radnog vremena i tijekom noći dulje od četiri sata, ostvaruje  pravo na naknadu u dvostrukom trajanju od vremena provedenog na intervenciji od  Općine Šandrovac.</w:t>
      </w:r>
    </w:p>
    <w:p w14:paraId="75990EE4" w14:textId="77777777" w:rsidR="00CD2C53" w:rsidRDefault="00CD2C53" w:rsidP="00CD2C53">
      <w:pPr>
        <w:ind w:firstLine="708"/>
        <w:jc w:val="both"/>
      </w:pPr>
      <w:r>
        <w:t>Noćni rad je rad koji se obavlja u vremenu između dvadeset i dva sata (22:00) uvečer i šest sati (06:00) ujutro idućeg dana.</w:t>
      </w:r>
    </w:p>
    <w:p w14:paraId="0BDD37BE" w14:textId="77777777" w:rsidR="00CD2C53" w:rsidRDefault="00CD2C53" w:rsidP="00CD2C53">
      <w:pPr>
        <w:ind w:firstLine="708"/>
        <w:jc w:val="both"/>
      </w:pPr>
    </w:p>
    <w:p w14:paraId="40B031B1" w14:textId="77777777" w:rsidR="00CD2C53" w:rsidRDefault="00CD2C53" w:rsidP="00CD2C53">
      <w:pPr>
        <w:pStyle w:val="Pa3"/>
        <w:jc w:val="center"/>
        <w:rPr>
          <w:b/>
          <w:color w:val="000000"/>
        </w:rPr>
      </w:pPr>
      <w:r>
        <w:rPr>
          <w:b/>
          <w:color w:val="000000"/>
        </w:rPr>
        <w:t>Članak 4</w:t>
      </w:r>
      <w:r w:rsidRPr="00986AEE">
        <w:rPr>
          <w:b/>
          <w:color w:val="000000"/>
        </w:rPr>
        <w:t>.</w:t>
      </w:r>
    </w:p>
    <w:p w14:paraId="426F1995" w14:textId="77777777" w:rsidR="00CD2C53" w:rsidRPr="00BE4D04" w:rsidRDefault="00CD2C53" w:rsidP="00CD2C53">
      <w:pPr>
        <w:ind w:firstLine="708"/>
        <w:jc w:val="both"/>
      </w:pPr>
      <w:r>
        <w:t>Dobrovoljni vatrogasac koji nije u radnom odnosu, kada sudjeluje u vatrogasnim intervencijama na području Općine Šandrovac, ima pravo na naknadu od Općine Šandrovac</w:t>
      </w:r>
      <w:r w:rsidRPr="00986AEE">
        <w:rPr>
          <w:color w:val="000000"/>
        </w:rPr>
        <w:t>.</w:t>
      </w:r>
    </w:p>
    <w:p w14:paraId="3B355181" w14:textId="77777777" w:rsidR="00CD2C53" w:rsidRDefault="00CD2C53" w:rsidP="00CD2C53"/>
    <w:p w14:paraId="63C628A4" w14:textId="77777777" w:rsidR="00CD2C53" w:rsidRDefault="00CD2C53" w:rsidP="00CD2C53">
      <w:pPr>
        <w:pStyle w:val="Pa3"/>
        <w:jc w:val="center"/>
        <w:rPr>
          <w:b/>
          <w:color w:val="000000"/>
        </w:rPr>
      </w:pPr>
    </w:p>
    <w:p w14:paraId="6CC611C7" w14:textId="7F11AA7B" w:rsidR="00CD2C53" w:rsidRDefault="00CD2C53" w:rsidP="00CD2C53">
      <w:pPr>
        <w:pStyle w:val="Pa3"/>
        <w:jc w:val="center"/>
        <w:rPr>
          <w:b/>
          <w:color w:val="000000"/>
        </w:rPr>
      </w:pPr>
      <w:r>
        <w:rPr>
          <w:b/>
          <w:color w:val="000000"/>
        </w:rPr>
        <w:t>Članak 5</w:t>
      </w:r>
      <w:r w:rsidRPr="00986AEE">
        <w:rPr>
          <w:b/>
          <w:color w:val="000000"/>
        </w:rPr>
        <w:t>.</w:t>
      </w:r>
    </w:p>
    <w:p w14:paraId="05A4F8C1" w14:textId="77777777" w:rsidR="00CD2C53" w:rsidRDefault="00CD2C53" w:rsidP="00CD2C53">
      <w:pPr>
        <w:ind w:firstLine="708"/>
        <w:jc w:val="both"/>
      </w:pPr>
      <w:r>
        <w:t>Visina naknade iz članka 2. ove Odluke su stvarni troškovi zbog izbivanja s radnog mjesta zbog vatrogasne intervencije.</w:t>
      </w:r>
    </w:p>
    <w:p w14:paraId="24E7C886" w14:textId="77777777" w:rsidR="00CD2C53" w:rsidRDefault="00CD2C53" w:rsidP="00CD2C53">
      <w:pPr>
        <w:ind w:firstLine="708"/>
        <w:jc w:val="both"/>
        <w:rPr>
          <w:color w:val="000000"/>
        </w:rPr>
      </w:pPr>
      <w:r>
        <w:rPr>
          <w:color w:val="000000"/>
        </w:rPr>
        <w:t xml:space="preserve">Visina naknade koja se isplaćuje dobrovoljnim vatrogascima </w:t>
      </w:r>
      <w:r w:rsidRPr="009703D7">
        <w:rPr>
          <w:color w:val="000000"/>
        </w:rPr>
        <w:t>iz članka 3. i 4. ove Odluke</w:t>
      </w:r>
      <w:r>
        <w:rPr>
          <w:color w:val="000000"/>
        </w:rPr>
        <w:t>, ne može biti manja od naknade za obavljanje poslova profesionalnog vatrogasca u Republici Hrvatskoj prema važećem cjeniku Hrvatske vatrogasne zajednice, a određuje se na temelju osnovne mjesečne plaće profesionalnog vatrogasca podijeljene sa brojem radnih sati u mjesecu i pomnožene brojem sati provedenih u vatrogasnoj intervenciji na području Općine Šandrovac.</w:t>
      </w:r>
    </w:p>
    <w:p w14:paraId="6B04904C" w14:textId="77777777" w:rsidR="00CD2C53" w:rsidRPr="00C17422" w:rsidRDefault="00CD2C53" w:rsidP="00CD2C53"/>
    <w:p w14:paraId="2920A8B9" w14:textId="77777777" w:rsidR="00CD2C53" w:rsidRPr="00986AEE" w:rsidRDefault="00CD2C53" w:rsidP="00CD2C53">
      <w:pPr>
        <w:pStyle w:val="Pa3"/>
        <w:jc w:val="center"/>
        <w:rPr>
          <w:b/>
          <w:color w:val="000000"/>
        </w:rPr>
      </w:pPr>
      <w:r>
        <w:rPr>
          <w:b/>
          <w:color w:val="000000"/>
        </w:rPr>
        <w:t>Članak 6</w:t>
      </w:r>
      <w:r w:rsidRPr="00986AEE">
        <w:rPr>
          <w:b/>
          <w:color w:val="000000"/>
        </w:rPr>
        <w:t>.</w:t>
      </w:r>
    </w:p>
    <w:p w14:paraId="64F59773" w14:textId="77777777" w:rsidR="00CD2C53" w:rsidRDefault="00CD2C53" w:rsidP="00CD2C53">
      <w:pPr>
        <w:pStyle w:val="Pa3"/>
        <w:ind w:firstLine="708"/>
        <w:jc w:val="both"/>
        <w:rPr>
          <w:color w:val="000000"/>
        </w:rPr>
      </w:pPr>
      <w:r w:rsidRPr="00C17422">
        <w:rPr>
          <w:color w:val="000000"/>
        </w:rPr>
        <w:t xml:space="preserve">Sredstva za naknade iz članka </w:t>
      </w:r>
      <w:r>
        <w:rPr>
          <w:color w:val="000000"/>
        </w:rPr>
        <w:t>2</w:t>
      </w:r>
      <w:r w:rsidRPr="00C17422">
        <w:rPr>
          <w:color w:val="000000"/>
        </w:rPr>
        <w:t>.</w:t>
      </w:r>
      <w:r>
        <w:rPr>
          <w:color w:val="000000"/>
        </w:rPr>
        <w:t>, 3. i</w:t>
      </w:r>
      <w:r w:rsidRPr="00C17422">
        <w:rPr>
          <w:color w:val="000000"/>
        </w:rPr>
        <w:t xml:space="preserve"> 4. ove Odluke osiguravaju se u proračunu Općine Šandrovac</w:t>
      </w:r>
      <w:r>
        <w:rPr>
          <w:color w:val="000000"/>
        </w:rPr>
        <w:t>, a isplaćuje ih Općina Šandrovac na temelju pisanog zahtjeva koji se podnosi Jedinstvenom upravnom odjelu općine Šandrovac u roku od 30 dana od angažiranja dobrovoljnog vatrogasca.</w:t>
      </w:r>
    </w:p>
    <w:p w14:paraId="3CBFF33D" w14:textId="77777777" w:rsidR="00CD2C53" w:rsidRDefault="00CD2C53" w:rsidP="00CD2C53">
      <w:pPr>
        <w:ind w:firstLine="708"/>
      </w:pPr>
      <w:r>
        <w:t>Pisani zahtjev podnosi se pojedinačno za svakog dobrovoljnog vatrogasca.</w:t>
      </w:r>
    </w:p>
    <w:p w14:paraId="2AE34A8C" w14:textId="77777777" w:rsidR="00CD2C53" w:rsidRDefault="00CD2C53" w:rsidP="00CD2C53">
      <w:pPr>
        <w:ind w:firstLine="708"/>
        <w:jc w:val="both"/>
      </w:pPr>
      <w:r>
        <w:lastRenderedPageBreak/>
        <w:t>Uz zahtjev prilaže se potvrda o angažiranju dobrovoljnog vatrogasca koju izdaje nadležno dobrovoljno vatrogasno društvo od strane nadređenog vatrogasnog zapovjednika.</w:t>
      </w:r>
    </w:p>
    <w:p w14:paraId="6CAF9919" w14:textId="77777777" w:rsidR="00CD2C53" w:rsidRDefault="00CD2C53" w:rsidP="00CD2C53">
      <w:pPr>
        <w:ind w:firstLine="708"/>
        <w:jc w:val="both"/>
      </w:pPr>
      <w:r>
        <w:t>Za dobrovoljnog vatrogasca koji je u radnom odnosu prilaže se i obračun isplaćene plaće za mjesec u kojem je angažiran dobrovoljni vatrogasac, s time da isplatna lista odnosno obračun isplaćene plaće mora biti izrađen sukladno potvrdi o angažiranju.</w:t>
      </w:r>
    </w:p>
    <w:p w14:paraId="279155C9" w14:textId="77777777" w:rsidR="00CD2C53" w:rsidRDefault="00CD2C53" w:rsidP="00CD2C53">
      <w:r>
        <w:t xml:space="preserve"> </w:t>
      </w:r>
    </w:p>
    <w:p w14:paraId="0D94C3AF" w14:textId="77777777" w:rsidR="00CD2C53" w:rsidRDefault="00CD2C53" w:rsidP="00CD2C53"/>
    <w:p w14:paraId="1F23C4E0" w14:textId="77777777" w:rsidR="00CD2C53" w:rsidRDefault="00CD2C53" w:rsidP="00CD2C53">
      <w:pPr>
        <w:pStyle w:val="Pa3"/>
        <w:jc w:val="center"/>
        <w:rPr>
          <w:b/>
          <w:color w:val="000000"/>
        </w:rPr>
      </w:pPr>
      <w:r>
        <w:rPr>
          <w:b/>
          <w:color w:val="000000"/>
        </w:rPr>
        <w:t>Članak 7</w:t>
      </w:r>
      <w:r w:rsidRPr="00986AEE">
        <w:rPr>
          <w:b/>
          <w:color w:val="000000"/>
        </w:rPr>
        <w:t>.</w:t>
      </w:r>
    </w:p>
    <w:p w14:paraId="3A4496F9" w14:textId="77777777" w:rsidR="00CD2C53" w:rsidRPr="00C2607F" w:rsidRDefault="00CD2C53" w:rsidP="00CD2C53">
      <w:pPr>
        <w:jc w:val="both"/>
      </w:pPr>
      <w:r>
        <w:tab/>
        <w:t>Zahtjev za naknadu iz članka 2. i  3. ove Odluke podnosi poslodavac koji uz zahtjev obavezno prilaže potvrdu  o visini plaće koju bi dobrovoljni vatrogasaca zaradio da je radio na radnom mjestu u vrijeme dok je sudjelovao u vatrogasnoj intervenciji.</w:t>
      </w:r>
    </w:p>
    <w:p w14:paraId="7460A0E0" w14:textId="77777777" w:rsidR="00CD2C53" w:rsidRDefault="00CD2C53" w:rsidP="00CD2C53">
      <w:pPr>
        <w:pStyle w:val="Pa3"/>
        <w:ind w:firstLine="708"/>
        <w:jc w:val="both"/>
        <w:rPr>
          <w:b/>
          <w:color w:val="000000"/>
        </w:rPr>
      </w:pPr>
      <w:r>
        <w:t xml:space="preserve">Zahtjev za naknadu iz članka 4. ove Odluke podnosi zapovjednik Vatrogasne zajednice Općine Šandrovac, uz koji se </w:t>
      </w:r>
      <w:proofErr w:type="spellStart"/>
      <w:r>
        <w:t>međuostalim</w:t>
      </w:r>
      <w:proofErr w:type="spellEnd"/>
      <w:r>
        <w:t xml:space="preserve"> prilaže potvrda Hrvatskog zavoda za zapošljavanje o statusu nezaposlenosti, ne starija od 10 dana od vatrogasne intervencije. </w:t>
      </w:r>
    </w:p>
    <w:p w14:paraId="3A08AA16" w14:textId="77777777" w:rsidR="00CD2C53" w:rsidRDefault="00CD2C53" w:rsidP="00CD2C53"/>
    <w:p w14:paraId="7971D971" w14:textId="77777777" w:rsidR="00CD2C53" w:rsidRDefault="00CD2C53" w:rsidP="00CD2C53"/>
    <w:p w14:paraId="1FAFC0E2" w14:textId="77777777" w:rsidR="00CD2C53" w:rsidRPr="00986AEE" w:rsidRDefault="00CD2C53" w:rsidP="00CD2C53">
      <w:pPr>
        <w:pStyle w:val="Pa3"/>
        <w:jc w:val="center"/>
        <w:rPr>
          <w:b/>
          <w:color w:val="000000"/>
        </w:rPr>
      </w:pPr>
      <w:r>
        <w:rPr>
          <w:b/>
          <w:color w:val="000000"/>
        </w:rPr>
        <w:t>Članak 8</w:t>
      </w:r>
      <w:r w:rsidRPr="00986AEE">
        <w:rPr>
          <w:b/>
          <w:color w:val="000000"/>
        </w:rPr>
        <w:t>.</w:t>
      </w:r>
    </w:p>
    <w:p w14:paraId="34876941" w14:textId="77777777" w:rsidR="00CD2C53" w:rsidRPr="00D70A9C" w:rsidRDefault="00CD2C53" w:rsidP="00CD2C53">
      <w:pPr>
        <w:pStyle w:val="Pa3"/>
        <w:ind w:firstLine="708"/>
        <w:jc w:val="both"/>
      </w:pPr>
      <w:r w:rsidRPr="00D70A9C">
        <w:rPr>
          <w:color w:val="000000"/>
        </w:rPr>
        <w:t>Stupanjem na snagu ove odluke stavlja se izvan snage Odluka o naknadi za sudjelovanje u vatrogasnim intervencijama dobrovoljnim vatrogascima sa područja Općine Šandrovac (</w:t>
      </w:r>
      <w:r w:rsidRPr="00D70A9C">
        <w:t>KLASA:810-01/12-03/9, URBROJ:2123-05-03-12-1 od</w:t>
      </w:r>
      <w:r>
        <w:t xml:space="preserve"> </w:t>
      </w:r>
      <w:r w:rsidRPr="00D70A9C">
        <w:t>16.04.2012.)</w:t>
      </w:r>
      <w:r>
        <w:t>.</w:t>
      </w:r>
    </w:p>
    <w:p w14:paraId="49DDC392" w14:textId="77777777" w:rsidR="00CD2C53" w:rsidRDefault="00CD2C53" w:rsidP="00CD2C53">
      <w:pPr>
        <w:pStyle w:val="Pa3"/>
        <w:jc w:val="center"/>
        <w:rPr>
          <w:b/>
          <w:color w:val="000000"/>
        </w:rPr>
      </w:pPr>
    </w:p>
    <w:p w14:paraId="5BA49386" w14:textId="77777777" w:rsidR="00CD2C53" w:rsidRPr="00D70A9C" w:rsidRDefault="00CD2C53" w:rsidP="00CD2C53"/>
    <w:p w14:paraId="53BC7390" w14:textId="77777777" w:rsidR="00CD2C53" w:rsidRPr="00986AEE" w:rsidRDefault="00CD2C53" w:rsidP="00CD2C53">
      <w:pPr>
        <w:pStyle w:val="Pa3"/>
        <w:jc w:val="center"/>
        <w:rPr>
          <w:b/>
          <w:color w:val="000000"/>
        </w:rPr>
      </w:pPr>
      <w:r>
        <w:rPr>
          <w:b/>
          <w:color w:val="000000"/>
        </w:rPr>
        <w:t>Članak 9</w:t>
      </w:r>
      <w:r w:rsidRPr="00986AEE">
        <w:rPr>
          <w:b/>
          <w:color w:val="000000"/>
        </w:rPr>
        <w:t>.</w:t>
      </w:r>
    </w:p>
    <w:p w14:paraId="7FAA4D20" w14:textId="77777777" w:rsidR="00CD2C53" w:rsidRDefault="00CD2C53" w:rsidP="00CD2C53">
      <w:pPr>
        <w:pStyle w:val="Pa6"/>
        <w:ind w:firstLine="480"/>
        <w:jc w:val="both"/>
      </w:pPr>
      <w:r w:rsidRPr="00986AEE">
        <w:rPr>
          <w:color w:val="000000"/>
        </w:rPr>
        <w:t xml:space="preserve">Ova Odluka stupa na snagu </w:t>
      </w:r>
      <w:r>
        <w:rPr>
          <w:color w:val="000000"/>
        </w:rPr>
        <w:t>danom donošenja, a objavit će se</w:t>
      </w:r>
      <w:r w:rsidRPr="00986AEE">
        <w:rPr>
          <w:color w:val="000000"/>
        </w:rPr>
        <w:t xml:space="preserve"> u </w:t>
      </w:r>
      <w:r>
        <w:rPr>
          <w:color w:val="000000"/>
        </w:rPr>
        <w:t>„</w:t>
      </w:r>
      <w:r>
        <w:t>Općinskom</w:t>
      </w:r>
      <w:r w:rsidRPr="00F11FB5">
        <w:t xml:space="preserve"> glasnik</w:t>
      </w:r>
      <w:r>
        <w:t>u Općine Šandrovac.“</w:t>
      </w:r>
    </w:p>
    <w:p w14:paraId="435DC175" w14:textId="6F9F7BB0" w:rsidR="00CD2C53" w:rsidRDefault="00CD2C53" w:rsidP="00CD2C53">
      <w:pPr>
        <w:autoSpaceDE w:val="0"/>
        <w:autoSpaceDN w:val="0"/>
        <w:adjustRightInd w:val="0"/>
        <w:rPr>
          <w:rFonts w:ascii="Arial" w:hAnsi="Arial" w:cs="Arial"/>
          <w:b/>
          <w:bCs/>
        </w:rPr>
      </w:pPr>
    </w:p>
    <w:p w14:paraId="54590A6B" w14:textId="77777777" w:rsidR="00CD2C53" w:rsidRDefault="00CD2C53" w:rsidP="00CD2C53">
      <w:pPr>
        <w:autoSpaceDE w:val="0"/>
        <w:autoSpaceDN w:val="0"/>
        <w:adjustRightInd w:val="0"/>
        <w:rPr>
          <w:rFonts w:ascii="Arial" w:hAnsi="Arial" w:cs="Arial"/>
          <w:b/>
          <w:bCs/>
        </w:rPr>
      </w:pPr>
    </w:p>
    <w:p w14:paraId="2A60D623" w14:textId="77777777" w:rsidR="00CD2C53" w:rsidRPr="00F11FB5" w:rsidRDefault="00CD2C53" w:rsidP="00CD2C53">
      <w:pPr>
        <w:outlineLvl w:val="0"/>
        <w:rPr>
          <w:b/>
        </w:rPr>
      </w:pPr>
      <w:r w:rsidRPr="00F11FB5">
        <w:rPr>
          <w:b/>
        </w:rPr>
        <w:t>KLASA:</w:t>
      </w:r>
      <w:r>
        <w:rPr>
          <w:b/>
        </w:rPr>
        <w:t>250-01/22-03/6</w:t>
      </w:r>
    </w:p>
    <w:p w14:paraId="6003D1D5" w14:textId="77777777" w:rsidR="00CD2C53" w:rsidRPr="00F11FB5" w:rsidRDefault="00CD2C53" w:rsidP="00CD2C53">
      <w:pPr>
        <w:outlineLvl w:val="0"/>
        <w:rPr>
          <w:b/>
        </w:rPr>
      </w:pPr>
      <w:r>
        <w:rPr>
          <w:b/>
        </w:rPr>
        <w:t>URBROJ:2103-15-03-22-1</w:t>
      </w:r>
    </w:p>
    <w:p w14:paraId="0D95BF69" w14:textId="77777777" w:rsidR="00CD2C53" w:rsidRPr="00F11FB5" w:rsidRDefault="00CD2C53" w:rsidP="00CD2C53">
      <w:pPr>
        <w:rPr>
          <w:b/>
        </w:rPr>
      </w:pPr>
      <w:r>
        <w:rPr>
          <w:b/>
        </w:rPr>
        <w:t>U Šandrovcu, 09.09.2022.</w:t>
      </w:r>
    </w:p>
    <w:p w14:paraId="1095BDFE" w14:textId="77777777" w:rsidR="00CD2C53" w:rsidRDefault="00CD2C53" w:rsidP="00CD2C53">
      <w:pPr>
        <w:autoSpaceDE w:val="0"/>
        <w:autoSpaceDN w:val="0"/>
        <w:adjustRightInd w:val="0"/>
        <w:rPr>
          <w:rFonts w:ascii="Arial" w:hAnsi="Arial" w:cs="Arial"/>
          <w:b/>
          <w:bCs/>
        </w:rPr>
      </w:pPr>
    </w:p>
    <w:p w14:paraId="5BA66E8C" w14:textId="2BE4535F" w:rsidR="00CD2C53" w:rsidRPr="00DB664E" w:rsidRDefault="00CD2C53" w:rsidP="00CD2C53">
      <w:pPr>
        <w:rPr>
          <w:b/>
        </w:rPr>
      </w:pPr>
      <w:r w:rsidRPr="00DB664E">
        <w:rPr>
          <w:b/>
        </w:rPr>
        <w:t xml:space="preserve">                                     </w:t>
      </w:r>
      <w:r>
        <w:rPr>
          <w:b/>
        </w:rPr>
        <w:t xml:space="preserve">                                                     Općinski načelnik Općine Šandrovac</w:t>
      </w:r>
    </w:p>
    <w:p w14:paraId="1AEBD052" w14:textId="77777777" w:rsidR="00CD2C53" w:rsidRDefault="00CD2C53" w:rsidP="00CD2C53">
      <w:pPr>
        <w:jc w:val="center"/>
        <w:rPr>
          <w:b/>
        </w:rPr>
      </w:pPr>
    </w:p>
    <w:p w14:paraId="16CAE038" w14:textId="69DC3BB4" w:rsidR="00CD2C53" w:rsidRDefault="00CD2C53" w:rsidP="00CD2C53">
      <w:pPr>
        <w:jc w:val="center"/>
        <w:rPr>
          <w:b/>
        </w:rPr>
      </w:pPr>
      <w:r>
        <w:rPr>
          <w:b/>
        </w:rPr>
        <w:t xml:space="preserve">                                                             Dario Halauš, struč.spec.ing.</w:t>
      </w:r>
      <w:proofErr w:type="spellStart"/>
      <w:r>
        <w:rPr>
          <w:b/>
        </w:rPr>
        <w:t>agr</w:t>
      </w:r>
      <w:proofErr w:type="spellEnd"/>
      <w:r>
        <w:rPr>
          <w:b/>
        </w:rPr>
        <w:t>.,v.r.</w:t>
      </w:r>
    </w:p>
    <w:p w14:paraId="3949A46E" w14:textId="5935E886" w:rsidR="002C119C" w:rsidRDefault="002C119C" w:rsidP="006105FD">
      <w:pPr>
        <w:rPr>
          <w:rFonts w:ascii="Times New Roman" w:hAnsi="Times New Roman"/>
          <w:b/>
          <w:iCs/>
        </w:rPr>
      </w:pPr>
    </w:p>
    <w:p w14:paraId="04265159" w14:textId="4D0B6FB0" w:rsidR="002C119C" w:rsidRDefault="002C119C" w:rsidP="006105FD">
      <w:pPr>
        <w:rPr>
          <w:rFonts w:ascii="Times New Roman" w:hAnsi="Times New Roman"/>
          <w:b/>
          <w:iCs/>
        </w:rPr>
      </w:pPr>
    </w:p>
    <w:p w14:paraId="4AC8A128" w14:textId="0DDB5CCB" w:rsidR="002C119C" w:rsidRDefault="002C119C" w:rsidP="006105FD">
      <w:pPr>
        <w:rPr>
          <w:rFonts w:ascii="Times New Roman" w:hAnsi="Times New Roman"/>
          <w:b/>
          <w:iCs/>
        </w:rPr>
      </w:pPr>
    </w:p>
    <w:p w14:paraId="33838262" w14:textId="572DAAA3" w:rsidR="002C119C" w:rsidRDefault="002C119C" w:rsidP="006105FD">
      <w:pPr>
        <w:rPr>
          <w:rFonts w:ascii="Times New Roman" w:hAnsi="Times New Roman"/>
          <w:b/>
          <w:iCs/>
        </w:rPr>
      </w:pPr>
    </w:p>
    <w:p w14:paraId="0DF82288" w14:textId="035183CA" w:rsidR="002C119C" w:rsidRDefault="002C119C" w:rsidP="006105FD">
      <w:pPr>
        <w:rPr>
          <w:rFonts w:ascii="Times New Roman" w:hAnsi="Times New Roman"/>
          <w:b/>
          <w:iCs/>
        </w:rPr>
      </w:pPr>
    </w:p>
    <w:p w14:paraId="6939A1B0" w14:textId="62FCDDD1" w:rsidR="002C119C" w:rsidRDefault="002C119C" w:rsidP="006105FD">
      <w:pPr>
        <w:rPr>
          <w:rFonts w:ascii="Times New Roman" w:hAnsi="Times New Roman"/>
          <w:b/>
          <w:iCs/>
        </w:rPr>
      </w:pPr>
    </w:p>
    <w:p w14:paraId="19D67597" w14:textId="5369F374" w:rsidR="002C119C" w:rsidRDefault="002C119C" w:rsidP="006105FD">
      <w:pPr>
        <w:rPr>
          <w:rFonts w:ascii="Times New Roman" w:hAnsi="Times New Roman"/>
          <w:b/>
          <w:iCs/>
        </w:rPr>
      </w:pPr>
    </w:p>
    <w:p w14:paraId="22AD7B90" w14:textId="746A15A8" w:rsidR="002C119C" w:rsidRDefault="002C119C" w:rsidP="006105FD">
      <w:pPr>
        <w:rPr>
          <w:rFonts w:ascii="Times New Roman" w:hAnsi="Times New Roman"/>
          <w:b/>
          <w:iCs/>
        </w:rPr>
      </w:pPr>
    </w:p>
    <w:p w14:paraId="24CDBFC6" w14:textId="0442DE95" w:rsidR="002C119C" w:rsidRDefault="002C119C" w:rsidP="006105FD">
      <w:pPr>
        <w:rPr>
          <w:rFonts w:ascii="Times New Roman" w:hAnsi="Times New Roman"/>
          <w:b/>
          <w:iCs/>
        </w:rPr>
      </w:pPr>
    </w:p>
    <w:p w14:paraId="1461B0D4" w14:textId="02C97F6C" w:rsidR="002C119C" w:rsidRDefault="002C119C" w:rsidP="006105FD">
      <w:pPr>
        <w:rPr>
          <w:rFonts w:ascii="Times New Roman" w:hAnsi="Times New Roman"/>
          <w:b/>
          <w:iCs/>
        </w:rPr>
      </w:pPr>
    </w:p>
    <w:p w14:paraId="072A13E0" w14:textId="74493059" w:rsidR="002C119C" w:rsidRDefault="002C119C" w:rsidP="006105FD">
      <w:pPr>
        <w:rPr>
          <w:rFonts w:ascii="Times New Roman" w:hAnsi="Times New Roman"/>
          <w:b/>
          <w:iCs/>
        </w:rPr>
      </w:pPr>
    </w:p>
    <w:p w14:paraId="36D0AB1A" w14:textId="7E40DAD6" w:rsidR="002C119C" w:rsidRDefault="002C119C" w:rsidP="006105FD">
      <w:pPr>
        <w:rPr>
          <w:rFonts w:ascii="Times New Roman" w:hAnsi="Times New Roman"/>
          <w:b/>
          <w:iCs/>
        </w:rPr>
      </w:pPr>
    </w:p>
    <w:p w14:paraId="19182E25" w14:textId="4FAEF238" w:rsidR="002C119C" w:rsidRDefault="002C119C" w:rsidP="006105FD">
      <w:pPr>
        <w:rPr>
          <w:rFonts w:ascii="Times New Roman" w:hAnsi="Times New Roman"/>
          <w:b/>
          <w:iCs/>
        </w:rPr>
      </w:pPr>
    </w:p>
    <w:p w14:paraId="058F31B4" w14:textId="61727452" w:rsidR="002C119C" w:rsidRDefault="002C119C" w:rsidP="006105FD">
      <w:pPr>
        <w:rPr>
          <w:rFonts w:ascii="Times New Roman" w:hAnsi="Times New Roman"/>
          <w:b/>
          <w:iCs/>
        </w:rPr>
      </w:pPr>
    </w:p>
    <w:p w14:paraId="7EE554E3" w14:textId="3EF68645" w:rsidR="002C119C" w:rsidRDefault="002C119C" w:rsidP="006105FD">
      <w:pPr>
        <w:rPr>
          <w:rFonts w:ascii="Times New Roman" w:hAnsi="Times New Roman"/>
          <w:b/>
          <w:iCs/>
        </w:rPr>
      </w:pPr>
    </w:p>
    <w:p w14:paraId="1289DE02" w14:textId="4E16BD81" w:rsidR="002C119C" w:rsidRDefault="002C119C" w:rsidP="006105FD">
      <w:pPr>
        <w:rPr>
          <w:rFonts w:ascii="Times New Roman" w:hAnsi="Times New Roman"/>
          <w:b/>
          <w:iCs/>
        </w:rPr>
      </w:pPr>
    </w:p>
    <w:p w14:paraId="5970E257" w14:textId="5AA813B2" w:rsidR="002C119C" w:rsidRDefault="002C119C" w:rsidP="006105FD">
      <w:pPr>
        <w:rPr>
          <w:rFonts w:ascii="Times New Roman" w:hAnsi="Times New Roman"/>
          <w:b/>
          <w:iCs/>
        </w:rPr>
      </w:pPr>
    </w:p>
    <w:p w14:paraId="7D0889AC" w14:textId="4B968EE9" w:rsidR="002C119C" w:rsidRDefault="002C119C" w:rsidP="006105FD">
      <w:pPr>
        <w:rPr>
          <w:rFonts w:ascii="Times New Roman" w:hAnsi="Times New Roman"/>
          <w:b/>
          <w:iCs/>
        </w:rPr>
      </w:pPr>
    </w:p>
    <w:p w14:paraId="69F54B32" w14:textId="0252B31B" w:rsidR="002C119C" w:rsidRDefault="002C119C" w:rsidP="006105FD">
      <w:pPr>
        <w:rPr>
          <w:rFonts w:ascii="Times New Roman" w:hAnsi="Times New Roman"/>
          <w:b/>
          <w:iCs/>
        </w:rPr>
      </w:pPr>
    </w:p>
    <w:p w14:paraId="39ADC28A" w14:textId="5A0CF6A9" w:rsidR="002C119C" w:rsidRDefault="002C119C" w:rsidP="006105FD">
      <w:pPr>
        <w:rPr>
          <w:rFonts w:ascii="Times New Roman" w:hAnsi="Times New Roman"/>
          <w:b/>
          <w:iCs/>
        </w:rPr>
      </w:pPr>
    </w:p>
    <w:p w14:paraId="2AF9B134" w14:textId="77777777" w:rsidR="002C119C" w:rsidRDefault="002C119C" w:rsidP="002C119C">
      <w:pPr>
        <w:rPr>
          <w:rFonts w:ascii="Times New Roman" w:hAnsi="Times New Roman"/>
          <w:b/>
          <w:bCs/>
          <w:sz w:val="24"/>
          <w:szCs w:val="24"/>
        </w:rPr>
      </w:pPr>
    </w:p>
    <w:p w14:paraId="480FD0FC" w14:textId="77777777" w:rsidR="002C119C" w:rsidRDefault="002C119C" w:rsidP="002C119C">
      <w:pPr>
        <w:rPr>
          <w:rFonts w:ascii="Times New Roman" w:hAnsi="Times New Roman"/>
          <w:b/>
          <w:bCs/>
          <w:sz w:val="24"/>
          <w:szCs w:val="24"/>
        </w:rPr>
      </w:pPr>
    </w:p>
    <w:p w14:paraId="21D13D1F" w14:textId="77777777" w:rsidR="002C119C" w:rsidRPr="007817EE" w:rsidRDefault="002C119C" w:rsidP="002C119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Za izdavača: </w:t>
      </w:r>
      <w:r>
        <w:rPr>
          <w:rFonts w:ascii="Times New Roman" w:eastAsia="Times New Roman" w:hAnsi="Times New Roman"/>
          <w:sz w:val="24"/>
          <w:szCs w:val="24"/>
          <w:lang w:eastAsia="hr-HR"/>
        </w:rPr>
        <w:t>DARIO HALAUŠ</w:t>
      </w:r>
      <w:r w:rsidRPr="007817EE">
        <w:rPr>
          <w:rFonts w:ascii="Times New Roman" w:eastAsia="Times New Roman" w:hAnsi="Times New Roman"/>
          <w:sz w:val="24"/>
          <w:szCs w:val="24"/>
          <w:lang w:eastAsia="hr-HR"/>
        </w:rPr>
        <w:t>, Općinski načelnik</w:t>
      </w:r>
    </w:p>
    <w:p w14:paraId="7322A57A" w14:textId="77777777" w:rsidR="002C119C" w:rsidRPr="007817EE" w:rsidRDefault="002C119C" w:rsidP="002C119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Tehnički i izvršni urednik: Sandra Sedlanić</w:t>
      </w:r>
    </w:p>
    <w:p w14:paraId="133323A6" w14:textId="77777777" w:rsidR="002C119C" w:rsidRPr="007817EE" w:rsidRDefault="002C119C" w:rsidP="002C119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14:paraId="2BEB4131" w14:textId="77777777" w:rsidR="002C119C" w:rsidRPr="007817EE" w:rsidRDefault="002C119C" w:rsidP="002C119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Tel. 043/874-128, Fax; 043/874-366, E-mail: </w:t>
      </w:r>
    </w:p>
    <w:p w14:paraId="7B30BCE1" w14:textId="77777777" w:rsidR="002C119C" w:rsidRPr="007817EE" w:rsidRDefault="00000000" w:rsidP="002C119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16" w:history="1">
        <w:r w:rsidR="002C119C" w:rsidRPr="007817EE">
          <w:rPr>
            <w:rFonts w:ascii="Times New Roman" w:eastAsia="Times New Roman" w:hAnsi="Times New Roman"/>
            <w:color w:val="0000FF"/>
            <w:sz w:val="24"/>
            <w:szCs w:val="24"/>
            <w:u w:val="single"/>
            <w:lang w:eastAsia="hr-HR"/>
          </w:rPr>
          <w:t>www.sandrovac.hr</w:t>
        </w:r>
      </w:hyperlink>
    </w:p>
    <w:p w14:paraId="17CAF9E7" w14:textId="77777777" w:rsidR="002C119C" w:rsidRPr="007817EE" w:rsidRDefault="002C119C" w:rsidP="002C119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Naklada: 10 primjeraka</w:t>
      </w:r>
    </w:p>
    <w:p w14:paraId="60E1D7A0" w14:textId="77777777" w:rsidR="002C119C" w:rsidRPr="007817EE" w:rsidRDefault="002C119C" w:rsidP="002C119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Tisak: Općina Šandrovac, Jedinstveni upravni odjel</w:t>
      </w:r>
    </w:p>
    <w:p w14:paraId="531A049E" w14:textId="77777777" w:rsidR="002C119C" w:rsidRPr="00990853" w:rsidRDefault="002C119C" w:rsidP="002C119C">
      <w:pPr>
        <w:jc w:val="center"/>
        <w:rPr>
          <w:rFonts w:ascii="Times New Roman" w:hAnsi="Times New Roman"/>
          <w:b/>
          <w:i/>
          <w:color w:val="000000" w:themeColor="text1"/>
          <w:sz w:val="24"/>
          <w:szCs w:val="24"/>
        </w:rPr>
      </w:pPr>
    </w:p>
    <w:p w14:paraId="28300607" w14:textId="77777777" w:rsidR="002C119C" w:rsidRDefault="002C119C" w:rsidP="002C119C">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55641235" w14:textId="77777777" w:rsidR="002C119C" w:rsidRPr="004D37EE" w:rsidRDefault="002C119C" w:rsidP="002C119C">
      <w:pPr>
        <w:widowControl w:val="0"/>
        <w:tabs>
          <w:tab w:val="left" w:pos="12812"/>
        </w:tabs>
        <w:autoSpaceDE w:val="0"/>
        <w:autoSpaceDN w:val="0"/>
        <w:adjustRightInd w:val="0"/>
        <w:spacing w:before="1511"/>
        <w:rPr>
          <w:rFonts w:ascii="Times New Roman" w:hAnsi="Times New Roman"/>
          <w:color w:val="000000"/>
          <w:sz w:val="21"/>
          <w:szCs w:val="21"/>
        </w:rPr>
      </w:pPr>
    </w:p>
    <w:p w14:paraId="3E5F89A9" w14:textId="77777777" w:rsidR="002C119C" w:rsidRPr="00310B8F" w:rsidRDefault="002C119C" w:rsidP="006105FD">
      <w:pPr>
        <w:rPr>
          <w:rFonts w:ascii="Times New Roman" w:hAnsi="Times New Roman"/>
          <w:b/>
          <w:iCs/>
        </w:rPr>
      </w:pPr>
    </w:p>
    <w:sectPr w:rsidR="002C119C" w:rsidRPr="00310B8F" w:rsidSect="00FC77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DD72" w14:textId="77777777" w:rsidR="00F15108" w:rsidRDefault="00F15108" w:rsidP="00D173DA">
      <w:r>
        <w:separator/>
      </w:r>
    </w:p>
  </w:endnote>
  <w:endnote w:type="continuationSeparator" w:id="0">
    <w:p w14:paraId="5C67BABD" w14:textId="77777777" w:rsidR="00F15108" w:rsidRDefault="00F15108" w:rsidP="00D1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00"/>
    <w:family w:val="auto"/>
    <w:pitch w:val="default"/>
    <w:sig w:usb0="00000003" w:usb1="00000000" w:usb2="00000000" w:usb3="00000000" w:csb0="00000001" w:csb1="00000000"/>
  </w:font>
  <w:font w:name="Arial-Bold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E00A" w14:textId="77777777" w:rsidR="00D173DA" w:rsidRDefault="00D173D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142112"/>
      <w:docPartObj>
        <w:docPartGallery w:val="Page Numbers (Bottom of Page)"/>
        <w:docPartUnique/>
      </w:docPartObj>
    </w:sdtPr>
    <w:sdtContent>
      <w:p w14:paraId="6E5EDE0A" w14:textId="39D7CBFF" w:rsidR="00D71A1B" w:rsidRDefault="00D71A1B">
        <w:pPr>
          <w:pStyle w:val="Podnoje"/>
          <w:jc w:val="right"/>
        </w:pPr>
        <w:r>
          <w:fldChar w:fldCharType="begin"/>
        </w:r>
        <w:r>
          <w:instrText>PAGE   \* MERGEFORMAT</w:instrText>
        </w:r>
        <w:r>
          <w:fldChar w:fldCharType="separate"/>
        </w:r>
        <w:r>
          <w:t>2</w:t>
        </w:r>
        <w:r>
          <w:fldChar w:fldCharType="end"/>
        </w:r>
      </w:p>
    </w:sdtContent>
  </w:sdt>
  <w:p w14:paraId="7B24EC64" w14:textId="77777777" w:rsidR="00D173DA" w:rsidRDefault="00D173DA">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FCF0" w14:textId="77777777" w:rsidR="00D173DA" w:rsidRDefault="00D173D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79546" w14:textId="77777777" w:rsidR="00F15108" w:rsidRDefault="00F15108" w:rsidP="00D173DA">
      <w:r>
        <w:separator/>
      </w:r>
    </w:p>
  </w:footnote>
  <w:footnote w:type="continuationSeparator" w:id="0">
    <w:p w14:paraId="31F5ED66" w14:textId="77777777" w:rsidR="00F15108" w:rsidRDefault="00F15108" w:rsidP="00D1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A665" w14:textId="77777777" w:rsidR="00D173DA" w:rsidRDefault="00D173D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C612" w14:textId="46529E59" w:rsidR="009377F8" w:rsidRDefault="009377F8">
    <w:pPr>
      <w:pStyle w:val="Zaglavlje"/>
    </w:pPr>
    <w:r>
      <w:t>OPĆINA ŠANDROVAC                                                                                                    RUJAN 2022</w:t>
    </w:r>
  </w:p>
  <w:p w14:paraId="070F1F6E" w14:textId="7C325937" w:rsidR="00D173DA" w:rsidRDefault="00D173DA">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38CA" w14:textId="77777777" w:rsidR="00D173DA" w:rsidRDefault="00D173D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2ACC"/>
    <w:multiLevelType w:val="hybridMultilevel"/>
    <w:tmpl w:val="9A4A9D8E"/>
    <w:lvl w:ilvl="0" w:tplc="D07CE5DA">
      <w:start w:val="1"/>
      <w:numFmt w:val="upperRoman"/>
      <w:lvlText w:val="%1."/>
      <w:lvlJc w:val="left"/>
      <w:pPr>
        <w:ind w:left="5541" w:hanging="720"/>
      </w:pPr>
      <w:rPr>
        <w:rFonts w:hint="default"/>
      </w:rPr>
    </w:lvl>
    <w:lvl w:ilvl="1" w:tplc="041A0019" w:tentative="1">
      <w:start w:val="1"/>
      <w:numFmt w:val="lowerLetter"/>
      <w:lvlText w:val="%2."/>
      <w:lvlJc w:val="left"/>
      <w:pPr>
        <w:ind w:left="5901" w:hanging="360"/>
      </w:pPr>
    </w:lvl>
    <w:lvl w:ilvl="2" w:tplc="041A001B" w:tentative="1">
      <w:start w:val="1"/>
      <w:numFmt w:val="lowerRoman"/>
      <w:lvlText w:val="%3."/>
      <w:lvlJc w:val="right"/>
      <w:pPr>
        <w:ind w:left="6621" w:hanging="180"/>
      </w:pPr>
    </w:lvl>
    <w:lvl w:ilvl="3" w:tplc="041A000F" w:tentative="1">
      <w:start w:val="1"/>
      <w:numFmt w:val="decimal"/>
      <w:lvlText w:val="%4."/>
      <w:lvlJc w:val="left"/>
      <w:pPr>
        <w:ind w:left="7341" w:hanging="360"/>
      </w:pPr>
    </w:lvl>
    <w:lvl w:ilvl="4" w:tplc="041A0019" w:tentative="1">
      <w:start w:val="1"/>
      <w:numFmt w:val="lowerLetter"/>
      <w:lvlText w:val="%5."/>
      <w:lvlJc w:val="left"/>
      <w:pPr>
        <w:ind w:left="8061" w:hanging="360"/>
      </w:pPr>
    </w:lvl>
    <w:lvl w:ilvl="5" w:tplc="041A001B" w:tentative="1">
      <w:start w:val="1"/>
      <w:numFmt w:val="lowerRoman"/>
      <w:lvlText w:val="%6."/>
      <w:lvlJc w:val="right"/>
      <w:pPr>
        <w:ind w:left="8781" w:hanging="180"/>
      </w:pPr>
    </w:lvl>
    <w:lvl w:ilvl="6" w:tplc="041A000F" w:tentative="1">
      <w:start w:val="1"/>
      <w:numFmt w:val="decimal"/>
      <w:lvlText w:val="%7."/>
      <w:lvlJc w:val="left"/>
      <w:pPr>
        <w:ind w:left="9501" w:hanging="360"/>
      </w:pPr>
    </w:lvl>
    <w:lvl w:ilvl="7" w:tplc="041A0019" w:tentative="1">
      <w:start w:val="1"/>
      <w:numFmt w:val="lowerLetter"/>
      <w:lvlText w:val="%8."/>
      <w:lvlJc w:val="left"/>
      <w:pPr>
        <w:ind w:left="10221" w:hanging="360"/>
      </w:pPr>
    </w:lvl>
    <w:lvl w:ilvl="8" w:tplc="041A001B" w:tentative="1">
      <w:start w:val="1"/>
      <w:numFmt w:val="lowerRoman"/>
      <w:lvlText w:val="%9."/>
      <w:lvlJc w:val="right"/>
      <w:pPr>
        <w:ind w:left="10941" w:hanging="180"/>
      </w:pPr>
    </w:lvl>
  </w:abstractNum>
  <w:abstractNum w:abstractNumId="1" w15:restartNumberingAfterBreak="0">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1F1640"/>
    <w:multiLevelType w:val="hybridMultilevel"/>
    <w:tmpl w:val="106A26C6"/>
    <w:lvl w:ilvl="0" w:tplc="1A7C728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570418"/>
    <w:multiLevelType w:val="hybridMultilevel"/>
    <w:tmpl w:val="917A8040"/>
    <w:lvl w:ilvl="0" w:tplc="9E361858">
      <w:start w:val="1"/>
      <w:numFmt w:val="upperRoman"/>
      <w:lvlText w:val="%1."/>
      <w:lvlJc w:val="left"/>
      <w:pPr>
        <w:ind w:left="4784" w:hanging="310"/>
        <w:jc w:val="right"/>
      </w:pPr>
      <w:rPr>
        <w:rFonts w:hint="default"/>
        <w:b/>
        <w:bCs/>
        <w:spacing w:val="0"/>
        <w:w w:val="100"/>
        <w:lang w:eastAsia="en-US" w:bidi="ar-SA"/>
      </w:rPr>
    </w:lvl>
    <w:lvl w:ilvl="1" w:tplc="5B449F58">
      <w:numFmt w:val="bullet"/>
      <w:lvlText w:val="•"/>
      <w:lvlJc w:val="left"/>
      <w:pPr>
        <w:ind w:left="5364" w:hanging="310"/>
      </w:pPr>
      <w:rPr>
        <w:rFonts w:hint="default"/>
        <w:lang w:eastAsia="en-US" w:bidi="ar-SA"/>
      </w:rPr>
    </w:lvl>
    <w:lvl w:ilvl="2" w:tplc="85AA63A6">
      <w:numFmt w:val="bullet"/>
      <w:lvlText w:val="•"/>
      <w:lvlJc w:val="left"/>
      <w:pPr>
        <w:ind w:left="5949" w:hanging="310"/>
      </w:pPr>
      <w:rPr>
        <w:rFonts w:hint="default"/>
        <w:lang w:eastAsia="en-US" w:bidi="ar-SA"/>
      </w:rPr>
    </w:lvl>
    <w:lvl w:ilvl="3" w:tplc="51FED884">
      <w:numFmt w:val="bullet"/>
      <w:lvlText w:val="•"/>
      <w:lvlJc w:val="left"/>
      <w:pPr>
        <w:ind w:left="6533" w:hanging="310"/>
      </w:pPr>
      <w:rPr>
        <w:rFonts w:hint="default"/>
        <w:lang w:eastAsia="en-US" w:bidi="ar-SA"/>
      </w:rPr>
    </w:lvl>
    <w:lvl w:ilvl="4" w:tplc="C3E0E01A">
      <w:numFmt w:val="bullet"/>
      <w:lvlText w:val="•"/>
      <w:lvlJc w:val="left"/>
      <w:pPr>
        <w:ind w:left="7118" w:hanging="310"/>
      </w:pPr>
      <w:rPr>
        <w:rFonts w:hint="default"/>
        <w:lang w:eastAsia="en-US" w:bidi="ar-SA"/>
      </w:rPr>
    </w:lvl>
    <w:lvl w:ilvl="5" w:tplc="C810B95A">
      <w:numFmt w:val="bullet"/>
      <w:lvlText w:val="•"/>
      <w:lvlJc w:val="left"/>
      <w:pPr>
        <w:ind w:left="7703" w:hanging="310"/>
      </w:pPr>
      <w:rPr>
        <w:rFonts w:hint="default"/>
        <w:lang w:eastAsia="en-US" w:bidi="ar-SA"/>
      </w:rPr>
    </w:lvl>
    <w:lvl w:ilvl="6" w:tplc="43BCFD22">
      <w:numFmt w:val="bullet"/>
      <w:lvlText w:val="•"/>
      <w:lvlJc w:val="left"/>
      <w:pPr>
        <w:ind w:left="8287" w:hanging="310"/>
      </w:pPr>
      <w:rPr>
        <w:rFonts w:hint="default"/>
        <w:lang w:eastAsia="en-US" w:bidi="ar-SA"/>
      </w:rPr>
    </w:lvl>
    <w:lvl w:ilvl="7" w:tplc="B9F4727A">
      <w:numFmt w:val="bullet"/>
      <w:lvlText w:val="•"/>
      <w:lvlJc w:val="left"/>
      <w:pPr>
        <w:ind w:left="8872" w:hanging="310"/>
      </w:pPr>
      <w:rPr>
        <w:rFonts w:hint="default"/>
        <w:lang w:eastAsia="en-US" w:bidi="ar-SA"/>
      </w:rPr>
    </w:lvl>
    <w:lvl w:ilvl="8" w:tplc="251C0510">
      <w:numFmt w:val="bullet"/>
      <w:lvlText w:val="•"/>
      <w:lvlJc w:val="left"/>
      <w:pPr>
        <w:ind w:left="9457" w:hanging="310"/>
      </w:pPr>
      <w:rPr>
        <w:rFonts w:hint="default"/>
        <w:lang w:eastAsia="en-US" w:bidi="ar-SA"/>
      </w:rPr>
    </w:lvl>
  </w:abstractNum>
  <w:abstractNum w:abstractNumId="4" w15:restartNumberingAfterBreak="0">
    <w:nsid w:val="1AD76642"/>
    <w:multiLevelType w:val="hybridMultilevel"/>
    <w:tmpl w:val="EDBAAA98"/>
    <w:lvl w:ilvl="0" w:tplc="03E25CAE">
      <w:start w:val="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C5226E6"/>
    <w:multiLevelType w:val="hybridMultilevel"/>
    <w:tmpl w:val="2710DBBA"/>
    <w:lvl w:ilvl="0" w:tplc="8F7E3AC0">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557019"/>
    <w:multiLevelType w:val="hybridMultilevel"/>
    <w:tmpl w:val="2480C6CE"/>
    <w:lvl w:ilvl="0" w:tplc="840AE1D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276915F4"/>
    <w:multiLevelType w:val="hybridMultilevel"/>
    <w:tmpl w:val="CA68A67C"/>
    <w:lvl w:ilvl="0" w:tplc="264473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E6EBE"/>
    <w:multiLevelType w:val="hybridMultilevel"/>
    <w:tmpl w:val="EDD8FF48"/>
    <w:lvl w:ilvl="0" w:tplc="6C240D9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D0850C5"/>
    <w:multiLevelType w:val="hybridMultilevel"/>
    <w:tmpl w:val="919EE3D4"/>
    <w:lvl w:ilvl="0" w:tplc="3FDEA99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E843DCC"/>
    <w:multiLevelType w:val="hybridMultilevel"/>
    <w:tmpl w:val="DF52E4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AB3289B"/>
    <w:multiLevelType w:val="hybridMultilevel"/>
    <w:tmpl w:val="11C653AC"/>
    <w:lvl w:ilvl="0" w:tplc="B8AC28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8479C0"/>
    <w:multiLevelType w:val="hybridMultilevel"/>
    <w:tmpl w:val="AB6A9EC6"/>
    <w:lvl w:ilvl="0" w:tplc="44AE25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0397A78"/>
    <w:multiLevelType w:val="hybridMultilevel"/>
    <w:tmpl w:val="EB244208"/>
    <w:lvl w:ilvl="0" w:tplc="696AA7CC">
      <w:start w:val="2"/>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172C4D"/>
    <w:multiLevelType w:val="hybridMultilevel"/>
    <w:tmpl w:val="674C36B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A3697"/>
    <w:multiLevelType w:val="hybridMultilevel"/>
    <w:tmpl w:val="BCD25660"/>
    <w:lvl w:ilvl="0" w:tplc="B4A800B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A2AED"/>
    <w:multiLevelType w:val="hybridMultilevel"/>
    <w:tmpl w:val="2B2C9E82"/>
    <w:lvl w:ilvl="0" w:tplc="9918964A">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9E7331E"/>
    <w:multiLevelType w:val="hybridMultilevel"/>
    <w:tmpl w:val="2B248124"/>
    <w:lvl w:ilvl="0" w:tplc="09C41FC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15:restartNumberingAfterBreak="0">
    <w:nsid w:val="5ADF72F2"/>
    <w:multiLevelType w:val="hybridMultilevel"/>
    <w:tmpl w:val="3F2622CA"/>
    <w:lvl w:ilvl="0" w:tplc="25E631A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FCB2AA1"/>
    <w:multiLevelType w:val="hybridMultilevel"/>
    <w:tmpl w:val="F012AD2C"/>
    <w:lvl w:ilvl="0" w:tplc="57FCB3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0765882"/>
    <w:multiLevelType w:val="hybridMultilevel"/>
    <w:tmpl w:val="4926BA0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636855A3"/>
    <w:multiLevelType w:val="hybridMultilevel"/>
    <w:tmpl w:val="B8366900"/>
    <w:lvl w:ilvl="0" w:tplc="AAD2CC7E">
      <w:start w:val="8"/>
      <w:numFmt w:val="bullet"/>
      <w:lvlText w:val="-"/>
      <w:lvlJc w:val="left"/>
      <w:pPr>
        <w:ind w:left="5415" w:hanging="360"/>
      </w:pPr>
      <w:rPr>
        <w:rFonts w:ascii="Times New Roman" w:eastAsia="Times New Roman" w:hAnsi="Times New Roman" w:cs="Times New Roman" w:hint="default"/>
      </w:rPr>
    </w:lvl>
    <w:lvl w:ilvl="1" w:tplc="041A0003" w:tentative="1">
      <w:start w:val="1"/>
      <w:numFmt w:val="bullet"/>
      <w:lvlText w:val="o"/>
      <w:lvlJc w:val="left"/>
      <w:pPr>
        <w:ind w:left="6135" w:hanging="360"/>
      </w:pPr>
      <w:rPr>
        <w:rFonts w:ascii="Courier New" w:hAnsi="Courier New" w:cs="Courier New" w:hint="default"/>
      </w:rPr>
    </w:lvl>
    <w:lvl w:ilvl="2" w:tplc="041A0005" w:tentative="1">
      <w:start w:val="1"/>
      <w:numFmt w:val="bullet"/>
      <w:lvlText w:val=""/>
      <w:lvlJc w:val="left"/>
      <w:pPr>
        <w:ind w:left="6855" w:hanging="360"/>
      </w:pPr>
      <w:rPr>
        <w:rFonts w:ascii="Wingdings" w:hAnsi="Wingdings" w:hint="default"/>
      </w:rPr>
    </w:lvl>
    <w:lvl w:ilvl="3" w:tplc="041A0001" w:tentative="1">
      <w:start w:val="1"/>
      <w:numFmt w:val="bullet"/>
      <w:lvlText w:val=""/>
      <w:lvlJc w:val="left"/>
      <w:pPr>
        <w:ind w:left="7575" w:hanging="360"/>
      </w:pPr>
      <w:rPr>
        <w:rFonts w:ascii="Symbol" w:hAnsi="Symbol" w:hint="default"/>
      </w:rPr>
    </w:lvl>
    <w:lvl w:ilvl="4" w:tplc="041A0003" w:tentative="1">
      <w:start w:val="1"/>
      <w:numFmt w:val="bullet"/>
      <w:lvlText w:val="o"/>
      <w:lvlJc w:val="left"/>
      <w:pPr>
        <w:ind w:left="8295" w:hanging="360"/>
      </w:pPr>
      <w:rPr>
        <w:rFonts w:ascii="Courier New" w:hAnsi="Courier New" w:cs="Courier New" w:hint="default"/>
      </w:rPr>
    </w:lvl>
    <w:lvl w:ilvl="5" w:tplc="041A0005" w:tentative="1">
      <w:start w:val="1"/>
      <w:numFmt w:val="bullet"/>
      <w:lvlText w:val=""/>
      <w:lvlJc w:val="left"/>
      <w:pPr>
        <w:ind w:left="9015" w:hanging="360"/>
      </w:pPr>
      <w:rPr>
        <w:rFonts w:ascii="Wingdings" w:hAnsi="Wingdings" w:hint="default"/>
      </w:rPr>
    </w:lvl>
    <w:lvl w:ilvl="6" w:tplc="041A0001" w:tentative="1">
      <w:start w:val="1"/>
      <w:numFmt w:val="bullet"/>
      <w:lvlText w:val=""/>
      <w:lvlJc w:val="left"/>
      <w:pPr>
        <w:ind w:left="9735" w:hanging="360"/>
      </w:pPr>
      <w:rPr>
        <w:rFonts w:ascii="Symbol" w:hAnsi="Symbol" w:hint="default"/>
      </w:rPr>
    </w:lvl>
    <w:lvl w:ilvl="7" w:tplc="041A0003" w:tentative="1">
      <w:start w:val="1"/>
      <w:numFmt w:val="bullet"/>
      <w:lvlText w:val="o"/>
      <w:lvlJc w:val="left"/>
      <w:pPr>
        <w:ind w:left="10455" w:hanging="360"/>
      </w:pPr>
      <w:rPr>
        <w:rFonts w:ascii="Courier New" w:hAnsi="Courier New" w:cs="Courier New" w:hint="default"/>
      </w:rPr>
    </w:lvl>
    <w:lvl w:ilvl="8" w:tplc="041A0005" w:tentative="1">
      <w:start w:val="1"/>
      <w:numFmt w:val="bullet"/>
      <w:lvlText w:val=""/>
      <w:lvlJc w:val="left"/>
      <w:pPr>
        <w:ind w:left="11175" w:hanging="360"/>
      </w:pPr>
      <w:rPr>
        <w:rFonts w:ascii="Wingdings" w:hAnsi="Wingdings" w:hint="default"/>
      </w:rPr>
    </w:lvl>
  </w:abstractNum>
  <w:abstractNum w:abstractNumId="22" w15:restartNumberingAfterBreak="0">
    <w:nsid w:val="738C21F6"/>
    <w:multiLevelType w:val="hybridMultilevel"/>
    <w:tmpl w:val="1ACC64AA"/>
    <w:lvl w:ilvl="0" w:tplc="E794C51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num w:numId="1" w16cid:durableId="15659909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0775800">
    <w:abstractNumId w:val="9"/>
  </w:num>
  <w:num w:numId="3" w16cid:durableId="1310405222">
    <w:abstractNumId w:val="13"/>
  </w:num>
  <w:num w:numId="4" w16cid:durableId="1949964234">
    <w:abstractNumId w:val="11"/>
  </w:num>
  <w:num w:numId="5" w16cid:durableId="1810199634">
    <w:abstractNumId w:val="10"/>
  </w:num>
  <w:num w:numId="6" w16cid:durableId="978343925">
    <w:abstractNumId w:val="15"/>
  </w:num>
  <w:num w:numId="7" w16cid:durableId="1794862947">
    <w:abstractNumId w:val="7"/>
  </w:num>
  <w:num w:numId="8" w16cid:durableId="625241041">
    <w:abstractNumId w:val="23"/>
  </w:num>
  <w:num w:numId="9" w16cid:durableId="1886407326">
    <w:abstractNumId w:val="1"/>
  </w:num>
  <w:num w:numId="10" w16cid:durableId="1727950411">
    <w:abstractNumId w:val="12"/>
  </w:num>
  <w:num w:numId="11" w16cid:durableId="149639574">
    <w:abstractNumId w:val="4"/>
  </w:num>
  <w:num w:numId="12" w16cid:durableId="563415912">
    <w:abstractNumId w:val="2"/>
  </w:num>
  <w:num w:numId="13" w16cid:durableId="1332831919">
    <w:abstractNumId w:val="18"/>
  </w:num>
  <w:num w:numId="14" w16cid:durableId="223374543">
    <w:abstractNumId w:val="6"/>
  </w:num>
  <w:num w:numId="15" w16cid:durableId="407309840">
    <w:abstractNumId w:val="21"/>
  </w:num>
  <w:num w:numId="16" w16cid:durableId="12482263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5404533">
    <w:abstractNumId w:val="3"/>
  </w:num>
  <w:num w:numId="18" w16cid:durableId="1412041352">
    <w:abstractNumId w:val="5"/>
  </w:num>
  <w:num w:numId="19" w16cid:durableId="1125538310">
    <w:abstractNumId w:val="0"/>
  </w:num>
  <w:num w:numId="20" w16cid:durableId="1387756884">
    <w:abstractNumId w:val="19"/>
  </w:num>
  <w:num w:numId="21" w16cid:durableId="1086074647">
    <w:abstractNumId w:val="22"/>
  </w:num>
  <w:num w:numId="22" w16cid:durableId="1026440588">
    <w:abstractNumId w:val="16"/>
  </w:num>
  <w:num w:numId="23" w16cid:durableId="882055260">
    <w:abstractNumId w:val="8"/>
  </w:num>
  <w:num w:numId="24" w16cid:durableId="708342415">
    <w:abstractNumId w:val="14"/>
  </w:num>
  <w:num w:numId="25" w16cid:durableId="14180205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E5"/>
    <w:rsid w:val="00142EC6"/>
    <w:rsid w:val="001961BB"/>
    <w:rsid w:val="00217B7C"/>
    <w:rsid w:val="0026190C"/>
    <w:rsid w:val="00263E8D"/>
    <w:rsid w:val="002752F3"/>
    <w:rsid w:val="002A11ED"/>
    <w:rsid w:val="002B059C"/>
    <w:rsid w:val="002C119C"/>
    <w:rsid w:val="002F036D"/>
    <w:rsid w:val="00310B8F"/>
    <w:rsid w:val="00402D68"/>
    <w:rsid w:val="006105FD"/>
    <w:rsid w:val="006252E0"/>
    <w:rsid w:val="006D7EA8"/>
    <w:rsid w:val="009377F8"/>
    <w:rsid w:val="00976D28"/>
    <w:rsid w:val="00A926D4"/>
    <w:rsid w:val="00AA3B3A"/>
    <w:rsid w:val="00C37062"/>
    <w:rsid w:val="00C8665A"/>
    <w:rsid w:val="00C93701"/>
    <w:rsid w:val="00CC205C"/>
    <w:rsid w:val="00CD2C53"/>
    <w:rsid w:val="00D173DA"/>
    <w:rsid w:val="00D71A1B"/>
    <w:rsid w:val="00E16037"/>
    <w:rsid w:val="00E95150"/>
    <w:rsid w:val="00EC33D1"/>
    <w:rsid w:val="00F000E5"/>
    <w:rsid w:val="00F15108"/>
    <w:rsid w:val="00F24EB5"/>
    <w:rsid w:val="00F30FB9"/>
    <w:rsid w:val="00F53038"/>
    <w:rsid w:val="00F74AAF"/>
    <w:rsid w:val="00F82BDF"/>
    <w:rsid w:val="00FC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889B"/>
  <w15:chartTrackingRefBased/>
  <w15:docId w15:val="{6A4D3558-4D2D-4AB8-84B1-198ABB98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0E5"/>
    <w:pPr>
      <w:spacing w:after="0" w:line="240" w:lineRule="auto"/>
    </w:pPr>
    <w:rPr>
      <w:rFonts w:ascii="Calibri" w:eastAsia="Calibri" w:hAnsi="Calibri" w:cs="Times New Roman"/>
      <w:lang w:val="hr-HR"/>
    </w:rPr>
  </w:style>
  <w:style w:type="paragraph" w:styleId="Naslov1">
    <w:name w:val="heading 1"/>
    <w:basedOn w:val="Normal"/>
    <w:next w:val="Normal"/>
    <w:link w:val="Naslov1Char"/>
    <w:qFormat/>
    <w:rsid w:val="00A926D4"/>
    <w:pPr>
      <w:keepNext/>
      <w:jc w:val="center"/>
      <w:outlineLvl w:val="0"/>
    </w:pPr>
    <w:rPr>
      <w:rFonts w:ascii="Times New Roman" w:eastAsia="Times New Roman" w:hAnsi="Times New Roman"/>
      <w:b/>
      <w:i/>
      <w:color w:val="FF0000"/>
      <w:sz w:val="32"/>
      <w:szCs w:val="32"/>
      <w:lang w:val="x-none" w:eastAsia="hr-HR"/>
    </w:rPr>
  </w:style>
  <w:style w:type="paragraph" w:styleId="Naslov2">
    <w:name w:val="heading 2"/>
    <w:basedOn w:val="Normal"/>
    <w:next w:val="Normal"/>
    <w:link w:val="Naslov2Char"/>
    <w:qFormat/>
    <w:rsid w:val="00A926D4"/>
    <w:pPr>
      <w:keepNext/>
      <w:outlineLvl w:val="1"/>
    </w:pPr>
    <w:rPr>
      <w:rFonts w:ascii="Times New Roman" w:eastAsia="Times New Roman" w:hAnsi="Times New Roman"/>
      <w:b/>
      <w:bCs/>
      <w:i/>
      <w:iCs/>
      <w:sz w:val="20"/>
      <w:szCs w:val="20"/>
      <w:lang w:val="x-none" w:eastAsia="hr-HR"/>
    </w:rPr>
  </w:style>
  <w:style w:type="paragraph" w:styleId="Naslov3">
    <w:name w:val="heading 3"/>
    <w:basedOn w:val="Normal"/>
    <w:next w:val="Normal"/>
    <w:link w:val="Naslov3Char"/>
    <w:qFormat/>
    <w:rsid w:val="00A926D4"/>
    <w:pPr>
      <w:keepNext/>
      <w:outlineLvl w:val="2"/>
    </w:pPr>
    <w:rPr>
      <w:rFonts w:ascii="Times New Roman" w:eastAsia="Times New Roman" w:hAnsi="Times New Roman"/>
      <w:b/>
      <w:sz w:val="20"/>
      <w:szCs w:val="20"/>
      <w:lang w:val="x-none" w:eastAsia="hr-HR"/>
    </w:rPr>
  </w:style>
  <w:style w:type="paragraph" w:styleId="Naslov4">
    <w:name w:val="heading 4"/>
    <w:basedOn w:val="Normal"/>
    <w:next w:val="Normal"/>
    <w:link w:val="Naslov4Char"/>
    <w:unhideWhenUsed/>
    <w:qFormat/>
    <w:rsid w:val="00A926D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nhideWhenUsed/>
    <w:qFormat/>
    <w:rsid w:val="002F036D"/>
    <w:pPr>
      <w:keepNext/>
      <w:keepLines/>
      <w:spacing w:before="40"/>
      <w:outlineLvl w:val="4"/>
    </w:pPr>
    <w:rPr>
      <w:rFonts w:asciiTheme="majorHAnsi" w:eastAsiaTheme="majorEastAsia" w:hAnsiTheme="majorHAnsi" w:cstheme="majorBidi"/>
      <w:color w:val="2F5496" w:themeColor="accent1" w:themeShade="BF"/>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F000E5"/>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basedOn w:val="Normal"/>
    <w:uiPriority w:val="34"/>
    <w:qFormat/>
    <w:rsid w:val="00F000E5"/>
    <w:pPr>
      <w:suppressAutoHyphens/>
      <w:autoSpaceDN w:val="0"/>
      <w:spacing w:after="200" w:line="276" w:lineRule="auto"/>
      <w:ind w:left="720"/>
      <w:contextualSpacing/>
      <w:textAlignment w:val="baseline"/>
    </w:pPr>
  </w:style>
  <w:style w:type="paragraph" w:styleId="Zaglavlje">
    <w:name w:val="header"/>
    <w:basedOn w:val="Normal"/>
    <w:link w:val="ZaglavljeChar"/>
    <w:uiPriority w:val="99"/>
    <w:unhideWhenUsed/>
    <w:rsid w:val="00D173DA"/>
    <w:pPr>
      <w:tabs>
        <w:tab w:val="center" w:pos="4513"/>
        <w:tab w:val="right" w:pos="9026"/>
      </w:tabs>
    </w:pPr>
  </w:style>
  <w:style w:type="character" w:customStyle="1" w:styleId="ZaglavljeChar">
    <w:name w:val="Zaglavlje Char"/>
    <w:basedOn w:val="Zadanifontodlomka"/>
    <w:link w:val="Zaglavlje"/>
    <w:uiPriority w:val="99"/>
    <w:rsid w:val="00D173DA"/>
    <w:rPr>
      <w:rFonts w:ascii="Calibri" w:eastAsia="Calibri" w:hAnsi="Calibri" w:cs="Times New Roman"/>
      <w:lang w:val="hr-HR"/>
    </w:rPr>
  </w:style>
  <w:style w:type="paragraph" w:styleId="Podnoje">
    <w:name w:val="footer"/>
    <w:basedOn w:val="Normal"/>
    <w:link w:val="PodnojeChar"/>
    <w:uiPriority w:val="99"/>
    <w:unhideWhenUsed/>
    <w:rsid w:val="00D173DA"/>
    <w:pPr>
      <w:tabs>
        <w:tab w:val="center" w:pos="4513"/>
        <w:tab w:val="right" w:pos="9026"/>
      </w:tabs>
    </w:pPr>
  </w:style>
  <w:style w:type="character" w:customStyle="1" w:styleId="PodnojeChar">
    <w:name w:val="Podnožje Char"/>
    <w:basedOn w:val="Zadanifontodlomka"/>
    <w:link w:val="Podnoje"/>
    <w:uiPriority w:val="99"/>
    <w:rsid w:val="00D173DA"/>
    <w:rPr>
      <w:rFonts w:ascii="Calibri" w:eastAsia="Calibri" w:hAnsi="Calibri" w:cs="Times New Roman"/>
      <w:lang w:val="hr-HR"/>
    </w:rPr>
  </w:style>
  <w:style w:type="paragraph" w:styleId="Tijeloteksta2">
    <w:name w:val="Body Text 2"/>
    <w:basedOn w:val="Normal"/>
    <w:link w:val="Tijeloteksta2Char"/>
    <w:uiPriority w:val="99"/>
    <w:unhideWhenUsed/>
    <w:rsid w:val="00CC205C"/>
    <w:pPr>
      <w:spacing w:before="100" w:beforeAutospacing="1" w:after="100" w:afterAutospacing="1"/>
    </w:pPr>
    <w:rPr>
      <w:rFonts w:ascii="Times New Roman" w:eastAsia="Times New Roman" w:hAnsi="Times New Roman"/>
      <w:color w:val="777777"/>
      <w:lang w:eastAsia="hr-HR"/>
    </w:rPr>
  </w:style>
  <w:style w:type="character" w:customStyle="1" w:styleId="Tijeloteksta2Char">
    <w:name w:val="Tijelo teksta 2 Char"/>
    <w:basedOn w:val="Zadanifontodlomka"/>
    <w:link w:val="Tijeloteksta2"/>
    <w:uiPriority w:val="99"/>
    <w:rsid w:val="00CC205C"/>
    <w:rPr>
      <w:rFonts w:ascii="Times New Roman" w:eastAsia="Times New Roman" w:hAnsi="Times New Roman" w:cs="Times New Roman"/>
      <w:color w:val="777777"/>
      <w:lang w:val="hr-HR" w:eastAsia="hr-HR"/>
    </w:rPr>
  </w:style>
  <w:style w:type="character" w:customStyle="1" w:styleId="Naslov5Char">
    <w:name w:val="Naslov 5 Char"/>
    <w:basedOn w:val="Zadanifontodlomka"/>
    <w:link w:val="Naslov5"/>
    <w:rsid w:val="002F036D"/>
    <w:rPr>
      <w:rFonts w:asciiTheme="majorHAnsi" w:eastAsiaTheme="majorEastAsia" w:hAnsiTheme="majorHAnsi" w:cstheme="majorBidi"/>
      <w:color w:val="2F5496" w:themeColor="accent1" w:themeShade="BF"/>
      <w:sz w:val="20"/>
      <w:szCs w:val="20"/>
      <w:lang w:eastAsia="hr-HR"/>
    </w:rPr>
  </w:style>
  <w:style w:type="paragraph" w:styleId="Bezproreda">
    <w:name w:val="No Spacing"/>
    <w:link w:val="BezproredaChar"/>
    <w:qFormat/>
    <w:rsid w:val="002F036D"/>
    <w:pPr>
      <w:spacing w:after="0" w:line="240" w:lineRule="auto"/>
    </w:pPr>
    <w:rPr>
      <w:rFonts w:ascii="Times New Roman" w:eastAsia="Times New Roman" w:hAnsi="Times New Roman" w:cs="Times New Roman"/>
      <w:sz w:val="24"/>
      <w:szCs w:val="24"/>
      <w:lang w:val="hr-HR" w:eastAsia="hr-HR"/>
    </w:rPr>
  </w:style>
  <w:style w:type="character" w:customStyle="1" w:styleId="BezproredaChar">
    <w:name w:val="Bez proreda Char"/>
    <w:link w:val="Bezproreda"/>
    <w:uiPriority w:val="1"/>
    <w:rsid w:val="002F036D"/>
    <w:rPr>
      <w:rFonts w:ascii="Times New Roman" w:eastAsia="Times New Roman" w:hAnsi="Times New Roman" w:cs="Times New Roman"/>
      <w:sz w:val="24"/>
      <w:szCs w:val="24"/>
      <w:lang w:val="hr-HR" w:eastAsia="hr-HR"/>
    </w:rPr>
  </w:style>
  <w:style w:type="paragraph" w:customStyle="1" w:styleId="Default">
    <w:name w:val="Default"/>
    <w:rsid w:val="00F53038"/>
    <w:pPr>
      <w:suppressAutoHyphens/>
      <w:autoSpaceDE w:val="0"/>
      <w:autoSpaceDN w:val="0"/>
      <w:spacing w:after="0" w:line="240" w:lineRule="auto"/>
      <w:textAlignment w:val="baseline"/>
    </w:pPr>
    <w:rPr>
      <w:rFonts w:ascii="Times" w:eastAsia="Times New Roman" w:hAnsi="Times" w:cs="Times"/>
      <w:color w:val="000000"/>
      <w:sz w:val="24"/>
      <w:szCs w:val="24"/>
      <w:lang w:val="hr-HR"/>
    </w:rPr>
  </w:style>
  <w:style w:type="paragraph" w:customStyle="1" w:styleId="Pa9">
    <w:name w:val="Pa9"/>
    <w:basedOn w:val="Default"/>
    <w:next w:val="Default"/>
    <w:rsid w:val="00F53038"/>
    <w:pPr>
      <w:spacing w:line="181" w:lineRule="atLeast"/>
    </w:pPr>
    <w:rPr>
      <w:color w:val="auto"/>
    </w:rPr>
  </w:style>
  <w:style w:type="character" w:styleId="Naglaeno">
    <w:name w:val="Strong"/>
    <w:qFormat/>
    <w:rsid w:val="00F53038"/>
    <w:rPr>
      <w:b/>
      <w:bCs/>
    </w:rPr>
  </w:style>
  <w:style w:type="paragraph" w:customStyle="1" w:styleId="tekst">
    <w:name w:val="tekst"/>
    <w:basedOn w:val="Normal"/>
    <w:rsid w:val="00F53038"/>
    <w:pPr>
      <w:suppressAutoHyphens/>
      <w:autoSpaceDN w:val="0"/>
      <w:spacing w:before="100" w:after="100"/>
      <w:textAlignment w:val="baseline"/>
    </w:pPr>
    <w:rPr>
      <w:rFonts w:ascii="Times New Roman" w:eastAsia="Times New Roman" w:hAnsi="Times New Roman"/>
      <w:sz w:val="24"/>
      <w:szCs w:val="24"/>
      <w:lang w:eastAsia="hr-HR"/>
    </w:rPr>
  </w:style>
  <w:style w:type="character" w:styleId="Neupadljivoisticanje">
    <w:name w:val="Subtle Emphasis"/>
    <w:uiPriority w:val="19"/>
    <w:qFormat/>
    <w:rsid w:val="0026190C"/>
    <w:rPr>
      <w:i/>
      <w:iCs/>
      <w:color w:val="808080"/>
    </w:rPr>
  </w:style>
  <w:style w:type="character" w:customStyle="1" w:styleId="Naslov4Char">
    <w:name w:val="Naslov 4 Char"/>
    <w:basedOn w:val="Zadanifontodlomka"/>
    <w:link w:val="Naslov4"/>
    <w:rsid w:val="00A926D4"/>
    <w:rPr>
      <w:rFonts w:asciiTheme="majorHAnsi" w:eastAsiaTheme="majorEastAsia" w:hAnsiTheme="majorHAnsi" w:cstheme="majorBidi"/>
      <w:i/>
      <w:iCs/>
      <w:color w:val="2F5496" w:themeColor="accent1" w:themeShade="BF"/>
      <w:lang w:val="hr-HR"/>
    </w:rPr>
  </w:style>
  <w:style w:type="character" w:customStyle="1" w:styleId="Naslov1Char">
    <w:name w:val="Naslov 1 Char"/>
    <w:basedOn w:val="Zadanifontodlomka"/>
    <w:link w:val="Naslov1"/>
    <w:rsid w:val="00A926D4"/>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A926D4"/>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A926D4"/>
    <w:rPr>
      <w:rFonts w:ascii="Times New Roman" w:eastAsia="Times New Roman" w:hAnsi="Times New Roman" w:cs="Times New Roman"/>
      <w:b/>
      <w:sz w:val="20"/>
      <w:szCs w:val="20"/>
      <w:lang w:val="x-none" w:eastAsia="hr-HR"/>
    </w:rPr>
  </w:style>
  <w:style w:type="character" w:customStyle="1" w:styleId="KartadokumentaChar">
    <w:name w:val="Karta dokumenta Char"/>
    <w:semiHidden/>
    <w:rsid w:val="00A926D4"/>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A926D4"/>
    <w:pPr>
      <w:shd w:val="clear" w:color="auto" w:fill="000080"/>
    </w:pPr>
    <w:rPr>
      <w:rFonts w:ascii="Tahoma" w:eastAsia="Times New Roman" w:hAnsi="Tahoma"/>
      <w:sz w:val="24"/>
      <w:szCs w:val="24"/>
      <w:lang w:val="x-none" w:eastAsia="hr-HR"/>
    </w:rPr>
  </w:style>
  <w:style w:type="character" w:customStyle="1" w:styleId="KartadokumentaChar1">
    <w:name w:val="Karta dokumenta Char1"/>
    <w:basedOn w:val="Zadanifontodlomka"/>
    <w:link w:val="Kartadokumenta"/>
    <w:semiHidden/>
    <w:rsid w:val="00A926D4"/>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A926D4"/>
    <w:rPr>
      <w:rFonts w:ascii="Times New Roman" w:eastAsia="Times New Roman" w:hAnsi="Times New Roman"/>
      <w:b/>
      <w:sz w:val="20"/>
      <w:szCs w:val="20"/>
      <w:lang w:eastAsia="hr-HR"/>
    </w:rPr>
  </w:style>
  <w:style w:type="character" w:customStyle="1" w:styleId="TijelotekstaChar">
    <w:name w:val="Tijelo teksta Char"/>
    <w:rsid w:val="00A926D4"/>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A926D4"/>
    <w:pPr>
      <w:jc w:val="center"/>
    </w:pPr>
    <w:rPr>
      <w:rFonts w:ascii="Times New Roman" w:eastAsia="Times New Roman" w:hAnsi="Times New Roman"/>
      <w:sz w:val="24"/>
      <w:szCs w:val="15"/>
      <w:lang w:val="x-none" w:eastAsia="hr-HR"/>
    </w:rPr>
  </w:style>
  <w:style w:type="character" w:customStyle="1" w:styleId="TijelotekstaChar1">
    <w:name w:val="Tijelo teksta Char1"/>
    <w:basedOn w:val="Zadanifontodlomka"/>
    <w:link w:val="Tijeloteksta"/>
    <w:semiHidden/>
    <w:rsid w:val="00A926D4"/>
    <w:rPr>
      <w:rFonts w:ascii="Times New Roman" w:eastAsia="Times New Roman" w:hAnsi="Times New Roman" w:cs="Times New Roman"/>
      <w:sz w:val="24"/>
      <w:szCs w:val="15"/>
      <w:lang w:val="x-none" w:eastAsia="hr-HR"/>
    </w:rPr>
  </w:style>
  <w:style w:type="character" w:customStyle="1" w:styleId="TekstbaloniaChar">
    <w:name w:val="Tekst balončića Char"/>
    <w:semiHidden/>
    <w:rsid w:val="00A926D4"/>
    <w:rPr>
      <w:rFonts w:ascii="Tahoma" w:eastAsia="Times New Roman" w:hAnsi="Tahoma" w:cs="Tahoma"/>
      <w:sz w:val="16"/>
      <w:szCs w:val="16"/>
      <w:lang w:eastAsia="hr-HR"/>
    </w:rPr>
  </w:style>
  <w:style w:type="paragraph" w:styleId="Tekstbalonia">
    <w:name w:val="Balloon Text"/>
    <w:basedOn w:val="Normal"/>
    <w:link w:val="TekstbaloniaChar1"/>
    <w:semiHidden/>
    <w:rsid w:val="00A926D4"/>
    <w:rPr>
      <w:rFonts w:ascii="Tahoma" w:eastAsia="Times New Roman" w:hAnsi="Tahoma"/>
      <w:sz w:val="16"/>
      <w:szCs w:val="16"/>
      <w:lang w:val="x-none" w:eastAsia="hr-HR"/>
    </w:rPr>
  </w:style>
  <w:style w:type="character" w:customStyle="1" w:styleId="TekstbaloniaChar1">
    <w:name w:val="Tekst balončića Char1"/>
    <w:basedOn w:val="Zadanifontodlomka"/>
    <w:link w:val="Tekstbalonia"/>
    <w:semiHidden/>
    <w:rsid w:val="00A926D4"/>
    <w:rPr>
      <w:rFonts w:ascii="Tahoma" w:eastAsia="Times New Roman" w:hAnsi="Tahoma" w:cs="Times New Roman"/>
      <w:sz w:val="16"/>
      <w:szCs w:val="16"/>
      <w:lang w:val="x-none" w:eastAsia="hr-HR"/>
    </w:rPr>
  </w:style>
  <w:style w:type="paragraph" w:styleId="Obinitekst">
    <w:name w:val="Plain Text"/>
    <w:basedOn w:val="Normal"/>
    <w:link w:val="ObinitekstChar"/>
    <w:rsid w:val="00C8665A"/>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C8665A"/>
    <w:rPr>
      <w:rFonts w:ascii="Courier New" w:eastAsia="Times New Roman" w:hAnsi="Courier New" w:cs="Courier New"/>
      <w:sz w:val="20"/>
      <w:szCs w:val="20"/>
      <w:lang w:val="hr-HR" w:eastAsia="hr-HR"/>
    </w:rPr>
  </w:style>
  <w:style w:type="character" w:styleId="Hiperveza">
    <w:name w:val="Hyperlink"/>
    <w:uiPriority w:val="99"/>
    <w:unhideWhenUsed/>
    <w:rsid w:val="00C8665A"/>
    <w:rPr>
      <w:color w:val="0563C1"/>
      <w:u w:val="single"/>
    </w:rPr>
  </w:style>
  <w:style w:type="paragraph" w:customStyle="1" w:styleId="Pa6">
    <w:name w:val="Pa6"/>
    <w:basedOn w:val="Normal"/>
    <w:next w:val="Normal"/>
    <w:rsid w:val="00CD2C53"/>
    <w:pPr>
      <w:autoSpaceDE w:val="0"/>
      <w:autoSpaceDN w:val="0"/>
      <w:adjustRightInd w:val="0"/>
      <w:spacing w:line="201" w:lineRule="atLeast"/>
    </w:pPr>
    <w:rPr>
      <w:rFonts w:ascii="Times New Roman" w:eastAsia="Times New Roman" w:hAnsi="Times New Roman"/>
      <w:sz w:val="24"/>
      <w:szCs w:val="24"/>
      <w:lang w:eastAsia="hr-HR"/>
    </w:rPr>
  </w:style>
  <w:style w:type="paragraph" w:customStyle="1" w:styleId="Pa3">
    <w:name w:val="Pa3"/>
    <w:basedOn w:val="Normal"/>
    <w:next w:val="Normal"/>
    <w:rsid w:val="00CD2C53"/>
    <w:pPr>
      <w:autoSpaceDE w:val="0"/>
      <w:autoSpaceDN w:val="0"/>
      <w:adjustRightInd w:val="0"/>
      <w:spacing w:line="201" w:lineRule="atLeast"/>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7637">
      <w:bodyDiv w:val="1"/>
      <w:marLeft w:val="0"/>
      <w:marRight w:val="0"/>
      <w:marTop w:val="0"/>
      <w:marBottom w:val="0"/>
      <w:divBdr>
        <w:top w:val="none" w:sz="0" w:space="0" w:color="auto"/>
        <w:left w:val="none" w:sz="0" w:space="0" w:color="auto"/>
        <w:bottom w:val="none" w:sz="0" w:space="0" w:color="auto"/>
        <w:right w:val="none" w:sz="0" w:space="0" w:color="auto"/>
      </w:divBdr>
    </w:div>
    <w:div w:id="54483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ndrovac.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androvac.hr"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09DC0-B0DB-4BDB-80A9-29F1791B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19695</Words>
  <Characters>112268</Characters>
  <Application>Microsoft Office Word</Application>
  <DocSecurity>0</DocSecurity>
  <Lines>935</Lines>
  <Paragraphs>263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IVANA FOCIC</cp:lastModifiedBy>
  <cp:revision>2</cp:revision>
  <dcterms:created xsi:type="dcterms:W3CDTF">2022-10-26T10:05:00Z</dcterms:created>
  <dcterms:modified xsi:type="dcterms:W3CDTF">2022-10-26T10:05:00Z</dcterms:modified>
</cp:coreProperties>
</file>