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object w:dxaOrig="1184" w:dyaOrig="1500">
          <v:rect xmlns:o="urn:schemas-microsoft-com:office:office" xmlns:v="urn:schemas-microsoft-com:vml" id="rectole0000000000" style="width:59.200000pt;height:75.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4"/>
          <w:shd w:fill="auto" w:val="clear"/>
        </w:rPr>
        <w:tab/>
        <w:tab/>
        <w:tab/>
        <w:tab/>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REPUBLIKA HRVATSKA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BJELOVARSKO-BILOGORSKA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Ž U P A N I J 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OP</w:t>
      </w:r>
      <w:r>
        <w:rPr>
          <w:rFonts w:ascii="Times New Roman" w:hAnsi="Times New Roman" w:cs="Times New Roman" w:eastAsia="Times New Roman"/>
          <w:b/>
          <w:color w:val="auto"/>
          <w:spacing w:val="0"/>
          <w:position w:val="0"/>
          <w:sz w:val="24"/>
          <w:shd w:fill="auto" w:val="clear"/>
        </w:rPr>
        <w:t xml:space="preserve">ĆINA ŠANDROVAC</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OP</w:t>
      </w:r>
      <w:r>
        <w:rPr>
          <w:rFonts w:ascii="Times New Roman" w:hAnsi="Times New Roman" w:cs="Times New Roman" w:eastAsia="Times New Roman"/>
          <w:b/>
          <w:color w:val="auto"/>
          <w:spacing w:val="0"/>
          <w:position w:val="0"/>
          <w:sz w:val="24"/>
          <w:shd w:fill="auto" w:val="clear"/>
        </w:rPr>
        <w:t xml:space="preserve">ĆINSKI NAČELNIK</w:t>
      </w:r>
    </w:p>
    <w:p>
      <w:pPr>
        <w:tabs>
          <w:tab w:val="center" w:pos="2410"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center" w:pos="2410"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KLASA: 372-03/18-03/4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URBROJ: 2123-05-03-18-12</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 </w:t>
      </w:r>
      <w:r>
        <w:rPr>
          <w:rFonts w:ascii="Times New Roman" w:hAnsi="Times New Roman" w:cs="Times New Roman" w:eastAsia="Times New Roman"/>
          <w:b/>
          <w:color w:val="auto"/>
          <w:spacing w:val="0"/>
          <w:position w:val="0"/>
          <w:sz w:val="24"/>
          <w:shd w:fill="auto" w:val="clear"/>
        </w:rPr>
        <w:t xml:space="preserve">Šandrovcu, 10.05.2018.</w:t>
      </w:r>
    </w:p>
    <w:p>
      <w:pPr>
        <w:spacing w:before="0" w:after="0" w:line="240"/>
        <w:ind w:right="0" w:left="0" w:firstLine="0"/>
        <w:jc w:val="left"/>
        <w:rPr>
          <w:rFonts w:ascii="Calibri" w:hAnsi="Calibri" w:cs="Calibri" w:eastAsia="Calibri"/>
          <w:color w:val="auto"/>
          <w:spacing w:val="0"/>
          <w:position w:val="0"/>
          <w:sz w:val="22"/>
          <w:shd w:fill="auto" w:val="clear"/>
        </w:rPr>
      </w:pPr>
    </w:p>
    <w:p>
      <w:pPr>
        <w:tabs>
          <w:tab w:val="center" w:pos="241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Temeljem </w:t>
      </w:r>
      <w:r>
        <w:rPr>
          <w:rFonts w:ascii="Times New Roman" w:hAnsi="Times New Roman" w:cs="Times New Roman" w:eastAsia="Times New Roman"/>
          <w:color w:val="000000"/>
          <w:spacing w:val="0"/>
          <w:position w:val="0"/>
          <w:sz w:val="24"/>
          <w:shd w:fill="auto" w:val="clear"/>
        </w:rPr>
        <w:t xml:space="preserve">članka </w:t>
      </w:r>
      <w:r>
        <w:rPr>
          <w:rFonts w:ascii="Times New Roman" w:hAnsi="Times New Roman" w:cs="Times New Roman" w:eastAsia="Times New Roman"/>
          <w:color w:val="auto"/>
          <w:spacing w:val="0"/>
          <w:position w:val="0"/>
          <w:sz w:val="24"/>
          <w:shd w:fill="auto" w:val="clear"/>
        </w:rPr>
        <w:t xml:space="preserve">6. Zakona o zakupu i kupoprodaji poslovnog prostora (“Narodne novine” br. 125/11, 64/15), a u svezi sa člankom 48. Zakona o lokalnoj i područnoj (regionalnoj) samoupravi (NN br. 33/01, 60/01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vjerodostojno tuma</w:t>
      </w:r>
      <w:r>
        <w:rPr>
          <w:rFonts w:ascii="Times New Roman" w:hAnsi="Times New Roman" w:cs="Times New Roman" w:eastAsia="Times New Roman"/>
          <w:color w:val="auto"/>
          <w:spacing w:val="0"/>
          <w:position w:val="0"/>
          <w:sz w:val="24"/>
          <w:shd w:fill="auto" w:val="clear"/>
        </w:rPr>
        <w:t xml:space="preserve">čenje, 106/032, 129/05, 109/07, </w:t>
      </w:r>
      <w:r>
        <w:rPr>
          <w:rFonts w:ascii="Times New Roman" w:hAnsi="Times New Roman" w:cs="Times New Roman" w:eastAsia="Times New Roman"/>
          <w:color w:val="000000"/>
          <w:spacing w:val="0"/>
          <w:position w:val="0"/>
          <w:sz w:val="24"/>
          <w:shd w:fill="auto" w:val="clear"/>
        </w:rPr>
        <w:t xml:space="preserve">125/08, 36/09, 150/11, </w:t>
      </w:r>
      <w:hyperlink xmlns:r="http://schemas.openxmlformats.org/officeDocument/2006/relationships" r:id="docRId2">
        <w:r>
          <w:rPr>
            <w:rFonts w:ascii="Times New Roman" w:hAnsi="Times New Roman" w:cs="Times New Roman" w:eastAsia="Times New Roman"/>
            <w:color w:val="000000"/>
            <w:spacing w:val="0"/>
            <w:position w:val="0"/>
            <w:sz w:val="24"/>
            <w:u w:val="single"/>
            <w:shd w:fill="auto" w:val="clear"/>
          </w:rPr>
          <w:t xml:space="preserve">144/12</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00"/>
            <w:spacing w:val="0"/>
            <w:position w:val="0"/>
            <w:sz w:val="24"/>
            <w:u w:val="single"/>
            <w:shd w:fill="auto" w:val="clear"/>
          </w:rPr>
          <w:t xml:space="preserve">19/13</w:t>
        </w:r>
      </w:hyperlink>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 </w:t>
      </w:r>
      <w:r>
        <w:rPr>
          <w:rFonts w:ascii="Times New Roman" w:hAnsi="Times New Roman" w:cs="Times New Roman" w:eastAsia="Times New Roman"/>
          <w:color w:val="000000"/>
          <w:spacing w:val="0"/>
          <w:position w:val="0"/>
          <w:sz w:val="24"/>
          <w:shd w:fill="auto" w:val="clear"/>
        </w:rPr>
        <w:t xml:space="preserve">članka 14. st.1. </w:t>
      </w:r>
      <w:r>
        <w:rPr>
          <w:rFonts w:ascii="Times New Roman" w:hAnsi="Times New Roman" w:cs="Times New Roman" w:eastAsia="Times New Roman"/>
          <w:color w:val="auto"/>
          <w:spacing w:val="0"/>
          <w:position w:val="0"/>
          <w:sz w:val="24"/>
          <w:shd w:fill="auto" w:val="clear"/>
        </w:rPr>
        <w:t xml:space="preserve">Odluke o zakupu poslovnih prostora u vlasništvu Općine Šandrovac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ćinski glasnik Općine </w:t>
      </w:r>
      <w:r>
        <w:rPr>
          <w:rFonts w:ascii="Times New Roman" w:hAnsi="Times New Roman" w:cs="Times New Roman" w:eastAsia="Times New Roman"/>
          <w:color w:val="000000"/>
          <w:spacing w:val="0"/>
          <w:position w:val="0"/>
          <w:sz w:val="24"/>
          <w:shd w:fill="auto" w:val="clear"/>
        </w:rPr>
        <w:t xml:space="preserve">Šandrovac“ br. 2/2015.),</w:t>
      </w:r>
      <w:r>
        <w:rPr>
          <w:rFonts w:ascii="Times New Roman" w:hAnsi="Times New Roman" w:cs="Times New Roman" w:eastAsia="Times New Roman"/>
          <w:color w:val="auto"/>
          <w:spacing w:val="0"/>
          <w:position w:val="0"/>
          <w:sz w:val="24"/>
          <w:shd w:fill="auto" w:val="clear"/>
        </w:rPr>
        <w:t xml:space="preserve"> nakon provedenog postupka javnog natječaja za davanje u zakup poslovnog prostora u vlasništvu općine Šandrovac prikupljanjem ponuda (KLASA: 372-03/18-04/4, URBROJ: 2123-05-03-18-1 od 25.04.2018.) </w:t>
      </w:r>
      <w:r>
        <w:rPr>
          <w:rFonts w:ascii="Times New Roman" w:hAnsi="Times New Roman" w:cs="Times New Roman" w:eastAsia="Times New Roman"/>
          <w:color w:val="000000"/>
          <w:spacing w:val="0"/>
          <w:position w:val="0"/>
          <w:sz w:val="24"/>
          <w:shd w:fill="auto" w:val="clear"/>
        </w:rPr>
        <w:t xml:space="preserve">koji je objavljen na web stranici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www.sandrovac</w:t>
        </w:r>
      </w:hyperlink>
      <w:r>
        <w:rPr>
          <w:rFonts w:ascii="Times New Roman" w:hAnsi="Times New Roman" w:cs="Times New Roman" w:eastAsia="Times New Roman"/>
          <w:color w:val="000000"/>
          <w:spacing w:val="0"/>
          <w:position w:val="0"/>
          <w:sz w:val="24"/>
          <w:shd w:fill="auto" w:val="clear"/>
        </w:rPr>
        <w:t xml:space="preserve">, a obavijest o raspisanom natje</w:t>
      </w:r>
      <w:r>
        <w:rPr>
          <w:rFonts w:ascii="Times New Roman" w:hAnsi="Times New Roman" w:cs="Times New Roman" w:eastAsia="Times New Roman"/>
          <w:color w:val="000000"/>
          <w:spacing w:val="0"/>
          <w:position w:val="0"/>
          <w:sz w:val="24"/>
          <w:shd w:fill="auto" w:val="clear"/>
        </w:rPr>
        <w:t xml:space="preserve">čaju u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Bjelovarskom listu</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od 30.04.2018. godine Op</w:t>
      </w:r>
      <w:r>
        <w:rPr>
          <w:rFonts w:ascii="Times New Roman" w:hAnsi="Times New Roman" w:cs="Times New Roman" w:eastAsia="Times New Roman"/>
          <w:color w:val="000000"/>
          <w:spacing w:val="0"/>
          <w:position w:val="0"/>
          <w:sz w:val="24"/>
          <w:shd w:fill="auto" w:val="clear"/>
        </w:rPr>
        <w:t xml:space="preserve">ćinski načelnik Općine Šandrovac dana 10. svibnja 2018. godine donio je sljedeću</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O D L U K U</w:t>
      </w:r>
    </w:p>
    <w:p>
      <w:pPr>
        <w:spacing w:before="0" w:after="0" w:line="240"/>
        <w:ind w:right="0" w:left="0" w:firstLine="0"/>
        <w:jc w:val="center"/>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o prihvatu ponude i sklapanju</w:t>
      </w:r>
    </w:p>
    <w:p>
      <w:pPr>
        <w:spacing w:before="0" w:after="0" w:line="240"/>
        <w:ind w:right="0" w:left="0" w:firstLine="0"/>
        <w:jc w:val="center"/>
        <w:rPr>
          <w:rFonts w:ascii="TimesNewRomanPS-BoldMT" w:hAnsi="TimesNewRomanPS-BoldMT" w:cs="TimesNewRomanPS-BoldMT" w:eastAsia="TimesNewRomanPS-BoldMT"/>
          <w:b/>
          <w:color w:val="auto"/>
          <w:spacing w:val="0"/>
          <w:position w:val="0"/>
          <w:sz w:val="24"/>
          <w:shd w:fill="auto" w:val="clear"/>
        </w:rPr>
      </w:pPr>
      <w:r>
        <w:rPr>
          <w:rFonts w:ascii="TimesNewRomanPS-BoldMT" w:hAnsi="TimesNewRomanPS-BoldMT" w:cs="TimesNewRomanPS-BoldMT" w:eastAsia="TimesNewRomanPS-BoldMT"/>
          <w:b/>
          <w:color w:val="auto"/>
          <w:spacing w:val="0"/>
          <w:position w:val="0"/>
          <w:sz w:val="24"/>
          <w:shd w:fill="auto" w:val="clear"/>
        </w:rPr>
        <w:t xml:space="preserve">ugovora o zakupu poslovnog prostora</w:t>
      </w: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Ovom Odlukom prihva</w:t>
      </w:r>
      <w:r>
        <w:rPr>
          <w:rFonts w:ascii="Times New Roman" w:hAnsi="Times New Roman" w:cs="Times New Roman" w:eastAsia="Times New Roman"/>
          <w:color w:val="auto"/>
          <w:spacing w:val="0"/>
          <w:position w:val="0"/>
          <w:sz w:val="24"/>
          <w:shd w:fill="auto" w:val="clear"/>
        </w:rPr>
        <w:t xml:space="preserve">ća se najpovoljnija ponuda za zakup poslovnog prostora  u vlasništvu Općine Šandrovac </w:t>
      </w:r>
      <w:r>
        <w:rPr>
          <w:rFonts w:ascii="Times New Roman" w:hAnsi="Times New Roman" w:cs="Times New Roman" w:eastAsia="Times New Roman"/>
          <w:color w:val="000000"/>
          <w:spacing w:val="0"/>
          <w:position w:val="0"/>
          <w:sz w:val="24"/>
          <w:shd w:fill="auto" w:val="clear"/>
        </w:rPr>
        <w:t xml:space="preserve">(buffet sa terasom i nadstrešnicom), na adresi Bjelovarska 37, Šandrovac, koja se sastoji od  bistroa, točionika sa spremištem, i dva spremišta ukupne površine 56,60m2 i terase sa nadstrešnicom površine 72,50m2, izgrađenog na k.č.br. 1559/1, k.o. Šandrovac, </w:t>
      </w:r>
      <w:r>
        <w:rPr>
          <w:rFonts w:ascii="Times New Roman" w:hAnsi="Times New Roman" w:cs="Times New Roman" w:eastAsia="Times New Roman"/>
          <w:color w:val="auto"/>
          <w:spacing w:val="0"/>
          <w:position w:val="0"/>
          <w:sz w:val="24"/>
          <w:shd w:fill="auto" w:val="clear"/>
        </w:rPr>
        <w:t xml:space="preserve">tvrtke DIMAGO d.o.o. 43000 Bjelovar, Osječka 37b, OIB: 86508154184, koja </w:t>
      </w:r>
      <w:r>
        <w:rPr>
          <w:rFonts w:ascii="Times New Roman" w:hAnsi="Times New Roman" w:cs="Times New Roman" w:eastAsia="Times New Roman"/>
          <w:color w:val="000000"/>
          <w:spacing w:val="0"/>
          <w:position w:val="0"/>
          <w:sz w:val="24"/>
          <w:shd w:fill="auto" w:val="clear"/>
        </w:rPr>
        <w:t xml:space="preserve">sadrži  najpovoljniji iznos  zakupnine u iznosu od 5.850,00 kuna mjesečno, koji ispunjava i sve uvjete iz natječaja.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Sa najpovoljnijim ponuditeljem, </w:t>
      </w:r>
      <w:r>
        <w:rPr>
          <w:rFonts w:ascii="Times New Roman" w:hAnsi="Times New Roman" w:cs="Times New Roman" w:eastAsia="Times New Roman"/>
          <w:color w:val="000000"/>
          <w:spacing w:val="0"/>
          <w:position w:val="0"/>
          <w:sz w:val="24"/>
          <w:shd w:fill="auto" w:val="clear"/>
        </w:rPr>
        <w:t xml:space="preserve">zaklju</w:t>
      </w:r>
      <w:r>
        <w:rPr>
          <w:rFonts w:ascii="Times New Roman" w:hAnsi="Times New Roman" w:cs="Times New Roman" w:eastAsia="Times New Roman"/>
          <w:color w:val="000000"/>
          <w:spacing w:val="0"/>
          <w:position w:val="0"/>
          <w:sz w:val="24"/>
          <w:shd w:fill="auto" w:val="clear"/>
        </w:rPr>
        <w:t xml:space="preserve">čiti će se ugovor o zakupu poslovnog prostora </w:t>
      </w:r>
      <w:r>
        <w:rPr>
          <w:rFonts w:ascii="Times New Roman" w:hAnsi="Times New Roman" w:cs="Times New Roman" w:eastAsia="Times New Roman"/>
          <w:color w:val="auto"/>
          <w:spacing w:val="0"/>
          <w:position w:val="0"/>
          <w:sz w:val="24"/>
          <w:shd w:fill="auto" w:val="clear"/>
        </w:rPr>
        <w:t xml:space="preserve">u vlasništvu Općine Šandrovac </w:t>
      </w:r>
      <w:r>
        <w:rPr>
          <w:rFonts w:ascii="Times New Roman" w:hAnsi="Times New Roman" w:cs="Times New Roman" w:eastAsia="Times New Roman"/>
          <w:color w:val="000000"/>
          <w:spacing w:val="0"/>
          <w:position w:val="0"/>
          <w:sz w:val="24"/>
          <w:shd w:fill="auto" w:val="clear"/>
        </w:rPr>
        <w:t xml:space="preserve">(buffet sa terasom i nadstrešnicom), na adresi Bjelovarska 37, Šandrovac, koja se sastoji od  bistroa, točionika sa spremištem, i dva spremišta ukupne površine 56,60m2 i terase sa nadstrešnicom površine 72,50m2, izgrađenog na k.č.br. 1559/1, k.o. Šandrovac, na rok od 1 godine, uz napomenu da je rad poslovnog prostora buffeta sa terasom i nadstrešnicom određen sezonski za vrijeme kupališne sezone na bazenu Gradina u Šandrovcu, u trajanju od najmanje 3 (tri) mjeseca.</w:t>
      </w:r>
    </w:p>
    <w:p>
      <w:pPr>
        <w:tabs>
          <w:tab w:val="center" w:pos="4536" w:leader="none"/>
          <w:tab w:val="left" w:pos="5046"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Ugovor o zakupu poslovnog prostora u vlasni</w:t>
      </w:r>
      <w:r>
        <w:rPr>
          <w:rFonts w:ascii="Times New Roman" w:hAnsi="Times New Roman" w:cs="Times New Roman" w:eastAsia="Times New Roman"/>
          <w:color w:val="000000"/>
          <w:spacing w:val="0"/>
          <w:position w:val="0"/>
          <w:sz w:val="24"/>
          <w:shd w:fill="auto" w:val="clear"/>
        </w:rPr>
        <w:t xml:space="preserve">štvu općine Šandrovac iz članka 1. ove Odluke zaključit će </w:t>
      </w:r>
      <w:r>
        <w:rPr>
          <w:rFonts w:ascii="Times New Roman" w:hAnsi="Times New Roman" w:cs="Times New Roman" w:eastAsia="Times New Roman"/>
          <w:color w:val="auto"/>
          <w:spacing w:val="0"/>
          <w:position w:val="0"/>
          <w:sz w:val="24"/>
          <w:shd w:fill="auto" w:val="clear"/>
        </w:rPr>
        <w:t xml:space="preserve">općinski načelnik Općine Šandrovac u pismenom obliku, u obliku solemnizirane isprave sukladno odredbi članka 4. stavka 3. Zakona o zakupu i kupoprodaji poslovnog prostora,</w:t>
      </w:r>
      <w:r>
        <w:rPr>
          <w:rFonts w:ascii="Times New Roman" w:hAnsi="Times New Roman" w:cs="Times New Roman" w:eastAsia="Times New Roman"/>
          <w:color w:val="000000"/>
          <w:spacing w:val="0"/>
          <w:position w:val="0"/>
          <w:sz w:val="24"/>
          <w:shd w:fill="auto" w:val="clear"/>
        </w:rPr>
        <w:t xml:space="preserve"> na vrijeme od 3 (tri) mjeseca, a u roku od 30 dana od dana stupanja na snagu ove Odluke.</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Ugovor o zakupu poslovnog prostora pripremit </w:t>
      </w:r>
      <w:r>
        <w:rPr>
          <w:rFonts w:ascii="Times New Roman" w:hAnsi="Times New Roman" w:cs="Times New Roman" w:eastAsia="Times New Roman"/>
          <w:color w:val="auto"/>
          <w:spacing w:val="0"/>
          <w:position w:val="0"/>
          <w:sz w:val="24"/>
          <w:shd w:fill="auto" w:val="clear"/>
        </w:rPr>
        <w:t xml:space="preserve">će  JUO općine Šandrovac, dok će zapisnik o stanju i primopredaji poslovnog prostora sastaviti stranke, sukladno ovoj Odluci i zakonskim propisima.</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5. Ova se Odluka stupa na snagu osmog dana od dana dono</w:t>
      </w:r>
      <w:r>
        <w:rPr>
          <w:rFonts w:ascii="Times New Roman" w:hAnsi="Times New Roman" w:cs="Times New Roman" w:eastAsia="Times New Roman"/>
          <w:color w:val="000000"/>
          <w:spacing w:val="0"/>
          <w:position w:val="0"/>
          <w:sz w:val="24"/>
          <w:shd w:fill="FFFFFF" w:val="clear"/>
        </w:rPr>
        <w:t xml:space="preserve">šenja, a objaviti će se na web stranici općine Šandrovac </w:t>
      </w:r>
      <w:hyperlink xmlns:r="http://schemas.openxmlformats.org/officeDocument/2006/relationships" r:id="docRId5">
        <w:r>
          <w:rPr>
            <w:rFonts w:ascii="Times New Roman" w:hAnsi="Times New Roman" w:cs="Times New Roman" w:eastAsia="Times New Roman"/>
            <w:color w:val="000000"/>
            <w:spacing w:val="0"/>
            <w:position w:val="0"/>
            <w:sz w:val="24"/>
            <w:u w:val="single"/>
            <w:shd w:fill="FFFFFF" w:val="clear"/>
          </w:rPr>
          <w:t xml:space="preserve">www.sandrovac.hr</w:t>
        </w:r>
      </w:hyperlink>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O b r a z l o </w:t>
      </w:r>
      <w:r>
        <w:rPr>
          <w:rFonts w:ascii="Times New Roman" w:hAnsi="Times New Roman" w:cs="Times New Roman" w:eastAsia="Times New Roman"/>
          <w:b/>
          <w:color w:val="000000"/>
          <w:spacing w:val="0"/>
          <w:position w:val="0"/>
          <w:sz w:val="24"/>
          <w:shd w:fill="FFFFFF" w:val="clear"/>
        </w:rPr>
        <w:t xml:space="preserve">ž e nj e</w:t>
      </w: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Op</w:t>
      </w:r>
      <w:r>
        <w:rPr>
          <w:rFonts w:ascii="Times New Roman" w:hAnsi="Times New Roman" w:cs="Times New Roman" w:eastAsia="Times New Roman"/>
          <w:color w:val="000000"/>
          <w:spacing w:val="0"/>
          <w:position w:val="0"/>
          <w:sz w:val="24"/>
          <w:shd w:fill="auto" w:val="clear"/>
        </w:rPr>
        <w:t xml:space="preserve">ćinski načelnik Općine Šandrovac temeljem ovlaštenja iz članka 6. Zakona o zakupu i kupoprodaji poslovnog prostora (“Narodne novine” br. 125/11, 64/15) i  članka  4. stavak 2. Odluke o zakupu poslovnih prostora u vlasništvu Općine Šandrovac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Op</w:t>
      </w:r>
      <w:r>
        <w:rPr>
          <w:rFonts w:ascii="Times New Roman" w:hAnsi="Times New Roman" w:cs="Times New Roman" w:eastAsia="Times New Roman"/>
          <w:color w:val="000000"/>
          <w:spacing w:val="0"/>
          <w:position w:val="0"/>
          <w:sz w:val="24"/>
          <w:shd w:fill="auto" w:val="clear"/>
        </w:rPr>
        <w:t xml:space="preserve">ćinski glasnik Općine Šandrovac“ br. 2/2015) donio je Odluku o raspisivanju natječaja za davanje u zakup poslovnog prostora u vlasništvu općine Šandrovac (KLASA: 372-03/18-03/4, URBROJ: 2123-05-03-18-1 od 25.04.2018.) za zakup poslovne zgrade (buffet sa terasom i nadstrešnicom), Bjelovarska 37, Šandrovac, koja se sastoji od  bistroa, točionika sa spremištem, i dva spremišta ukupne površine 56,60m2 i terase sa nadstrešnicom površine 72,50m2 za početnu cijenu od 1.000,00 kuna mjesečno, na rok od 1 godine, uz napomenu da je rad poslovnog prostora buffeta sa terasom i nadstrešnicom određen sezonski za vrijeme kupališne sezone na bazenu Gradina u Šandrovcu, u trajanju od najmanje 3 (tri) mjeseca.</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Javni natje</w:t>
      </w:r>
      <w:r>
        <w:rPr>
          <w:rFonts w:ascii="Times New Roman" w:hAnsi="Times New Roman" w:cs="Times New Roman" w:eastAsia="Times New Roman"/>
          <w:color w:val="auto"/>
          <w:spacing w:val="0"/>
          <w:position w:val="0"/>
          <w:sz w:val="24"/>
          <w:shd w:fill="auto" w:val="clear"/>
        </w:rPr>
        <w:t xml:space="preserve">čaj objavljen je u cijelosti na web stranici općine Šandrovac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www.sandrovac.hr</w:t>
        </w:r>
      </w:hyperlink>
      <w:r>
        <w:rPr>
          <w:rFonts w:ascii="Times New Roman" w:hAnsi="Times New Roman" w:cs="Times New Roman" w:eastAsia="Times New Roman"/>
          <w:color w:val="auto"/>
          <w:spacing w:val="0"/>
          <w:position w:val="0"/>
          <w:sz w:val="24"/>
          <w:shd w:fill="auto" w:val="clear"/>
        </w:rPr>
        <w:t xml:space="preserve">, a obavijest o objavi natje</w:t>
      </w:r>
      <w:r>
        <w:rPr>
          <w:rFonts w:ascii="Times New Roman" w:hAnsi="Times New Roman" w:cs="Times New Roman" w:eastAsia="Times New Roman"/>
          <w:color w:val="auto"/>
          <w:spacing w:val="0"/>
          <w:position w:val="0"/>
          <w:sz w:val="24"/>
          <w:shd w:fill="auto" w:val="clear"/>
        </w:rPr>
        <w:t xml:space="preserve">čaja u Bjelovarskom listu od 30. travnja 2018. godine.</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tab/>
        <w:t xml:space="preserve">Po raspisanom i objavljenom javnom natje</w:t>
      </w:r>
      <w:r>
        <w:rPr>
          <w:rFonts w:ascii="Times New Roman" w:hAnsi="Times New Roman" w:cs="Times New Roman" w:eastAsia="Times New Roman"/>
          <w:color w:val="000000"/>
          <w:spacing w:val="0"/>
          <w:position w:val="0"/>
          <w:sz w:val="24"/>
          <w:shd w:fill="FFFFFF" w:val="clear"/>
        </w:rPr>
        <w:t xml:space="preserve">čaju u predviđenom roku za podnošenje ponuda (od 30.04. do 08.05.2018.g. do 15,00 sati) na javni natječaj pristigle su četiri ponude za zakup i to ponuda tvrtke: </w:t>
      </w:r>
    </w:p>
    <w:tbl>
      <w:tblPr/>
      <w:tblGrid>
        <w:gridCol w:w="675"/>
        <w:gridCol w:w="2694"/>
        <w:gridCol w:w="1417"/>
        <w:gridCol w:w="1843"/>
        <w:gridCol w:w="2835"/>
      </w:tblGrid>
      <w:tr>
        <w:trPr>
          <w:trHeight w:val="772" w:hRule="auto"/>
          <w:jc w:val="left"/>
        </w:trPr>
        <w:tc>
          <w:tcPr>
            <w:tcW w:w="67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Redni broj</w:t>
            </w:r>
          </w:p>
        </w:tc>
        <w:tc>
          <w:tcPr>
            <w:tcW w:w="269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Naziv, sjedi</w:t>
            </w:r>
            <w:r>
              <w:rPr>
                <w:rFonts w:ascii="Times New Roman" w:hAnsi="Times New Roman" w:cs="Times New Roman" w:eastAsia="Times New Roman"/>
                <w:b/>
                <w:color w:val="000000"/>
                <w:spacing w:val="0"/>
                <w:position w:val="0"/>
                <w:sz w:val="20"/>
                <w:shd w:fill="auto" w:val="clear"/>
              </w:rPr>
              <w:t xml:space="preserve">šte i adresa ponuditelja</w:t>
            </w:r>
          </w:p>
        </w:tc>
        <w:tc>
          <w:tcPr>
            <w:tcW w:w="1417"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Datum zaprimanja</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ponuda</w:t>
            </w:r>
          </w:p>
        </w:tc>
        <w:tc>
          <w:tcPr>
            <w:tcW w:w="184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Vrijeme</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zaprimanja</w:t>
            </w:r>
          </w:p>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ponuda</w:t>
            </w:r>
          </w:p>
        </w:tc>
        <w:tc>
          <w:tcPr>
            <w:tcW w:w="283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Cijena ponude zakupa</w:t>
            </w:r>
          </w:p>
        </w:tc>
      </w:tr>
      <w:tr>
        <w:trPr>
          <w:trHeight w:val="1" w:hRule="atLeast"/>
          <w:jc w:val="left"/>
        </w:trPr>
        <w:tc>
          <w:tcPr>
            <w:tcW w:w="67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w:t>
            </w:r>
          </w:p>
          <w:p>
            <w:pPr>
              <w:spacing w:before="0" w:after="0" w:line="240"/>
              <w:ind w:right="0" w:left="0" w:firstLine="0"/>
              <w:jc w:val="left"/>
              <w:rPr>
                <w:spacing w:val="0"/>
                <w:position w:val="0"/>
                <w:shd w:fill="auto" w:val="clear"/>
              </w:rPr>
            </w:pPr>
          </w:p>
        </w:tc>
        <w:tc>
          <w:tcPr>
            <w:tcW w:w="269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Solo bene j.d.o.o.</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Stare Plavnice, I. Tijardovi</w:t>
            </w:r>
            <w:r>
              <w:rPr>
                <w:rFonts w:ascii="Times New Roman" w:hAnsi="Times New Roman" w:cs="Times New Roman" w:eastAsia="Times New Roman"/>
                <w:color w:val="auto"/>
                <w:spacing w:val="0"/>
                <w:position w:val="0"/>
                <w:sz w:val="20"/>
                <w:shd w:fill="auto" w:val="clear"/>
              </w:rPr>
              <w:t xml:space="preserve">ća 40, 43000 Bjelovar</w:t>
            </w:r>
          </w:p>
        </w:tc>
        <w:tc>
          <w:tcPr>
            <w:tcW w:w="1417"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08.05.2018.</w:t>
            </w:r>
          </w:p>
        </w:tc>
        <w:tc>
          <w:tcPr>
            <w:tcW w:w="184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13,41 sati</w:t>
            </w:r>
          </w:p>
        </w:tc>
        <w:tc>
          <w:tcPr>
            <w:tcW w:w="283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4.150,00 kuna</w:t>
            </w:r>
          </w:p>
        </w:tc>
      </w:tr>
      <w:tr>
        <w:trPr>
          <w:trHeight w:val="1" w:hRule="atLeast"/>
          <w:jc w:val="left"/>
        </w:trPr>
        <w:tc>
          <w:tcPr>
            <w:tcW w:w="67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w:t>
            </w:r>
          </w:p>
        </w:tc>
        <w:tc>
          <w:tcPr>
            <w:tcW w:w="269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DIMAGO d.o.o.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43000 Bjelovar, Osje</w:t>
            </w:r>
            <w:r>
              <w:rPr>
                <w:rFonts w:ascii="Times New Roman" w:hAnsi="Times New Roman" w:cs="Times New Roman" w:eastAsia="Times New Roman"/>
                <w:color w:val="auto"/>
                <w:spacing w:val="0"/>
                <w:position w:val="0"/>
                <w:sz w:val="20"/>
                <w:shd w:fill="auto" w:val="clear"/>
              </w:rPr>
              <w:t xml:space="preserve">čka 37b</w:t>
            </w:r>
          </w:p>
        </w:tc>
        <w:tc>
          <w:tcPr>
            <w:tcW w:w="1417"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08.05.2018.</w:t>
            </w:r>
          </w:p>
        </w:tc>
        <w:tc>
          <w:tcPr>
            <w:tcW w:w="184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14,22 sati</w:t>
            </w:r>
          </w:p>
        </w:tc>
        <w:tc>
          <w:tcPr>
            <w:tcW w:w="283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center" w:pos="241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center" w:pos="241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5.850,00 kuna</w:t>
            </w:r>
          </w:p>
        </w:tc>
      </w:tr>
      <w:tr>
        <w:trPr>
          <w:trHeight w:val="1" w:hRule="atLeast"/>
          <w:jc w:val="left"/>
        </w:trPr>
        <w:tc>
          <w:tcPr>
            <w:tcW w:w="67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w:t>
            </w:r>
          </w:p>
        </w:tc>
        <w:tc>
          <w:tcPr>
            <w:tcW w:w="269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DIMAGO ugostiteljstvo jdoo,  43000 Bjelovar, Osje</w:t>
            </w:r>
            <w:r>
              <w:rPr>
                <w:rFonts w:ascii="Times New Roman" w:hAnsi="Times New Roman" w:cs="Times New Roman" w:eastAsia="Times New Roman"/>
                <w:color w:val="auto"/>
                <w:spacing w:val="0"/>
                <w:position w:val="0"/>
                <w:sz w:val="20"/>
                <w:shd w:fill="auto" w:val="clear"/>
              </w:rPr>
              <w:t xml:space="preserve">čka 37b</w:t>
            </w:r>
          </w:p>
        </w:tc>
        <w:tc>
          <w:tcPr>
            <w:tcW w:w="1417"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08.05.2018.</w:t>
            </w:r>
          </w:p>
        </w:tc>
        <w:tc>
          <w:tcPr>
            <w:tcW w:w="184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14,23 sati</w:t>
            </w:r>
          </w:p>
        </w:tc>
        <w:tc>
          <w:tcPr>
            <w:tcW w:w="283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center" w:pos="241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center" w:pos="241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6.700,00 kuna</w:t>
            </w:r>
          </w:p>
        </w:tc>
      </w:tr>
      <w:tr>
        <w:trPr>
          <w:trHeight w:val="1" w:hRule="atLeast"/>
          <w:jc w:val="left"/>
        </w:trPr>
        <w:tc>
          <w:tcPr>
            <w:tcW w:w="67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4.</w:t>
            </w:r>
          </w:p>
        </w:tc>
        <w:tc>
          <w:tcPr>
            <w:tcW w:w="2694"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ALIBI  d.o.o. </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43000 Bjelovar, Osje</w:t>
            </w:r>
            <w:r>
              <w:rPr>
                <w:rFonts w:ascii="Times New Roman" w:hAnsi="Times New Roman" w:cs="Times New Roman" w:eastAsia="Times New Roman"/>
                <w:color w:val="auto"/>
                <w:spacing w:val="0"/>
                <w:position w:val="0"/>
                <w:sz w:val="20"/>
                <w:shd w:fill="auto" w:val="clear"/>
              </w:rPr>
              <w:t xml:space="preserve">čka 37b</w:t>
            </w:r>
          </w:p>
        </w:tc>
        <w:tc>
          <w:tcPr>
            <w:tcW w:w="1417"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08.05.2018.</w:t>
            </w:r>
          </w:p>
        </w:tc>
        <w:tc>
          <w:tcPr>
            <w:tcW w:w="1843"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14,25 sati</w:t>
            </w:r>
          </w:p>
        </w:tc>
        <w:tc>
          <w:tcPr>
            <w:tcW w:w="2835" w:type="dxa"/>
            <w:tcBorders>
              <w:top w:val="single" w:color="000000" w:sz="5"/>
              <w:left w:val="single" w:color="000000" w:sz="5"/>
              <w:bottom w:val="single" w:color="000000" w:sz="5"/>
              <w:right w:val="single" w:color="000000" w:sz="5"/>
            </w:tcBorders>
            <w:shd w:color="000000" w:fill="ffffff" w:val="clear"/>
            <w:tcMar>
              <w:left w:w="108" w:type="dxa"/>
              <w:right w:w="108" w:type="dxa"/>
            </w:tcMar>
            <w:vAlign w:val="top"/>
          </w:tcPr>
          <w:p>
            <w:pPr>
              <w:tabs>
                <w:tab w:val="center" w:pos="2410"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center" w:pos="241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8.500,00 kuna</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Povjerenstvo za </w:t>
      </w:r>
      <w:r>
        <w:rPr>
          <w:rFonts w:ascii="Times New Roman" w:hAnsi="Times New Roman" w:cs="Times New Roman" w:eastAsia="Times New Roman"/>
          <w:color w:val="auto"/>
          <w:spacing w:val="0"/>
          <w:position w:val="0"/>
          <w:sz w:val="24"/>
          <w:shd w:fill="auto" w:val="clear"/>
        </w:rPr>
        <w:t xml:space="preserve">provo</w:t>
      </w:r>
      <w:r>
        <w:rPr>
          <w:rFonts w:ascii="Times New Roman" w:hAnsi="Times New Roman" w:cs="Times New Roman" w:eastAsia="Times New Roman"/>
          <w:color w:val="auto"/>
          <w:spacing w:val="0"/>
          <w:position w:val="0"/>
          <w:sz w:val="24"/>
          <w:shd w:fill="auto" w:val="clear"/>
        </w:rPr>
        <w:t xml:space="preserve">đenje postupka zakupa poslovnog prostora u sastavu 1. Ivana Fočić, dipl.iur., predsjednica povjerenstva, 2. Sanela Paukovac, član,  i Martina Bedeković, član, sudjelovalo je u javnom otvaranju ponuda pristiglih u zatvorenim omotnicama </w:t>
      </w:r>
      <w:r>
        <w:rPr>
          <w:rFonts w:ascii="Times New Roman" w:hAnsi="Times New Roman" w:cs="Times New Roman" w:eastAsia="Times New Roman"/>
          <w:color w:val="000000"/>
          <w:spacing w:val="0"/>
          <w:position w:val="0"/>
          <w:sz w:val="24"/>
          <w:shd w:fill="auto" w:val="clear"/>
        </w:rPr>
        <w:t xml:space="preserve">dana 09. svibnja 2018. godine u 10,00 sati u prostoriji vijećnice Općine Šandrovac, u prisutnosti odgovornih osoba navedenih podnositelja te je zapisnikom utvrdilo ponude i njihov sadržaj. Primjedbi na postupak otvaranja ponuda nije bilo.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Nakon provedenog javnog otvaranja ponuda i detaljnog prou</w:t>
      </w:r>
      <w:r>
        <w:rPr>
          <w:rFonts w:ascii="Times New Roman" w:hAnsi="Times New Roman" w:cs="Times New Roman" w:eastAsia="Times New Roman"/>
          <w:color w:val="auto"/>
          <w:spacing w:val="0"/>
          <w:position w:val="0"/>
          <w:sz w:val="24"/>
          <w:shd w:fill="auto" w:val="clear"/>
        </w:rPr>
        <w:t xml:space="preserve">čavanja pristiglih ponuda, usporedbe priložene dokumentacije sa uvjetima iz natječajne dokumentacije, Povjerenstvo je jednoglasno donijelo zaključak i predložilo Općinskom načelniku općine Šandrovac prihvat pristigle ponude tvrtke Dimago d.o.o. Bjelovar koja ispunjava sve uvjete propisane natječajem a ponudio je višu zakupninu u iznosu od 5.850,00 kuna od ponude tvrke Solo bene j.d.o.o. u iznosu 4.150,00 kuna.  </w:t>
      </w:r>
    </w:p>
    <w:p>
      <w:pPr>
        <w:spacing w:before="0" w:after="0" w:line="240"/>
        <w:ind w:right="0" w:left="0" w:firstLine="708"/>
        <w:jc w:val="both"/>
        <w:rPr>
          <w:rFonts w:ascii="Calibri" w:hAnsi="Calibri" w:cs="Calibri" w:eastAsia="Calibri"/>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Dana 9.05.2018. godine na zapisnik Povjerenstva tijekom njegovog rada dir. ALIBI  d.o.o. 43000 Bjelovar, Osje</w:t>
      </w:r>
      <w:r>
        <w:rPr>
          <w:rFonts w:ascii="Times New Roman" w:hAnsi="Times New Roman" w:cs="Times New Roman" w:eastAsia="Times New Roman"/>
          <w:color w:val="auto"/>
          <w:spacing w:val="0"/>
          <w:position w:val="0"/>
          <w:sz w:val="24"/>
          <w:shd w:fill="auto" w:val="clear"/>
        </w:rPr>
        <w:t xml:space="preserve">čka 37b Ivan Petak dostavio je u 12,45 sati  izjavu da povlači ponudu za zakup poslovnog prostora (KLASA: 372-03/18-04/4, URBROJ: 2123-05-04-18-10 od 09.05.2018.). zatim je dir. DIMAGO ugostiteljstvo j.d.o.o. 43000 Bjelovar, Osječka 37b, dostavio je u 12,55 sati  izjavu da povlači ponudu za zakup poslovnog prostora. (KLASA: 372-03/18-04/4, URBROJ: 2123-05-04-18-11 od 09.05.2018.) dok je istoga dana 9.05.2018. godine na zapisnik Povjerenstva Zbog povlačenja ponuda, DIMAGO ugostiteljstvo j.d.o.o. 43000 Bjelovar, Osječka 37b,  i ALIBI  d.o.o. 43000 Bjelovar, Osječka 37b,  ne smatraju se ponuđačima sa kojima se može sklopiti valjani ugovor. Stoga zbog odustanka jedini valjani ponuđači su  Dimago d.o.o. Bjelovar  i Solo bene j.d.o.o. Bjelovar.</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Nadalje, Povjerenstvo je uvidom u Zakon o hrvatskim braniteljima iz Domovinskog rata i </w:t>
      </w:r>
      <w:r>
        <w:rPr>
          <w:rFonts w:ascii="Times New Roman" w:hAnsi="Times New Roman" w:cs="Times New Roman" w:eastAsia="Times New Roman"/>
          <w:color w:val="000000"/>
          <w:spacing w:val="0"/>
          <w:position w:val="0"/>
          <w:sz w:val="24"/>
          <w:shd w:fill="auto" w:val="clear"/>
        </w:rPr>
        <w:t xml:space="preserve">članovima njihovih obitelji (Narodne novine 121/17)  točnije u članak 132. kao i telefonskim upitom kod Ureda državne uprave u BBŽ, Službe za društvene djelatnosti  utvrdilo da Solo bene j.d.o.o. nema prednost pri dobivanju zakupa ovog poslovnog prostora. Naime, Solo bene j.do.o.  priložilo je uz svu dokumentaciju i Potvrdu Ministarstva obrane od 18.04.2018. godine KLASA: 034-04/18-01/1, URBROJ:512m2-51-18-1024, kojom se potvrđuje svojstvo hrvatskog branitelja iz Domovinskog rata Marijanu Šantalabu. Uvidom u rješenje Trgovačkog suda u Bjelovaru od 18.04.2018. godine, oznake Tt-18/684-2, utvrđeno je da je odgovorna osoba Solo bene j.d.o.o., kao i osoba ovlaštena na zastupanje Slađana Šantalab. Upitom  Slađane Šantalab utvrđeno je da je Marijan Šantalab njen živući suprug. Slađana Šantalab je upozorena na odredbu članka 132. Zakona o hrvatskim braniteljima iz Domovinskog rata i članovima njihovih obitelji (Narodne novine 121/17), te stoga ona kao član obitelji živućeg hrvatskog branitelja iz Domovinskog rata nema prednost pri dobivanju zakupa poslovnog prostora. Stoga, nisu osnovani navodi zakonske zastupnice Solo bene j.d.o.o. Slađane Šantalab da se u ovom natječaju za zakup poslovnog prostora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o</w:t>
      </w:r>
      <w:r>
        <w:rPr>
          <w:rFonts w:ascii="Times New Roman" w:hAnsi="Times New Roman" w:cs="Times New Roman" w:eastAsia="Times New Roman"/>
          <w:color w:val="000000"/>
          <w:spacing w:val="0"/>
          <w:position w:val="0"/>
          <w:sz w:val="24"/>
          <w:shd w:fill="auto" w:val="clear"/>
        </w:rPr>
        <w:t xml:space="preserve">čito izbjegava </w:t>
      </w:r>
      <w:r>
        <w:rPr>
          <w:rFonts w:ascii="Times New Roman" w:hAnsi="Times New Roman" w:cs="Times New Roman" w:eastAsia="Times New Roman"/>
          <w:color w:val="auto"/>
          <w:spacing w:val="0"/>
          <w:position w:val="0"/>
          <w:sz w:val="24"/>
          <w:shd w:fill="auto" w:val="clear"/>
        </w:rPr>
        <w:t xml:space="preserve">zakon o hrvatskim braniteljima i njihovih obitelji i time pogoduje drugim dionicima istoga“ jer članak 18. </w:t>
      </w:r>
      <w:r>
        <w:rPr>
          <w:rFonts w:ascii="Times New Roman" w:hAnsi="Times New Roman" w:cs="Times New Roman" w:eastAsia="Times New Roman"/>
          <w:color w:val="000000"/>
          <w:spacing w:val="0"/>
          <w:position w:val="0"/>
          <w:sz w:val="24"/>
          <w:shd w:fill="auto" w:val="clear"/>
        </w:rPr>
        <w:t xml:space="preserve">Zakona o hrvatskim braniteljima iz Domovinskog rata i članovima njihovih obitelji, na koji se ista poziva,</w:t>
      </w:r>
      <w:r>
        <w:rPr>
          <w:rFonts w:ascii="Times New Roman" w:hAnsi="Times New Roman" w:cs="Times New Roman" w:eastAsia="Times New Roman"/>
          <w:color w:val="auto"/>
          <w:spacing w:val="0"/>
          <w:position w:val="0"/>
          <w:sz w:val="24"/>
          <w:shd w:fill="auto" w:val="clear"/>
        </w:rPr>
        <w:t xml:space="preserve"> navodi prava koja imaju hrvatski branitelji i članovi njihovih obitelji, dok je člankom 132. </w:t>
      </w:r>
      <w:r>
        <w:rPr>
          <w:rFonts w:ascii="Times New Roman" w:hAnsi="Times New Roman" w:cs="Times New Roman" w:eastAsia="Times New Roman"/>
          <w:color w:val="000000"/>
          <w:spacing w:val="0"/>
          <w:position w:val="0"/>
          <w:sz w:val="24"/>
          <w:shd w:fill="auto" w:val="clear"/>
        </w:rPr>
        <w:t xml:space="preserve">Zakona o hrvatskim braniteljima iz Domovinskog rata i članovima njihovih obitelji specificirano propisano koji hrvatski branitelji i članovi njihovih obitelji imaju prava prilikom zakupa poslovnog prostora.</w:t>
      </w:r>
    </w:p>
    <w:p>
      <w:pPr>
        <w:spacing w:before="0" w:after="0" w:line="24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Stoga nakon provedenog postupka otvaranja i ocjene ponuda, op</w:t>
      </w:r>
      <w:r>
        <w:rPr>
          <w:rFonts w:ascii="Times New Roman" w:hAnsi="Times New Roman" w:cs="Times New Roman" w:eastAsia="Times New Roman"/>
          <w:color w:val="auto"/>
          <w:spacing w:val="0"/>
          <w:position w:val="0"/>
          <w:sz w:val="24"/>
          <w:shd w:fill="auto" w:val="clear"/>
        </w:rPr>
        <w:t xml:space="preserve">ćinski načelnik Općine Šandrovac ovom Odlukom prihvatio je ponudu tvrtke  DIMAGO d.o.o. 43000 Bjelovar, Osječka 37b, OIB: 86508154184, i odlučio je da se navedenoj tvrtki dodijeli zakup poslovnog prostora  u vlasništvu Općine Šandrovac </w:t>
      </w:r>
      <w:r>
        <w:rPr>
          <w:rFonts w:ascii="Times New Roman" w:hAnsi="Times New Roman" w:cs="Times New Roman" w:eastAsia="Times New Roman"/>
          <w:color w:val="000000"/>
          <w:spacing w:val="0"/>
          <w:position w:val="0"/>
          <w:sz w:val="24"/>
          <w:shd w:fill="auto" w:val="clear"/>
        </w:rPr>
        <w:t xml:space="preserve">(buffet sa terasom i nadstrešnicom), na adresi Bjelovarska 37, Šandrovac, koja se sastoji od  bistroa, točionika sa spremištem, i dva spremišta ukupne površine 56,60m2 i terase sa nadstrešnicom površine 72,50m2, izgrađenog na k.č.br. 1559/1, k.o. Šandrovac,</w:t>
      </w:r>
      <w:r>
        <w:rPr>
          <w:rFonts w:ascii="Times New Roman" w:hAnsi="Times New Roman" w:cs="Times New Roman" w:eastAsia="Times New Roman"/>
          <w:color w:val="auto"/>
          <w:spacing w:val="0"/>
          <w:position w:val="0"/>
          <w:sz w:val="24"/>
          <w:shd w:fill="auto" w:val="clear"/>
        </w:rPr>
        <w:t xml:space="preserve"> s obzirom da su ponudili</w:t>
      </w:r>
      <w:r>
        <w:rPr>
          <w:rFonts w:ascii="Times New Roman" w:hAnsi="Times New Roman" w:cs="Times New Roman" w:eastAsia="Times New Roman"/>
          <w:color w:val="000000"/>
          <w:spacing w:val="0"/>
          <w:position w:val="0"/>
          <w:sz w:val="24"/>
          <w:shd w:fill="auto" w:val="clear"/>
        </w:rPr>
        <w:t xml:space="preserve">  najpovoljniji iznos  zakupnine u iznosu od 5.850,00 kuna mjesečno, na rok od 1 godine, uz napomenu da je rad poslovnog prostora buffeta sa terasom i nadstrešnicom određen sezonski za vrijeme kupališne sezone na bazenu Gradina u Šandrovcu, u trajanju od najmanje 3 (tri) mjeseca, s obzirom da je ponuda ponuđača Dimago d.o.o. najpovoljnija te da je tvrtka  ispunila i sve uvjete iz natječaja.</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Ugovor o zakupu sklopiti </w:t>
      </w:r>
      <w:r>
        <w:rPr>
          <w:rFonts w:ascii="Times New Roman" w:hAnsi="Times New Roman" w:cs="Times New Roman" w:eastAsia="Times New Roman"/>
          <w:color w:val="000000"/>
          <w:spacing w:val="0"/>
          <w:position w:val="0"/>
          <w:sz w:val="24"/>
          <w:shd w:fill="FFFFFF" w:val="clear"/>
        </w:rPr>
        <w:t xml:space="preserve">će općinski načelnik Općine Šandrovac u pismenom obliku i obliku solemnizirane isprave kod javnog bilježnika temeljem odredbe članka 4. stavak 2. Zakona o zakupu i kupoprodaji poslovnog prostora.</w:t>
      </w:r>
    </w:p>
    <w:p>
      <w:pPr>
        <w:spacing w:before="0" w:after="0" w:line="240"/>
        <w:ind w:right="0" w:left="0"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Slijedom svega naprijed navedenog, donesena je odluka kao u izreci.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2832" w:firstLine="708"/>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Op</w:t>
      </w:r>
      <w:r>
        <w:rPr>
          <w:rFonts w:ascii="Times New Roman" w:hAnsi="Times New Roman" w:cs="Times New Roman" w:eastAsia="Times New Roman"/>
          <w:color w:val="auto"/>
          <w:spacing w:val="0"/>
          <w:position w:val="0"/>
          <w:sz w:val="24"/>
          <w:shd w:fill="auto" w:val="clear"/>
        </w:rPr>
        <w:t xml:space="preserve">ćinski načelnik Općine Šandrovac</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w:t>
        <w:tab/>
        <w:tab/>
        <w:tab/>
      </w:r>
    </w:p>
    <w:p>
      <w:pPr>
        <w:spacing w:before="0" w:after="0" w:line="240"/>
        <w:ind w:right="0" w:left="4956" w:firstLine="708"/>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Josip Dekali</w:t>
      </w:r>
      <w:r>
        <w:rPr>
          <w:rFonts w:ascii="Times New Roman" w:hAnsi="Times New Roman" w:cs="Times New Roman" w:eastAsia="Times New Roman"/>
          <w:i/>
          <w:color w:val="000000"/>
          <w:spacing w:val="0"/>
          <w:position w:val="0"/>
          <w:sz w:val="24"/>
          <w:shd w:fill="auto" w:val="clear"/>
        </w:rPr>
        <w:t xml:space="preserve">ć</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Dostaviti: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DIMAGO d.o.o., Osje</w:t>
      </w:r>
      <w:r>
        <w:rPr>
          <w:rFonts w:ascii="Times New Roman" w:hAnsi="Times New Roman" w:cs="Times New Roman" w:eastAsia="Times New Roman"/>
          <w:color w:val="auto"/>
          <w:spacing w:val="0"/>
          <w:position w:val="0"/>
          <w:sz w:val="24"/>
          <w:shd w:fill="auto" w:val="clear"/>
        </w:rPr>
        <w:t xml:space="preserve">čka 37b,  43000 Bjelovar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Solo bene j.d.o.o., Stare Plavnice, I. Tijardovi</w:t>
      </w:r>
      <w:r>
        <w:rPr>
          <w:rFonts w:ascii="Times New Roman" w:hAnsi="Times New Roman" w:cs="Times New Roman" w:eastAsia="Times New Roman"/>
          <w:color w:val="auto"/>
          <w:spacing w:val="0"/>
          <w:position w:val="0"/>
          <w:sz w:val="24"/>
          <w:shd w:fill="auto" w:val="clear"/>
        </w:rPr>
        <w:t xml:space="preserve">ća 40, 43000 Bjelovar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Ra</w:t>
      </w:r>
      <w:r>
        <w:rPr>
          <w:rFonts w:ascii="Times New Roman" w:hAnsi="Times New Roman" w:cs="Times New Roman" w:eastAsia="Times New Roman"/>
          <w:color w:val="auto"/>
          <w:spacing w:val="0"/>
          <w:position w:val="0"/>
          <w:sz w:val="24"/>
          <w:shd w:fill="auto" w:val="clear"/>
        </w:rPr>
        <w:t xml:space="preserve">čunovodstvo Općine Šandrovac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Pismohrana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zakon.hr/cms.htm?id=285" Id="docRId3" Type="http://schemas.openxmlformats.org/officeDocument/2006/relationships/hyperlink" /><Relationship Target="numbering.xml" Id="docRId7" Type="http://schemas.openxmlformats.org/officeDocument/2006/relationships/numbering" /><Relationship Target="embeddings/oleObject0.bin" Id="docRId0" Type="http://schemas.openxmlformats.org/officeDocument/2006/relationships/oleObject" /><Relationship TargetMode="External" Target="http://www.zakon.hr/cms.htm?id=268" Id="docRId2" Type="http://schemas.openxmlformats.org/officeDocument/2006/relationships/hyperlink" /><Relationship TargetMode="External" Target="http://www.sandrovac/" Id="docRId4" Type="http://schemas.openxmlformats.org/officeDocument/2006/relationships/hyperlink" /><Relationship TargetMode="External" Target="http://www.sandrovac.hr/" Id="docRId6" Type="http://schemas.openxmlformats.org/officeDocument/2006/relationships/hyperlink" /><Relationship Target="styles.xml" Id="docRId8" Type="http://schemas.openxmlformats.org/officeDocument/2006/relationships/styles" /><Relationship Target="media/image0.wmf" Id="docRId1" Type="http://schemas.openxmlformats.org/officeDocument/2006/relationships/image" /><Relationship TargetMode="External" Target="http://www.sandrovac.hr/" Id="docRId5" Type="http://schemas.openxmlformats.org/officeDocument/2006/relationships/hyperlink" /></Relationships>
</file>