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CC" w:rsidRDefault="00D546FD" w:rsidP="00484816">
      <w:pPr>
        <w:pStyle w:val="Defaul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Županijska komora Bjelovar</w:t>
      </w:r>
      <w:bookmarkStart w:id="0" w:name="_GoBack"/>
      <w:bookmarkEnd w:id="0"/>
    </w:p>
    <w:p w:rsidR="00586C15" w:rsidRDefault="004C49A2" w:rsidP="00586C15">
      <w:pPr>
        <w:pStyle w:val="Defaul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u</w:t>
      </w:r>
      <w:r w:rsidR="00484816">
        <w:rPr>
          <w:rFonts w:asciiTheme="minorHAnsi" w:hAnsiTheme="minorHAnsi" w:cs="Arial"/>
          <w:b/>
          <w:bCs/>
        </w:rPr>
        <w:t xml:space="preserve"> </w:t>
      </w:r>
      <w:r w:rsidR="00586C15">
        <w:rPr>
          <w:rFonts w:asciiTheme="minorHAnsi" w:hAnsiTheme="minorHAnsi" w:cs="Arial"/>
          <w:b/>
          <w:bCs/>
        </w:rPr>
        <w:t xml:space="preserve">suradnji sa Sektorom za financijske institucije, poslovne informacije i ekonomske analize i </w:t>
      </w:r>
    </w:p>
    <w:p w:rsidR="00484816" w:rsidRDefault="00484816" w:rsidP="00484816">
      <w:pPr>
        <w:pStyle w:val="Defaul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Sektorom za poljoprivredu, </w:t>
      </w:r>
      <w:r w:rsidR="0033676B">
        <w:rPr>
          <w:rFonts w:asciiTheme="minorHAnsi" w:hAnsiTheme="minorHAnsi" w:cs="Arial"/>
          <w:b/>
          <w:bCs/>
        </w:rPr>
        <w:t>preh</w:t>
      </w:r>
      <w:r w:rsidR="00586C15">
        <w:rPr>
          <w:rFonts w:asciiTheme="minorHAnsi" w:hAnsiTheme="minorHAnsi" w:cs="Arial"/>
          <w:b/>
          <w:bCs/>
        </w:rPr>
        <w:t>rambenu industriju i šumarstvo</w:t>
      </w:r>
      <w:r w:rsidR="00586C15" w:rsidRPr="00586C15">
        <w:rPr>
          <w:rFonts w:asciiTheme="minorHAnsi" w:hAnsiTheme="minorHAnsi" w:cs="Arial"/>
          <w:b/>
          <w:bCs/>
        </w:rPr>
        <w:t xml:space="preserve"> </w:t>
      </w:r>
      <w:r w:rsidR="00586C15">
        <w:rPr>
          <w:rFonts w:asciiTheme="minorHAnsi" w:hAnsiTheme="minorHAnsi" w:cs="Arial"/>
          <w:b/>
          <w:bCs/>
        </w:rPr>
        <w:t>organizira</w:t>
      </w:r>
    </w:p>
    <w:p w:rsidR="00614D07" w:rsidRPr="00484816" w:rsidRDefault="00614D07" w:rsidP="00484816">
      <w:pPr>
        <w:pStyle w:val="Default"/>
        <w:rPr>
          <w:rFonts w:asciiTheme="minorHAnsi" w:hAnsiTheme="minorHAnsi" w:cs="Arial"/>
          <w:b/>
          <w:bCs/>
        </w:rPr>
      </w:pPr>
    </w:p>
    <w:p w:rsidR="00C06E92" w:rsidRPr="001127C5" w:rsidRDefault="0041590A" w:rsidP="00D368A7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Savjetovanj</w:t>
      </w:r>
      <w:r w:rsidR="0033676B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 xml:space="preserve"> za poljoprivrednike</w:t>
      </w:r>
    </w:p>
    <w:p w:rsidR="00614D07" w:rsidRDefault="00EA2655" w:rsidP="00614D07">
      <w:pPr>
        <w:spacing w:line="240" w:lineRule="auto"/>
        <w:jc w:val="center"/>
        <w:rPr>
          <w:b/>
          <w:color w:val="0070C0"/>
          <w:sz w:val="28"/>
          <w:szCs w:val="28"/>
          <w:lang w:val="hr-HR"/>
        </w:rPr>
      </w:pPr>
      <w:r>
        <w:rPr>
          <w:b/>
          <w:color w:val="0070C0"/>
          <w:sz w:val="28"/>
          <w:szCs w:val="28"/>
          <w:lang w:val="hr-HR"/>
        </w:rPr>
        <w:t xml:space="preserve">UPRAVLJANJE RIZICIMA U POLJOPRIVREDI I </w:t>
      </w:r>
      <w:r w:rsidR="00BB77A5">
        <w:rPr>
          <w:b/>
          <w:color w:val="0070C0"/>
          <w:sz w:val="28"/>
          <w:szCs w:val="28"/>
          <w:lang w:val="hr-HR"/>
        </w:rPr>
        <w:t xml:space="preserve">MOGUĆNOSTI </w:t>
      </w:r>
      <w:r>
        <w:rPr>
          <w:b/>
          <w:color w:val="0070C0"/>
          <w:sz w:val="28"/>
          <w:szCs w:val="28"/>
          <w:lang w:val="hr-HR"/>
        </w:rPr>
        <w:t>FINANCIRANJA</w:t>
      </w:r>
      <w:r w:rsidR="00BB77A5">
        <w:rPr>
          <w:b/>
          <w:color w:val="0070C0"/>
          <w:sz w:val="28"/>
          <w:szCs w:val="28"/>
          <w:lang w:val="hr-HR"/>
        </w:rPr>
        <w:t xml:space="preserve"> POLJOPRIVREDNE PROIZVODNJE</w:t>
      </w:r>
    </w:p>
    <w:p w:rsidR="00BE790D" w:rsidRPr="00BE790D" w:rsidRDefault="00BE790D" w:rsidP="00BE790D">
      <w:pPr>
        <w:rPr>
          <w:b/>
          <w:sz w:val="24"/>
          <w:szCs w:val="24"/>
          <w:lang w:val="hr-HR"/>
        </w:rPr>
      </w:pPr>
      <w:r w:rsidRPr="0033676B">
        <w:rPr>
          <w:b/>
          <w:noProof/>
          <w:sz w:val="24"/>
          <w:szCs w:val="24"/>
          <w:lang w:val="hr-HR" w:eastAsia="hr-HR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2908A05" wp14:editId="6E0BC17F">
                <wp:simplePos x="0" y="0"/>
                <wp:positionH relativeFrom="page">
                  <wp:posOffset>571500</wp:posOffset>
                </wp:positionH>
                <wp:positionV relativeFrom="paragraph">
                  <wp:posOffset>572135</wp:posOffset>
                </wp:positionV>
                <wp:extent cx="6410325" cy="58864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88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62A" w:rsidRPr="001127C5" w:rsidRDefault="00C07FC5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  <w:lang w:val="hr-HR"/>
                              </w:rPr>
                              <w:t>Dnevni red</w:t>
                            </w:r>
                            <w:r w:rsidR="0089162A" w:rsidRPr="001127C5">
                              <w:rPr>
                                <w:b/>
                                <w:iCs/>
                                <w:color w:val="4F81BD" w:themeColor="accent1"/>
                                <w:sz w:val="32"/>
                                <w:szCs w:val="32"/>
                                <w:lang w:val="hr-HR"/>
                              </w:rPr>
                              <w:t>:</w:t>
                            </w:r>
                          </w:p>
                          <w:p w:rsidR="00770474" w:rsidRDefault="00BB4E65" w:rsidP="00EA2655">
                            <w:pPr>
                              <w:spacing w:after="0" w:line="240" w:lineRule="auto"/>
                              <w:ind w:right="-92"/>
                              <w:jc w:val="both"/>
                              <w:rPr>
                                <w:rFonts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BB4E65">
                              <w:rPr>
                                <w:rFonts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>11:00 - 11:45</w:t>
                            </w:r>
                          </w:p>
                          <w:p w:rsidR="00EA2655" w:rsidRDefault="00101383" w:rsidP="00101383">
                            <w:pPr>
                              <w:spacing w:after="0" w:line="240" w:lineRule="auto"/>
                              <w:ind w:right="-91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             RURALNI RAZVOJ </w:t>
                            </w:r>
                            <w:r w:rsidR="00DC58A0" w:rsidRPr="00DC58A0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I UPRAVLJANJE RIZICIMA U POLJOPRIVREDI</w:t>
                            </w:r>
                            <w:r w:rsidR="00EA2655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  </w:t>
                            </w:r>
                          </w:p>
                          <w:p w:rsidR="00EA2655" w:rsidRPr="00BE790D" w:rsidRDefault="00D368A7" w:rsidP="00BE790D">
                            <w:pPr>
                              <w:spacing w:after="0" w:line="240" w:lineRule="auto"/>
                              <w:ind w:right="-91" w:firstLine="720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EA2655">
                              <w:rPr>
                                <w:rFonts w:cs="Arial"/>
                                <w:color w:val="17365D" w:themeColor="text2" w:themeShade="BF"/>
                                <w:sz w:val="24"/>
                                <w:szCs w:val="24"/>
                                <w:lang w:val="hr-HR"/>
                              </w:rPr>
                              <w:t xml:space="preserve">- </w:t>
                            </w:r>
                            <w:r w:rsidR="00DC58A0" w:rsidRPr="00096F52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mjere </w:t>
                            </w:r>
                            <w:r w:rsidRPr="00096F52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iz poljoprivrednog </w:t>
                            </w:r>
                            <w:r w:rsidR="00DC58A0" w:rsidRPr="00096F52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ruralnog razvoja</w:t>
                            </w:r>
                            <w:r w:rsidR="002E79A2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</w:p>
                          <w:p w:rsidR="00D258F4" w:rsidRPr="00B72533" w:rsidRDefault="00F417F1" w:rsidP="00B72533">
                            <w:pPr>
                              <w:ind w:firstLine="720"/>
                              <w:rPr>
                                <w:color w:val="1F497D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B72533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Predavač</w:t>
                            </w:r>
                            <w:r w:rsidR="00DC58A0" w:rsidRPr="00B72533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: </w:t>
                            </w:r>
                            <w:r w:rsidR="00484816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Bojan </w:t>
                            </w:r>
                            <w:proofErr w:type="spellStart"/>
                            <w:r w:rsidR="00484816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Ivanetić</w:t>
                            </w:r>
                            <w:proofErr w:type="spellEnd"/>
                            <w:r w:rsidR="00484816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,</w:t>
                            </w:r>
                            <w:r w:rsidR="002E79A2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393148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Ministarstvo</w:t>
                            </w:r>
                            <w:r w:rsidR="00DC58A0" w:rsidRPr="00B72533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poljoprivrede</w:t>
                            </w:r>
                            <w:r w:rsidR="00BB45E2" w:rsidRPr="00B72533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</w:p>
                          <w:p w:rsidR="00770474" w:rsidRPr="00144D02" w:rsidRDefault="00BB4E65" w:rsidP="00EA2655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>11:45 -12:15</w:t>
                            </w:r>
                          </w:p>
                          <w:p w:rsidR="005A2EC2" w:rsidRPr="00B27EDB" w:rsidRDefault="00CA2CB5" w:rsidP="00B27EDB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B27EDB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OSIGURANJE </w:t>
                            </w:r>
                            <w:r w:rsidR="00EA2655" w:rsidRPr="00B27EDB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PROIZVODNJE U POLJOPRIVREDI</w:t>
                            </w:r>
                            <w:r w:rsidR="00D368A7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 - </w:t>
                            </w:r>
                            <w:r w:rsidR="00D368A7" w:rsidRPr="00D368A7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praksa i problemi</w:t>
                            </w:r>
                          </w:p>
                          <w:p w:rsidR="001E2388" w:rsidRDefault="00F417F1" w:rsidP="001E2388">
                            <w:pPr>
                              <w:pStyle w:val="ListParagraph"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Predavač</w:t>
                            </w:r>
                            <w:r w:rsidR="00CA2CB5" w:rsidRPr="00EA2655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:</w:t>
                            </w:r>
                            <w:r w:rsidR="00B93DEA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B27EDB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Anita </w:t>
                            </w:r>
                            <w:proofErr w:type="spellStart"/>
                            <w:r w:rsidR="00B27EDB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Višević</w:t>
                            </w:r>
                            <w:proofErr w:type="spellEnd"/>
                            <w:r w:rsidR="00B27EDB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, </w:t>
                            </w:r>
                            <w:r w:rsidR="00B93DEA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Croatia osiguranje d.d.</w:t>
                            </w:r>
                          </w:p>
                          <w:p w:rsidR="001E2388" w:rsidRDefault="001E2388" w:rsidP="00B27E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B27EDB" w:rsidRDefault="00B27EDB" w:rsidP="00B27E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B27EDB"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>12:15 – 12:30</w:t>
                            </w:r>
                            <w:r w:rsidRPr="00B27EDB"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BE790D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Pauza za kavu </w:t>
                            </w:r>
                          </w:p>
                          <w:p w:rsidR="00B27EDB" w:rsidRPr="00B27EDB" w:rsidRDefault="00B27EDB" w:rsidP="00B27ED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D368A7" w:rsidRPr="005239EF" w:rsidRDefault="00BB77A5" w:rsidP="001E2388">
                            <w:pPr>
                              <w:pStyle w:val="ListParagraph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>1</w:t>
                            </w:r>
                            <w:r w:rsidR="00B27EDB">
                              <w:rPr>
                                <w:rFonts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 xml:space="preserve">2:30 </w:t>
                            </w:r>
                            <w:r w:rsidR="00770474" w:rsidRPr="00D368A7">
                              <w:rPr>
                                <w:rFonts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>- 13:00</w:t>
                            </w:r>
                            <w:r w:rsidR="00D368A7" w:rsidRPr="00D368A7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</w:p>
                          <w:p w:rsidR="00EA2655" w:rsidRPr="00EA2655" w:rsidRDefault="004C5402" w:rsidP="00EA2655">
                            <w:pPr>
                              <w:pStyle w:val="ListParagraph"/>
                              <w:tabs>
                                <w:tab w:val="left" w:pos="9214"/>
                              </w:tabs>
                              <w:spacing w:after="0" w:line="240" w:lineRule="auto"/>
                              <w:ind w:right="192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MOGUĆNOSTI KREDITIRANJA </w:t>
                            </w:r>
                            <w:r w:rsidR="00D368A7" w:rsidRPr="005239EF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POLJOPRIVREDNE PROIZVODNJE</w:t>
                            </w:r>
                          </w:p>
                          <w:p w:rsidR="00B27EDB" w:rsidRDefault="00F417F1" w:rsidP="00EA2655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Predavač</w:t>
                            </w:r>
                            <w:r w:rsidR="001E2388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i</w:t>
                            </w:r>
                            <w:r w:rsidR="00D368A7" w:rsidRPr="00144D02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:</w:t>
                            </w:r>
                            <w:r w:rsidR="00B93DEA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3E41D7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Boris Čagalj, </w:t>
                            </w:r>
                            <w:r w:rsidR="00B27EDB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HBOR</w:t>
                            </w:r>
                          </w:p>
                          <w:p w:rsidR="002E79A2" w:rsidRDefault="00B27EDB" w:rsidP="00BE790D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                   </w:t>
                            </w:r>
                            <w:r w:rsidR="009E3311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Banka</w:t>
                            </w:r>
                          </w:p>
                          <w:p w:rsidR="00CA2CB5" w:rsidRDefault="005239EF" w:rsidP="00EA2655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B27EDB"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 xml:space="preserve">13:00 </w:t>
                            </w:r>
                            <w:r w:rsidR="00D368A7" w:rsidRPr="00B27EDB"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 xml:space="preserve"> </w:t>
                            </w:r>
                            <w:r w:rsidR="006130A7" w:rsidRPr="00B27EDB"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>- 13:30</w:t>
                            </w:r>
                          </w:p>
                          <w:p w:rsidR="00B27EDB" w:rsidRPr="00B27EDB" w:rsidRDefault="00B27EDB" w:rsidP="00B27ED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lang w:val="hr-HR"/>
                              </w:rPr>
                              <w:t xml:space="preserve">          </w:t>
                            </w:r>
                            <w:r w:rsidRPr="00B27EDB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  LEASING – Financiranje poljoprivredne opreme i mehanizacije putem </w:t>
                            </w:r>
                            <w:proofErr w:type="spellStart"/>
                            <w:r w:rsidRPr="00B27EDB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leasinga</w:t>
                            </w:r>
                            <w:proofErr w:type="spellEnd"/>
                          </w:p>
                          <w:p w:rsidR="003E41D7" w:rsidRPr="00CC236C" w:rsidRDefault="00B27EDB" w:rsidP="00C914A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F173A9">
                              <w:rPr>
                                <w:rFonts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hr-HR"/>
                              </w:rPr>
                              <w:t xml:space="preserve">            </w:t>
                            </w:r>
                            <w:r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Predavači: </w:t>
                            </w:r>
                            <w:r w:rsidR="003E41D7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Nino Šarić, </w:t>
                            </w:r>
                            <w:r w:rsidR="00C914A3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Erste &amp; </w:t>
                            </w:r>
                            <w:proofErr w:type="spellStart"/>
                            <w:r w:rsidR="00C914A3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Steiermärkische</w:t>
                            </w:r>
                            <w:proofErr w:type="spellEnd"/>
                            <w:r w:rsidR="00C914A3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S-</w:t>
                            </w:r>
                            <w:proofErr w:type="spellStart"/>
                            <w:r w:rsidR="00C914A3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Leasing</w:t>
                            </w:r>
                            <w:proofErr w:type="spellEnd"/>
                            <w:r w:rsidR="00C914A3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d.o.o.</w:t>
                            </w:r>
                            <w:r w:rsidR="003E41D7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</w:p>
                          <w:p w:rsidR="00B27EDB" w:rsidRPr="00CC236C" w:rsidRDefault="003E41D7" w:rsidP="00C914A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                               Mladen Zubčić, </w:t>
                            </w:r>
                            <w:r w:rsidR="00D1247D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OTP </w:t>
                            </w:r>
                            <w:proofErr w:type="spellStart"/>
                            <w:r w:rsidR="00D1247D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>leasing</w:t>
                            </w:r>
                            <w:proofErr w:type="spellEnd"/>
                            <w:r w:rsidR="00C914A3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 xml:space="preserve"> d.d.</w:t>
                            </w:r>
                            <w:r w:rsidR="00B27EDB" w:rsidRPr="00CC236C">
                              <w:rPr>
                                <w:rFonts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hr-HR"/>
                              </w:rPr>
                              <w:tab/>
                            </w:r>
                          </w:p>
                          <w:p w:rsidR="00B27EDB" w:rsidRDefault="00BE790D" w:rsidP="00C914A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>13:</w:t>
                            </w:r>
                            <w:r w:rsidR="00B27EDB" w:rsidRPr="00B27EDB"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highlight w:val="lightGray"/>
                                <w:lang w:val="hr-HR"/>
                              </w:rPr>
                              <w:t xml:space="preserve">30 </w:t>
                            </w:r>
                            <w:r w:rsidR="00B27EDB" w:rsidRPr="00B27EDB">
                              <w:rPr>
                                <w:rFonts w:cs="Arial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</w:p>
                          <w:p w:rsidR="002E79A2" w:rsidRDefault="004C49A2" w:rsidP="00C914A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I</w:t>
                            </w:r>
                            <w:r w:rsidR="006130A7" w:rsidRPr="00B27EDB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ndividualni</w:t>
                            </w:r>
                            <w:r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="006130A7" w:rsidRPr="00B27EDB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razgovor</w:t>
                            </w:r>
                            <w:r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i </w:t>
                            </w:r>
                            <w:r w:rsidR="00586C15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 xml:space="preserve">i savjetovanja </w:t>
                            </w:r>
                          </w:p>
                          <w:p w:rsidR="00B27EDB" w:rsidRPr="00B27EDB" w:rsidRDefault="00B27EDB" w:rsidP="00B27EDB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2E79A2" w:rsidRPr="002E79A2" w:rsidRDefault="002E79A2" w:rsidP="002E79A2">
                            <w:pPr>
                              <w:spacing w:after="160" w:line="259" w:lineRule="auto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2E79A2" w:rsidRDefault="002E79A2" w:rsidP="00770474">
                            <w:pPr>
                              <w:pStyle w:val="ListParagraph"/>
                              <w:spacing w:after="160" w:line="259" w:lineRule="auto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2E79A2" w:rsidRDefault="00E34CF8" w:rsidP="00E34CF8">
                            <w:pPr>
                              <w:pStyle w:val="ListParagraph"/>
                              <w:spacing w:after="160" w:line="259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  <w:t>Program je podložan dopunama</w:t>
                            </w:r>
                          </w:p>
                          <w:p w:rsidR="00CA2CB5" w:rsidRDefault="00CA2CB5" w:rsidP="00770474">
                            <w:pPr>
                              <w:pStyle w:val="ListParagraph"/>
                              <w:spacing w:after="160" w:line="259" w:lineRule="auto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CA2CB5" w:rsidRDefault="00CA2CB5" w:rsidP="00770474">
                            <w:pPr>
                              <w:pStyle w:val="ListParagraph"/>
                              <w:spacing w:after="160" w:line="259" w:lineRule="auto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CA2CB5" w:rsidRPr="00144D02" w:rsidRDefault="00CA2CB5" w:rsidP="00770474">
                            <w:pPr>
                              <w:pStyle w:val="ListParagraph"/>
                              <w:spacing w:after="160" w:line="259" w:lineRule="auto"/>
                              <w:jc w:val="both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:rsidR="0089162A" w:rsidRDefault="0089162A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08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45.05pt;width:504.75pt;height:463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" filled="f" stroked="f">
                <v:textbox>
                  <w:txbxContent>
                    <w:p w:rsidR="0089162A" w:rsidRPr="001127C5" w:rsidRDefault="00C07FC5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  <w:lang w:val="hr-HR"/>
                        </w:rPr>
                      </w:pPr>
                      <w:r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  <w:lang w:val="hr-HR"/>
                        </w:rPr>
                        <w:t>Dnevni red</w:t>
                      </w:r>
                      <w:r w:rsidR="0089162A" w:rsidRPr="001127C5">
                        <w:rPr>
                          <w:b/>
                          <w:iCs/>
                          <w:color w:val="4F81BD" w:themeColor="accent1"/>
                          <w:sz w:val="32"/>
                          <w:szCs w:val="32"/>
                          <w:lang w:val="hr-HR"/>
                        </w:rPr>
                        <w:t>:</w:t>
                      </w:r>
                    </w:p>
                    <w:p w:rsidR="00770474" w:rsidRDefault="00BB4E65" w:rsidP="00EA2655">
                      <w:pPr>
                        <w:spacing w:after="0" w:line="240" w:lineRule="auto"/>
                        <w:ind w:right="-92"/>
                        <w:jc w:val="both"/>
                        <w:rPr>
                          <w:rFonts w:cs="Arial"/>
                          <w:b/>
                          <w:color w:val="17365D" w:themeColor="text2" w:themeShade="BF"/>
                          <w:sz w:val="24"/>
                          <w:szCs w:val="24"/>
                          <w:lang w:val="hr-HR"/>
                        </w:rPr>
                      </w:pPr>
                      <w:r w:rsidRPr="00BB4E65">
                        <w:rPr>
                          <w:rFonts w:cs="Arial"/>
                          <w:b/>
                          <w:color w:val="17365D" w:themeColor="text2" w:themeShade="BF"/>
                          <w:sz w:val="24"/>
                          <w:szCs w:val="24"/>
                          <w:highlight w:val="lightGray"/>
                          <w:lang w:val="hr-HR"/>
                        </w:rPr>
                        <w:t>11:00 - 11:45</w:t>
                      </w:r>
                    </w:p>
                    <w:p w:rsidR="00EA2655" w:rsidRDefault="00101383" w:rsidP="00101383">
                      <w:pPr>
                        <w:spacing w:after="0" w:line="240" w:lineRule="auto"/>
                        <w:ind w:right="-91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             RURALNI RAZVOJ </w:t>
                      </w:r>
                      <w:r w:rsidR="00DC58A0" w:rsidRPr="00DC58A0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I UPRAVLJANJE RIZICIMA U POLJOPRIVREDI</w:t>
                      </w:r>
                      <w:r w:rsidR="00EA2655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  </w:t>
                      </w:r>
                    </w:p>
                    <w:p w:rsidR="00EA2655" w:rsidRPr="00BE790D" w:rsidRDefault="00D368A7" w:rsidP="00BE790D">
                      <w:pPr>
                        <w:spacing w:after="0" w:line="240" w:lineRule="auto"/>
                        <w:ind w:right="-91" w:firstLine="720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  <w:r w:rsidRPr="00EA2655">
                        <w:rPr>
                          <w:rFonts w:cs="Arial"/>
                          <w:color w:val="17365D" w:themeColor="text2" w:themeShade="BF"/>
                          <w:sz w:val="24"/>
                          <w:szCs w:val="24"/>
                          <w:lang w:val="hr-HR"/>
                        </w:rPr>
                        <w:t xml:space="preserve">- </w:t>
                      </w:r>
                      <w:r w:rsidR="00DC58A0" w:rsidRPr="00096F52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mjere </w:t>
                      </w:r>
                      <w:r w:rsidRPr="00096F52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iz poljoprivrednog </w:t>
                      </w:r>
                      <w:r w:rsidR="00DC58A0" w:rsidRPr="00096F52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ruralnog razvoja</w:t>
                      </w:r>
                      <w:r w:rsidR="002E79A2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</w:p>
                    <w:p w:rsidR="00D258F4" w:rsidRPr="00B72533" w:rsidRDefault="00F417F1" w:rsidP="00B72533">
                      <w:pPr>
                        <w:ind w:firstLine="720"/>
                        <w:rPr>
                          <w:color w:val="1F497D"/>
                          <w:sz w:val="24"/>
                          <w:szCs w:val="24"/>
                          <w:lang w:val="hr-HR"/>
                        </w:rPr>
                      </w:pPr>
                      <w:r w:rsidRPr="00B72533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Predavač</w:t>
                      </w:r>
                      <w:r w:rsidR="00DC58A0" w:rsidRPr="00B72533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: </w:t>
                      </w:r>
                      <w:r w:rsidR="00484816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Bojan </w:t>
                      </w:r>
                      <w:proofErr w:type="spellStart"/>
                      <w:r w:rsidR="00484816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Ivanetić</w:t>
                      </w:r>
                      <w:proofErr w:type="spellEnd"/>
                      <w:r w:rsidR="00484816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,</w:t>
                      </w:r>
                      <w:r w:rsidR="002E79A2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393148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Ministarstvo</w:t>
                      </w:r>
                      <w:r w:rsidR="00DC58A0" w:rsidRPr="00B72533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poljoprivrede</w:t>
                      </w:r>
                      <w:r w:rsidR="00BB45E2" w:rsidRPr="00B72533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</w:p>
                    <w:p w:rsidR="00770474" w:rsidRPr="00144D02" w:rsidRDefault="00BB4E65" w:rsidP="00EA2655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17365D" w:themeColor="text2" w:themeShade="BF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17365D" w:themeColor="text2" w:themeShade="BF"/>
                          <w:sz w:val="24"/>
                          <w:szCs w:val="24"/>
                          <w:highlight w:val="lightGray"/>
                          <w:lang w:val="hr-HR"/>
                        </w:rPr>
                        <w:t>11:45 -12:15</w:t>
                      </w:r>
                    </w:p>
                    <w:p w:rsidR="005A2EC2" w:rsidRPr="00B27EDB" w:rsidRDefault="00CA2CB5" w:rsidP="00B27EDB">
                      <w:pPr>
                        <w:spacing w:after="0" w:line="240" w:lineRule="auto"/>
                        <w:ind w:firstLine="720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  <w:r w:rsidRPr="00B27EDB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OSIGURANJE </w:t>
                      </w:r>
                      <w:r w:rsidR="00EA2655" w:rsidRPr="00B27EDB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PROIZVODNJE U POLJOPRIVREDI</w:t>
                      </w:r>
                      <w:r w:rsidR="00D368A7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 - </w:t>
                      </w:r>
                      <w:r w:rsidR="00D368A7" w:rsidRPr="00D368A7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praksa i problemi</w:t>
                      </w:r>
                    </w:p>
                    <w:p w:rsidR="001E2388" w:rsidRDefault="00F417F1" w:rsidP="001E2388">
                      <w:pPr>
                        <w:pStyle w:val="ListParagraph"/>
                        <w:spacing w:after="0" w:line="240" w:lineRule="auto"/>
                        <w:contextualSpacing w:val="0"/>
                        <w:jc w:val="both"/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Predavač</w:t>
                      </w:r>
                      <w:r w:rsidR="00CA2CB5" w:rsidRPr="00EA2655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:</w:t>
                      </w:r>
                      <w:r w:rsidR="00B93DEA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B27EDB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Anita </w:t>
                      </w:r>
                      <w:proofErr w:type="spellStart"/>
                      <w:r w:rsidR="00B27EDB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Višević</w:t>
                      </w:r>
                      <w:proofErr w:type="spellEnd"/>
                      <w:r w:rsidR="00B27EDB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, </w:t>
                      </w:r>
                      <w:r w:rsidR="00B93DEA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Croatia osiguranje d.d.</w:t>
                      </w:r>
                    </w:p>
                    <w:p w:rsidR="001E2388" w:rsidRDefault="001E2388" w:rsidP="00B27EDB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</w:pPr>
                    </w:p>
                    <w:p w:rsidR="00B27EDB" w:rsidRDefault="00B27EDB" w:rsidP="00B27EDB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</w:pPr>
                      <w:r w:rsidRPr="00B27EDB"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highlight w:val="lightGray"/>
                          <w:lang w:val="hr-HR"/>
                        </w:rPr>
                        <w:t>12:15 – 12:30</w:t>
                      </w:r>
                      <w:r w:rsidRPr="00B27EDB"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BE790D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Pauza za kavu </w:t>
                      </w:r>
                    </w:p>
                    <w:p w:rsidR="00B27EDB" w:rsidRPr="00B27EDB" w:rsidRDefault="00B27EDB" w:rsidP="00B27EDB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</w:pPr>
                    </w:p>
                    <w:p w:rsidR="00D368A7" w:rsidRPr="005239EF" w:rsidRDefault="00BB77A5" w:rsidP="001E2388">
                      <w:pPr>
                        <w:pStyle w:val="ListParagraph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17365D" w:themeColor="text2" w:themeShade="BF"/>
                          <w:sz w:val="24"/>
                          <w:szCs w:val="24"/>
                          <w:highlight w:val="lightGray"/>
                          <w:lang w:val="hr-HR"/>
                        </w:rPr>
                        <w:t>1</w:t>
                      </w:r>
                      <w:r w:rsidR="00B27EDB">
                        <w:rPr>
                          <w:rFonts w:cs="Arial"/>
                          <w:b/>
                          <w:color w:val="17365D" w:themeColor="text2" w:themeShade="BF"/>
                          <w:sz w:val="24"/>
                          <w:szCs w:val="24"/>
                          <w:highlight w:val="lightGray"/>
                          <w:lang w:val="hr-HR"/>
                        </w:rPr>
                        <w:t xml:space="preserve">2:30 </w:t>
                      </w:r>
                      <w:r w:rsidR="00770474" w:rsidRPr="00D368A7">
                        <w:rPr>
                          <w:rFonts w:cs="Arial"/>
                          <w:b/>
                          <w:color w:val="17365D" w:themeColor="text2" w:themeShade="BF"/>
                          <w:sz w:val="24"/>
                          <w:szCs w:val="24"/>
                          <w:highlight w:val="lightGray"/>
                          <w:lang w:val="hr-HR"/>
                        </w:rPr>
                        <w:t>- 13:00</w:t>
                      </w:r>
                      <w:r w:rsidR="00D368A7" w:rsidRPr="00D368A7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</w:p>
                    <w:p w:rsidR="00EA2655" w:rsidRPr="00EA2655" w:rsidRDefault="004C5402" w:rsidP="00EA2655">
                      <w:pPr>
                        <w:pStyle w:val="ListParagraph"/>
                        <w:tabs>
                          <w:tab w:val="left" w:pos="9214"/>
                        </w:tabs>
                        <w:spacing w:after="0" w:line="240" w:lineRule="auto"/>
                        <w:ind w:right="192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MOGUĆNOSTI KREDITIRANJA </w:t>
                      </w:r>
                      <w:r w:rsidR="00D368A7" w:rsidRPr="005239EF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POLJOPRIVREDNE PROIZVODNJE</w:t>
                      </w:r>
                    </w:p>
                    <w:p w:rsidR="00B27EDB" w:rsidRDefault="00F417F1" w:rsidP="00EA2655">
                      <w:pPr>
                        <w:spacing w:after="0" w:line="240" w:lineRule="auto"/>
                        <w:ind w:left="720"/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Predavač</w:t>
                      </w:r>
                      <w:r w:rsidR="001E2388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i</w:t>
                      </w:r>
                      <w:r w:rsidR="00D368A7" w:rsidRPr="00144D02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:</w:t>
                      </w:r>
                      <w:r w:rsidR="00B93DEA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3E41D7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Boris Čagalj, </w:t>
                      </w:r>
                      <w:r w:rsidR="00B27EDB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HBOR</w:t>
                      </w:r>
                    </w:p>
                    <w:p w:rsidR="002E79A2" w:rsidRDefault="00B27EDB" w:rsidP="00BE790D">
                      <w:pPr>
                        <w:spacing w:after="0" w:line="240" w:lineRule="auto"/>
                        <w:ind w:left="720"/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                   </w:t>
                      </w:r>
                      <w:r w:rsidR="009E3311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Banka</w:t>
                      </w:r>
                    </w:p>
                    <w:p w:rsidR="00CA2CB5" w:rsidRDefault="005239EF" w:rsidP="00EA2655">
                      <w:pPr>
                        <w:spacing w:after="0" w:line="240" w:lineRule="auto"/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lang w:val="hr-HR"/>
                        </w:rPr>
                      </w:pPr>
                      <w:r w:rsidRPr="00B27EDB"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highlight w:val="lightGray"/>
                          <w:lang w:val="hr-HR"/>
                        </w:rPr>
                        <w:t xml:space="preserve">13:00 </w:t>
                      </w:r>
                      <w:r w:rsidR="00D368A7" w:rsidRPr="00B27EDB"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highlight w:val="lightGray"/>
                          <w:lang w:val="hr-HR"/>
                        </w:rPr>
                        <w:t xml:space="preserve"> </w:t>
                      </w:r>
                      <w:r w:rsidR="006130A7" w:rsidRPr="00B27EDB"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highlight w:val="lightGray"/>
                          <w:lang w:val="hr-HR"/>
                        </w:rPr>
                        <w:t>- 13:30</w:t>
                      </w:r>
                    </w:p>
                    <w:p w:rsidR="00B27EDB" w:rsidRPr="00B27EDB" w:rsidRDefault="00B27EDB" w:rsidP="00B27EDB">
                      <w:pPr>
                        <w:spacing w:after="0" w:line="240" w:lineRule="auto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lang w:val="hr-HR"/>
                        </w:rPr>
                        <w:t xml:space="preserve">          </w:t>
                      </w:r>
                      <w:r w:rsidRPr="00B27EDB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  LEASING – Financiranje poljoprivredne opreme i mehanizacije putem </w:t>
                      </w:r>
                      <w:proofErr w:type="spellStart"/>
                      <w:r w:rsidRPr="00B27EDB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leasinga</w:t>
                      </w:r>
                      <w:proofErr w:type="spellEnd"/>
                    </w:p>
                    <w:p w:rsidR="003E41D7" w:rsidRPr="00CC236C" w:rsidRDefault="00B27EDB" w:rsidP="00C914A3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</w:pPr>
                      <w:r w:rsidRPr="00F173A9">
                        <w:rPr>
                          <w:rFonts w:cs="Arial"/>
                          <w:b/>
                          <w:color w:val="17365D" w:themeColor="text2" w:themeShade="BF"/>
                          <w:sz w:val="24"/>
                          <w:szCs w:val="24"/>
                          <w:lang w:val="hr-HR"/>
                        </w:rPr>
                        <w:t xml:space="preserve">            </w:t>
                      </w:r>
                      <w:r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Predavači: </w:t>
                      </w:r>
                      <w:r w:rsidR="003E41D7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Nino Šarić, </w:t>
                      </w:r>
                      <w:r w:rsidR="00C914A3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Erste &amp; </w:t>
                      </w:r>
                      <w:proofErr w:type="spellStart"/>
                      <w:r w:rsidR="00C914A3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Steiermärkische</w:t>
                      </w:r>
                      <w:proofErr w:type="spellEnd"/>
                      <w:r w:rsidR="00C914A3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S-</w:t>
                      </w:r>
                      <w:proofErr w:type="spellStart"/>
                      <w:r w:rsidR="00C914A3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Leasing</w:t>
                      </w:r>
                      <w:proofErr w:type="spellEnd"/>
                      <w:r w:rsidR="00C914A3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d.o.o.</w:t>
                      </w:r>
                      <w:r w:rsidR="003E41D7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</w:p>
                    <w:p w:rsidR="00B27EDB" w:rsidRPr="00CC236C" w:rsidRDefault="003E41D7" w:rsidP="00C914A3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</w:pPr>
                      <w:r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                               Mladen Zubčić, </w:t>
                      </w:r>
                      <w:r w:rsidR="00D1247D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OTP </w:t>
                      </w:r>
                      <w:proofErr w:type="spellStart"/>
                      <w:r w:rsidR="00D1247D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>leasing</w:t>
                      </w:r>
                      <w:proofErr w:type="spellEnd"/>
                      <w:r w:rsidR="00C914A3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 xml:space="preserve"> d.d.</w:t>
                      </w:r>
                      <w:r w:rsidR="00B27EDB" w:rsidRPr="00CC236C">
                        <w:rPr>
                          <w:rFonts w:cs="Arial"/>
                          <w:b/>
                          <w:color w:val="365F91" w:themeColor="accent1" w:themeShade="BF"/>
                          <w:sz w:val="24"/>
                          <w:szCs w:val="24"/>
                          <w:lang w:val="hr-HR"/>
                        </w:rPr>
                        <w:tab/>
                      </w:r>
                    </w:p>
                    <w:p w:rsidR="00B27EDB" w:rsidRDefault="00BE790D" w:rsidP="00C914A3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highlight w:val="lightGray"/>
                          <w:lang w:val="hr-HR"/>
                        </w:rPr>
                        <w:t>13:</w:t>
                      </w:r>
                      <w:r w:rsidR="00B27EDB" w:rsidRPr="00B27EDB"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highlight w:val="lightGray"/>
                          <w:lang w:val="hr-HR"/>
                        </w:rPr>
                        <w:t xml:space="preserve">30 </w:t>
                      </w:r>
                      <w:r w:rsidR="00B27EDB" w:rsidRPr="00B27EDB">
                        <w:rPr>
                          <w:rFonts w:cs="Arial"/>
                          <w:b/>
                          <w:color w:val="244061" w:themeColor="accent1" w:themeShade="80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</w:p>
                    <w:p w:rsidR="002E79A2" w:rsidRDefault="004C49A2" w:rsidP="00C914A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I</w:t>
                      </w:r>
                      <w:r w:rsidR="006130A7" w:rsidRPr="00B27EDB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ndividualni</w:t>
                      </w:r>
                      <w:r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="006130A7" w:rsidRPr="00B27EDB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razgovor</w:t>
                      </w:r>
                      <w:r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i </w:t>
                      </w:r>
                      <w:r w:rsidR="00586C15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 xml:space="preserve">i savjetovanja </w:t>
                      </w:r>
                    </w:p>
                    <w:p w:rsidR="00B27EDB" w:rsidRPr="00B27EDB" w:rsidRDefault="00B27EDB" w:rsidP="00B27EDB">
                      <w:pPr>
                        <w:spacing w:after="160" w:line="259" w:lineRule="auto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</w:p>
                    <w:p w:rsidR="002E79A2" w:rsidRPr="002E79A2" w:rsidRDefault="002E79A2" w:rsidP="002E79A2">
                      <w:pPr>
                        <w:spacing w:after="160" w:line="259" w:lineRule="auto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</w:p>
                    <w:p w:rsidR="002E79A2" w:rsidRDefault="002E79A2" w:rsidP="00770474">
                      <w:pPr>
                        <w:pStyle w:val="ListParagraph"/>
                        <w:spacing w:after="160" w:line="259" w:lineRule="auto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</w:p>
                    <w:p w:rsidR="002E79A2" w:rsidRDefault="00E34CF8" w:rsidP="00E34CF8">
                      <w:pPr>
                        <w:pStyle w:val="ListParagraph"/>
                        <w:spacing w:after="160" w:line="259" w:lineRule="auto"/>
                        <w:jc w:val="center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  <w:r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  <w:t>Program je podložan dopunama</w:t>
                      </w:r>
                    </w:p>
                    <w:p w:rsidR="00CA2CB5" w:rsidRDefault="00CA2CB5" w:rsidP="00770474">
                      <w:pPr>
                        <w:pStyle w:val="ListParagraph"/>
                        <w:spacing w:after="160" w:line="259" w:lineRule="auto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</w:p>
                    <w:p w:rsidR="00CA2CB5" w:rsidRDefault="00CA2CB5" w:rsidP="00770474">
                      <w:pPr>
                        <w:pStyle w:val="ListParagraph"/>
                        <w:spacing w:after="160" w:line="259" w:lineRule="auto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</w:p>
                    <w:p w:rsidR="00CA2CB5" w:rsidRPr="00144D02" w:rsidRDefault="00CA2CB5" w:rsidP="00770474">
                      <w:pPr>
                        <w:pStyle w:val="ListParagraph"/>
                        <w:spacing w:after="160" w:line="259" w:lineRule="auto"/>
                        <w:jc w:val="both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lang w:val="hr-HR"/>
                        </w:rPr>
                      </w:pPr>
                    </w:p>
                    <w:p w:rsidR="0089162A" w:rsidRDefault="0089162A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3676B">
        <w:rPr>
          <w:b/>
          <w:sz w:val="24"/>
          <w:szCs w:val="24"/>
          <w:lang w:val="hr-HR"/>
        </w:rPr>
        <w:t xml:space="preserve">Vrijeme održavanja: </w:t>
      </w:r>
      <w:r w:rsidR="009E3311">
        <w:rPr>
          <w:b/>
          <w:sz w:val="24"/>
          <w:szCs w:val="24"/>
          <w:lang w:val="hr-HR"/>
        </w:rPr>
        <w:t>16</w:t>
      </w:r>
      <w:r w:rsidRPr="0033676B">
        <w:rPr>
          <w:b/>
          <w:sz w:val="24"/>
          <w:szCs w:val="24"/>
          <w:lang w:val="hr-HR"/>
        </w:rPr>
        <w:t>. ožujk</w:t>
      </w:r>
      <w:r>
        <w:rPr>
          <w:b/>
          <w:sz w:val="24"/>
          <w:szCs w:val="24"/>
          <w:lang w:val="hr-HR"/>
        </w:rPr>
        <w:t>a</w:t>
      </w:r>
      <w:r w:rsidRPr="0033676B">
        <w:rPr>
          <w:b/>
          <w:sz w:val="24"/>
          <w:szCs w:val="24"/>
          <w:lang w:val="hr-HR"/>
        </w:rPr>
        <w:t xml:space="preserve">  2017.</w:t>
      </w:r>
      <w:r w:rsidR="00C914A3">
        <w:rPr>
          <w:b/>
          <w:sz w:val="24"/>
          <w:szCs w:val="24"/>
          <w:lang w:val="hr-HR"/>
        </w:rPr>
        <w:t>, s početkom u 11,00 sati</w:t>
      </w:r>
      <w:r w:rsidRPr="0033676B">
        <w:rPr>
          <w:lang w:val="hr-HR"/>
        </w:rPr>
        <w:br/>
      </w:r>
      <w:r w:rsidRPr="0033676B">
        <w:rPr>
          <w:b/>
          <w:sz w:val="24"/>
          <w:szCs w:val="24"/>
          <w:lang w:val="hr-HR"/>
        </w:rPr>
        <w:t>Mjesto održavanja</w:t>
      </w:r>
      <w:r w:rsidR="00C914A3">
        <w:rPr>
          <w:b/>
          <w:sz w:val="24"/>
          <w:szCs w:val="24"/>
          <w:lang w:val="hr-HR"/>
        </w:rPr>
        <w:t xml:space="preserve">: Županijska </w:t>
      </w:r>
      <w:r w:rsidR="00C914A3" w:rsidRPr="009E3311">
        <w:rPr>
          <w:b/>
          <w:sz w:val="24"/>
          <w:szCs w:val="24"/>
          <w:lang w:val="hr-HR"/>
        </w:rPr>
        <w:t xml:space="preserve">komora </w:t>
      </w:r>
      <w:proofErr w:type="spellStart"/>
      <w:r w:rsidR="009E3311" w:rsidRPr="009E3311">
        <w:rPr>
          <w:b/>
          <w:sz w:val="24"/>
          <w:szCs w:val="24"/>
          <w:lang w:val="hr-HR"/>
        </w:rPr>
        <w:t>Bjelovar</w:t>
      </w:r>
      <w:r w:rsidR="00C914A3" w:rsidRPr="009E3311">
        <w:rPr>
          <w:b/>
          <w:sz w:val="24"/>
          <w:szCs w:val="24"/>
          <w:lang w:val="hr-HR"/>
        </w:rPr>
        <w:t>,</w:t>
      </w:r>
      <w:r w:rsidR="009E3311">
        <w:rPr>
          <w:b/>
          <w:sz w:val="24"/>
          <w:szCs w:val="24"/>
          <w:lang w:val="hr-HR"/>
        </w:rPr>
        <w:t>Petra</w:t>
      </w:r>
      <w:proofErr w:type="spellEnd"/>
      <w:r w:rsidR="009E3311">
        <w:rPr>
          <w:b/>
          <w:sz w:val="24"/>
          <w:szCs w:val="24"/>
          <w:lang w:val="hr-HR"/>
        </w:rPr>
        <w:t xml:space="preserve"> Preradovića 4/1, 43000 Bjelovar</w:t>
      </w:r>
    </w:p>
    <w:sectPr w:rsidR="00BE790D" w:rsidRPr="00BE790D" w:rsidSect="009C4D4A">
      <w:headerReference w:type="default" r:id="rId8"/>
      <w:pgSz w:w="12240" w:h="15840"/>
      <w:pgMar w:top="1985" w:right="758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CC" w:rsidRDefault="001E4CCC" w:rsidP="00624910">
      <w:pPr>
        <w:spacing w:after="0" w:line="240" w:lineRule="auto"/>
      </w:pPr>
      <w:r>
        <w:separator/>
      </w:r>
    </w:p>
  </w:endnote>
  <w:endnote w:type="continuationSeparator" w:id="0">
    <w:p w:rsidR="001E4CCC" w:rsidRDefault="001E4CCC" w:rsidP="0062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CC" w:rsidRDefault="001E4CCC" w:rsidP="00624910">
      <w:pPr>
        <w:spacing w:after="0" w:line="240" w:lineRule="auto"/>
      </w:pPr>
      <w:r>
        <w:separator/>
      </w:r>
    </w:p>
  </w:footnote>
  <w:footnote w:type="continuationSeparator" w:id="0">
    <w:p w:rsidR="001E4CCC" w:rsidRDefault="001E4CCC" w:rsidP="0062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10" w:rsidRDefault="00C872BF" w:rsidP="00C872BF">
    <w:pPr>
      <w:pStyle w:val="Header"/>
      <w:ind w:left="9360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5BFC25DF" wp14:editId="7345B732">
          <wp:simplePos x="0" y="0"/>
          <wp:positionH relativeFrom="page">
            <wp:align>center</wp:align>
          </wp:positionH>
          <wp:positionV relativeFrom="paragraph">
            <wp:posOffset>-373380</wp:posOffset>
          </wp:positionV>
          <wp:extent cx="7200900" cy="1174115"/>
          <wp:effectExtent l="0" t="0" r="0" b="6985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D4F"/>
    <w:multiLevelType w:val="hybridMultilevel"/>
    <w:tmpl w:val="4F889D48"/>
    <w:lvl w:ilvl="0" w:tplc="6046F688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A76"/>
    <w:multiLevelType w:val="hybridMultilevel"/>
    <w:tmpl w:val="5596DDF2"/>
    <w:lvl w:ilvl="0" w:tplc="041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0EE05BD"/>
    <w:multiLevelType w:val="hybridMultilevel"/>
    <w:tmpl w:val="9E32739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92140"/>
    <w:multiLevelType w:val="hybridMultilevel"/>
    <w:tmpl w:val="BE7AD1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70474"/>
    <w:multiLevelType w:val="hybridMultilevel"/>
    <w:tmpl w:val="E4984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B0A59"/>
    <w:multiLevelType w:val="hybridMultilevel"/>
    <w:tmpl w:val="3A6A69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B6F59"/>
    <w:multiLevelType w:val="hybridMultilevel"/>
    <w:tmpl w:val="02CCA8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637E6"/>
    <w:multiLevelType w:val="hybridMultilevel"/>
    <w:tmpl w:val="4704F206"/>
    <w:lvl w:ilvl="0" w:tplc="2BE66E92">
      <w:numFmt w:val="bullet"/>
      <w:lvlText w:val="-"/>
      <w:lvlJc w:val="left"/>
      <w:pPr>
        <w:ind w:left="8281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90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7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4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1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8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6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3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041" w:hanging="360"/>
      </w:pPr>
      <w:rPr>
        <w:rFonts w:ascii="Wingdings" w:hAnsi="Wingdings" w:hint="default"/>
      </w:rPr>
    </w:lvl>
  </w:abstractNum>
  <w:abstractNum w:abstractNumId="8" w15:restartNumberingAfterBreak="0">
    <w:nsid w:val="48FB01EF"/>
    <w:multiLevelType w:val="hybridMultilevel"/>
    <w:tmpl w:val="AB1AB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2A66"/>
    <w:multiLevelType w:val="hybridMultilevel"/>
    <w:tmpl w:val="1996F756"/>
    <w:lvl w:ilvl="0" w:tplc="B798C71C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385D48"/>
    <w:multiLevelType w:val="hybridMultilevel"/>
    <w:tmpl w:val="6906AA30"/>
    <w:lvl w:ilvl="0" w:tplc="FD680A6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4F81BD" w:themeColor="accen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F1934"/>
    <w:multiLevelType w:val="hybridMultilevel"/>
    <w:tmpl w:val="46861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96336"/>
    <w:multiLevelType w:val="hybridMultilevel"/>
    <w:tmpl w:val="933A9C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40163"/>
    <w:multiLevelType w:val="hybridMultilevel"/>
    <w:tmpl w:val="A02C5D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417DB"/>
    <w:multiLevelType w:val="hybridMultilevel"/>
    <w:tmpl w:val="C4BE4BB8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597EF5"/>
    <w:multiLevelType w:val="hybridMultilevel"/>
    <w:tmpl w:val="B8D43C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12"/>
  </w:num>
  <w:num w:numId="11">
    <w:abstractNumId w:val="6"/>
  </w:num>
  <w:num w:numId="12">
    <w:abstractNumId w:val="15"/>
  </w:num>
  <w:num w:numId="13">
    <w:abstractNumId w:val="9"/>
  </w:num>
  <w:num w:numId="14">
    <w:abstractNumId w:val="0"/>
  </w:num>
  <w:num w:numId="15">
    <w:abstractNumId w:val="0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FF"/>
    <w:rsid w:val="00001398"/>
    <w:rsid w:val="00024C2D"/>
    <w:rsid w:val="00026803"/>
    <w:rsid w:val="000533FA"/>
    <w:rsid w:val="000564C2"/>
    <w:rsid w:val="0007588B"/>
    <w:rsid w:val="00096F52"/>
    <w:rsid w:val="000F6C15"/>
    <w:rsid w:val="00101383"/>
    <w:rsid w:val="0010535E"/>
    <w:rsid w:val="001127C5"/>
    <w:rsid w:val="00144D02"/>
    <w:rsid w:val="00145FD5"/>
    <w:rsid w:val="001528C0"/>
    <w:rsid w:val="001540B5"/>
    <w:rsid w:val="00160C66"/>
    <w:rsid w:val="0018282C"/>
    <w:rsid w:val="00187C38"/>
    <w:rsid w:val="001B4629"/>
    <w:rsid w:val="001C746A"/>
    <w:rsid w:val="001D69F8"/>
    <w:rsid w:val="001E0834"/>
    <w:rsid w:val="001E2388"/>
    <w:rsid w:val="001E4CCC"/>
    <w:rsid w:val="00203C41"/>
    <w:rsid w:val="0022639B"/>
    <w:rsid w:val="0022671F"/>
    <w:rsid w:val="00244CCD"/>
    <w:rsid w:val="002633A6"/>
    <w:rsid w:val="00287985"/>
    <w:rsid w:val="00295365"/>
    <w:rsid w:val="002B6F62"/>
    <w:rsid w:val="002C2057"/>
    <w:rsid w:val="002C38C5"/>
    <w:rsid w:val="002C5D72"/>
    <w:rsid w:val="002E4463"/>
    <w:rsid w:val="002E763A"/>
    <w:rsid w:val="002E79A2"/>
    <w:rsid w:val="00325506"/>
    <w:rsid w:val="00333BCC"/>
    <w:rsid w:val="0033676B"/>
    <w:rsid w:val="00337258"/>
    <w:rsid w:val="003411DE"/>
    <w:rsid w:val="00344E8D"/>
    <w:rsid w:val="003669CF"/>
    <w:rsid w:val="00393148"/>
    <w:rsid w:val="003B225E"/>
    <w:rsid w:val="003C350F"/>
    <w:rsid w:val="003D27D6"/>
    <w:rsid w:val="003D455C"/>
    <w:rsid w:val="003D5E80"/>
    <w:rsid w:val="003E41D7"/>
    <w:rsid w:val="0041590A"/>
    <w:rsid w:val="00425075"/>
    <w:rsid w:val="004430A5"/>
    <w:rsid w:val="00484816"/>
    <w:rsid w:val="004A4F45"/>
    <w:rsid w:val="004B49B4"/>
    <w:rsid w:val="004B69FD"/>
    <w:rsid w:val="004C49A2"/>
    <w:rsid w:val="004C5402"/>
    <w:rsid w:val="004C6032"/>
    <w:rsid w:val="004C7979"/>
    <w:rsid w:val="004D3CB2"/>
    <w:rsid w:val="004D4263"/>
    <w:rsid w:val="004D7FA0"/>
    <w:rsid w:val="00500FAA"/>
    <w:rsid w:val="00505488"/>
    <w:rsid w:val="005148D7"/>
    <w:rsid w:val="005239EF"/>
    <w:rsid w:val="00523D36"/>
    <w:rsid w:val="00537601"/>
    <w:rsid w:val="00544F3C"/>
    <w:rsid w:val="00552E1B"/>
    <w:rsid w:val="0056727D"/>
    <w:rsid w:val="00586C15"/>
    <w:rsid w:val="00587C6A"/>
    <w:rsid w:val="005A0937"/>
    <w:rsid w:val="005A2EC2"/>
    <w:rsid w:val="005A50A6"/>
    <w:rsid w:val="005E50DA"/>
    <w:rsid w:val="005E73BD"/>
    <w:rsid w:val="006130A7"/>
    <w:rsid w:val="00614006"/>
    <w:rsid w:val="00614D07"/>
    <w:rsid w:val="00624910"/>
    <w:rsid w:val="0066145F"/>
    <w:rsid w:val="00671E2B"/>
    <w:rsid w:val="006900CB"/>
    <w:rsid w:val="0069230E"/>
    <w:rsid w:val="006A42EF"/>
    <w:rsid w:val="006B1BBC"/>
    <w:rsid w:val="006C5B9B"/>
    <w:rsid w:val="006D4996"/>
    <w:rsid w:val="00700AA2"/>
    <w:rsid w:val="00731C4A"/>
    <w:rsid w:val="00733727"/>
    <w:rsid w:val="0074444A"/>
    <w:rsid w:val="00747D69"/>
    <w:rsid w:val="00765A80"/>
    <w:rsid w:val="00770474"/>
    <w:rsid w:val="00784DA1"/>
    <w:rsid w:val="007C0238"/>
    <w:rsid w:val="007C6E66"/>
    <w:rsid w:val="007D3A31"/>
    <w:rsid w:val="007E0C30"/>
    <w:rsid w:val="007E45A0"/>
    <w:rsid w:val="00805467"/>
    <w:rsid w:val="008234FA"/>
    <w:rsid w:val="00841338"/>
    <w:rsid w:val="0084390D"/>
    <w:rsid w:val="008832EA"/>
    <w:rsid w:val="0089162A"/>
    <w:rsid w:val="008A22C8"/>
    <w:rsid w:val="008A2F8C"/>
    <w:rsid w:val="008C5D6B"/>
    <w:rsid w:val="008E5046"/>
    <w:rsid w:val="0092495F"/>
    <w:rsid w:val="00936A97"/>
    <w:rsid w:val="00943B6D"/>
    <w:rsid w:val="009617AC"/>
    <w:rsid w:val="009645EE"/>
    <w:rsid w:val="00983954"/>
    <w:rsid w:val="009931BB"/>
    <w:rsid w:val="009C4D4A"/>
    <w:rsid w:val="009E3311"/>
    <w:rsid w:val="009F14BC"/>
    <w:rsid w:val="009F2DE6"/>
    <w:rsid w:val="00A1167C"/>
    <w:rsid w:val="00A11833"/>
    <w:rsid w:val="00A119B9"/>
    <w:rsid w:val="00A14996"/>
    <w:rsid w:val="00A3427E"/>
    <w:rsid w:val="00A37FF8"/>
    <w:rsid w:val="00A51822"/>
    <w:rsid w:val="00A75308"/>
    <w:rsid w:val="00A80353"/>
    <w:rsid w:val="00A807BD"/>
    <w:rsid w:val="00A92D6C"/>
    <w:rsid w:val="00A951FF"/>
    <w:rsid w:val="00AA36A7"/>
    <w:rsid w:val="00AA7BEC"/>
    <w:rsid w:val="00AB631F"/>
    <w:rsid w:val="00AC22C0"/>
    <w:rsid w:val="00AC3D05"/>
    <w:rsid w:val="00AD1C34"/>
    <w:rsid w:val="00AE542A"/>
    <w:rsid w:val="00B05DD3"/>
    <w:rsid w:val="00B115BC"/>
    <w:rsid w:val="00B2278A"/>
    <w:rsid w:val="00B2323A"/>
    <w:rsid w:val="00B27EDB"/>
    <w:rsid w:val="00B3452D"/>
    <w:rsid w:val="00B55FDF"/>
    <w:rsid w:val="00B62B0B"/>
    <w:rsid w:val="00B72533"/>
    <w:rsid w:val="00B85EB1"/>
    <w:rsid w:val="00B93DEA"/>
    <w:rsid w:val="00B96583"/>
    <w:rsid w:val="00BB0D11"/>
    <w:rsid w:val="00BB21BF"/>
    <w:rsid w:val="00BB45E2"/>
    <w:rsid w:val="00BB4E65"/>
    <w:rsid w:val="00BB77A5"/>
    <w:rsid w:val="00BE790D"/>
    <w:rsid w:val="00C06E92"/>
    <w:rsid w:val="00C07FC5"/>
    <w:rsid w:val="00C104A0"/>
    <w:rsid w:val="00C14F6F"/>
    <w:rsid w:val="00C35064"/>
    <w:rsid w:val="00C4307A"/>
    <w:rsid w:val="00C62B7C"/>
    <w:rsid w:val="00C72EBD"/>
    <w:rsid w:val="00C7550A"/>
    <w:rsid w:val="00C80E9D"/>
    <w:rsid w:val="00C81166"/>
    <w:rsid w:val="00C872BF"/>
    <w:rsid w:val="00C90338"/>
    <w:rsid w:val="00C914A3"/>
    <w:rsid w:val="00C95E8D"/>
    <w:rsid w:val="00CA2CB5"/>
    <w:rsid w:val="00CA6973"/>
    <w:rsid w:val="00CA77DF"/>
    <w:rsid w:val="00CA7DA7"/>
    <w:rsid w:val="00CC236C"/>
    <w:rsid w:val="00CF27CB"/>
    <w:rsid w:val="00D1247D"/>
    <w:rsid w:val="00D258F4"/>
    <w:rsid w:val="00D368A7"/>
    <w:rsid w:val="00D4108F"/>
    <w:rsid w:val="00D4453A"/>
    <w:rsid w:val="00D45023"/>
    <w:rsid w:val="00D546FD"/>
    <w:rsid w:val="00D666A9"/>
    <w:rsid w:val="00D701F8"/>
    <w:rsid w:val="00D7418E"/>
    <w:rsid w:val="00D86397"/>
    <w:rsid w:val="00DA5CDA"/>
    <w:rsid w:val="00DC58A0"/>
    <w:rsid w:val="00DF4C8C"/>
    <w:rsid w:val="00E00DDC"/>
    <w:rsid w:val="00E030DD"/>
    <w:rsid w:val="00E03AA4"/>
    <w:rsid w:val="00E143EA"/>
    <w:rsid w:val="00E1572B"/>
    <w:rsid w:val="00E16D6C"/>
    <w:rsid w:val="00E34CF8"/>
    <w:rsid w:val="00E50348"/>
    <w:rsid w:val="00E543DB"/>
    <w:rsid w:val="00E96510"/>
    <w:rsid w:val="00EA2655"/>
    <w:rsid w:val="00EA3A2F"/>
    <w:rsid w:val="00EA3B1E"/>
    <w:rsid w:val="00EC74A9"/>
    <w:rsid w:val="00ED3DE3"/>
    <w:rsid w:val="00F05A25"/>
    <w:rsid w:val="00F11B41"/>
    <w:rsid w:val="00F124E7"/>
    <w:rsid w:val="00F152A3"/>
    <w:rsid w:val="00F15736"/>
    <w:rsid w:val="00F173A9"/>
    <w:rsid w:val="00F237EE"/>
    <w:rsid w:val="00F417F1"/>
    <w:rsid w:val="00F4443B"/>
    <w:rsid w:val="00F55EC7"/>
    <w:rsid w:val="00F56CC3"/>
    <w:rsid w:val="00F60ECF"/>
    <w:rsid w:val="00F74141"/>
    <w:rsid w:val="00F9577E"/>
    <w:rsid w:val="00F960A6"/>
    <w:rsid w:val="00F9646D"/>
    <w:rsid w:val="00FD06FC"/>
    <w:rsid w:val="00FD126F"/>
    <w:rsid w:val="00FD4321"/>
    <w:rsid w:val="00FE0E76"/>
    <w:rsid w:val="00FE4BA6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1076C-042F-4DD2-AC73-83D66E46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951FF"/>
  </w:style>
  <w:style w:type="paragraph" w:styleId="Header">
    <w:name w:val="header"/>
    <w:basedOn w:val="Normal"/>
    <w:link w:val="HeaderChar"/>
    <w:uiPriority w:val="99"/>
    <w:unhideWhenUsed/>
    <w:rsid w:val="006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9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4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910"/>
    <w:rPr>
      <w:lang w:val="en-GB"/>
    </w:rPr>
  </w:style>
  <w:style w:type="paragraph" w:customStyle="1" w:styleId="Default">
    <w:name w:val="Default"/>
    <w:rsid w:val="00C104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4A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D426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A50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50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52BE-FCCA-4019-8983-43894D9D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scoric</dc:creator>
  <cp:lastModifiedBy>Matija Vujević</cp:lastModifiedBy>
  <cp:revision>56</cp:revision>
  <cp:lastPrinted>2017-02-28T13:16:00Z</cp:lastPrinted>
  <dcterms:created xsi:type="dcterms:W3CDTF">2017-02-06T10:56:00Z</dcterms:created>
  <dcterms:modified xsi:type="dcterms:W3CDTF">2017-03-08T09:44:00Z</dcterms:modified>
</cp:coreProperties>
</file>