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1C" w:rsidRDefault="0093321C" w:rsidP="0093321C"/>
    <w:p w:rsidR="0093321C" w:rsidRDefault="0093321C" w:rsidP="0093321C"/>
    <w:tbl>
      <w:tblPr>
        <w:tblW w:w="0" w:type="auto"/>
        <w:tblLook w:val="01E0" w:firstRow="1" w:lastRow="1" w:firstColumn="1" w:lastColumn="1" w:noHBand="0" w:noVBand="0"/>
      </w:tblPr>
      <w:tblGrid>
        <w:gridCol w:w="3034"/>
        <w:gridCol w:w="3046"/>
        <w:gridCol w:w="2992"/>
      </w:tblGrid>
      <w:tr w:rsidR="0093321C" w:rsidRPr="00BB00FE" w:rsidTr="009E2FC3">
        <w:tc>
          <w:tcPr>
            <w:tcW w:w="9072" w:type="dxa"/>
            <w:gridSpan w:val="3"/>
          </w:tcPr>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tabs>
                <w:tab w:val="left" w:pos="6210"/>
              </w:tabs>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p>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jc w:val="center"/>
              <w:rPr>
                <w:rFonts w:ascii="Arial" w:eastAsia="Times New Roman" w:hAnsi="Arial" w:cs="Arial"/>
                <w:noProof/>
                <w:sz w:val="72"/>
                <w:szCs w:val="72"/>
                <w:lang w:eastAsia="hr-HR"/>
              </w:rPr>
            </w:pPr>
            <w:r w:rsidRPr="00BB00FE">
              <w:rPr>
                <w:rFonts w:ascii="Arial" w:eastAsia="Times New Roman" w:hAnsi="Arial" w:cs="Arial"/>
                <w:noProof/>
                <w:sz w:val="72"/>
                <w:szCs w:val="72"/>
                <w:lang w:eastAsia="hr-HR"/>
              </w:rPr>
              <w:drawing>
                <wp:inline distT="0" distB="0" distL="0" distR="0" wp14:anchorId="72E038D4" wp14:editId="1EF10B2A">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rsidR="0093321C" w:rsidRPr="003F6957" w:rsidRDefault="0093321C" w:rsidP="009E2FC3">
            <w:pPr>
              <w:jc w:val="center"/>
              <w:rPr>
                <w:rFonts w:ascii="Arial" w:eastAsia="Times New Roman" w:hAnsi="Arial" w:cs="Arial"/>
                <w:noProof/>
                <w:sz w:val="72"/>
                <w:szCs w:val="72"/>
                <w:lang w:eastAsia="hr-HR"/>
              </w:rPr>
            </w:pPr>
          </w:p>
          <w:p w:rsidR="0093321C" w:rsidRPr="003F6957" w:rsidRDefault="0093321C" w:rsidP="009E2FC3">
            <w:pPr>
              <w:jc w:val="center"/>
              <w:rPr>
                <w:rFonts w:ascii="Times New Roman" w:eastAsia="Times New Roman" w:hAnsi="Times New Roman"/>
                <w:sz w:val="24"/>
                <w:szCs w:val="24"/>
                <w:lang w:eastAsia="hr-HR"/>
              </w:rPr>
            </w:pPr>
            <w:r>
              <w:rPr>
                <w:noProof/>
                <w:lang w:eastAsia="hr-HR"/>
              </w:rPr>
              <mc:AlternateContent>
                <mc:Choice Requires="wps">
                  <w:drawing>
                    <wp:inline distT="0" distB="0" distL="0" distR="0" wp14:anchorId="2045FE56" wp14:editId="383AE5EF">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rsidR="007E45D2" w:rsidRDefault="007E45D2" w:rsidP="0093321C">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2045FE56"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rsidR="007E45D2" w:rsidRDefault="007E45D2" w:rsidP="0093321C">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rPr>
                <w:rFonts w:ascii="Times New Roman" w:eastAsia="Times New Roman" w:hAnsi="Times New Roman"/>
                <w:sz w:val="24"/>
                <w:szCs w:val="24"/>
                <w:lang w:eastAsia="hr-HR"/>
              </w:rPr>
            </w:pPr>
          </w:p>
          <w:p w:rsidR="0093321C" w:rsidRPr="003F6957" w:rsidRDefault="0093321C" w:rsidP="009E2FC3">
            <w:pPr>
              <w:jc w:val="center"/>
              <w:rPr>
                <w:rFonts w:ascii="Times New Roman" w:eastAsia="Times New Roman" w:hAnsi="Times New Roman"/>
                <w:sz w:val="40"/>
                <w:szCs w:val="40"/>
                <w:lang w:eastAsia="hr-HR"/>
              </w:rPr>
            </w:pPr>
            <w:r>
              <w:rPr>
                <w:rFonts w:ascii="Times New Roman" w:eastAsia="Times New Roman" w:hAnsi="Times New Roman"/>
                <w:sz w:val="40"/>
                <w:szCs w:val="40"/>
                <w:lang w:eastAsia="hr-HR"/>
              </w:rPr>
              <w:t>Službeno glasilo O</w:t>
            </w:r>
            <w:r w:rsidRPr="003F6957">
              <w:rPr>
                <w:rFonts w:ascii="Times New Roman" w:eastAsia="Times New Roman" w:hAnsi="Times New Roman"/>
                <w:sz w:val="40"/>
                <w:szCs w:val="40"/>
                <w:lang w:eastAsia="hr-HR"/>
              </w:rPr>
              <w:t>pćine Šandrovac</w:t>
            </w:r>
          </w:p>
          <w:p w:rsidR="0093321C" w:rsidRPr="003F6957" w:rsidRDefault="0093321C" w:rsidP="009E2FC3">
            <w:pPr>
              <w:jc w:val="center"/>
              <w:rPr>
                <w:rFonts w:ascii="Times New Roman" w:eastAsia="Times New Roman" w:hAnsi="Times New Roman"/>
                <w:sz w:val="40"/>
                <w:szCs w:val="40"/>
                <w:lang w:eastAsia="hr-HR"/>
              </w:rPr>
            </w:pPr>
          </w:p>
          <w:p w:rsidR="0093321C" w:rsidRPr="003F6957" w:rsidRDefault="0093321C" w:rsidP="009E2FC3">
            <w:pPr>
              <w:jc w:val="center"/>
              <w:rPr>
                <w:rFonts w:ascii="Times New Roman" w:eastAsia="Times New Roman" w:hAnsi="Times New Roman"/>
                <w:sz w:val="40"/>
                <w:szCs w:val="40"/>
                <w:lang w:eastAsia="hr-HR"/>
              </w:rPr>
            </w:pPr>
          </w:p>
          <w:p w:rsidR="0093321C" w:rsidRPr="003F6957" w:rsidRDefault="0093321C" w:rsidP="009E2FC3">
            <w:pPr>
              <w:jc w:val="center"/>
              <w:rPr>
                <w:rFonts w:ascii="Times New Roman" w:eastAsia="Times New Roman" w:hAnsi="Times New Roman"/>
                <w:sz w:val="40"/>
                <w:szCs w:val="40"/>
                <w:lang w:eastAsia="hr-HR"/>
              </w:rPr>
            </w:pPr>
          </w:p>
          <w:p w:rsidR="0093321C" w:rsidRPr="003F6957" w:rsidRDefault="0093321C" w:rsidP="009E2FC3">
            <w:pPr>
              <w:jc w:val="center"/>
              <w:rPr>
                <w:rFonts w:ascii="Times New Roman" w:eastAsia="Times New Roman" w:hAnsi="Times New Roman"/>
                <w:sz w:val="40"/>
                <w:szCs w:val="40"/>
                <w:lang w:eastAsia="hr-HR"/>
              </w:rPr>
            </w:pPr>
          </w:p>
          <w:p w:rsidR="0093321C" w:rsidRPr="003F6957" w:rsidRDefault="0093321C" w:rsidP="009E2FC3">
            <w:pPr>
              <w:jc w:val="center"/>
              <w:rPr>
                <w:rFonts w:ascii="Times New Roman" w:eastAsia="Times New Roman" w:hAnsi="Times New Roman"/>
                <w:sz w:val="40"/>
                <w:szCs w:val="40"/>
                <w:lang w:eastAsia="hr-HR"/>
              </w:rPr>
            </w:pPr>
          </w:p>
          <w:p w:rsidR="0093321C" w:rsidRPr="003F6957" w:rsidRDefault="0093321C" w:rsidP="009E2FC3">
            <w:pPr>
              <w:jc w:val="center"/>
              <w:rPr>
                <w:rFonts w:ascii="Times New Roman" w:eastAsia="Times New Roman" w:hAnsi="Times New Roman"/>
                <w:sz w:val="40"/>
                <w:szCs w:val="40"/>
                <w:lang w:eastAsia="hr-HR"/>
              </w:rPr>
            </w:pPr>
          </w:p>
        </w:tc>
      </w:tr>
      <w:tr w:rsidR="0093321C" w:rsidRPr="00BB00FE" w:rsidTr="009E2FC3">
        <w:tc>
          <w:tcPr>
            <w:tcW w:w="3034" w:type="dxa"/>
          </w:tcPr>
          <w:p w:rsidR="0093321C" w:rsidRPr="003F6957" w:rsidRDefault="0093321C" w:rsidP="009E2FC3">
            <w:pPr>
              <w:rPr>
                <w:rFonts w:ascii="Times New Roman" w:eastAsia="Times New Roman" w:hAnsi="Times New Roman"/>
                <w:b/>
                <w:sz w:val="24"/>
                <w:szCs w:val="24"/>
                <w:lang w:eastAsia="hr-HR"/>
              </w:rPr>
            </w:pPr>
          </w:p>
          <w:p w:rsidR="0093321C" w:rsidRPr="003F6957" w:rsidRDefault="0093321C" w:rsidP="009E2FC3">
            <w:pPr>
              <w:rPr>
                <w:rFonts w:ascii="Times New Roman" w:eastAsia="Times New Roman" w:hAnsi="Times New Roman"/>
                <w:b/>
                <w:sz w:val="24"/>
                <w:szCs w:val="24"/>
                <w:lang w:eastAsia="hr-HR"/>
              </w:rPr>
            </w:pPr>
            <w:r w:rsidRPr="003F6957">
              <w:rPr>
                <w:rFonts w:ascii="Times New Roman" w:eastAsia="Times New Roman" w:hAnsi="Times New Roman"/>
                <w:b/>
                <w:sz w:val="24"/>
                <w:szCs w:val="24"/>
                <w:lang w:eastAsia="hr-HR"/>
              </w:rPr>
              <w:t>Izlazi prema potrebi</w:t>
            </w:r>
          </w:p>
        </w:tc>
        <w:tc>
          <w:tcPr>
            <w:tcW w:w="3046" w:type="dxa"/>
          </w:tcPr>
          <w:p w:rsidR="0093321C" w:rsidRPr="003F6957" w:rsidRDefault="0093321C" w:rsidP="009E2FC3">
            <w:pPr>
              <w:rPr>
                <w:rFonts w:ascii="Times New Roman" w:eastAsia="Times New Roman" w:hAnsi="Times New Roman"/>
                <w:b/>
                <w:sz w:val="24"/>
                <w:szCs w:val="24"/>
                <w:lang w:eastAsia="hr-HR"/>
              </w:rPr>
            </w:pPr>
          </w:p>
          <w:p w:rsidR="0093321C" w:rsidRPr="003F6957" w:rsidRDefault="0093321C" w:rsidP="009E2FC3">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28.03.2019</w:t>
            </w:r>
            <w:r w:rsidR="00EA14FC">
              <w:rPr>
                <w:rFonts w:ascii="Times New Roman" w:eastAsia="Times New Roman" w:hAnsi="Times New Roman"/>
                <w:b/>
                <w:sz w:val="24"/>
                <w:szCs w:val="24"/>
                <w:lang w:eastAsia="hr-HR"/>
              </w:rPr>
              <w:t>.</w:t>
            </w:r>
          </w:p>
        </w:tc>
        <w:tc>
          <w:tcPr>
            <w:tcW w:w="2992" w:type="dxa"/>
          </w:tcPr>
          <w:p w:rsidR="0093321C" w:rsidRPr="003F6957" w:rsidRDefault="0093321C" w:rsidP="009E2FC3">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2019</w:t>
            </w:r>
            <w:r w:rsidRPr="003F6957">
              <w:rPr>
                <w:rFonts w:ascii="Times New Roman" w:eastAsia="Times New Roman" w:hAnsi="Times New Roman"/>
                <w:b/>
                <w:sz w:val="24"/>
                <w:szCs w:val="24"/>
                <w:lang w:eastAsia="hr-HR"/>
              </w:rPr>
              <w:t>.</w:t>
            </w:r>
          </w:p>
          <w:p w:rsidR="0093321C" w:rsidRPr="00164B77" w:rsidRDefault="0093321C" w:rsidP="009E2FC3">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3</w:t>
            </w:r>
          </w:p>
        </w:tc>
      </w:tr>
    </w:tbl>
    <w:p w:rsidR="0093321C" w:rsidRDefault="0093321C" w:rsidP="0093321C">
      <w:pPr>
        <w:suppressAutoHyphens/>
        <w:autoSpaceDN w:val="0"/>
        <w:spacing w:after="200" w:line="276" w:lineRule="auto"/>
        <w:ind w:left="785"/>
        <w:jc w:val="center"/>
        <w:textAlignment w:val="baseline"/>
        <w:outlineLvl w:val="0"/>
        <w:rPr>
          <w:rFonts w:ascii="Arial" w:hAnsi="Arial" w:cs="Arial"/>
          <w:b/>
          <w:color w:val="000000"/>
        </w:rPr>
      </w:pPr>
    </w:p>
    <w:p w:rsidR="0093321C" w:rsidRDefault="0093321C" w:rsidP="0093321C">
      <w:pPr>
        <w:suppressAutoHyphens/>
        <w:autoSpaceDN w:val="0"/>
        <w:spacing w:after="200" w:line="276" w:lineRule="auto"/>
        <w:ind w:left="785"/>
        <w:jc w:val="center"/>
        <w:textAlignment w:val="baseline"/>
        <w:outlineLvl w:val="0"/>
        <w:rPr>
          <w:rFonts w:ascii="Arial" w:hAnsi="Arial" w:cs="Arial"/>
          <w:b/>
          <w:color w:val="000000"/>
        </w:rPr>
      </w:pPr>
    </w:p>
    <w:p w:rsidR="0093321C" w:rsidRDefault="0093321C" w:rsidP="0093321C">
      <w:pPr>
        <w:suppressAutoHyphens/>
        <w:autoSpaceDN w:val="0"/>
        <w:spacing w:after="200" w:line="276" w:lineRule="auto"/>
        <w:ind w:left="785"/>
        <w:jc w:val="center"/>
        <w:textAlignment w:val="baseline"/>
        <w:outlineLvl w:val="0"/>
        <w:rPr>
          <w:rFonts w:ascii="Arial" w:hAnsi="Arial" w:cs="Arial"/>
          <w:b/>
          <w:color w:val="000000"/>
        </w:rPr>
      </w:pPr>
    </w:p>
    <w:p w:rsidR="0093321C" w:rsidRDefault="0093321C" w:rsidP="0093321C">
      <w:pPr>
        <w:suppressAutoHyphens/>
        <w:autoSpaceDN w:val="0"/>
        <w:spacing w:after="200" w:line="276" w:lineRule="auto"/>
        <w:ind w:left="785"/>
        <w:jc w:val="center"/>
        <w:textAlignment w:val="baseline"/>
        <w:outlineLvl w:val="0"/>
        <w:rPr>
          <w:rFonts w:ascii="Times New Roman" w:hAnsi="Times New Roman"/>
          <w:b/>
          <w:color w:val="000000"/>
          <w:sz w:val="28"/>
          <w:szCs w:val="28"/>
        </w:rPr>
      </w:pPr>
    </w:p>
    <w:p w:rsidR="0093321C" w:rsidRDefault="0093321C" w:rsidP="0093321C">
      <w:pPr>
        <w:suppressAutoHyphens/>
        <w:autoSpaceDN w:val="0"/>
        <w:spacing w:after="200" w:line="276" w:lineRule="auto"/>
        <w:ind w:left="785"/>
        <w:jc w:val="center"/>
        <w:textAlignment w:val="baseline"/>
        <w:outlineLvl w:val="0"/>
        <w:rPr>
          <w:rFonts w:ascii="Times New Roman" w:hAnsi="Times New Roman"/>
          <w:b/>
          <w:color w:val="000000"/>
          <w:sz w:val="28"/>
          <w:szCs w:val="28"/>
        </w:rPr>
      </w:pPr>
      <w:r w:rsidRPr="003C508D">
        <w:rPr>
          <w:rFonts w:ascii="Times New Roman" w:hAnsi="Times New Roman"/>
          <w:b/>
          <w:color w:val="000000"/>
          <w:sz w:val="28"/>
          <w:szCs w:val="28"/>
        </w:rPr>
        <w:t>SADRŽAJ</w:t>
      </w:r>
    </w:p>
    <w:p w:rsidR="0093321C" w:rsidRPr="003C508D" w:rsidRDefault="0093321C" w:rsidP="0093321C">
      <w:pPr>
        <w:suppressAutoHyphens/>
        <w:autoSpaceDN w:val="0"/>
        <w:spacing w:after="200" w:line="276" w:lineRule="auto"/>
        <w:ind w:left="785"/>
        <w:jc w:val="center"/>
        <w:textAlignment w:val="baseline"/>
        <w:outlineLvl w:val="0"/>
        <w:rPr>
          <w:rFonts w:ascii="Times New Roman" w:hAnsi="Times New Roman"/>
          <w:b/>
          <w:color w:val="000000"/>
          <w:sz w:val="28"/>
          <w:szCs w:val="28"/>
        </w:rPr>
      </w:pPr>
    </w:p>
    <w:p w:rsidR="0093321C" w:rsidRDefault="0093321C" w:rsidP="0093321C">
      <w:pPr>
        <w:pStyle w:val="Bezproreda"/>
      </w:pPr>
      <w:r w:rsidRPr="00371446">
        <w:t>A</w:t>
      </w:r>
      <w:r>
        <w:t>KTI OPĆINSKOG VIJEĆA OPĆINE ŠANDROVAC</w:t>
      </w:r>
    </w:p>
    <w:p w:rsidR="0093321C" w:rsidRPr="001348EE" w:rsidRDefault="0093321C" w:rsidP="0093321C">
      <w:pPr>
        <w:jc w:val="center"/>
        <w:rPr>
          <w:rFonts w:ascii="Times New Roman" w:hAnsi="Times New Roman"/>
          <w:b/>
          <w:bCs/>
        </w:rPr>
      </w:pP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Izvršenje Proračuna Općine Šandrovac za razdoblje od 01.01.2018.-31.12.2018.g.</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Odluka o raspodijeli rezultata poslovanja u 2018. godini,</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Izvješće o izvršenju Programa održavanja komunalne infrastrukture u 2018.g.</w:t>
      </w:r>
    </w:p>
    <w:p w:rsidR="0093321C" w:rsidRPr="0093321C" w:rsidRDefault="0093321C" w:rsidP="0093321C">
      <w:pPr>
        <w:numPr>
          <w:ilvl w:val="0"/>
          <w:numId w:val="1"/>
        </w:numPr>
        <w:suppressAutoHyphens/>
        <w:autoSpaceDN w:val="0"/>
        <w:spacing w:after="200" w:line="276" w:lineRule="auto"/>
        <w:contextualSpacing/>
        <w:jc w:val="both"/>
        <w:textAlignment w:val="baseline"/>
      </w:pPr>
      <w:r w:rsidRPr="0093321C">
        <w:rPr>
          <w:rFonts w:ascii="Times New Roman" w:hAnsi="Times New Roman"/>
          <w:color w:val="000000"/>
        </w:rPr>
        <w:t>Izvješće o izvršenju Programa investicijskog održavanja, gradnje objekata, uređaja komunalne infrastrukture, nabavke opreme i prijevoznih sredstava Općine Šandrovac u 2018.g.,</w:t>
      </w:r>
    </w:p>
    <w:p w:rsidR="0093321C" w:rsidRPr="0093321C" w:rsidRDefault="0093321C" w:rsidP="0093321C">
      <w:pPr>
        <w:numPr>
          <w:ilvl w:val="0"/>
          <w:numId w:val="1"/>
        </w:numPr>
        <w:suppressAutoHyphens/>
        <w:autoSpaceDN w:val="0"/>
        <w:spacing w:after="200" w:line="276" w:lineRule="auto"/>
        <w:contextualSpacing/>
        <w:jc w:val="both"/>
        <w:textAlignment w:val="baseline"/>
      </w:pPr>
      <w:r w:rsidRPr="0093321C">
        <w:rPr>
          <w:rFonts w:ascii="Times New Roman" w:hAnsi="Times New Roman"/>
          <w:color w:val="000000"/>
        </w:rPr>
        <w:t xml:space="preserve">Izvješće o izvršenju Programa utroška sredstava vodnog, komunalnog i šumskog doprinosa, komunalne naknade te naknade za eksploataciju mineralnih sirovina, </w:t>
      </w:r>
      <w:proofErr w:type="spellStart"/>
      <w:r w:rsidRPr="0093321C">
        <w:rPr>
          <w:rFonts w:ascii="Times New Roman" w:hAnsi="Times New Roman"/>
          <w:color w:val="000000"/>
        </w:rPr>
        <w:t>kaptažnog</w:t>
      </w:r>
      <w:proofErr w:type="spellEnd"/>
      <w:r w:rsidRPr="0093321C">
        <w:rPr>
          <w:rFonts w:ascii="Times New Roman" w:hAnsi="Times New Roman"/>
          <w:color w:val="000000"/>
        </w:rPr>
        <w:t xml:space="preserve"> plina i naknade za korištenje zemljišta za 2018. godinu,</w:t>
      </w:r>
    </w:p>
    <w:p w:rsidR="0093321C" w:rsidRPr="0093321C" w:rsidRDefault="0093321C" w:rsidP="0093321C">
      <w:pPr>
        <w:numPr>
          <w:ilvl w:val="0"/>
          <w:numId w:val="1"/>
        </w:numPr>
        <w:suppressAutoHyphens/>
        <w:autoSpaceDN w:val="0"/>
        <w:spacing w:after="200" w:line="276" w:lineRule="auto"/>
        <w:contextualSpacing/>
        <w:jc w:val="both"/>
        <w:textAlignment w:val="baseline"/>
      </w:pPr>
      <w:r w:rsidRPr="0093321C">
        <w:rPr>
          <w:rFonts w:ascii="Times New Roman" w:hAnsi="Times New Roman"/>
          <w:color w:val="000000"/>
        </w:rPr>
        <w:t>Izvješće o izvršenju Programa socijalno-zdravstvenih potreba, humanitarnih udruga i ostalih udruga i zajednica Općine Šandrovac u 2018.g.</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Izvješće o izvršenju Programa javnih potreba u kulturi Općine Šandrovac za 2018.g.</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Izvješće o izvršenju Programa javnih potreba u sportu Općine Šandrovac za 2018.g.</w:t>
      </w:r>
    </w:p>
    <w:p w:rsidR="0093321C" w:rsidRPr="0093321C" w:rsidRDefault="0093321C" w:rsidP="0093321C">
      <w:pPr>
        <w:numPr>
          <w:ilvl w:val="0"/>
          <w:numId w:val="1"/>
        </w:numPr>
        <w:suppressAutoHyphens/>
        <w:autoSpaceDN w:val="0"/>
        <w:spacing w:after="200" w:line="276" w:lineRule="auto"/>
        <w:contextualSpacing/>
        <w:jc w:val="both"/>
        <w:textAlignment w:val="baseline"/>
      </w:pPr>
      <w:r w:rsidRPr="0093321C">
        <w:rPr>
          <w:rFonts w:ascii="Times New Roman" w:hAnsi="Times New Roman"/>
          <w:color w:val="000000"/>
        </w:rPr>
        <w:t>Izvješće o izvršenju Programa raspolaganja prihodima dobivenim od naknade za zadržavanje zgrada na području Općine Šandrovac 2018.g.</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Izvješće o korištenju sredstava ostvarenih od prodaje, zakupa, dugogodišnjeg zakupa poljoprivrednog zemljišta u vlasništvu Republike Hrvatske za 2018. godinu,</w:t>
      </w:r>
    </w:p>
    <w:p w:rsidR="0093321C" w:rsidRPr="0093321C" w:rsidRDefault="0093321C" w:rsidP="0093321C">
      <w:pPr>
        <w:numPr>
          <w:ilvl w:val="0"/>
          <w:numId w:val="1"/>
        </w:numPr>
        <w:suppressAutoHyphens/>
        <w:autoSpaceDN w:val="0"/>
        <w:spacing w:after="200" w:line="276" w:lineRule="auto"/>
        <w:contextualSpacing/>
        <w:jc w:val="both"/>
        <w:textAlignment w:val="baseline"/>
      </w:pPr>
      <w:r>
        <w:rPr>
          <w:rFonts w:ascii="Times New Roman" w:hAnsi="Times New Roman"/>
          <w:color w:val="000000"/>
        </w:rPr>
        <w:t xml:space="preserve"> </w:t>
      </w:r>
      <w:r w:rsidRPr="0093321C">
        <w:rPr>
          <w:rFonts w:ascii="Times New Roman" w:hAnsi="Times New Roman"/>
          <w:color w:val="000000"/>
        </w:rPr>
        <w:t>Usvajanje Izvješća o izvršenju Plana gospodarenja otpadom Općine Šandrovac za 2018.godinu</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 xml:space="preserve">Donošenje Odluke o prihvaćanju izvješća Povjerenstva za popis imovine, obveza i potraživanja Općine Šandrovac za 2018. godinu, </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Donošenje Odluke o III. Izmjenama i dopunama Odluke o Prostornom planu uređenja Općine Šandrovca,</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Donošenje Odluke o I. izmjenama i dopunama Odluke o izboru Povjerenstva za izbor i imenovanje Općine Šandrovac.</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Donošenje Odluke o II. izmjenama i dopunama Odluke o naknadama vijećnika Općinskog vijeća Općine Šandrovac i članovi radnih tijela i drugih osoba koji su nazočni na sjednicama</w:t>
      </w:r>
    </w:p>
    <w:p w:rsidR="0093321C" w:rsidRP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 xml:space="preserve">Donošenje Odluke o III. izmjenama i dopunama Odluke o plaći i ostalim materijalnim pravima načelnika i zamjenika načelnika </w:t>
      </w:r>
    </w:p>
    <w:p w:rsidR="0093321C" w:rsidRDefault="0093321C" w:rsidP="0093321C">
      <w:pPr>
        <w:numPr>
          <w:ilvl w:val="0"/>
          <w:numId w:val="1"/>
        </w:numPr>
        <w:suppressAutoHyphens/>
        <w:autoSpaceDN w:val="0"/>
        <w:spacing w:after="200" w:line="276" w:lineRule="auto"/>
        <w:contextualSpacing/>
        <w:jc w:val="both"/>
        <w:textAlignment w:val="baseline"/>
        <w:rPr>
          <w:rFonts w:ascii="Times New Roman" w:hAnsi="Times New Roman"/>
          <w:color w:val="000000"/>
        </w:rPr>
      </w:pPr>
      <w:r w:rsidRPr="0093321C">
        <w:rPr>
          <w:rFonts w:ascii="Times New Roman" w:hAnsi="Times New Roman"/>
          <w:color w:val="000000"/>
        </w:rPr>
        <w:t>Donošenje Odluke o zabrani prekomjernog opterećenja cesta</w:t>
      </w:r>
    </w:p>
    <w:p w:rsidR="0093321C" w:rsidRPr="0093321C" w:rsidRDefault="0093321C" w:rsidP="0093321C">
      <w:pPr>
        <w:suppressAutoHyphens/>
        <w:autoSpaceDN w:val="0"/>
        <w:spacing w:after="200" w:line="276" w:lineRule="auto"/>
        <w:ind w:left="720"/>
        <w:contextualSpacing/>
        <w:jc w:val="both"/>
        <w:textAlignment w:val="baseline"/>
        <w:rPr>
          <w:rFonts w:ascii="Times New Roman" w:hAnsi="Times New Roman"/>
          <w:b/>
          <w:color w:val="000000"/>
        </w:rPr>
      </w:pPr>
    </w:p>
    <w:p w:rsidR="0093321C" w:rsidRPr="0093321C" w:rsidRDefault="0093321C" w:rsidP="0093321C">
      <w:pPr>
        <w:suppressAutoHyphens/>
        <w:autoSpaceDN w:val="0"/>
        <w:spacing w:after="200" w:line="276" w:lineRule="auto"/>
        <w:contextualSpacing/>
        <w:jc w:val="both"/>
        <w:textAlignment w:val="baseline"/>
        <w:rPr>
          <w:rFonts w:ascii="Times New Roman" w:hAnsi="Times New Roman"/>
          <w:b/>
        </w:rPr>
      </w:pPr>
      <w:r w:rsidRPr="0093321C">
        <w:rPr>
          <w:rFonts w:ascii="Times New Roman" w:hAnsi="Times New Roman"/>
          <w:b/>
        </w:rPr>
        <w:t>OPĆINSKI NAČELNIK</w:t>
      </w:r>
    </w:p>
    <w:p w:rsidR="0093321C" w:rsidRDefault="0093321C" w:rsidP="0093321C">
      <w:pPr>
        <w:suppressAutoHyphens/>
        <w:autoSpaceDN w:val="0"/>
        <w:spacing w:after="200" w:line="276" w:lineRule="auto"/>
        <w:contextualSpacing/>
        <w:jc w:val="both"/>
        <w:textAlignment w:val="baseline"/>
        <w:rPr>
          <w:rFonts w:ascii="Times New Roman" w:hAnsi="Times New Roman"/>
          <w:color w:val="000000"/>
        </w:rPr>
      </w:pPr>
      <w:r>
        <w:rPr>
          <w:rFonts w:ascii="Times New Roman" w:hAnsi="Times New Roman"/>
          <w:color w:val="000000"/>
        </w:rPr>
        <w:t>-</w:t>
      </w:r>
      <w:r w:rsidRPr="0093321C">
        <w:rPr>
          <w:rFonts w:ascii="Times New Roman" w:hAnsi="Times New Roman"/>
          <w:color w:val="000000"/>
        </w:rPr>
        <w:t>Izvješća o izvršenju Plana gospodarenja otpadom Općine Šandrovac za 2018.godinu</w:t>
      </w:r>
    </w:p>
    <w:p w:rsidR="0093321C" w:rsidRDefault="0093321C" w:rsidP="0093321C">
      <w:pPr>
        <w:suppressAutoHyphens/>
        <w:autoSpaceDN w:val="0"/>
        <w:spacing w:after="200" w:line="276" w:lineRule="auto"/>
        <w:contextualSpacing/>
        <w:jc w:val="both"/>
        <w:textAlignment w:val="baseline"/>
        <w:rPr>
          <w:rFonts w:ascii="Times New Roman" w:hAnsi="Times New Roman"/>
          <w:color w:val="000000"/>
        </w:rPr>
      </w:pPr>
    </w:p>
    <w:p w:rsidR="0093321C" w:rsidRDefault="0093321C" w:rsidP="0093321C">
      <w:pPr>
        <w:suppressAutoHyphens/>
        <w:autoSpaceDN w:val="0"/>
        <w:spacing w:after="200" w:line="276" w:lineRule="auto"/>
        <w:contextualSpacing/>
        <w:jc w:val="both"/>
        <w:textAlignment w:val="baseline"/>
        <w:rPr>
          <w:rFonts w:ascii="Times New Roman" w:hAnsi="Times New Roman"/>
          <w:color w:val="000000"/>
        </w:rPr>
      </w:pPr>
    </w:p>
    <w:p w:rsidR="0093321C" w:rsidRPr="0093321C" w:rsidRDefault="0093321C" w:rsidP="0093321C">
      <w:pPr>
        <w:suppressAutoHyphens/>
        <w:autoSpaceDN w:val="0"/>
        <w:spacing w:after="200" w:line="276" w:lineRule="auto"/>
        <w:contextualSpacing/>
        <w:jc w:val="both"/>
        <w:textAlignment w:val="baseline"/>
        <w:rPr>
          <w:rFonts w:ascii="Times New Roman" w:hAnsi="Times New Roman"/>
          <w:b/>
        </w:rPr>
      </w:pPr>
      <w:r w:rsidRPr="0093321C">
        <w:rPr>
          <w:rFonts w:ascii="Times New Roman" w:hAnsi="Times New Roman"/>
          <w:b/>
        </w:rPr>
        <w:t>DOM ZA STARIJE I NEMOĆNE OSOBE ŠANDROVAC</w:t>
      </w:r>
    </w:p>
    <w:p w:rsidR="0093321C" w:rsidRPr="0093321C" w:rsidRDefault="0093321C" w:rsidP="0093321C">
      <w:pPr>
        <w:suppressAutoHyphens/>
        <w:autoSpaceDN w:val="0"/>
        <w:spacing w:after="200" w:line="276" w:lineRule="auto"/>
        <w:contextualSpacing/>
        <w:jc w:val="both"/>
        <w:textAlignment w:val="baseline"/>
        <w:rPr>
          <w:rFonts w:ascii="Times New Roman" w:hAnsi="Times New Roman"/>
          <w:color w:val="000000"/>
        </w:rPr>
      </w:pPr>
    </w:p>
    <w:p w:rsidR="0093321C" w:rsidRPr="0093321C" w:rsidRDefault="0093321C" w:rsidP="0093321C">
      <w:pPr>
        <w:suppressAutoHyphens/>
        <w:autoSpaceDN w:val="0"/>
        <w:spacing w:after="200" w:line="276" w:lineRule="auto"/>
        <w:contextualSpacing/>
        <w:jc w:val="both"/>
        <w:textAlignment w:val="baseline"/>
        <w:rPr>
          <w:rFonts w:ascii="Times New Roman" w:hAnsi="Times New Roman"/>
        </w:rPr>
      </w:pPr>
      <w:r>
        <w:rPr>
          <w:rFonts w:ascii="Times New Roman" w:hAnsi="Times New Roman"/>
        </w:rPr>
        <w:t>-</w:t>
      </w:r>
      <w:r w:rsidRPr="0093321C">
        <w:rPr>
          <w:rFonts w:ascii="Times New Roman" w:hAnsi="Times New Roman"/>
        </w:rPr>
        <w:t xml:space="preserve">Usvajanje Izvješća o izvršenju financijskog plana Doma za stare i nemoćne osobe Šandrovac  za 2018. godinu </w:t>
      </w:r>
    </w:p>
    <w:p w:rsidR="0093321C" w:rsidRPr="0093321C" w:rsidRDefault="0093321C" w:rsidP="0093321C">
      <w:pPr>
        <w:autoSpaceDN w:val="0"/>
        <w:jc w:val="both"/>
        <w:rPr>
          <w:rFonts w:ascii="Times New Roman" w:hAnsi="Times New Roman"/>
        </w:rPr>
      </w:pPr>
    </w:p>
    <w:p w:rsidR="0093321C" w:rsidRPr="0093321C" w:rsidRDefault="0093321C" w:rsidP="0093321C">
      <w:pPr>
        <w:jc w:val="both"/>
        <w:outlineLvl w:val="0"/>
        <w:rPr>
          <w:rFonts w:ascii="Times New Roman" w:hAnsi="Times New Roman"/>
          <w:b/>
        </w:rPr>
      </w:pPr>
      <w:r w:rsidRPr="0093321C">
        <w:rPr>
          <w:rFonts w:ascii="Times New Roman" w:hAnsi="Times New Roman"/>
        </w:rPr>
        <w:tab/>
      </w:r>
      <w:r w:rsidRPr="0093321C">
        <w:rPr>
          <w:rFonts w:ascii="Times New Roman" w:hAnsi="Times New Roman"/>
        </w:rPr>
        <w:tab/>
      </w:r>
      <w:r w:rsidRPr="0093321C">
        <w:rPr>
          <w:rFonts w:ascii="Times New Roman" w:hAnsi="Times New Roman"/>
        </w:rPr>
        <w:tab/>
      </w:r>
      <w:r w:rsidRPr="0093321C">
        <w:rPr>
          <w:rFonts w:ascii="Times New Roman" w:hAnsi="Times New Roman"/>
        </w:rPr>
        <w:tab/>
      </w:r>
      <w:r w:rsidRPr="0093321C">
        <w:rPr>
          <w:rFonts w:ascii="Times New Roman" w:hAnsi="Times New Roman"/>
        </w:rPr>
        <w:tab/>
      </w:r>
      <w:r w:rsidRPr="0093321C">
        <w:rPr>
          <w:rFonts w:ascii="Times New Roman" w:hAnsi="Times New Roman"/>
        </w:rPr>
        <w:tab/>
      </w:r>
      <w:r w:rsidRPr="0093321C">
        <w:rPr>
          <w:rFonts w:ascii="Times New Roman" w:hAnsi="Times New Roman"/>
          <w:b/>
        </w:rPr>
        <w:t xml:space="preserve">              </w:t>
      </w:r>
    </w:p>
    <w:p w:rsidR="0093321C" w:rsidRPr="0093321C" w:rsidRDefault="0093321C" w:rsidP="0093321C">
      <w:pPr>
        <w:suppressAutoHyphens/>
        <w:autoSpaceDN w:val="0"/>
        <w:jc w:val="center"/>
        <w:textAlignment w:val="baseline"/>
        <w:rPr>
          <w:rFonts w:ascii="Times New Roman" w:hAnsi="Times New Roman"/>
          <w:b/>
        </w:rPr>
      </w:pPr>
    </w:p>
    <w:p w:rsidR="008C367C" w:rsidRDefault="003D723B" w:rsidP="008C367C">
      <w:pPr>
        <w:jc w:val="both"/>
        <w:outlineLvl w:val="0"/>
        <w:rPr>
          <w:b/>
          <w:i/>
          <w:sz w:val="20"/>
        </w:rPr>
      </w:pPr>
      <w:r>
        <w:rPr>
          <w:b/>
          <w:sz w:val="20"/>
          <w:szCs w:val="15"/>
        </w:rPr>
        <w:lastRenderedPageBreak/>
        <w:t>Na temelju čl. 105 i čl.110</w:t>
      </w:r>
      <w:r w:rsidR="008C367C">
        <w:rPr>
          <w:b/>
          <w:sz w:val="20"/>
          <w:szCs w:val="15"/>
        </w:rPr>
        <w:t>., Zakona o proračunu- pročišćeni tekst  (N.N.87/08; 136/12; 15/15) ,</w:t>
      </w:r>
      <w:r w:rsidR="008C367C" w:rsidRPr="0094007E">
        <w:t xml:space="preserve"> </w:t>
      </w:r>
      <w:r w:rsidR="008C367C" w:rsidRPr="0094007E">
        <w:rPr>
          <w:b/>
          <w:sz w:val="20"/>
          <w:szCs w:val="20"/>
        </w:rPr>
        <w:t>članka 4. Pravilnika o polugodišnjem i godišnjem izvještaju o izvršenju proračuna („Narodne novine“ broj 24/13)   i čl.34 Statuta Općine Šandrovac (</w:t>
      </w:r>
      <w:proofErr w:type="spellStart"/>
      <w:r w:rsidR="008C367C" w:rsidRPr="0094007E">
        <w:rPr>
          <w:b/>
          <w:sz w:val="20"/>
          <w:szCs w:val="20"/>
        </w:rPr>
        <w:t>Opć.glasnik</w:t>
      </w:r>
      <w:proofErr w:type="spellEnd"/>
      <w:r w:rsidR="008C367C">
        <w:rPr>
          <w:b/>
          <w:sz w:val="20"/>
          <w:szCs w:val="20"/>
        </w:rPr>
        <w:t xml:space="preserve"> br.</w:t>
      </w:r>
      <w:r w:rsidR="008C367C" w:rsidRPr="0094007E">
        <w:rPr>
          <w:b/>
          <w:sz w:val="20"/>
          <w:szCs w:val="20"/>
        </w:rPr>
        <w:t xml:space="preserve"> 2 od</w:t>
      </w:r>
      <w:r w:rsidR="008C367C">
        <w:rPr>
          <w:b/>
          <w:sz w:val="20"/>
          <w:szCs w:val="15"/>
        </w:rPr>
        <w:t xml:space="preserve"> 02.08.2018. ) , Općinsko vijeće Općine Šandrovac na 18. sjednici održanoj 27.03.2019. godine  usvaja :</w:t>
      </w:r>
      <w:r w:rsidR="008C367C">
        <w:rPr>
          <w:b/>
          <w:i/>
          <w:sz w:val="20"/>
        </w:rPr>
        <w:t xml:space="preserve">    </w:t>
      </w:r>
    </w:p>
    <w:p w:rsidR="008C367C" w:rsidRDefault="008C367C" w:rsidP="008C367C">
      <w:pPr>
        <w:jc w:val="center"/>
        <w:outlineLvl w:val="0"/>
        <w:rPr>
          <w:b/>
          <w:i/>
        </w:rPr>
      </w:pPr>
    </w:p>
    <w:p w:rsidR="008C367C" w:rsidRDefault="008C367C" w:rsidP="008C367C">
      <w:pPr>
        <w:jc w:val="center"/>
        <w:outlineLvl w:val="0"/>
        <w:rPr>
          <w:b/>
          <w:i/>
        </w:rPr>
      </w:pPr>
      <w:r>
        <w:rPr>
          <w:b/>
          <w:i/>
        </w:rPr>
        <w:t>IZVRŠENJE PRORAČUNA   OPĆINE   ŠANDROVAC</w:t>
      </w:r>
    </w:p>
    <w:p w:rsidR="008C367C" w:rsidRDefault="008C367C" w:rsidP="008C367C">
      <w:pPr>
        <w:jc w:val="center"/>
        <w:outlineLvl w:val="0"/>
        <w:rPr>
          <w:b/>
          <w:i/>
        </w:rPr>
      </w:pPr>
      <w:r>
        <w:rPr>
          <w:b/>
          <w:i/>
        </w:rPr>
        <w:t xml:space="preserve">za razdoblje 01.01.-31.12.2018 g. </w:t>
      </w:r>
    </w:p>
    <w:p w:rsidR="008C367C" w:rsidRDefault="008C367C" w:rsidP="008C367C">
      <w:pPr>
        <w:jc w:val="center"/>
        <w:outlineLvl w:val="0"/>
        <w:rPr>
          <w:b/>
          <w:sz w:val="20"/>
          <w:szCs w:val="18"/>
        </w:rPr>
      </w:pPr>
    </w:p>
    <w:p w:rsidR="008C367C" w:rsidRDefault="008C367C" w:rsidP="008C367C">
      <w:pPr>
        <w:jc w:val="center"/>
        <w:outlineLvl w:val="0"/>
        <w:rPr>
          <w:sz w:val="20"/>
          <w:szCs w:val="15"/>
        </w:rPr>
      </w:pPr>
      <w:r>
        <w:rPr>
          <w:sz w:val="20"/>
          <w:szCs w:val="15"/>
        </w:rPr>
        <w:t>Članak 1.</w:t>
      </w:r>
    </w:p>
    <w:p w:rsidR="008C367C" w:rsidRDefault="008C367C" w:rsidP="008C367C">
      <w:pPr>
        <w:jc w:val="center"/>
        <w:outlineLvl w:val="0"/>
        <w:rPr>
          <w:sz w:val="20"/>
          <w:szCs w:val="15"/>
        </w:rPr>
      </w:pPr>
    </w:p>
    <w:p w:rsidR="008C367C" w:rsidRDefault="008C367C" w:rsidP="008C367C">
      <w:pPr>
        <w:jc w:val="center"/>
        <w:outlineLvl w:val="0"/>
        <w:rPr>
          <w:sz w:val="20"/>
          <w:szCs w:val="15"/>
        </w:rPr>
      </w:pPr>
      <w:r>
        <w:t>Godišnje  izvršenje prihoda i rashoda (</w:t>
      </w:r>
      <w:r>
        <w:rPr>
          <w:sz w:val="20"/>
          <w:szCs w:val="15"/>
        </w:rPr>
        <w:t>od 01.01.do 31.12.)</w:t>
      </w:r>
    </w:p>
    <w:p w:rsidR="008C367C" w:rsidRPr="007E48C2" w:rsidRDefault="008C367C" w:rsidP="008C367C">
      <w:pPr>
        <w:jc w:val="center"/>
        <w:outlineLvl w:val="0"/>
        <w:rPr>
          <w:sz w:val="20"/>
          <w:szCs w:val="15"/>
        </w:rPr>
      </w:pPr>
      <w:r>
        <w:t xml:space="preserve"> za 2018. godinu utvrđuju  se u  Računu prihoda i rashoda kako slijedi: </w:t>
      </w:r>
    </w:p>
    <w:p w:rsidR="008C367C" w:rsidRDefault="008C367C" w:rsidP="008C367C">
      <w:pPr>
        <w:jc w:val="center"/>
        <w:outlineLvl w:val="0"/>
        <w:rPr>
          <w:sz w:val="20"/>
          <w:szCs w:val="15"/>
        </w:rPr>
      </w:pPr>
    </w:p>
    <w:p w:rsidR="008C367C" w:rsidRPr="00C61627" w:rsidRDefault="008C367C" w:rsidP="008C367C">
      <w:pPr>
        <w:rPr>
          <w:sz w:val="20"/>
          <w:szCs w:val="15"/>
        </w:rPr>
      </w:pPr>
      <w:r>
        <w:rPr>
          <w:sz w:val="20"/>
          <w:szCs w:val="15"/>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8C367C" w:rsidTr="009E2FC3">
        <w:trPr>
          <w:trHeight w:val="559"/>
        </w:trPr>
        <w:tc>
          <w:tcPr>
            <w:tcW w:w="825" w:type="dxa"/>
          </w:tcPr>
          <w:p w:rsidR="008C367C" w:rsidRDefault="008C367C" w:rsidP="009E2FC3">
            <w:pPr>
              <w:rPr>
                <w:b/>
                <w:sz w:val="20"/>
                <w:szCs w:val="15"/>
              </w:rPr>
            </w:pPr>
            <w:r>
              <w:rPr>
                <w:b/>
                <w:sz w:val="20"/>
                <w:szCs w:val="15"/>
              </w:rPr>
              <w:t>Broj</w:t>
            </w:r>
          </w:p>
          <w:p w:rsidR="008C367C" w:rsidRDefault="008C367C" w:rsidP="009E2FC3">
            <w:pPr>
              <w:rPr>
                <w:b/>
                <w:sz w:val="20"/>
                <w:szCs w:val="15"/>
              </w:rPr>
            </w:pPr>
            <w:r>
              <w:rPr>
                <w:b/>
                <w:sz w:val="20"/>
                <w:szCs w:val="15"/>
              </w:rPr>
              <w:t>računa</w:t>
            </w:r>
          </w:p>
        </w:tc>
        <w:tc>
          <w:tcPr>
            <w:tcW w:w="979" w:type="dxa"/>
          </w:tcPr>
          <w:p w:rsidR="008C367C" w:rsidRDefault="008C367C" w:rsidP="009E2FC3">
            <w:pPr>
              <w:rPr>
                <w:b/>
                <w:sz w:val="20"/>
                <w:szCs w:val="15"/>
              </w:rPr>
            </w:pPr>
            <w:r>
              <w:rPr>
                <w:b/>
                <w:sz w:val="20"/>
                <w:szCs w:val="15"/>
              </w:rPr>
              <w:t>Račun</w:t>
            </w:r>
          </w:p>
          <w:p w:rsidR="008C367C" w:rsidRDefault="008C367C" w:rsidP="009E2FC3">
            <w:pPr>
              <w:rPr>
                <w:b/>
                <w:sz w:val="20"/>
                <w:szCs w:val="15"/>
              </w:rPr>
            </w:pPr>
            <w:proofErr w:type="spellStart"/>
            <w:r>
              <w:rPr>
                <w:b/>
                <w:sz w:val="20"/>
                <w:szCs w:val="15"/>
              </w:rPr>
              <w:t>Potraž</w:t>
            </w:r>
            <w:proofErr w:type="spellEnd"/>
            <w:r>
              <w:rPr>
                <w:b/>
                <w:sz w:val="20"/>
                <w:szCs w:val="15"/>
              </w:rPr>
              <w:t>.</w:t>
            </w:r>
          </w:p>
          <w:p w:rsidR="008C367C" w:rsidRDefault="008C367C" w:rsidP="009E2FC3">
            <w:pPr>
              <w:rPr>
                <w:b/>
                <w:sz w:val="20"/>
                <w:szCs w:val="15"/>
              </w:rPr>
            </w:pPr>
          </w:p>
        </w:tc>
        <w:tc>
          <w:tcPr>
            <w:tcW w:w="2914" w:type="dxa"/>
          </w:tcPr>
          <w:p w:rsidR="008C367C" w:rsidRDefault="008C367C" w:rsidP="009E2FC3">
            <w:pPr>
              <w:rPr>
                <w:b/>
                <w:sz w:val="20"/>
                <w:szCs w:val="15"/>
              </w:rPr>
            </w:pPr>
            <w:r>
              <w:rPr>
                <w:b/>
                <w:sz w:val="20"/>
                <w:szCs w:val="15"/>
              </w:rPr>
              <w:t>Naziv računa</w:t>
            </w:r>
          </w:p>
        </w:tc>
        <w:tc>
          <w:tcPr>
            <w:tcW w:w="1420" w:type="dxa"/>
          </w:tcPr>
          <w:p w:rsidR="008C367C" w:rsidRDefault="008C367C" w:rsidP="009E2FC3">
            <w:pPr>
              <w:rPr>
                <w:b/>
                <w:sz w:val="20"/>
                <w:szCs w:val="15"/>
              </w:rPr>
            </w:pPr>
            <w:r>
              <w:rPr>
                <w:b/>
                <w:sz w:val="20"/>
                <w:szCs w:val="15"/>
              </w:rPr>
              <w:t>Plan  za</w:t>
            </w:r>
          </w:p>
          <w:p w:rsidR="008C367C" w:rsidRDefault="008C367C" w:rsidP="009E2FC3">
            <w:pPr>
              <w:rPr>
                <w:b/>
                <w:sz w:val="20"/>
                <w:szCs w:val="21"/>
              </w:rPr>
            </w:pPr>
            <w:r>
              <w:rPr>
                <w:b/>
                <w:sz w:val="20"/>
                <w:szCs w:val="21"/>
              </w:rPr>
              <w:t>2018</w:t>
            </w:r>
          </w:p>
        </w:tc>
        <w:tc>
          <w:tcPr>
            <w:tcW w:w="1429" w:type="dxa"/>
          </w:tcPr>
          <w:p w:rsidR="008C367C" w:rsidRDefault="008C367C" w:rsidP="009E2FC3">
            <w:pPr>
              <w:rPr>
                <w:b/>
                <w:sz w:val="20"/>
                <w:szCs w:val="15"/>
              </w:rPr>
            </w:pPr>
            <w:r>
              <w:rPr>
                <w:b/>
                <w:sz w:val="20"/>
                <w:szCs w:val="15"/>
              </w:rPr>
              <w:t>Izvršenje</w:t>
            </w:r>
          </w:p>
        </w:tc>
        <w:tc>
          <w:tcPr>
            <w:tcW w:w="1426" w:type="dxa"/>
          </w:tcPr>
          <w:p w:rsidR="008C367C" w:rsidRDefault="008C367C" w:rsidP="009E2FC3">
            <w:pPr>
              <w:rPr>
                <w:b/>
                <w:sz w:val="20"/>
                <w:szCs w:val="15"/>
              </w:rPr>
            </w:pPr>
            <w:r>
              <w:rPr>
                <w:b/>
                <w:sz w:val="20"/>
                <w:szCs w:val="15"/>
              </w:rPr>
              <w:t xml:space="preserve">Izvršenje u </w:t>
            </w:r>
          </w:p>
          <w:p w:rsidR="008C367C" w:rsidRDefault="008C367C" w:rsidP="009E2FC3">
            <w:pPr>
              <w:rPr>
                <w:b/>
                <w:sz w:val="20"/>
                <w:szCs w:val="15"/>
              </w:rPr>
            </w:pPr>
            <w:r>
              <w:rPr>
                <w:b/>
                <w:sz w:val="20"/>
                <w:szCs w:val="15"/>
              </w:rPr>
              <w:t>%</w:t>
            </w:r>
          </w:p>
        </w:tc>
      </w:tr>
      <w:tr w:rsidR="008C367C" w:rsidTr="009E2FC3">
        <w:tc>
          <w:tcPr>
            <w:tcW w:w="825" w:type="dxa"/>
          </w:tcPr>
          <w:p w:rsidR="008C367C" w:rsidRDefault="008C367C" w:rsidP="009E2FC3">
            <w:pPr>
              <w:rPr>
                <w:b/>
                <w:sz w:val="20"/>
                <w:szCs w:val="15"/>
              </w:rPr>
            </w:pPr>
            <w:r>
              <w:rPr>
                <w:b/>
                <w:sz w:val="20"/>
                <w:szCs w:val="15"/>
              </w:rPr>
              <w:t>611</w:t>
            </w:r>
          </w:p>
        </w:tc>
        <w:tc>
          <w:tcPr>
            <w:tcW w:w="979" w:type="dxa"/>
          </w:tcPr>
          <w:p w:rsidR="008C367C" w:rsidRDefault="008C367C" w:rsidP="009E2FC3">
            <w:pPr>
              <w:rPr>
                <w:sz w:val="20"/>
                <w:szCs w:val="15"/>
              </w:rPr>
            </w:pPr>
            <w:r>
              <w:rPr>
                <w:sz w:val="20"/>
                <w:szCs w:val="15"/>
              </w:rPr>
              <w:t>1611</w:t>
            </w:r>
          </w:p>
        </w:tc>
        <w:tc>
          <w:tcPr>
            <w:tcW w:w="7189" w:type="dxa"/>
            <w:gridSpan w:val="4"/>
          </w:tcPr>
          <w:p w:rsidR="008C367C" w:rsidRPr="00D82C6A" w:rsidRDefault="008C367C" w:rsidP="009E2FC3">
            <w:pPr>
              <w:rPr>
                <w:b/>
                <w:sz w:val="20"/>
                <w:szCs w:val="15"/>
              </w:rPr>
            </w:pPr>
            <w:r>
              <w:rPr>
                <w:b/>
                <w:sz w:val="20"/>
                <w:szCs w:val="15"/>
              </w:rPr>
              <w:t>Porez i prirez na dohodak</w:t>
            </w:r>
          </w:p>
        </w:tc>
      </w:tr>
      <w:tr w:rsidR="008C367C" w:rsidTr="009E2FC3">
        <w:trPr>
          <w:trHeight w:val="456"/>
        </w:trPr>
        <w:tc>
          <w:tcPr>
            <w:tcW w:w="825" w:type="dxa"/>
          </w:tcPr>
          <w:p w:rsidR="008C367C" w:rsidRDefault="008C367C" w:rsidP="009E2FC3">
            <w:pPr>
              <w:rPr>
                <w:sz w:val="20"/>
                <w:szCs w:val="15"/>
              </w:rPr>
            </w:pPr>
            <w:r>
              <w:rPr>
                <w:sz w:val="20"/>
                <w:szCs w:val="15"/>
              </w:rPr>
              <w:t xml:space="preserve">61111            </w:t>
            </w:r>
          </w:p>
        </w:tc>
        <w:tc>
          <w:tcPr>
            <w:tcW w:w="979" w:type="dxa"/>
          </w:tcPr>
          <w:p w:rsidR="008C367C" w:rsidRDefault="008C367C" w:rsidP="009E2FC3">
            <w:pPr>
              <w:rPr>
                <w:sz w:val="20"/>
                <w:szCs w:val="15"/>
              </w:rPr>
            </w:pPr>
            <w:r>
              <w:rPr>
                <w:sz w:val="20"/>
                <w:szCs w:val="15"/>
              </w:rPr>
              <w:t>1611</w:t>
            </w:r>
          </w:p>
        </w:tc>
        <w:tc>
          <w:tcPr>
            <w:tcW w:w="2914" w:type="dxa"/>
          </w:tcPr>
          <w:p w:rsidR="008C367C" w:rsidRDefault="008C367C" w:rsidP="009E2FC3">
            <w:pPr>
              <w:rPr>
                <w:sz w:val="18"/>
                <w:szCs w:val="18"/>
              </w:rPr>
            </w:pPr>
            <w:r>
              <w:rPr>
                <w:sz w:val="18"/>
                <w:szCs w:val="18"/>
              </w:rPr>
              <w:t xml:space="preserve">Porez i  </w:t>
            </w:r>
            <w:proofErr w:type="spellStart"/>
            <w:r>
              <w:rPr>
                <w:sz w:val="18"/>
                <w:szCs w:val="18"/>
              </w:rPr>
              <w:t>prir.na</w:t>
            </w:r>
            <w:proofErr w:type="spellEnd"/>
            <w:r>
              <w:rPr>
                <w:sz w:val="18"/>
                <w:szCs w:val="18"/>
              </w:rPr>
              <w:t xml:space="preserve"> dohodak od nesamostalnog  rada i dr. </w:t>
            </w:r>
            <w:proofErr w:type="spellStart"/>
            <w:r>
              <w:rPr>
                <w:sz w:val="18"/>
                <w:szCs w:val="18"/>
              </w:rPr>
              <w:t>djel</w:t>
            </w:r>
            <w:proofErr w:type="spellEnd"/>
            <w:r>
              <w:rPr>
                <w:sz w:val="18"/>
                <w:szCs w:val="18"/>
              </w:rPr>
              <w:t>.</w:t>
            </w:r>
          </w:p>
        </w:tc>
        <w:tc>
          <w:tcPr>
            <w:tcW w:w="1420" w:type="dxa"/>
          </w:tcPr>
          <w:p w:rsidR="008C367C" w:rsidRDefault="008C367C" w:rsidP="009E2FC3">
            <w:pPr>
              <w:jc w:val="right"/>
              <w:rPr>
                <w:sz w:val="20"/>
                <w:szCs w:val="15"/>
              </w:rPr>
            </w:pPr>
            <w:r>
              <w:rPr>
                <w:sz w:val="20"/>
                <w:szCs w:val="15"/>
              </w:rPr>
              <w:t>728.500.</w:t>
            </w:r>
          </w:p>
        </w:tc>
        <w:tc>
          <w:tcPr>
            <w:tcW w:w="1429" w:type="dxa"/>
          </w:tcPr>
          <w:p w:rsidR="008C367C" w:rsidRDefault="008C367C" w:rsidP="009E2FC3">
            <w:pPr>
              <w:jc w:val="right"/>
              <w:rPr>
                <w:sz w:val="20"/>
                <w:szCs w:val="15"/>
              </w:rPr>
            </w:pPr>
            <w:r>
              <w:rPr>
                <w:sz w:val="20"/>
                <w:szCs w:val="15"/>
              </w:rPr>
              <w:t>640.338.</w:t>
            </w:r>
          </w:p>
        </w:tc>
        <w:tc>
          <w:tcPr>
            <w:tcW w:w="1426" w:type="dxa"/>
          </w:tcPr>
          <w:p w:rsidR="008C367C" w:rsidRDefault="008C367C" w:rsidP="009E2FC3">
            <w:pPr>
              <w:jc w:val="right"/>
              <w:rPr>
                <w:sz w:val="20"/>
                <w:szCs w:val="15"/>
              </w:rPr>
            </w:pPr>
            <w:r>
              <w:rPr>
                <w:sz w:val="20"/>
                <w:szCs w:val="15"/>
              </w:rPr>
              <w:t>87,90</w:t>
            </w:r>
          </w:p>
        </w:tc>
      </w:tr>
      <w:tr w:rsidR="008C367C" w:rsidTr="009E2FC3">
        <w:trPr>
          <w:trHeight w:val="291"/>
        </w:trPr>
        <w:tc>
          <w:tcPr>
            <w:tcW w:w="825" w:type="dxa"/>
          </w:tcPr>
          <w:p w:rsidR="008C367C" w:rsidRDefault="008C367C" w:rsidP="009E2FC3">
            <w:pPr>
              <w:rPr>
                <w:sz w:val="20"/>
                <w:szCs w:val="15"/>
              </w:rPr>
            </w:pPr>
            <w:r>
              <w:rPr>
                <w:sz w:val="20"/>
                <w:szCs w:val="15"/>
              </w:rPr>
              <w:t>611112</w:t>
            </w:r>
          </w:p>
        </w:tc>
        <w:tc>
          <w:tcPr>
            <w:tcW w:w="979" w:type="dxa"/>
          </w:tcPr>
          <w:p w:rsidR="008C367C" w:rsidRDefault="008C367C" w:rsidP="009E2FC3">
            <w:pPr>
              <w:rPr>
                <w:sz w:val="20"/>
                <w:szCs w:val="15"/>
              </w:rPr>
            </w:pPr>
            <w:r>
              <w:rPr>
                <w:sz w:val="20"/>
                <w:szCs w:val="15"/>
              </w:rPr>
              <w:t>1611</w:t>
            </w:r>
          </w:p>
        </w:tc>
        <w:tc>
          <w:tcPr>
            <w:tcW w:w="2914" w:type="dxa"/>
          </w:tcPr>
          <w:p w:rsidR="008C367C" w:rsidRDefault="008C367C" w:rsidP="009E2FC3">
            <w:pPr>
              <w:rPr>
                <w:sz w:val="18"/>
                <w:szCs w:val="18"/>
              </w:rPr>
            </w:pPr>
            <w:r>
              <w:rPr>
                <w:sz w:val="18"/>
                <w:szCs w:val="18"/>
              </w:rPr>
              <w:t>Sredstva fiskalnog izravnanja</w:t>
            </w:r>
          </w:p>
        </w:tc>
        <w:tc>
          <w:tcPr>
            <w:tcW w:w="1420" w:type="dxa"/>
          </w:tcPr>
          <w:p w:rsidR="008C367C" w:rsidRDefault="008C367C" w:rsidP="009E2FC3">
            <w:pPr>
              <w:jc w:val="right"/>
              <w:rPr>
                <w:sz w:val="20"/>
                <w:szCs w:val="15"/>
              </w:rPr>
            </w:pPr>
            <w:r>
              <w:rPr>
                <w:sz w:val="20"/>
                <w:szCs w:val="15"/>
              </w:rPr>
              <w:t>1.579.958.</w:t>
            </w:r>
          </w:p>
        </w:tc>
        <w:tc>
          <w:tcPr>
            <w:tcW w:w="1429" w:type="dxa"/>
          </w:tcPr>
          <w:p w:rsidR="008C367C" w:rsidRDefault="008C367C" w:rsidP="009E2FC3">
            <w:pPr>
              <w:jc w:val="right"/>
              <w:rPr>
                <w:sz w:val="20"/>
                <w:szCs w:val="15"/>
              </w:rPr>
            </w:pPr>
            <w:r>
              <w:rPr>
                <w:sz w:val="20"/>
                <w:szCs w:val="15"/>
              </w:rPr>
              <w:t>1.462.611.</w:t>
            </w:r>
          </w:p>
        </w:tc>
        <w:tc>
          <w:tcPr>
            <w:tcW w:w="1426" w:type="dxa"/>
          </w:tcPr>
          <w:p w:rsidR="008C367C" w:rsidRDefault="008C367C" w:rsidP="009E2FC3">
            <w:pPr>
              <w:jc w:val="right"/>
              <w:rPr>
                <w:sz w:val="20"/>
                <w:szCs w:val="15"/>
              </w:rPr>
            </w:pPr>
            <w:r>
              <w:rPr>
                <w:sz w:val="20"/>
                <w:szCs w:val="15"/>
              </w:rPr>
              <w:t>92,57</w:t>
            </w:r>
          </w:p>
        </w:tc>
      </w:tr>
      <w:tr w:rsidR="008C367C" w:rsidTr="009E2FC3">
        <w:trPr>
          <w:trHeight w:val="291"/>
        </w:trPr>
        <w:tc>
          <w:tcPr>
            <w:tcW w:w="4718" w:type="dxa"/>
            <w:gridSpan w:val="3"/>
          </w:tcPr>
          <w:p w:rsidR="008C367C" w:rsidRDefault="008C367C" w:rsidP="009E2FC3">
            <w:pPr>
              <w:rPr>
                <w:sz w:val="18"/>
                <w:szCs w:val="18"/>
              </w:rPr>
            </w:pPr>
            <w:r>
              <w:rPr>
                <w:b/>
                <w:sz w:val="20"/>
                <w:szCs w:val="15"/>
              </w:rPr>
              <w:t xml:space="preserve">                                  UKUPNO:       611</w:t>
            </w:r>
          </w:p>
        </w:tc>
        <w:tc>
          <w:tcPr>
            <w:tcW w:w="1420" w:type="dxa"/>
          </w:tcPr>
          <w:p w:rsidR="008C367C" w:rsidRPr="00E87721" w:rsidRDefault="008C367C" w:rsidP="009E2FC3">
            <w:pPr>
              <w:jc w:val="right"/>
              <w:rPr>
                <w:b/>
                <w:sz w:val="20"/>
                <w:szCs w:val="15"/>
              </w:rPr>
            </w:pPr>
            <w:r>
              <w:rPr>
                <w:b/>
                <w:sz w:val="20"/>
                <w:szCs w:val="15"/>
              </w:rPr>
              <w:t>2.308.458.</w:t>
            </w:r>
          </w:p>
        </w:tc>
        <w:tc>
          <w:tcPr>
            <w:tcW w:w="1429" w:type="dxa"/>
          </w:tcPr>
          <w:p w:rsidR="008C367C" w:rsidRPr="000D2AA0" w:rsidRDefault="008C367C" w:rsidP="009E2FC3">
            <w:pPr>
              <w:jc w:val="right"/>
              <w:rPr>
                <w:b/>
                <w:sz w:val="20"/>
                <w:szCs w:val="15"/>
              </w:rPr>
            </w:pPr>
            <w:r>
              <w:rPr>
                <w:b/>
                <w:sz w:val="20"/>
                <w:szCs w:val="15"/>
              </w:rPr>
              <w:t>2.102.949.</w:t>
            </w:r>
          </w:p>
        </w:tc>
        <w:tc>
          <w:tcPr>
            <w:tcW w:w="1426" w:type="dxa"/>
          </w:tcPr>
          <w:p w:rsidR="008C367C" w:rsidRPr="000D2AA0" w:rsidRDefault="008C367C" w:rsidP="009E2FC3">
            <w:pPr>
              <w:jc w:val="right"/>
              <w:rPr>
                <w:b/>
                <w:sz w:val="20"/>
                <w:szCs w:val="15"/>
              </w:rPr>
            </w:pPr>
            <w:r>
              <w:rPr>
                <w:b/>
                <w:sz w:val="20"/>
                <w:szCs w:val="15"/>
              </w:rPr>
              <w:t>91,44</w:t>
            </w:r>
          </w:p>
        </w:tc>
      </w:tr>
    </w:tbl>
    <w:p w:rsidR="008C367C" w:rsidRDefault="008C367C" w:rsidP="008C367C">
      <w:pPr>
        <w:rPr>
          <w:b/>
          <w:sz w:val="20"/>
          <w:szCs w:val="21"/>
        </w:rPr>
      </w:pPr>
      <w:r>
        <w:rPr>
          <w:b/>
          <w:sz w:val="20"/>
          <w:szCs w:val="21"/>
        </w:rPr>
        <w:t xml:space="preserve">                     </w:t>
      </w:r>
    </w:p>
    <w:p w:rsidR="008C367C" w:rsidRDefault="008C367C" w:rsidP="008C367C">
      <w:pPr>
        <w:rPr>
          <w:b/>
          <w:sz w:val="20"/>
          <w:szCs w:val="15"/>
        </w:rPr>
      </w:pPr>
      <w:r>
        <w:rPr>
          <w:b/>
          <w:sz w:val="20"/>
          <w:szCs w:val="21"/>
        </w:rPr>
        <w:t xml:space="preserve">       </w:t>
      </w: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8C367C" w:rsidTr="009E2FC3">
        <w:tc>
          <w:tcPr>
            <w:tcW w:w="817" w:type="dxa"/>
          </w:tcPr>
          <w:p w:rsidR="008C367C" w:rsidRDefault="008C367C" w:rsidP="009E2FC3">
            <w:pPr>
              <w:rPr>
                <w:b/>
                <w:sz w:val="20"/>
                <w:szCs w:val="15"/>
              </w:rPr>
            </w:pPr>
            <w:r>
              <w:rPr>
                <w:b/>
                <w:sz w:val="20"/>
                <w:szCs w:val="15"/>
              </w:rPr>
              <w:t>613</w:t>
            </w:r>
          </w:p>
        </w:tc>
        <w:tc>
          <w:tcPr>
            <w:tcW w:w="8222" w:type="dxa"/>
            <w:gridSpan w:val="5"/>
          </w:tcPr>
          <w:p w:rsidR="008C367C" w:rsidRDefault="008C367C" w:rsidP="009E2FC3">
            <w:pPr>
              <w:rPr>
                <w:b/>
                <w:sz w:val="20"/>
                <w:szCs w:val="15"/>
              </w:rPr>
            </w:pPr>
            <w:r>
              <w:rPr>
                <w:b/>
                <w:sz w:val="20"/>
                <w:szCs w:val="15"/>
              </w:rPr>
              <w:t>Porez na imovinu</w:t>
            </w:r>
          </w:p>
        </w:tc>
      </w:tr>
      <w:tr w:rsidR="008C367C" w:rsidTr="009E2FC3">
        <w:tc>
          <w:tcPr>
            <w:tcW w:w="817" w:type="dxa"/>
          </w:tcPr>
          <w:p w:rsidR="008C367C" w:rsidRDefault="008C367C" w:rsidP="009E2FC3">
            <w:pPr>
              <w:rPr>
                <w:sz w:val="20"/>
                <w:szCs w:val="15"/>
              </w:rPr>
            </w:pPr>
            <w:r>
              <w:rPr>
                <w:sz w:val="20"/>
                <w:szCs w:val="15"/>
              </w:rPr>
              <w:t>61314</w:t>
            </w:r>
          </w:p>
        </w:tc>
        <w:tc>
          <w:tcPr>
            <w:tcW w:w="992" w:type="dxa"/>
          </w:tcPr>
          <w:p w:rsidR="008C367C" w:rsidRDefault="008C367C" w:rsidP="009E2FC3">
            <w:pPr>
              <w:rPr>
                <w:sz w:val="18"/>
                <w:szCs w:val="18"/>
              </w:rPr>
            </w:pPr>
            <w:r>
              <w:rPr>
                <w:sz w:val="18"/>
                <w:szCs w:val="18"/>
              </w:rPr>
              <w:t>161313</w:t>
            </w:r>
          </w:p>
        </w:tc>
        <w:tc>
          <w:tcPr>
            <w:tcW w:w="2979" w:type="dxa"/>
          </w:tcPr>
          <w:p w:rsidR="008C367C" w:rsidRDefault="008C367C" w:rsidP="009E2FC3">
            <w:pPr>
              <w:rPr>
                <w:sz w:val="20"/>
                <w:szCs w:val="15"/>
              </w:rPr>
            </w:pPr>
            <w:r>
              <w:rPr>
                <w:sz w:val="20"/>
                <w:szCs w:val="15"/>
              </w:rPr>
              <w:t>Porez na kuće za odmor</w:t>
            </w:r>
          </w:p>
        </w:tc>
        <w:tc>
          <w:tcPr>
            <w:tcW w:w="1440" w:type="dxa"/>
          </w:tcPr>
          <w:p w:rsidR="008C367C" w:rsidRDefault="008C367C" w:rsidP="009E2FC3">
            <w:pPr>
              <w:jc w:val="right"/>
              <w:rPr>
                <w:sz w:val="20"/>
                <w:szCs w:val="15"/>
              </w:rPr>
            </w:pPr>
            <w:r>
              <w:rPr>
                <w:sz w:val="20"/>
                <w:szCs w:val="15"/>
              </w:rPr>
              <w:t>6.000.</w:t>
            </w:r>
          </w:p>
        </w:tc>
        <w:tc>
          <w:tcPr>
            <w:tcW w:w="1440" w:type="dxa"/>
          </w:tcPr>
          <w:p w:rsidR="008C367C" w:rsidRDefault="008C367C" w:rsidP="009E2FC3">
            <w:pPr>
              <w:jc w:val="right"/>
              <w:rPr>
                <w:sz w:val="20"/>
                <w:szCs w:val="15"/>
              </w:rPr>
            </w:pPr>
            <w:r>
              <w:rPr>
                <w:sz w:val="20"/>
                <w:szCs w:val="15"/>
              </w:rPr>
              <w:t>5.982.</w:t>
            </w:r>
          </w:p>
        </w:tc>
        <w:tc>
          <w:tcPr>
            <w:tcW w:w="1371" w:type="dxa"/>
          </w:tcPr>
          <w:p w:rsidR="008C367C" w:rsidRDefault="008C367C" w:rsidP="009E2FC3">
            <w:pPr>
              <w:jc w:val="right"/>
              <w:rPr>
                <w:sz w:val="20"/>
                <w:szCs w:val="15"/>
              </w:rPr>
            </w:pPr>
            <w:r>
              <w:rPr>
                <w:sz w:val="20"/>
                <w:szCs w:val="15"/>
              </w:rPr>
              <w:t>99,70</w:t>
            </w:r>
          </w:p>
        </w:tc>
      </w:tr>
      <w:tr w:rsidR="008C367C" w:rsidTr="009E2FC3">
        <w:tc>
          <w:tcPr>
            <w:tcW w:w="817" w:type="dxa"/>
          </w:tcPr>
          <w:p w:rsidR="008C367C" w:rsidRDefault="008C367C" w:rsidP="009E2FC3">
            <w:pPr>
              <w:rPr>
                <w:sz w:val="20"/>
                <w:szCs w:val="15"/>
              </w:rPr>
            </w:pPr>
            <w:r>
              <w:rPr>
                <w:sz w:val="20"/>
                <w:szCs w:val="15"/>
              </w:rPr>
              <w:t>61341</w:t>
            </w:r>
          </w:p>
        </w:tc>
        <w:tc>
          <w:tcPr>
            <w:tcW w:w="992" w:type="dxa"/>
          </w:tcPr>
          <w:p w:rsidR="008C367C" w:rsidRDefault="008C367C" w:rsidP="009E2FC3">
            <w:pPr>
              <w:rPr>
                <w:sz w:val="20"/>
                <w:szCs w:val="15"/>
              </w:rPr>
            </w:pPr>
            <w:r>
              <w:rPr>
                <w:sz w:val="20"/>
                <w:szCs w:val="15"/>
              </w:rPr>
              <w:t>16134</w:t>
            </w:r>
          </w:p>
        </w:tc>
        <w:tc>
          <w:tcPr>
            <w:tcW w:w="2979" w:type="dxa"/>
          </w:tcPr>
          <w:p w:rsidR="008C367C" w:rsidRDefault="008C367C" w:rsidP="009E2FC3">
            <w:pPr>
              <w:rPr>
                <w:sz w:val="20"/>
                <w:szCs w:val="15"/>
              </w:rPr>
            </w:pPr>
            <w:r>
              <w:rPr>
                <w:sz w:val="20"/>
                <w:szCs w:val="15"/>
              </w:rPr>
              <w:t xml:space="preserve">Porez na promet nekretninama </w:t>
            </w:r>
          </w:p>
        </w:tc>
        <w:tc>
          <w:tcPr>
            <w:tcW w:w="1440" w:type="dxa"/>
          </w:tcPr>
          <w:p w:rsidR="008C367C" w:rsidRDefault="008C367C" w:rsidP="009E2FC3">
            <w:pPr>
              <w:jc w:val="right"/>
              <w:rPr>
                <w:sz w:val="20"/>
                <w:szCs w:val="15"/>
              </w:rPr>
            </w:pPr>
            <w:r>
              <w:rPr>
                <w:sz w:val="20"/>
                <w:szCs w:val="15"/>
              </w:rPr>
              <w:t>70.000.</w:t>
            </w:r>
          </w:p>
        </w:tc>
        <w:tc>
          <w:tcPr>
            <w:tcW w:w="1440" w:type="dxa"/>
          </w:tcPr>
          <w:p w:rsidR="008C367C" w:rsidRDefault="008C367C" w:rsidP="009E2FC3">
            <w:pPr>
              <w:jc w:val="right"/>
              <w:rPr>
                <w:sz w:val="20"/>
                <w:szCs w:val="15"/>
              </w:rPr>
            </w:pPr>
            <w:r>
              <w:rPr>
                <w:sz w:val="20"/>
                <w:szCs w:val="15"/>
              </w:rPr>
              <w:t>69.917.</w:t>
            </w:r>
          </w:p>
        </w:tc>
        <w:tc>
          <w:tcPr>
            <w:tcW w:w="1371" w:type="dxa"/>
          </w:tcPr>
          <w:p w:rsidR="008C367C" w:rsidRDefault="008C367C" w:rsidP="009E2FC3">
            <w:pPr>
              <w:jc w:val="right"/>
              <w:rPr>
                <w:sz w:val="20"/>
                <w:szCs w:val="15"/>
              </w:rPr>
            </w:pPr>
            <w:r>
              <w:rPr>
                <w:sz w:val="20"/>
                <w:szCs w:val="15"/>
              </w:rPr>
              <w:t>99,88</w:t>
            </w:r>
          </w:p>
        </w:tc>
      </w:tr>
      <w:tr w:rsidR="008C367C" w:rsidTr="009E2FC3">
        <w:tc>
          <w:tcPr>
            <w:tcW w:w="817" w:type="dxa"/>
          </w:tcPr>
          <w:p w:rsidR="008C367C" w:rsidRDefault="008C367C" w:rsidP="009E2FC3">
            <w:pPr>
              <w:rPr>
                <w:sz w:val="20"/>
                <w:szCs w:val="15"/>
              </w:rPr>
            </w:pPr>
            <w:r>
              <w:rPr>
                <w:sz w:val="20"/>
                <w:szCs w:val="15"/>
              </w:rPr>
              <w:t>613421</w:t>
            </w:r>
          </w:p>
        </w:tc>
        <w:tc>
          <w:tcPr>
            <w:tcW w:w="992" w:type="dxa"/>
          </w:tcPr>
          <w:p w:rsidR="008C367C" w:rsidRDefault="008C367C" w:rsidP="009E2FC3">
            <w:pPr>
              <w:rPr>
                <w:sz w:val="20"/>
                <w:szCs w:val="15"/>
              </w:rPr>
            </w:pPr>
            <w:r>
              <w:rPr>
                <w:sz w:val="20"/>
                <w:szCs w:val="15"/>
              </w:rPr>
              <w:t>16134</w:t>
            </w:r>
          </w:p>
        </w:tc>
        <w:tc>
          <w:tcPr>
            <w:tcW w:w="2979" w:type="dxa"/>
          </w:tcPr>
          <w:p w:rsidR="008C367C" w:rsidRDefault="008C367C" w:rsidP="009E2FC3">
            <w:pPr>
              <w:rPr>
                <w:sz w:val="20"/>
                <w:szCs w:val="15"/>
              </w:rPr>
            </w:pPr>
            <w:proofErr w:type="spellStart"/>
            <w:r>
              <w:rPr>
                <w:sz w:val="20"/>
                <w:szCs w:val="15"/>
              </w:rPr>
              <w:t>Nakn</w:t>
            </w:r>
            <w:proofErr w:type="spellEnd"/>
            <w:r>
              <w:rPr>
                <w:sz w:val="20"/>
                <w:szCs w:val="15"/>
              </w:rPr>
              <w:t xml:space="preserve">. </w:t>
            </w:r>
            <w:proofErr w:type="spellStart"/>
            <w:r>
              <w:rPr>
                <w:sz w:val="20"/>
                <w:szCs w:val="15"/>
              </w:rPr>
              <w:t>prenamj.polj.zemlj.u</w:t>
            </w:r>
            <w:proofErr w:type="spellEnd"/>
            <w:r>
              <w:rPr>
                <w:sz w:val="20"/>
                <w:szCs w:val="15"/>
              </w:rPr>
              <w:t xml:space="preserve"> </w:t>
            </w:r>
            <w:proofErr w:type="spellStart"/>
            <w:r>
              <w:rPr>
                <w:sz w:val="20"/>
                <w:szCs w:val="15"/>
              </w:rPr>
              <w:t>građ</w:t>
            </w:r>
            <w:proofErr w:type="spellEnd"/>
            <w:r>
              <w:rPr>
                <w:sz w:val="20"/>
                <w:szCs w:val="15"/>
              </w:rPr>
              <w:t>.</w:t>
            </w:r>
          </w:p>
        </w:tc>
        <w:tc>
          <w:tcPr>
            <w:tcW w:w="1440" w:type="dxa"/>
          </w:tcPr>
          <w:p w:rsidR="008C367C" w:rsidRDefault="008C367C" w:rsidP="009E2FC3">
            <w:pPr>
              <w:jc w:val="right"/>
              <w:rPr>
                <w:sz w:val="20"/>
                <w:szCs w:val="15"/>
              </w:rPr>
            </w:pPr>
            <w:r>
              <w:rPr>
                <w:sz w:val="20"/>
                <w:szCs w:val="15"/>
              </w:rPr>
              <w:t>1.000.</w:t>
            </w:r>
          </w:p>
        </w:tc>
        <w:tc>
          <w:tcPr>
            <w:tcW w:w="1440" w:type="dxa"/>
          </w:tcPr>
          <w:p w:rsidR="008C367C" w:rsidRDefault="008C367C" w:rsidP="009E2FC3">
            <w:pPr>
              <w:jc w:val="right"/>
              <w:rPr>
                <w:sz w:val="20"/>
                <w:szCs w:val="15"/>
              </w:rPr>
            </w:pPr>
            <w:r>
              <w:rPr>
                <w:sz w:val="20"/>
                <w:szCs w:val="15"/>
              </w:rPr>
              <w:t>15.</w:t>
            </w:r>
          </w:p>
        </w:tc>
        <w:tc>
          <w:tcPr>
            <w:tcW w:w="1371" w:type="dxa"/>
          </w:tcPr>
          <w:p w:rsidR="008C367C" w:rsidRDefault="008C367C" w:rsidP="009E2FC3">
            <w:pPr>
              <w:jc w:val="right"/>
              <w:rPr>
                <w:sz w:val="20"/>
                <w:szCs w:val="15"/>
              </w:rPr>
            </w:pPr>
            <w:r>
              <w:rPr>
                <w:sz w:val="20"/>
                <w:szCs w:val="15"/>
              </w:rPr>
              <w:t>1,46</w:t>
            </w:r>
          </w:p>
        </w:tc>
      </w:tr>
      <w:tr w:rsidR="008C367C" w:rsidTr="009E2FC3">
        <w:tc>
          <w:tcPr>
            <w:tcW w:w="4788" w:type="dxa"/>
            <w:gridSpan w:val="3"/>
          </w:tcPr>
          <w:p w:rsidR="008C367C" w:rsidRDefault="008C367C" w:rsidP="009E2FC3">
            <w:pPr>
              <w:rPr>
                <w:sz w:val="20"/>
                <w:szCs w:val="15"/>
              </w:rPr>
            </w:pPr>
            <w:r>
              <w:rPr>
                <w:b/>
                <w:sz w:val="20"/>
                <w:szCs w:val="15"/>
              </w:rPr>
              <w:t xml:space="preserve">                                  UKUPNO:       613      </w:t>
            </w:r>
          </w:p>
        </w:tc>
        <w:tc>
          <w:tcPr>
            <w:tcW w:w="1440" w:type="dxa"/>
          </w:tcPr>
          <w:p w:rsidR="008C367C" w:rsidRPr="000D2AA0" w:rsidRDefault="008C367C" w:rsidP="009E2FC3">
            <w:pPr>
              <w:jc w:val="right"/>
              <w:rPr>
                <w:b/>
                <w:sz w:val="20"/>
                <w:szCs w:val="15"/>
              </w:rPr>
            </w:pPr>
            <w:r>
              <w:rPr>
                <w:b/>
                <w:sz w:val="20"/>
                <w:szCs w:val="15"/>
              </w:rPr>
              <w:t>77.000.</w:t>
            </w:r>
          </w:p>
        </w:tc>
        <w:tc>
          <w:tcPr>
            <w:tcW w:w="1440" w:type="dxa"/>
          </w:tcPr>
          <w:p w:rsidR="008C367C" w:rsidRPr="000D2AA0" w:rsidRDefault="008C367C" w:rsidP="009E2FC3">
            <w:pPr>
              <w:jc w:val="right"/>
              <w:rPr>
                <w:b/>
                <w:sz w:val="20"/>
                <w:szCs w:val="15"/>
              </w:rPr>
            </w:pPr>
            <w:r>
              <w:rPr>
                <w:b/>
                <w:sz w:val="20"/>
                <w:szCs w:val="15"/>
              </w:rPr>
              <w:t>75.914.</w:t>
            </w:r>
          </w:p>
        </w:tc>
        <w:tc>
          <w:tcPr>
            <w:tcW w:w="1371" w:type="dxa"/>
          </w:tcPr>
          <w:p w:rsidR="008C367C" w:rsidRPr="000D2AA0" w:rsidRDefault="008C367C" w:rsidP="009E2FC3">
            <w:pPr>
              <w:jc w:val="right"/>
              <w:rPr>
                <w:b/>
                <w:sz w:val="20"/>
                <w:szCs w:val="15"/>
              </w:rPr>
            </w:pPr>
            <w:r>
              <w:rPr>
                <w:b/>
                <w:sz w:val="20"/>
                <w:szCs w:val="15"/>
              </w:rPr>
              <w:t>98,59</w:t>
            </w:r>
          </w:p>
        </w:tc>
      </w:tr>
    </w:tbl>
    <w:p w:rsidR="008C367C" w:rsidRPr="000D2AA0" w:rsidRDefault="008C367C" w:rsidP="008C367C">
      <w:pPr>
        <w:spacing w:line="360" w:lineRule="auto"/>
        <w:rPr>
          <w:b/>
          <w:sz w:val="20"/>
          <w:szCs w:val="15"/>
        </w:rPr>
      </w:pPr>
      <w:r>
        <w:rPr>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8C367C" w:rsidTr="009E2FC3">
        <w:tc>
          <w:tcPr>
            <w:tcW w:w="893" w:type="dxa"/>
          </w:tcPr>
          <w:p w:rsidR="008C367C" w:rsidRDefault="008C367C" w:rsidP="009E2FC3">
            <w:pPr>
              <w:rPr>
                <w:b/>
                <w:sz w:val="20"/>
                <w:szCs w:val="15"/>
              </w:rPr>
            </w:pPr>
            <w:r>
              <w:rPr>
                <w:b/>
                <w:sz w:val="20"/>
                <w:szCs w:val="15"/>
              </w:rPr>
              <w:t>614</w:t>
            </w:r>
          </w:p>
        </w:tc>
        <w:tc>
          <w:tcPr>
            <w:tcW w:w="8241" w:type="dxa"/>
            <w:gridSpan w:val="5"/>
          </w:tcPr>
          <w:p w:rsidR="008C367C" w:rsidRDefault="008C367C" w:rsidP="009E2FC3">
            <w:pPr>
              <w:rPr>
                <w:b/>
                <w:sz w:val="20"/>
                <w:szCs w:val="15"/>
              </w:rPr>
            </w:pPr>
            <w:r>
              <w:rPr>
                <w:b/>
                <w:sz w:val="20"/>
                <w:szCs w:val="15"/>
              </w:rPr>
              <w:t>Porez na robu i usluge</w:t>
            </w:r>
          </w:p>
        </w:tc>
      </w:tr>
      <w:tr w:rsidR="008C367C" w:rsidTr="009E2FC3">
        <w:tc>
          <w:tcPr>
            <w:tcW w:w="893" w:type="dxa"/>
          </w:tcPr>
          <w:p w:rsidR="008C367C" w:rsidRDefault="008C367C" w:rsidP="009E2FC3">
            <w:pPr>
              <w:rPr>
                <w:sz w:val="20"/>
                <w:szCs w:val="15"/>
              </w:rPr>
            </w:pPr>
            <w:r>
              <w:rPr>
                <w:sz w:val="20"/>
                <w:szCs w:val="15"/>
              </w:rPr>
              <w:t>61424</w:t>
            </w:r>
          </w:p>
        </w:tc>
        <w:tc>
          <w:tcPr>
            <w:tcW w:w="985" w:type="dxa"/>
          </w:tcPr>
          <w:p w:rsidR="008C367C" w:rsidRDefault="008C367C" w:rsidP="009E2FC3">
            <w:pPr>
              <w:rPr>
                <w:sz w:val="20"/>
                <w:szCs w:val="15"/>
              </w:rPr>
            </w:pPr>
            <w:r>
              <w:rPr>
                <w:sz w:val="20"/>
                <w:szCs w:val="15"/>
              </w:rPr>
              <w:t>16146</w:t>
            </w:r>
          </w:p>
        </w:tc>
        <w:tc>
          <w:tcPr>
            <w:tcW w:w="2960" w:type="dxa"/>
          </w:tcPr>
          <w:p w:rsidR="008C367C" w:rsidRDefault="008C367C" w:rsidP="009E2FC3">
            <w:pPr>
              <w:rPr>
                <w:sz w:val="20"/>
                <w:szCs w:val="15"/>
              </w:rPr>
            </w:pPr>
            <w:r>
              <w:rPr>
                <w:sz w:val="20"/>
                <w:szCs w:val="15"/>
              </w:rPr>
              <w:t xml:space="preserve">Porez na </w:t>
            </w:r>
            <w:proofErr w:type="spellStart"/>
            <w:r>
              <w:rPr>
                <w:sz w:val="20"/>
                <w:szCs w:val="15"/>
              </w:rPr>
              <w:t>potr.alk.i</w:t>
            </w:r>
            <w:proofErr w:type="spellEnd"/>
            <w:r>
              <w:rPr>
                <w:sz w:val="20"/>
                <w:szCs w:val="15"/>
              </w:rPr>
              <w:t xml:space="preserve"> </w:t>
            </w:r>
            <w:proofErr w:type="spellStart"/>
            <w:r>
              <w:rPr>
                <w:sz w:val="20"/>
                <w:szCs w:val="15"/>
              </w:rPr>
              <w:t>bezalko.pića</w:t>
            </w:r>
            <w:proofErr w:type="spellEnd"/>
          </w:p>
        </w:tc>
        <w:tc>
          <w:tcPr>
            <w:tcW w:w="1435" w:type="dxa"/>
          </w:tcPr>
          <w:p w:rsidR="008C367C" w:rsidRDefault="008C367C" w:rsidP="009E2FC3">
            <w:pPr>
              <w:jc w:val="right"/>
              <w:rPr>
                <w:sz w:val="20"/>
                <w:szCs w:val="15"/>
              </w:rPr>
            </w:pPr>
            <w:r>
              <w:rPr>
                <w:sz w:val="20"/>
                <w:szCs w:val="15"/>
              </w:rPr>
              <w:t>15.000.</w:t>
            </w:r>
          </w:p>
        </w:tc>
        <w:tc>
          <w:tcPr>
            <w:tcW w:w="1428" w:type="dxa"/>
          </w:tcPr>
          <w:p w:rsidR="008C367C" w:rsidRDefault="008C367C" w:rsidP="009E2FC3">
            <w:pPr>
              <w:jc w:val="right"/>
              <w:rPr>
                <w:sz w:val="20"/>
                <w:szCs w:val="15"/>
              </w:rPr>
            </w:pPr>
            <w:r>
              <w:rPr>
                <w:sz w:val="20"/>
                <w:szCs w:val="15"/>
              </w:rPr>
              <w:t>16.113.</w:t>
            </w:r>
          </w:p>
        </w:tc>
        <w:tc>
          <w:tcPr>
            <w:tcW w:w="1433" w:type="dxa"/>
          </w:tcPr>
          <w:p w:rsidR="008C367C" w:rsidRDefault="008C367C" w:rsidP="009E2FC3">
            <w:pPr>
              <w:jc w:val="right"/>
              <w:rPr>
                <w:sz w:val="20"/>
                <w:szCs w:val="15"/>
              </w:rPr>
            </w:pPr>
            <w:r>
              <w:rPr>
                <w:sz w:val="20"/>
                <w:szCs w:val="15"/>
              </w:rPr>
              <w:t>107,42</w:t>
            </w:r>
          </w:p>
        </w:tc>
      </w:tr>
      <w:tr w:rsidR="008C367C" w:rsidTr="009E2FC3">
        <w:trPr>
          <w:trHeight w:val="233"/>
        </w:trPr>
        <w:tc>
          <w:tcPr>
            <w:tcW w:w="4838" w:type="dxa"/>
            <w:gridSpan w:val="3"/>
          </w:tcPr>
          <w:p w:rsidR="008C367C" w:rsidRDefault="008C367C" w:rsidP="009E2FC3">
            <w:pPr>
              <w:rPr>
                <w:sz w:val="20"/>
                <w:szCs w:val="15"/>
              </w:rPr>
            </w:pPr>
            <w:r>
              <w:rPr>
                <w:b/>
                <w:sz w:val="20"/>
                <w:szCs w:val="15"/>
              </w:rPr>
              <w:t xml:space="preserve">                                   UKUPNO:       614                                              </w:t>
            </w:r>
          </w:p>
        </w:tc>
        <w:tc>
          <w:tcPr>
            <w:tcW w:w="1435" w:type="dxa"/>
          </w:tcPr>
          <w:p w:rsidR="008C367C" w:rsidRPr="000D2AA0" w:rsidRDefault="008C367C" w:rsidP="009E2FC3">
            <w:pPr>
              <w:jc w:val="right"/>
              <w:rPr>
                <w:b/>
                <w:sz w:val="20"/>
                <w:szCs w:val="15"/>
              </w:rPr>
            </w:pPr>
            <w:r>
              <w:rPr>
                <w:b/>
                <w:sz w:val="20"/>
                <w:szCs w:val="15"/>
              </w:rPr>
              <w:t>15.000.</w:t>
            </w:r>
          </w:p>
        </w:tc>
        <w:tc>
          <w:tcPr>
            <w:tcW w:w="1428" w:type="dxa"/>
          </w:tcPr>
          <w:p w:rsidR="008C367C" w:rsidRPr="000D2AA0" w:rsidRDefault="008C367C" w:rsidP="009E2FC3">
            <w:pPr>
              <w:jc w:val="right"/>
              <w:rPr>
                <w:b/>
                <w:sz w:val="20"/>
                <w:szCs w:val="15"/>
              </w:rPr>
            </w:pPr>
            <w:r>
              <w:rPr>
                <w:b/>
                <w:sz w:val="20"/>
                <w:szCs w:val="15"/>
              </w:rPr>
              <w:t>16.113.</w:t>
            </w:r>
          </w:p>
        </w:tc>
        <w:tc>
          <w:tcPr>
            <w:tcW w:w="1433" w:type="dxa"/>
          </w:tcPr>
          <w:p w:rsidR="008C367C" w:rsidRPr="000D2AA0" w:rsidRDefault="008C367C" w:rsidP="009E2FC3">
            <w:pPr>
              <w:jc w:val="right"/>
              <w:rPr>
                <w:b/>
                <w:sz w:val="20"/>
                <w:szCs w:val="15"/>
              </w:rPr>
            </w:pPr>
            <w:r>
              <w:rPr>
                <w:b/>
                <w:sz w:val="20"/>
                <w:szCs w:val="15"/>
              </w:rPr>
              <w:t>107,42</w:t>
            </w:r>
          </w:p>
        </w:tc>
      </w:tr>
    </w:tbl>
    <w:p w:rsidR="008C367C" w:rsidRDefault="008C367C" w:rsidP="008C367C">
      <w:pPr>
        <w:rPr>
          <w:sz w:val="20"/>
          <w:szCs w:val="15"/>
        </w:rPr>
      </w:pPr>
      <w:r>
        <w:rPr>
          <w:sz w:val="20"/>
          <w:szCs w:val="15"/>
        </w:rPr>
        <w:t xml:space="preserve">                           </w:t>
      </w:r>
    </w:p>
    <w:p w:rsidR="008C367C" w:rsidRDefault="008C367C" w:rsidP="008C367C">
      <w:pPr>
        <w:rPr>
          <w:b/>
          <w:sz w:val="20"/>
          <w:szCs w:val="15"/>
        </w:rPr>
      </w:pPr>
      <w:r>
        <w:rPr>
          <w:sz w:val="20"/>
          <w:szCs w:val="15"/>
        </w:rPr>
        <w:t xml:space="preserve">       </w:t>
      </w:r>
      <w:r>
        <w:rPr>
          <w:b/>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8C367C" w:rsidTr="009E2FC3">
        <w:trPr>
          <w:cantSplit/>
        </w:trPr>
        <w:tc>
          <w:tcPr>
            <w:tcW w:w="851" w:type="dxa"/>
          </w:tcPr>
          <w:p w:rsidR="008C367C" w:rsidRDefault="008C367C" w:rsidP="009E2FC3">
            <w:pPr>
              <w:rPr>
                <w:b/>
                <w:sz w:val="20"/>
                <w:szCs w:val="15"/>
              </w:rPr>
            </w:pPr>
            <w:r>
              <w:rPr>
                <w:b/>
                <w:sz w:val="20"/>
                <w:szCs w:val="15"/>
              </w:rPr>
              <w:t>633</w:t>
            </w:r>
          </w:p>
        </w:tc>
        <w:tc>
          <w:tcPr>
            <w:tcW w:w="8222" w:type="dxa"/>
            <w:gridSpan w:val="6"/>
          </w:tcPr>
          <w:p w:rsidR="008C367C" w:rsidRDefault="008C367C" w:rsidP="009E2FC3">
            <w:pPr>
              <w:rPr>
                <w:b/>
                <w:sz w:val="20"/>
                <w:szCs w:val="15"/>
              </w:rPr>
            </w:pPr>
            <w:r>
              <w:rPr>
                <w:b/>
                <w:sz w:val="20"/>
                <w:szCs w:val="15"/>
              </w:rPr>
              <w:t>Pomoći iz drugih proračuna</w:t>
            </w:r>
          </w:p>
        </w:tc>
      </w:tr>
      <w:tr w:rsidR="008C367C" w:rsidTr="009E2FC3">
        <w:tc>
          <w:tcPr>
            <w:tcW w:w="862" w:type="dxa"/>
            <w:gridSpan w:val="2"/>
          </w:tcPr>
          <w:p w:rsidR="008C367C" w:rsidRDefault="008C367C" w:rsidP="009E2FC3">
            <w:pPr>
              <w:rPr>
                <w:sz w:val="20"/>
                <w:szCs w:val="15"/>
              </w:rPr>
            </w:pPr>
            <w:r>
              <w:rPr>
                <w:sz w:val="20"/>
                <w:szCs w:val="15"/>
              </w:rPr>
              <w:t>63311</w:t>
            </w:r>
          </w:p>
        </w:tc>
        <w:tc>
          <w:tcPr>
            <w:tcW w:w="981" w:type="dxa"/>
          </w:tcPr>
          <w:p w:rsidR="008C367C" w:rsidRDefault="008C367C" w:rsidP="009E2FC3">
            <w:pPr>
              <w:rPr>
                <w:sz w:val="20"/>
                <w:szCs w:val="15"/>
              </w:rPr>
            </w:pPr>
            <w:r>
              <w:rPr>
                <w:sz w:val="20"/>
                <w:szCs w:val="15"/>
              </w:rPr>
              <w:t>1633</w:t>
            </w:r>
          </w:p>
        </w:tc>
        <w:tc>
          <w:tcPr>
            <w:tcW w:w="2979" w:type="dxa"/>
          </w:tcPr>
          <w:p w:rsidR="008C367C" w:rsidRDefault="008C367C" w:rsidP="009E2FC3">
            <w:pPr>
              <w:rPr>
                <w:sz w:val="20"/>
                <w:szCs w:val="15"/>
              </w:rPr>
            </w:pPr>
            <w:proofErr w:type="spellStart"/>
            <w:r>
              <w:rPr>
                <w:sz w:val="20"/>
                <w:szCs w:val="15"/>
              </w:rPr>
              <w:t>Tek.pomoći</w:t>
            </w:r>
            <w:proofErr w:type="spellEnd"/>
            <w:r>
              <w:rPr>
                <w:sz w:val="20"/>
                <w:szCs w:val="15"/>
              </w:rPr>
              <w:t xml:space="preserve"> iz državnog </w:t>
            </w:r>
            <w:proofErr w:type="spellStart"/>
            <w:r>
              <w:rPr>
                <w:sz w:val="20"/>
                <w:szCs w:val="15"/>
              </w:rPr>
              <w:t>pror</w:t>
            </w:r>
            <w:proofErr w:type="spellEnd"/>
            <w:r>
              <w:rPr>
                <w:sz w:val="20"/>
                <w:szCs w:val="15"/>
              </w:rPr>
              <w:t>.</w:t>
            </w:r>
          </w:p>
        </w:tc>
        <w:tc>
          <w:tcPr>
            <w:tcW w:w="1416" w:type="dxa"/>
          </w:tcPr>
          <w:p w:rsidR="008C367C" w:rsidRDefault="008C367C" w:rsidP="009E2FC3">
            <w:pPr>
              <w:jc w:val="right"/>
              <w:rPr>
                <w:sz w:val="20"/>
                <w:szCs w:val="15"/>
              </w:rPr>
            </w:pPr>
            <w:r>
              <w:rPr>
                <w:sz w:val="20"/>
                <w:szCs w:val="15"/>
              </w:rPr>
              <w:t>16.200.</w:t>
            </w:r>
          </w:p>
        </w:tc>
        <w:tc>
          <w:tcPr>
            <w:tcW w:w="1416" w:type="dxa"/>
          </w:tcPr>
          <w:p w:rsidR="008C367C" w:rsidRDefault="008C367C" w:rsidP="009E2FC3">
            <w:pPr>
              <w:jc w:val="right"/>
              <w:rPr>
                <w:sz w:val="20"/>
                <w:szCs w:val="15"/>
              </w:rPr>
            </w:pPr>
            <w:r>
              <w:rPr>
                <w:sz w:val="20"/>
                <w:szCs w:val="15"/>
              </w:rPr>
              <w:t>16.152.</w:t>
            </w:r>
          </w:p>
        </w:tc>
        <w:tc>
          <w:tcPr>
            <w:tcW w:w="1419" w:type="dxa"/>
          </w:tcPr>
          <w:p w:rsidR="008C367C" w:rsidRDefault="008C367C" w:rsidP="009E2FC3">
            <w:pPr>
              <w:jc w:val="right"/>
              <w:rPr>
                <w:sz w:val="20"/>
                <w:szCs w:val="15"/>
              </w:rPr>
            </w:pPr>
            <w:r>
              <w:rPr>
                <w:sz w:val="20"/>
                <w:szCs w:val="15"/>
              </w:rPr>
              <w:t>99,71</w:t>
            </w:r>
          </w:p>
        </w:tc>
      </w:tr>
      <w:tr w:rsidR="008C367C" w:rsidTr="009E2FC3">
        <w:tc>
          <w:tcPr>
            <w:tcW w:w="862" w:type="dxa"/>
            <w:gridSpan w:val="2"/>
          </w:tcPr>
          <w:p w:rsidR="008C367C" w:rsidRDefault="008C367C" w:rsidP="009E2FC3">
            <w:pPr>
              <w:rPr>
                <w:sz w:val="20"/>
                <w:szCs w:val="15"/>
              </w:rPr>
            </w:pPr>
            <w:r>
              <w:rPr>
                <w:sz w:val="20"/>
                <w:szCs w:val="15"/>
              </w:rPr>
              <w:t>633121</w:t>
            </w:r>
          </w:p>
        </w:tc>
        <w:tc>
          <w:tcPr>
            <w:tcW w:w="981" w:type="dxa"/>
          </w:tcPr>
          <w:p w:rsidR="008C367C" w:rsidRDefault="008C367C" w:rsidP="009E2FC3">
            <w:pPr>
              <w:rPr>
                <w:sz w:val="20"/>
                <w:szCs w:val="15"/>
              </w:rPr>
            </w:pPr>
            <w:r>
              <w:rPr>
                <w:sz w:val="20"/>
                <w:szCs w:val="15"/>
              </w:rPr>
              <w:t>165261</w:t>
            </w:r>
          </w:p>
        </w:tc>
        <w:tc>
          <w:tcPr>
            <w:tcW w:w="2979" w:type="dxa"/>
          </w:tcPr>
          <w:p w:rsidR="008C367C" w:rsidRDefault="008C367C" w:rsidP="009E2FC3">
            <w:pPr>
              <w:rPr>
                <w:sz w:val="20"/>
                <w:szCs w:val="15"/>
              </w:rPr>
            </w:pPr>
            <w:r>
              <w:rPr>
                <w:sz w:val="20"/>
                <w:szCs w:val="15"/>
              </w:rPr>
              <w:t xml:space="preserve">Sredstva za </w:t>
            </w:r>
            <w:proofErr w:type="spellStart"/>
            <w:r>
              <w:rPr>
                <w:sz w:val="20"/>
                <w:szCs w:val="15"/>
              </w:rPr>
              <w:t>ogrijev</w:t>
            </w:r>
            <w:proofErr w:type="spellEnd"/>
            <w:r>
              <w:rPr>
                <w:sz w:val="20"/>
                <w:szCs w:val="15"/>
              </w:rPr>
              <w:t xml:space="preserve">- </w:t>
            </w:r>
            <w:proofErr w:type="spellStart"/>
            <w:r>
              <w:rPr>
                <w:sz w:val="20"/>
                <w:szCs w:val="15"/>
              </w:rPr>
              <w:t>soc.ugroženi</w:t>
            </w:r>
            <w:proofErr w:type="spellEnd"/>
          </w:p>
        </w:tc>
        <w:tc>
          <w:tcPr>
            <w:tcW w:w="1416" w:type="dxa"/>
          </w:tcPr>
          <w:p w:rsidR="008C367C" w:rsidRDefault="008C367C" w:rsidP="009E2FC3">
            <w:pPr>
              <w:jc w:val="right"/>
              <w:rPr>
                <w:sz w:val="20"/>
                <w:szCs w:val="15"/>
              </w:rPr>
            </w:pPr>
            <w:r>
              <w:rPr>
                <w:sz w:val="20"/>
                <w:szCs w:val="15"/>
              </w:rPr>
              <w:t>36.100.</w:t>
            </w:r>
          </w:p>
        </w:tc>
        <w:tc>
          <w:tcPr>
            <w:tcW w:w="1416" w:type="dxa"/>
          </w:tcPr>
          <w:p w:rsidR="008C367C" w:rsidRDefault="008C367C" w:rsidP="009E2FC3">
            <w:pPr>
              <w:jc w:val="right"/>
              <w:rPr>
                <w:sz w:val="20"/>
                <w:szCs w:val="15"/>
              </w:rPr>
            </w:pPr>
            <w:r>
              <w:rPr>
                <w:sz w:val="20"/>
                <w:szCs w:val="15"/>
              </w:rPr>
              <w:t>36.100.</w:t>
            </w:r>
          </w:p>
        </w:tc>
        <w:tc>
          <w:tcPr>
            <w:tcW w:w="1419" w:type="dxa"/>
          </w:tcPr>
          <w:p w:rsidR="008C367C" w:rsidRDefault="008C367C" w:rsidP="009E2FC3">
            <w:pPr>
              <w:jc w:val="right"/>
              <w:rPr>
                <w:sz w:val="20"/>
                <w:szCs w:val="15"/>
              </w:rPr>
            </w:pPr>
            <w:r>
              <w:rPr>
                <w:sz w:val="20"/>
                <w:szCs w:val="15"/>
              </w:rPr>
              <w:t>100</w:t>
            </w:r>
          </w:p>
        </w:tc>
      </w:tr>
      <w:tr w:rsidR="008C367C" w:rsidTr="009E2FC3">
        <w:tc>
          <w:tcPr>
            <w:tcW w:w="4822" w:type="dxa"/>
            <w:gridSpan w:val="4"/>
          </w:tcPr>
          <w:p w:rsidR="008C367C" w:rsidRDefault="008C367C" w:rsidP="009E2FC3">
            <w:pPr>
              <w:rPr>
                <w:sz w:val="20"/>
                <w:szCs w:val="15"/>
              </w:rPr>
            </w:pPr>
            <w:r>
              <w:rPr>
                <w:b/>
                <w:sz w:val="20"/>
                <w:szCs w:val="15"/>
              </w:rPr>
              <w:t xml:space="preserve">                                   UKUPNO:     633</w:t>
            </w:r>
          </w:p>
        </w:tc>
        <w:tc>
          <w:tcPr>
            <w:tcW w:w="1416" w:type="dxa"/>
          </w:tcPr>
          <w:p w:rsidR="008C367C" w:rsidRPr="00FA7AF5" w:rsidRDefault="008C367C" w:rsidP="009E2FC3">
            <w:pPr>
              <w:jc w:val="right"/>
              <w:rPr>
                <w:b/>
                <w:sz w:val="20"/>
                <w:szCs w:val="15"/>
              </w:rPr>
            </w:pPr>
            <w:r w:rsidRPr="00FA7AF5">
              <w:rPr>
                <w:b/>
                <w:sz w:val="20"/>
                <w:szCs w:val="15"/>
              </w:rPr>
              <w:t>52.300.</w:t>
            </w:r>
          </w:p>
        </w:tc>
        <w:tc>
          <w:tcPr>
            <w:tcW w:w="1416" w:type="dxa"/>
          </w:tcPr>
          <w:p w:rsidR="008C367C" w:rsidRPr="000D2AA0" w:rsidRDefault="008C367C" w:rsidP="009E2FC3">
            <w:pPr>
              <w:jc w:val="right"/>
              <w:rPr>
                <w:b/>
                <w:sz w:val="20"/>
                <w:szCs w:val="15"/>
              </w:rPr>
            </w:pPr>
            <w:r>
              <w:rPr>
                <w:b/>
                <w:sz w:val="20"/>
                <w:szCs w:val="15"/>
              </w:rPr>
              <w:t>52.252.</w:t>
            </w:r>
          </w:p>
        </w:tc>
        <w:tc>
          <w:tcPr>
            <w:tcW w:w="1419" w:type="dxa"/>
          </w:tcPr>
          <w:p w:rsidR="008C367C" w:rsidRPr="000D2AA0" w:rsidRDefault="008C367C" w:rsidP="009E2FC3">
            <w:pPr>
              <w:jc w:val="right"/>
              <w:rPr>
                <w:b/>
                <w:sz w:val="20"/>
                <w:szCs w:val="15"/>
              </w:rPr>
            </w:pPr>
            <w:r>
              <w:rPr>
                <w:b/>
                <w:sz w:val="20"/>
                <w:szCs w:val="15"/>
              </w:rPr>
              <w:t>99,91</w:t>
            </w:r>
          </w:p>
        </w:tc>
      </w:tr>
    </w:tbl>
    <w:p w:rsidR="008C367C" w:rsidRDefault="008C367C" w:rsidP="008C367C">
      <w:pPr>
        <w:rPr>
          <w:b/>
          <w:sz w:val="20"/>
          <w:szCs w:val="15"/>
        </w:rPr>
      </w:pPr>
      <w:r>
        <w:rPr>
          <w:b/>
          <w:sz w:val="20"/>
          <w:szCs w:val="15"/>
        </w:rPr>
        <w:t xml:space="preserve">      </w:t>
      </w:r>
    </w:p>
    <w:p w:rsidR="008C367C" w:rsidRDefault="008C367C" w:rsidP="008C367C">
      <w:pPr>
        <w:rPr>
          <w:b/>
          <w:sz w:val="20"/>
          <w:szCs w:val="15"/>
        </w:rPr>
      </w:pPr>
      <w:r>
        <w:rPr>
          <w:b/>
          <w:sz w:val="20"/>
          <w:szCs w:val="15"/>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2979"/>
        <w:gridCol w:w="1416"/>
        <w:gridCol w:w="1416"/>
        <w:gridCol w:w="1419"/>
      </w:tblGrid>
      <w:tr w:rsidR="008C367C" w:rsidTr="009E2FC3">
        <w:trPr>
          <w:trHeight w:val="290"/>
        </w:trPr>
        <w:tc>
          <w:tcPr>
            <w:tcW w:w="993" w:type="dxa"/>
          </w:tcPr>
          <w:p w:rsidR="008C367C" w:rsidRDefault="008C367C" w:rsidP="009E2FC3">
            <w:pPr>
              <w:rPr>
                <w:b/>
                <w:sz w:val="20"/>
                <w:szCs w:val="15"/>
              </w:rPr>
            </w:pPr>
            <w:r>
              <w:rPr>
                <w:b/>
                <w:sz w:val="20"/>
                <w:szCs w:val="15"/>
              </w:rPr>
              <w:t>634</w:t>
            </w:r>
          </w:p>
        </w:tc>
        <w:tc>
          <w:tcPr>
            <w:tcW w:w="8080" w:type="dxa"/>
            <w:gridSpan w:val="5"/>
          </w:tcPr>
          <w:p w:rsidR="008C367C" w:rsidRDefault="008C367C" w:rsidP="009E2FC3">
            <w:pPr>
              <w:rPr>
                <w:b/>
                <w:sz w:val="20"/>
                <w:szCs w:val="15"/>
              </w:rPr>
            </w:pPr>
            <w:r>
              <w:rPr>
                <w:b/>
                <w:sz w:val="20"/>
                <w:szCs w:val="15"/>
              </w:rPr>
              <w:t>Pomoći od izvanproračunskih korisnika</w:t>
            </w:r>
          </w:p>
        </w:tc>
      </w:tr>
      <w:tr w:rsidR="008C367C" w:rsidTr="009E2FC3">
        <w:trPr>
          <w:trHeight w:val="335"/>
        </w:trPr>
        <w:tc>
          <w:tcPr>
            <w:tcW w:w="993" w:type="dxa"/>
          </w:tcPr>
          <w:p w:rsidR="008C367C" w:rsidRDefault="008C367C" w:rsidP="009E2FC3">
            <w:pPr>
              <w:rPr>
                <w:sz w:val="20"/>
                <w:szCs w:val="15"/>
              </w:rPr>
            </w:pPr>
            <w:r>
              <w:rPr>
                <w:sz w:val="20"/>
                <w:szCs w:val="15"/>
              </w:rPr>
              <w:t>63414</w:t>
            </w:r>
          </w:p>
        </w:tc>
        <w:tc>
          <w:tcPr>
            <w:tcW w:w="850" w:type="dxa"/>
          </w:tcPr>
          <w:p w:rsidR="008C367C" w:rsidRDefault="008C367C" w:rsidP="009E2FC3">
            <w:pPr>
              <w:rPr>
                <w:sz w:val="20"/>
                <w:szCs w:val="15"/>
              </w:rPr>
            </w:pPr>
            <w:r>
              <w:rPr>
                <w:sz w:val="20"/>
                <w:szCs w:val="15"/>
              </w:rPr>
              <w:t>16342</w:t>
            </w:r>
          </w:p>
        </w:tc>
        <w:tc>
          <w:tcPr>
            <w:tcW w:w="2979" w:type="dxa"/>
          </w:tcPr>
          <w:p w:rsidR="008C367C" w:rsidRDefault="008C367C" w:rsidP="009E2FC3">
            <w:pPr>
              <w:rPr>
                <w:sz w:val="20"/>
                <w:szCs w:val="20"/>
              </w:rPr>
            </w:pPr>
            <w:proofErr w:type="spellStart"/>
            <w:r>
              <w:rPr>
                <w:sz w:val="20"/>
                <w:szCs w:val="20"/>
              </w:rPr>
              <w:t>Tek.pom.od</w:t>
            </w:r>
            <w:proofErr w:type="spellEnd"/>
            <w:r>
              <w:rPr>
                <w:sz w:val="20"/>
                <w:szCs w:val="20"/>
              </w:rPr>
              <w:t xml:space="preserve"> HZZ-a- Javni radovi</w:t>
            </w:r>
          </w:p>
        </w:tc>
        <w:tc>
          <w:tcPr>
            <w:tcW w:w="1416" w:type="dxa"/>
          </w:tcPr>
          <w:p w:rsidR="008C367C" w:rsidRDefault="008C367C" w:rsidP="009E2FC3">
            <w:pPr>
              <w:jc w:val="right"/>
              <w:rPr>
                <w:sz w:val="20"/>
                <w:szCs w:val="15"/>
              </w:rPr>
            </w:pPr>
            <w:r>
              <w:rPr>
                <w:sz w:val="20"/>
                <w:szCs w:val="15"/>
              </w:rPr>
              <w:t>173.500.</w:t>
            </w:r>
          </w:p>
        </w:tc>
        <w:tc>
          <w:tcPr>
            <w:tcW w:w="1416" w:type="dxa"/>
          </w:tcPr>
          <w:p w:rsidR="008C367C" w:rsidRDefault="008C367C" w:rsidP="009E2FC3">
            <w:pPr>
              <w:jc w:val="right"/>
              <w:rPr>
                <w:sz w:val="20"/>
                <w:szCs w:val="15"/>
              </w:rPr>
            </w:pPr>
            <w:r>
              <w:rPr>
                <w:sz w:val="20"/>
                <w:szCs w:val="15"/>
              </w:rPr>
              <w:t>173.463.</w:t>
            </w:r>
          </w:p>
        </w:tc>
        <w:tc>
          <w:tcPr>
            <w:tcW w:w="1419" w:type="dxa"/>
          </w:tcPr>
          <w:p w:rsidR="008C367C" w:rsidRDefault="008C367C" w:rsidP="009E2FC3">
            <w:pPr>
              <w:jc w:val="right"/>
              <w:rPr>
                <w:sz w:val="20"/>
                <w:szCs w:val="15"/>
              </w:rPr>
            </w:pPr>
            <w:r>
              <w:rPr>
                <w:sz w:val="20"/>
                <w:szCs w:val="15"/>
              </w:rPr>
              <w:t>99,98</w:t>
            </w:r>
          </w:p>
        </w:tc>
      </w:tr>
      <w:tr w:rsidR="008C367C" w:rsidTr="009E2FC3">
        <w:trPr>
          <w:trHeight w:val="335"/>
        </w:trPr>
        <w:tc>
          <w:tcPr>
            <w:tcW w:w="4822" w:type="dxa"/>
            <w:gridSpan w:val="3"/>
          </w:tcPr>
          <w:p w:rsidR="008C367C" w:rsidRDefault="008C367C" w:rsidP="009E2FC3">
            <w:pPr>
              <w:rPr>
                <w:sz w:val="20"/>
                <w:szCs w:val="20"/>
              </w:rPr>
            </w:pPr>
            <w:r>
              <w:rPr>
                <w:b/>
                <w:sz w:val="20"/>
                <w:szCs w:val="15"/>
              </w:rPr>
              <w:t xml:space="preserve">                                   UKUPNO:     634</w:t>
            </w:r>
          </w:p>
        </w:tc>
        <w:tc>
          <w:tcPr>
            <w:tcW w:w="1416" w:type="dxa"/>
          </w:tcPr>
          <w:p w:rsidR="008C367C" w:rsidRPr="00FA7AF5" w:rsidRDefault="008C367C" w:rsidP="009E2FC3">
            <w:pPr>
              <w:jc w:val="right"/>
              <w:rPr>
                <w:b/>
                <w:sz w:val="20"/>
                <w:szCs w:val="15"/>
              </w:rPr>
            </w:pPr>
            <w:r w:rsidRPr="00FA7AF5">
              <w:rPr>
                <w:b/>
                <w:sz w:val="20"/>
                <w:szCs w:val="15"/>
              </w:rPr>
              <w:t>173.500.</w:t>
            </w:r>
          </w:p>
        </w:tc>
        <w:tc>
          <w:tcPr>
            <w:tcW w:w="1416" w:type="dxa"/>
          </w:tcPr>
          <w:p w:rsidR="008C367C" w:rsidRPr="00270812" w:rsidRDefault="008C367C" w:rsidP="009E2FC3">
            <w:pPr>
              <w:jc w:val="right"/>
              <w:rPr>
                <w:b/>
                <w:sz w:val="20"/>
                <w:szCs w:val="15"/>
              </w:rPr>
            </w:pPr>
            <w:r>
              <w:rPr>
                <w:b/>
                <w:sz w:val="20"/>
                <w:szCs w:val="15"/>
              </w:rPr>
              <w:t>173.463.</w:t>
            </w:r>
          </w:p>
        </w:tc>
        <w:tc>
          <w:tcPr>
            <w:tcW w:w="1419" w:type="dxa"/>
          </w:tcPr>
          <w:p w:rsidR="008C367C" w:rsidRPr="00270812" w:rsidRDefault="008C367C" w:rsidP="009E2FC3">
            <w:pPr>
              <w:jc w:val="right"/>
              <w:rPr>
                <w:b/>
                <w:sz w:val="20"/>
                <w:szCs w:val="15"/>
              </w:rPr>
            </w:pPr>
            <w:r>
              <w:rPr>
                <w:b/>
                <w:sz w:val="20"/>
                <w:szCs w:val="15"/>
              </w:rPr>
              <w:t>99,98</w:t>
            </w:r>
          </w:p>
        </w:tc>
      </w:tr>
    </w:tbl>
    <w:p w:rsidR="008C367C" w:rsidRDefault="008C367C" w:rsidP="008C367C">
      <w:pPr>
        <w:rPr>
          <w:b/>
          <w:sz w:val="20"/>
          <w:szCs w:val="15"/>
        </w:rPr>
      </w:pPr>
      <w:r>
        <w:rPr>
          <w:b/>
          <w:sz w:val="20"/>
          <w:szCs w:val="15"/>
        </w:rPr>
        <w:t xml:space="preserve">                                                                                </w:t>
      </w: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8C367C" w:rsidTr="009E2FC3">
        <w:tc>
          <w:tcPr>
            <w:tcW w:w="959" w:type="dxa"/>
          </w:tcPr>
          <w:p w:rsidR="008C367C" w:rsidRDefault="008C367C" w:rsidP="009E2FC3">
            <w:pPr>
              <w:rPr>
                <w:b/>
                <w:sz w:val="20"/>
                <w:szCs w:val="15"/>
              </w:rPr>
            </w:pPr>
            <w:r>
              <w:rPr>
                <w:b/>
                <w:sz w:val="20"/>
                <w:szCs w:val="15"/>
              </w:rPr>
              <w:t>638</w:t>
            </w:r>
          </w:p>
        </w:tc>
        <w:tc>
          <w:tcPr>
            <w:tcW w:w="8221" w:type="dxa"/>
            <w:gridSpan w:val="5"/>
          </w:tcPr>
          <w:p w:rsidR="008C367C" w:rsidRDefault="008C367C" w:rsidP="009E2FC3">
            <w:pPr>
              <w:rPr>
                <w:b/>
                <w:sz w:val="20"/>
                <w:szCs w:val="15"/>
              </w:rPr>
            </w:pPr>
            <w:r>
              <w:rPr>
                <w:b/>
                <w:sz w:val="20"/>
                <w:szCs w:val="15"/>
              </w:rPr>
              <w:t>Pomoći temeljem prijenosa EU sredstava</w:t>
            </w:r>
          </w:p>
        </w:tc>
      </w:tr>
      <w:tr w:rsidR="008C367C" w:rsidTr="009E2FC3">
        <w:tc>
          <w:tcPr>
            <w:tcW w:w="959" w:type="dxa"/>
          </w:tcPr>
          <w:p w:rsidR="008C367C" w:rsidRDefault="008C367C" w:rsidP="009E2FC3">
            <w:pPr>
              <w:rPr>
                <w:sz w:val="20"/>
                <w:szCs w:val="15"/>
              </w:rPr>
            </w:pPr>
            <w:r>
              <w:rPr>
                <w:sz w:val="20"/>
                <w:szCs w:val="15"/>
              </w:rPr>
              <w:t>63811</w:t>
            </w:r>
          </w:p>
        </w:tc>
        <w:tc>
          <w:tcPr>
            <w:tcW w:w="850" w:type="dxa"/>
          </w:tcPr>
          <w:p w:rsidR="008C367C" w:rsidRPr="00E50B3C" w:rsidRDefault="008C367C" w:rsidP="009E2FC3">
            <w:pPr>
              <w:rPr>
                <w:sz w:val="20"/>
                <w:szCs w:val="15"/>
              </w:rPr>
            </w:pPr>
            <w:r>
              <w:rPr>
                <w:sz w:val="20"/>
                <w:szCs w:val="15"/>
              </w:rPr>
              <w:t>16381</w:t>
            </w:r>
          </w:p>
        </w:tc>
        <w:tc>
          <w:tcPr>
            <w:tcW w:w="2977" w:type="dxa"/>
          </w:tcPr>
          <w:p w:rsidR="008C367C" w:rsidRDefault="008C367C" w:rsidP="009E2FC3">
            <w:pPr>
              <w:rPr>
                <w:sz w:val="20"/>
                <w:szCs w:val="15"/>
              </w:rPr>
            </w:pPr>
            <w:r>
              <w:rPr>
                <w:sz w:val="20"/>
                <w:szCs w:val="15"/>
              </w:rPr>
              <w:t>Pomoć u kući- ZAŽELI</w:t>
            </w:r>
          </w:p>
        </w:tc>
        <w:tc>
          <w:tcPr>
            <w:tcW w:w="1418" w:type="dxa"/>
          </w:tcPr>
          <w:p w:rsidR="008C367C" w:rsidRPr="000C5CD2" w:rsidRDefault="008C367C" w:rsidP="009E2FC3">
            <w:pPr>
              <w:jc w:val="right"/>
              <w:rPr>
                <w:sz w:val="20"/>
                <w:szCs w:val="20"/>
                <w:highlight w:val="yellow"/>
              </w:rPr>
            </w:pPr>
            <w:r w:rsidRPr="000C5CD2">
              <w:rPr>
                <w:sz w:val="20"/>
                <w:szCs w:val="20"/>
                <w:highlight w:val="yellow"/>
              </w:rPr>
              <w:t>6</w:t>
            </w:r>
            <w:r>
              <w:rPr>
                <w:sz w:val="20"/>
                <w:szCs w:val="20"/>
                <w:highlight w:val="yellow"/>
              </w:rPr>
              <w:t>33</w:t>
            </w:r>
            <w:r w:rsidRPr="000C5CD2">
              <w:rPr>
                <w:sz w:val="20"/>
                <w:szCs w:val="20"/>
                <w:highlight w:val="yellow"/>
              </w:rPr>
              <w:t>.</w:t>
            </w:r>
            <w:r>
              <w:rPr>
                <w:sz w:val="20"/>
                <w:szCs w:val="20"/>
                <w:highlight w:val="yellow"/>
              </w:rPr>
              <w:t>399</w:t>
            </w:r>
            <w:r w:rsidRPr="000C5CD2">
              <w:rPr>
                <w:sz w:val="20"/>
                <w:szCs w:val="20"/>
                <w:highlight w:val="yellow"/>
              </w:rPr>
              <w:t>.</w:t>
            </w:r>
          </w:p>
        </w:tc>
        <w:tc>
          <w:tcPr>
            <w:tcW w:w="1418" w:type="dxa"/>
          </w:tcPr>
          <w:p w:rsidR="008C367C" w:rsidRPr="000C5CD2" w:rsidRDefault="008C367C" w:rsidP="009E2FC3">
            <w:pPr>
              <w:jc w:val="right"/>
              <w:rPr>
                <w:sz w:val="20"/>
                <w:szCs w:val="20"/>
                <w:highlight w:val="yellow"/>
              </w:rPr>
            </w:pPr>
            <w:r>
              <w:rPr>
                <w:sz w:val="20"/>
                <w:szCs w:val="20"/>
                <w:highlight w:val="yellow"/>
              </w:rPr>
              <w:t>493.267.</w:t>
            </w:r>
          </w:p>
        </w:tc>
        <w:tc>
          <w:tcPr>
            <w:tcW w:w="1558" w:type="dxa"/>
          </w:tcPr>
          <w:p w:rsidR="008C367C" w:rsidRPr="000C5CD2" w:rsidRDefault="008C367C" w:rsidP="009E2FC3">
            <w:pPr>
              <w:jc w:val="right"/>
              <w:rPr>
                <w:sz w:val="20"/>
                <w:szCs w:val="20"/>
                <w:highlight w:val="yellow"/>
              </w:rPr>
            </w:pPr>
            <w:r>
              <w:rPr>
                <w:sz w:val="20"/>
                <w:szCs w:val="20"/>
                <w:highlight w:val="yellow"/>
              </w:rPr>
              <w:t>71,5177,88</w:t>
            </w:r>
          </w:p>
        </w:tc>
      </w:tr>
      <w:tr w:rsidR="008C367C" w:rsidTr="009E2FC3">
        <w:tc>
          <w:tcPr>
            <w:tcW w:w="959" w:type="dxa"/>
          </w:tcPr>
          <w:p w:rsidR="008C367C" w:rsidRDefault="008C367C" w:rsidP="009E2FC3">
            <w:pPr>
              <w:rPr>
                <w:sz w:val="20"/>
                <w:szCs w:val="15"/>
              </w:rPr>
            </w:pPr>
            <w:r>
              <w:rPr>
                <w:sz w:val="20"/>
                <w:szCs w:val="15"/>
              </w:rPr>
              <w:t>638211</w:t>
            </w:r>
          </w:p>
        </w:tc>
        <w:tc>
          <w:tcPr>
            <w:tcW w:w="850" w:type="dxa"/>
          </w:tcPr>
          <w:p w:rsidR="008C367C" w:rsidRPr="00E50B3C" w:rsidRDefault="008C367C" w:rsidP="009E2FC3">
            <w:pPr>
              <w:rPr>
                <w:sz w:val="20"/>
                <w:szCs w:val="15"/>
              </w:rPr>
            </w:pPr>
            <w:r w:rsidRPr="00E50B3C">
              <w:rPr>
                <w:sz w:val="20"/>
                <w:szCs w:val="15"/>
              </w:rPr>
              <w:t>16382</w:t>
            </w:r>
          </w:p>
        </w:tc>
        <w:tc>
          <w:tcPr>
            <w:tcW w:w="2977" w:type="dxa"/>
          </w:tcPr>
          <w:p w:rsidR="008C367C" w:rsidRDefault="008C367C" w:rsidP="009E2FC3">
            <w:pPr>
              <w:rPr>
                <w:sz w:val="20"/>
                <w:szCs w:val="15"/>
              </w:rPr>
            </w:pPr>
            <w:proofErr w:type="spellStart"/>
            <w:r>
              <w:rPr>
                <w:sz w:val="20"/>
                <w:szCs w:val="15"/>
              </w:rPr>
              <w:t>Kapit.pomoći</w:t>
            </w:r>
            <w:proofErr w:type="spellEnd"/>
            <w:r>
              <w:rPr>
                <w:sz w:val="20"/>
                <w:szCs w:val="15"/>
              </w:rPr>
              <w:t xml:space="preserve">- </w:t>
            </w:r>
            <w:proofErr w:type="spellStart"/>
            <w:r>
              <w:rPr>
                <w:sz w:val="20"/>
                <w:szCs w:val="15"/>
              </w:rPr>
              <w:t>min.reg.razvoja</w:t>
            </w:r>
            <w:proofErr w:type="spellEnd"/>
            <w:r>
              <w:rPr>
                <w:sz w:val="20"/>
                <w:szCs w:val="15"/>
              </w:rPr>
              <w:t xml:space="preserve"> i fondova EU (</w:t>
            </w:r>
            <w:r w:rsidRPr="00DD43D1">
              <w:rPr>
                <w:sz w:val="18"/>
                <w:szCs w:val="18"/>
              </w:rPr>
              <w:t>domovi ,groblja, vrtić)</w:t>
            </w:r>
          </w:p>
        </w:tc>
        <w:tc>
          <w:tcPr>
            <w:tcW w:w="1418" w:type="dxa"/>
          </w:tcPr>
          <w:p w:rsidR="008C367C" w:rsidRPr="00E91730" w:rsidRDefault="008C367C" w:rsidP="009E2FC3">
            <w:pPr>
              <w:jc w:val="right"/>
              <w:rPr>
                <w:sz w:val="20"/>
                <w:szCs w:val="20"/>
              </w:rPr>
            </w:pPr>
            <w:r>
              <w:rPr>
                <w:sz w:val="20"/>
                <w:szCs w:val="20"/>
              </w:rPr>
              <w:t>190.000.</w:t>
            </w:r>
          </w:p>
        </w:tc>
        <w:tc>
          <w:tcPr>
            <w:tcW w:w="1418" w:type="dxa"/>
          </w:tcPr>
          <w:p w:rsidR="008C367C" w:rsidRPr="00E91730" w:rsidRDefault="008C367C" w:rsidP="009E2FC3">
            <w:pPr>
              <w:jc w:val="right"/>
              <w:rPr>
                <w:sz w:val="20"/>
                <w:szCs w:val="20"/>
              </w:rPr>
            </w:pPr>
            <w:r>
              <w:rPr>
                <w:sz w:val="20"/>
                <w:szCs w:val="20"/>
              </w:rPr>
              <w:t>190.000.</w:t>
            </w:r>
          </w:p>
        </w:tc>
        <w:tc>
          <w:tcPr>
            <w:tcW w:w="1558" w:type="dxa"/>
          </w:tcPr>
          <w:p w:rsidR="008C367C" w:rsidRPr="00E91730" w:rsidRDefault="008C367C" w:rsidP="009E2FC3">
            <w:pPr>
              <w:jc w:val="right"/>
              <w:rPr>
                <w:sz w:val="20"/>
                <w:szCs w:val="20"/>
              </w:rPr>
            </w:pPr>
            <w:r>
              <w:rPr>
                <w:sz w:val="20"/>
                <w:szCs w:val="20"/>
              </w:rPr>
              <w:t>100</w:t>
            </w:r>
          </w:p>
        </w:tc>
      </w:tr>
      <w:tr w:rsidR="008C367C" w:rsidTr="009E2FC3">
        <w:tc>
          <w:tcPr>
            <w:tcW w:w="959" w:type="dxa"/>
          </w:tcPr>
          <w:p w:rsidR="008C367C" w:rsidRDefault="008C367C" w:rsidP="009E2FC3">
            <w:pPr>
              <w:rPr>
                <w:sz w:val="20"/>
                <w:szCs w:val="15"/>
              </w:rPr>
            </w:pPr>
            <w:r>
              <w:rPr>
                <w:sz w:val="20"/>
                <w:szCs w:val="15"/>
              </w:rPr>
              <w:t>638212</w:t>
            </w:r>
          </w:p>
        </w:tc>
        <w:tc>
          <w:tcPr>
            <w:tcW w:w="850" w:type="dxa"/>
          </w:tcPr>
          <w:p w:rsidR="008C367C" w:rsidRPr="00E50B3C" w:rsidRDefault="008C367C" w:rsidP="009E2FC3">
            <w:pPr>
              <w:rPr>
                <w:sz w:val="20"/>
                <w:szCs w:val="15"/>
              </w:rPr>
            </w:pPr>
            <w:r>
              <w:rPr>
                <w:sz w:val="20"/>
                <w:szCs w:val="15"/>
              </w:rPr>
              <w:t>16382</w:t>
            </w:r>
          </w:p>
        </w:tc>
        <w:tc>
          <w:tcPr>
            <w:tcW w:w="2977" w:type="dxa"/>
          </w:tcPr>
          <w:p w:rsidR="008C367C" w:rsidRDefault="008C367C" w:rsidP="009E2FC3">
            <w:pPr>
              <w:rPr>
                <w:sz w:val="20"/>
                <w:szCs w:val="15"/>
              </w:rPr>
            </w:pPr>
            <w:r>
              <w:rPr>
                <w:sz w:val="20"/>
                <w:szCs w:val="15"/>
              </w:rPr>
              <w:t>Ag.za plaćanja u poljoprivredi – ceste (</w:t>
            </w:r>
            <w:proofErr w:type="spellStart"/>
            <w:r>
              <w:rPr>
                <w:sz w:val="20"/>
                <w:szCs w:val="15"/>
              </w:rPr>
              <w:t>M.Šandrovac</w:t>
            </w:r>
            <w:proofErr w:type="spellEnd"/>
            <w:r>
              <w:rPr>
                <w:sz w:val="20"/>
                <w:szCs w:val="15"/>
              </w:rPr>
              <w:t>)</w:t>
            </w:r>
          </w:p>
        </w:tc>
        <w:tc>
          <w:tcPr>
            <w:tcW w:w="1418" w:type="dxa"/>
          </w:tcPr>
          <w:p w:rsidR="008C367C" w:rsidRPr="00E91730" w:rsidRDefault="008C367C" w:rsidP="009E2FC3">
            <w:pPr>
              <w:jc w:val="right"/>
              <w:rPr>
                <w:sz w:val="20"/>
                <w:szCs w:val="20"/>
              </w:rPr>
            </w:pPr>
            <w:r>
              <w:rPr>
                <w:sz w:val="20"/>
                <w:szCs w:val="20"/>
              </w:rPr>
              <w:t>1.590.500.</w:t>
            </w:r>
          </w:p>
        </w:tc>
        <w:tc>
          <w:tcPr>
            <w:tcW w:w="1418" w:type="dxa"/>
          </w:tcPr>
          <w:p w:rsidR="008C367C" w:rsidRPr="00E91730" w:rsidRDefault="008C367C" w:rsidP="009E2FC3">
            <w:pPr>
              <w:jc w:val="right"/>
              <w:rPr>
                <w:sz w:val="20"/>
                <w:szCs w:val="20"/>
              </w:rPr>
            </w:pPr>
            <w:r>
              <w:rPr>
                <w:sz w:val="20"/>
                <w:szCs w:val="20"/>
              </w:rPr>
              <w:t>1.590.430.</w:t>
            </w:r>
          </w:p>
        </w:tc>
        <w:tc>
          <w:tcPr>
            <w:tcW w:w="1558" w:type="dxa"/>
          </w:tcPr>
          <w:p w:rsidR="008C367C" w:rsidRPr="00E91730" w:rsidRDefault="008C367C" w:rsidP="009E2FC3">
            <w:pPr>
              <w:jc w:val="right"/>
              <w:rPr>
                <w:sz w:val="20"/>
                <w:szCs w:val="20"/>
              </w:rPr>
            </w:pPr>
            <w:r>
              <w:rPr>
                <w:sz w:val="20"/>
                <w:szCs w:val="20"/>
              </w:rPr>
              <w:t>100</w:t>
            </w:r>
          </w:p>
        </w:tc>
      </w:tr>
      <w:tr w:rsidR="008C367C" w:rsidTr="009E2FC3">
        <w:trPr>
          <w:trHeight w:val="191"/>
        </w:trPr>
        <w:tc>
          <w:tcPr>
            <w:tcW w:w="4786" w:type="dxa"/>
            <w:gridSpan w:val="3"/>
          </w:tcPr>
          <w:p w:rsidR="008C367C" w:rsidRDefault="008C367C" w:rsidP="009E2FC3">
            <w:pPr>
              <w:ind w:left="720"/>
              <w:rPr>
                <w:sz w:val="20"/>
                <w:szCs w:val="15"/>
              </w:rPr>
            </w:pPr>
            <w:r>
              <w:rPr>
                <w:b/>
                <w:sz w:val="20"/>
                <w:szCs w:val="15"/>
              </w:rPr>
              <w:t xml:space="preserve">                    UKUPNO :      638                                              </w:t>
            </w:r>
          </w:p>
        </w:tc>
        <w:tc>
          <w:tcPr>
            <w:tcW w:w="1418" w:type="dxa"/>
          </w:tcPr>
          <w:p w:rsidR="008C367C" w:rsidRDefault="008C367C" w:rsidP="009E2FC3">
            <w:pPr>
              <w:jc w:val="right"/>
              <w:rPr>
                <w:sz w:val="20"/>
                <w:szCs w:val="20"/>
              </w:rPr>
            </w:pPr>
            <w:r>
              <w:rPr>
                <w:b/>
                <w:sz w:val="20"/>
                <w:szCs w:val="15"/>
              </w:rPr>
              <w:t xml:space="preserve">2.413.899.                          </w:t>
            </w:r>
          </w:p>
        </w:tc>
        <w:tc>
          <w:tcPr>
            <w:tcW w:w="1418" w:type="dxa"/>
          </w:tcPr>
          <w:p w:rsidR="008C367C" w:rsidRPr="00CB10DD" w:rsidRDefault="008C367C" w:rsidP="009E2FC3">
            <w:pPr>
              <w:jc w:val="right"/>
              <w:rPr>
                <w:b/>
                <w:sz w:val="20"/>
                <w:szCs w:val="20"/>
              </w:rPr>
            </w:pPr>
            <w:r>
              <w:rPr>
                <w:b/>
                <w:sz w:val="20"/>
                <w:szCs w:val="20"/>
              </w:rPr>
              <w:t>2.273.697.</w:t>
            </w:r>
          </w:p>
        </w:tc>
        <w:tc>
          <w:tcPr>
            <w:tcW w:w="1558" w:type="dxa"/>
          </w:tcPr>
          <w:p w:rsidR="008C367C" w:rsidRPr="00CB10DD" w:rsidRDefault="008C367C" w:rsidP="009E2FC3">
            <w:pPr>
              <w:jc w:val="right"/>
              <w:rPr>
                <w:b/>
                <w:sz w:val="20"/>
                <w:szCs w:val="20"/>
              </w:rPr>
            </w:pPr>
            <w:r>
              <w:rPr>
                <w:b/>
                <w:sz w:val="20"/>
                <w:szCs w:val="20"/>
              </w:rPr>
              <w:t>94,19</w:t>
            </w:r>
          </w:p>
        </w:tc>
      </w:tr>
    </w:tbl>
    <w:p w:rsidR="008C367C" w:rsidRDefault="008C367C" w:rsidP="008C367C">
      <w:pPr>
        <w:rPr>
          <w:b/>
          <w:sz w:val="20"/>
          <w:szCs w:val="15"/>
        </w:rPr>
      </w:pPr>
      <w:r>
        <w:rPr>
          <w:b/>
          <w:sz w:val="20"/>
          <w:szCs w:val="15"/>
        </w:rPr>
        <w:t xml:space="preserve">                                                                                               </w:t>
      </w:r>
    </w:p>
    <w:p w:rsidR="008C367C" w:rsidRDefault="008C367C" w:rsidP="008C367C">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985"/>
        <w:gridCol w:w="2927"/>
        <w:gridCol w:w="1401"/>
        <w:gridCol w:w="1397"/>
        <w:gridCol w:w="1536"/>
      </w:tblGrid>
      <w:tr w:rsidR="008C367C" w:rsidTr="009E2FC3">
        <w:tc>
          <w:tcPr>
            <w:tcW w:w="817" w:type="dxa"/>
          </w:tcPr>
          <w:p w:rsidR="008C367C" w:rsidRDefault="008C367C" w:rsidP="009E2FC3">
            <w:pPr>
              <w:rPr>
                <w:b/>
                <w:sz w:val="20"/>
                <w:szCs w:val="15"/>
              </w:rPr>
            </w:pPr>
            <w:r>
              <w:rPr>
                <w:b/>
                <w:sz w:val="20"/>
                <w:szCs w:val="15"/>
              </w:rPr>
              <w:t>641</w:t>
            </w:r>
          </w:p>
        </w:tc>
        <w:tc>
          <w:tcPr>
            <w:tcW w:w="8363" w:type="dxa"/>
            <w:gridSpan w:val="5"/>
          </w:tcPr>
          <w:p w:rsidR="008C367C" w:rsidRDefault="008C367C" w:rsidP="009E2FC3">
            <w:pPr>
              <w:rPr>
                <w:b/>
                <w:sz w:val="20"/>
                <w:szCs w:val="15"/>
              </w:rPr>
            </w:pPr>
            <w:r>
              <w:rPr>
                <w:b/>
                <w:sz w:val="20"/>
                <w:szCs w:val="15"/>
              </w:rPr>
              <w:t>Prihod od financijske imovine</w:t>
            </w:r>
          </w:p>
        </w:tc>
      </w:tr>
      <w:tr w:rsidR="008C367C" w:rsidTr="009E2FC3">
        <w:tc>
          <w:tcPr>
            <w:tcW w:w="817" w:type="dxa"/>
          </w:tcPr>
          <w:p w:rsidR="008C367C" w:rsidRDefault="008C367C" w:rsidP="009E2FC3">
            <w:pPr>
              <w:rPr>
                <w:sz w:val="20"/>
                <w:szCs w:val="15"/>
              </w:rPr>
            </w:pPr>
            <w:r>
              <w:rPr>
                <w:sz w:val="20"/>
                <w:szCs w:val="15"/>
              </w:rPr>
              <w:t>64132</w:t>
            </w:r>
          </w:p>
        </w:tc>
        <w:tc>
          <w:tcPr>
            <w:tcW w:w="992" w:type="dxa"/>
          </w:tcPr>
          <w:p w:rsidR="008C367C" w:rsidRPr="00011FFD" w:rsidRDefault="008C367C" w:rsidP="009E2FC3">
            <w:pPr>
              <w:rPr>
                <w:sz w:val="20"/>
                <w:szCs w:val="15"/>
              </w:rPr>
            </w:pPr>
            <w:r w:rsidRPr="00011FFD">
              <w:rPr>
                <w:sz w:val="20"/>
                <w:szCs w:val="15"/>
              </w:rPr>
              <w:t>16419</w:t>
            </w:r>
          </w:p>
        </w:tc>
        <w:tc>
          <w:tcPr>
            <w:tcW w:w="2977" w:type="dxa"/>
          </w:tcPr>
          <w:p w:rsidR="008C367C" w:rsidRDefault="008C367C" w:rsidP="009E2FC3">
            <w:pPr>
              <w:rPr>
                <w:sz w:val="20"/>
                <w:szCs w:val="15"/>
              </w:rPr>
            </w:pPr>
            <w:r>
              <w:rPr>
                <w:b/>
                <w:sz w:val="20"/>
                <w:szCs w:val="15"/>
              </w:rPr>
              <w:t xml:space="preserve"> </w:t>
            </w:r>
            <w:r>
              <w:rPr>
                <w:sz w:val="20"/>
                <w:szCs w:val="15"/>
              </w:rPr>
              <w:t xml:space="preserve">Kamate od </w:t>
            </w:r>
            <w:proofErr w:type="spellStart"/>
            <w:r>
              <w:rPr>
                <w:sz w:val="20"/>
                <w:szCs w:val="15"/>
              </w:rPr>
              <w:t>dep.po</w:t>
            </w:r>
            <w:proofErr w:type="spellEnd"/>
            <w:r>
              <w:rPr>
                <w:sz w:val="20"/>
                <w:szCs w:val="15"/>
              </w:rPr>
              <w:t xml:space="preserve"> viđenju</w:t>
            </w:r>
          </w:p>
        </w:tc>
        <w:tc>
          <w:tcPr>
            <w:tcW w:w="1418" w:type="dxa"/>
          </w:tcPr>
          <w:p w:rsidR="008C367C" w:rsidRDefault="008C367C" w:rsidP="009E2FC3">
            <w:pPr>
              <w:jc w:val="right"/>
              <w:rPr>
                <w:sz w:val="20"/>
                <w:szCs w:val="15"/>
              </w:rPr>
            </w:pPr>
            <w:r>
              <w:rPr>
                <w:sz w:val="20"/>
                <w:szCs w:val="15"/>
              </w:rPr>
              <w:t>500.</w:t>
            </w:r>
          </w:p>
        </w:tc>
        <w:tc>
          <w:tcPr>
            <w:tcW w:w="1418" w:type="dxa"/>
          </w:tcPr>
          <w:p w:rsidR="008C367C" w:rsidRDefault="008C367C" w:rsidP="009E2FC3">
            <w:pPr>
              <w:jc w:val="right"/>
              <w:rPr>
                <w:sz w:val="20"/>
                <w:szCs w:val="15"/>
              </w:rPr>
            </w:pPr>
            <w:r>
              <w:rPr>
                <w:sz w:val="20"/>
                <w:szCs w:val="15"/>
              </w:rPr>
              <w:t>3.</w:t>
            </w:r>
          </w:p>
        </w:tc>
        <w:tc>
          <w:tcPr>
            <w:tcW w:w="1558" w:type="dxa"/>
          </w:tcPr>
          <w:p w:rsidR="008C367C" w:rsidRDefault="008C367C" w:rsidP="009E2FC3">
            <w:pPr>
              <w:jc w:val="right"/>
              <w:rPr>
                <w:sz w:val="20"/>
                <w:szCs w:val="15"/>
              </w:rPr>
            </w:pPr>
            <w:r>
              <w:rPr>
                <w:sz w:val="20"/>
                <w:szCs w:val="15"/>
              </w:rPr>
              <w:t>0,50</w:t>
            </w:r>
          </w:p>
        </w:tc>
      </w:tr>
      <w:tr w:rsidR="008C367C" w:rsidTr="009E2FC3">
        <w:tc>
          <w:tcPr>
            <w:tcW w:w="817" w:type="dxa"/>
          </w:tcPr>
          <w:p w:rsidR="008C367C" w:rsidRDefault="008C367C" w:rsidP="009E2FC3">
            <w:pPr>
              <w:rPr>
                <w:sz w:val="20"/>
                <w:szCs w:val="15"/>
              </w:rPr>
            </w:pPr>
            <w:r>
              <w:rPr>
                <w:sz w:val="20"/>
                <w:szCs w:val="15"/>
              </w:rPr>
              <w:t>64143</w:t>
            </w:r>
          </w:p>
        </w:tc>
        <w:tc>
          <w:tcPr>
            <w:tcW w:w="992" w:type="dxa"/>
          </w:tcPr>
          <w:p w:rsidR="008C367C" w:rsidRPr="00011FFD" w:rsidRDefault="008C367C" w:rsidP="009E2FC3">
            <w:pPr>
              <w:rPr>
                <w:sz w:val="20"/>
                <w:szCs w:val="15"/>
              </w:rPr>
            </w:pPr>
            <w:r>
              <w:rPr>
                <w:sz w:val="20"/>
                <w:szCs w:val="15"/>
              </w:rPr>
              <w:t>16419</w:t>
            </w:r>
          </w:p>
        </w:tc>
        <w:tc>
          <w:tcPr>
            <w:tcW w:w="2977" w:type="dxa"/>
          </w:tcPr>
          <w:p w:rsidR="008C367C" w:rsidRPr="007E5949" w:rsidRDefault="008C367C" w:rsidP="009E2FC3">
            <w:pPr>
              <w:rPr>
                <w:sz w:val="20"/>
                <w:szCs w:val="15"/>
              </w:rPr>
            </w:pPr>
            <w:r w:rsidRPr="007E5949">
              <w:rPr>
                <w:sz w:val="20"/>
                <w:szCs w:val="15"/>
              </w:rPr>
              <w:t>Kamate iz obveznih odnosa</w:t>
            </w:r>
          </w:p>
        </w:tc>
        <w:tc>
          <w:tcPr>
            <w:tcW w:w="1418" w:type="dxa"/>
          </w:tcPr>
          <w:p w:rsidR="008C367C" w:rsidRDefault="008C367C" w:rsidP="009E2FC3">
            <w:pPr>
              <w:jc w:val="right"/>
              <w:rPr>
                <w:sz w:val="20"/>
                <w:szCs w:val="15"/>
              </w:rPr>
            </w:pPr>
            <w:r>
              <w:rPr>
                <w:sz w:val="20"/>
                <w:szCs w:val="15"/>
              </w:rPr>
              <w:t>1.000.</w:t>
            </w:r>
          </w:p>
        </w:tc>
        <w:tc>
          <w:tcPr>
            <w:tcW w:w="1418" w:type="dxa"/>
          </w:tcPr>
          <w:p w:rsidR="008C367C" w:rsidRDefault="008C367C" w:rsidP="009E2FC3">
            <w:pPr>
              <w:jc w:val="right"/>
              <w:rPr>
                <w:sz w:val="20"/>
                <w:szCs w:val="15"/>
              </w:rPr>
            </w:pPr>
            <w:r>
              <w:rPr>
                <w:sz w:val="20"/>
                <w:szCs w:val="15"/>
              </w:rPr>
              <w:t>145.</w:t>
            </w:r>
          </w:p>
        </w:tc>
        <w:tc>
          <w:tcPr>
            <w:tcW w:w="1558" w:type="dxa"/>
          </w:tcPr>
          <w:p w:rsidR="008C367C" w:rsidRDefault="008C367C" w:rsidP="009E2FC3">
            <w:pPr>
              <w:jc w:val="right"/>
              <w:rPr>
                <w:sz w:val="20"/>
                <w:szCs w:val="15"/>
              </w:rPr>
            </w:pPr>
            <w:r>
              <w:rPr>
                <w:sz w:val="20"/>
                <w:szCs w:val="15"/>
              </w:rPr>
              <w:t>14,49</w:t>
            </w:r>
          </w:p>
        </w:tc>
      </w:tr>
      <w:tr w:rsidR="008C367C" w:rsidTr="009E2FC3">
        <w:tc>
          <w:tcPr>
            <w:tcW w:w="4786" w:type="dxa"/>
            <w:gridSpan w:val="3"/>
          </w:tcPr>
          <w:p w:rsidR="008C367C" w:rsidRPr="007E5949" w:rsidRDefault="008C367C" w:rsidP="009E2FC3">
            <w:pPr>
              <w:rPr>
                <w:sz w:val="20"/>
                <w:szCs w:val="15"/>
              </w:rPr>
            </w:pPr>
            <w:r>
              <w:rPr>
                <w:b/>
                <w:sz w:val="20"/>
                <w:szCs w:val="15"/>
              </w:rPr>
              <w:t xml:space="preserve">                                  UKUPNO :       641      </w:t>
            </w:r>
          </w:p>
        </w:tc>
        <w:tc>
          <w:tcPr>
            <w:tcW w:w="1418" w:type="dxa"/>
          </w:tcPr>
          <w:p w:rsidR="008C367C" w:rsidRDefault="008C367C" w:rsidP="009E2FC3">
            <w:pPr>
              <w:jc w:val="right"/>
              <w:rPr>
                <w:sz w:val="20"/>
                <w:szCs w:val="15"/>
              </w:rPr>
            </w:pPr>
            <w:r>
              <w:rPr>
                <w:b/>
                <w:sz w:val="20"/>
                <w:szCs w:val="15"/>
              </w:rPr>
              <w:t xml:space="preserve">1.500.                     </w:t>
            </w:r>
          </w:p>
        </w:tc>
        <w:tc>
          <w:tcPr>
            <w:tcW w:w="1418" w:type="dxa"/>
          </w:tcPr>
          <w:p w:rsidR="008C367C" w:rsidRPr="003A613F" w:rsidRDefault="008C367C" w:rsidP="009E2FC3">
            <w:pPr>
              <w:jc w:val="right"/>
              <w:rPr>
                <w:b/>
                <w:sz w:val="20"/>
                <w:szCs w:val="15"/>
              </w:rPr>
            </w:pPr>
            <w:r>
              <w:rPr>
                <w:b/>
                <w:sz w:val="20"/>
                <w:szCs w:val="15"/>
              </w:rPr>
              <w:t>148.</w:t>
            </w:r>
          </w:p>
        </w:tc>
        <w:tc>
          <w:tcPr>
            <w:tcW w:w="1558" w:type="dxa"/>
          </w:tcPr>
          <w:p w:rsidR="008C367C" w:rsidRPr="003A613F" w:rsidRDefault="008C367C" w:rsidP="009E2FC3">
            <w:pPr>
              <w:jc w:val="right"/>
              <w:rPr>
                <w:b/>
                <w:sz w:val="20"/>
                <w:szCs w:val="15"/>
              </w:rPr>
            </w:pPr>
            <w:r>
              <w:rPr>
                <w:b/>
                <w:sz w:val="20"/>
                <w:szCs w:val="15"/>
              </w:rPr>
              <w:t>9,83</w:t>
            </w:r>
          </w:p>
        </w:tc>
      </w:tr>
    </w:tbl>
    <w:p w:rsidR="008C367C" w:rsidRDefault="008C367C" w:rsidP="008C367C">
      <w:pPr>
        <w:rPr>
          <w:b/>
          <w:sz w:val="20"/>
          <w:szCs w:val="15"/>
        </w:rPr>
      </w:pPr>
      <w:r>
        <w:rPr>
          <w:b/>
          <w:sz w:val="20"/>
          <w:szCs w:val="15"/>
        </w:rPr>
        <w:t xml:space="preserve">   </w:t>
      </w:r>
    </w:p>
    <w:p w:rsidR="008C367C" w:rsidRDefault="008C367C" w:rsidP="008C367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8C367C" w:rsidTr="009E2FC3">
        <w:tc>
          <w:tcPr>
            <w:tcW w:w="959" w:type="dxa"/>
          </w:tcPr>
          <w:p w:rsidR="008C367C" w:rsidRDefault="008C367C" w:rsidP="009E2FC3">
            <w:pPr>
              <w:rPr>
                <w:b/>
                <w:sz w:val="20"/>
                <w:szCs w:val="15"/>
              </w:rPr>
            </w:pPr>
            <w:r>
              <w:rPr>
                <w:b/>
                <w:sz w:val="20"/>
                <w:szCs w:val="15"/>
              </w:rPr>
              <w:t>642</w:t>
            </w:r>
          </w:p>
        </w:tc>
        <w:tc>
          <w:tcPr>
            <w:tcW w:w="8221" w:type="dxa"/>
            <w:gridSpan w:val="5"/>
          </w:tcPr>
          <w:p w:rsidR="008C367C" w:rsidRDefault="008C367C" w:rsidP="009E2FC3">
            <w:pPr>
              <w:rPr>
                <w:b/>
                <w:sz w:val="20"/>
                <w:szCs w:val="15"/>
              </w:rPr>
            </w:pPr>
            <w:r>
              <w:rPr>
                <w:b/>
                <w:sz w:val="20"/>
                <w:szCs w:val="15"/>
              </w:rPr>
              <w:t>Prihodi od nefinancijske imovine</w:t>
            </w:r>
          </w:p>
        </w:tc>
      </w:tr>
      <w:tr w:rsidR="008C367C" w:rsidTr="009E2FC3">
        <w:tc>
          <w:tcPr>
            <w:tcW w:w="959" w:type="dxa"/>
          </w:tcPr>
          <w:p w:rsidR="008C367C" w:rsidRDefault="008C367C" w:rsidP="009E2FC3">
            <w:pPr>
              <w:rPr>
                <w:sz w:val="20"/>
                <w:szCs w:val="15"/>
              </w:rPr>
            </w:pPr>
            <w:r>
              <w:rPr>
                <w:sz w:val="20"/>
                <w:szCs w:val="15"/>
              </w:rPr>
              <w:t>64222</w:t>
            </w:r>
          </w:p>
        </w:tc>
        <w:tc>
          <w:tcPr>
            <w:tcW w:w="949" w:type="dxa"/>
          </w:tcPr>
          <w:p w:rsidR="008C367C" w:rsidRDefault="008C367C" w:rsidP="009E2FC3">
            <w:pPr>
              <w:rPr>
                <w:sz w:val="20"/>
                <w:szCs w:val="12"/>
              </w:rPr>
            </w:pPr>
            <w:r>
              <w:rPr>
                <w:sz w:val="20"/>
                <w:szCs w:val="12"/>
              </w:rPr>
              <w:t>164221</w:t>
            </w:r>
          </w:p>
        </w:tc>
        <w:tc>
          <w:tcPr>
            <w:tcW w:w="3020" w:type="dxa"/>
          </w:tcPr>
          <w:p w:rsidR="008C367C" w:rsidRDefault="008C367C" w:rsidP="009E2FC3">
            <w:pPr>
              <w:rPr>
                <w:sz w:val="20"/>
                <w:szCs w:val="15"/>
              </w:rPr>
            </w:pPr>
            <w:proofErr w:type="spellStart"/>
            <w:r>
              <w:rPr>
                <w:sz w:val="20"/>
                <w:szCs w:val="15"/>
              </w:rPr>
              <w:t>Prih</w:t>
            </w:r>
            <w:proofErr w:type="spellEnd"/>
            <w:r>
              <w:rPr>
                <w:sz w:val="20"/>
                <w:szCs w:val="15"/>
              </w:rPr>
              <w:t xml:space="preserve">. od zakupa </w:t>
            </w:r>
            <w:proofErr w:type="spellStart"/>
            <w:r>
              <w:rPr>
                <w:sz w:val="20"/>
                <w:szCs w:val="15"/>
              </w:rPr>
              <w:t>poljopr</w:t>
            </w:r>
            <w:proofErr w:type="spellEnd"/>
            <w:r>
              <w:rPr>
                <w:sz w:val="20"/>
                <w:szCs w:val="15"/>
              </w:rPr>
              <w:t xml:space="preserve">. </w:t>
            </w:r>
            <w:proofErr w:type="spellStart"/>
            <w:r>
              <w:rPr>
                <w:sz w:val="20"/>
                <w:szCs w:val="15"/>
              </w:rPr>
              <w:t>zemlj</w:t>
            </w:r>
            <w:proofErr w:type="spellEnd"/>
            <w:r>
              <w:rPr>
                <w:sz w:val="20"/>
                <w:szCs w:val="15"/>
              </w:rPr>
              <w:t>.</w:t>
            </w:r>
          </w:p>
        </w:tc>
        <w:tc>
          <w:tcPr>
            <w:tcW w:w="1276" w:type="dxa"/>
          </w:tcPr>
          <w:p w:rsidR="008C367C" w:rsidRDefault="008C367C" w:rsidP="009E2FC3">
            <w:pPr>
              <w:jc w:val="right"/>
              <w:rPr>
                <w:sz w:val="20"/>
                <w:szCs w:val="15"/>
              </w:rPr>
            </w:pPr>
            <w:r>
              <w:rPr>
                <w:sz w:val="20"/>
                <w:szCs w:val="15"/>
              </w:rPr>
              <w:t>35.000.</w:t>
            </w:r>
          </w:p>
        </w:tc>
        <w:tc>
          <w:tcPr>
            <w:tcW w:w="1416" w:type="dxa"/>
          </w:tcPr>
          <w:p w:rsidR="008C367C" w:rsidRDefault="008C367C" w:rsidP="009E2FC3">
            <w:pPr>
              <w:jc w:val="right"/>
              <w:rPr>
                <w:sz w:val="20"/>
                <w:szCs w:val="15"/>
              </w:rPr>
            </w:pPr>
            <w:r>
              <w:rPr>
                <w:sz w:val="20"/>
                <w:szCs w:val="15"/>
              </w:rPr>
              <w:t>26.537.</w:t>
            </w:r>
          </w:p>
        </w:tc>
        <w:tc>
          <w:tcPr>
            <w:tcW w:w="1560" w:type="dxa"/>
          </w:tcPr>
          <w:p w:rsidR="008C367C" w:rsidRDefault="008C367C" w:rsidP="009E2FC3">
            <w:pPr>
              <w:jc w:val="right"/>
              <w:rPr>
                <w:sz w:val="20"/>
                <w:szCs w:val="15"/>
              </w:rPr>
            </w:pPr>
            <w:r>
              <w:rPr>
                <w:sz w:val="20"/>
                <w:szCs w:val="15"/>
              </w:rPr>
              <w:t>75,82</w:t>
            </w:r>
          </w:p>
        </w:tc>
      </w:tr>
      <w:tr w:rsidR="008C367C" w:rsidTr="009E2FC3">
        <w:tc>
          <w:tcPr>
            <w:tcW w:w="959" w:type="dxa"/>
          </w:tcPr>
          <w:p w:rsidR="008C367C" w:rsidRDefault="008C367C" w:rsidP="009E2FC3">
            <w:pPr>
              <w:rPr>
                <w:sz w:val="20"/>
                <w:szCs w:val="15"/>
              </w:rPr>
            </w:pPr>
            <w:r>
              <w:rPr>
                <w:sz w:val="20"/>
                <w:szCs w:val="15"/>
              </w:rPr>
              <w:t>64229</w:t>
            </w:r>
          </w:p>
        </w:tc>
        <w:tc>
          <w:tcPr>
            <w:tcW w:w="949" w:type="dxa"/>
          </w:tcPr>
          <w:p w:rsidR="008C367C" w:rsidRDefault="008C367C" w:rsidP="009E2FC3">
            <w:pPr>
              <w:rPr>
                <w:sz w:val="20"/>
                <w:szCs w:val="12"/>
              </w:rPr>
            </w:pPr>
            <w:r>
              <w:rPr>
                <w:sz w:val="20"/>
                <w:szCs w:val="12"/>
              </w:rPr>
              <w:t>16422</w:t>
            </w:r>
          </w:p>
        </w:tc>
        <w:tc>
          <w:tcPr>
            <w:tcW w:w="3020" w:type="dxa"/>
          </w:tcPr>
          <w:p w:rsidR="008C367C" w:rsidRDefault="008C367C" w:rsidP="009E2FC3">
            <w:pPr>
              <w:rPr>
                <w:sz w:val="20"/>
                <w:szCs w:val="15"/>
              </w:rPr>
            </w:pPr>
            <w:proofErr w:type="spellStart"/>
            <w:r>
              <w:rPr>
                <w:sz w:val="20"/>
                <w:szCs w:val="15"/>
              </w:rPr>
              <w:t>Prih</w:t>
            </w:r>
            <w:proofErr w:type="spellEnd"/>
            <w:r>
              <w:rPr>
                <w:sz w:val="20"/>
                <w:szCs w:val="15"/>
              </w:rPr>
              <w:t xml:space="preserve">. od najma </w:t>
            </w:r>
            <w:proofErr w:type="spellStart"/>
            <w:r>
              <w:rPr>
                <w:sz w:val="20"/>
                <w:szCs w:val="15"/>
              </w:rPr>
              <w:t>posl</w:t>
            </w:r>
            <w:proofErr w:type="spellEnd"/>
            <w:r>
              <w:rPr>
                <w:sz w:val="20"/>
                <w:szCs w:val="15"/>
              </w:rPr>
              <w:t>. Prostora</w:t>
            </w:r>
          </w:p>
        </w:tc>
        <w:tc>
          <w:tcPr>
            <w:tcW w:w="1276" w:type="dxa"/>
          </w:tcPr>
          <w:p w:rsidR="008C367C" w:rsidRDefault="008C367C" w:rsidP="009E2FC3">
            <w:pPr>
              <w:jc w:val="right"/>
              <w:rPr>
                <w:sz w:val="20"/>
                <w:szCs w:val="15"/>
              </w:rPr>
            </w:pPr>
            <w:r>
              <w:rPr>
                <w:sz w:val="20"/>
                <w:szCs w:val="15"/>
              </w:rPr>
              <w:t>150.000.</w:t>
            </w:r>
          </w:p>
        </w:tc>
        <w:tc>
          <w:tcPr>
            <w:tcW w:w="1416" w:type="dxa"/>
          </w:tcPr>
          <w:p w:rsidR="008C367C" w:rsidRDefault="008C367C" w:rsidP="009E2FC3">
            <w:pPr>
              <w:jc w:val="right"/>
              <w:rPr>
                <w:sz w:val="20"/>
                <w:szCs w:val="15"/>
              </w:rPr>
            </w:pPr>
            <w:r>
              <w:rPr>
                <w:sz w:val="20"/>
                <w:szCs w:val="15"/>
              </w:rPr>
              <w:t>148.249.</w:t>
            </w:r>
          </w:p>
        </w:tc>
        <w:tc>
          <w:tcPr>
            <w:tcW w:w="1560" w:type="dxa"/>
          </w:tcPr>
          <w:p w:rsidR="008C367C" w:rsidRDefault="008C367C" w:rsidP="009E2FC3">
            <w:pPr>
              <w:jc w:val="right"/>
              <w:rPr>
                <w:sz w:val="20"/>
                <w:szCs w:val="15"/>
              </w:rPr>
            </w:pPr>
            <w:r>
              <w:rPr>
                <w:sz w:val="20"/>
                <w:szCs w:val="15"/>
              </w:rPr>
              <w:t>98,83</w:t>
            </w:r>
          </w:p>
        </w:tc>
      </w:tr>
      <w:tr w:rsidR="008C367C" w:rsidTr="009E2FC3">
        <w:tc>
          <w:tcPr>
            <w:tcW w:w="959" w:type="dxa"/>
          </w:tcPr>
          <w:p w:rsidR="008C367C" w:rsidRDefault="008C367C" w:rsidP="009E2FC3">
            <w:pPr>
              <w:rPr>
                <w:sz w:val="20"/>
                <w:szCs w:val="15"/>
              </w:rPr>
            </w:pPr>
            <w:r>
              <w:rPr>
                <w:sz w:val="20"/>
                <w:szCs w:val="15"/>
              </w:rPr>
              <w:t xml:space="preserve">64231 </w:t>
            </w:r>
          </w:p>
        </w:tc>
        <w:tc>
          <w:tcPr>
            <w:tcW w:w="949" w:type="dxa"/>
          </w:tcPr>
          <w:p w:rsidR="008C367C" w:rsidRDefault="008C367C" w:rsidP="009E2FC3">
            <w:pPr>
              <w:rPr>
                <w:sz w:val="20"/>
                <w:szCs w:val="12"/>
              </w:rPr>
            </w:pPr>
            <w:r>
              <w:rPr>
                <w:sz w:val="20"/>
                <w:szCs w:val="12"/>
              </w:rPr>
              <w:t>164231</w:t>
            </w:r>
          </w:p>
        </w:tc>
        <w:tc>
          <w:tcPr>
            <w:tcW w:w="3020" w:type="dxa"/>
          </w:tcPr>
          <w:p w:rsidR="008C367C" w:rsidRDefault="008C367C" w:rsidP="009E2FC3">
            <w:pPr>
              <w:rPr>
                <w:sz w:val="20"/>
                <w:szCs w:val="15"/>
              </w:rPr>
            </w:pPr>
            <w:proofErr w:type="spellStart"/>
            <w:r>
              <w:rPr>
                <w:sz w:val="20"/>
                <w:szCs w:val="15"/>
              </w:rPr>
              <w:t>Nakn</w:t>
            </w:r>
            <w:proofErr w:type="spellEnd"/>
            <w:r>
              <w:rPr>
                <w:sz w:val="20"/>
                <w:szCs w:val="15"/>
              </w:rPr>
              <w:t xml:space="preserve">. </w:t>
            </w:r>
            <w:proofErr w:type="spellStart"/>
            <w:r>
              <w:rPr>
                <w:sz w:val="20"/>
                <w:szCs w:val="15"/>
              </w:rPr>
              <w:t>ekspl</w:t>
            </w:r>
            <w:proofErr w:type="spellEnd"/>
            <w:r>
              <w:rPr>
                <w:sz w:val="20"/>
                <w:szCs w:val="15"/>
              </w:rPr>
              <w:t xml:space="preserve">. min. sirovina </w:t>
            </w:r>
          </w:p>
        </w:tc>
        <w:tc>
          <w:tcPr>
            <w:tcW w:w="1276" w:type="dxa"/>
          </w:tcPr>
          <w:p w:rsidR="008C367C" w:rsidRDefault="008C367C" w:rsidP="009E2FC3">
            <w:pPr>
              <w:jc w:val="right"/>
              <w:rPr>
                <w:sz w:val="20"/>
                <w:szCs w:val="15"/>
              </w:rPr>
            </w:pPr>
            <w:r>
              <w:rPr>
                <w:sz w:val="20"/>
                <w:szCs w:val="15"/>
              </w:rPr>
              <w:t>1.040.000.</w:t>
            </w:r>
          </w:p>
        </w:tc>
        <w:tc>
          <w:tcPr>
            <w:tcW w:w="1416" w:type="dxa"/>
          </w:tcPr>
          <w:p w:rsidR="008C367C" w:rsidRDefault="008C367C" w:rsidP="009E2FC3">
            <w:pPr>
              <w:jc w:val="right"/>
              <w:rPr>
                <w:sz w:val="20"/>
                <w:szCs w:val="15"/>
              </w:rPr>
            </w:pPr>
            <w:r>
              <w:rPr>
                <w:sz w:val="20"/>
                <w:szCs w:val="15"/>
              </w:rPr>
              <w:t>1.022.565.</w:t>
            </w:r>
          </w:p>
        </w:tc>
        <w:tc>
          <w:tcPr>
            <w:tcW w:w="1560" w:type="dxa"/>
          </w:tcPr>
          <w:p w:rsidR="008C367C" w:rsidRDefault="008C367C" w:rsidP="009E2FC3">
            <w:pPr>
              <w:jc w:val="right"/>
              <w:rPr>
                <w:sz w:val="20"/>
                <w:szCs w:val="15"/>
              </w:rPr>
            </w:pPr>
            <w:r>
              <w:rPr>
                <w:sz w:val="20"/>
                <w:szCs w:val="15"/>
              </w:rPr>
              <w:t>98,32</w:t>
            </w:r>
          </w:p>
        </w:tc>
      </w:tr>
      <w:tr w:rsidR="008C367C" w:rsidTr="009E2FC3">
        <w:tc>
          <w:tcPr>
            <w:tcW w:w="959" w:type="dxa"/>
          </w:tcPr>
          <w:p w:rsidR="008C367C" w:rsidRDefault="008C367C" w:rsidP="009E2FC3">
            <w:pPr>
              <w:rPr>
                <w:sz w:val="20"/>
                <w:szCs w:val="15"/>
              </w:rPr>
            </w:pPr>
            <w:r>
              <w:rPr>
                <w:sz w:val="20"/>
                <w:szCs w:val="15"/>
              </w:rPr>
              <w:t>642391</w:t>
            </w:r>
          </w:p>
        </w:tc>
        <w:tc>
          <w:tcPr>
            <w:tcW w:w="949" w:type="dxa"/>
          </w:tcPr>
          <w:p w:rsidR="008C367C" w:rsidRDefault="008C367C" w:rsidP="009E2FC3">
            <w:pPr>
              <w:rPr>
                <w:sz w:val="20"/>
                <w:szCs w:val="12"/>
              </w:rPr>
            </w:pPr>
            <w:r>
              <w:rPr>
                <w:sz w:val="20"/>
                <w:szCs w:val="12"/>
              </w:rPr>
              <w:t>164233</w:t>
            </w:r>
          </w:p>
        </w:tc>
        <w:tc>
          <w:tcPr>
            <w:tcW w:w="3020" w:type="dxa"/>
          </w:tcPr>
          <w:p w:rsidR="008C367C" w:rsidRDefault="008C367C" w:rsidP="009E2FC3">
            <w:pPr>
              <w:rPr>
                <w:sz w:val="20"/>
                <w:szCs w:val="15"/>
              </w:rPr>
            </w:pPr>
            <w:r>
              <w:rPr>
                <w:sz w:val="20"/>
                <w:szCs w:val="15"/>
              </w:rPr>
              <w:t>Prihodi od režija</w:t>
            </w:r>
          </w:p>
        </w:tc>
        <w:tc>
          <w:tcPr>
            <w:tcW w:w="1276" w:type="dxa"/>
          </w:tcPr>
          <w:p w:rsidR="008C367C" w:rsidRDefault="008C367C" w:rsidP="009E2FC3">
            <w:pPr>
              <w:jc w:val="right"/>
              <w:rPr>
                <w:sz w:val="20"/>
                <w:szCs w:val="15"/>
              </w:rPr>
            </w:pPr>
            <w:r>
              <w:rPr>
                <w:sz w:val="20"/>
                <w:szCs w:val="15"/>
              </w:rPr>
              <w:t>35.000.</w:t>
            </w:r>
          </w:p>
        </w:tc>
        <w:tc>
          <w:tcPr>
            <w:tcW w:w="1416" w:type="dxa"/>
          </w:tcPr>
          <w:p w:rsidR="008C367C" w:rsidRDefault="008C367C" w:rsidP="009E2FC3">
            <w:pPr>
              <w:jc w:val="right"/>
              <w:rPr>
                <w:sz w:val="20"/>
                <w:szCs w:val="15"/>
              </w:rPr>
            </w:pPr>
            <w:r>
              <w:rPr>
                <w:sz w:val="20"/>
                <w:szCs w:val="15"/>
              </w:rPr>
              <w:t>32.514.</w:t>
            </w:r>
          </w:p>
        </w:tc>
        <w:tc>
          <w:tcPr>
            <w:tcW w:w="1560" w:type="dxa"/>
          </w:tcPr>
          <w:p w:rsidR="008C367C" w:rsidRDefault="008C367C" w:rsidP="009E2FC3">
            <w:pPr>
              <w:jc w:val="right"/>
              <w:rPr>
                <w:sz w:val="20"/>
                <w:szCs w:val="15"/>
              </w:rPr>
            </w:pPr>
            <w:r>
              <w:rPr>
                <w:sz w:val="20"/>
                <w:szCs w:val="15"/>
              </w:rPr>
              <w:t>92,90</w:t>
            </w:r>
          </w:p>
        </w:tc>
      </w:tr>
      <w:tr w:rsidR="008C367C" w:rsidTr="009E2FC3">
        <w:tc>
          <w:tcPr>
            <w:tcW w:w="959" w:type="dxa"/>
          </w:tcPr>
          <w:p w:rsidR="008C367C" w:rsidRDefault="008C367C" w:rsidP="009E2FC3">
            <w:pPr>
              <w:rPr>
                <w:sz w:val="20"/>
                <w:szCs w:val="15"/>
              </w:rPr>
            </w:pPr>
            <w:r>
              <w:rPr>
                <w:sz w:val="20"/>
                <w:szCs w:val="15"/>
              </w:rPr>
              <w:t>642392</w:t>
            </w:r>
          </w:p>
        </w:tc>
        <w:tc>
          <w:tcPr>
            <w:tcW w:w="949" w:type="dxa"/>
          </w:tcPr>
          <w:p w:rsidR="008C367C" w:rsidRDefault="008C367C" w:rsidP="009E2FC3">
            <w:pPr>
              <w:rPr>
                <w:sz w:val="20"/>
                <w:szCs w:val="12"/>
              </w:rPr>
            </w:pPr>
            <w:r>
              <w:rPr>
                <w:sz w:val="20"/>
                <w:szCs w:val="12"/>
              </w:rPr>
              <w:t>16422</w:t>
            </w:r>
          </w:p>
        </w:tc>
        <w:tc>
          <w:tcPr>
            <w:tcW w:w="3020" w:type="dxa"/>
          </w:tcPr>
          <w:p w:rsidR="008C367C" w:rsidRDefault="008C367C" w:rsidP="009E2FC3">
            <w:pPr>
              <w:rPr>
                <w:sz w:val="20"/>
                <w:szCs w:val="15"/>
              </w:rPr>
            </w:pPr>
            <w:r>
              <w:rPr>
                <w:sz w:val="20"/>
                <w:szCs w:val="15"/>
              </w:rPr>
              <w:t xml:space="preserve">Nakn.za </w:t>
            </w:r>
            <w:proofErr w:type="spellStart"/>
            <w:r>
              <w:rPr>
                <w:sz w:val="20"/>
                <w:szCs w:val="15"/>
              </w:rPr>
              <w:t>korišt.zemljišta</w:t>
            </w:r>
            <w:proofErr w:type="spellEnd"/>
            <w:r>
              <w:rPr>
                <w:sz w:val="20"/>
                <w:szCs w:val="15"/>
              </w:rPr>
              <w:t>- INA</w:t>
            </w:r>
          </w:p>
        </w:tc>
        <w:tc>
          <w:tcPr>
            <w:tcW w:w="1276" w:type="dxa"/>
          </w:tcPr>
          <w:p w:rsidR="008C367C" w:rsidRDefault="008C367C" w:rsidP="009E2FC3">
            <w:pPr>
              <w:jc w:val="right"/>
              <w:rPr>
                <w:sz w:val="20"/>
                <w:szCs w:val="15"/>
              </w:rPr>
            </w:pPr>
            <w:r>
              <w:rPr>
                <w:sz w:val="20"/>
                <w:szCs w:val="15"/>
              </w:rPr>
              <w:t>86.000.</w:t>
            </w:r>
          </w:p>
        </w:tc>
        <w:tc>
          <w:tcPr>
            <w:tcW w:w="1416" w:type="dxa"/>
          </w:tcPr>
          <w:p w:rsidR="008C367C" w:rsidRDefault="008C367C" w:rsidP="009E2FC3">
            <w:pPr>
              <w:jc w:val="right"/>
              <w:rPr>
                <w:sz w:val="20"/>
                <w:szCs w:val="15"/>
              </w:rPr>
            </w:pPr>
            <w:r>
              <w:rPr>
                <w:sz w:val="20"/>
                <w:szCs w:val="15"/>
              </w:rPr>
              <w:t>86.480.</w:t>
            </w:r>
          </w:p>
        </w:tc>
        <w:tc>
          <w:tcPr>
            <w:tcW w:w="1560" w:type="dxa"/>
          </w:tcPr>
          <w:p w:rsidR="008C367C" w:rsidRDefault="008C367C" w:rsidP="009E2FC3">
            <w:pPr>
              <w:jc w:val="right"/>
              <w:rPr>
                <w:sz w:val="20"/>
                <w:szCs w:val="15"/>
              </w:rPr>
            </w:pPr>
            <w:r>
              <w:rPr>
                <w:sz w:val="20"/>
                <w:szCs w:val="15"/>
              </w:rPr>
              <w:t>100,56</w:t>
            </w:r>
          </w:p>
        </w:tc>
      </w:tr>
      <w:tr w:rsidR="008C367C" w:rsidTr="009E2FC3">
        <w:tc>
          <w:tcPr>
            <w:tcW w:w="959" w:type="dxa"/>
          </w:tcPr>
          <w:p w:rsidR="008C367C" w:rsidRDefault="008C367C" w:rsidP="009E2FC3">
            <w:pPr>
              <w:rPr>
                <w:sz w:val="20"/>
                <w:szCs w:val="15"/>
              </w:rPr>
            </w:pPr>
            <w:r>
              <w:rPr>
                <w:sz w:val="20"/>
                <w:szCs w:val="15"/>
              </w:rPr>
              <w:t>642393</w:t>
            </w:r>
          </w:p>
        </w:tc>
        <w:tc>
          <w:tcPr>
            <w:tcW w:w="949" w:type="dxa"/>
          </w:tcPr>
          <w:p w:rsidR="008C367C" w:rsidRDefault="008C367C" w:rsidP="009E2FC3">
            <w:pPr>
              <w:rPr>
                <w:sz w:val="20"/>
                <w:szCs w:val="12"/>
              </w:rPr>
            </w:pPr>
            <w:r>
              <w:rPr>
                <w:sz w:val="20"/>
                <w:szCs w:val="12"/>
              </w:rPr>
              <w:t>164234</w:t>
            </w:r>
          </w:p>
        </w:tc>
        <w:tc>
          <w:tcPr>
            <w:tcW w:w="3020" w:type="dxa"/>
          </w:tcPr>
          <w:p w:rsidR="008C367C" w:rsidRDefault="008C367C" w:rsidP="009E2FC3">
            <w:pPr>
              <w:rPr>
                <w:sz w:val="20"/>
                <w:szCs w:val="15"/>
              </w:rPr>
            </w:pPr>
            <w:proofErr w:type="spellStart"/>
            <w:r>
              <w:rPr>
                <w:sz w:val="20"/>
                <w:szCs w:val="15"/>
              </w:rPr>
              <w:t>Kaptažni</w:t>
            </w:r>
            <w:proofErr w:type="spellEnd"/>
            <w:r>
              <w:rPr>
                <w:sz w:val="20"/>
                <w:szCs w:val="15"/>
              </w:rPr>
              <w:t xml:space="preserve"> plin – INA </w:t>
            </w:r>
            <w:proofErr w:type="spellStart"/>
            <w:r>
              <w:rPr>
                <w:sz w:val="20"/>
                <w:szCs w:val="15"/>
              </w:rPr>
              <w:t>Naftaplin</w:t>
            </w:r>
            <w:proofErr w:type="spellEnd"/>
          </w:p>
        </w:tc>
        <w:tc>
          <w:tcPr>
            <w:tcW w:w="1276" w:type="dxa"/>
          </w:tcPr>
          <w:p w:rsidR="008C367C" w:rsidRDefault="008C367C" w:rsidP="009E2FC3">
            <w:pPr>
              <w:jc w:val="right"/>
              <w:rPr>
                <w:sz w:val="20"/>
                <w:szCs w:val="15"/>
              </w:rPr>
            </w:pPr>
            <w:r>
              <w:rPr>
                <w:sz w:val="20"/>
                <w:szCs w:val="15"/>
              </w:rPr>
              <w:t>78.000.</w:t>
            </w:r>
          </w:p>
        </w:tc>
        <w:tc>
          <w:tcPr>
            <w:tcW w:w="1416" w:type="dxa"/>
          </w:tcPr>
          <w:p w:rsidR="008C367C" w:rsidRDefault="008C367C" w:rsidP="009E2FC3">
            <w:pPr>
              <w:jc w:val="right"/>
              <w:rPr>
                <w:sz w:val="20"/>
                <w:szCs w:val="15"/>
              </w:rPr>
            </w:pPr>
            <w:r>
              <w:rPr>
                <w:sz w:val="20"/>
                <w:szCs w:val="15"/>
              </w:rPr>
              <w:t>76.518.</w:t>
            </w:r>
          </w:p>
        </w:tc>
        <w:tc>
          <w:tcPr>
            <w:tcW w:w="1560" w:type="dxa"/>
          </w:tcPr>
          <w:p w:rsidR="008C367C" w:rsidRDefault="008C367C" w:rsidP="009E2FC3">
            <w:pPr>
              <w:jc w:val="right"/>
              <w:rPr>
                <w:sz w:val="20"/>
                <w:szCs w:val="15"/>
              </w:rPr>
            </w:pPr>
            <w:r>
              <w:rPr>
                <w:sz w:val="20"/>
                <w:szCs w:val="15"/>
              </w:rPr>
              <w:t>98,10</w:t>
            </w:r>
          </w:p>
        </w:tc>
      </w:tr>
      <w:tr w:rsidR="008C367C" w:rsidTr="009E2FC3">
        <w:tc>
          <w:tcPr>
            <w:tcW w:w="959" w:type="dxa"/>
          </w:tcPr>
          <w:p w:rsidR="008C367C" w:rsidRDefault="008C367C" w:rsidP="009E2FC3">
            <w:pPr>
              <w:rPr>
                <w:sz w:val="20"/>
                <w:szCs w:val="15"/>
              </w:rPr>
            </w:pPr>
            <w:r>
              <w:rPr>
                <w:sz w:val="20"/>
                <w:szCs w:val="15"/>
              </w:rPr>
              <w:t>642394</w:t>
            </w:r>
          </w:p>
        </w:tc>
        <w:tc>
          <w:tcPr>
            <w:tcW w:w="949" w:type="dxa"/>
          </w:tcPr>
          <w:p w:rsidR="008C367C" w:rsidRDefault="008C367C" w:rsidP="009E2FC3">
            <w:pPr>
              <w:rPr>
                <w:sz w:val="20"/>
                <w:szCs w:val="12"/>
              </w:rPr>
            </w:pPr>
            <w:r>
              <w:rPr>
                <w:sz w:val="20"/>
                <w:szCs w:val="12"/>
              </w:rPr>
              <w:t>164235</w:t>
            </w:r>
          </w:p>
        </w:tc>
        <w:tc>
          <w:tcPr>
            <w:tcW w:w="3020" w:type="dxa"/>
          </w:tcPr>
          <w:p w:rsidR="008C367C" w:rsidRDefault="008C367C" w:rsidP="009E2FC3">
            <w:pPr>
              <w:rPr>
                <w:sz w:val="20"/>
                <w:szCs w:val="15"/>
              </w:rPr>
            </w:pPr>
            <w:r>
              <w:rPr>
                <w:sz w:val="20"/>
                <w:szCs w:val="15"/>
              </w:rPr>
              <w:t>Pravo služnosti</w:t>
            </w:r>
          </w:p>
        </w:tc>
        <w:tc>
          <w:tcPr>
            <w:tcW w:w="1276" w:type="dxa"/>
          </w:tcPr>
          <w:p w:rsidR="008C367C" w:rsidRDefault="008C367C" w:rsidP="009E2FC3">
            <w:pPr>
              <w:jc w:val="right"/>
              <w:rPr>
                <w:sz w:val="20"/>
                <w:szCs w:val="15"/>
              </w:rPr>
            </w:pPr>
            <w:r>
              <w:rPr>
                <w:sz w:val="20"/>
                <w:szCs w:val="15"/>
              </w:rPr>
              <w:t>75.000.</w:t>
            </w:r>
          </w:p>
        </w:tc>
        <w:tc>
          <w:tcPr>
            <w:tcW w:w="1416" w:type="dxa"/>
          </w:tcPr>
          <w:p w:rsidR="008C367C" w:rsidRDefault="008C367C" w:rsidP="009E2FC3">
            <w:pPr>
              <w:jc w:val="right"/>
              <w:rPr>
                <w:sz w:val="20"/>
                <w:szCs w:val="15"/>
              </w:rPr>
            </w:pPr>
            <w:r>
              <w:rPr>
                <w:sz w:val="20"/>
                <w:szCs w:val="15"/>
              </w:rPr>
              <w:t>73.575.</w:t>
            </w:r>
          </w:p>
        </w:tc>
        <w:tc>
          <w:tcPr>
            <w:tcW w:w="1560" w:type="dxa"/>
          </w:tcPr>
          <w:p w:rsidR="008C367C" w:rsidRDefault="008C367C" w:rsidP="009E2FC3">
            <w:pPr>
              <w:jc w:val="right"/>
              <w:rPr>
                <w:sz w:val="20"/>
                <w:szCs w:val="15"/>
              </w:rPr>
            </w:pPr>
            <w:r>
              <w:rPr>
                <w:sz w:val="20"/>
                <w:szCs w:val="15"/>
              </w:rPr>
              <w:t>97,10</w:t>
            </w:r>
          </w:p>
        </w:tc>
      </w:tr>
      <w:tr w:rsidR="008C367C" w:rsidTr="009E2FC3">
        <w:tc>
          <w:tcPr>
            <w:tcW w:w="959" w:type="dxa"/>
          </w:tcPr>
          <w:p w:rsidR="008C367C" w:rsidRDefault="008C367C" w:rsidP="009E2FC3">
            <w:pPr>
              <w:rPr>
                <w:sz w:val="20"/>
                <w:szCs w:val="15"/>
              </w:rPr>
            </w:pPr>
            <w:r>
              <w:rPr>
                <w:sz w:val="20"/>
                <w:szCs w:val="15"/>
              </w:rPr>
              <w:t>642395</w:t>
            </w:r>
          </w:p>
        </w:tc>
        <w:tc>
          <w:tcPr>
            <w:tcW w:w="949" w:type="dxa"/>
          </w:tcPr>
          <w:p w:rsidR="008C367C" w:rsidRDefault="008C367C" w:rsidP="009E2FC3">
            <w:pPr>
              <w:rPr>
                <w:sz w:val="20"/>
                <w:szCs w:val="12"/>
              </w:rPr>
            </w:pPr>
            <w:r>
              <w:rPr>
                <w:sz w:val="20"/>
                <w:szCs w:val="12"/>
              </w:rPr>
              <w:t>16423</w:t>
            </w:r>
          </w:p>
        </w:tc>
        <w:tc>
          <w:tcPr>
            <w:tcW w:w="3020" w:type="dxa"/>
          </w:tcPr>
          <w:p w:rsidR="008C367C" w:rsidRDefault="008C367C" w:rsidP="009E2FC3">
            <w:pPr>
              <w:rPr>
                <w:sz w:val="20"/>
                <w:szCs w:val="15"/>
              </w:rPr>
            </w:pPr>
            <w:r>
              <w:rPr>
                <w:sz w:val="20"/>
                <w:szCs w:val="15"/>
              </w:rPr>
              <w:t>Naknada za istražne bušotine</w:t>
            </w:r>
          </w:p>
        </w:tc>
        <w:tc>
          <w:tcPr>
            <w:tcW w:w="1276" w:type="dxa"/>
          </w:tcPr>
          <w:p w:rsidR="008C367C" w:rsidRDefault="008C367C" w:rsidP="009E2FC3">
            <w:pPr>
              <w:jc w:val="right"/>
              <w:rPr>
                <w:sz w:val="20"/>
                <w:szCs w:val="15"/>
              </w:rPr>
            </w:pPr>
            <w:r>
              <w:rPr>
                <w:sz w:val="20"/>
                <w:szCs w:val="15"/>
              </w:rPr>
              <w:t>26.000.</w:t>
            </w:r>
          </w:p>
        </w:tc>
        <w:tc>
          <w:tcPr>
            <w:tcW w:w="1416" w:type="dxa"/>
          </w:tcPr>
          <w:p w:rsidR="008C367C" w:rsidRDefault="008C367C" w:rsidP="009E2FC3">
            <w:pPr>
              <w:jc w:val="right"/>
              <w:rPr>
                <w:sz w:val="20"/>
                <w:szCs w:val="15"/>
              </w:rPr>
            </w:pPr>
            <w:r>
              <w:rPr>
                <w:sz w:val="20"/>
                <w:szCs w:val="15"/>
              </w:rPr>
              <w:t>16.426.</w:t>
            </w:r>
          </w:p>
        </w:tc>
        <w:tc>
          <w:tcPr>
            <w:tcW w:w="1560" w:type="dxa"/>
          </w:tcPr>
          <w:p w:rsidR="008C367C" w:rsidRDefault="008C367C" w:rsidP="009E2FC3">
            <w:pPr>
              <w:jc w:val="right"/>
              <w:rPr>
                <w:sz w:val="20"/>
                <w:szCs w:val="15"/>
              </w:rPr>
            </w:pPr>
            <w:r>
              <w:rPr>
                <w:sz w:val="20"/>
                <w:szCs w:val="15"/>
              </w:rPr>
              <w:t>63,18</w:t>
            </w:r>
          </w:p>
        </w:tc>
      </w:tr>
      <w:tr w:rsidR="008C367C" w:rsidTr="009E2FC3">
        <w:tc>
          <w:tcPr>
            <w:tcW w:w="959" w:type="dxa"/>
          </w:tcPr>
          <w:p w:rsidR="008C367C" w:rsidRDefault="008C367C" w:rsidP="009E2FC3">
            <w:pPr>
              <w:rPr>
                <w:sz w:val="20"/>
                <w:szCs w:val="15"/>
              </w:rPr>
            </w:pPr>
            <w:r>
              <w:rPr>
                <w:sz w:val="20"/>
                <w:szCs w:val="15"/>
              </w:rPr>
              <w:t>64299</w:t>
            </w:r>
          </w:p>
        </w:tc>
        <w:tc>
          <w:tcPr>
            <w:tcW w:w="949" w:type="dxa"/>
          </w:tcPr>
          <w:p w:rsidR="008C367C" w:rsidRDefault="008C367C" w:rsidP="009E2FC3">
            <w:pPr>
              <w:rPr>
                <w:sz w:val="20"/>
                <w:szCs w:val="12"/>
              </w:rPr>
            </w:pPr>
            <w:r>
              <w:rPr>
                <w:sz w:val="20"/>
                <w:szCs w:val="12"/>
              </w:rPr>
              <w:t>1652691</w:t>
            </w:r>
          </w:p>
        </w:tc>
        <w:tc>
          <w:tcPr>
            <w:tcW w:w="3020" w:type="dxa"/>
          </w:tcPr>
          <w:p w:rsidR="008C367C" w:rsidRDefault="008C367C" w:rsidP="009E2FC3">
            <w:pPr>
              <w:rPr>
                <w:sz w:val="20"/>
                <w:szCs w:val="15"/>
              </w:rPr>
            </w:pPr>
            <w:r>
              <w:rPr>
                <w:sz w:val="20"/>
                <w:szCs w:val="15"/>
              </w:rPr>
              <w:t xml:space="preserve">Nakn.za </w:t>
            </w:r>
            <w:proofErr w:type="spellStart"/>
            <w:r>
              <w:rPr>
                <w:sz w:val="20"/>
                <w:szCs w:val="15"/>
              </w:rPr>
              <w:t>zadrž.nezak.izgr.zgrade</w:t>
            </w:r>
            <w:proofErr w:type="spellEnd"/>
            <w:r>
              <w:rPr>
                <w:sz w:val="20"/>
                <w:szCs w:val="15"/>
              </w:rPr>
              <w:t xml:space="preserve"> u prostoru (legalizacija)</w:t>
            </w:r>
          </w:p>
        </w:tc>
        <w:tc>
          <w:tcPr>
            <w:tcW w:w="1276" w:type="dxa"/>
          </w:tcPr>
          <w:p w:rsidR="008C367C" w:rsidRDefault="008C367C" w:rsidP="009E2FC3">
            <w:pPr>
              <w:jc w:val="right"/>
              <w:rPr>
                <w:sz w:val="20"/>
                <w:szCs w:val="15"/>
              </w:rPr>
            </w:pPr>
            <w:r>
              <w:rPr>
                <w:sz w:val="20"/>
                <w:szCs w:val="15"/>
              </w:rPr>
              <w:t>16.000.</w:t>
            </w:r>
          </w:p>
        </w:tc>
        <w:tc>
          <w:tcPr>
            <w:tcW w:w="1416" w:type="dxa"/>
          </w:tcPr>
          <w:p w:rsidR="008C367C" w:rsidRDefault="008C367C" w:rsidP="009E2FC3">
            <w:pPr>
              <w:jc w:val="right"/>
              <w:rPr>
                <w:sz w:val="20"/>
                <w:szCs w:val="15"/>
              </w:rPr>
            </w:pPr>
            <w:r>
              <w:rPr>
                <w:sz w:val="20"/>
                <w:szCs w:val="15"/>
              </w:rPr>
              <w:t>14.922.</w:t>
            </w:r>
          </w:p>
        </w:tc>
        <w:tc>
          <w:tcPr>
            <w:tcW w:w="1560" w:type="dxa"/>
          </w:tcPr>
          <w:p w:rsidR="008C367C" w:rsidRDefault="008C367C" w:rsidP="009E2FC3">
            <w:pPr>
              <w:jc w:val="right"/>
              <w:rPr>
                <w:sz w:val="20"/>
                <w:szCs w:val="15"/>
              </w:rPr>
            </w:pPr>
            <w:r>
              <w:rPr>
                <w:sz w:val="20"/>
                <w:szCs w:val="15"/>
              </w:rPr>
              <w:t>93,26</w:t>
            </w:r>
          </w:p>
        </w:tc>
      </w:tr>
      <w:tr w:rsidR="008C367C" w:rsidTr="009E2FC3">
        <w:tc>
          <w:tcPr>
            <w:tcW w:w="4928" w:type="dxa"/>
            <w:gridSpan w:val="3"/>
          </w:tcPr>
          <w:p w:rsidR="008C367C" w:rsidRDefault="008C367C" w:rsidP="009E2FC3">
            <w:pPr>
              <w:rPr>
                <w:sz w:val="20"/>
                <w:szCs w:val="15"/>
              </w:rPr>
            </w:pPr>
            <w:r>
              <w:rPr>
                <w:b/>
                <w:sz w:val="20"/>
                <w:szCs w:val="15"/>
              </w:rPr>
              <w:t xml:space="preserve">                                    UKUPNO:       642                                              </w:t>
            </w:r>
          </w:p>
        </w:tc>
        <w:tc>
          <w:tcPr>
            <w:tcW w:w="1276" w:type="dxa"/>
          </w:tcPr>
          <w:p w:rsidR="008C367C" w:rsidRDefault="008C367C" w:rsidP="009E2FC3">
            <w:pPr>
              <w:jc w:val="right"/>
              <w:rPr>
                <w:sz w:val="20"/>
                <w:szCs w:val="15"/>
              </w:rPr>
            </w:pPr>
            <w:r>
              <w:rPr>
                <w:b/>
                <w:sz w:val="20"/>
                <w:szCs w:val="15"/>
              </w:rPr>
              <w:t xml:space="preserve">1.541.000.               </w:t>
            </w:r>
          </w:p>
        </w:tc>
        <w:tc>
          <w:tcPr>
            <w:tcW w:w="1416" w:type="dxa"/>
          </w:tcPr>
          <w:p w:rsidR="008C367C" w:rsidRPr="008F16CA" w:rsidRDefault="008C367C" w:rsidP="009E2FC3">
            <w:pPr>
              <w:jc w:val="right"/>
              <w:rPr>
                <w:b/>
                <w:sz w:val="20"/>
                <w:szCs w:val="15"/>
              </w:rPr>
            </w:pPr>
            <w:r>
              <w:rPr>
                <w:b/>
                <w:sz w:val="20"/>
                <w:szCs w:val="15"/>
              </w:rPr>
              <w:t>1.497.786.</w:t>
            </w:r>
          </w:p>
        </w:tc>
        <w:tc>
          <w:tcPr>
            <w:tcW w:w="1560" w:type="dxa"/>
          </w:tcPr>
          <w:p w:rsidR="008C367C" w:rsidRPr="008F16CA" w:rsidRDefault="008C367C" w:rsidP="009E2FC3">
            <w:pPr>
              <w:jc w:val="right"/>
              <w:rPr>
                <w:b/>
                <w:sz w:val="20"/>
                <w:szCs w:val="15"/>
              </w:rPr>
            </w:pPr>
            <w:r>
              <w:rPr>
                <w:b/>
                <w:sz w:val="20"/>
                <w:szCs w:val="15"/>
              </w:rPr>
              <w:t>97,20</w:t>
            </w:r>
          </w:p>
        </w:tc>
      </w:tr>
    </w:tbl>
    <w:p w:rsidR="008C367C" w:rsidRDefault="008C367C" w:rsidP="008C367C">
      <w:pPr>
        <w:rPr>
          <w:b/>
          <w:sz w:val="20"/>
          <w:szCs w:val="15"/>
        </w:rPr>
      </w:pPr>
      <w:r>
        <w:rPr>
          <w:b/>
          <w:sz w:val="20"/>
          <w:szCs w:val="15"/>
        </w:rPr>
        <w:t xml:space="preserve">         </w:t>
      </w:r>
    </w:p>
    <w:p w:rsidR="008C367C" w:rsidRDefault="008C367C" w:rsidP="008C367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8C367C" w:rsidTr="009E2FC3">
        <w:tc>
          <w:tcPr>
            <w:tcW w:w="959" w:type="dxa"/>
          </w:tcPr>
          <w:p w:rsidR="008C367C" w:rsidRDefault="008C367C" w:rsidP="009E2FC3">
            <w:pPr>
              <w:rPr>
                <w:b/>
                <w:sz w:val="20"/>
                <w:szCs w:val="15"/>
              </w:rPr>
            </w:pPr>
            <w:r>
              <w:rPr>
                <w:b/>
                <w:sz w:val="20"/>
                <w:szCs w:val="15"/>
              </w:rPr>
              <w:t>651</w:t>
            </w:r>
          </w:p>
        </w:tc>
        <w:tc>
          <w:tcPr>
            <w:tcW w:w="8221" w:type="dxa"/>
            <w:gridSpan w:val="5"/>
          </w:tcPr>
          <w:p w:rsidR="008C367C" w:rsidRDefault="008C367C" w:rsidP="009E2FC3">
            <w:pPr>
              <w:rPr>
                <w:b/>
                <w:sz w:val="20"/>
                <w:szCs w:val="15"/>
              </w:rPr>
            </w:pPr>
            <w:r>
              <w:rPr>
                <w:b/>
                <w:sz w:val="20"/>
                <w:szCs w:val="15"/>
              </w:rPr>
              <w:t>Administrativne pristojbe</w:t>
            </w:r>
          </w:p>
        </w:tc>
      </w:tr>
      <w:tr w:rsidR="008C367C" w:rsidTr="009E2FC3">
        <w:tc>
          <w:tcPr>
            <w:tcW w:w="959" w:type="dxa"/>
          </w:tcPr>
          <w:p w:rsidR="008C367C" w:rsidRDefault="008C367C" w:rsidP="009E2FC3">
            <w:pPr>
              <w:rPr>
                <w:sz w:val="20"/>
                <w:szCs w:val="15"/>
              </w:rPr>
            </w:pPr>
            <w:r>
              <w:rPr>
                <w:sz w:val="20"/>
                <w:szCs w:val="15"/>
              </w:rPr>
              <w:t>65129</w:t>
            </w:r>
          </w:p>
        </w:tc>
        <w:tc>
          <w:tcPr>
            <w:tcW w:w="992" w:type="dxa"/>
          </w:tcPr>
          <w:p w:rsidR="008C367C" w:rsidRPr="00D028C9" w:rsidRDefault="008C367C" w:rsidP="009E2FC3">
            <w:pPr>
              <w:rPr>
                <w:sz w:val="20"/>
                <w:szCs w:val="15"/>
              </w:rPr>
            </w:pPr>
            <w:r w:rsidRPr="00D028C9">
              <w:rPr>
                <w:sz w:val="20"/>
                <w:szCs w:val="15"/>
              </w:rPr>
              <w:t>16512</w:t>
            </w:r>
          </w:p>
        </w:tc>
        <w:tc>
          <w:tcPr>
            <w:tcW w:w="2977" w:type="dxa"/>
          </w:tcPr>
          <w:p w:rsidR="008C367C" w:rsidRDefault="008C367C" w:rsidP="009E2FC3">
            <w:pPr>
              <w:rPr>
                <w:sz w:val="20"/>
                <w:szCs w:val="15"/>
              </w:rPr>
            </w:pPr>
            <w:r>
              <w:rPr>
                <w:sz w:val="20"/>
                <w:szCs w:val="15"/>
              </w:rPr>
              <w:t xml:space="preserve">Ostale </w:t>
            </w:r>
            <w:proofErr w:type="spellStart"/>
            <w:r>
              <w:rPr>
                <w:sz w:val="20"/>
                <w:szCs w:val="15"/>
              </w:rPr>
              <w:t>nakn.općinskom</w:t>
            </w:r>
            <w:proofErr w:type="spellEnd"/>
            <w:r>
              <w:rPr>
                <w:sz w:val="20"/>
                <w:szCs w:val="15"/>
              </w:rPr>
              <w:t xml:space="preserve"> odlukom</w:t>
            </w:r>
          </w:p>
        </w:tc>
        <w:tc>
          <w:tcPr>
            <w:tcW w:w="1276" w:type="dxa"/>
          </w:tcPr>
          <w:p w:rsidR="008C367C" w:rsidRDefault="008C367C" w:rsidP="009E2FC3">
            <w:pPr>
              <w:jc w:val="right"/>
              <w:rPr>
                <w:sz w:val="20"/>
                <w:szCs w:val="15"/>
              </w:rPr>
            </w:pPr>
            <w:r>
              <w:rPr>
                <w:sz w:val="20"/>
                <w:szCs w:val="15"/>
              </w:rPr>
              <w:t>300.</w:t>
            </w:r>
          </w:p>
        </w:tc>
        <w:tc>
          <w:tcPr>
            <w:tcW w:w="1417" w:type="dxa"/>
          </w:tcPr>
          <w:p w:rsidR="008C367C" w:rsidRDefault="008C367C" w:rsidP="009E2FC3">
            <w:pPr>
              <w:jc w:val="right"/>
              <w:rPr>
                <w:sz w:val="20"/>
                <w:szCs w:val="15"/>
              </w:rPr>
            </w:pPr>
            <w:r>
              <w:rPr>
                <w:sz w:val="20"/>
                <w:szCs w:val="15"/>
              </w:rPr>
              <w:t>240.</w:t>
            </w:r>
          </w:p>
        </w:tc>
        <w:tc>
          <w:tcPr>
            <w:tcW w:w="1559" w:type="dxa"/>
          </w:tcPr>
          <w:p w:rsidR="008C367C" w:rsidRDefault="008C367C" w:rsidP="009E2FC3">
            <w:pPr>
              <w:jc w:val="right"/>
              <w:rPr>
                <w:sz w:val="20"/>
                <w:szCs w:val="15"/>
              </w:rPr>
            </w:pPr>
            <w:r>
              <w:rPr>
                <w:sz w:val="20"/>
                <w:szCs w:val="15"/>
              </w:rPr>
              <w:t>80</w:t>
            </w:r>
          </w:p>
        </w:tc>
      </w:tr>
      <w:tr w:rsidR="008C367C" w:rsidTr="009E2FC3">
        <w:tc>
          <w:tcPr>
            <w:tcW w:w="959" w:type="dxa"/>
          </w:tcPr>
          <w:p w:rsidR="008C367C" w:rsidRDefault="008C367C" w:rsidP="009E2FC3">
            <w:pPr>
              <w:rPr>
                <w:sz w:val="20"/>
                <w:szCs w:val="15"/>
              </w:rPr>
            </w:pPr>
            <w:r>
              <w:rPr>
                <w:sz w:val="20"/>
                <w:szCs w:val="15"/>
              </w:rPr>
              <w:t>65139</w:t>
            </w:r>
          </w:p>
        </w:tc>
        <w:tc>
          <w:tcPr>
            <w:tcW w:w="992" w:type="dxa"/>
          </w:tcPr>
          <w:p w:rsidR="008C367C" w:rsidRPr="00D028C9" w:rsidRDefault="008C367C" w:rsidP="009E2FC3">
            <w:pPr>
              <w:rPr>
                <w:sz w:val="20"/>
                <w:szCs w:val="15"/>
              </w:rPr>
            </w:pPr>
            <w:r w:rsidRPr="00D028C9">
              <w:rPr>
                <w:sz w:val="20"/>
                <w:szCs w:val="15"/>
              </w:rPr>
              <w:t>16513</w:t>
            </w:r>
          </w:p>
        </w:tc>
        <w:tc>
          <w:tcPr>
            <w:tcW w:w="2977" w:type="dxa"/>
          </w:tcPr>
          <w:p w:rsidR="008C367C" w:rsidRDefault="008C367C" w:rsidP="009E2FC3">
            <w:pPr>
              <w:rPr>
                <w:sz w:val="20"/>
                <w:szCs w:val="15"/>
              </w:rPr>
            </w:pPr>
            <w:r>
              <w:rPr>
                <w:sz w:val="20"/>
                <w:szCs w:val="15"/>
              </w:rPr>
              <w:t xml:space="preserve">Prihod od prodaje </w:t>
            </w:r>
            <w:proofErr w:type="spellStart"/>
            <w:r>
              <w:rPr>
                <w:sz w:val="20"/>
                <w:szCs w:val="15"/>
              </w:rPr>
              <w:t>drž</w:t>
            </w:r>
            <w:proofErr w:type="spellEnd"/>
            <w:r>
              <w:rPr>
                <w:sz w:val="20"/>
                <w:szCs w:val="15"/>
              </w:rPr>
              <w:t>. biljega</w:t>
            </w:r>
          </w:p>
        </w:tc>
        <w:tc>
          <w:tcPr>
            <w:tcW w:w="1276" w:type="dxa"/>
          </w:tcPr>
          <w:p w:rsidR="008C367C" w:rsidRDefault="008C367C" w:rsidP="009E2FC3">
            <w:pPr>
              <w:jc w:val="right"/>
              <w:rPr>
                <w:sz w:val="20"/>
                <w:szCs w:val="15"/>
              </w:rPr>
            </w:pPr>
            <w:r>
              <w:rPr>
                <w:sz w:val="20"/>
                <w:szCs w:val="15"/>
              </w:rPr>
              <w:t>1.000.</w:t>
            </w:r>
          </w:p>
        </w:tc>
        <w:tc>
          <w:tcPr>
            <w:tcW w:w="1417" w:type="dxa"/>
          </w:tcPr>
          <w:p w:rsidR="008C367C" w:rsidRDefault="008C367C" w:rsidP="009E2FC3">
            <w:pPr>
              <w:jc w:val="right"/>
              <w:rPr>
                <w:sz w:val="20"/>
                <w:szCs w:val="15"/>
              </w:rPr>
            </w:pPr>
            <w:r>
              <w:rPr>
                <w:sz w:val="20"/>
                <w:szCs w:val="15"/>
              </w:rPr>
              <w:t>705.</w:t>
            </w:r>
          </w:p>
        </w:tc>
        <w:tc>
          <w:tcPr>
            <w:tcW w:w="1559" w:type="dxa"/>
          </w:tcPr>
          <w:p w:rsidR="008C367C" w:rsidRDefault="008C367C" w:rsidP="009E2FC3">
            <w:pPr>
              <w:tabs>
                <w:tab w:val="left" w:pos="1095"/>
              </w:tabs>
              <w:jc w:val="right"/>
              <w:rPr>
                <w:sz w:val="20"/>
                <w:szCs w:val="15"/>
              </w:rPr>
            </w:pPr>
            <w:r>
              <w:rPr>
                <w:sz w:val="20"/>
                <w:szCs w:val="15"/>
              </w:rPr>
              <w:t>70,54</w:t>
            </w:r>
          </w:p>
        </w:tc>
      </w:tr>
      <w:tr w:rsidR="008C367C" w:rsidTr="009E2FC3">
        <w:tc>
          <w:tcPr>
            <w:tcW w:w="4928" w:type="dxa"/>
            <w:gridSpan w:val="3"/>
          </w:tcPr>
          <w:p w:rsidR="008C367C" w:rsidRDefault="008C367C" w:rsidP="009E2FC3">
            <w:pPr>
              <w:rPr>
                <w:sz w:val="20"/>
                <w:szCs w:val="15"/>
              </w:rPr>
            </w:pPr>
            <w:r>
              <w:rPr>
                <w:b/>
                <w:sz w:val="20"/>
                <w:szCs w:val="15"/>
              </w:rPr>
              <w:t xml:space="preserve">                                     UKUPNO:      651</w:t>
            </w:r>
          </w:p>
        </w:tc>
        <w:tc>
          <w:tcPr>
            <w:tcW w:w="1276" w:type="dxa"/>
          </w:tcPr>
          <w:p w:rsidR="008C367C" w:rsidRDefault="008C367C" w:rsidP="009E2FC3">
            <w:pPr>
              <w:jc w:val="right"/>
              <w:rPr>
                <w:sz w:val="20"/>
                <w:szCs w:val="15"/>
              </w:rPr>
            </w:pPr>
            <w:r>
              <w:rPr>
                <w:b/>
                <w:sz w:val="20"/>
                <w:szCs w:val="15"/>
              </w:rPr>
              <w:t xml:space="preserve">1.300.                       </w:t>
            </w:r>
          </w:p>
        </w:tc>
        <w:tc>
          <w:tcPr>
            <w:tcW w:w="1417" w:type="dxa"/>
          </w:tcPr>
          <w:p w:rsidR="008C367C" w:rsidRPr="008F16CA" w:rsidRDefault="008C367C" w:rsidP="009E2FC3">
            <w:pPr>
              <w:jc w:val="right"/>
              <w:rPr>
                <w:b/>
                <w:sz w:val="20"/>
                <w:szCs w:val="15"/>
              </w:rPr>
            </w:pPr>
            <w:r>
              <w:rPr>
                <w:b/>
                <w:sz w:val="20"/>
                <w:szCs w:val="15"/>
              </w:rPr>
              <w:t>945.</w:t>
            </w:r>
          </w:p>
        </w:tc>
        <w:tc>
          <w:tcPr>
            <w:tcW w:w="1559" w:type="dxa"/>
          </w:tcPr>
          <w:p w:rsidR="008C367C" w:rsidRPr="008F16CA" w:rsidRDefault="008C367C" w:rsidP="009E2FC3">
            <w:pPr>
              <w:tabs>
                <w:tab w:val="left" w:pos="1095"/>
              </w:tabs>
              <w:jc w:val="right"/>
              <w:rPr>
                <w:b/>
                <w:sz w:val="20"/>
                <w:szCs w:val="15"/>
              </w:rPr>
            </w:pPr>
            <w:r>
              <w:rPr>
                <w:b/>
                <w:sz w:val="20"/>
                <w:szCs w:val="15"/>
              </w:rPr>
              <w:t>72,72</w:t>
            </w:r>
          </w:p>
        </w:tc>
      </w:tr>
    </w:tbl>
    <w:p w:rsidR="008C367C" w:rsidRDefault="008C367C" w:rsidP="008C367C">
      <w:pPr>
        <w:tabs>
          <w:tab w:val="left" w:pos="4950"/>
          <w:tab w:val="left" w:pos="5232"/>
          <w:tab w:val="left" w:pos="6210"/>
          <w:tab w:val="left" w:pos="7800"/>
        </w:tabs>
        <w:rPr>
          <w:b/>
          <w:sz w:val="20"/>
          <w:szCs w:val="15"/>
        </w:rPr>
      </w:pPr>
      <w:r w:rsidRPr="008E5BF8">
        <w:rPr>
          <w:b/>
          <w:sz w:val="20"/>
          <w:szCs w:val="15"/>
        </w:rPr>
        <w:t xml:space="preserve">    </w:t>
      </w:r>
      <w:r>
        <w:rPr>
          <w:b/>
          <w:sz w:val="20"/>
          <w:szCs w:val="15"/>
        </w:rPr>
        <w:t xml:space="preserve">                            </w:t>
      </w:r>
      <w:r>
        <w:rPr>
          <w:b/>
          <w:sz w:val="20"/>
          <w:szCs w:val="15"/>
        </w:rPr>
        <w:tab/>
      </w:r>
    </w:p>
    <w:p w:rsidR="008C367C" w:rsidRDefault="008C367C" w:rsidP="008C367C">
      <w:pPr>
        <w:tabs>
          <w:tab w:val="left" w:pos="4950"/>
          <w:tab w:val="left" w:pos="5232"/>
          <w:tab w:val="left" w:pos="6210"/>
          <w:tab w:val="left" w:pos="7800"/>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08"/>
        <w:gridCol w:w="2895"/>
        <w:gridCol w:w="1262"/>
        <w:gridCol w:w="1341"/>
        <w:gridCol w:w="1584"/>
      </w:tblGrid>
      <w:tr w:rsidR="008C367C" w:rsidTr="009E2FC3">
        <w:tc>
          <w:tcPr>
            <w:tcW w:w="974" w:type="dxa"/>
          </w:tcPr>
          <w:p w:rsidR="008C367C" w:rsidRDefault="008C367C" w:rsidP="009E2FC3">
            <w:pPr>
              <w:rPr>
                <w:b/>
                <w:sz w:val="20"/>
                <w:szCs w:val="15"/>
              </w:rPr>
            </w:pPr>
            <w:r>
              <w:rPr>
                <w:b/>
                <w:sz w:val="20"/>
                <w:szCs w:val="15"/>
              </w:rPr>
              <w:t>652</w:t>
            </w:r>
          </w:p>
        </w:tc>
        <w:tc>
          <w:tcPr>
            <w:tcW w:w="8206" w:type="dxa"/>
            <w:gridSpan w:val="5"/>
          </w:tcPr>
          <w:p w:rsidR="008C367C" w:rsidRDefault="008C367C" w:rsidP="009E2FC3">
            <w:pPr>
              <w:rPr>
                <w:b/>
                <w:sz w:val="20"/>
                <w:szCs w:val="15"/>
              </w:rPr>
            </w:pPr>
            <w:r>
              <w:rPr>
                <w:b/>
                <w:sz w:val="20"/>
                <w:szCs w:val="15"/>
              </w:rPr>
              <w:t>Prihodi po posebnim propisima</w:t>
            </w:r>
          </w:p>
        </w:tc>
      </w:tr>
      <w:tr w:rsidR="008C367C" w:rsidTr="009E2FC3">
        <w:trPr>
          <w:trHeight w:val="236"/>
        </w:trPr>
        <w:tc>
          <w:tcPr>
            <w:tcW w:w="974" w:type="dxa"/>
          </w:tcPr>
          <w:p w:rsidR="008C367C" w:rsidRDefault="008C367C" w:rsidP="009E2FC3">
            <w:pPr>
              <w:rPr>
                <w:sz w:val="20"/>
                <w:szCs w:val="15"/>
              </w:rPr>
            </w:pPr>
            <w:r>
              <w:rPr>
                <w:sz w:val="20"/>
                <w:szCs w:val="15"/>
              </w:rPr>
              <w:t>65221</w:t>
            </w:r>
          </w:p>
        </w:tc>
        <w:tc>
          <w:tcPr>
            <w:tcW w:w="1016" w:type="dxa"/>
          </w:tcPr>
          <w:p w:rsidR="008C367C" w:rsidRDefault="008C367C" w:rsidP="009E2FC3">
            <w:pPr>
              <w:rPr>
                <w:sz w:val="20"/>
                <w:szCs w:val="15"/>
              </w:rPr>
            </w:pPr>
            <w:r>
              <w:rPr>
                <w:sz w:val="20"/>
                <w:szCs w:val="15"/>
              </w:rPr>
              <w:t>165221</w:t>
            </w:r>
          </w:p>
        </w:tc>
        <w:tc>
          <w:tcPr>
            <w:tcW w:w="2938" w:type="dxa"/>
          </w:tcPr>
          <w:p w:rsidR="008C367C" w:rsidRDefault="008C367C" w:rsidP="009E2FC3">
            <w:pPr>
              <w:rPr>
                <w:sz w:val="20"/>
                <w:szCs w:val="15"/>
              </w:rPr>
            </w:pPr>
            <w:r>
              <w:rPr>
                <w:sz w:val="20"/>
                <w:szCs w:val="15"/>
              </w:rPr>
              <w:t>Vodni doprinos</w:t>
            </w:r>
          </w:p>
        </w:tc>
        <w:tc>
          <w:tcPr>
            <w:tcW w:w="1276" w:type="dxa"/>
          </w:tcPr>
          <w:p w:rsidR="008C367C" w:rsidRDefault="008C367C" w:rsidP="009E2FC3">
            <w:pPr>
              <w:jc w:val="right"/>
              <w:rPr>
                <w:sz w:val="20"/>
                <w:szCs w:val="15"/>
              </w:rPr>
            </w:pPr>
            <w:r>
              <w:rPr>
                <w:sz w:val="20"/>
                <w:szCs w:val="15"/>
              </w:rPr>
              <w:t>10.000.</w:t>
            </w:r>
          </w:p>
        </w:tc>
        <w:tc>
          <w:tcPr>
            <w:tcW w:w="1358" w:type="dxa"/>
          </w:tcPr>
          <w:p w:rsidR="008C367C" w:rsidRDefault="008C367C" w:rsidP="009E2FC3">
            <w:pPr>
              <w:jc w:val="right"/>
              <w:rPr>
                <w:sz w:val="20"/>
                <w:szCs w:val="15"/>
              </w:rPr>
            </w:pPr>
            <w:r>
              <w:rPr>
                <w:sz w:val="20"/>
                <w:szCs w:val="15"/>
              </w:rPr>
              <w:t>9.097.</w:t>
            </w:r>
          </w:p>
        </w:tc>
        <w:tc>
          <w:tcPr>
            <w:tcW w:w="1618" w:type="dxa"/>
          </w:tcPr>
          <w:p w:rsidR="008C367C" w:rsidRDefault="008C367C" w:rsidP="009E2FC3">
            <w:pPr>
              <w:jc w:val="right"/>
              <w:rPr>
                <w:sz w:val="20"/>
                <w:szCs w:val="15"/>
              </w:rPr>
            </w:pPr>
            <w:r>
              <w:rPr>
                <w:sz w:val="20"/>
                <w:szCs w:val="15"/>
              </w:rPr>
              <w:t>90,97</w:t>
            </w:r>
          </w:p>
        </w:tc>
      </w:tr>
      <w:tr w:rsidR="008C367C" w:rsidTr="009E2FC3">
        <w:tc>
          <w:tcPr>
            <w:tcW w:w="974" w:type="dxa"/>
          </w:tcPr>
          <w:p w:rsidR="008C367C" w:rsidRDefault="008C367C" w:rsidP="009E2FC3">
            <w:pPr>
              <w:rPr>
                <w:sz w:val="20"/>
                <w:szCs w:val="15"/>
              </w:rPr>
            </w:pPr>
            <w:r>
              <w:rPr>
                <w:sz w:val="20"/>
                <w:szCs w:val="15"/>
              </w:rPr>
              <w:t>65241</w:t>
            </w:r>
          </w:p>
        </w:tc>
        <w:tc>
          <w:tcPr>
            <w:tcW w:w="1016" w:type="dxa"/>
          </w:tcPr>
          <w:p w:rsidR="008C367C" w:rsidRDefault="008C367C" w:rsidP="009E2FC3">
            <w:pPr>
              <w:rPr>
                <w:sz w:val="20"/>
                <w:szCs w:val="15"/>
              </w:rPr>
            </w:pPr>
            <w:r>
              <w:rPr>
                <w:sz w:val="20"/>
                <w:szCs w:val="15"/>
              </w:rPr>
              <w:t>165241</w:t>
            </w:r>
          </w:p>
        </w:tc>
        <w:tc>
          <w:tcPr>
            <w:tcW w:w="2938" w:type="dxa"/>
          </w:tcPr>
          <w:p w:rsidR="008C367C" w:rsidRDefault="008C367C" w:rsidP="009E2FC3">
            <w:pPr>
              <w:rPr>
                <w:sz w:val="20"/>
                <w:szCs w:val="15"/>
              </w:rPr>
            </w:pPr>
            <w:r>
              <w:rPr>
                <w:sz w:val="20"/>
                <w:szCs w:val="15"/>
              </w:rPr>
              <w:t>Doprinos za šume</w:t>
            </w:r>
          </w:p>
        </w:tc>
        <w:tc>
          <w:tcPr>
            <w:tcW w:w="1276" w:type="dxa"/>
          </w:tcPr>
          <w:p w:rsidR="008C367C" w:rsidRDefault="008C367C" w:rsidP="009E2FC3">
            <w:pPr>
              <w:jc w:val="right"/>
              <w:rPr>
                <w:sz w:val="20"/>
                <w:szCs w:val="15"/>
              </w:rPr>
            </w:pPr>
            <w:r>
              <w:rPr>
                <w:sz w:val="20"/>
                <w:szCs w:val="15"/>
              </w:rPr>
              <w:t>170.000.</w:t>
            </w:r>
          </w:p>
        </w:tc>
        <w:tc>
          <w:tcPr>
            <w:tcW w:w="1358" w:type="dxa"/>
          </w:tcPr>
          <w:p w:rsidR="008C367C" w:rsidRDefault="008C367C" w:rsidP="009E2FC3">
            <w:pPr>
              <w:jc w:val="right"/>
              <w:rPr>
                <w:sz w:val="20"/>
                <w:szCs w:val="15"/>
              </w:rPr>
            </w:pPr>
            <w:r>
              <w:rPr>
                <w:sz w:val="20"/>
                <w:szCs w:val="15"/>
              </w:rPr>
              <w:t>182.214.</w:t>
            </w:r>
          </w:p>
        </w:tc>
        <w:tc>
          <w:tcPr>
            <w:tcW w:w="1618" w:type="dxa"/>
          </w:tcPr>
          <w:p w:rsidR="008C367C" w:rsidRDefault="008C367C" w:rsidP="009E2FC3">
            <w:pPr>
              <w:jc w:val="right"/>
              <w:rPr>
                <w:sz w:val="20"/>
                <w:szCs w:val="15"/>
              </w:rPr>
            </w:pPr>
            <w:r>
              <w:rPr>
                <w:sz w:val="20"/>
                <w:szCs w:val="15"/>
              </w:rPr>
              <w:t>107,18</w:t>
            </w:r>
          </w:p>
        </w:tc>
      </w:tr>
      <w:tr w:rsidR="008C367C" w:rsidTr="009E2FC3">
        <w:tc>
          <w:tcPr>
            <w:tcW w:w="974" w:type="dxa"/>
          </w:tcPr>
          <w:p w:rsidR="008C367C" w:rsidRDefault="008C367C" w:rsidP="009E2FC3">
            <w:pPr>
              <w:rPr>
                <w:sz w:val="20"/>
                <w:szCs w:val="15"/>
              </w:rPr>
            </w:pPr>
            <w:r>
              <w:rPr>
                <w:sz w:val="20"/>
                <w:szCs w:val="15"/>
              </w:rPr>
              <w:t>65269</w:t>
            </w:r>
          </w:p>
        </w:tc>
        <w:tc>
          <w:tcPr>
            <w:tcW w:w="1016" w:type="dxa"/>
          </w:tcPr>
          <w:p w:rsidR="008C367C" w:rsidRDefault="008C367C" w:rsidP="009E2FC3">
            <w:pPr>
              <w:rPr>
                <w:sz w:val="20"/>
                <w:szCs w:val="15"/>
              </w:rPr>
            </w:pPr>
            <w:r>
              <w:rPr>
                <w:sz w:val="20"/>
                <w:szCs w:val="15"/>
              </w:rPr>
              <w:t>16526</w:t>
            </w:r>
          </w:p>
        </w:tc>
        <w:tc>
          <w:tcPr>
            <w:tcW w:w="2938" w:type="dxa"/>
          </w:tcPr>
          <w:p w:rsidR="008C367C" w:rsidRPr="00FA7197" w:rsidRDefault="008C367C" w:rsidP="009E2FC3">
            <w:pPr>
              <w:rPr>
                <w:sz w:val="16"/>
                <w:szCs w:val="16"/>
              </w:rPr>
            </w:pPr>
            <w:r>
              <w:rPr>
                <w:sz w:val="20"/>
                <w:szCs w:val="15"/>
              </w:rPr>
              <w:t xml:space="preserve">Ostali </w:t>
            </w:r>
            <w:proofErr w:type="spellStart"/>
            <w:r>
              <w:rPr>
                <w:sz w:val="20"/>
                <w:szCs w:val="15"/>
              </w:rPr>
              <w:t>nesp.prihodi</w:t>
            </w:r>
            <w:proofErr w:type="spellEnd"/>
          </w:p>
        </w:tc>
        <w:tc>
          <w:tcPr>
            <w:tcW w:w="1276" w:type="dxa"/>
          </w:tcPr>
          <w:p w:rsidR="008C367C" w:rsidRDefault="008C367C" w:rsidP="009E2FC3">
            <w:pPr>
              <w:jc w:val="right"/>
              <w:rPr>
                <w:sz w:val="20"/>
                <w:szCs w:val="15"/>
              </w:rPr>
            </w:pPr>
            <w:r>
              <w:rPr>
                <w:sz w:val="20"/>
                <w:szCs w:val="15"/>
              </w:rPr>
              <w:t>14.700.</w:t>
            </w:r>
          </w:p>
        </w:tc>
        <w:tc>
          <w:tcPr>
            <w:tcW w:w="1358" w:type="dxa"/>
          </w:tcPr>
          <w:p w:rsidR="008C367C" w:rsidRDefault="008C367C" w:rsidP="009E2FC3">
            <w:pPr>
              <w:jc w:val="right"/>
              <w:rPr>
                <w:sz w:val="20"/>
                <w:szCs w:val="15"/>
              </w:rPr>
            </w:pPr>
            <w:r>
              <w:rPr>
                <w:sz w:val="20"/>
                <w:szCs w:val="15"/>
              </w:rPr>
              <w:t>15.514.</w:t>
            </w:r>
          </w:p>
        </w:tc>
        <w:tc>
          <w:tcPr>
            <w:tcW w:w="1618" w:type="dxa"/>
          </w:tcPr>
          <w:p w:rsidR="008C367C" w:rsidRDefault="008C367C" w:rsidP="009E2FC3">
            <w:pPr>
              <w:jc w:val="right"/>
              <w:rPr>
                <w:sz w:val="20"/>
                <w:szCs w:val="15"/>
              </w:rPr>
            </w:pPr>
            <w:r>
              <w:rPr>
                <w:sz w:val="20"/>
                <w:szCs w:val="15"/>
              </w:rPr>
              <w:t>105,54</w:t>
            </w:r>
          </w:p>
        </w:tc>
      </w:tr>
      <w:tr w:rsidR="008C367C" w:rsidTr="009E2FC3">
        <w:tc>
          <w:tcPr>
            <w:tcW w:w="974" w:type="dxa"/>
          </w:tcPr>
          <w:p w:rsidR="008C367C" w:rsidRDefault="008C367C" w:rsidP="009E2FC3">
            <w:pPr>
              <w:rPr>
                <w:sz w:val="20"/>
                <w:szCs w:val="15"/>
              </w:rPr>
            </w:pPr>
            <w:r>
              <w:rPr>
                <w:sz w:val="20"/>
                <w:szCs w:val="15"/>
              </w:rPr>
              <w:t>6526912</w:t>
            </w:r>
          </w:p>
        </w:tc>
        <w:tc>
          <w:tcPr>
            <w:tcW w:w="1016" w:type="dxa"/>
          </w:tcPr>
          <w:p w:rsidR="008C367C" w:rsidRDefault="008C367C" w:rsidP="009E2FC3">
            <w:pPr>
              <w:rPr>
                <w:sz w:val="20"/>
                <w:szCs w:val="15"/>
              </w:rPr>
            </w:pPr>
            <w:r>
              <w:rPr>
                <w:sz w:val="20"/>
                <w:szCs w:val="15"/>
              </w:rPr>
              <w:t>16526</w:t>
            </w:r>
          </w:p>
        </w:tc>
        <w:tc>
          <w:tcPr>
            <w:tcW w:w="2938" w:type="dxa"/>
          </w:tcPr>
          <w:p w:rsidR="008C367C" w:rsidRPr="00060147" w:rsidRDefault="008C367C" w:rsidP="009E2FC3">
            <w:pPr>
              <w:rPr>
                <w:sz w:val="20"/>
                <w:szCs w:val="15"/>
              </w:rPr>
            </w:pPr>
            <w:r>
              <w:rPr>
                <w:sz w:val="20"/>
                <w:szCs w:val="15"/>
              </w:rPr>
              <w:t xml:space="preserve">Prihod po </w:t>
            </w:r>
            <w:proofErr w:type="spellStart"/>
            <w:r>
              <w:rPr>
                <w:sz w:val="20"/>
                <w:szCs w:val="15"/>
              </w:rPr>
              <w:t>Ug</w:t>
            </w:r>
            <w:proofErr w:type="spellEnd"/>
            <w:r>
              <w:rPr>
                <w:sz w:val="20"/>
                <w:szCs w:val="15"/>
              </w:rPr>
              <w:t>.-Komunalije d.o.o.</w:t>
            </w:r>
          </w:p>
        </w:tc>
        <w:tc>
          <w:tcPr>
            <w:tcW w:w="1276" w:type="dxa"/>
          </w:tcPr>
          <w:p w:rsidR="008C367C" w:rsidRDefault="008C367C" w:rsidP="009E2FC3">
            <w:pPr>
              <w:jc w:val="right"/>
              <w:rPr>
                <w:sz w:val="20"/>
                <w:szCs w:val="15"/>
              </w:rPr>
            </w:pPr>
            <w:r>
              <w:rPr>
                <w:sz w:val="20"/>
                <w:szCs w:val="15"/>
              </w:rPr>
              <w:t>3.000.</w:t>
            </w:r>
          </w:p>
        </w:tc>
        <w:tc>
          <w:tcPr>
            <w:tcW w:w="1358" w:type="dxa"/>
          </w:tcPr>
          <w:p w:rsidR="008C367C" w:rsidRDefault="008C367C" w:rsidP="009E2FC3">
            <w:pPr>
              <w:jc w:val="right"/>
              <w:rPr>
                <w:sz w:val="20"/>
                <w:szCs w:val="15"/>
              </w:rPr>
            </w:pPr>
            <w:r>
              <w:rPr>
                <w:sz w:val="20"/>
                <w:szCs w:val="15"/>
              </w:rPr>
              <w:t>2.865.</w:t>
            </w:r>
          </w:p>
        </w:tc>
        <w:tc>
          <w:tcPr>
            <w:tcW w:w="1618" w:type="dxa"/>
          </w:tcPr>
          <w:p w:rsidR="008C367C" w:rsidRDefault="008C367C" w:rsidP="009E2FC3">
            <w:pPr>
              <w:jc w:val="right"/>
              <w:rPr>
                <w:sz w:val="20"/>
                <w:szCs w:val="15"/>
              </w:rPr>
            </w:pPr>
            <w:r>
              <w:rPr>
                <w:sz w:val="20"/>
                <w:szCs w:val="15"/>
              </w:rPr>
              <w:t>95,51</w:t>
            </w:r>
          </w:p>
        </w:tc>
      </w:tr>
      <w:tr w:rsidR="008C367C" w:rsidTr="009E2FC3">
        <w:tc>
          <w:tcPr>
            <w:tcW w:w="974" w:type="dxa"/>
          </w:tcPr>
          <w:p w:rsidR="008C367C" w:rsidRDefault="008C367C" w:rsidP="009E2FC3">
            <w:pPr>
              <w:rPr>
                <w:sz w:val="20"/>
                <w:szCs w:val="15"/>
              </w:rPr>
            </w:pPr>
            <w:r>
              <w:rPr>
                <w:sz w:val="20"/>
                <w:szCs w:val="15"/>
              </w:rPr>
              <w:t>652694</w:t>
            </w:r>
          </w:p>
        </w:tc>
        <w:tc>
          <w:tcPr>
            <w:tcW w:w="1016" w:type="dxa"/>
          </w:tcPr>
          <w:p w:rsidR="008C367C" w:rsidRDefault="008C367C" w:rsidP="009E2FC3">
            <w:pPr>
              <w:rPr>
                <w:sz w:val="20"/>
                <w:szCs w:val="15"/>
              </w:rPr>
            </w:pPr>
            <w:r>
              <w:rPr>
                <w:sz w:val="20"/>
                <w:szCs w:val="15"/>
              </w:rPr>
              <w:t>165262</w:t>
            </w:r>
          </w:p>
        </w:tc>
        <w:tc>
          <w:tcPr>
            <w:tcW w:w="2938" w:type="dxa"/>
          </w:tcPr>
          <w:p w:rsidR="008C367C" w:rsidRDefault="008C367C" w:rsidP="009E2FC3">
            <w:pPr>
              <w:rPr>
                <w:sz w:val="20"/>
                <w:szCs w:val="15"/>
              </w:rPr>
            </w:pPr>
            <w:r>
              <w:rPr>
                <w:sz w:val="20"/>
                <w:szCs w:val="15"/>
              </w:rPr>
              <w:t>Naknada za usluge vaganja</w:t>
            </w:r>
          </w:p>
        </w:tc>
        <w:tc>
          <w:tcPr>
            <w:tcW w:w="1276" w:type="dxa"/>
          </w:tcPr>
          <w:p w:rsidR="008C367C" w:rsidRDefault="008C367C" w:rsidP="009E2FC3">
            <w:pPr>
              <w:jc w:val="right"/>
              <w:rPr>
                <w:sz w:val="20"/>
                <w:szCs w:val="15"/>
              </w:rPr>
            </w:pPr>
            <w:r>
              <w:rPr>
                <w:sz w:val="20"/>
                <w:szCs w:val="15"/>
              </w:rPr>
              <w:t>5.000.</w:t>
            </w:r>
          </w:p>
        </w:tc>
        <w:tc>
          <w:tcPr>
            <w:tcW w:w="1358" w:type="dxa"/>
          </w:tcPr>
          <w:p w:rsidR="008C367C" w:rsidRDefault="008C367C" w:rsidP="009E2FC3">
            <w:pPr>
              <w:jc w:val="right"/>
              <w:rPr>
                <w:sz w:val="20"/>
                <w:szCs w:val="15"/>
              </w:rPr>
            </w:pPr>
            <w:r>
              <w:rPr>
                <w:sz w:val="20"/>
                <w:szCs w:val="15"/>
              </w:rPr>
              <w:t>4.943.</w:t>
            </w:r>
          </w:p>
        </w:tc>
        <w:tc>
          <w:tcPr>
            <w:tcW w:w="1618" w:type="dxa"/>
          </w:tcPr>
          <w:p w:rsidR="008C367C" w:rsidRDefault="008C367C" w:rsidP="009E2FC3">
            <w:pPr>
              <w:jc w:val="right"/>
              <w:rPr>
                <w:sz w:val="20"/>
                <w:szCs w:val="15"/>
              </w:rPr>
            </w:pPr>
            <w:r>
              <w:rPr>
                <w:sz w:val="20"/>
                <w:szCs w:val="15"/>
              </w:rPr>
              <w:t>98,86</w:t>
            </w:r>
          </w:p>
        </w:tc>
      </w:tr>
      <w:tr w:rsidR="008C367C" w:rsidTr="009E2FC3">
        <w:tc>
          <w:tcPr>
            <w:tcW w:w="974" w:type="dxa"/>
          </w:tcPr>
          <w:p w:rsidR="008C367C" w:rsidRDefault="008C367C" w:rsidP="009E2FC3">
            <w:pPr>
              <w:rPr>
                <w:sz w:val="20"/>
                <w:szCs w:val="15"/>
              </w:rPr>
            </w:pPr>
            <w:r>
              <w:rPr>
                <w:sz w:val="20"/>
                <w:szCs w:val="15"/>
              </w:rPr>
              <w:t>652696</w:t>
            </w:r>
          </w:p>
        </w:tc>
        <w:tc>
          <w:tcPr>
            <w:tcW w:w="1016" w:type="dxa"/>
          </w:tcPr>
          <w:p w:rsidR="008C367C" w:rsidRDefault="008C367C" w:rsidP="009E2FC3">
            <w:pPr>
              <w:rPr>
                <w:sz w:val="20"/>
                <w:szCs w:val="15"/>
              </w:rPr>
            </w:pPr>
            <w:r>
              <w:rPr>
                <w:sz w:val="20"/>
                <w:szCs w:val="15"/>
              </w:rPr>
              <w:t>166126</w:t>
            </w:r>
          </w:p>
        </w:tc>
        <w:tc>
          <w:tcPr>
            <w:tcW w:w="2938" w:type="dxa"/>
          </w:tcPr>
          <w:p w:rsidR="008C367C" w:rsidRDefault="008C367C" w:rsidP="009E2FC3">
            <w:pPr>
              <w:rPr>
                <w:sz w:val="20"/>
                <w:szCs w:val="15"/>
              </w:rPr>
            </w:pPr>
            <w:r>
              <w:rPr>
                <w:sz w:val="20"/>
                <w:szCs w:val="15"/>
              </w:rPr>
              <w:t>Naknada za košnju trave</w:t>
            </w:r>
          </w:p>
        </w:tc>
        <w:tc>
          <w:tcPr>
            <w:tcW w:w="1276" w:type="dxa"/>
          </w:tcPr>
          <w:p w:rsidR="008C367C" w:rsidRDefault="008C367C" w:rsidP="009E2FC3">
            <w:pPr>
              <w:jc w:val="right"/>
              <w:rPr>
                <w:sz w:val="20"/>
                <w:szCs w:val="15"/>
              </w:rPr>
            </w:pPr>
            <w:r>
              <w:rPr>
                <w:sz w:val="20"/>
                <w:szCs w:val="15"/>
              </w:rPr>
              <w:t>1.000.</w:t>
            </w:r>
          </w:p>
        </w:tc>
        <w:tc>
          <w:tcPr>
            <w:tcW w:w="1358" w:type="dxa"/>
          </w:tcPr>
          <w:p w:rsidR="008C367C" w:rsidRDefault="008C367C" w:rsidP="009E2FC3">
            <w:pPr>
              <w:jc w:val="right"/>
              <w:rPr>
                <w:sz w:val="20"/>
                <w:szCs w:val="15"/>
              </w:rPr>
            </w:pPr>
            <w:r>
              <w:rPr>
                <w:sz w:val="20"/>
                <w:szCs w:val="15"/>
              </w:rPr>
              <w:t>1.260.</w:t>
            </w:r>
          </w:p>
        </w:tc>
        <w:tc>
          <w:tcPr>
            <w:tcW w:w="1618" w:type="dxa"/>
          </w:tcPr>
          <w:p w:rsidR="008C367C" w:rsidRDefault="008C367C" w:rsidP="009E2FC3">
            <w:pPr>
              <w:jc w:val="right"/>
              <w:rPr>
                <w:sz w:val="20"/>
                <w:szCs w:val="15"/>
              </w:rPr>
            </w:pPr>
            <w:r>
              <w:rPr>
                <w:sz w:val="20"/>
                <w:szCs w:val="15"/>
              </w:rPr>
              <w:t>126</w:t>
            </w:r>
          </w:p>
        </w:tc>
      </w:tr>
      <w:tr w:rsidR="008C367C" w:rsidTr="009E2FC3">
        <w:tc>
          <w:tcPr>
            <w:tcW w:w="974" w:type="dxa"/>
          </w:tcPr>
          <w:p w:rsidR="008C367C" w:rsidRDefault="008C367C" w:rsidP="009E2FC3">
            <w:pPr>
              <w:rPr>
                <w:sz w:val="20"/>
                <w:szCs w:val="15"/>
              </w:rPr>
            </w:pPr>
            <w:r>
              <w:rPr>
                <w:sz w:val="20"/>
                <w:szCs w:val="15"/>
              </w:rPr>
              <w:t>652698</w:t>
            </w:r>
          </w:p>
        </w:tc>
        <w:tc>
          <w:tcPr>
            <w:tcW w:w="1016" w:type="dxa"/>
          </w:tcPr>
          <w:p w:rsidR="008C367C" w:rsidRDefault="008C367C" w:rsidP="009E2FC3">
            <w:pPr>
              <w:rPr>
                <w:sz w:val="20"/>
                <w:szCs w:val="15"/>
              </w:rPr>
            </w:pPr>
            <w:r>
              <w:rPr>
                <w:sz w:val="20"/>
                <w:szCs w:val="15"/>
              </w:rPr>
              <w:t>16526</w:t>
            </w:r>
          </w:p>
        </w:tc>
        <w:tc>
          <w:tcPr>
            <w:tcW w:w="2938" w:type="dxa"/>
          </w:tcPr>
          <w:p w:rsidR="008C367C" w:rsidRDefault="008C367C" w:rsidP="009E2FC3">
            <w:pPr>
              <w:rPr>
                <w:sz w:val="20"/>
                <w:szCs w:val="15"/>
              </w:rPr>
            </w:pPr>
            <w:proofErr w:type="spellStart"/>
            <w:r>
              <w:rPr>
                <w:sz w:val="20"/>
                <w:szCs w:val="15"/>
              </w:rPr>
              <w:t>Prenamj.polj.zemlj.u</w:t>
            </w:r>
            <w:proofErr w:type="spellEnd"/>
            <w:r>
              <w:rPr>
                <w:sz w:val="20"/>
                <w:szCs w:val="15"/>
              </w:rPr>
              <w:t xml:space="preserve"> građevinsko</w:t>
            </w:r>
          </w:p>
        </w:tc>
        <w:tc>
          <w:tcPr>
            <w:tcW w:w="1276" w:type="dxa"/>
          </w:tcPr>
          <w:p w:rsidR="008C367C" w:rsidRDefault="008C367C" w:rsidP="009E2FC3">
            <w:pPr>
              <w:jc w:val="right"/>
              <w:rPr>
                <w:sz w:val="20"/>
                <w:szCs w:val="15"/>
              </w:rPr>
            </w:pPr>
            <w:r>
              <w:rPr>
                <w:sz w:val="20"/>
                <w:szCs w:val="15"/>
              </w:rPr>
              <w:t>500.</w:t>
            </w:r>
          </w:p>
        </w:tc>
        <w:tc>
          <w:tcPr>
            <w:tcW w:w="1358" w:type="dxa"/>
          </w:tcPr>
          <w:p w:rsidR="008C367C" w:rsidRDefault="008C367C" w:rsidP="009E2FC3">
            <w:pPr>
              <w:jc w:val="right"/>
              <w:rPr>
                <w:sz w:val="20"/>
                <w:szCs w:val="15"/>
              </w:rPr>
            </w:pPr>
            <w:r>
              <w:rPr>
                <w:sz w:val="20"/>
                <w:szCs w:val="15"/>
              </w:rPr>
              <w:t>348.</w:t>
            </w:r>
          </w:p>
        </w:tc>
        <w:tc>
          <w:tcPr>
            <w:tcW w:w="1618" w:type="dxa"/>
          </w:tcPr>
          <w:p w:rsidR="008C367C" w:rsidRDefault="008C367C" w:rsidP="009E2FC3">
            <w:pPr>
              <w:jc w:val="right"/>
              <w:rPr>
                <w:sz w:val="20"/>
                <w:szCs w:val="15"/>
              </w:rPr>
            </w:pPr>
            <w:r>
              <w:rPr>
                <w:sz w:val="20"/>
                <w:szCs w:val="15"/>
              </w:rPr>
              <w:t>69,64</w:t>
            </w:r>
          </w:p>
        </w:tc>
      </w:tr>
      <w:tr w:rsidR="008C367C" w:rsidTr="009E2FC3">
        <w:tc>
          <w:tcPr>
            <w:tcW w:w="4928" w:type="dxa"/>
            <w:gridSpan w:val="3"/>
          </w:tcPr>
          <w:p w:rsidR="008C367C" w:rsidRDefault="008C367C" w:rsidP="009E2FC3">
            <w:pPr>
              <w:rPr>
                <w:sz w:val="20"/>
                <w:szCs w:val="15"/>
              </w:rPr>
            </w:pPr>
            <w:r>
              <w:rPr>
                <w:b/>
                <w:sz w:val="20"/>
                <w:szCs w:val="15"/>
              </w:rPr>
              <w:t xml:space="preserve">                                      UKUPNO :     652</w:t>
            </w:r>
          </w:p>
        </w:tc>
        <w:tc>
          <w:tcPr>
            <w:tcW w:w="1276" w:type="dxa"/>
          </w:tcPr>
          <w:p w:rsidR="008C367C" w:rsidRPr="00F42F46" w:rsidRDefault="008C367C" w:rsidP="009E2FC3">
            <w:pPr>
              <w:jc w:val="right"/>
              <w:rPr>
                <w:b/>
                <w:sz w:val="20"/>
                <w:szCs w:val="15"/>
              </w:rPr>
            </w:pPr>
            <w:r>
              <w:rPr>
                <w:b/>
                <w:sz w:val="20"/>
                <w:szCs w:val="15"/>
              </w:rPr>
              <w:t>204</w:t>
            </w:r>
            <w:r w:rsidRPr="00F42F46">
              <w:rPr>
                <w:b/>
                <w:sz w:val="20"/>
                <w:szCs w:val="15"/>
              </w:rPr>
              <w:t>.</w:t>
            </w:r>
            <w:r>
              <w:rPr>
                <w:b/>
                <w:sz w:val="20"/>
                <w:szCs w:val="15"/>
              </w:rPr>
              <w:t>2</w:t>
            </w:r>
            <w:r w:rsidRPr="00F42F46">
              <w:rPr>
                <w:b/>
                <w:sz w:val="20"/>
                <w:szCs w:val="15"/>
              </w:rPr>
              <w:t>00.</w:t>
            </w:r>
          </w:p>
        </w:tc>
        <w:tc>
          <w:tcPr>
            <w:tcW w:w="1358" w:type="dxa"/>
          </w:tcPr>
          <w:p w:rsidR="008C367C" w:rsidRPr="00F42F46" w:rsidRDefault="008C367C" w:rsidP="009E2FC3">
            <w:pPr>
              <w:jc w:val="right"/>
              <w:rPr>
                <w:b/>
                <w:sz w:val="20"/>
                <w:szCs w:val="15"/>
              </w:rPr>
            </w:pPr>
            <w:r>
              <w:rPr>
                <w:b/>
                <w:sz w:val="20"/>
                <w:szCs w:val="15"/>
              </w:rPr>
              <w:t>216.241.</w:t>
            </w:r>
          </w:p>
        </w:tc>
        <w:tc>
          <w:tcPr>
            <w:tcW w:w="1618" w:type="dxa"/>
          </w:tcPr>
          <w:p w:rsidR="008C367C" w:rsidRPr="00F42F46" w:rsidRDefault="008C367C" w:rsidP="009E2FC3">
            <w:pPr>
              <w:jc w:val="right"/>
              <w:rPr>
                <w:b/>
                <w:sz w:val="20"/>
                <w:szCs w:val="15"/>
              </w:rPr>
            </w:pPr>
            <w:r>
              <w:rPr>
                <w:b/>
                <w:sz w:val="20"/>
                <w:szCs w:val="15"/>
              </w:rPr>
              <w:t>105,90</w:t>
            </w:r>
          </w:p>
        </w:tc>
      </w:tr>
    </w:tbl>
    <w:p w:rsidR="008C367C" w:rsidRDefault="008C367C" w:rsidP="008C367C">
      <w:pPr>
        <w:tabs>
          <w:tab w:val="left" w:pos="6405"/>
          <w:tab w:val="left" w:pos="7845"/>
        </w:tabs>
        <w:rPr>
          <w:b/>
          <w:sz w:val="20"/>
          <w:szCs w:val="15"/>
        </w:rPr>
      </w:pPr>
    </w:p>
    <w:p w:rsidR="008C367C" w:rsidRDefault="008C367C" w:rsidP="008C367C">
      <w:pPr>
        <w:tabs>
          <w:tab w:val="left" w:pos="6405"/>
          <w:tab w:val="left" w:pos="7845"/>
        </w:tabs>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013"/>
        <w:gridCol w:w="2881"/>
        <w:gridCol w:w="1265"/>
        <w:gridCol w:w="1345"/>
        <w:gridCol w:w="1588"/>
      </w:tblGrid>
      <w:tr w:rsidR="008C367C" w:rsidTr="009E2FC3">
        <w:tc>
          <w:tcPr>
            <w:tcW w:w="974" w:type="dxa"/>
          </w:tcPr>
          <w:p w:rsidR="008C367C" w:rsidRDefault="008C367C" w:rsidP="009E2FC3">
            <w:pPr>
              <w:rPr>
                <w:b/>
                <w:sz w:val="20"/>
                <w:szCs w:val="15"/>
              </w:rPr>
            </w:pPr>
            <w:r>
              <w:rPr>
                <w:b/>
                <w:sz w:val="20"/>
                <w:szCs w:val="15"/>
              </w:rPr>
              <w:t>653</w:t>
            </w:r>
          </w:p>
        </w:tc>
        <w:tc>
          <w:tcPr>
            <w:tcW w:w="8206" w:type="dxa"/>
            <w:gridSpan w:val="5"/>
          </w:tcPr>
          <w:p w:rsidR="008C367C" w:rsidRDefault="008C367C" w:rsidP="009E2FC3">
            <w:pPr>
              <w:rPr>
                <w:b/>
                <w:sz w:val="20"/>
                <w:szCs w:val="15"/>
              </w:rPr>
            </w:pPr>
            <w:r>
              <w:rPr>
                <w:b/>
                <w:sz w:val="20"/>
                <w:szCs w:val="15"/>
              </w:rPr>
              <w:t>Komunalni doprinosi i naknade</w:t>
            </w:r>
          </w:p>
        </w:tc>
      </w:tr>
      <w:tr w:rsidR="008C367C" w:rsidTr="009E2FC3">
        <w:tc>
          <w:tcPr>
            <w:tcW w:w="974" w:type="dxa"/>
          </w:tcPr>
          <w:p w:rsidR="008C367C" w:rsidRDefault="008C367C" w:rsidP="009E2FC3">
            <w:pPr>
              <w:rPr>
                <w:sz w:val="20"/>
                <w:szCs w:val="15"/>
              </w:rPr>
            </w:pPr>
            <w:r>
              <w:rPr>
                <w:sz w:val="20"/>
                <w:szCs w:val="15"/>
              </w:rPr>
              <w:t>65311</w:t>
            </w:r>
          </w:p>
        </w:tc>
        <w:tc>
          <w:tcPr>
            <w:tcW w:w="1016" w:type="dxa"/>
          </w:tcPr>
          <w:p w:rsidR="008C367C" w:rsidRDefault="008C367C" w:rsidP="009E2FC3">
            <w:pPr>
              <w:rPr>
                <w:sz w:val="20"/>
                <w:szCs w:val="15"/>
              </w:rPr>
            </w:pPr>
            <w:r>
              <w:rPr>
                <w:sz w:val="20"/>
                <w:szCs w:val="15"/>
              </w:rPr>
              <w:t>165311</w:t>
            </w:r>
          </w:p>
        </w:tc>
        <w:tc>
          <w:tcPr>
            <w:tcW w:w="2938" w:type="dxa"/>
          </w:tcPr>
          <w:p w:rsidR="008C367C" w:rsidRDefault="008C367C" w:rsidP="009E2FC3">
            <w:pPr>
              <w:rPr>
                <w:sz w:val="20"/>
                <w:szCs w:val="15"/>
              </w:rPr>
            </w:pPr>
            <w:r>
              <w:rPr>
                <w:sz w:val="20"/>
                <w:szCs w:val="15"/>
              </w:rPr>
              <w:t>Komunalni doprinos</w:t>
            </w:r>
          </w:p>
        </w:tc>
        <w:tc>
          <w:tcPr>
            <w:tcW w:w="1276" w:type="dxa"/>
          </w:tcPr>
          <w:p w:rsidR="008C367C" w:rsidRDefault="008C367C" w:rsidP="009E2FC3">
            <w:pPr>
              <w:jc w:val="right"/>
              <w:rPr>
                <w:sz w:val="20"/>
                <w:szCs w:val="15"/>
              </w:rPr>
            </w:pPr>
            <w:r>
              <w:rPr>
                <w:sz w:val="20"/>
                <w:szCs w:val="15"/>
              </w:rPr>
              <w:t>1.000.</w:t>
            </w:r>
          </w:p>
        </w:tc>
        <w:tc>
          <w:tcPr>
            <w:tcW w:w="1358" w:type="dxa"/>
          </w:tcPr>
          <w:p w:rsidR="008C367C" w:rsidRDefault="008C367C" w:rsidP="009E2FC3">
            <w:pPr>
              <w:jc w:val="right"/>
              <w:rPr>
                <w:sz w:val="20"/>
                <w:szCs w:val="15"/>
              </w:rPr>
            </w:pPr>
            <w:r>
              <w:rPr>
                <w:sz w:val="20"/>
                <w:szCs w:val="15"/>
              </w:rPr>
              <w:t>656.</w:t>
            </w:r>
          </w:p>
        </w:tc>
        <w:tc>
          <w:tcPr>
            <w:tcW w:w="1618" w:type="dxa"/>
          </w:tcPr>
          <w:p w:rsidR="008C367C" w:rsidRDefault="008C367C" w:rsidP="009E2FC3">
            <w:pPr>
              <w:jc w:val="right"/>
              <w:rPr>
                <w:sz w:val="20"/>
                <w:szCs w:val="15"/>
              </w:rPr>
            </w:pPr>
            <w:r>
              <w:rPr>
                <w:sz w:val="20"/>
                <w:szCs w:val="15"/>
              </w:rPr>
              <w:t>65,62</w:t>
            </w:r>
          </w:p>
        </w:tc>
      </w:tr>
      <w:tr w:rsidR="008C367C" w:rsidTr="009E2FC3">
        <w:tc>
          <w:tcPr>
            <w:tcW w:w="974" w:type="dxa"/>
          </w:tcPr>
          <w:p w:rsidR="008C367C" w:rsidRDefault="008C367C" w:rsidP="009E2FC3">
            <w:pPr>
              <w:rPr>
                <w:sz w:val="20"/>
                <w:szCs w:val="15"/>
              </w:rPr>
            </w:pPr>
            <w:r>
              <w:rPr>
                <w:sz w:val="20"/>
                <w:szCs w:val="15"/>
              </w:rPr>
              <w:t>653211</w:t>
            </w:r>
          </w:p>
        </w:tc>
        <w:tc>
          <w:tcPr>
            <w:tcW w:w="1016" w:type="dxa"/>
          </w:tcPr>
          <w:p w:rsidR="008C367C" w:rsidRDefault="008C367C" w:rsidP="009E2FC3">
            <w:pPr>
              <w:rPr>
                <w:sz w:val="20"/>
                <w:szCs w:val="15"/>
              </w:rPr>
            </w:pPr>
            <w:r>
              <w:rPr>
                <w:sz w:val="20"/>
                <w:szCs w:val="15"/>
              </w:rPr>
              <w:t>1653211</w:t>
            </w:r>
          </w:p>
        </w:tc>
        <w:tc>
          <w:tcPr>
            <w:tcW w:w="2938" w:type="dxa"/>
          </w:tcPr>
          <w:p w:rsidR="008C367C" w:rsidRDefault="008C367C" w:rsidP="009E2FC3">
            <w:pPr>
              <w:rPr>
                <w:sz w:val="20"/>
                <w:szCs w:val="15"/>
              </w:rPr>
            </w:pPr>
            <w:r>
              <w:rPr>
                <w:sz w:val="20"/>
                <w:szCs w:val="15"/>
              </w:rPr>
              <w:t xml:space="preserve">Komunalna </w:t>
            </w:r>
            <w:proofErr w:type="spellStart"/>
            <w:r>
              <w:rPr>
                <w:sz w:val="20"/>
                <w:szCs w:val="15"/>
              </w:rPr>
              <w:t>nakn</w:t>
            </w:r>
            <w:proofErr w:type="spellEnd"/>
            <w:r>
              <w:rPr>
                <w:sz w:val="20"/>
                <w:szCs w:val="15"/>
              </w:rPr>
              <w:t>.- PRAVNI</w:t>
            </w:r>
          </w:p>
        </w:tc>
        <w:tc>
          <w:tcPr>
            <w:tcW w:w="1276" w:type="dxa"/>
          </w:tcPr>
          <w:p w:rsidR="008C367C" w:rsidRDefault="008C367C" w:rsidP="009E2FC3">
            <w:pPr>
              <w:jc w:val="right"/>
              <w:rPr>
                <w:sz w:val="20"/>
                <w:szCs w:val="15"/>
              </w:rPr>
            </w:pPr>
            <w:r>
              <w:rPr>
                <w:sz w:val="20"/>
                <w:szCs w:val="15"/>
              </w:rPr>
              <w:t>240.000.</w:t>
            </w:r>
          </w:p>
        </w:tc>
        <w:tc>
          <w:tcPr>
            <w:tcW w:w="1358" w:type="dxa"/>
          </w:tcPr>
          <w:p w:rsidR="008C367C" w:rsidRDefault="008C367C" w:rsidP="009E2FC3">
            <w:pPr>
              <w:jc w:val="right"/>
              <w:rPr>
                <w:sz w:val="20"/>
                <w:szCs w:val="15"/>
              </w:rPr>
            </w:pPr>
            <w:r>
              <w:rPr>
                <w:sz w:val="20"/>
                <w:szCs w:val="15"/>
              </w:rPr>
              <w:t>233.860.</w:t>
            </w:r>
          </w:p>
        </w:tc>
        <w:tc>
          <w:tcPr>
            <w:tcW w:w="1618" w:type="dxa"/>
          </w:tcPr>
          <w:p w:rsidR="008C367C" w:rsidRDefault="008C367C" w:rsidP="009E2FC3">
            <w:pPr>
              <w:jc w:val="right"/>
              <w:rPr>
                <w:sz w:val="20"/>
                <w:szCs w:val="15"/>
              </w:rPr>
            </w:pPr>
            <w:r>
              <w:rPr>
                <w:sz w:val="20"/>
                <w:szCs w:val="15"/>
              </w:rPr>
              <w:t>97,44</w:t>
            </w:r>
          </w:p>
        </w:tc>
      </w:tr>
      <w:tr w:rsidR="008C367C" w:rsidTr="009E2FC3">
        <w:tc>
          <w:tcPr>
            <w:tcW w:w="974" w:type="dxa"/>
          </w:tcPr>
          <w:p w:rsidR="008C367C" w:rsidRDefault="008C367C" w:rsidP="009E2FC3">
            <w:pPr>
              <w:rPr>
                <w:sz w:val="20"/>
                <w:szCs w:val="15"/>
              </w:rPr>
            </w:pPr>
            <w:r>
              <w:rPr>
                <w:sz w:val="20"/>
                <w:szCs w:val="15"/>
              </w:rPr>
              <w:t>653212</w:t>
            </w:r>
          </w:p>
        </w:tc>
        <w:tc>
          <w:tcPr>
            <w:tcW w:w="1016" w:type="dxa"/>
          </w:tcPr>
          <w:p w:rsidR="008C367C" w:rsidRDefault="008C367C" w:rsidP="009E2FC3">
            <w:pPr>
              <w:rPr>
                <w:sz w:val="20"/>
                <w:szCs w:val="15"/>
              </w:rPr>
            </w:pPr>
            <w:r>
              <w:rPr>
                <w:sz w:val="20"/>
                <w:szCs w:val="15"/>
              </w:rPr>
              <w:t>1653212</w:t>
            </w:r>
          </w:p>
        </w:tc>
        <w:tc>
          <w:tcPr>
            <w:tcW w:w="2938" w:type="dxa"/>
          </w:tcPr>
          <w:p w:rsidR="008C367C" w:rsidRDefault="008C367C" w:rsidP="009E2FC3">
            <w:pPr>
              <w:rPr>
                <w:sz w:val="20"/>
                <w:szCs w:val="15"/>
              </w:rPr>
            </w:pPr>
            <w:r>
              <w:rPr>
                <w:sz w:val="20"/>
                <w:szCs w:val="15"/>
              </w:rPr>
              <w:t xml:space="preserve">Komunalna </w:t>
            </w:r>
            <w:proofErr w:type="spellStart"/>
            <w:r>
              <w:rPr>
                <w:sz w:val="20"/>
                <w:szCs w:val="15"/>
              </w:rPr>
              <w:t>nakn</w:t>
            </w:r>
            <w:proofErr w:type="spellEnd"/>
            <w:r>
              <w:rPr>
                <w:sz w:val="20"/>
                <w:szCs w:val="15"/>
              </w:rPr>
              <w:t>.-fizičke osobe</w:t>
            </w:r>
          </w:p>
        </w:tc>
        <w:tc>
          <w:tcPr>
            <w:tcW w:w="1276" w:type="dxa"/>
          </w:tcPr>
          <w:p w:rsidR="008C367C" w:rsidRDefault="008C367C" w:rsidP="009E2FC3">
            <w:pPr>
              <w:jc w:val="right"/>
              <w:rPr>
                <w:sz w:val="20"/>
                <w:szCs w:val="15"/>
              </w:rPr>
            </w:pPr>
            <w:r>
              <w:rPr>
                <w:sz w:val="20"/>
                <w:szCs w:val="15"/>
              </w:rPr>
              <w:t>85.000.</w:t>
            </w:r>
          </w:p>
        </w:tc>
        <w:tc>
          <w:tcPr>
            <w:tcW w:w="1358" w:type="dxa"/>
          </w:tcPr>
          <w:p w:rsidR="008C367C" w:rsidRDefault="008C367C" w:rsidP="009E2FC3">
            <w:pPr>
              <w:jc w:val="right"/>
              <w:rPr>
                <w:sz w:val="20"/>
                <w:szCs w:val="15"/>
              </w:rPr>
            </w:pPr>
            <w:r>
              <w:rPr>
                <w:sz w:val="20"/>
                <w:szCs w:val="15"/>
              </w:rPr>
              <w:t>78.899.</w:t>
            </w:r>
          </w:p>
        </w:tc>
        <w:tc>
          <w:tcPr>
            <w:tcW w:w="1618" w:type="dxa"/>
          </w:tcPr>
          <w:p w:rsidR="008C367C" w:rsidRDefault="008C367C" w:rsidP="009E2FC3">
            <w:pPr>
              <w:jc w:val="right"/>
              <w:rPr>
                <w:sz w:val="20"/>
                <w:szCs w:val="15"/>
              </w:rPr>
            </w:pPr>
            <w:r>
              <w:rPr>
                <w:sz w:val="20"/>
                <w:szCs w:val="15"/>
              </w:rPr>
              <w:t>92,82</w:t>
            </w:r>
          </w:p>
        </w:tc>
      </w:tr>
      <w:tr w:rsidR="008C367C" w:rsidTr="009E2FC3">
        <w:tc>
          <w:tcPr>
            <w:tcW w:w="974" w:type="dxa"/>
          </w:tcPr>
          <w:p w:rsidR="008C367C" w:rsidRDefault="008C367C" w:rsidP="009E2FC3">
            <w:pPr>
              <w:rPr>
                <w:sz w:val="20"/>
                <w:szCs w:val="15"/>
              </w:rPr>
            </w:pPr>
            <w:r>
              <w:rPr>
                <w:sz w:val="20"/>
                <w:szCs w:val="15"/>
              </w:rPr>
              <w:t>653311</w:t>
            </w:r>
          </w:p>
        </w:tc>
        <w:tc>
          <w:tcPr>
            <w:tcW w:w="1016" w:type="dxa"/>
          </w:tcPr>
          <w:p w:rsidR="008C367C" w:rsidRDefault="008C367C" w:rsidP="009E2FC3">
            <w:pPr>
              <w:rPr>
                <w:sz w:val="20"/>
                <w:szCs w:val="15"/>
              </w:rPr>
            </w:pPr>
            <w:r>
              <w:rPr>
                <w:sz w:val="20"/>
                <w:szCs w:val="15"/>
              </w:rPr>
              <w:t>165331</w:t>
            </w:r>
          </w:p>
        </w:tc>
        <w:tc>
          <w:tcPr>
            <w:tcW w:w="2938" w:type="dxa"/>
          </w:tcPr>
          <w:p w:rsidR="008C367C" w:rsidRDefault="008C367C" w:rsidP="009E2FC3">
            <w:pPr>
              <w:rPr>
                <w:sz w:val="20"/>
                <w:szCs w:val="15"/>
              </w:rPr>
            </w:pPr>
            <w:r>
              <w:rPr>
                <w:sz w:val="20"/>
                <w:szCs w:val="15"/>
              </w:rPr>
              <w:t>Naknada za priključak- vodovod</w:t>
            </w:r>
          </w:p>
        </w:tc>
        <w:tc>
          <w:tcPr>
            <w:tcW w:w="1276" w:type="dxa"/>
          </w:tcPr>
          <w:p w:rsidR="008C367C" w:rsidRDefault="008C367C" w:rsidP="009E2FC3">
            <w:pPr>
              <w:jc w:val="right"/>
              <w:rPr>
                <w:sz w:val="20"/>
                <w:szCs w:val="15"/>
              </w:rPr>
            </w:pPr>
            <w:r>
              <w:rPr>
                <w:sz w:val="20"/>
                <w:szCs w:val="15"/>
              </w:rPr>
              <w:t>18.000.</w:t>
            </w:r>
          </w:p>
        </w:tc>
        <w:tc>
          <w:tcPr>
            <w:tcW w:w="1358" w:type="dxa"/>
          </w:tcPr>
          <w:p w:rsidR="008C367C" w:rsidRDefault="008C367C" w:rsidP="009E2FC3">
            <w:pPr>
              <w:jc w:val="right"/>
              <w:rPr>
                <w:sz w:val="20"/>
                <w:szCs w:val="15"/>
              </w:rPr>
            </w:pPr>
            <w:r>
              <w:rPr>
                <w:sz w:val="20"/>
                <w:szCs w:val="15"/>
              </w:rPr>
              <w:t>17.530.</w:t>
            </w:r>
          </w:p>
        </w:tc>
        <w:tc>
          <w:tcPr>
            <w:tcW w:w="1618" w:type="dxa"/>
          </w:tcPr>
          <w:p w:rsidR="008C367C" w:rsidRDefault="008C367C" w:rsidP="009E2FC3">
            <w:pPr>
              <w:jc w:val="right"/>
              <w:rPr>
                <w:sz w:val="20"/>
                <w:szCs w:val="15"/>
              </w:rPr>
            </w:pPr>
            <w:r>
              <w:rPr>
                <w:sz w:val="20"/>
                <w:szCs w:val="15"/>
              </w:rPr>
              <w:t>97,39</w:t>
            </w:r>
          </w:p>
        </w:tc>
      </w:tr>
      <w:tr w:rsidR="008C367C" w:rsidTr="009E2FC3">
        <w:tc>
          <w:tcPr>
            <w:tcW w:w="4928" w:type="dxa"/>
            <w:gridSpan w:val="3"/>
          </w:tcPr>
          <w:p w:rsidR="008C367C" w:rsidRDefault="008C367C" w:rsidP="009E2FC3">
            <w:pPr>
              <w:rPr>
                <w:sz w:val="20"/>
                <w:szCs w:val="15"/>
              </w:rPr>
            </w:pPr>
            <w:r>
              <w:rPr>
                <w:sz w:val="20"/>
                <w:szCs w:val="15"/>
              </w:rPr>
              <w:t xml:space="preserve">                                      </w:t>
            </w:r>
            <w:r>
              <w:rPr>
                <w:b/>
                <w:sz w:val="20"/>
                <w:szCs w:val="15"/>
              </w:rPr>
              <w:t xml:space="preserve">UKUPNO :      653                                            </w:t>
            </w:r>
          </w:p>
        </w:tc>
        <w:tc>
          <w:tcPr>
            <w:tcW w:w="1276" w:type="dxa"/>
          </w:tcPr>
          <w:p w:rsidR="008C367C" w:rsidRDefault="008C367C" w:rsidP="009E2FC3">
            <w:pPr>
              <w:jc w:val="right"/>
              <w:rPr>
                <w:sz w:val="20"/>
                <w:szCs w:val="15"/>
              </w:rPr>
            </w:pPr>
            <w:r>
              <w:rPr>
                <w:b/>
                <w:sz w:val="20"/>
                <w:szCs w:val="15"/>
              </w:rPr>
              <w:t xml:space="preserve">352.500.             </w:t>
            </w:r>
          </w:p>
        </w:tc>
        <w:tc>
          <w:tcPr>
            <w:tcW w:w="1358" w:type="dxa"/>
          </w:tcPr>
          <w:p w:rsidR="008C367C" w:rsidRPr="00C06230" w:rsidRDefault="008C367C" w:rsidP="009E2FC3">
            <w:pPr>
              <w:jc w:val="right"/>
              <w:rPr>
                <w:b/>
                <w:sz w:val="20"/>
                <w:szCs w:val="15"/>
              </w:rPr>
            </w:pPr>
            <w:r>
              <w:rPr>
                <w:b/>
                <w:sz w:val="20"/>
                <w:szCs w:val="15"/>
              </w:rPr>
              <w:t>330.945.</w:t>
            </w:r>
          </w:p>
        </w:tc>
        <w:tc>
          <w:tcPr>
            <w:tcW w:w="1618" w:type="dxa"/>
          </w:tcPr>
          <w:p w:rsidR="008C367C" w:rsidRPr="00C06230" w:rsidRDefault="008C367C" w:rsidP="009E2FC3">
            <w:pPr>
              <w:jc w:val="right"/>
              <w:rPr>
                <w:b/>
                <w:sz w:val="20"/>
                <w:szCs w:val="15"/>
              </w:rPr>
            </w:pPr>
          </w:p>
        </w:tc>
      </w:tr>
    </w:tbl>
    <w:p w:rsidR="008C367C" w:rsidRDefault="008C367C" w:rsidP="008C367C">
      <w:pPr>
        <w:rPr>
          <w:b/>
          <w:sz w:val="20"/>
          <w:szCs w:val="15"/>
        </w:rPr>
      </w:pPr>
      <w:r>
        <w:rPr>
          <w:b/>
          <w:sz w:val="20"/>
          <w:szCs w:val="15"/>
        </w:rPr>
        <w:lastRenderedPageBreak/>
        <w:t xml:space="preserve">                      </w:t>
      </w:r>
    </w:p>
    <w:p w:rsidR="008C367C" w:rsidRDefault="008C367C" w:rsidP="008C367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70"/>
        <w:gridCol w:w="2839"/>
        <w:gridCol w:w="1297"/>
        <w:gridCol w:w="1398"/>
        <w:gridCol w:w="1534"/>
      </w:tblGrid>
      <w:tr w:rsidR="008C367C" w:rsidTr="009E2FC3">
        <w:tc>
          <w:tcPr>
            <w:tcW w:w="930" w:type="dxa"/>
          </w:tcPr>
          <w:p w:rsidR="008C367C" w:rsidRDefault="008C367C" w:rsidP="009E2FC3">
            <w:pPr>
              <w:rPr>
                <w:b/>
                <w:sz w:val="20"/>
                <w:szCs w:val="15"/>
              </w:rPr>
            </w:pPr>
            <w:r>
              <w:rPr>
                <w:b/>
                <w:sz w:val="20"/>
                <w:szCs w:val="15"/>
              </w:rPr>
              <w:t>711</w:t>
            </w:r>
          </w:p>
        </w:tc>
        <w:tc>
          <w:tcPr>
            <w:tcW w:w="8250" w:type="dxa"/>
            <w:gridSpan w:val="5"/>
          </w:tcPr>
          <w:p w:rsidR="008C367C" w:rsidRDefault="008C367C" w:rsidP="009E2FC3">
            <w:pPr>
              <w:rPr>
                <w:b/>
                <w:sz w:val="20"/>
                <w:szCs w:val="15"/>
              </w:rPr>
            </w:pPr>
            <w:r>
              <w:rPr>
                <w:b/>
                <w:sz w:val="20"/>
                <w:szCs w:val="15"/>
              </w:rPr>
              <w:t>Prihodi od prodaje materijalne imovine</w:t>
            </w:r>
          </w:p>
        </w:tc>
      </w:tr>
      <w:tr w:rsidR="008C367C" w:rsidTr="009E2FC3">
        <w:tc>
          <w:tcPr>
            <w:tcW w:w="930" w:type="dxa"/>
          </w:tcPr>
          <w:p w:rsidR="008C367C" w:rsidRDefault="008C367C" w:rsidP="009E2FC3">
            <w:pPr>
              <w:rPr>
                <w:sz w:val="20"/>
                <w:szCs w:val="15"/>
              </w:rPr>
            </w:pPr>
            <w:r>
              <w:rPr>
                <w:sz w:val="20"/>
                <w:szCs w:val="15"/>
              </w:rPr>
              <w:t>71111</w:t>
            </w:r>
          </w:p>
        </w:tc>
        <w:tc>
          <w:tcPr>
            <w:tcW w:w="1080" w:type="dxa"/>
          </w:tcPr>
          <w:p w:rsidR="008C367C" w:rsidRDefault="008C367C" w:rsidP="009E2FC3">
            <w:pPr>
              <w:rPr>
                <w:sz w:val="20"/>
                <w:szCs w:val="15"/>
              </w:rPr>
            </w:pPr>
            <w:r>
              <w:rPr>
                <w:sz w:val="20"/>
                <w:szCs w:val="15"/>
              </w:rPr>
              <w:t>17111</w:t>
            </w:r>
          </w:p>
        </w:tc>
        <w:tc>
          <w:tcPr>
            <w:tcW w:w="2880" w:type="dxa"/>
          </w:tcPr>
          <w:p w:rsidR="008C367C" w:rsidRDefault="008C367C" w:rsidP="009E2FC3">
            <w:pPr>
              <w:rPr>
                <w:sz w:val="20"/>
                <w:szCs w:val="15"/>
              </w:rPr>
            </w:pPr>
            <w:r>
              <w:rPr>
                <w:sz w:val="20"/>
                <w:szCs w:val="15"/>
              </w:rPr>
              <w:t>Poljoprivredno zemljište</w:t>
            </w:r>
          </w:p>
        </w:tc>
        <w:tc>
          <w:tcPr>
            <w:tcW w:w="1314" w:type="dxa"/>
          </w:tcPr>
          <w:p w:rsidR="008C367C" w:rsidRDefault="008C367C" w:rsidP="009E2FC3">
            <w:pPr>
              <w:jc w:val="right"/>
              <w:rPr>
                <w:sz w:val="20"/>
                <w:szCs w:val="15"/>
              </w:rPr>
            </w:pPr>
            <w:r>
              <w:rPr>
                <w:sz w:val="20"/>
                <w:szCs w:val="15"/>
              </w:rPr>
              <w:t>6.400.</w:t>
            </w:r>
          </w:p>
        </w:tc>
        <w:tc>
          <w:tcPr>
            <w:tcW w:w="1417" w:type="dxa"/>
          </w:tcPr>
          <w:p w:rsidR="008C367C" w:rsidRDefault="008C367C" w:rsidP="009E2FC3">
            <w:pPr>
              <w:jc w:val="right"/>
              <w:rPr>
                <w:sz w:val="20"/>
                <w:szCs w:val="15"/>
              </w:rPr>
            </w:pPr>
            <w:r>
              <w:rPr>
                <w:sz w:val="20"/>
                <w:szCs w:val="15"/>
              </w:rPr>
              <w:t>6.387.</w:t>
            </w:r>
          </w:p>
        </w:tc>
        <w:tc>
          <w:tcPr>
            <w:tcW w:w="1559" w:type="dxa"/>
          </w:tcPr>
          <w:p w:rsidR="008C367C" w:rsidRDefault="008C367C" w:rsidP="009E2FC3">
            <w:pPr>
              <w:jc w:val="right"/>
              <w:rPr>
                <w:sz w:val="20"/>
                <w:szCs w:val="15"/>
              </w:rPr>
            </w:pPr>
            <w:r>
              <w:rPr>
                <w:sz w:val="20"/>
                <w:szCs w:val="15"/>
              </w:rPr>
              <w:t>99,79</w:t>
            </w:r>
          </w:p>
        </w:tc>
      </w:tr>
      <w:tr w:rsidR="008C367C" w:rsidTr="009E2FC3">
        <w:tc>
          <w:tcPr>
            <w:tcW w:w="4890" w:type="dxa"/>
            <w:gridSpan w:val="3"/>
          </w:tcPr>
          <w:p w:rsidR="008C367C" w:rsidRDefault="008C367C" w:rsidP="009E2FC3">
            <w:pPr>
              <w:rPr>
                <w:sz w:val="20"/>
                <w:szCs w:val="15"/>
              </w:rPr>
            </w:pPr>
            <w:r>
              <w:rPr>
                <w:b/>
                <w:sz w:val="20"/>
                <w:szCs w:val="15"/>
              </w:rPr>
              <w:t xml:space="preserve">                                      UKUPNO:       711                                                </w:t>
            </w:r>
          </w:p>
        </w:tc>
        <w:tc>
          <w:tcPr>
            <w:tcW w:w="1314" w:type="dxa"/>
          </w:tcPr>
          <w:p w:rsidR="008C367C" w:rsidRPr="00C06230" w:rsidRDefault="008C367C" w:rsidP="009E2FC3">
            <w:pPr>
              <w:jc w:val="right"/>
              <w:rPr>
                <w:b/>
                <w:sz w:val="20"/>
                <w:szCs w:val="15"/>
              </w:rPr>
            </w:pPr>
            <w:r>
              <w:rPr>
                <w:b/>
                <w:sz w:val="20"/>
                <w:szCs w:val="15"/>
              </w:rPr>
              <w:t>6</w:t>
            </w:r>
            <w:r w:rsidRPr="00C06230">
              <w:rPr>
                <w:b/>
                <w:sz w:val="20"/>
                <w:szCs w:val="15"/>
              </w:rPr>
              <w:t>.</w:t>
            </w:r>
            <w:r>
              <w:rPr>
                <w:b/>
                <w:sz w:val="20"/>
                <w:szCs w:val="15"/>
              </w:rPr>
              <w:t>4</w:t>
            </w:r>
            <w:r w:rsidRPr="00C06230">
              <w:rPr>
                <w:b/>
                <w:sz w:val="20"/>
                <w:szCs w:val="15"/>
              </w:rPr>
              <w:t>00.</w:t>
            </w:r>
          </w:p>
        </w:tc>
        <w:tc>
          <w:tcPr>
            <w:tcW w:w="1417" w:type="dxa"/>
          </w:tcPr>
          <w:p w:rsidR="008C367C" w:rsidRPr="00C06230" w:rsidRDefault="008C367C" w:rsidP="009E2FC3">
            <w:pPr>
              <w:jc w:val="right"/>
              <w:rPr>
                <w:b/>
                <w:sz w:val="20"/>
                <w:szCs w:val="15"/>
              </w:rPr>
            </w:pPr>
            <w:r>
              <w:rPr>
                <w:b/>
                <w:sz w:val="20"/>
                <w:szCs w:val="15"/>
              </w:rPr>
              <w:t>6.387.</w:t>
            </w:r>
          </w:p>
        </w:tc>
        <w:tc>
          <w:tcPr>
            <w:tcW w:w="1559" w:type="dxa"/>
          </w:tcPr>
          <w:p w:rsidR="008C367C" w:rsidRPr="00C06230" w:rsidRDefault="008C367C" w:rsidP="009E2FC3">
            <w:pPr>
              <w:jc w:val="right"/>
              <w:rPr>
                <w:b/>
                <w:sz w:val="20"/>
                <w:szCs w:val="15"/>
              </w:rPr>
            </w:pPr>
            <w:r>
              <w:rPr>
                <w:b/>
                <w:sz w:val="20"/>
                <w:szCs w:val="15"/>
              </w:rPr>
              <w:t>99,79</w:t>
            </w:r>
          </w:p>
        </w:tc>
      </w:tr>
    </w:tbl>
    <w:p w:rsidR="008C367C" w:rsidRDefault="008C367C" w:rsidP="008C367C">
      <w:pPr>
        <w:rPr>
          <w:b/>
          <w:sz w:val="20"/>
          <w:szCs w:val="15"/>
        </w:rPr>
      </w:pPr>
      <w:r>
        <w:rPr>
          <w:b/>
          <w:sz w:val="20"/>
          <w:szCs w:val="15"/>
        </w:rPr>
        <w:t xml:space="preserve">                                                                                                      </w:t>
      </w:r>
    </w:p>
    <w:p w:rsidR="008C367C" w:rsidRDefault="008C367C" w:rsidP="008C367C">
      <w:pPr>
        <w:rPr>
          <w:b/>
          <w:sz w:val="20"/>
          <w:szCs w:val="15"/>
        </w:rPr>
      </w:pPr>
    </w:p>
    <w:p w:rsidR="008C367C" w:rsidRDefault="008C367C" w:rsidP="008C367C">
      <w:pPr>
        <w:jc w:val="center"/>
        <w:rPr>
          <w:b/>
          <w:sz w:val="20"/>
          <w:szCs w:val="15"/>
        </w:rPr>
      </w:pPr>
    </w:p>
    <w:p w:rsidR="008C367C" w:rsidRDefault="008C367C" w:rsidP="008C367C">
      <w:pPr>
        <w:jc w:val="center"/>
        <w:rPr>
          <w:b/>
          <w:sz w:val="20"/>
          <w:szCs w:val="15"/>
        </w:rPr>
      </w:pPr>
    </w:p>
    <w:p w:rsidR="008C367C" w:rsidRDefault="008C367C" w:rsidP="008C367C">
      <w:pPr>
        <w:jc w:val="center"/>
        <w:rPr>
          <w:b/>
          <w:sz w:val="20"/>
          <w:szCs w:val="15"/>
        </w:rPr>
      </w:pPr>
    </w:p>
    <w:p w:rsidR="008C367C" w:rsidRDefault="008C367C" w:rsidP="008C367C">
      <w:pPr>
        <w:rPr>
          <w:b/>
          <w:sz w:val="20"/>
          <w:szCs w:val="15"/>
        </w:rPr>
      </w:pPr>
    </w:p>
    <w:p w:rsidR="008C367C" w:rsidRDefault="008C367C" w:rsidP="008C367C">
      <w:pPr>
        <w:jc w:val="center"/>
        <w:rPr>
          <w:b/>
          <w:sz w:val="20"/>
          <w:szCs w:val="15"/>
        </w:rPr>
      </w:pPr>
    </w:p>
    <w:p w:rsidR="008C367C" w:rsidRDefault="008C367C" w:rsidP="008C367C">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13"/>
        <w:gridCol w:w="2975"/>
        <w:gridCol w:w="1323"/>
        <w:gridCol w:w="1429"/>
        <w:gridCol w:w="1427"/>
      </w:tblGrid>
      <w:tr w:rsidR="008C367C" w:rsidTr="009E2FC3">
        <w:tc>
          <w:tcPr>
            <w:tcW w:w="1000" w:type="dxa"/>
          </w:tcPr>
          <w:p w:rsidR="008C367C" w:rsidRDefault="008C367C" w:rsidP="009E2FC3">
            <w:pPr>
              <w:rPr>
                <w:b/>
                <w:sz w:val="20"/>
                <w:szCs w:val="15"/>
              </w:rPr>
            </w:pPr>
            <w:r>
              <w:rPr>
                <w:b/>
                <w:sz w:val="20"/>
                <w:szCs w:val="15"/>
              </w:rPr>
              <w:t>721</w:t>
            </w:r>
          </w:p>
        </w:tc>
        <w:tc>
          <w:tcPr>
            <w:tcW w:w="8140" w:type="dxa"/>
            <w:gridSpan w:val="5"/>
          </w:tcPr>
          <w:p w:rsidR="008C367C" w:rsidRDefault="008C367C" w:rsidP="009E2FC3">
            <w:pPr>
              <w:rPr>
                <w:b/>
                <w:sz w:val="20"/>
                <w:szCs w:val="15"/>
              </w:rPr>
            </w:pPr>
            <w:r>
              <w:rPr>
                <w:b/>
                <w:sz w:val="20"/>
                <w:szCs w:val="15"/>
              </w:rPr>
              <w:t>Prihodi od prodaje nematerijalne imovine</w:t>
            </w:r>
          </w:p>
        </w:tc>
      </w:tr>
      <w:tr w:rsidR="008C367C" w:rsidTr="009E2FC3">
        <w:tc>
          <w:tcPr>
            <w:tcW w:w="1000" w:type="dxa"/>
          </w:tcPr>
          <w:p w:rsidR="008C367C" w:rsidRDefault="008C367C" w:rsidP="009E2FC3">
            <w:pPr>
              <w:rPr>
                <w:sz w:val="20"/>
                <w:szCs w:val="15"/>
              </w:rPr>
            </w:pPr>
            <w:r>
              <w:rPr>
                <w:sz w:val="20"/>
                <w:szCs w:val="15"/>
              </w:rPr>
              <w:t>72119</w:t>
            </w:r>
          </w:p>
        </w:tc>
        <w:tc>
          <w:tcPr>
            <w:tcW w:w="916" w:type="dxa"/>
          </w:tcPr>
          <w:p w:rsidR="008C367C" w:rsidRDefault="008C367C" w:rsidP="009E2FC3">
            <w:pPr>
              <w:rPr>
                <w:sz w:val="20"/>
                <w:szCs w:val="15"/>
              </w:rPr>
            </w:pPr>
            <w:r>
              <w:rPr>
                <w:sz w:val="20"/>
                <w:szCs w:val="15"/>
              </w:rPr>
              <w:t>17214</w:t>
            </w:r>
          </w:p>
        </w:tc>
        <w:tc>
          <w:tcPr>
            <w:tcW w:w="3012" w:type="dxa"/>
          </w:tcPr>
          <w:p w:rsidR="008C367C" w:rsidRDefault="008C367C" w:rsidP="009E2FC3">
            <w:pPr>
              <w:rPr>
                <w:sz w:val="20"/>
                <w:szCs w:val="15"/>
              </w:rPr>
            </w:pPr>
            <w:proofErr w:type="spellStart"/>
            <w:r>
              <w:rPr>
                <w:sz w:val="20"/>
                <w:szCs w:val="15"/>
              </w:rPr>
              <w:t>Prih.od</w:t>
            </w:r>
            <w:proofErr w:type="spellEnd"/>
            <w:r>
              <w:rPr>
                <w:sz w:val="20"/>
                <w:szCs w:val="15"/>
              </w:rPr>
              <w:t xml:space="preserve"> obročne otplate stanova</w:t>
            </w:r>
          </w:p>
        </w:tc>
        <w:tc>
          <w:tcPr>
            <w:tcW w:w="1332" w:type="dxa"/>
          </w:tcPr>
          <w:p w:rsidR="008C367C" w:rsidRDefault="008C367C" w:rsidP="009E2FC3">
            <w:pPr>
              <w:jc w:val="right"/>
              <w:rPr>
                <w:sz w:val="20"/>
                <w:szCs w:val="15"/>
              </w:rPr>
            </w:pPr>
            <w:r>
              <w:rPr>
                <w:sz w:val="20"/>
                <w:szCs w:val="15"/>
              </w:rPr>
              <w:t>20.000.</w:t>
            </w:r>
          </w:p>
        </w:tc>
        <w:tc>
          <w:tcPr>
            <w:tcW w:w="1440" w:type="dxa"/>
          </w:tcPr>
          <w:p w:rsidR="008C367C" w:rsidRDefault="008C367C" w:rsidP="009E2FC3">
            <w:pPr>
              <w:jc w:val="right"/>
              <w:rPr>
                <w:sz w:val="20"/>
                <w:szCs w:val="15"/>
              </w:rPr>
            </w:pPr>
            <w:r>
              <w:rPr>
                <w:sz w:val="20"/>
                <w:szCs w:val="15"/>
              </w:rPr>
              <w:t>19.068.</w:t>
            </w:r>
          </w:p>
        </w:tc>
        <w:tc>
          <w:tcPr>
            <w:tcW w:w="1440" w:type="dxa"/>
          </w:tcPr>
          <w:p w:rsidR="008C367C" w:rsidRDefault="008C367C" w:rsidP="009E2FC3">
            <w:pPr>
              <w:jc w:val="right"/>
              <w:rPr>
                <w:sz w:val="20"/>
                <w:szCs w:val="15"/>
              </w:rPr>
            </w:pPr>
            <w:r>
              <w:rPr>
                <w:sz w:val="20"/>
                <w:szCs w:val="15"/>
              </w:rPr>
              <w:t>95,34</w:t>
            </w:r>
          </w:p>
        </w:tc>
      </w:tr>
      <w:tr w:rsidR="008C367C" w:rsidTr="009E2FC3">
        <w:tc>
          <w:tcPr>
            <w:tcW w:w="4928" w:type="dxa"/>
            <w:gridSpan w:val="3"/>
          </w:tcPr>
          <w:p w:rsidR="008C367C" w:rsidRDefault="008C367C" w:rsidP="009E2FC3">
            <w:pPr>
              <w:rPr>
                <w:sz w:val="20"/>
                <w:szCs w:val="15"/>
              </w:rPr>
            </w:pPr>
            <w:r>
              <w:rPr>
                <w:b/>
                <w:sz w:val="20"/>
                <w:szCs w:val="15"/>
              </w:rPr>
              <w:t xml:space="preserve">                                    UKUPNO :       721</w:t>
            </w:r>
          </w:p>
        </w:tc>
        <w:tc>
          <w:tcPr>
            <w:tcW w:w="1332" w:type="dxa"/>
          </w:tcPr>
          <w:p w:rsidR="008C367C" w:rsidRPr="00C06230" w:rsidRDefault="008C367C" w:rsidP="009E2FC3">
            <w:pPr>
              <w:jc w:val="right"/>
              <w:rPr>
                <w:b/>
                <w:sz w:val="20"/>
                <w:szCs w:val="15"/>
              </w:rPr>
            </w:pPr>
            <w:r w:rsidRPr="00C06230">
              <w:rPr>
                <w:b/>
                <w:sz w:val="20"/>
                <w:szCs w:val="15"/>
              </w:rPr>
              <w:t>20.000.</w:t>
            </w:r>
          </w:p>
        </w:tc>
        <w:tc>
          <w:tcPr>
            <w:tcW w:w="1440" w:type="dxa"/>
          </w:tcPr>
          <w:p w:rsidR="008C367C" w:rsidRPr="00C06230" w:rsidRDefault="008C367C" w:rsidP="009E2FC3">
            <w:pPr>
              <w:jc w:val="right"/>
              <w:rPr>
                <w:b/>
                <w:sz w:val="20"/>
                <w:szCs w:val="15"/>
              </w:rPr>
            </w:pPr>
            <w:r>
              <w:rPr>
                <w:b/>
                <w:sz w:val="20"/>
                <w:szCs w:val="15"/>
              </w:rPr>
              <w:t>19.068.</w:t>
            </w:r>
          </w:p>
        </w:tc>
        <w:tc>
          <w:tcPr>
            <w:tcW w:w="1440" w:type="dxa"/>
          </w:tcPr>
          <w:p w:rsidR="008C367C" w:rsidRPr="00C06230" w:rsidRDefault="008C367C" w:rsidP="009E2FC3">
            <w:pPr>
              <w:jc w:val="right"/>
              <w:rPr>
                <w:b/>
                <w:sz w:val="20"/>
                <w:szCs w:val="15"/>
              </w:rPr>
            </w:pPr>
            <w:r>
              <w:rPr>
                <w:b/>
                <w:sz w:val="20"/>
                <w:szCs w:val="15"/>
              </w:rPr>
              <w:t>95.34</w:t>
            </w:r>
          </w:p>
        </w:tc>
      </w:tr>
    </w:tbl>
    <w:p w:rsidR="008C367C" w:rsidRDefault="008C367C" w:rsidP="008C367C">
      <w:pPr>
        <w:rPr>
          <w:b/>
          <w:sz w:val="20"/>
          <w:szCs w:val="15"/>
        </w:rPr>
      </w:pPr>
      <w:r>
        <w:rPr>
          <w:b/>
          <w:sz w:val="20"/>
          <w:szCs w:val="15"/>
        </w:rPr>
        <w:t xml:space="preserve">                                                                                                     </w:t>
      </w:r>
    </w:p>
    <w:p w:rsidR="008C367C" w:rsidRDefault="008C367C" w:rsidP="008C367C">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09"/>
        <w:gridCol w:w="2975"/>
        <w:gridCol w:w="1327"/>
        <w:gridCol w:w="1433"/>
        <w:gridCol w:w="1423"/>
      </w:tblGrid>
      <w:tr w:rsidR="008C367C" w:rsidTr="009E2FC3">
        <w:tc>
          <w:tcPr>
            <w:tcW w:w="1000" w:type="dxa"/>
          </w:tcPr>
          <w:p w:rsidR="008C367C" w:rsidRDefault="008C367C" w:rsidP="009E2FC3">
            <w:pPr>
              <w:rPr>
                <w:b/>
                <w:sz w:val="20"/>
                <w:szCs w:val="15"/>
              </w:rPr>
            </w:pPr>
            <w:r>
              <w:rPr>
                <w:b/>
                <w:sz w:val="20"/>
                <w:szCs w:val="15"/>
              </w:rPr>
              <w:t>842</w:t>
            </w:r>
          </w:p>
        </w:tc>
        <w:tc>
          <w:tcPr>
            <w:tcW w:w="8140" w:type="dxa"/>
            <w:gridSpan w:val="5"/>
          </w:tcPr>
          <w:p w:rsidR="008C367C" w:rsidRDefault="008C367C" w:rsidP="009E2FC3">
            <w:pPr>
              <w:rPr>
                <w:b/>
                <w:sz w:val="20"/>
                <w:szCs w:val="15"/>
              </w:rPr>
            </w:pPr>
            <w:r>
              <w:rPr>
                <w:b/>
                <w:sz w:val="20"/>
                <w:szCs w:val="15"/>
              </w:rPr>
              <w:t>Primljeni zajmovi-krediti</w:t>
            </w:r>
          </w:p>
        </w:tc>
      </w:tr>
      <w:tr w:rsidR="008C367C" w:rsidTr="009E2FC3">
        <w:tc>
          <w:tcPr>
            <w:tcW w:w="1000" w:type="dxa"/>
          </w:tcPr>
          <w:p w:rsidR="008C367C" w:rsidRDefault="008C367C" w:rsidP="009E2FC3">
            <w:pPr>
              <w:rPr>
                <w:sz w:val="20"/>
                <w:szCs w:val="15"/>
              </w:rPr>
            </w:pPr>
            <w:r>
              <w:rPr>
                <w:sz w:val="20"/>
                <w:szCs w:val="15"/>
              </w:rPr>
              <w:t>84221</w:t>
            </w:r>
          </w:p>
        </w:tc>
        <w:tc>
          <w:tcPr>
            <w:tcW w:w="916" w:type="dxa"/>
          </w:tcPr>
          <w:p w:rsidR="008C367C" w:rsidRDefault="008C367C" w:rsidP="009E2FC3">
            <w:pPr>
              <w:rPr>
                <w:sz w:val="20"/>
                <w:szCs w:val="15"/>
              </w:rPr>
            </w:pPr>
            <w:r>
              <w:rPr>
                <w:sz w:val="20"/>
                <w:szCs w:val="15"/>
              </w:rPr>
              <w:t>264</w:t>
            </w:r>
          </w:p>
        </w:tc>
        <w:tc>
          <w:tcPr>
            <w:tcW w:w="3012" w:type="dxa"/>
          </w:tcPr>
          <w:p w:rsidR="008C367C" w:rsidRDefault="008C367C" w:rsidP="009E2FC3">
            <w:pPr>
              <w:rPr>
                <w:sz w:val="20"/>
                <w:szCs w:val="15"/>
              </w:rPr>
            </w:pPr>
            <w:r>
              <w:rPr>
                <w:sz w:val="20"/>
                <w:szCs w:val="15"/>
              </w:rPr>
              <w:t>Krediti od kreditnih institucija</w:t>
            </w:r>
          </w:p>
        </w:tc>
        <w:tc>
          <w:tcPr>
            <w:tcW w:w="1332" w:type="dxa"/>
          </w:tcPr>
          <w:p w:rsidR="008C367C" w:rsidRDefault="008C367C" w:rsidP="009E2FC3">
            <w:pPr>
              <w:jc w:val="right"/>
              <w:rPr>
                <w:sz w:val="20"/>
                <w:szCs w:val="15"/>
              </w:rPr>
            </w:pPr>
            <w:r>
              <w:rPr>
                <w:sz w:val="20"/>
                <w:szCs w:val="15"/>
              </w:rPr>
              <w:t>1.590.430.</w:t>
            </w:r>
          </w:p>
        </w:tc>
        <w:tc>
          <w:tcPr>
            <w:tcW w:w="1440" w:type="dxa"/>
          </w:tcPr>
          <w:p w:rsidR="008C367C" w:rsidRDefault="008C367C" w:rsidP="009E2FC3">
            <w:pPr>
              <w:jc w:val="right"/>
              <w:rPr>
                <w:sz w:val="20"/>
                <w:szCs w:val="15"/>
              </w:rPr>
            </w:pPr>
            <w:r>
              <w:rPr>
                <w:sz w:val="20"/>
                <w:szCs w:val="15"/>
              </w:rPr>
              <w:t xml:space="preserve">    1.590.430.</w:t>
            </w:r>
          </w:p>
        </w:tc>
        <w:tc>
          <w:tcPr>
            <w:tcW w:w="1440" w:type="dxa"/>
          </w:tcPr>
          <w:p w:rsidR="008C367C" w:rsidRDefault="008C367C" w:rsidP="009E2FC3">
            <w:pPr>
              <w:jc w:val="right"/>
              <w:rPr>
                <w:sz w:val="20"/>
                <w:szCs w:val="15"/>
              </w:rPr>
            </w:pPr>
            <w:r>
              <w:rPr>
                <w:sz w:val="20"/>
                <w:szCs w:val="15"/>
              </w:rPr>
              <w:t>100</w:t>
            </w:r>
          </w:p>
        </w:tc>
      </w:tr>
      <w:tr w:rsidR="008C367C" w:rsidRPr="00C06230" w:rsidTr="009E2FC3">
        <w:tc>
          <w:tcPr>
            <w:tcW w:w="4928" w:type="dxa"/>
            <w:gridSpan w:val="3"/>
          </w:tcPr>
          <w:p w:rsidR="008C367C" w:rsidRDefault="008C367C" w:rsidP="009E2FC3">
            <w:pPr>
              <w:rPr>
                <w:sz w:val="20"/>
                <w:szCs w:val="15"/>
              </w:rPr>
            </w:pPr>
            <w:r>
              <w:rPr>
                <w:b/>
                <w:sz w:val="20"/>
                <w:szCs w:val="15"/>
              </w:rPr>
              <w:t xml:space="preserve">                                    UKUPNO :       842</w:t>
            </w:r>
          </w:p>
        </w:tc>
        <w:tc>
          <w:tcPr>
            <w:tcW w:w="1332" w:type="dxa"/>
          </w:tcPr>
          <w:p w:rsidR="008C367C" w:rsidRPr="00016D08" w:rsidRDefault="008C367C" w:rsidP="009E2FC3">
            <w:pPr>
              <w:jc w:val="right"/>
              <w:rPr>
                <w:b/>
                <w:sz w:val="20"/>
                <w:szCs w:val="15"/>
              </w:rPr>
            </w:pPr>
            <w:r>
              <w:rPr>
                <w:b/>
                <w:sz w:val="20"/>
                <w:szCs w:val="15"/>
              </w:rPr>
              <w:t>1.590.43</w:t>
            </w:r>
            <w:r w:rsidRPr="00016D08">
              <w:rPr>
                <w:b/>
                <w:sz w:val="20"/>
                <w:szCs w:val="15"/>
              </w:rPr>
              <w:t>0.</w:t>
            </w:r>
          </w:p>
        </w:tc>
        <w:tc>
          <w:tcPr>
            <w:tcW w:w="1440" w:type="dxa"/>
          </w:tcPr>
          <w:p w:rsidR="008C367C" w:rsidRPr="00016D08" w:rsidRDefault="008C367C" w:rsidP="009E2FC3">
            <w:pPr>
              <w:jc w:val="right"/>
              <w:rPr>
                <w:b/>
                <w:sz w:val="20"/>
                <w:szCs w:val="15"/>
              </w:rPr>
            </w:pPr>
            <w:r w:rsidRPr="00016D08">
              <w:rPr>
                <w:b/>
                <w:sz w:val="20"/>
                <w:szCs w:val="15"/>
              </w:rPr>
              <w:t xml:space="preserve">    1.590.430.</w:t>
            </w:r>
          </w:p>
        </w:tc>
        <w:tc>
          <w:tcPr>
            <w:tcW w:w="1440" w:type="dxa"/>
          </w:tcPr>
          <w:p w:rsidR="008C367C" w:rsidRPr="00016D08" w:rsidRDefault="008C367C" w:rsidP="009E2FC3">
            <w:pPr>
              <w:jc w:val="right"/>
              <w:rPr>
                <w:b/>
                <w:sz w:val="20"/>
                <w:szCs w:val="15"/>
              </w:rPr>
            </w:pPr>
            <w:r>
              <w:rPr>
                <w:b/>
                <w:sz w:val="20"/>
                <w:szCs w:val="15"/>
              </w:rPr>
              <w:t>100</w:t>
            </w:r>
          </w:p>
        </w:tc>
      </w:tr>
    </w:tbl>
    <w:p w:rsidR="008C367C" w:rsidRDefault="008C367C" w:rsidP="008C367C">
      <w:pPr>
        <w:rPr>
          <w:b/>
          <w:sz w:val="20"/>
          <w:szCs w:val="15"/>
        </w:rPr>
      </w:pPr>
    </w:p>
    <w:p w:rsidR="008C367C" w:rsidRDefault="008C367C" w:rsidP="008C367C">
      <w:pPr>
        <w:rPr>
          <w:b/>
          <w:sz w:val="20"/>
          <w:szCs w:val="15"/>
        </w:rPr>
      </w:pPr>
      <w:r>
        <w:rPr>
          <w:b/>
          <w:sz w:val="20"/>
          <w:szCs w:val="15"/>
        </w:rPr>
        <w:t xml:space="preserve">                                                                                                </w:t>
      </w:r>
    </w:p>
    <w:p w:rsidR="008C367C" w:rsidRDefault="008C367C" w:rsidP="008C367C">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1437"/>
        <w:gridCol w:w="1437"/>
        <w:gridCol w:w="1436"/>
      </w:tblGrid>
      <w:tr w:rsidR="008C367C" w:rsidTr="009E2FC3">
        <w:tc>
          <w:tcPr>
            <w:tcW w:w="4788" w:type="dxa"/>
            <w:vMerge w:val="restart"/>
          </w:tcPr>
          <w:p w:rsidR="008C367C" w:rsidRDefault="008C367C" w:rsidP="009E2FC3">
            <w:pPr>
              <w:jc w:val="both"/>
              <w:rPr>
                <w:b/>
                <w:sz w:val="20"/>
                <w:szCs w:val="18"/>
              </w:rPr>
            </w:pPr>
          </w:p>
          <w:p w:rsidR="008C367C" w:rsidRDefault="008C367C" w:rsidP="009E2FC3">
            <w:pPr>
              <w:jc w:val="both"/>
              <w:rPr>
                <w:b/>
                <w:sz w:val="20"/>
                <w:szCs w:val="18"/>
              </w:rPr>
            </w:pPr>
            <w:r>
              <w:rPr>
                <w:b/>
                <w:sz w:val="20"/>
                <w:szCs w:val="18"/>
              </w:rPr>
              <w:t>UKUPNO PRIHODI  :</w:t>
            </w:r>
          </w:p>
          <w:p w:rsidR="008C367C" w:rsidRDefault="008C367C" w:rsidP="009E2FC3">
            <w:pPr>
              <w:jc w:val="both"/>
              <w:rPr>
                <w:b/>
                <w:sz w:val="20"/>
                <w:szCs w:val="18"/>
              </w:rPr>
            </w:pPr>
          </w:p>
        </w:tc>
        <w:tc>
          <w:tcPr>
            <w:tcW w:w="1440" w:type="dxa"/>
          </w:tcPr>
          <w:p w:rsidR="008C367C" w:rsidRPr="00FC1573" w:rsidRDefault="008C367C" w:rsidP="009E2FC3">
            <w:pPr>
              <w:rPr>
                <w:b/>
                <w:color w:val="FF0000"/>
                <w:sz w:val="20"/>
                <w:szCs w:val="18"/>
              </w:rPr>
            </w:pPr>
            <w:r>
              <w:rPr>
                <w:b/>
                <w:sz w:val="20"/>
                <w:szCs w:val="15"/>
              </w:rPr>
              <w:t>Plan  2018.</w:t>
            </w:r>
          </w:p>
        </w:tc>
        <w:tc>
          <w:tcPr>
            <w:tcW w:w="1440" w:type="dxa"/>
          </w:tcPr>
          <w:p w:rsidR="008C367C" w:rsidRDefault="008C367C" w:rsidP="009E2FC3">
            <w:pPr>
              <w:rPr>
                <w:b/>
                <w:sz w:val="20"/>
                <w:szCs w:val="18"/>
              </w:rPr>
            </w:pPr>
            <w:r>
              <w:rPr>
                <w:b/>
                <w:sz w:val="20"/>
                <w:szCs w:val="18"/>
              </w:rPr>
              <w:t>Izvršenje</w:t>
            </w:r>
          </w:p>
        </w:tc>
        <w:tc>
          <w:tcPr>
            <w:tcW w:w="1440" w:type="dxa"/>
          </w:tcPr>
          <w:p w:rsidR="008C367C" w:rsidRDefault="008C367C" w:rsidP="009E2FC3">
            <w:pPr>
              <w:jc w:val="center"/>
              <w:rPr>
                <w:b/>
                <w:sz w:val="20"/>
                <w:szCs w:val="18"/>
              </w:rPr>
            </w:pPr>
            <w:r>
              <w:rPr>
                <w:b/>
                <w:sz w:val="20"/>
                <w:szCs w:val="18"/>
              </w:rPr>
              <w:t>Izvršenje u %</w:t>
            </w:r>
          </w:p>
        </w:tc>
      </w:tr>
      <w:tr w:rsidR="008C367C" w:rsidTr="009E2FC3">
        <w:tc>
          <w:tcPr>
            <w:tcW w:w="4788" w:type="dxa"/>
            <w:vMerge/>
          </w:tcPr>
          <w:p w:rsidR="008C367C" w:rsidRDefault="008C367C" w:rsidP="009E2FC3">
            <w:pPr>
              <w:jc w:val="both"/>
              <w:rPr>
                <w:b/>
                <w:sz w:val="20"/>
                <w:szCs w:val="18"/>
              </w:rPr>
            </w:pPr>
          </w:p>
        </w:tc>
        <w:tc>
          <w:tcPr>
            <w:tcW w:w="1440" w:type="dxa"/>
          </w:tcPr>
          <w:p w:rsidR="008C367C" w:rsidRPr="005406D7" w:rsidRDefault="008C367C" w:rsidP="009E2FC3">
            <w:pPr>
              <w:jc w:val="right"/>
              <w:rPr>
                <w:b/>
                <w:sz w:val="20"/>
                <w:szCs w:val="18"/>
              </w:rPr>
            </w:pPr>
            <w:r>
              <w:rPr>
                <w:b/>
                <w:sz w:val="20"/>
                <w:szCs w:val="18"/>
              </w:rPr>
              <w:t>8.748.987.</w:t>
            </w:r>
          </w:p>
        </w:tc>
        <w:tc>
          <w:tcPr>
            <w:tcW w:w="1440" w:type="dxa"/>
          </w:tcPr>
          <w:p w:rsidR="008C367C" w:rsidRDefault="008C367C" w:rsidP="009E2FC3">
            <w:pPr>
              <w:jc w:val="right"/>
              <w:rPr>
                <w:b/>
                <w:sz w:val="20"/>
                <w:szCs w:val="18"/>
              </w:rPr>
            </w:pPr>
            <w:r>
              <w:rPr>
                <w:b/>
                <w:sz w:val="20"/>
                <w:szCs w:val="18"/>
              </w:rPr>
              <w:t>8.356.338.</w:t>
            </w:r>
          </w:p>
        </w:tc>
        <w:tc>
          <w:tcPr>
            <w:tcW w:w="1440" w:type="dxa"/>
          </w:tcPr>
          <w:p w:rsidR="008C367C" w:rsidRDefault="008C367C" w:rsidP="009E2FC3">
            <w:pPr>
              <w:jc w:val="right"/>
              <w:rPr>
                <w:b/>
                <w:sz w:val="20"/>
                <w:szCs w:val="18"/>
              </w:rPr>
            </w:pPr>
            <w:r>
              <w:rPr>
                <w:b/>
                <w:sz w:val="20"/>
                <w:szCs w:val="18"/>
              </w:rPr>
              <w:t>95,52</w:t>
            </w:r>
          </w:p>
        </w:tc>
      </w:tr>
    </w:tbl>
    <w:p w:rsidR="008C367C" w:rsidRDefault="008C367C" w:rsidP="008C367C">
      <w:pPr>
        <w:rPr>
          <w:b/>
          <w:sz w:val="20"/>
          <w:szCs w:val="15"/>
        </w:rPr>
      </w:pPr>
      <w:r>
        <w:rPr>
          <w:b/>
          <w:sz w:val="20"/>
          <w:szCs w:val="15"/>
        </w:rPr>
        <w:t xml:space="preserve">                                                                     Zaželi :                   </w:t>
      </w:r>
      <w:r>
        <w:rPr>
          <w:b/>
          <w:sz w:val="20"/>
          <w:szCs w:val="15"/>
          <w:highlight w:val="yellow"/>
        </w:rPr>
        <w:t xml:space="preserve">      633.399.               493.267.                 77,88 %                  </w:t>
      </w:r>
      <w:r>
        <w:rPr>
          <w:b/>
          <w:sz w:val="20"/>
          <w:szCs w:val="15"/>
        </w:rPr>
        <w:t xml:space="preserve">                  </w:t>
      </w:r>
    </w:p>
    <w:p w:rsidR="008C367C" w:rsidRDefault="008C367C" w:rsidP="008C367C">
      <w:pPr>
        <w:rPr>
          <w:b/>
          <w:sz w:val="20"/>
          <w:szCs w:val="15"/>
        </w:rPr>
      </w:pPr>
      <w:r>
        <w:rPr>
          <w:b/>
          <w:sz w:val="20"/>
          <w:szCs w:val="15"/>
        </w:rPr>
        <w:t xml:space="preserve">                                                                     Općina:                     8.115.588.            7.863.071.                 96,89 %   </w:t>
      </w: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Default="008C367C" w:rsidP="008C367C">
      <w:pPr>
        <w:rPr>
          <w:b/>
          <w:sz w:val="20"/>
          <w:szCs w:val="15"/>
        </w:rPr>
      </w:pPr>
    </w:p>
    <w:p w:rsidR="008C367C" w:rsidRPr="00A20DB5" w:rsidRDefault="008C367C" w:rsidP="008C367C">
      <w:pPr>
        <w:pStyle w:val="Naslov4"/>
        <w:rPr>
          <w:sz w:val="20"/>
          <w:szCs w:val="22"/>
          <w:lang w:val="hr-HR"/>
        </w:rPr>
      </w:pPr>
      <w:r>
        <w:rPr>
          <w:sz w:val="20"/>
          <w:szCs w:val="22"/>
        </w:rPr>
        <w:lastRenderedPageBreak/>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837"/>
        <w:gridCol w:w="3003"/>
        <w:gridCol w:w="1439"/>
        <w:gridCol w:w="1383"/>
        <w:gridCol w:w="10"/>
        <w:gridCol w:w="1530"/>
      </w:tblGrid>
      <w:tr w:rsidR="008C367C" w:rsidTr="009E2FC3">
        <w:tc>
          <w:tcPr>
            <w:tcW w:w="864" w:type="dxa"/>
          </w:tcPr>
          <w:p w:rsidR="008C367C" w:rsidRDefault="008C367C" w:rsidP="009E2FC3">
            <w:pPr>
              <w:rPr>
                <w:b/>
                <w:sz w:val="20"/>
                <w:szCs w:val="15"/>
              </w:rPr>
            </w:pPr>
            <w:proofErr w:type="spellStart"/>
            <w:r>
              <w:rPr>
                <w:b/>
                <w:sz w:val="20"/>
                <w:szCs w:val="15"/>
              </w:rPr>
              <w:t>Br.rn</w:t>
            </w:r>
            <w:proofErr w:type="spellEnd"/>
            <w:r>
              <w:rPr>
                <w:b/>
                <w:sz w:val="20"/>
                <w:szCs w:val="15"/>
              </w:rPr>
              <w:t xml:space="preserve"> </w:t>
            </w:r>
          </w:p>
        </w:tc>
        <w:tc>
          <w:tcPr>
            <w:tcW w:w="838" w:type="dxa"/>
          </w:tcPr>
          <w:p w:rsidR="008C367C" w:rsidRDefault="008C367C" w:rsidP="009E2FC3">
            <w:pPr>
              <w:rPr>
                <w:b/>
                <w:sz w:val="20"/>
                <w:szCs w:val="15"/>
              </w:rPr>
            </w:pPr>
            <w:r>
              <w:rPr>
                <w:b/>
                <w:sz w:val="20"/>
                <w:szCs w:val="15"/>
              </w:rPr>
              <w:t>obveze</w:t>
            </w:r>
          </w:p>
        </w:tc>
        <w:tc>
          <w:tcPr>
            <w:tcW w:w="3067" w:type="dxa"/>
          </w:tcPr>
          <w:p w:rsidR="008C367C" w:rsidRDefault="008C367C" w:rsidP="009E2FC3">
            <w:pPr>
              <w:rPr>
                <w:b/>
                <w:sz w:val="20"/>
                <w:szCs w:val="15"/>
              </w:rPr>
            </w:pPr>
            <w:r>
              <w:rPr>
                <w:b/>
                <w:sz w:val="20"/>
                <w:szCs w:val="15"/>
              </w:rPr>
              <w:t>Naziv računa</w:t>
            </w:r>
          </w:p>
        </w:tc>
        <w:tc>
          <w:tcPr>
            <w:tcW w:w="1455" w:type="dxa"/>
          </w:tcPr>
          <w:p w:rsidR="008C367C" w:rsidRDefault="008C367C" w:rsidP="009E2FC3">
            <w:pPr>
              <w:rPr>
                <w:b/>
                <w:sz w:val="20"/>
                <w:szCs w:val="15"/>
              </w:rPr>
            </w:pPr>
            <w:r>
              <w:rPr>
                <w:b/>
                <w:sz w:val="20"/>
                <w:szCs w:val="15"/>
              </w:rPr>
              <w:t xml:space="preserve">Plan za </w:t>
            </w:r>
          </w:p>
          <w:p w:rsidR="008C367C" w:rsidRDefault="008C367C" w:rsidP="009E2FC3">
            <w:pPr>
              <w:rPr>
                <w:b/>
                <w:sz w:val="20"/>
                <w:szCs w:val="21"/>
              </w:rPr>
            </w:pPr>
            <w:r>
              <w:rPr>
                <w:b/>
                <w:sz w:val="20"/>
                <w:szCs w:val="21"/>
              </w:rPr>
              <w:t>2018.</w:t>
            </w:r>
          </w:p>
        </w:tc>
        <w:tc>
          <w:tcPr>
            <w:tcW w:w="1407" w:type="dxa"/>
            <w:gridSpan w:val="2"/>
          </w:tcPr>
          <w:p w:rsidR="008C367C" w:rsidRDefault="008C367C" w:rsidP="009E2FC3">
            <w:pPr>
              <w:rPr>
                <w:b/>
                <w:sz w:val="20"/>
                <w:szCs w:val="15"/>
              </w:rPr>
            </w:pPr>
            <w:r>
              <w:rPr>
                <w:b/>
                <w:sz w:val="20"/>
                <w:szCs w:val="15"/>
              </w:rPr>
              <w:t>Izvršenje</w:t>
            </w:r>
          </w:p>
        </w:tc>
        <w:tc>
          <w:tcPr>
            <w:tcW w:w="1549" w:type="dxa"/>
          </w:tcPr>
          <w:p w:rsidR="008C367C" w:rsidRDefault="008C367C" w:rsidP="009E2FC3">
            <w:pPr>
              <w:rPr>
                <w:b/>
                <w:sz w:val="20"/>
                <w:szCs w:val="15"/>
              </w:rPr>
            </w:pPr>
            <w:r>
              <w:rPr>
                <w:b/>
                <w:sz w:val="20"/>
                <w:szCs w:val="15"/>
              </w:rPr>
              <w:t>Izvršenje u %</w:t>
            </w:r>
          </w:p>
        </w:tc>
      </w:tr>
      <w:tr w:rsidR="008C367C" w:rsidTr="009E2FC3">
        <w:trPr>
          <w:trHeight w:val="295"/>
        </w:trPr>
        <w:tc>
          <w:tcPr>
            <w:tcW w:w="864" w:type="dxa"/>
          </w:tcPr>
          <w:p w:rsidR="008C367C" w:rsidRDefault="008C367C" w:rsidP="009E2FC3">
            <w:pPr>
              <w:rPr>
                <w:b/>
                <w:sz w:val="20"/>
                <w:szCs w:val="15"/>
              </w:rPr>
            </w:pPr>
            <w:r>
              <w:rPr>
                <w:b/>
                <w:sz w:val="20"/>
                <w:szCs w:val="15"/>
              </w:rPr>
              <w:t>311</w:t>
            </w:r>
          </w:p>
        </w:tc>
        <w:tc>
          <w:tcPr>
            <w:tcW w:w="8316" w:type="dxa"/>
            <w:gridSpan w:val="6"/>
          </w:tcPr>
          <w:p w:rsidR="008C367C" w:rsidRDefault="008C367C" w:rsidP="009E2FC3">
            <w:pPr>
              <w:rPr>
                <w:b/>
                <w:sz w:val="20"/>
                <w:szCs w:val="15"/>
              </w:rPr>
            </w:pPr>
            <w:r>
              <w:rPr>
                <w:b/>
                <w:sz w:val="20"/>
                <w:szCs w:val="15"/>
              </w:rPr>
              <w:t>Plaće (Bruto)</w:t>
            </w:r>
          </w:p>
          <w:p w:rsidR="008C367C" w:rsidRDefault="008C367C" w:rsidP="009E2FC3">
            <w:pPr>
              <w:rPr>
                <w:b/>
                <w:sz w:val="20"/>
                <w:szCs w:val="15"/>
              </w:rPr>
            </w:pPr>
          </w:p>
        </w:tc>
      </w:tr>
      <w:tr w:rsidR="008C367C" w:rsidTr="009E2FC3">
        <w:tc>
          <w:tcPr>
            <w:tcW w:w="864" w:type="dxa"/>
          </w:tcPr>
          <w:p w:rsidR="008C367C" w:rsidRDefault="008C367C" w:rsidP="009E2FC3">
            <w:pPr>
              <w:rPr>
                <w:sz w:val="20"/>
                <w:szCs w:val="15"/>
              </w:rPr>
            </w:pPr>
            <w:r>
              <w:rPr>
                <w:sz w:val="20"/>
                <w:szCs w:val="15"/>
              </w:rPr>
              <w:t>31111</w:t>
            </w:r>
          </w:p>
        </w:tc>
        <w:tc>
          <w:tcPr>
            <w:tcW w:w="838" w:type="dxa"/>
          </w:tcPr>
          <w:p w:rsidR="008C367C" w:rsidRDefault="008C367C" w:rsidP="009E2FC3">
            <w:pPr>
              <w:rPr>
                <w:sz w:val="20"/>
                <w:szCs w:val="15"/>
              </w:rPr>
            </w:pPr>
            <w:r>
              <w:rPr>
                <w:sz w:val="20"/>
                <w:szCs w:val="15"/>
              </w:rPr>
              <w:t>23111</w:t>
            </w:r>
          </w:p>
        </w:tc>
        <w:tc>
          <w:tcPr>
            <w:tcW w:w="3067" w:type="dxa"/>
          </w:tcPr>
          <w:p w:rsidR="008C367C" w:rsidRDefault="008C367C" w:rsidP="009E2FC3">
            <w:pPr>
              <w:rPr>
                <w:sz w:val="20"/>
                <w:szCs w:val="15"/>
              </w:rPr>
            </w:pPr>
            <w:r>
              <w:rPr>
                <w:sz w:val="20"/>
                <w:szCs w:val="15"/>
              </w:rPr>
              <w:t xml:space="preserve">Plaće za zaposlene (bruto) </w:t>
            </w:r>
          </w:p>
        </w:tc>
        <w:tc>
          <w:tcPr>
            <w:tcW w:w="1455" w:type="dxa"/>
          </w:tcPr>
          <w:p w:rsidR="008C367C" w:rsidRDefault="008C367C" w:rsidP="009E2FC3">
            <w:pPr>
              <w:jc w:val="right"/>
              <w:rPr>
                <w:sz w:val="20"/>
                <w:szCs w:val="15"/>
              </w:rPr>
            </w:pPr>
            <w:r>
              <w:rPr>
                <w:sz w:val="20"/>
                <w:szCs w:val="15"/>
              </w:rPr>
              <w:t>479.963.</w:t>
            </w:r>
          </w:p>
        </w:tc>
        <w:tc>
          <w:tcPr>
            <w:tcW w:w="1397" w:type="dxa"/>
          </w:tcPr>
          <w:p w:rsidR="008C367C" w:rsidRDefault="008C367C" w:rsidP="009E2FC3">
            <w:pPr>
              <w:jc w:val="right"/>
              <w:rPr>
                <w:sz w:val="20"/>
                <w:szCs w:val="15"/>
              </w:rPr>
            </w:pPr>
            <w:r>
              <w:rPr>
                <w:sz w:val="20"/>
                <w:szCs w:val="15"/>
              </w:rPr>
              <w:t>484.967.</w:t>
            </w:r>
          </w:p>
        </w:tc>
        <w:tc>
          <w:tcPr>
            <w:tcW w:w="1559" w:type="dxa"/>
            <w:gridSpan w:val="2"/>
          </w:tcPr>
          <w:p w:rsidR="008C367C" w:rsidRDefault="008C367C" w:rsidP="009E2FC3">
            <w:pPr>
              <w:jc w:val="right"/>
              <w:rPr>
                <w:sz w:val="20"/>
                <w:szCs w:val="15"/>
              </w:rPr>
            </w:pPr>
            <w:r>
              <w:rPr>
                <w:sz w:val="20"/>
                <w:szCs w:val="15"/>
              </w:rPr>
              <w:t>101,4</w:t>
            </w:r>
          </w:p>
        </w:tc>
      </w:tr>
      <w:tr w:rsidR="008C367C" w:rsidTr="009E2FC3">
        <w:tc>
          <w:tcPr>
            <w:tcW w:w="864" w:type="dxa"/>
          </w:tcPr>
          <w:p w:rsidR="008C367C" w:rsidRDefault="008C367C" w:rsidP="009E2FC3">
            <w:pPr>
              <w:rPr>
                <w:sz w:val="20"/>
                <w:szCs w:val="15"/>
              </w:rPr>
            </w:pPr>
            <w:r>
              <w:rPr>
                <w:sz w:val="20"/>
                <w:szCs w:val="15"/>
              </w:rPr>
              <w:t>31111</w:t>
            </w:r>
          </w:p>
        </w:tc>
        <w:tc>
          <w:tcPr>
            <w:tcW w:w="838" w:type="dxa"/>
          </w:tcPr>
          <w:p w:rsidR="008C367C" w:rsidRDefault="008C367C" w:rsidP="009E2FC3">
            <w:pPr>
              <w:rPr>
                <w:sz w:val="20"/>
                <w:szCs w:val="15"/>
              </w:rPr>
            </w:pPr>
            <w:r>
              <w:rPr>
                <w:sz w:val="20"/>
                <w:szCs w:val="15"/>
              </w:rPr>
              <w:t>23111</w:t>
            </w:r>
          </w:p>
        </w:tc>
        <w:tc>
          <w:tcPr>
            <w:tcW w:w="3067" w:type="dxa"/>
          </w:tcPr>
          <w:p w:rsidR="008C367C" w:rsidRDefault="008C367C" w:rsidP="009E2FC3">
            <w:pPr>
              <w:rPr>
                <w:sz w:val="20"/>
                <w:szCs w:val="15"/>
              </w:rPr>
            </w:pPr>
            <w:r>
              <w:rPr>
                <w:sz w:val="20"/>
                <w:szCs w:val="15"/>
              </w:rPr>
              <w:t>Plaće-bruto- ZAŽELI</w:t>
            </w:r>
          </w:p>
        </w:tc>
        <w:tc>
          <w:tcPr>
            <w:tcW w:w="1455" w:type="dxa"/>
          </w:tcPr>
          <w:p w:rsidR="008C367C" w:rsidRPr="00F31E41" w:rsidRDefault="008C367C" w:rsidP="009E2FC3">
            <w:pPr>
              <w:jc w:val="right"/>
              <w:rPr>
                <w:sz w:val="20"/>
                <w:szCs w:val="15"/>
                <w:highlight w:val="yellow"/>
              </w:rPr>
            </w:pPr>
            <w:r>
              <w:rPr>
                <w:sz w:val="20"/>
                <w:szCs w:val="15"/>
                <w:highlight w:val="yellow"/>
              </w:rPr>
              <w:t>216.737.</w:t>
            </w:r>
          </w:p>
        </w:tc>
        <w:tc>
          <w:tcPr>
            <w:tcW w:w="1397" w:type="dxa"/>
          </w:tcPr>
          <w:p w:rsidR="008C367C" w:rsidRPr="00F31E41" w:rsidRDefault="008C367C" w:rsidP="009E2FC3">
            <w:pPr>
              <w:jc w:val="right"/>
              <w:rPr>
                <w:sz w:val="20"/>
                <w:szCs w:val="15"/>
                <w:highlight w:val="yellow"/>
              </w:rPr>
            </w:pPr>
            <w:r>
              <w:rPr>
                <w:sz w:val="20"/>
                <w:szCs w:val="15"/>
                <w:highlight w:val="yellow"/>
              </w:rPr>
              <w:t>216.197.</w:t>
            </w:r>
          </w:p>
        </w:tc>
        <w:tc>
          <w:tcPr>
            <w:tcW w:w="1559" w:type="dxa"/>
            <w:gridSpan w:val="2"/>
          </w:tcPr>
          <w:p w:rsidR="008C367C" w:rsidRPr="00F31E41" w:rsidRDefault="008C367C" w:rsidP="009E2FC3">
            <w:pPr>
              <w:jc w:val="right"/>
              <w:rPr>
                <w:sz w:val="20"/>
                <w:szCs w:val="15"/>
                <w:highlight w:val="yellow"/>
              </w:rPr>
            </w:pPr>
            <w:r>
              <w:rPr>
                <w:sz w:val="20"/>
                <w:szCs w:val="15"/>
                <w:highlight w:val="yellow"/>
              </w:rPr>
              <w:t>99,75</w:t>
            </w:r>
          </w:p>
        </w:tc>
      </w:tr>
      <w:tr w:rsidR="008C367C" w:rsidTr="009E2FC3">
        <w:tc>
          <w:tcPr>
            <w:tcW w:w="4769" w:type="dxa"/>
            <w:gridSpan w:val="3"/>
          </w:tcPr>
          <w:p w:rsidR="008C367C" w:rsidRDefault="008C367C" w:rsidP="009E2FC3">
            <w:pPr>
              <w:rPr>
                <w:sz w:val="20"/>
                <w:szCs w:val="15"/>
              </w:rPr>
            </w:pPr>
            <w:r>
              <w:rPr>
                <w:b/>
                <w:sz w:val="20"/>
                <w:szCs w:val="17"/>
              </w:rPr>
              <w:t xml:space="preserve">                                U</w:t>
            </w:r>
            <w:r>
              <w:rPr>
                <w:b/>
                <w:sz w:val="20"/>
                <w:szCs w:val="15"/>
              </w:rPr>
              <w:t xml:space="preserve">KUPNO         311                                                   </w:t>
            </w:r>
          </w:p>
        </w:tc>
        <w:tc>
          <w:tcPr>
            <w:tcW w:w="1455" w:type="dxa"/>
          </w:tcPr>
          <w:p w:rsidR="008C367C" w:rsidRPr="00201871" w:rsidRDefault="008C367C" w:rsidP="009E2FC3">
            <w:pPr>
              <w:jc w:val="right"/>
              <w:rPr>
                <w:b/>
                <w:sz w:val="20"/>
                <w:szCs w:val="15"/>
              </w:rPr>
            </w:pPr>
            <w:r>
              <w:rPr>
                <w:b/>
                <w:sz w:val="20"/>
                <w:szCs w:val="15"/>
              </w:rPr>
              <w:t>696.700.</w:t>
            </w:r>
          </w:p>
        </w:tc>
        <w:tc>
          <w:tcPr>
            <w:tcW w:w="1397" w:type="dxa"/>
          </w:tcPr>
          <w:p w:rsidR="008C367C" w:rsidRPr="00201871" w:rsidRDefault="008C367C" w:rsidP="009E2FC3">
            <w:pPr>
              <w:jc w:val="right"/>
              <w:rPr>
                <w:b/>
                <w:sz w:val="20"/>
                <w:szCs w:val="15"/>
              </w:rPr>
            </w:pPr>
            <w:r>
              <w:rPr>
                <w:b/>
                <w:sz w:val="20"/>
                <w:szCs w:val="15"/>
              </w:rPr>
              <w:t>701.164.</w:t>
            </w:r>
          </w:p>
        </w:tc>
        <w:tc>
          <w:tcPr>
            <w:tcW w:w="1559" w:type="dxa"/>
            <w:gridSpan w:val="2"/>
          </w:tcPr>
          <w:p w:rsidR="008C367C" w:rsidRPr="00201871" w:rsidRDefault="008C367C" w:rsidP="009E2FC3">
            <w:pPr>
              <w:jc w:val="right"/>
              <w:rPr>
                <w:b/>
                <w:sz w:val="20"/>
                <w:szCs w:val="15"/>
              </w:rPr>
            </w:pPr>
            <w:r>
              <w:rPr>
                <w:b/>
                <w:sz w:val="20"/>
                <w:szCs w:val="15"/>
              </w:rPr>
              <w:t>100,64</w:t>
            </w:r>
          </w:p>
        </w:tc>
      </w:tr>
    </w:tbl>
    <w:p w:rsidR="008C367C" w:rsidRDefault="008C367C" w:rsidP="008C367C">
      <w:pPr>
        <w:rPr>
          <w:b/>
          <w:sz w:val="20"/>
          <w:szCs w:val="15"/>
        </w:rPr>
      </w:pPr>
      <w:r>
        <w:rPr>
          <w:b/>
          <w:sz w:val="20"/>
          <w:szCs w:val="17"/>
        </w:rPr>
        <w:t xml:space="preserve">                             </w:t>
      </w: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82"/>
        <w:gridCol w:w="2892"/>
        <w:gridCol w:w="1433"/>
        <w:gridCol w:w="1433"/>
        <w:gridCol w:w="1505"/>
      </w:tblGrid>
      <w:tr w:rsidR="008C367C" w:rsidTr="009E2FC3">
        <w:trPr>
          <w:trHeight w:val="323"/>
        </w:trPr>
        <w:tc>
          <w:tcPr>
            <w:tcW w:w="923" w:type="dxa"/>
          </w:tcPr>
          <w:p w:rsidR="008C367C" w:rsidRDefault="008C367C" w:rsidP="009E2FC3">
            <w:pPr>
              <w:rPr>
                <w:b/>
                <w:sz w:val="20"/>
                <w:szCs w:val="15"/>
              </w:rPr>
            </w:pPr>
            <w:r>
              <w:rPr>
                <w:b/>
                <w:sz w:val="20"/>
                <w:szCs w:val="15"/>
              </w:rPr>
              <w:t>312</w:t>
            </w:r>
          </w:p>
        </w:tc>
        <w:tc>
          <w:tcPr>
            <w:tcW w:w="8257" w:type="dxa"/>
            <w:gridSpan w:val="5"/>
          </w:tcPr>
          <w:p w:rsidR="008C367C" w:rsidRDefault="008C367C" w:rsidP="009E2FC3">
            <w:pPr>
              <w:rPr>
                <w:b/>
                <w:sz w:val="20"/>
                <w:szCs w:val="15"/>
              </w:rPr>
            </w:pPr>
            <w:r>
              <w:rPr>
                <w:b/>
                <w:sz w:val="20"/>
                <w:szCs w:val="15"/>
              </w:rPr>
              <w:t>Ostali rashodi za zaposlene</w:t>
            </w:r>
          </w:p>
          <w:p w:rsidR="008C367C" w:rsidRDefault="008C367C" w:rsidP="009E2FC3">
            <w:pPr>
              <w:rPr>
                <w:b/>
                <w:sz w:val="20"/>
                <w:szCs w:val="15"/>
              </w:rPr>
            </w:pPr>
          </w:p>
        </w:tc>
      </w:tr>
      <w:tr w:rsidR="008C367C" w:rsidTr="009E2FC3">
        <w:tc>
          <w:tcPr>
            <w:tcW w:w="923" w:type="dxa"/>
          </w:tcPr>
          <w:p w:rsidR="008C367C" w:rsidRDefault="008C367C" w:rsidP="009E2FC3">
            <w:pPr>
              <w:rPr>
                <w:sz w:val="20"/>
                <w:szCs w:val="15"/>
              </w:rPr>
            </w:pPr>
            <w:r>
              <w:rPr>
                <w:sz w:val="20"/>
                <w:szCs w:val="15"/>
              </w:rPr>
              <w:t>31215</w:t>
            </w:r>
          </w:p>
        </w:tc>
        <w:tc>
          <w:tcPr>
            <w:tcW w:w="886" w:type="dxa"/>
          </w:tcPr>
          <w:p w:rsidR="008C367C" w:rsidRDefault="008C367C" w:rsidP="009E2FC3">
            <w:pPr>
              <w:rPr>
                <w:sz w:val="20"/>
                <w:szCs w:val="15"/>
              </w:rPr>
            </w:pPr>
            <w:r>
              <w:rPr>
                <w:sz w:val="20"/>
                <w:szCs w:val="15"/>
              </w:rPr>
              <w:t>23171</w:t>
            </w:r>
          </w:p>
        </w:tc>
        <w:tc>
          <w:tcPr>
            <w:tcW w:w="2945" w:type="dxa"/>
          </w:tcPr>
          <w:p w:rsidR="008C367C" w:rsidRDefault="008C367C" w:rsidP="009E2FC3">
            <w:pPr>
              <w:rPr>
                <w:sz w:val="20"/>
                <w:szCs w:val="15"/>
              </w:rPr>
            </w:pPr>
            <w:r>
              <w:rPr>
                <w:sz w:val="20"/>
                <w:szCs w:val="15"/>
              </w:rPr>
              <w:t>Nakn.za smrtni slučaj</w:t>
            </w:r>
          </w:p>
        </w:tc>
        <w:tc>
          <w:tcPr>
            <w:tcW w:w="1450" w:type="dxa"/>
          </w:tcPr>
          <w:p w:rsidR="008C367C" w:rsidRDefault="008C367C" w:rsidP="009E2FC3">
            <w:pPr>
              <w:jc w:val="right"/>
              <w:rPr>
                <w:sz w:val="20"/>
                <w:szCs w:val="15"/>
              </w:rPr>
            </w:pPr>
            <w:r>
              <w:rPr>
                <w:sz w:val="20"/>
                <w:szCs w:val="15"/>
              </w:rPr>
              <w:t>2.500.</w:t>
            </w:r>
          </w:p>
        </w:tc>
        <w:tc>
          <w:tcPr>
            <w:tcW w:w="1450" w:type="dxa"/>
          </w:tcPr>
          <w:p w:rsidR="008C367C" w:rsidRDefault="008C367C" w:rsidP="009E2FC3">
            <w:pPr>
              <w:jc w:val="right"/>
              <w:rPr>
                <w:sz w:val="20"/>
                <w:szCs w:val="15"/>
              </w:rPr>
            </w:pPr>
            <w:r>
              <w:rPr>
                <w:sz w:val="20"/>
                <w:szCs w:val="15"/>
              </w:rPr>
              <w:t>2.500.</w:t>
            </w:r>
          </w:p>
        </w:tc>
        <w:tc>
          <w:tcPr>
            <w:tcW w:w="1526" w:type="dxa"/>
          </w:tcPr>
          <w:p w:rsidR="008C367C" w:rsidRDefault="008C367C" w:rsidP="009E2FC3">
            <w:pPr>
              <w:jc w:val="right"/>
              <w:rPr>
                <w:sz w:val="20"/>
                <w:szCs w:val="15"/>
              </w:rPr>
            </w:pPr>
            <w:r>
              <w:rPr>
                <w:sz w:val="20"/>
                <w:szCs w:val="15"/>
              </w:rPr>
              <w:t>100</w:t>
            </w:r>
          </w:p>
        </w:tc>
      </w:tr>
      <w:tr w:rsidR="008C367C" w:rsidTr="009E2FC3">
        <w:tc>
          <w:tcPr>
            <w:tcW w:w="923" w:type="dxa"/>
          </w:tcPr>
          <w:p w:rsidR="008C367C" w:rsidRDefault="008C367C" w:rsidP="009E2FC3">
            <w:pPr>
              <w:rPr>
                <w:sz w:val="20"/>
                <w:szCs w:val="15"/>
              </w:rPr>
            </w:pPr>
            <w:r>
              <w:rPr>
                <w:sz w:val="20"/>
                <w:szCs w:val="15"/>
              </w:rPr>
              <w:t>31219</w:t>
            </w:r>
          </w:p>
        </w:tc>
        <w:tc>
          <w:tcPr>
            <w:tcW w:w="886" w:type="dxa"/>
          </w:tcPr>
          <w:p w:rsidR="008C367C" w:rsidRDefault="008C367C" w:rsidP="009E2FC3">
            <w:pPr>
              <w:rPr>
                <w:sz w:val="20"/>
                <w:szCs w:val="15"/>
              </w:rPr>
            </w:pPr>
            <w:r>
              <w:rPr>
                <w:sz w:val="20"/>
                <w:szCs w:val="15"/>
              </w:rPr>
              <w:t>23171</w:t>
            </w:r>
          </w:p>
        </w:tc>
        <w:tc>
          <w:tcPr>
            <w:tcW w:w="2945" w:type="dxa"/>
          </w:tcPr>
          <w:p w:rsidR="008C367C" w:rsidRDefault="008C367C" w:rsidP="009E2FC3">
            <w:pPr>
              <w:rPr>
                <w:sz w:val="20"/>
                <w:szCs w:val="15"/>
              </w:rPr>
            </w:pPr>
            <w:r>
              <w:rPr>
                <w:sz w:val="20"/>
                <w:szCs w:val="15"/>
              </w:rPr>
              <w:t>Regres –božićnica-dar za dijete</w:t>
            </w:r>
          </w:p>
        </w:tc>
        <w:tc>
          <w:tcPr>
            <w:tcW w:w="1450" w:type="dxa"/>
          </w:tcPr>
          <w:p w:rsidR="008C367C" w:rsidRDefault="008C367C" w:rsidP="009E2FC3">
            <w:pPr>
              <w:jc w:val="right"/>
              <w:rPr>
                <w:sz w:val="20"/>
                <w:szCs w:val="15"/>
              </w:rPr>
            </w:pPr>
            <w:r>
              <w:rPr>
                <w:sz w:val="20"/>
                <w:szCs w:val="15"/>
              </w:rPr>
              <w:t>18.600.</w:t>
            </w:r>
          </w:p>
        </w:tc>
        <w:tc>
          <w:tcPr>
            <w:tcW w:w="1450" w:type="dxa"/>
          </w:tcPr>
          <w:p w:rsidR="008C367C" w:rsidRDefault="008C367C" w:rsidP="009E2FC3">
            <w:pPr>
              <w:jc w:val="right"/>
              <w:rPr>
                <w:sz w:val="20"/>
                <w:szCs w:val="15"/>
              </w:rPr>
            </w:pPr>
            <w:r>
              <w:rPr>
                <w:sz w:val="20"/>
                <w:szCs w:val="15"/>
              </w:rPr>
              <w:t>22.000.</w:t>
            </w:r>
          </w:p>
        </w:tc>
        <w:tc>
          <w:tcPr>
            <w:tcW w:w="1526" w:type="dxa"/>
          </w:tcPr>
          <w:p w:rsidR="008C367C" w:rsidRDefault="008C367C" w:rsidP="009E2FC3">
            <w:pPr>
              <w:jc w:val="right"/>
              <w:rPr>
                <w:sz w:val="20"/>
                <w:szCs w:val="15"/>
              </w:rPr>
            </w:pPr>
            <w:r>
              <w:rPr>
                <w:sz w:val="20"/>
                <w:szCs w:val="15"/>
              </w:rPr>
              <w:t>118,28</w:t>
            </w:r>
          </w:p>
        </w:tc>
      </w:tr>
      <w:tr w:rsidR="008C367C" w:rsidTr="009E2FC3">
        <w:tc>
          <w:tcPr>
            <w:tcW w:w="923" w:type="dxa"/>
          </w:tcPr>
          <w:p w:rsidR="008C367C" w:rsidRDefault="008C367C" w:rsidP="009E2FC3">
            <w:pPr>
              <w:rPr>
                <w:sz w:val="20"/>
                <w:szCs w:val="15"/>
              </w:rPr>
            </w:pPr>
            <w:r>
              <w:rPr>
                <w:sz w:val="20"/>
                <w:szCs w:val="15"/>
              </w:rPr>
              <w:t>31219</w:t>
            </w:r>
          </w:p>
        </w:tc>
        <w:tc>
          <w:tcPr>
            <w:tcW w:w="886" w:type="dxa"/>
          </w:tcPr>
          <w:p w:rsidR="008C367C" w:rsidRDefault="008C367C" w:rsidP="009E2FC3">
            <w:pPr>
              <w:rPr>
                <w:sz w:val="20"/>
                <w:szCs w:val="15"/>
              </w:rPr>
            </w:pPr>
            <w:r>
              <w:rPr>
                <w:sz w:val="20"/>
                <w:szCs w:val="15"/>
              </w:rPr>
              <w:t>23171</w:t>
            </w:r>
          </w:p>
        </w:tc>
        <w:tc>
          <w:tcPr>
            <w:tcW w:w="2945" w:type="dxa"/>
          </w:tcPr>
          <w:p w:rsidR="008C367C" w:rsidRDefault="008C367C" w:rsidP="009E2FC3">
            <w:pPr>
              <w:rPr>
                <w:sz w:val="18"/>
                <w:szCs w:val="18"/>
              </w:rPr>
            </w:pPr>
            <w:r>
              <w:rPr>
                <w:sz w:val="20"/>
                <w:szCs w:val="15"/>
              </w:rPr>
              <w:t>Regres-božićnica- Zaželi</w:t>
            </w:r>
          </w:p>
        </w:tc>
        <w:tc>
          <w:tcPr>
            <w:tcW w:w="1450" w:type="dxa"/>
          </w:tcPr>
          <w:p w:rsidR="008C367C" w:rsidRPr="00A90D00" w:rsidRDefault="008C367C" w:rsidP="009E2FC3">
            <w:pPr>
              <w:jc w:val="right"/>
              <w:rPr>
                <w:sz w:val="20"/>
                <w:szCs w:val="15"/>
                <w:highlight w:val="yellow"/>
              </w:rPr>
            </w:pPr>
            <w:r>
              <w:rPr>
                <w:sz w:val="20"/>
                <w:szCs w:val="15"/>
                <w:highlight w:val="yellow"/>
              </w:rPr>
              <w:t>5.617.</w:t>
            </w:r>
          </w:p>
        </w:tc>
        <w:tc>
          <w:tcPr>
            <w:tcW w:w="1450" w:type="dxa"/>
          </w:tcPr>
          <w:p w:rsidR="008C367C" w:rsidRPr="00A90D00" w:rsidRDefault="008C367C" w:rsidP="009E2FC3">
            <w:pPr>
              <w:jc w:val="right"/>
              <w:rPr>
                <w:sz w:val="20"/>
                <w:szCs w:val="15"/>
                <w:highlight w:val="yellow"/>
              </w:rPr>
            </w:pPr>
            <w:r>
              <w:rPr>
                <w:sz w:val="20"/>
                <w:szCs w:val="15"/>
                <w:highlight w:val="yellow"/>
              </w:rPr>
              <w:t>5.616.</w:t>
            </w:r>
          </w:p>
        </w:tc>
        <w:tc>
          <w:tcPr>
            <w:tcW w:w="1526" w:type="dxa"/>
          </w:tcPr>
          <w:p w:rsidR="008C367C" w:rsidRPr="00A90D00" w:rsidRDefault="008C367C" w:rsidP="009E2FC3">
            <w:pPr>
              <w:jc w:val="right"/>
              <w:rPr>
                <w:sz w:val="20"/>
                <w:szCs w:val="15"/>
                <w:highlight w:val="yellow"/>
              </w:rPr>
            </w:pPr>
            <w:r>
              <w:rPr>
                <w:sz w:val="20"/>
                <w:szCs w:val="15"/>
                <w:highlight w:val="yellow"/>
              </w:rPr>
              <w:t>100</w:t>
            </w:r>
          </w:p>
        </w:tc>
      </w:tr>
      <w:tr w:rsidR="008C367C" w:rsidTr="009E2FC3">
        <w:tc>
          <w:tcPr>
            <w:tcW w:w="4754" w:type="dxa"/>
            <w:gridSpan w:val="3"/>
          </w:tcPr>
          <w:p w:rsidR="008C367C" w:rsidRDefault="008C367C" w:rsidP="009E2FC3">
            <w:pPr>
              <w:rPr>
                <w:sz w:val="20"/>
                <w:szCs w:val="15"/>
              </w:rPr>
            </w:pPr>
            <w:r>
              <w:rPr>
                <w:b/>
                <w:sz w:val="20"/>
                <w:szCs w:val="15"/>
              </w:rPr>
              <w:t xml:space="preserve">                                   UKUPNO     312                                                     </w:t>
            </w:r>
          </w:p>
        </w:tc>
        <w:tc>
          <w:tcPr>
            <w:tcW w:w="1450" w:type="dxa"/>
          </w:tcPr>
          <w:p w:rsidR="008C367C" w:rsidRDefault="008C367C" w:rsidP="009E2FC3">
            <w:pPr>
              <w:jc w:val="right"/>
              <w:rPr>
                <w:sz w:val="20"/>
                <w:szCs w:val="15"/>
              </w:rPr>
            </w:pPr>
            <w:r>
              <w:rPr>
                <w:sz w:val="20"/>
                <w:szCs w:val="15"/>
              </w:rPr>
              <w:t>26.717.</w:t>
            </w:r>
          </w:p>
        </w:tc>
        <w:tc>
          <w:tcPr>
            <w:tcW w:w="1450" w:type="dxa"/>
          </w:tcPr>
          <w:p w:rsidR="008C367C" w:rsidRPr="00F94134" w:rsidRDefault="008C367C" w:rsidP="009E2FC3">
            <w:pPr>
              <w:jc w:val="right"/>
              <w:rPr>
                <w:b/>
                <w:sz w:val="20"/>
                <w:szCs w:val="15"/>
              </w:rPr>
            </w:pPr>
            <w:r>
              <w:rPr>
                <w:b/>
                <w:sz w:val="20"/>
                <w:szCs w:val="15"/>
              </w:rPr>
              <w:t>30.116.</w:t>
            </w:r>
          </w:p>
        </w:tc>
        <w:tc>
          <w:tcPr>
            <w:tcW w:w="1526" w:type="dxa"/>
          </w:tcPr>
          <w:p w:rsidR="008C367C" w:rsidRPr="00F94134" w:rsidRDefault="008C367C" w:rsidP="009E2FC3">
            <w:pPr>
              <w:jc w:val="right"/>
              <w:rPr>
                <w:b/>
                <w:sz w:val="20"/>
                <w:szCs w:val="15"/>
              </w:rPr>
            </w:pPr>
            <w:r>
              <w:rPr>
                <w:b/>
                <w:sz w:val="20"/>
                <w:szCs w:val="15"/>
              </w:rPr>
              <w:t>112,73</w:t>
            </w:r>
          </w:p>
        </w:tc>
      </w:tr>
    </w:tbl>
    <w:p w:rsidR="008C367C" w:rsidRDefault="008C367C" w:rsidP="008C367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81"/>
        <w:gridCol w:w="2895"/>
        <w:gridCol w:w="1434"/>
        <w:gridCol w:w="1434"/>
        <w:gridCol w:w="1500"/>
      </w:tblGrid>
      <w:tr w:rsidR="008C367C" w:rsidTr="009E2FC3">
        <w:tc>
          <w:tcPr>
            <w:tcW w:w="923" w:type="dxa"/>
          </w:tcPr>
          <w:p w:rsidR="008C367C" w:rsidRDefault="008C367C" w:rsidP="009E2FC3">
            <w:pPr>
              <w:rPr>
                <w:b/>
                <w:sz w:val="20"/>
                <w:szCs w:val="15"/>
              </w:rPr>
            </w:pPr>
            <w:r>
              <w:rPr>
                <w:b/>
                <w:sz w:val="20"/>
                <w:szCs w:val="15"/>
              </w:rPr>
              <w:t>313</w:t>
            </w:r>
          </w:p>
        </w:tc>
        <w:tc>
          <w:tcPr>
            <w:tcW w:w="8257" w:type="dxa"/>
            <w:gridSpan w:val="5"/>
          </w:tcPr>
          <w:p w:rsidR="008C367C" w:rsidRDefault="008C367C" w:rsidP="009E2FC3">
            <w:pPr>
              <w:rPr>
                <w:b/>
                <w:sz w:val="20"/>
                <w:szCs w:val="15"/>
              </w:rPr>
            </w:pPr>
            <w:r>
              <w:rPr>
                <w:b/>
                <w:sz w:val="20"/>
                <w:szCs w:val="15"/>
              </w:rPr>
              <w:t>Doprinosi na plaće</w:t>
            </w:r>
          </w:p>
          <w:p w:rsidR="008C367C" w:rsidRDefault="008C367C" w:rsidP="009E2FC3">
            <w:pPr>
              <w:rPr>
                <w:b/>
                <w:sz w:val="20"/>
                <w:szCs w:val="15"/>
              </w:rPr>
            </w:pPr>
          </w:p>
        </w:tc>
      </w:tr>
      <w:tr w:rsidR="008C367C" w:rsidTr="009E2FC3">
        <w:tc>
          <w:tcPr>
            <w:tcW w:w="923" w:type="dxa"/>
          </w:tcPr>
          <w:p w:rsidR="008C367C" w:rsidRDefault="008C367C" w:rsidP="009E2FC3">
            <w:pPr>
              <w:rPr>
                <w:sz w:val="20"/>
                <w:szCs w:val="15"/>
              </w:rPr>
            </w:pPr>
            <w:r>
              <w:rPr>
                <w:sz w:val="20"/>
                <w:szCs w:val="15"/>
              </w:rPr>
              <w:t>31321</w:t>
            </w:r>
          </w:p>
        </w:tc>
        <w:tc>
          <w:tcPr>
            <w:tcW w:w="886" w:type="dxa"/>
          </w:tcPr>
          <w:p w:rsidR="008C367C" w:rsidRDefault="008C367C" w:rsidP="009E2FC3">
            <w:pPr>
              <w:rPr>
                <w:sz w:val="20"/>
                <w:szCs w:val="15"/>
              </w:rPr>
            </w:pPr>
            <w:r>
              <w:rPr>
                <w:sz w:val="20"/>
                <w:szCs w:val="15"/>
              </w:rPr>
              <w:t>23162</w:t>
            </w:r>
          </w:p>
        </w:tc>
        <w:tc>
          <w:tcPr>
            <w:tcW w:w="2945" w:type="dxa"/>
          </w:tcPr>
          <w:p w:rsidR="008C367C" w:rsidRDefault="008C367C" w:rsidP="009E2FC3">
            <w:pPr>
              <w:rPr>
                <w:sz w:val="20"/>
                <w:szCs w:val="15"/>
              </w:rPr>
            </w:pPr>
            <w:r>
              <w:rPr>
                <w:sz w:val="20"/>
                <w:szCs w:val="15"/>
              </w:rPr>
              <w:t>Obvezno zdravstveno osiguranje</w:t>
            </w:r>
          </w:p>
        </w:tc>
        <w:tc>
          <w:tcPr>
            <w:tcW w:w="1450" w:type="dxa"/>
          </w:tcPr>
          <w:p w:rsidR="008C367C" w:rsidRDefault="008C367C" w:rsidP="009E2FC3">
            <w:pPr>
              <w:jc w:val="right"/>
              <w:rPr>
                <w:sz w:val="20"/>
                <w:szCs w:val="15"/>
              </w:rPr>
            </w:pPr>
            <w:r>
              <w:rPr>
                <w:sz w:val="20"/>
                <w:szCs w:val="15"/>
              </w:rPr>
              <w:t>72.975.</w:t>
            </w:r>
          </w:p>
        </w:tc>
        <w:tc>
          <w:tcPr>
            <w:tcW w:w="1450" w:type="dxa"/>
          </w:tcPr>
          <w:p w:rsidR="008C367C" w:rsidRDefault="008C367C" w:rsidP="009E2FC3">
            <w:pPr>
              <w:jc w:val="right"/>
              <w:rPr>
                <w:sz w:val="20"/>
                <w:szCs w:val="15"/>
              </w:rPr>
            </w:pPr>
            <w:r>
              <w:rPr>
                <w:sz w:val="20"/>
                <w:szCs w:val="15"/>
              </w:rPr>
              <w:t>72.745.</w:t>
            </w:r>
          </w:p>
        </w:tc>
        <w:tc>
          <w:tcPr>
            <w:tcW w:w="1526" w:type="dxa"/>
          </w:tcPr>
          <w:p w:rsidR="008C367C" w:rsidRDefault="008C367C" w:rsidP="009E2FC3">
            <w:pPr>
              <w:jc w:val="right"/>
              <w:rPr>
                <w:sz w:val="20"/>
                <w:szCs w:val="15"/>
              </w:rPr>
            </w:pPr>
            <w:r>
              <w:rPr>
                <w:sz w:val="20"/>
                <w:szCs w:val="15"/>
              </w:rPr>
              <w:t>99,68</w:t>
            </w:r>
          </w:p>
        </w:tc>
      </w:tr>
      <w:tr w:rsidR="008C367C" w:rsidTr="009E2FC3">
        <w:tc>
          <w:tcPr>
            <w:tcW w:w="923" w:type="dxa"/>
          </w:tcPr>
          <w:p w:rsidR="008C367C" w:rsidRDefault="008C367C" w:rsidP="009E2FC3">
            <w:pPr>
              <w:rPr>
                <w:sz w:val="20"/>
                <w:szCs w:val="15"/>
              </w:rPr>
            </w:pPr>
            <w:r>
              <w:rPr>
                <w:sz w:val="20"/>
                <w:szCs w:val="15"/>
              </w:rPr>
              <w:t>31321</w:t>
            </w:r>
          </w:p>
        </w:tc>
        <w:tc>
          <w:tcPr>
            <w:tcW w:w="886" w:type="dxa"/>
          </w:tcPr>
          <w:p w:rsidR="008C367C" w:rsidRDefault="008C367C" w:rsidP="009E2FC3">
            <w:pPr>
              <w:rPr>
                <w:sz w:val="20"/>
                <w:szCs w:val="15"/>
              </w:rPr>
            </w:pPr>
            <w:r>
              <w:rPr>
                <w:sz w:val="20"/>
                <w:szCs w:val="15"/>
              </w:rPr>
              <w:t>23162</w:t>
            </w:r>
          </w:p>
        </w:tc>
        <w:tc>
          <w:tcPr>
            <w:tcW w:w="2945" w:type="dxa"/>
          </w:tcPr>
          <w:p w:rsidR="008C367C" w:rsidRDefault="008C367C" w:rsidP="009E2FC3">
            <w:pPr>
              <w:rPr>
                <w:sz w:val="20"/>
                <w:szCs w:val="15"/>
              </w:rPr>
            </w:pPr>
            <w:proofErr w:type="spellStart"/>
            <w:r>
              <w:rPr>
                <w:sz w:val="20"/>
                <w:szCs w:val="15"/>
              </w:rPr>
              <w:t>Obv.zdr</w:t>
            </w:r>
            <w:proofErr w:type="spellEnd"/>
            <w:r>
              <w:rPr>
                <w:sz w:val="20"/>
                <w:szCs w:val="15"/>
              </w:rPr>
              <w:t>. osiguranje- ZAŽELI</w:t>
            </w:r>
          </w:p>
        </w:tc>
        <w:tc>
          <w:tcPr>
            <w:tcW w:w="1450" w:type="dxa"/>
          </w:tcPr>
          <w:p w:rsidR="008C367C" w:rsidRPr="00594CC1" w:rsidRDefault="008C367C" w:rsidP="009E2FC3">
            <w:pPr>
              <w:jc w:val="right"/>
              <w:rPr>
                <w:sz w:val="20"/>
                <w:szCs w:val="15"/>
                <w:highlight w:val="yellow"/>
              </w:rPr>
            </w:pPr>
            <w:r>
              <w:rPr>
                <w:sz w:val="20"/>
                <w:szCs w:val="15"/>
                <w:highlight w:val="yellow"/>
              </w:rPr>
              <w:t>35.892.</w:t>
            </w:r>
          </w:p>
        </w:tc>
        <w:tc>
          <w:tcPr>
            <w:tcW w:w="1450" w:type="dxa"/>
          </w:tcPr>
          <w:p w:rsidR="008C367C" w:rsidRPr="00594CC1" w:rsidRDefault="008C367C" w:rsidP="009E2FC3">
            <w:pPr>
              <w:jc w:val="right"/>
              <w:rPr>
                <w:sz w:val="20"/>
                <w:szCs w:val="15"/>
                <w:highlight w:val="yellow"/>
              </w:rPr>
            </w:pPr>
            <w:r>
              <w:rPr>
                <w:sz w:val="20"/>
                <w:szCs w:val="15"/>
                <w:highlight w:val="yellow"/>
              </w:rPr>
              <w:t>32.429.</w:t>
            </w:r>
          </w:p>
        </w:tc>
        <w:tc>
          <w:tcPr>
            <w:tcW w:w="1526" w:type="dxa"/>
          </w:tcPr>
          <w:p w:rsidR="008C367C" w:rsidRPr="00594CC1" w:rsidRDefault="008C367C" w:rsidP="009E2FC3">
            <w:pPr>
              <w:jc w:val="right"/>
              <w:rPr>
                <w:sz w:val="20"/>
                <w:szCs w:val="15"/>
                <w:highlight w:val="yellow"/>
              </w:rPr>
            </w:pPr>
            <w:r>
              <w:rPr>
                <w:sz w:val="20"/>
                <w:szCs w:val="15"/>
                <w:highlight w:val="yellow"/>
              </w:rPr>
              <w:t>90,36</w:t>
            </w:r>
          </w:p>
        </w:tc>
      </w:tr>
      <w:tr w:rsidR="008C367C" w:rsidTr="009E2FC3">
        <w:tc>
          <w:tcPr>
            <w:tcW w:w="923" w:type="dxa"/>
          </w:tcPr>
          <w:p w:rsidR="008C367C" w:rsidRDefault="008C367C" w:rsidP="009E2FC3">
            <w:pPr>
              <w:rPr>
                <w:sz w:val="20"/>
                <w:szCs w:val="15"/>
              </w:rPr>
            </w:pPr>
            <w:r>
              <w:rPr>
                <w:sz w:val="20"/>
                <w:szCs w:val="15"/>
              </w:rPr>
              <w:t>31322</w:t>
            </w:r>
          </w:p>
        </w:tc>
        <w:tc>
          <w:tcPr>
            <w:tcW w:w="886" w:type="dxa"/>
          </w:tcPr>
          <w:p w:rsidR="008C367C" w:rsidRDefault="008C367C" w:rsidP="009E2FC3">
            <w:pPr>
              <w:rPr>
                <w:sz w:val="20"/>
                <w:szCs w:val="15"/>
              </w:rPr>
            </w:pPr>
            <w:r>
              <w:rPr>
                <w:sz w:val="20"/>
                <w:szCs w:val="15"/>
              </w:rPr>
              <w:t>23164</w:t>
            </w:r>
          </w:p>
        </w:tc>
        <w:tc>
          <w:tcPr>
            <w:tcW w:w="2945" w:type="dxa"/>
          </w:tcPr>
          <w:p w:rsidR="008C367C" w:rsidRDefault="008C367C" w:rsidP="009E2FC3">
            <w:pPr>
              <w:rPr>
                <w:sz w:val="20"/>
                <w:szCs w:val="15"/>
              </w:rPr>
            </w:pPr>
            <w:proofErr w:type="spellStart"/>
            <w:r>
              <w:rPr>
                <w:sz w:val="20"/>
                <w:szCs w:val="15"/>
              </w:rPr>
              <w:t>Zdr.os.zaštite</w:t>
            </w:r>
            <w:proofErr w:type="spellEnd"/>
            <w:r>
              <w:rPr>
                <w:sz w:val="20"/>
                <w:szCs w:val="15"/>
              </w:rPr>
              <w:t xml:space="preserve"> zdravlja na radu</w:t>
            </w:r>
          </w:p>
        </w:tc>
        <w:tc>
          <w:tcPr>
            <w:tcW w:w="1450" w:type="dxa"/>
          </w:tcPr>
          <w:p w:rsidR="008C367C" w:rsidRDefault="008C367C" w:rsidP="009E2FC3">
            <w:pPr>
              <w:jc w:val="right"/>
              <w:rPr>
                <w:sz w:val="20"/>
                <w:szCs w:val="15"/>
              </w:rPr>
            </w:pPr>
            <w:r>
              <w:rPr>
                <w:sz w:val="20"/>
                <w:szCs w:val="15"/>
              </w:rPr>
              <w:t>2.500.</w:t>
            </w:r>
          </w:p>
        </w:tc>
        <w:tc>
          <w:tcPr>
            <w:tcW w:w="1450" w:type="dxa"/>
          </w:tcPr>
          <w:p w:rsidR="008C367C" w:rsidRDefault="008C367C" w:rsidP="009E2FC3">
            <w:pPr>
              <w:jc w:val="right"/>
              <w:rPr>
                <w:sz w:val="20"/>
                <w:szCs w:val="15"/>
              </w:rPr>
            </w:pPr>
            <w:r>
              <w:rPr>
                <w:sz w:val="20"/>
                <w:szCs w:val="15"/>
              </w:rPr>
              <w:t>2.425.</w:t>
            </w:r>
          </w:p>
        </w:tc>
        <w:tc>
          <w:tcPr>
            <w:tcW w:w="1526" w:type="dxa"/>
          </w:tcPr>
          <w:p w:rsidR="008C367C" w:rsidRDefault="008C367C" w:rsidP="009E2FC3">
            <w:pPr>
              <w:jc w:val="right"/>
              <w:rPr>
                <w:sz w:val="20"/>
                <w:szCs w:val="15"/>
              </w:rPr>
            </w:pPr>
            <w:r>
              <w:rPr>
                <w:sz w:val="20"/>
                <w:szCs w:val="15"/>
              </w:rPr>
              <w:t>96,99</w:t>
            </w:r>
          </w:p>
        </w:tc>
      </w:tr>
      <w:tr w:rsidR="008C367C" w:rsidTr="009E2FC3">
        <w:tc>
          <w:tcPr>
            <w:tcW w:w="923" w:type="dxa"/>
          </w:tcPr>
          <w:p w:rsidR="008C367C" w:rsidRDefault="008C367C" w:rsidP="009E2FC3">
            <w:pPr>
              <w:rPr>
                <w:sz w:val="20"/>
                <w:szCs w:val="15"/>
              </w:rPr>
            </w:pPr>
            <w:r>
              <w:rPr>
                <w:sz w:val="20"/>
                <w:szCs w:val="15"/>
              </w:rPr>
              <w:t>31322</w:t>
            </w:r>
          </w:p>
        </w:tc>
        <w:tc>
          <w:tcPr>
            <w:tcW w:w="886" w:type="dxa"/>
          </w:tcPr>
          <w:p w:rsidR="008C367C" w:rsidRDefault="008C367C" w:rsidP="009E2FC3">
            <w:pPr>
              <w:rPr>
                <w:sz w:val="20"/>
                <w:szCs w:val="15"/>
              </w:rPr>
            </w:pPr>
            <w:r>
              <w:rPr>
                <w:sz w:val="20"/>
                <w:szCs w:val="15"/>
              </w:rPr>
              <w:t>23164</w:t>
            </w:r>
          </w:p>
        </w:tc>
        <w:tc>
          <w:tcPr>
            <w:tcW w:w="2945" w:type="dxa"/>
          </w:tcPr>
          <w:p w:rsidR="008C367C" w:rsidRDefault="008C367C" w:rsidP="009E2FC3">
            <w:pPr>
              <w:rPr>
                <w:sz w:val="20"/>
                <w:szCs w:val="15"/>
              </w:rPr>
            </w:pPr>
            <w:proofErr w:type="spellStart"/>
            <w:r>
              <w:rPr>
                <w:sz w:val="20"/>
                <w:szCs w:val="15"/>
              </w:rPr>
              <w:t>Zdr.os.zašt</w:t>
            </w:r>
            <w:proofErr w:type="spellEnd"/>
            <w:r>
              <w:rPr>
                <w:sz w:val="20"/>
                <w:szCs w:val="15"/>
              </w:rPr>
              <w:t xml:space="preserve">. </w:t>
            </w:r>
            <w:proofErr w:type="spellStart"/>
            <w:r>
              <w:rPr>
                <w:sz w:val="20"/>
                <w:szCs w:val="15"/>
              </w:rPr>
              <w:t>zdr</w:t>
            </w:r>
            <w:proofErr w:type="spellEnd"/>
            <w:r>
              <w:rPr>
                <w:sz w:val="20"/>
                <w:szCs w:val="15"/>
              </w:rPr>
              <w:t>. na radu-ZAŽELI</w:t>
            </w:r>
          </w:p>
        </w:tc>
        <w:tc>
          <w:tcPr>
            <w:tcW w:w="1450" w:type="dxa"/>
          </w:tcPr>
          <w:p w:rsidR="008C367C" w:rsidRPr="00594CC1" w:rsidRDefault="008C367C" w:rsidP="009E2FC3">
            <w:pPr>
              <w:jc w:val="right"/>
              <w:rPr>
                <w:sz w:val="20"/>
                <w:szCs w:val="15"/>
                <w:highlight w:val="yellow"/>
              </w:rPr>
            </w:pPr>
            <w:r>
              <w:rPr>
                <w:sz w:val="20"/>
                <w:szCs w:val="15"/>
                <w:highlight w:val="yellow"/>
              </w:rPr>
              <w:t>1.099.</w:t>
            </w:r>
          </w:p>
        </w:tc>
        <w:tc>
          <w:tcPr>
            <w:tcW w:w="1450" w:type="dxa"/>
          </w:tcPr>
          <w:p w:rsidR="008C367C" w:rsidRPr="00594CC1" w:rsidRDefault="008C367C" w:rsidP="009E2FC3">
            <w:pPr>
              <w:jc w:val="right"/>
              <w:rPr>
                <w:sz w:val="20"/>
                <w:szCs w:val="15"/>
                <w:highlight w:val="yellow"/>
              </w:rPr>
            </w:pPr>
            <w:r>
              <w:rPr>
                <w:sz w:val="20"/>
                <w:szCs w:val="15"/>
                <w:highlight w:val="yellow"/>
              </w:rPr>
              <w:t>1.081.</w:t>
            </w:r>
          </w:p>
        </w:tc>
        <w:tc>
          <w:tcPr>
            <w:tcW w:w="1526" w:type="dxa"/>
          </w:tcPr>
          <w:p w:rsidR="008C367C" w:rsidRPr="00594CC1" w:rsidRDefault="008C367C" w:rsidP="009E2FC3">
            <w:pPr>
              <w:jc w:val="right"/>
              <w:rPr>
                <w:sz w:val="20"/>
                <w:szCs w:val="15"/>
                <w:highlight w:val="yellow"/>
              </w:rPr>
            </w:pPr>
            <w:r>
              <w:rPr>
                <w:sz w:val="20"/>
                <w:szCs w:val="15"/>
                <w:highlight w:val="yellow"/>
              </w:rPr>
              <w:t>98,37</w:t>
            </w:r>
          </w:p>
        </w:tc>
      </w:tr>
      <w:tr w:rsidR="008C367C" w:rsidTr="009E2FC3">
        <w:tc>
          <w:tcPr>
            <w:tcW w:w="923" w:type="dxa"/>
          </w:tcPr>
          <w:p w:rsidR="008C367C" w:rsidRDefault="008C367C" w:rsidP="009E2FC3">
            <w:pPr>
              <w:rPr>
                <w:sz w:val="20"/>
                <w:szCs w:val="15"/>
              </w:rPr>
            </w:pPr>
            <w:r>
              <w:rPr>
                <w:sz w:val="20"/>
                <w:szCs w:val="15"/>
              </w:rPr>
              <w:t>31331</w:t>
            </w:r>
          </w:p>
        </w:tc>
        <w:tc>
          <w:tcPr>
            <w:tcW w:w="886" w:type="dxa"/>
          </w:tcPr>
          <w:p w:rsidR="008C367C" w:rsidRDefault="008C367C" w:rsidP="009E2FC3">
            <w:pPr>
              <w:rPr>
                <w:sz w:val="20"/>
                <w:szCs w:val="15"/>
              </w:rPr>
            </w:pPr>
            <w:r>
              <w:rPr>
                <w:sz w:val="20"/>
                <w:szCs w:val="15"/>
              </w:rPr>
              <w:t>23163</w:t>
            </w:r>
          </w:p>
        </w:tc>
        <w:tc>
          <w:tcPr>
            <w:tcW w:w="2945" w:type="dxa"/>
          </w:tcPr>
          <w:p w:rsidR="008C367C" w:rsidRDefault="008C367C" w:rsidP="009E2FC3">
            <w:pPr>
              <w:rPr>
                <w:sz w:val="18"/>
                <w:szCs w:val="18"/>
              </w:rPr>
            </w:pPr>
            <w:proofErr w:type="spellStart"/>
            <w:r>
              <w:rPr>
                <w:sz w:val="18"/>
                <w:szCs w:val="18"/>
              </w:rPr>
              <w:t>Obv</w:t>
            </w:r>
            <w:proofErr w:type="spellEnd"/>
            <w:r>
              <w:rPr>
                <w:sz w:val="18"/>
                <w:szCs w:val="18"/>
              </w:rPr>
              <w:t xml:space="preserve">. </w:t>
            </w:r>
            <w:proofErr w:type="spellStart"/>
            <w:r>
              <w:rPr>
                <w:sz w:val="18"/>
                <w:szCs w:val="18"/>
              </w:rPr>
              <w:t>osig.u</w:t>
            </w:r>
            <w:proofErr w:type="spellEnd"/>
            <w:r>
              <w:rPr>
                <w:sz w:val="18"/>
                <w:szCs w:val="18"/>
              </w:rPr>
              <w:t xml:space="preserve"> slučaju nezaposlenosti</w:t>
            </w:r>
          </w:p>
        </w:tc>
        <w:tc>
          <w:tcPr>
            <w:tcW w:w="1450" w:type="dxa"/>
          </w:tcPr>
          <w:p w:rsidR="008C367C" w:rsidRDefault="008C367C" w:rsidP="009E2FC3">
            <w:pPr>
              <w:jc w:val="right"/>
              <w:rPr>
                <w:sz w:val="20"/>
                <w:szCs w:val="15"/>
              </w:rPr>
            </w:pPr>
            <w:r>
              <w:rPr>
                <w:sz w:val="20"/>
                <w:szCs w:val="15"/>
              </w:rPr>
              <w:t>8.300.</w:t>
            </w:r>
          </w:p>
        </w:tc>
        <w:tc>
          <w:tcPr>
            <w:tcW w:w="1450" w:type="dxa"/>
          </w:tcPr>
          <w:p w:rsidR="008C367C" w:rsidRDefault="008C367C" w:rsidP="009E2FC3">
            <w:pPr>
              <w:jc w:val="right"/>
              <w:rPr>
                <w:sz w:val="20"/>
                <w:szCs w:val="15"/>
              </w:rPr>
            </w:pPr>
            <w:r>
              <w:rPr>
                <w:sz w:val="20"/>
                <w:szCs w:val="15"/>
              </w:rPr>
              <w:t>8.244.</w:t>
            </w:r>
          </w:p>
        </w:tc>
        <w:tc>
          <w:tcPr>
            <w:tcW w:w="1526" w:type="dxa"/>
          </w:tcPr>
          <w:p w:rsidR="008C367C" w:rsidRDefault="008C367C" w:rsidP="009E2FC3">
            <w:pPr>
              <w:jc w:val="right"/>
              <w:rPr>
                <w:sz w:val="20"/>
                <w:szCs w:val="15"/>
              </w:rPr>
            </w:pPr>
            <w:r>
              <w:rPr>
                <w:sz w:val="20"/>
                <w:szCs w:val="15"/>
              </w:rPr>
              <w:t>99,33</w:t>
            </w:r>
          </w:p>
        </w:tc>
      </w:tr>
      <w:tr w:rsidR="008C367C" w:rsidTr="009E2FC3">
        <w:tc>
          <w:tcPr>
            <w:tcW w:w="923" w:type="dxa"/>
          </w:tcPr>
          <w:p w:rsidR="008C367C" w:rsidRDefault="008C367C" w:rsidP="009E2FC3">
            <w:pPr>
              <w:rPr>
                <w:sz w:val="20"/>
                <w:szCs w:val="15"/>
              </w:rPr>
            </w:pPr>
            <w:r>
              <w:rPr>
                <w:sz w:val="20"/>
                <w:szCs w:val="15"/>
              </w:rPr>
              <w:t>31331</w:t>
            </w:r>
          </w:p>
        </w:tc>
        <w:tc>
          <w:tcPr>
            <w:tcW w:w="886" w:type="dxa"/>
          </w:tcPr>
          <w:p w:rsidR="008C367C" w:rsidRDefault="008C367C" w:rsidP="009E2FC3">
            <w:pPr>
              <w:rPr>
                <w:sz w:val="20"/>
                <w:szCs w:val="15"/>
              </w:rPr>
            </w:pPr>
            <w:r>
              <w:rPr>
                <w:sz w:val="20"/>
                <w:szCs w:val="15"/>
              </w:rPr>
              <w:t>23163</w:t>
            </w:r>
          </w:p>
        </w:tc>
        <w:tc>
          <w:tcPr>
            <w:tcW w:w="2945" w:type="dxa"/>
          </w:tcPr>
          <w:p w:rsidR="008C367C" w:rsidRDefault="008C367C" w:rsidP="009E2FC3">
            <w:pPr>
              <w:rPr>
                <w:sz w:val="18"/>
                <w:szCs w:val="18"/>
              </w:rPr>
            </w:pPr>
            <w:proofErr w:type="spellStart"/>
            <w:r>
              <w:rPr>
                <w:sz w:val="18"/>
                <w:szCs w:val="18"/>
              </w:rPr>
              <w:t>Obv</w:t>
            </w:r>
            <w:proofErr w:type="spellEnd"/>
            <w:r>
              <w:rPr>
                <w:sz w:val="18"/>
                <w:szCs w:val="18"/>
              </w:rPr>
              <w:t xml:space="preserve">. </w:t>
            </w:r>
            <w:proofErr w:type="spellStart"/>
            <w:r>
              <w:rPr>
                <w:sz w:val="18"/>
                <w:szCs w:val="18"/>
              </w:rPr>
              <w:t>osig.u</w:t>
            </w:r>
            <w:proofErr w:type="spellEnd"/>
            <w:r>
              <w:rPr>
                <w:sz w:val="18"/>
                <w:szCs w:val="18"/>
              </w:rPr>
              <w:t xml:space="preserve"> sl. </w:t>
            </w:r>
            <w:proofErr w:type="spellStart"/>
            <w:r>
              <w:rPr>
                <w:sz w:val="18"/>
                <w:szCs w:val="18"/>
              </w:rPr>
              <w:t>nezaposl</w:t>
            </w:r>
            <w:proofErr w:type="spellEnd"/>
            <w:r>
              <w:rPr>
                <w:sz w:val="18"/>
                <w:szCs w:val="18"/>
              </w:rPr>
              <w:t>.-ZAŽELI</w:t>
            </w:r>
          </w:p>
        </w:tc>
        <w:tc>
          <w:tcPr>
            <w:tcW w:w="1450" w:type="dxa"/>
          </w:tcPr>
          <w:p w:rsidR="008C367C" w:rsidRPr="00594CC1" w:rsidRDefault="008C367C" w:rsidP="009E2FC3">
            <w:pPr>
              <w:jc w:val="right"/>
              <w:rPr>
                <w:sz w:val="20"/>
                <w:szCs w:val="15"/>
                <w:highlight w:val="yellow"/>
              </w:rPr>
            </w:pPr>
            <w:r>
              <w:rPr>
                <w:sz w:val="20"/>
                <w:szCs w:val="15"/>
                <w:highlight w:val="yellow"/>
              </w:rPr>
              <w:t>3.734.</w:t>
            </w:r>
          </w:p>
        </w:tc>
        <w:tc>
          <w:tcPr>
            <w:tcW w:w="1450" w:type="dxa"/>
          </w:tcPr>
          <w:p w:rsidR="008C367C" w:rsidRPr="00594CC1" w:rsidRDefault="008C367C" w:rsidP="009E2FC3">
            <w:pPr>
              <w:jc w:val="right"/>
              <w:rPr>
                <w:sz w:val="20"/>
                <w:szCs w:val="15"/>
                <w:highlight w:val="yellow"/>
              </w:rPr>
            </w:pPr>
            <w:r>
              <w:rPr>
                <w:sz w:val="20"/>
                <w:szCs w:val="15"/>
                <w:highlight w:val="yellow"/>
              </w:rPr>
              <w:t>3.676.</w:t>
            </w:r>
          </w:p>
        </w:tc>
        <w:tc>
          <w:tcPr>
            <w:tcW w:w="1526" w:type="dxa"/>
          </w:tcPr>
          <w:p w:rsidR="008C367C" w:rsidRPr="00594CC1" w:rsidRDefault="008C367C" w:rsidP="009E2FC3">
            <w:pPr>
              <w:jc w:val="right"/>
              <w:rPr>
                <w:sz w:val="20"/>
                <w:szCs w:val="15"/>
                <w:highlight w:val="yellow"/>
              </w:rPr>
            </w:pPr>
            <w:r>
              <w:rPr>
                <w:sz w:val="20"/>
                <w:szCs w:val="15"/>
                <w:highlight w:val="yellow"/>
              </w:rPr>
              <w:t>98,45</w:t>
            </w:r>
          </w:p>
        </w:tc>
      </w:tr>
      <w:tr w:rsidR="008C367C" w:rsidTr="009E2FC3">
        <w:tc>
          <w:tcPr>
            <w:tcW w:w="4754" w:type="dxa"/>
            <w:gridSpan w:val="3"/>
          </w:tcPr>
          <w:p w:rsidR="008C367C" w:rsidRDefault="008C367C" w:rsidP="009E2FC3">
            <w:pPr>
              <w:rPr>
                <w:sz w:val="18"/>
                <w:szCs w:val="18"/>
              </w:rPr>
            </w:pPr>
            <w:r>
              <w:rPr>
                <w:b/>
                <w:sz w:val="20"/>
                <w:szCs w:val="15"/>
              </w:rPr>
              <w:t xml:space="preserve">                                  UKUPNO     313                                                   </w:t>
            </w:r>
          </w:p>
        </w:tc>
        <w:tc>
          <w:tcPr>
            <w:tcW w:w="1450" w:type="dxa"/>
          </w:tcPr>
          <w:p w:rsidR="008C367C" w:rsidRPr="00A90D00" w:rsidRDefault="008C367C" w:rsidP="009E2FC3">
            <w:pPr>
              <w:jc w:val="right"/>
              <w:rPr>
                <w:b/>
                <w:sz w:val="20"/>
                <w:szCs w:val="15"/>
              </w:rPr>
            </w:pPr>
            <w:r>
              <w:rPr>
                <w:b/>
                <w:sz w:val="20"/>
                <w:szCs w:val="15"/>
              </w:rPr>
              <w:t>124.500.</w:t>
            </w:r>
          </w:p>
        </w:tc>
        <w:tc>
          <w:tcPr>
            <w:tcW w:w="1450" w:type="dxa"/>
          </w:tcPr>
          <w:p w:rsidR="008C367C" w:rsidRPr="00A90D00" w:rsidRDefault="008C367C" w:rsidP="009E2FC3">
            <w:pPr>
              <w:jc w:val="right"/>
              <w:rPr>
                <w:b/>
                <w:sz w:val="20"/>
                <w:szCs w:val="15"/>
              </w:rPr>
            </w:pPr>
            <w:r>
              <w:rPr>
                <w:b/>
                <w:sz w:val="20"/>
                <w:szCs w:val="15"/>
              </w:rPr>
              <w:t>120.600.</w:t>
            </w:r>
          </w:p>
        </w:tc>
        <w:tc>
          <w:tcPr>
            <w:tcW w:w="1526" w:type="dxa"/>
          </w:tcPr>
          <w:p w:rsidR="008C367C" w:rsidRPr="00A90D00" w:rsidRDefault="008C367C" w:rsidP="009E2FC3">
            <w:pPr>
              <w:jc w:val="right"/>
              <w:rPr>
                <w:b/>
                <w:sz w:val="20"/>
                <w:szCs w:val="15"/>
              </w:rPr>
            </w:pPr>
            <w:r>
              <w:rPr>
                <w:b/>
                <w:sz w:val="20"/>
                <w:szCs w:val="15"/>
              </w:rPr>
              <w:t>96,87</w:t>
            </w:r>
          </w:p>
        </w:tc>
      </w:tr>
    </w:tbl>
    <w:p w:rsidR="008C367C" w:rsidRDefault="008C367C" w:rsidP="008C367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80"/>
        <w:gridCol w:w="2897"/>
        <w:gridCol w:w="1434"/>
        <w:gridCol w:w="1434"/>
        <w:gridCol w:w="1499"/>
      </w:tblGrid>
      <w:tr w:rsidR="008C367C" w:rsidTr="009E2FC3">
        <w:tc>
          <w:tcPr>
            <w:tcW w:w="924" w:type="dxa"/>
          </w:tcPr>
          <w:p w:rsidR="008C367C" w:rsidRDefault="008C367C" w:rsidP="009E2FC3">
            <w:pPr>
              <w:rPr>
                <w:b/>
                <w:sz w:val="20"/>
                <w:szCs w:val="15"/>
              </w:rPr>
            </w:pPr>
            <w:r>
              <w:rPr>
                <w:b/>
                <w:sz w:val="20"/>
                <w:szCs w:val="15"/>
              </w:rPr>
              <w:t xml:space="preserve">                                               321</w:t>
            </w:r>
          </w:p>
        </w:tc>
        <w:tc>
          <w:tcPr>
            <w:tcW w:w="8256" w:type="dxa"/>
            <w:gridSpan w:val="5"/>
          </w:tcPr>
          <w:p w:rsidR="008C367C" w:rsidRDefault="008C367C" w:rsidP="009E2FC3">
            <w:pPr>
              <w:rPr>
                <w:b/>
                <w:sz w:val="20"/>
                <w:szCs w:val="15"/>
              </w:rPr>
            </w:pPr>
            <w:r>
              <w:rPr>
                <w:b/>
                <w:sz w:val="20"/>
                <w:szCs w:val="15"/>
              </w:rPr>
              <w:t>Naknade troškova zaposlenima</w:t>
            </w:r>
          </w:p>
          <w:p w:rsidR="008C367C" w:rsidRDefault="008C367C" w:rsidP="009E2FC3">
            <w:pPr>
              <w:rPr>
                <w:b/>
                <w:sz w:val="20"/>
                <w:szCs w:val="15"/>
              </w:rPr>
            </w:pPr>
          </w:p>
        </w:tc>
      </w:tr>
      <w:tr w:rsidR="008C367C" w:rsidTr="009E2FC3">
        <w:tc>
          <w:tcPr>
            <w:tcW w:w="924" w:type="dxa"/>
          </w:tcPr>
          <w:p w:rsidR="008C367C" w:rsidRDefault="008C367C" w:rsidP="009E2FC3">
            <w:pPr>
              <w:rPr>
                <w:sz w:val="20"/>
                <w:szCs w:val="15"/>
              </w:rPr>
            </w:pPr>
            <w:r>
              <w:rPr>
                <w:sz w:val="20"/>
                <w:szCs w:val="15"/>
              </w:rPr>
              <w:t>32111</w:t>
            </w:r>
          </w:p>
        </w:tc>
        <w:tc>
          <w:tcPr>
            <w:tcW w:w="885" w:type="dxa"/>
          </w:tcPr>
          <w:p w:rsidR="008C367C" w:rsidRDefault="008C367C" w:rsidP="009E2FC3">
            <w:pPr>
              <w:rPr>
                <w:sz w:val="20"/>
                <w:szCs w:val="15"/>
              </w:rPr>
            </w:pPr>
            <w:r>
              <w:rPr>
                <w:sz w:val="20"/>
                <w:szCs w:val="15"/>
              </w:rPr>
              <w:t>23211</w:t>
            </w:r>
          </w:p>
        </w:tc>
        <w:tc>
          <w:tcPr>
            <w:tcW w:w="2943" w:type="dxa"/>
          </w:tcPr>
          <w:p w:rsidR="008C367C" w:rsidRDefault="008C367C" w:rsidP="009E2FC3">
            <w:pPr>
              <w:rPr>
                <w:sz w:val="20"/>
                <w:szCs w:val="15"/>
              </w:rPr>
            </w:pPr>
            <w:r>
              <w:rPr>
                <w:sz w:val="20"/>
                <w:szCs w:val="15"/>
              </w:rPr>
              <w:t xml:space="preserve">Dnevnice za </w:t>
            </w:r>
            <w:proofErr w:type="spellStart"/>
            <w:r>
              <w:rPr>
                <w:sz w:val="20"/>
                <w:szCs w:val="15"/>
              </w:rPr>
              <w:t>služb.put.u</w:t>
            </w:r>
            <w:proofErr w:type="spellEnd"/>
            <w:r>
              <w:rPr>
                <w:sz w:val="20"/>
                <w:szCs w:val="15"/>
              </w:rPr>
              <w:t xml:space="preserve"> zemlji</w:t>
            </w:r>
          </w:p>
        </w:tc>
        <w:tc>
          <w:tcPr>
            <w:tcW w:w="1452" w:type="dxa"/>
          </w:tcPr>
          <w:p w:rsidR="008C367C" w:rsidRPr="00F9240C" w:rsidRDefault="008C367C" w:rsidP="009E2FC3">
            <w:pPr>
              <w:jc w:val="right"/>
              <w:rPr>
                <w:sz w:val="20"/>
                <w:szCs w:val="20"/>
              </w:rPr>
            </w:pPr>
            <w:r w:rsidRPr="00F9240C">
              <w:rPr>
                <w:sz w:val="20"/>
                <w:szCs w:val="20"/>
              </w:rPr>
              <w:t>1.000.</w:t>
            </w:r>
          </w:p>
        </w:tc>
        <w:tc>
          <w:tcPr>
            <w:tcW w:w="1452" w:type="dxa"/>
          </w:tcPr>
          <w:p w:rsidR="008C367C" w:rsidRPr="00F9240C" w:rsidRDefault="008C367C" w:rsidP="009E2FC3">
            <w:pPr>
              <w:jc w:val="right"/>
              <w:rPr>
                <w:sz w:val="20"/>
                <w:szCs w:val="20"/>
              </w:rPr>
            </w:pPr>
            <w:r>
              <w:rPr>
                <w:sz w:val="20"/>
                <w:szCs w:val="20"/>
              </w:rPr>
              <w:t>600.</w:t>
            </w:r>
          </w:p>
        </w:tc>
        <w:tc>
          <w:tcPr>
            <w:tcW w:w="1524" w:type="dxa"/>
          </w:tcPr>
          <w:p w:rsidR="008C367C" w:rsidRPr="00F9240C" w:rsidRDefault="008C367C" w:rsidP="009E2FC3">
            <w:pPr>
              <w:jc w:val="right"/>
              <w:rPr>
                <w:sz w:val="20"/>
                <w:szCs w:val="20"/>
              </w:rPr>
            </w:pPr>
            <w:r>
              <w:rPr>
                <w:sz w:val="20"/>
                <w:szCs w:val="20"/>
              </w:rPr>
              <w:t>60</w:t>
            </w:r>
          </w:p>
        </w:tc>
      </w:tr>
      <w:tr w:rsidR="008C367C" w:rsidTr="009E2FC3">
        <w:tc>
          <w:tcPr>
            <w:tcW w:w="924" w:type="dxa"/>
          </w:tcPr>
          <w:p w:rsidR="008C367C" w:rsidRDefault="008C367C" w:rsidP="009E2FC3">
            <w:pPr>
              <w:rPr>
                <w:sz w:val="20"/>
                <w:szCs w:val="15"/>
              </w:rPr>
            </w:pPr>
            <w:r>
              <w:rPr>
                <w:sz w:val="20"/>
                <w:szCs w:val="15"/>
              </w:rPr>
              <w:t>32121</w:t>
            </w:r>
          </w:p>
        </w:tc>
        <w:tc>
          <w:tcPr>
            <w:tcW w:w="885" w:type="dxa"/>
          </w:tcPr>
          <w:p w:rsidR="008C367C" w:rsidRDefault="008C367C" w:rsidP="009E2FC3">
            <w:pPr>
              <w:rPr>
                <w:sz w:val="20"/>
                <w:szCs w:val="15"/>
              </w:rPr>
            </w:pPr>
            <w:r>
              <w:rPr>
                <w:sz w:val="20"/>
                <w:szCs w:val="15"/>
              </w:rPr>
              <w:t>23212</w:t>
            </w:r>
          </w:p>
        </w:tc>
        <w:tc>
          <w:tcPr>
            <w:tcW w:w="2943" w:type="dxa"/>
          </w:tcPr>
          <w:p w:rsidR="008C367C" w:rsidRDefault="008C367C" w:rsidP="009E2FC3">
            <w:pPr>
              <w:rPr>
                <w:sz w:val="20"/>
                <w:szCs w:val="15"/>
              </w:rPr>
            </w:pPr>
            <w:r>
              <w:rPr>
                <w:sz w:val="20"/>
                <w:szCs w:val="15"/>
              </w:rPr>
              <w:t xml:space="preserve">Naknade za  prijevoz uposlenima </w:t>
            </w:r>
          </w:p>
        </w:tc>
        <w:tc>
          <w:tcPr>
            <w:tcW w:w="1452" w:type="dxa"/>
          </w:tcPr>
          <w:p w:rsidR="008C367C" w:rsidRPr="00F9240C" w:rsidRDefault="008C367C" w:rsidP="009E2FC3">
            <w:pPr>
              <w:jc w:val="right"/>
              <w:rPr>
                <w:sz w:val="20"/>
                <w:szCs w:val="20"/>
              </w:rPr>
            </w:pPr>
            <w:r w:rsidRPr="00F9240C">
              <w:rPr>
                <w:sz w:val="20"/>
                <w:szCs w:val="20"/>
              </w:rPr>
              <w:t>25.000.</w:t>
            </w:r>
          </w:p>
        </w:tc>
        <w:tc>
          <w:tcPr>
            <w:tcW w:w="1452" w:type="dxa"/>
          </w:tcPr>
          <w:p w:rsidR="008C367C" w:rsidRPr="00F9240C" w:rsidRDefault="008C367C" w:rsidP="009E2FC3">
            <w:pPr>
              <w:jc w:val="right"/>
              <w:rPr>
                <w:sz w:val="20"/>
                <w:szCs w:val="20"/>
              </w:rPr>
            </w:pPr>
            <w:r>
              <w:rPr>
                <w:sz w:val="20"/>
                <w:szCs w:val="20"/>
              </w:rPr>
              <w:t>22.660.</w:t>
            </w:r>
          </w:p>
        </w:tc>
        <w:tc>
          <w:tcPr>
            <w:tcW w:w="1524" w:type="dxa"/>
          </w:tcPr>
          <w:p w:rsidR="008C367C" w:rsidRPr="00F9240C" w:rsidRDefault="008C367C" w:rsidP="009E2FC3">
            <w:pPr>
              <w:jc w:val="right"/>
              <w:rPr>
                <w:sz w:val="20"/>
                <w:szCs w:val="20"/>
              </w:rPr>
            </w:pPr>
            <w:r>
              <w:rPr>
                <w:sz w:val="20"/>
                <w:szCs w:val="20"/>
              </w:rPr>
              <w:t>90,64</w:t>
            </w:r>
          </w:p>
        </w:tc>
      </w:tr>
      <w:tr w:rsidR="008C367C" w:rsidTr="009E2FC3">
        <w:tc>
          <w:tcPr>
            <w:tcW w:w="924" w:type="dxa"/>
          </w:tcPr>
          <w:p w:rsidR="008C367C" w:rsidRDefault="008C367C" w:rsidP="009E2FC3">
            <w:pPr>
              <w:rPr>
                <w:sz w:val="20"/>
                <w:szCs w:val="15"/>
              </w:rPr>
            </w:pPr>
            <w:r>
              <w:rPr>
                <w:sz w:val="20"/>
                <w:szCs w:val="15"/>
              </w:rPr>
              <w:t>32121</w:t>
            </w:r>
          </w:p>
        </w:tc>
        <w:tc>
          <w:tcPr>
            <w:tcW w:w="885" w:type="dxa"/>
          </w:tcPr>
          <w:p w:rsidR="008C367C" w:rsidRDefault="008C367C" w:rsidP="009E2FC3">
            <w:pPr>
              <w:rPr>
                <w:sz w:val="20"/>
                <w:szCs w:val="15"/>
              </w:rPr>
            </w:pPr>
            <w:r>
              <w:rPr>
                <w:sz w:val="20"/>
                <w:szCs w:val="15"/>
              </w:rPr>
              <w:t>23212</w:t>
            </w:r>
          </w:p>
        </w:tc>
        <w:tc>
          <w:tcPr>
            <w:tcW w:w="2943" w:type="dxa"/>
          </w:tcPr>
          <w:p w:rsidR="008C367C" w:rsidRDefault="008C367C" w:rsidP="009E2FC3">
            <w:pPr>
              <w:rPr>
                <w:sz w:val="20"/>
                <w:szCs w:val="15"/>
              </w:rPr>
            </w:pPr>
            <w:r>
              <w:rPr>
                <w:sz w:val="20"/>
                <w:szCs w:val="15"/>
              </w:rPr>
              <w:t>Putni troškovi- Zaželi</w:t>
            </w:r>
          </w:p>
        </w:tc>
        <w:tc>
          <w:tcPr>
            <w:tcW w:w="1452" w:type="dxa"/>
          </w:tcPr>
          <w:p w:rsidR="008C367C" w:rsidRPr="00F9240C" w:rsidRDefault="008C367C" w:rsidP="009E2FC3">
            <w:pPr>
              <w:jc w:val="right"/>
              <w:rPr>
                <w:sz w:val="20"/>
                <w:szCs w:val="20"/>
                <w:highlight w:val="yellow"/>
              </w:rPr>
            </w:pPr>
            <w:r w:rsidRPr="00F9240C">
              <w:rPr>
                <w:sz w:val="20"/>
                <w:szCs w:val="20"/>
                <w:highlight w:val="yellow"/>
              </w:rPr>
              <w:t>30.000.</w:t>
            </w:r>
          </w:p>
        </w:tc>
        <w:tc>
          <w:tcPr>
            <w:tcW w:w="1452" w:type="dxa"/>
          </w:tcPr>
          <w:p w:rsidR="008C367C" w:rsidRPr="00F9240C" w:rsidRDefault="008C367C" w:rsidP="009E2FC3">
            <w:pPr>
              <w:jc w:val="right"/>
              <w:rPr>
                <w:sz w:val="20"/>
                <w:szCs w:val="20"/>
                <w:highlight w:val="yellow"/>
              </w:rPr>
            </w:pPr>
            <w:r>
              <w:rPr>
                <w:sz w:val="20"/>
                <w:szCs w:val="20"/>
                <w:highlight w:val="yellow"/>
              </w:rPr>
              <w:t>2.650.</w:t>
            </w:r>
          </w:p>
        </w:tc>
        <w:tc>
          <w:tcPr>
            <w:tcW w:w="1524" w:type="dxa"/>
          </w:tcPr>
          <w:p w:rsidR="008C367C" w:rsidRPr="00F9240C" w:rsidRDefault="008C367C" w:rsidP="009E2FC3">
            <w:pPr>
              <w:jc w:val="right"/>
              <w:rPr>
                <w:sz w:val="20"/>
                <w:szCs w:val="20"/>
                <w:highlight w:val="yellow"/>
              </w:rPr>
            </w:pPr>
            <w:r>
              <w:rPr>
                <w:sz w:val="20"/>
                <w:szCs w:val="20"/>
                <w:highlight w:val="yellow"/>
              </w:rPr>
              <w:t>8,83</w:t>
            </w:r>
          </w:p>
        </w:tc>
      </w:tr>
      <w:tr w:rsidR="008C367C" w:rsidTr="009E2FC3">
        <w:tc>
          <w:tcPr>
            <w:tcW w:w="924" w:type="dxa"/>
          </w:tcPr>
          <w:p w:rsidR="008C367C" w:rsidRDefault="008C367C" w:rsidP="009E2FC3">
            <w:pPr>
              <w:rPr>
                <w:sz w:val="20"/>
                <w:szCs w:val="15"/>
              </w:rPr>
            </w:pPr>
            <w:r>
              <w:rPr>
                <w:sz w:val="20"/>
                <w:szCs w:val="15"/>
              </w:rPr>
              <w:t>32131</w:t>
            </w:r>
          </w:p>
        </w:tc>
        <w:tc>
          <w:tcPr>
            <w:tcW w:w="885" w:type="dxa"/>
          </w:tcPr>
          <w:p w:rsidR="008C367C" w:rsidRDefault="008C367C" w:rsidP="009E2FC3">
            <w:pPr>
              <w:rPr>
                <w:sz w:val="20"/>
                <w:szCs w:val="15"/>
              </w:rPr>
            </w:pPr>
            <w:r>
              <w:rPr>
                <w:sz w:val="20"/>
                <w:szCs w:val="15"/>
              </w:rPr>
              <w:t>23213</w:t>
            </w:r>
          </w:p>
        </w:tc>
        <w:tc>
          <w:tcPr>
            <w:tcW w:w="2943" w:type="dxa"/>
          </w:tcPr>
          <w:p w:rsidR="008C367C" w:rsidRDefault="008C367C" w:rsidP="009E2FC3">
            <w:pPr>
              <w:rPr>
                <w:sz w:val="20"/>
                <w:szCs w:val="15"/>
              </w:rPr>
            </w:pPr>
            <w:r>
              <w:rPr>
                <w:sz w:val="20"/>
                <w:szCs w:val="15"/>
              </w:rPr>
              <w:t xml:space="preserve">Seminari , savjetovanja , </w:t>
            </w:r>
            <w:proofErr w:type="spellStart"/>
            <w:r>
              <w:rPr>
                <w:sz w:val="20"/>
                <w:szCs w:val="15"/>
              </w:rPr>
              <w:t>simpoz</w:t>
            </w:r>
            <w:proofErr w:type="spellEnd"/>
            <w:r>
              <w:rPr>
                <w:sz w:val="20"/>
                <w:szCs w:val="15"/>
              </w:rPr>
              <w:t>.</w:t>
            </w:r>
          </w:p>
        </w:tc>
        <w:tc>
          <w:tcPr>
            <w:tcW w:w="1452" w:type="dxa"/>
          </w:tcPr>
          <w:p w:rsidR="008C367C" w:rsidRPr="00F9240C" w:rsidRDefault="008C367C" w:rsidP="009E2FC3">
            <w:pPr>
              <w:jc w:val="right"/>
              <w:rPr>
                <w:sz w:val="20"/>
                <w:szCs w:val="20"/>
              </w:rPr>
            </w:pPr>
            <w:r w:rsidRPr="00F9240C">
              <w:rPr>
                <w:sz w:val="20"/>
                <w:szCs w:val="20"/>
              </w:rPr>
              <w:t>1.500.</w:t>
            </w:r>
          </w:p>
        </w:tc>
        <w:tc>
          <w:tcPr>
            <w:tcW w:w="1452" w:type="dxa"/>
          </w:tcPr>
          <w:p w:rsidR="008C367C" w:rsidRPr="00F9240C" w:rsidRDefault="008C367C" w:rsidP="009E2FC3">
            <w:pPr>
              <w:jc w:val="right"/>
              <w:rPr>
                <w:sz w:val="20"/>
                <w:szCs w:val="20"/>
              </w:rPr>
            </w:pPr>
            <w:r>
              <w:rPr>
                <w:sz w:val="20"/>
                <w:szCs w:val="20"/>
              </w:rPr>
              <w:t>1.446.</w:t>
            </w:r>
          </w:p>
        </w:tc>
        <w:tc>
          <w:tcPr>
            <w:tcW w:w="1524" w:type="dxa"/>
          </w:tcPr>
          <w:p w:rsidR="008C367C" w:rsidRPr="00F9240C" w:rsidRDefault="008C367C" w:rsidP="009E2FC3">
            <w:pPr>
              <w:jc w:val="right"/>
              <w:rPr>
                <w:sz w:val="20"/>
                <w:szCs w:val="20"/>
              </w:rPr>
            </w:pPr>
            <w:r>
              <w:rPr>
                <w:sz w:val="20"/>
                <w:szCs w:val="20"/>
              </w:rPr>
              <w:t>96,40</w:t>
            </w:r>
          </w:p>
        </w:tc>
      </w:tr>
      <w:tr w:rsidR="008C367C" w:rsidTr="009E2FC3">
        <w:tc>
          <w:tcPr>
            <w:tcW w:w="924" w:type="dxa"/>
          </w:tcPr>
          <w:p w:rsidR="008C367C" w:rsidRDefault="008C367C" w:rsidP="009E2FC3">
            <w:pPr>
              <w:rPr>
                <w:sz w:val="20"/>
                <w:szCs w:val="15"/>
              </w:rPr>
            </w:pPr>
            <w:r>
              <w:rPr>
                <w:sz w:val="20"/>
                <w:szCs w:val="15"/>
              </w:rPr>
              <w:t>32132</w:t>
            </w:r>
          </w:p>
        </w:tc>
        <w:tc>
          <w:tcPr>
            <w:tcW w:w="885" w:type="dxa"/>
          </w:tcPr>
          <w:p w:rsidR="008C367C" w:rsidRDefault="008C367C" w:rsidP="009E2FC3">
            <w:pPr>
              <w:rPr>
                <w:sz w:val="20"/>
                <w:szCs w:val="15"/>
              </w:rPr>
            </w:pPr>
          </w:p>
        </w:tc>
        <w:tc>
          <w:tcPr>
            <w:tcW w:w="2943" w:type="dxa"/>
          </w:tcPr>
          <w:p w:rsidR="008C367C" w:rsidRDefault="008C367C" w:rsidP="009E2FC3">
            <w:pPr>
              <w:rPr>
                <w:sz w:val="20"/>
                <w:szCs w:val="15"/>
              </w:rPr>
            </w:pPr>
            <w:r>
              <w:rPr>
                <w:sz w:val="20"/>
                <w:szCs w:val="15"/>
              </w:rPr>
              <w:t>Tečajevi i stručni ispiti</w:t>
            </w:r>
          </w:p>
        </w:tc>
        <w:tc>
          <w:tcPr>
            <w:tcW w:w="1452" w:type="dxa"/>
          </w:tcPr>
          <w:p w:rsidR="008C367C" w:rsidRPr="00F9240C" w:rsidRDefault="008C367C" w:rsidP="009E2FC3">
            <w:pPr>
              <w:jc w:val="right"/>
              <w:rPr>
                <w:sz w:val="20"/>
                <w:szCs w:val="20"/>
              </w:rPr>
            </w:pPr>
            <w:r w:rsidRPr="00F9240C">
              <w:rPr>
                <w:sz w:val="20"/>
                <w:szCs w:val="20"/>
              </w:rPr>
              <w:t>1.900.</w:t>
            </w:r>
          </w:p>
        </w:tc>
        <w:tc>
          <w:tcPr>
            <w:tcW w:w="1452" w:type="dxa"/>
          </w:tcPr>
          <w:p w:rsidR="008C367C" w:rsidRPr="00F9240C" w:rsidRDefault="008C367C" w:rsidP="009E2FC3">
            <w:pPr>
              <w:jc w:val="right"/>
              <w:rPr>
                <w:sz w:val="20"/>
                <w:szCs w:val="20"/>
              </w:rPr>
            </w:pPr>
            <w:r>
              <w:rPr>
                <w:sz w:val="20"/>
                <w:szCs w:val="20"/>
              </w:rPr>
              <w:t>1.900.</w:t>
            </w:r>
          </w:p>
        </w:tc>
        <w:tc>
          <w:tcPr>
            <w:tcW w:w="1524" w:type="dxa"/>
          </w:tcPr>
          <w:p w:rsidR="008C367C" w:rsidRPr="00F9240C" w:rsidRDefault="008C367C" w:rsidP="009E2FC3">
            <w:pPr>
              <w:jc w:val="right"/>
              <w:rPr>
                <w:sz w:val="20"/>
                <w:szCs w:val="20"/>
              </w:rPr>
            </w:pPr>
            <w:r>
              <w:rPr>
                <w:sz w:val="20"/>
                <w:szCs w:val="20"/>
              </w:rPr>
              <w:t>100</w:t>
            </w:r>
          </w:p>
        </w:tc>
      </w:tr>
      <w:tr w:rsidR="008C367C" w:rsidTr="009E2FC3">
        <w:tc>
          <w:tcPr>
            <w:tcW w:w="924" w:type="dxa"/>
          </w:tcPr>
          <w:p w:rsidR="008C367C" w:rsidRDefault="008C367C" w:rsidP="009E2FC3">
            <w:pPr>
              <w:rPr>
                <w:sz w:val="20"/>
                <w:szCs w:val="15"/>
              </w:rPr>
            </w:pPr>
            <w:r>
              <w:rPr>
                <w:sz w:val="20"/>
                <w:szCs w:val="15"/>
              </w:rPr>
              <w:t>32141</w:t>
            </w:r>
          </w:p>
        </w:tc>
        <w:tc>
          <w:tcPr>
            <w:tcW w:w="885" w:type="dxa"/>
          </w:tcPr>
          <w:p w:rsidR="008C367C" w:rsidRDefault="008C367C" w:rsidP="009E2FC3">
            <w:pPr>
              <w:rPr>
                <w:sz w:val="20"/>
                <w:szCs w:val="15"/>
              </w:rPr>
            </w:pPr>
            <w:r>
              <w:rPr>
                <w:sz w:val="20"/>
                <w:szCs w:val="15"/>
              </w:rPr>
              <w:t>23214</w:t>
            </w:r>
          </w:p>
        </w:tc>
        <w:tc>
          <w:tcPr>
            <w:tcW w:w="2943" w:type="dxa"/>
          </w:tcPr>
          <w:p w:rsidR="008C367C" w:rsidRDefault="008C367C" w:rsidP="009E2FC3">
            <w:pPr>
              <w:rPr>
                <w:sz w:val="20"/>
                <w:szCs w:val="15"/>
              </w:rPr>
            </w:pPr>
            <w:r>
              <w:rPr>
                <w:sz w:val="20"/>
                <w:szCs w:val="15"/>
              </w:rPr>
              <w:t xml:space="preserve">Nakn.za </w:t>
            </w:r>
            <w:proofErr w:type="spellStart"/>
            <w:r>
              <w:rPr>
                <w:sz w:val="20"/>
                <w:szCs w:val="15"/>
              </w:rPr>
              <w:t>korišt.os.aut.u</w:t>
            </w:r>
            <w:proofErr w:type="spellEnd"/>
            <w:r>
              <w:rPr>
                <w:sz w:val="20"/>
                <w:szCs w:val="15"/>
              </w:rPr>
              <w:t xml:space="preserve"> </w:t>
            </w:r>
            <w:proofErr w:type="spellStart"/>
            <w:r>
              <w:rPr>
                <w:sz w:val="20"/>
                <w:szCs w:val="15"/>
              </w:rPr>
              <w:t>služ.svrhe</w:t>
            </w:r>
            <w:proofErr w:type="spellEnd"/>
          </w:p>
        </w:tc>
        <w:tc>
          <w:tcPr>
            <w:tcW w:w="1452" w:type="dxa"/>
          </w:tcPr>
          <w:p w:rsidR="008C367C" w:rsidRPr="00F9240C" w:rsidRDefault="008C367C" w:rsidP="009E2FC3">
            <w:pPr>
              <w:jc w:val="right"/>
              <w:rPr>
                <w:sz w:val="20"/>
                <w:szCs w:val="20"/>
              </w:rPr>
            </w:pPr>
            <w:r w:rsidRPr="00F9240C">
              <w:rPr>
                <w:sz w:val="20"/>
                <w:szCs w:val="20"/>
              </w:rPr>
              <w:t>1.000.</w:t>
            </w:r>
          </w:p>
        </w:tc>
        <w:tc>
          <w:tcPr>
            <w:tcW w:w="1452" w:type="dxa"/>
          </w:tcPr>
          <w:p w:rsidR="008C367C" w:rsidRPr="00F9240C" w:rsidRDefault="008C367C" w:rsidP="009E2FC3">
            <w:pPr>
              <w:jc w:val="right"/>
              <w:rPr>
                <w:sz w:val="20"/>
                <w:szCs w:val="20"/>
              </w:rPr>
            </w:pPr>
            <w:r>
              <w:rPr>
                <w:sz w:val="20"/>
                <w:szCs w:val="20"/>
              </w:rPr>
              <w:t>676.</w:t>
            </w:r>
          </w:p>
        </w:tc>
        <w:tc>
          <w:tcPr>
            <w:tcW w:w="1524" w:type="dxa"/>
          </w:tcPr>
          <w:p w:rsidR="008C367C" w:rsidRPr="00F9240C" w:rsidRDefault="008C367C" w:rsidP="009E2FC3">
            <w:pPr>
              <w:jc w:val="right"/>
              <w:rPr>
                <w:sz w:val="20"/>
                <w:szCs w:val="20"/>
              </w:rPr>
            </w:pPr>
            <w:r>
              <w:rPr>
                <w:sz w:val="20"/>
                <w:szCs w:val="20"/>
              </w:rPr>
              <w:t>67,60</w:t>
            </w:r>
          </w:p>
        </w:tc>
      </w:tr>
      <w:tr w:rsidR="008C367C" w:rsidTr="009E2FC3">
        <w:tc>
          <w:tcPr>
            <w:tcW w:w="4752" w:type="dxa"/>
            <w:gridSpan w:val="3"/>
          </w:tcPr>
          <w:p w:rsidR="008C367C" w:rsidRDefault="008C367C" w:rsidP="009E2FC3">
            <w:pPr>
              <w:rPr>
                <w:sz w:val="20"/>
                <w:szCs w:val="15"/>
              </w:rPr>
            </w:pPr>
            <w:r>
              <w:rPr>
                <w:b/>
                <w:sz w:val="20"/>
                <w:szCs w:val="15"/>
              </w:rPr>
              <w:t xml:space="preserve">                                  UKUPNO      321 </w:t>
            </w:r>
          </w:p>
        </w:tc>
        <w:tc>
          <w:tcPr>
            <w:tcW w:w="1452" w:type="dxa"/>
          </w:tcPr>
          <w:p w:rsidR="008C367C" w:rsidRDefault="008C367C" w:rsidP="009E2FC3">
            <w:pPr>
              <w:jc w:val="right"/>
              <w:rPr>
                <w:sz w:val="20"/>
                <w:szCs w:val="15"/>
              </w:rPr>
            </w:pPr>
            <w:r w:rsidRPr="00F9240C">
              <w:rPr>
                <w:b/>
                <w:sz w:val="20"/>
                <w:szCs w:val="20"/>
              </w:rPr>
              <w:t>60.400.</w:t>
            </w:r>
          </w:p>
        </w:tc>
        <w:tc>
          <w:tcPr>
            <w:tcW w:w="1452" w:type="dxa"/>
          </w:tcPr>
          <w:p w:rsidR="008C367C" w:rsidRPr="00F9240C" w:rsidRDefault="008C367C" w:rsidP="009E2FC3">
            <w:pPr>
              <w:jc w:val="right"/>
              <w:rPr>
                <w:b/>
                <w:sz w:val="20"/>
                <w:szCs w:val="20"/>
              </w:rPr>
            </w:pPr>
            <w:r>
              <w:rPr>
                <w:b/>
                <w:sz w:val="20"/>
                <w:szCs w:val="20"/>
              </w:rPr>
              <w:t>29.932.</w:t>
            </w:r>
          </w:p>
        </w:tc>
        <w:tc>
          <w:tcPr>
            <w:tcW w:w="1524" w:type="dxa"/>
          </w:tcPr>
          <w:p w:rsidR="008C367C" w:rsidRPr="00F9240C" w:rsidRDefault="008C367C" w:rsidP="009E2FC3">
            <w:pPr>
              <w:jc w:val="right"/>
              <w:rPr>
                <w:b/>
                <w:sz w:val="20"/>
                <w:szCs w:val="20"/>
              </w:rPr>
            </w:pPr>
            <w:r>
              <w:rPr>
                <w:b/>
                <w:sz w:val="20"/>
                <w:szCs w:val="20"/>
              </w:rPr>
              <w:t>49,56</w:t>
            </w:r>
          </w:p>
        </w:tc>
      </w:tr>
    </w:tbl>
    <w:p w:rsidR="008C367C" w:rsidRDefault="008C367C" w:rsidP="008C367C">
      <w:pPr>
        <w:tabs>
          <w:tab w:val="left" w:pos="8363"/>
        </w:tabs>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25"/>
        <w:gridCol w:w="2973"/>
        <w:gridCol w:w="1410"/>
        <w:gridCol w:w="1410"/>
        <w:gridCol w:w="1567"/>
      </w:tblGrid>
      <w:tr w:rsidR="008C367C" w:rsidTr="009E2FC3">
        <w:trPr>
          <w:trHeight w:val="291"/>
        </w:trPr>
        <w:tc>
          <w:tcPr>
            <w:tcW w:w="996" w:type="dxa"/>
          </w:tcPr>
          <w:p w:rsidR="008C367C" w:rsidRDefault="008C367C" w:rsidP="009E2FC3">
            <w:pPr>
              <w:rPr>
                <w:b/>
                <w:sz w:val="20"/>
                <w:szCs w:val="15"/>
              </w:rPr>
            </w:pPr>
            <w:r>
              <w:rPr>
                <w:b/>
                <w:sz w:val="20"/>
                <w:szCs w:val="15"/>
              </w:rPr>
              <w:t>322</w:t>
            </w:r>
          </w:p>
        </w:tc>
        <w:tc>
          <w:tcPr>
            <w:tcW w:w="8184" w:type="dxa"/>
            <w:gridSpan w:val="5"/>
          </w:tcPr>
          <w:p w:rsidR="008C367C" w:rsidRDefault="008C367C" w:rsidP="009E2FC3">
            <w:pPr>
              <w:rPr>
                <w:b/>
                <w:sz w:val="20"/>
                <w:szCs w:val="15"/>
              </w:rPr>
            </w:pPr>
            <w:r>
              <w:rPr>
                <w:b/>
                <w:sz w:val="20"/>
                <w:szCs w:val="15"/>
              </w:rPr>
              <w:t>Rashodi za materijal i energiju</w:t>
            </w:r>
          </w:p>
          <w:p w:rsidR="008C367C" w:rsidRDefault="008C367C" w:rsidP="009E2FC3">
            <w:pPr>
              <w:rPr>
                <w:b/>
                <w:sz w:val="20"/>
                <w:szCs w:val="15"/>
              </w:rPr>
            </w:pPr>
          </w:p>
        </w:tc>
      </w:tr>
      <w:tr w:rsidR="008C367C" w:rsidTr="009E2FC3">
        <w:tc>
          <w:tcPr>
            <w:tcW w:w="996" w:type="dxa"/>
          </w:tcPr>
          <w:p w:rsidR="008C367C" w:rsidRDefault="008C367C" w:rsidP="009E2FC3">
            <w:pPr>
              <w:rPr>
                <w:sz w:val="20"/>
                <w:szCs w:val="15"/>
              </w:rPr>
            </w:pPr>
            <w:r>
              <w:rPr>
                <w:sz w:val="20"/>
                <w:szCs w:val="15"/>
              </w:rPr>
              <w:t>32211</w:t>
            </w:r>
          </w:p>
        </w:tc>
        <w:tc>
          <w:tcPr>
            <w:tcW w:w="816" w:type="dxa"/>
          </w:tcPr>
          <w:p w:rsidR="008C367C" w:rsidRDefault="008C367C" w:rsidP="009E2FC3">
            <w:pPr>
              <w:jc w:val="right"/>
              <w:rPr>
                <w:sz w:val="20"/>
                <w:szCs w:val="15"/>
              </w:rPr>
            </w:pPr>
            <w:r>
              <w:rPr>
                <w:sz w:val="20"/>
                <w:szCs w:val="15"/>
              </w:rPr>
              <w:t>23221</w:t>
            </w:r>
          </w:p>
        </w:tc>
        <w:tc>
          <w:tcPr>
            <w:tcW w:w="2974" w:type="dxa"/>
          </w:tcPr>
          <w:p w:rsidR="008C367C" w:rsidRDefault="008C367C" w:rsidP="009E2FC3">
            <w:pPr>
              <w:rPr>
                <w:sz w:val="20"/>
                <w:szCs w:val="15"/>
              </w:rPr>
            </w:pPr>
            <w:r>
              <w:rPr>
                <w:sz w:val="20"/>
                <w:szCs w:val="15"/>
              </w:rPr>
              <w:t>Uredski materijal</w:t>
            </w:r>
          </w:p>
        </w:tc>
        <w:tc>
          <w:tcPr>
            <w:tcW w:w="1412" w:type="dxa"/>
          </w:tcPr>
          <w:p w:rsidR="008C367C" w:rsidRDefault="008C367C" w:rsidP="009E2FC3">
            <w:pPr>
              <w:jc w:val="right"/>
              <w:rPr>
                <w:sz w:val="20"/>
                <w:szCs w:val="15"/>
              </w:rPr>
            </w:pPr>
            <w:r>
              <w:rPr>
                <w:sz w:val="20"/>
                <w:szCs w:val="15"/>
              </w:rPr>
              <w:t>10.000.</w:t>
            </w:r>
          </w:p>
        </w:tc>
        <w:tc>
          <w:tcPr>
            <w:tcW w:w="1412" w:type="dxa"/>
          </w:tcPr>
          <w:p w:rsidR="008C367C" w:rsidRDefault="008C367C" w:rsidP="009E2FC3">
            <w:pPr>
              <w:jc w:val="right"/>
              <w:rPr>
                <w:sz w:val="20"/>
                <w:szCs w:val="15"/>
              </w:rPr>
            </w:pPr>
            <w:r>
              <w:rPr>
                <w:sz w:val="20"/>
                <w:szCs w:val="15"/>
              </w:rPr>
              <w:t>7.810.</w:t>
            </w:r>
          </w:p>
        </w:tc>
        <w:tc>
          <w:tcPr>
            <w:tcW w:w="1570" w:type="dxa"/>
          </w:tcPr>
          <w:p w:rsidR="008C367C" w:rsidRDefault="008C367C" w:rsidP="009E2FC3">
            <w:pPr>
              <w:jc w:val="right"/>
              <w:rPr>
                <w:sz w:val="20"/>
                <w:szCs w:val="15"/>
              </w:rPr>
            </w:pPr>
            <w:r>
              <w:rPr>
                <w:sz w:val="20"/>
                <w:szCs w:val="15"/>
              </w:rPr>
              <w:t>78,10</w:t>
            </w:r>
          </w:p>
        </w:tc>
      </w:tr>
      <w:tr w:rsidR="008C367C" w:rsidTr="009E2FC3">
        <w:tc>
          <w:tcPr>
            <w:tcW w:w="996" w:type="dxa"/>
          </w:tcPr>
          <w:p w:rsidR="008C367C" w:rsidRDefault="008C367C" w:rsidP="009E2FC3">
            <w:pPr>
              <w:rPr>
                <w:sz w:val="20"/>
                <w:szCs w:val="15"/>
              </w:rPr>
            </w:pPr>
            <w:r>
              <w:rPr>
                <w:sz w:val="20"/>
                <w:szCs w:val="15"/>
              </w:rPr>
              <w:t xml:space="preserve">32212                           </w:t>
            </w:r>
          </w:p>
        </w:tc>
        <w:tc>
          <w:tcPr>
            <w:tcW w:w="816" w:type="dxa"/>
          </w:tcPr>
          <w:p w:rsidR="008C367C" w:rsidRDefault="008C367C" w:rsidP="009E2FC3">
            <w:pPr>
              <w:jc w:val="right"/>
              <w:rPr>
                <w:sz w:val="20"/>
                <w:szCs w:val="15"/>
              </w:rPr>
            </w:pPr>
            <w:r>
              <w:rPr>
                <w:sz w:val="20"/>
                <w:szCs w:val="15"/>
              </w:rPr>
              <w:t>23221</w:t>
            </w:r>
          </w:p>
        </w:tc>
        <w:tc>
          <w:tcPr>
            <w:tcW w:w="2974" w:type="dxa"/>
          </w:tcPr>
          <w:p w:rsidR="008C367C" w:rsidRDefault="008C367C" w:rsidP="009E2FC3">
            <w:pPr>
              <w:rPr>
                <w:sz w:val="20"/>
                <w:szCs w:val="15"/>
              </w:rPr>
            </w:pPr>
            <w:r>
              <w:rPr>
                <w:sz w:val="20"/>
                <w:szCs w:val="15"/>
              </w:rPr>
              <w:t>Literat. (</w:t>
            </w:r>
            <w:proofErr w:type="spellStart"/>
            <w:r>
              <w:rPr>
                <w:sz w:val="20"/>
                <w:szCs w:val="15"/>
              </w:rPr>
              <w:t>publik</w:t>
            </w:r>
            <w:proofErr w:type="spellEnd"/>
            <w:r>
              <w:rPr>
                <w:sz w:val="20"/>
                <w:szCs w:val="15"/>
              </w:rPr>
              <w:t xml:space="preserve">., </w:t>
            </w:r>
            <w:proofErr w:type="spellStart"/>
            <w:r>
              <w:rPr>
                <w:sz w:val="20"/>
                <w:szCs w:val="15"/>
              </w:rPr>
              <w:t>časop</w:t>
            </w:r>
            <w:proofErr w:type="spellEnd"/>
            <w:r>
              <w:rPr>
                <w:sz w:val="20"/>
                <w:szCs w:val="15"/>
              </w:rPr>
              <w:t>.,glasila)</w:t>
            </w:r>
          </w:p>
        </w:tc>
        <w:tc>
          <w:tcPr>
            <w:tcW w:w="1412" w:type="dxa"/>
          </w:tcPr>
          <w:p w:rsidR="008C367C" w:rsidRDefault="008C367C" w:rsidP="009E2FC3">
            <w:pPr>
              <w:jc w:val="right"/>
              <w:rPr>
                <w:sz w:val="20"/>
                <w:szCs w:val="15"/>
              </w:rPr>
            </w:pPr>
            <w:r>
              <w:rPr>
                <w:sz w:val="20"/>
                <w:szCs w:val="15"/>
              </w:rPr>
              <w:t>5.000.</w:t>
            </w:r>
          </w:p>
        </w:tc>
        <w:tc>
          <w:tcPr>
            <w:tcW w:w="1412" w:type="dxa"/>
          </w:tcPr>
          <w:p w:rsidR="008C367C" w:rsidRDefault="008C367C" w:rsidP="009E2FC3">
            <w:pPr>
              <w:jc w:val="right"/>
              <w:rPr>
                <w:sz w:val="20"/>
                <w:szCs w:val="15"/>
              </w:rPr>
            </w:pPr>
            <w:r>
              <w:rPr>
                <w:sz w:val="20"/>
                <w:szCs w:val="15"/>
              </w:rPr>
              <w:t>5.085.</w:t>
            </w:r>
          </w:p>
        </w:tc>
        <w:tc>
          <w:tcPr>
            <w:tcW w:w="1570" w:type="dxa"/>
          </w:tcPr>
          <w:p w:rsidR="008C367C" w:rsidRDefault="008C367C" w:rsidP="009E2FC3">
            <w:pPr>
              <w:jc w:val="right"/>
              <w:rPr>
                <w:sz w:val="20"/>
                <w:szCs w:val="15"/>
              </w:rPr>
            </w:pPr>
            <w:r>
              <w:rPr>
                <w:sz w:val="20"/>
                <w:szCs w:val="15"/>
              </w:rPr>
              <w:t>101,70</w:t>
            </w:r>
          </w:p>
        </w:tc>
      </w:tr>
      <w:tr w:rsidR="008C367C" w:rsidTr="009E2FC3">
        <w:tc>
          <w:tcPr>
            <w:tcW w:w="996" w:type="dxa"/>
          </w:tcPr>
          <w:p w:rsidR="008C367C" w:rsidRDefault="008C367C" w:rsidP="009E2FC3">
            <w:pPr>
              <w:rPr>
                <w:sz w:val="20"/>
                <w:szCs w:val="15"/>
              </w:rPr>
            </w:pPr>
            <w:r>
              <w:rPr>
                <w:sz w:val="20"/>
                <w:szCs w:val="15"/>
              </w:rPr>
              <w:t>32214</w:t>
            </w:r>
          </w:p>
        </w:tc>
        <w:tc>
          <w:tcPr>
            <w:tcW w:w="816" w:type="dxa"/>
          </w:tcPr>
          <w:p w:rsidR="008C367C" w:rsidRDefault="008C367C" w:rsidP="009E2FC3">
            <w:pPr>
              <w:jc w:val="right"/>
              <w:rPr>
                <w:sz w:val="20"/>
                <w:szCs w:val="15"/>
              </w:rPr>
            </w:pPr>
            <w:r>
              <w:rPr>
                <w:sz w:val="20"/>
                <w:szCs w:val="15"/>
              </w:rPr>
              <w:t>23222</w:t>
            </w:r>
          </w:p>
        </w:tc>
        <w:tc>
          <w:tcPr>
            <w:tcW w:w="2974" w:type="dxa"/>
          </w:tcPr>
          <w:p w:rsidR="008C367C" w:rsidRDefault="008C367C" w:rsidP="009E2FC3">
            <w:pPr>
              <w:rPr>
                <w:sz w:val="20"/>
                <w:szCs w:val="15"/>
              </w:rPr>
            </w:pPr>
            <w:r>
              <w:rPr>
                <w:sz w:val="20"/>
                <w:szCs w:val="15"/>
              </w:rPr>
              <w:t xml:space="preserve">Mat. i sredstva za </w:t>
            </w:r>
            <w:proofErr w:type="spellStart"/>
            <w:r>
              <w:rPr>
                <w:sz w:val="20"/>
                <w:szCs w:val="15"/>
              </w:rPr>
              <w:t>čišć</w:t>
            </w:r>
            <w:proofErr w:type="spellEnd"/>
            <w:r>
              <w:rPr>
                <w:sz w:val="20"/>
                <w:szCs w:val="15"/>
              </w:rPr>
              <w:t xml:space="preserve">. i </w:t>
            </w:r>
            <w:proofErr w:type="spellStart"/>
            <w:r>
              <w:rPr>
                <w:sz w:val="20"/>
                <w:szCs w:val="15"/>
              </w:rPr>
              <w:t>održ</w:t>
            </w:r>
            <w:proofErr w:type="spellEnd"/>
            <w:r>
              <w:rPr>
                <w:sz w:val="20"/>
                <w:szCs w:val="15"/>
              </w:rPr>
              <w:t>.</w:t>
            </w:r>
          </w:p>
        </w:tc>
        <w:tc>
          <w:tcPr>
            <w:tcW w:w="1412" w:type="dxa"/>
          </w:tcPr>
          <w:p w:rsidR="008C367C" w:rsidRDefault="008C367C" w:rsidP="009E2FC3">
            <w:pPr>
              <w:jc w:val="right"/>
              <w:rPr>
                <w:sz w:val="20"/>
                <w:szCs w:val="15"/>
              </w:rPr>
            </w:pPr>
            <w:r>
              <w:rPr>
                <w:sz w:val="20"/>
                <w:szCs w:val="15"/>
              </w:rPr>
              <w:t>7.500.</w:t>
            </w:r>
          </w:p>
        </w:tc>
        <w:tc>
          <w:tcPr>
            <w:tcW w:w="1412" w:type="dxa"/>
          </w:tcPr>
          <w:p w:rsidR="008C367C" w:rsidRDefault="008C367C" w:rsidP="009E2FC3">
            <w:pPr>
              <w:jc w:val="right"/>
              <w:rPr>
                <w:sz w:val="20"/>
                <w:szCs w:val="15"/>
              </w:rPr>
            </w:pPr>
            <w:r>
              <w:rPr>
                <w:sz w:val="20"/>
                <w:szCs w:val="15"/>
              </w:rPr>
              <w:t>7.105.</w:t>
            </w:r>
          </w:p>
        </w:tc>
        <w:tc>
          <w:tcPr>
            <w:tcW w:w="1570" w:type="dxa"/>
          </w:tcPr>
          <w:p w:rsidR="008C367C" w:rsidRDefault="008C367C" w:rsidP="009E2FC3">
            <w:pPr>
              <w:jc w:val="right"/>
              <w:rPr>
                <w:sz w:val="20"/>
                <w:szCs w:val="15"/>
              </w:rPr>
            </w:pPr>
            <w:r>
              <w:rPr>
                <w:sz w:val="20"/>
                <w:szCs w:val="15"/>
              </w:rPr>
              <w:t>94,74</w:t>
            </w:r>
          </w:p>
        </w:tc>
      </w:tr>
      <w:tr w:rsidR="008C367C" w:rsidTr="009E2FC3">
        <w:tc>
          <w:tcPr>
            <w:tcW w:w="996" w:type="dxa"/>
          </w:tcPr>
          <w:p w:rsidR="008C367C" w:rsidRDefault="008C367C" w:rsidP="009E2FC3">
            <w:pPr>
              <w:rPr>
                <w:sz w:val="20"/>
                <w:szCs w:val="15"/>
              </w:rPr>
            </w:pPr>
            <w:r>
              <w:rPr>
                <w:sz w:val="20"/>
                <w:szCs w:val="15"/>
              </w:rPr>
              <w:t>32216</w:t>
            </w:r>
          </w:p>
        </w:tc>
        <w:tc>
          <w:tcPr>
            <w:tcW w:w="816" w:type="dxa"/>
          </w:tcPr>
          <w:p w:rsidR="008C367C" w:rsidRDefault="008C367C" w:rsidP="009E2FC3">
            <w:pPr>
              <w:jc w:val="right"/>
              <w:rPr>
                <w:sz w:val="20"/>
                <w:szCs w:val="15"/>
              </w:rPr>
            </w:pPr>
            <w:r>
              <w:rPr>
                <w:sz w:val="20"/>
                <w:szCs w:val="15"/>
              </w:rPr>
              <w:t>23222</w:t>
            </w:r>
          </w:p>
        </w:tc>
        <w:tc>
          <w:tcPr>
            <w:tcW w:w="2974" w:type="dxa"/>
          </w:tcPr>
          <w:p w:rsidR="008C367C" w:rsidRDefault="008C367C" w:rsidP="009E2FC3">
            <w:pPr>
              <w:rPr>
                <w:sz w:val="20"/>
                <w:szCs w:val="15"/>
              </w:rPr>
            </w:pPr>
            <w:r>
              <w:rPr>
                <w:sz w:val="20"/>
                <w:szCs w:val="15"/>
              </w:rPr>
              <w:t xml:space="preserve">Mat. za </w:t>
            </w:r>
            <w:proofErr w:type="spellStart"/>
            <w:r>
              <w:rPr>
                <w:sz w:val="20"/>
                <w:szCs w:val="15"/>
              </w:rPr>
              <w:t>higij.potrebe</w:t>
            </w:r>
            <w:proofErr w:type="spellEnd"/>
            <w:r>
              <w:rPr>
                <w:sz w:val="20"/>
                <w:szCs w:val="15"/>
              </w:rPr>
              <w:t xml:space="preserve"> i njegu</w:t>
            </w:r>
          </w:p>
        </w:tc>
        <w:tc>
          <w:tcPr>
            <w:tcW w:w="1412" w:type="dxa"/>
          </w:tcPr>
          <w:p w:rsidR="008C367C" w:rsidRDefault="008C367C" w:rsidP="009E2FC3">
            <w:pPr>
              <w:jc w:val="right"/>
              <w:rPr>
                <w:sz w:val="20"/>
                <w:szCs w:val="15"/>
              </w:rPr>
            </w:pPr>
            <w:r>
              <w:rPr>
                <w:sz w:val="20"/>
                <w:szCs w:val="15"/>
              </w:rPr>
              <w:t>3.500.</w:t>
            </w:r>
          </w:p>
        </w:tc>
        <w:tc>
          <w:tcPr>
            <w:tcW w:w="1412" w:type="dxa"/>
          </w:tcPr>
          <w:p w:rsidR="008C367C" w:rsidRDefault="008C367C" w:rsidP="009E2FC3">
            <w:pPr>
              <w:jc w:val="right"/>
              <w:rPr>
                <w:sz w:val="20"/>
                <w:szCs w:val="15"/>
              </w:rPr>
            </w:pPr>
            <w:r>
              <w:rPr>
                <w:sz w:val="20"/>
                <w:szCs w:val="15"/>
              </w:rPr>
              <w:t>2.618.</w:t>
            </w:r>
          </w:p>
        </w:tc>
        <w:tc>
          <w:tcPr>
            <w:tcW w:w="1570" w:type="dxa"/>
          </w:tcPr>
          <w:p w:rsidR="008C367C" w:rsidRDefault="008C367C" w:rsidP="009E2FC3">
            <w:pPr>
              <w:jc w:val="right"/>
              <w:rPr>
                <w:sz w:val="20"/>
                <w:szCs w:val="15"/>
              </w:rPr>
            </w:pPr>
            <w:r>
              <w:rPr>
                <w:sz w:val="20"/>
                <w:szCs w:val="15"/>
              </w:rPr>
              <w:t>74,79</w:t>
            </w:r>
          </w:p>
        </w:tc>
      </w:tr>
      <w:tr w:rsidR="008C367C" w:rsidTr="009E2FC3">
        <w:tc>
          <w:tcPr>
            <w:tcW w:w="996" w:type="dxa"/>
          </w:tcPr>
          <w:p w:rsidR="008C367C" w:rsidRDefault="008C367C" w:rsidP="009E2FC3">
            <w:pPr>
              <w:rPr>
                <w:sz w:val="20"/>
                <w:szCs w:val="15"/>
              </w:rPr>
            </w:pPr>
            <w:r>
              <w:rPr>
                <w:sz w:val="20"/>
                <w:szCs w:val="15"/>
              </w:rPr>
              <w:t>32216</w:t>
            </w:r>
          </w:p>
        </w:tc>
        <w:tc>
          <w:tcPr>
            <w:tcW w:w="816" w:type="dxa"/>
          </w:tcPr>
          <w:p w:rsidR="008C367C" w:rsidRDefault="008C367C" w:rsidP="009E2FC3">
            <w:pPr>
              <w:jc w:val="right"/>
              <w:rPr>
                <w:sz w:val="20"/>
                <w:szCs w:val="15"/>
              </w:rPr>
            </w:pPr>
            <w:r>
              <w:rPr>
                <w:sz w:val="20"/>
                <w:szCs w:val="15"/>
              </w:rPr>
              <w:t>23222</w:t>
            </w:r>
          </w:p>
        </w:tc>
        <w:tc>
          <w:tcPr>
            <w:tcW w:w="2974" w:type="dxa"/>
          </w:tcPr>
          <w:p w:rsidR="008C367C" w:rsidRDefault="008C367C" w:rsidP="009E2FC3">
            <w:pPr>
              <w:rPr>
                <w:sz w:val="20"/>
                <w:szCs w:val="15"/>
              </w:rPr>
            </w:pPr>
            <w:r>
              <w:rPr>
                <w:sz w:val="20"/>
                <w:szCs w:val="15"/>
              </w:rPr>
              <w:t>Higijenske potrepštine-Zaželi</w:t>
            </w:r>
          </w:p>
        </w:tc>
        <w:tc>
          <w:tcPr>
            <w:tcW w:w="1412" w:type="dxa"/>
          </w:tcPr>
          <w:p w:rsidR="008C367C" w:rsidRPr="00266668" w:rsidRDefault="008C367C" w:rsidP="009E2FC3">
            <w:pPr>
              <w:jc w:val="right"/>
              <w:rPr>
                <w:sz w:val="20"/>
                <w:szCs w:val="15"/>
                <w:highlight w:val="yellow"/>
              </w:rPr>
            </w:pPr>
            <w:r>
              <w:rPr>
                <w:sz w:val="20"/>
                <w:szCs w:val="15"/>
                <w:highlight w:val="yellow"/>
              </w:rPr>
              <w:t>43.200.</w:t>
            </w:r>
          </w:p>
        </w:tc>
        <w:tc>
          <w:tcPr>
            <w:tcW w:w="1412" w:type="dxa"/>
          </w:tcPr>
          <w:p w:rsidR="008C367C" w:rsidRPr="00266668" w:rsidRDefault="008C367C" w:rsidP="009E2FC3">
            <w:pPr>
              <w:jc w:val="right"/>
              <w:rPr>
                <w:sz w:val="20"/>
                <w:szCs w:val="15"/>
                <w:highlight w:val="yellow"/>
              </w:rPr>
            </w:pPr>
            <w:r>
              <w:rPr>
                <w:sz w:val="20"/>
                <w:szCs w:val="15"/>
                <w:highlight w:val="yellow"/>
              </w:rPr>
              <w:t>17.253.</w:t>
            </w:r>
          </w:p>
        </w:tc>
        <w:tc>
          <w:tcPr>
            <w:tcW w:w="1570" w:type="dxa"/>
          </w:tcPr>
          <w:p w:rsidR="008C367C" w:rsidRPr="00266668" w:rsidRDefault="008C367C" w:rsidP="009E2FC3">
            <w:pPr>
              <w:jc w:val="right"/>
              <w:rPr>
                <w:sz w:val="20"/>
                <w:szCs w:val="15"/>
                <w:highlight w:val="yellow"/>
              </w:rPr>
            </w:pPr>
            <w:r>
              <w:rPr>
                <w:sz w:val="20"/>
                <w:szCs w:val="15"/>
                <w:highlight w:val="yellow"/>
              </w:rPr>
              <w:t>39,94</w:t>
            </w:r>
          </w:p>
        </w:tc>
      </w:tr>
      <w:tr w:rsidR="008C367C" w:rsidTr="009E2FC3">
        <w:tc>
          <w:tcPr>
            <w:tcW w:w="996" w:type="dxa"/>
          </w:tcPr>
          <w:p w:rsidR="008C367C" w:rsidRDefault="008C367C" w:rsidP="009E2FC3">
            <w:pPr>
              <w:rPr>
                <w:sz w:val="20"/>
                <w:szCs w:val="15"/>
              </w:rPr>
            </w:pPr>
            <w:r>
              <w:rPr>
                <w:sz w:val="20"/>
                <w:szCs w:val="15"/>
              </w:rPr>
              <w:t>32219</w:t>
            </w:r>
          </w:p>
        </w:tc>
        <w:tc>
          <w:tcPr>
            <w:tcW w:w="816" w:type="dxa"/>
          </w:tcPr>
          <w:p w:rsidR="008C367C" w:rsidRDefault="008C367C" w:rsidP="009E2FC3">
            <w:pPr>
              <w:jc w:val="right"/>
              <w:rPr>
                <w:sz w:val="20"/>
                <w:szCs w:val="15"/>
              </w:rPr>
            </w:pPr>
            <w:r>
              <w:rPr>
                <w:sz w:val="20"/>
                <w:szCs w:val="15"/>
              </w:rPr>
              <w:t>23299</w:t>
            </w:r>
          </w:p>
        </w:tc>
        <w:tc>
          <w:tcPr>
            <w:tcW w:w="2974" w:type="dxa"/>
          </w:tcPr>
          <w:p w:rsidR="008C367C" w:rsidRDefault="008C367C" w:rsidP="009E2FC3">
            <w:pPr>
              <w:rPr>
                <w:sz w:val="20"/>
                <w:szCs w:val="15"/>
              </w:rPr>
            </w:pPr>
            <w:r>
              <w:rPr>
                <w:sz w:val="20"/>
                <w:szCs w:val="15"/>
              </w:rPr>
              <w:t xml:space="preserve">Ostali materijal  i sirovine                                         </w:t>
            </w:r>
          </w:p>
        </w:tc>
        <w:tc>
          <w:tcPr>
            <w:tcW w:w="1412" w:type="dxa"/>
          </w:tcPr>
          <w:p w:rsidR="008C367C" w:rsidRDefault="008C367C" w:rsidP="009E2FC3">
            <w:pPr>
              <w:jc w:val="right"/>
              <w:rPr>
                <w:sz w:val="20"/>
                <w:szCs w:val="15"/>
              </w:rPr>
            </w:pPr>
            <w:r>
              <w:rPr>
                <w:sz w:val="20"/>
                <w:szCs w:val="15"/>
              </w:rPr>
              <w:t>5.000.</w:t>
            </w:r>
          </w:p>
        </w:tc>
        <w:tc>
          <w:tcPr>
            <w:tcW w:w="1412" w:type="dxa"/>
          </w:tcPr>
          <w:p w:rsidR="008C367C" w:rsidRDefault="008C367C" w:rsidP="009E2FC3">
            <w:pPr>
              <w:jc w:val="right"/>
              <w:rPr>
                <w:sz w:val="20"/>
                <w:szCs w:val="15"/>
              </w:rPr>
            </w:pPr>
            <w:r>
              <w:rPr>
                <w:sz w:val="20"/>
                <w:szCs w:val="15"/>
              </w:rPr>
              <w:t>7.159.</w:t>
            </w:r>
          </w:p>
        </w:tc>
        <w:tc>
          <w:tcPr>
            <w:tcW w:w="1570" w:type="dxa"/>
          </w:tcPr>
          <w:p w:rsidR="008C367C" w:rsidRDefault="008C367C" w:rsidP="009E2FC3">
            <w:pPr>
              <w:jc w:val="right"/>
              <w:rPr>
                <w:sz w:val="20"/>
                <w:szCs w:val="15"/>
              </w:rPr>
            </w:pPr>
            <w:r>
              <w:rPr>
                <w:sz w:val="20"/>
                <w:szCs w:val="15"/>
              </w:rPr>
              <w:t>143,18</w:t>
            </w:r>
          </w:p>
        </w:tc>
      </w:tr>
      <w:tr w:rsidR="008C367C" w:rsidTr="009E2FC3">
        <w:tc>
          <w:tcPr>
            <w:tcW w:w="996" w:type="dxa"/>
          </w:tcPr>
          <w:p w:rsidR="008C367C" w:rsidRDefault="008C367C" w:rsidP="009E2FC3">
            <w:pPr>
              <w:rPr>
                <w:sz w:val="20"/>
                <w:szCs w:val="15"/>
              </w:rPr>
            </w:pPr>
            <w:r>
              <w:rPr>
                <w:sz w:val="20"/>
                <w:szCs w:val="15"/>
              </w:rPr>
              <w:t>32219</w:t>
            </w:r>
          </w:p>
        </w:tc>
        <w:tc>
          <w:tcPr>
            <w:tcW w:w="816" w:type="dxa"/>
          </w:tcPr>
          <w:p w:rsidR="008C367C" w:rsidRDefault="008C367C" w:rsidP="009E2FC3">
            <w:pPr>
              <w:jc w:val="right"/>
              <w:rPr>
                <w:sz w:val="20"/>
                <w:szCs w:val="15"/>
              </w:rPr>
            </w:pPr>
            <w:r>
              <w:rPr>
                <w:sz w:val="20"/>
                <w:szCs w:val="15"/>
              </w:rPr>
              <w:t>23299</w:t>
            </w:r>
          </w:p>
        </w:tc>
        <w:tc>
          <w:tcPr>
            <w:tcW w:w="2974" w:type="dxa"/>
          </w:tcPr>
          <w:p w:rsidR="008C367C" w:rsidRDefault="008C367C" w:rsidP="009E2FC3">
            <w:pPr>
              <w:rPr>
                <w:sz w:val="20"/>
                <w:szCs w:val="15"/>
              </w:rPr>
            </w:pPr>
            <w:proofErr w:type="spellStart"/>
            <w:r>
              <w:rPr>
                <w:sz w:val="20"/>
                <w:szCs w:val="15"/>
              </w:rPr>
              <w:t>Dnevn.rada</w:t>
            </w:r>
            <w:proofErr w:type="spellEnd"/>
            <w:r>
              <w:rPr>
                <w:sz w:val="20"/>
                <w:szCs w:val="15"/>
              </w:rPr>
              <w:t xml:space="preserve"> i iskaznice- ZAŽELI</w:t>
            </w:r>
          </w:p>
        </w:tc>
        <w:tc>
          <w:tcPr>
            <w:tcW w:w="1412" w:type="dxa"/>
          </w:tcPr>
          <w:p w:rsidR="008C367C" w:rsidRPr="00E34D67" w:rsidRDefault="008C367C" w:rsidP="009E2FC3">
            <w:pPr>
              <w:jc w:val="right"/>
              <w:rPr>
                <w:sz w:val="20"/>
                <w:szCs w:val="15"/>
                <w:highlight w:val="yellow"/>
              </w:rPr>
            </w:pPr>
            <w:r>
              <w:rPr>
                <w:sz w:val="20"/>
                <w:szCs w:val="15"/>
                <w:highlight w:val="yellow"/>
              </w:rPr>
              <w:t>2.700.</w:t>
            </w:r>
          </w:p>
        </w:tc>
        <w:tc>
          <w:tcPr>
            <w:tcW w:w="1412" w:type="dxa"/>
          </w:tcPr>
          <w:p w:rsidR="008C367C" w:rsidRPr="00E34D67" w:rsidRDefault="008C367C" w:rsidP="009E2FC3">
            <w:pPr>
              <w:jc w:val="right"/>
              <w:rPr>
                <w:sz w:val="20"/>
                <w:szCs w:val="15"/>
                <w:highlight w:val="yellow"/>
              </w:rPr>
            </w:pPr>
            <w:r>
              <w:rPr>
                <w:sz w:val="20"/>
                <w:szCs w:val="15"/>
                <w:highlight w:val="yellow"/>
              </w:rPr>
              <w:t>0.</w:t>
            </w:r>
          </w:p>
        </w:tc>
        <w:tc>
          <w:tcPr>
            <w:tcW w:w="1570" w:type="dxa"/>
          </w:tcPr>
          <w:p w:rsidR="008C367C" w:rsidRPr="00E34D67" w:rsidRDefault="008C367C" w:rsidP="009E2FC3">
            <w:pPr>
              <w:jc w:val="right"/>
              <w:rPr>
                <w:sz w:val="20"/>
                <w:szCs w:val="15"/>
                <w:highlight w:val="yellow"/>
              </w:rPr>
            </w:pPr>
            <w:r>
              <w:rPr>
                <w:sz w:val="20"/>
                <w:szCs w:val="15"/>
                <w:highlight w:val="yellow"/>
              </w:rPr>
              <w:t>0.</w:t>
            </w:r>
          </w:p>
        </w:tc>
      </w:tr>
      <w:tr w:rsidR="008C367C" w:rsidTr="009E2FC3">
        <w:tc>
          <w:tcPr>
            <w:tcW w:w="996" w:type="dxa"/>
          </w:tcPr>
          <w:p w:rsidR="008C367C" w:rsidRDefault="008C367C" w:rsidP="009E2FC3">
            <w:pPr>
              <w:rPr>
                <w:sz w:val="20"/>
                <w:szCs w:val="15"/>
              </w:rPr>
            </w:pPr>
            <w:r>
              <w:rPr>
                <w:sz w:val="20"/>
                <w:szCs w:val="15"/>
              </w:rPr>
              <w:t>32225</w:t>
            </w:r>
          </w:p>
        </w:tc>
        <w:tc>
          <w:tcPr>
            <w:tcW w:w="816" w:type="dxa"/>
          </w:tcPr>
          <w:p w:rsidR="008C367C" w:rsidRDefault="008C367C" w:rsidP="009E2FC3">
            <w:pPr>
              <w:jc w:val="right"/>
              <w:rPr>
                <w:sz w:val="20"/>
                <w:szCs w:val="15"/>
              </w:rPr>
            </w:pPr>
            <w:r>
              <w:rPr>
                <w:sz w:val="20"/>
                <w:szCs w:val="15"/>
              </w:rPr>
              <w:t>23299</w:t>
            </w:r>
          </w:p>
        </w:tc>
        <w:tc>
          <w:tcPr>
            <w:tcW w:w="2974" w:type="dxa"/>
          </w:tcPr>
          <w:p w:rsidR="008C367C" w:rsidRDefault="008C367C" w:rsidP="009E2FC3">
            <w:pPr>
              <w:rPr>
                <w:sz w:val="20"/>
                <w:szCs w:val="15"/>
              </w:rPr>
            </w:pPr>
            <w:r>
              <w:rPr>
                <w:sz w:val="20"/>
                <w:szCs w:val="15"/>
              </w:rPr>
              <w:t>Materijal - roba</w:t>
            </w:r>
          </w:p>
        </w:tc>
        <w:tc>
          <w:tcPr>
            <w:tcW w:w="1412" w:type="dxa"/>
          </w:tcPr>
          <w:p w:rsidR="008C367C" w:rsidRDefault="008C367C" w:rsidP="009E2FC3">
            <w:pPr>
              <w:jc w:val="right"/>
              <w:rPr>
                <w:sz w:val="20"/>
                <w:szCs w:val="15"/>
              </w:rPr>
            </w:pPr>
            <w:r>
              <w:rPr>
                <w:sz w:val="20"/>
                <w:szCs w:val="15"/>
              </w:rPr>
              <w:t>5.000.</w:t>
            </w:r>
          </w:p>
        </w:tc>
        <w:tc>
          <w:tcPr>
            <w:tcW w:w="1412" w:type="dxa"/>
          </w:tcPr>
          <w:p w:rsidR="008C367C" w:rsidRDefault="008C367C" w:rsidP="009E2FC3">
            <w:pPr>
              <w:jc w:val="right"/>
              <w:rPr>
                <w:sz w:val="20"/>
                <w:szCs w:val="15"/>
              </w:rPr>
            </w:pPr>
            <w:r>
              <w:rPr>
                <w:sz w:val="20"/>
                <w:szCs w:val="15"/>
              </w:rPr>
              <w:t>5.610.</w:t>
            </w:r>
          </w:p>
        </w:tc>
        <w:tc>
          <w:tcPr>
            <w:tcW w:w="1570" w:type="dxa"/>
          </w:tcPr>
          <w:p w:rsidR="008C367C" w:rsidRDefault="008C367C" w:rsidP="009E2FC3">
            <w:pPr>
              <w:jc w:val="right"/>
              <w:rPr>
                <w:sz w:val="20"/>
                <w:szCs w:val="15"/>
              </w:rPr>
            </w:pPr>
            <w:r>
              <w:rPr>
                <w:sz w:val="20"/>
                <w:szCs w:val="15"/>
              </w:rPr>
              <w:t>112,20</w:t>
            </w:r>
          </w:p>
        </w:tc>
      </w:tr>
      <w:tr w:rsidR="008C367C" w:rsidTr="009E2FC3">
        <w:tc>
          <w:tcPr>
            <w:tcW w:w="996" w:type="dxa"/>
          </w:tcPr>
          <w:p w:rsidR="008C367C" w:rsidRDefault="008C367C" w:rsidP="009E2FC3">
            <w:pPr>
              <w:rPr>
                <w:sz w:val="20"/>
                <w:szCs w:val="15"/>
              </w:rPr>
            </w:pPr>
            <w:r>
              <w:rPr>
                <w:sz w:val="20"/>
                <w:szCs w:val="15"/>
              </w:rPr>
              <w:t>322251</w:t>
            </w:r>
          </w:p>
        </w:tc>
        <w:tc>
          <w:tcPr>
            <w:tcW w:w="816" w:type="dxa"/>
          </w:tcPr>
          <w:p w:rsidR="008C367C" w:rsidRDefault="008C367C" w:rsidP="009E2FC3">
            <w:pPr>
              <w:jc w:val="right"/>
              <w:rPr>
                <w:sz w:val="20"/>
                <w:szCs w:val="15"/>
              </w:rPr>
            </w:pPr>
            <w:r>
              <w:rPr>
                <w:sz w:val="20"/>
                <w:szCs w:val="15"/>
              </w:rPr>
              <w:t>23222</w:t>
            </w:r>
          </w:p>
        </w:tc>
        <w:tc>
          <w:tcPr>
            <w:tcW w:w="2974" w:type="dxa"/>
          </w:tcPr>
          <w:p w:rsidR="008C367C" w:rsidRPr="00927530" w:rsidRDefault="008C367C" w:rsidP="009E2FC3">
            <w:pPr>
              <w:rPr>
                <w:sz w:val="16"/>
                <w:szCs w:val="16"/>
              </w:rPr>
            </w:pPr>
            <w:proofErr w:type="spellStart"/>
            <w:r w:rsidRPr="00927530">
              <w:rPr>
                <w:sz w:val="16"/>
                <w:szCs w:val="16"/>
              </w:rPr>
              <w:t>Prsluci,</w:t>
            </w:r>
            <w:r>
              <w:rPr>
                <w:sz w:val="16"/>
                <w:szCs w:val="16"/>
              </w:rPr>
              <w:t>majice,kišnjače,pregače,vrećice</w:t>
            </w:r>
            <w:proofErr w:type="spellEnd"/>
            <w:r>
              <w:rPr>
                <w:sz w:val="16"/>
                <w:szCs w:val="16"/>
              </w:rPr>
              <w:t xml:space="preserve"> i ruksaci - ZAŽELI</w:t>
            </w:r>
          </w:p>
        </w:tc>
        <w:tc>
          <w:tcPr>
            <w:tcW w:w="1412" w:type="dxa"/>
          </w:tcPr>
          <w:p w:rsidR="008C367C" w:rsidRPr="00927530" w:rsidRDefault="008C367C" w:rsidP="009E2FC3">
            <w:pPr>
              <w:jc w:val="right"/>
              <w:rPr>
                <w:sz w:val="20"/>
                <w:szCs w:val="15"/>
                <w:highlight w:val="yellow"/>
              </w:rPr>
            </w:pPr>
            <w:r>
              <w:rPr>
                <w:sz w:val="20"/>
                <w:szCs w:val="15"/>
                <w:highlight w:val="yellow"/>
              </w:rPr>
              <w:t>72.350.</w:t>
            </w:r>
          </w:p>
        </w:tc>
        <w:tc>
          <w:tcPr>
            <w:tcW w:w="1412" w:type="dxa"/>
          </w:tcPr>
          <w:p w:rsidR="008C367C" w:rsidRPr="00927530" w:rsidRDefault="008C367C" w:rsidP="009E2FC3">
            <w:pPr>
              <w:jc w:val="right"/>
              <w:rPr>
                <w:sz w:val="20"/>
                <w:szCs w:val="15"/>
                <w:highlight w:val="yellow"/>
              </w:rPr>
            </w:pPr>
            <w:r>
              <w:rPr>
                <w:sz w:val="20"/>
                <w:szCs w:val="15"/>
                <w:highlight w:val="yellow"/>
              </w:rPr>
              <w:t>44.955.</w:t>
            </w:r>
          </w:p>
        </w:tc>
        <w:tc>
          <w:tcPr>
            <w:tcW w:w="1570" w:type="dxa"/>
          </w:tcPr>
          <w:p w:rsidR="008C367C" w:rsidRPr="00927530" w:rsidRDefault="008C367C" w:rsidP="009E2FC3">
            <w:pPr>
              <w:jc w:val="right"/>
              <w:rPr>
                <w:sz w:val="20"/>
                <w:szCs w:val="15"/>
                <w:highlight w:val="yellow"/>
              </w:rPr>
            </w:pPr>
            <w:r>
              <w:rPr>
                <w:sz w:val="20"/>
                <w:szCs w:val="15"/>
                <w:highlight w:val="yellow"/>
              </w:rPr>
              <w:t>62,14</w:t>
            </w:r>
          </w:p>
        </w:tc>
      </w:tr>
      <w:tr w:rsidR="008C367C" w:rsidTr="009E2FC3">
        <w:tc>
          <w:tcPr>
            <w:tcW w:w="996" w:type="dxa"/>
          </w:tcPr>
          <w:p w:rsidR="008C367C" w:rsidRDefault="008C367C" w:rsidP="009E2FC3">
            <w:pPr>
              <w:rPr>
                <w:sz w:val="20"/>
                <w:szCs w:val="15"/>
              </w:rPr>
            </w:pPr>
            <w:r>
              <w:rPr>
                <w:sz w:val="20"/>
                <w:szCs w:val="15"/>
              </w:rPr>
              <w:t>322252</w:t>
            </w:r>
          </w:p>
        </w:tc>
        <w:tc>
          <w:tcPr>
            <w:tcW w:w="816" w:type="dxa"/>
          </w:tcPr>
          <w:p w:rsidR="008C367C" w:rsidRDefault="008C367C" w:rsidP="009E2FC3">
            <w:pPr>
              <w:jc w:val="right"/>
              <w:rPr>
                <w:sz w:val="20"/>
                <w:szCs w:val="15"/>
              </w:rPr>
            </w:pPr>
            <w:r>
              <w:rPr>
                <w:sz w:val="20"/>
                <w:szCs w:val="15"/>
              </w:rPr>
              <w:t>23225</w:t>
            </w:r>
          </w:p>
        </w:tc>
        <w:tc>
          <w:tcPr>
            <w:tcW w:w="2974" w:type="dxa"/>
          </w:tcPr>
          <w:p w:rsidR="008C367C" w:rsidRDefault="008C367C" w:rsidP="009E2FC3">
            <w:pPr>
              <w:rPr>
                <w:sz w:val="20"/>
                <w:szCs w:val="15"/>
              </w:rPr>
            </w:pPr>
            <w:r>
              <w:rPr>
                <w:sz w:val="20"/>
                <w:szCs w:val="15"/>
              </w:rPr>
              <w:t>Bicikli - ZAŽELI</w:t>
            </w:r>
          </w:p>
        </w:tc>
        <w:tc>
          <w:tcPr>
            <w:tcW w:w="1412" w:type="dxa"/>
          </w:tcPr>
          <w:p w:rsidR="008C367C" w:rsidRPr="00E34D67" w:rsidRDefault="008C367C" w:rsidP="009E2FC3">
            <w:pPr>
              <w:jc w:val="right"/>
              <w:rPr>
                <w:sz w:val="20"/>
                <w:szCs w:val="15"/>
                <w:highlight w:val="yellow"/>
              </w:rPr>
            </w:pPr>
            <w:r>
              <w:rPr>
                <w:sz w:val="20"/>
                <w:szCs w:val="15"/>
                <w:highlight w:val="yellow"/>
              </w:rPr>
              <w:t>13.500.</w:t>
            </w:r>
          </w:p>
        </w:tc>
        <w:tc>
          <w:tcPr>
            <w:tcW w:w="1412" w:type="dxa"/>
          </w:tcPr>
          <w:p w:rsidR="008C367C" w:rsidRPr="00E34D67" w:rsidRDefault="008C367C" w:rsidP="009E2FC3">
            <w:pPr>
              <w:jc w:val="right"/>
              <w:rPr>
                <w:sz w:val="20"/>
                <w:szCs w:val="15"/>
                <w:highlight w:val="yellow"/>
              </w:rPr>
            </w:pPr>
            <w:r>
              <w:rPr>
                <w:sz w:val="20"/>
                <w:szCs w:val="15"/>
                <w:highlight w:val="yellow"/>
              </w:rPr>
              <w:t>12.150.</w:t>
            </w:r>
          </w:p>
        </w:tc>
        <w:tc>
          <w:tcPr>
            <w:tcW w:w="1570" w:type="dxa"/>
          </w:tcPr>
          <w:p w:rsidR="008C367C" w:rsidRPr="00E34D67" w:rsidRDefault="008C367C" w:rsidP="009E2FC3">
            <w:pPr>
              <w:jc w:val="right"/>
              <w:rPr>
                <w:sz w:val="20"/>
                <w:szCs w:val="15"/>
                <w:highlight w:val="yellow"/>
              </w:rPr>
            </w:pPr>
            <w:r>
              <w:rPr>
                <w:sz w:val="20"/>
                <w:szCs w:val="15"/>
                <w:highlight w:val="yellow"/>
              </w:rPr>
              <w:t>90</w:t>
            </w:r>
          </w:p>
        </w:tc>
      </w:tr>
      <w:tr w:rsidR="008C367C" w:rsidTr="009E2FC3">
        <w:tc>
          <w:tcPr>
            <w:tcW w:w="996" w:type="dxa"/>
          </w:tcPr>
          <w:p w:rsidR="008C367C" w:rsidRDefault="008C367C" w:rsidP="009E2FC3">
            <w:pPr>
              <w:rPr>
                <w:sz w:val="20"/>
                <w:szCs w:val="15"/>
              </w:rPr>
            </w:pPr>
            <w:r>
              <w:rPr>
                <w:sz w:val="20"/>
                <w:szCs w:val="15"/>
              </w:rPr>
              <w:t>32229</w:t>
            </w:r>
          </w:p>
        </w:tc>
        <w:tc>
          <w:tcPr>
            <w:tcW w:w="816" w:type="dxa"/>
          </w:tcPr>
          <w:p w:rsidR="008C367C" w:rsidRDefault="008C367C" w:rsidP="009E2FC3">
            <w:pPr>
              <w:jc w:val="right"/>
              <w:rPr>
                <w:sz w:val="20"/>
                <w:szCs w:val="15"/>
              </w:rPr>
            </w:pPr>
            <w:r>
              <w:rPr>
                <w:sz w:val="20"/>
                <w:szCs w:val="15"/>
              </w:rPr>
              <w:t>23224</w:t>
            </w:r>
          </w:p>
        </w:tc>
        <w:tc>
          <w:tcPr>
            <w:tcW w:w="2974" w:type="dxa"/>
          </w:tcPr>
          <w:p w:rsidR="008C367C" w:rsidRDefault="008C367C" w:rsidP="009E2FC3">
            <w:pPr>
              <w:rPr>
                <w:sz w:val="20"/>
                <w:szCs w:val="15"/>
              </w:rPr>
            </w:pPr>
            <w:proofErr w:type="spellStart"/>
            <w:r>
              <w:rPr>
                <w:sz w:val="20"/>
                <w:szCs w:val="15"/>
              </w:rPr>
              <w:t>Vijenci.cvijeće</w:t>
            </w:r>
            <w:proofErr w:type="spellEnd"/>
            <w:r>
              <w:rPr>
                <w:sz w:val="20"/>
                <w:szCs w:val="15"/>
              </w:rPr>
              <w:t>, zemlja i dr.</w:t>
            </w:r>
          </w:p>
        </w:tc>
        <w:tc>
          <w:tcPr>
            <w:tcW w:w="1412" w:type="dxa"/>
          </w:tcPr>
          <w:p w:rsidR="008C367C" w:rsidRDefault="008C367C" w:rsidP="009E2FC3">
            <w:pPr>
              <w:jc w:val="right"/>
              <w:rPr>
                <w:sz w:val="20"/>
                <w:szCs w:val="15"/>
              </w:rPr>
            </w:pPr>
            <w:r>
              <w:rPr>
                <w:sz w:val="20"/>
                <w:szCs w:val="15"/>
              </w:rPr>
              <w:t>7.000.</w:t>
            </w:r>
          </w:p>
        </w:tc>
        <w:tc>
          <w:tcPr>
            <w:tcW w:w="1412" w:type="dxa"/>
          </w:tcPr>
          <w:p w:rsidR="008C367C" w:rsidRDefault="008C367C" w:rsidP="009E2FC3">
            <w:pPr>
              <w:jc w:val="right"/>
              <w:rPr>
                <w:sz w:val="20"/>
                <w:szCs w:val="15"/>
              </w:rPr>
            </w:pPr>
            <w:r>
              <w:rPr>
                <w:sz w:val="20"/>
                <w:szCs w:val="15"/>
              </w:rPr>
              <w:t>6.826.</w:t>
            </w:r>
          </w:p>
        </w:tc>
        <w:tc>
          <w:tcPr>
            <w:tcW w:w="1570" w:type="dxa"/>
          </w:tcPr>
          <w:p w:rsidR="008C367C" w:rsidRDefault="008C367C" w:rsidP="009E2FC3">
            <w:pPr>
              <w:jc w:val="right"/>
              <w:rPr>
                <w:sz w:val="20"/>
                <w:szCs w:val="15"/>
              </w:rPr>
            </w:pPr>
            <w:r>
              <w:rPr>
                <w:sz w:val="20"/>
                <w:szCs w:val="15"/>
              </w:rPr>
              <w:t>97,52</w:t>
            </w:r>
          </w:p>
        </w:tc>
      </w:tr>
      <w:tr w:rsidR="008C367C" w:rsidTr="009E2FC3">
        <w:tc>
          <w:tcPr>
            <w:tcW w:w="996" w:type="dxa"/>
          </w:tcPr>
          <w:p w:rsidR="008C367C" w:rsidRDefault="008C367C" w:rsidP="009E2FC3">
            <w:pPr>
              <w:rPr>
                <w:sz w:val="20"/>
                <w:szCs w:val="15"/>
              </w:rPr>
            </w:pPr>
            <w:r>
              <w:rPr>
                <w:sz w:val="20"/>
                <w:szCs w:val="15"/>
              </w:rPr>
              <w:t xml:space="preserve">322311  </w:t>
            </w:r>
          </w:p>
        </w:tc>
        <w:tc>
          <w:tcPr>
            <w:tcW w:w="816" w:type="dxa"/>
          </w:tcPr>
          <w:p w:rsidR="008C367C" w:rsidRDefault="008C367C" w:rsidP="009E2FC3">
            <w:pPr>
              <w:jc w:val="right"/>
              <w:rPr>
                <w:sz w:val="20"/>
                <w:szCs w:val="15"/>
              </w:rPr>
            </w:pPr>
            <w:r>
              <w:rPr>
                <w:sz w:val="20"/>
                <w:szCs w:val="15"/>
              </w:rPr>
              <w:t>232231</w:t>
            </w:r>
          </w:p>
        </w:tc>
        <w:tc>
          <w:tcPr>
            <w:tcW w:w="2974" w:type="dxa"/>
          </w:tcPr>
          <w:p w:rsidR="008C367C" w:rsidRDefault="008C367C" w:rsidP="009E2FC3">
            <w:pPr>
              <w:rPr>
                <w:sz w:val="20"/>
                <w:szCs w:val="15"/>
              </w:rPr>
            </w:pPr>
            <w:r>
              <w:rPr>
                <w:sz w:val="20"/>
                <w:szCs w:val="15"/>
              </w:rPr>
              <w:t xml:space="preserve">Električna energija.- </w:t>
            </w:r>
            <w:proofErr w:type="spellStart"/>
            <w:r>
              <w:rPr>
                <w:sz w:val="20"/>
                <w:szCs w:val="15"/>
              </w:rPr>
              <w:t>posl.objekti</w:t>
            </w:r>
            <w:proofErr w:type="spellEnd"/>
          </w:p>
        </w:tc>
        <w:tc>
          <w:tcPr>
            <w:tcW w:w="1412" w:type="dxa"/>
          </w:tcPr>
          <w:p w:rsidR="008C367C" w:rsidRDefault="008C367C" w:rsidP="009E2FC3">
            <w:pPr>
              <w:jc w:val="right"/>
              <w:rPr>
                <w:sz w:val="20"/>
                <w:szCs w:val="15"/>
              </w:rPr>
            </w:pPr>
            <w:r>
              <w:rPr>
                <w:sz w:val="20"/>
                <w:szCs w:val="15"/>
              </w:rPr>
              <w:t>46.000.</w:t>
            </w:r>
          </w:p>
        </w:tc>
        <w:tc>
          <w:tcPr>
            <w:tcW w:w="1412" w:type="dxa"/>
          </w:tcPr>
          <w:p w:rsidR="008C367C" w:rsidRDefault="008C367C" w:rsidP="009E2FC3">
            <w:pPr>
              <w:jc w:val="right"/>
              <w:rPr>
                <w:sz w:val="20"/>
                <w:szCs w:val="15"/>
              </w:rPr>
            </w:pPr>
            <w:r>
              <w:rPr>
                <w:sz w:val="20"/>
                <w:szCs w:val="15"/>
              </w:rPr>
              <w:t>39.269.</w:t>
            </w:r>
          </w:p>
        </w:tc>
        <w:tc>
          <w:tcPr>
            <w:tcW w:w="1570" w:type="dxa"/>
          </w:tcPr>
          <w:p w:rsidR="008C367C" w:rsidRDefault="008C367C" w:rsidP="009E2FC3">
            <w:pPr>
              <w:jc w:val="right"/>
              <w:rPr>
                <w:sz w:val="20"/>
                <w:szCs w:val="15"/>
              </w:rPr>
            </w:pPr>
            <w:r>
              <w:rPr>
                <w:sz w:val="20"/>
                <w:szCs w:val="15"/>
              </w:rPr>
              <w:t>85,37</w:t>
            </w:r>
          </w:p>
        </w:tc>
      </w:tr>
      <w:tr w:rsidR="008C367C" w:rsidTr="009E2FC3">
        <w:tc>
          <w:tcPr>
            <w:tcW w:w="996" w:type="dxa"/>
          </w:tcPr>
          <w:p w:rsidR="008C367C" w:rsidRDefault="008C367C" w:rsidP="009E2FC3">
            <w:pPr>
              <w:rPr>
                <w:sz w:val="20"/>
                <w:szCs w:val="15"/>
              </w:rPr>
            </w:pPr>
            <w:r>
              <w:rPr>
                <w:sz w:val="20"/>
                <w:szCs w:val="18"/>
              </w:rPr>
              <w:t>322312</w:t>
            </w:r>
          </w:p>
        </w:tc>
        <w:tc>
          <w:tcPr>
            <w:tcW w:w="816" w:type="dxa"/>
          </w:tcPr>
          <w:p w:rsidR="008C367C" w:rsidRDefault="008C367C" w:rsidP="009E2FC3">
            <w:pPr>
              <w:jc w:val="right"/>
              <w:rPr>
                <w:sz w:val="20"/>
                <w:szCs w:val="15"/>
              </w:rPr>
            </w:pPr>
            <w:r>
              <w:rPr>
                <w:sz w:val="20"/>
                <w:szCs w:val="15"/>
              </w:rPr>
              <w:t>232232</w:t>
            </w:r>
          </w:p>
        </w:tc>
        <w:tc>
          <w:tcPr>
            <w:tcW w:w="2974" w:type="dxa"/>
          </w:tcPr>
          <w:p w:rsidR="008C367C" w:rsidRDefault="008C367C" w:rsidP="009E2FC3">
            <w:pPr>
              <w:rPr>
                <w:sz w:val="20"/>
                <w:szCs w:val="15"/>
              </w:rPr>
            </w:pPr>
            <w:proofErr w:type="spellStart"/>
            <w:r>
              <w:rPr>
                <w:sz w:val="20"/>
                <w:szCs w:val="15"/>
              </w:rPr>
              <w:t>Elektr</w:t>
            </w:r>
            <w:proofErr w:type="spellEnd"/>
            <w:r>
              <w:rPr>
                <w:sz w:val="20"/>
                <w:szCs w:val="15"/>
              </w:rPr>
              <w:t>. energija-  Javna rasvjeta</w:t>
            </w:r>
          </w:p>
        </w:tc>
        <w:tc>
          <w:tcPr>
            <w:tcW w:w="1412" w:type="dxa"/>
          </w:tcPr>
          <w:p w:rsidR="008C367C" w:rsidRDefault="008C367C" w:rsidP="009E2FC3">
            <w:pPr>
              <w:jc w:val="right"/>
              <w:rPr>
                <w:sz w:val="20"/>
                <w:szCs w:val="15"/>
              </w:rPr>
            </w:pPr>
            <w:r>
              <w:rPr>
                <w:sz w:val="20"/>
                <w:szCs w:val="15"/>
              </w:rPr>
              <w:t>60.000.</w:t>
            </w:r>
          </w:p>
        </w:tc>
        <w:tc>
          <w:tcPr>
            <w:tcW w:w="1412" w:type="dxa"/>
          </w:tcPr>
          <w:p w:rsidR="008C367C" w:rsidRDefault="008C367C" w:rsidP="009E2FC3">
            <w:pPr>
              <w:jc w:val="right"/>
              <w:rPr>
                <w:sz w:val="20"/>
                <w:szCs w:val="15"/>
              </w:rPr>
            </w:pPr>
            <w:r>
              <w:rPr>
                <w:sz w:val="20"/>
                <w:szCs w:val="15"/>
              </w:rPr>
              <w:t>47.825.</w:t>
            </w:r>
          </w:p>
        </w:tc>
        <w:tc>
          <w:tcPr>
            <w:tcW w:w="1570" w:type="dxa"/>
          </w:tcPr>
          <w:p w:rsidR="008C367C" w:rsidRDefault="008C367C" w:rsidP="009E2FC3">
            <w:pPr>
              <w:jc w:val="right"/>
              <w:rPr>
                <w:sz w:val="20"/>
                <w:szCs w:val="15"/>
              </w:rPr>
            </w:pPr>
            <w:r>
              <w:rPr>
                <w:sz w:val="20"/>
                <w:szCs w:val="15"/>
              </w:rPr>
              <w:t>79,71</w:t>
            </w:r>
          </w:p>
        </w:tc>
      </w:tr>
      <w:tr w:rsidR="008C367C" w:rsidTr="009E2FC3">
        <w:tc>
          <w:tcPr>
            <w:tcW w:w="996" w:type="dxa"/>
          </w:tcPr>
          <w:p w:rsidR="008C367C" w:rsidRDefault="008C367C" w:rsidP="009E2FC3">
            <w:pPr>
              <w:rPr>
                <w:sz w:val="20"/>
                <w:szCs w:val="15"/>
              </w:rPr>
            </w:pPr>
            <w:r>
              <w:rPr>
                <w:sz w:val="20"/>
                <w:szCs w:val="15"/>
              </w:rPr>
              <w:t>32233</w:t>
            </w:r>
          </w:p>
        </w:tc>
        <w:tc>
          <w:tcPr>
            <w:tcW w:w="816" w:type="dxa"/>
          </w:tcPr>
          <w:p w:rsidR="008C367C" w:rsidRDefault="008C367C" w:rsidP="009E2FC3">
            <w:pPr>
              <w:jc w:val="right"/>
              <w:rPr>
                <w:sz w:val="20"/>
                <w:szCs w:val="15"/>
              </w:rPr>
            </w:pPr>
            <w:r>
              <w:rPr>
                <w:sz w:val="20"/>
                <w:szCs w:val="15"/>
              </w:rPr>
              <w:t>232233</w:t>
            </w:r>
          </w:p>
        </w:tc>
        <w:tc>
          <w:tcPr>
            <w:tcW w:w="2974" w:type="dxa"/>
          </w:tcPr>
          <w:p w:rsidR="008C367C" w:rsidRDefault="008C367C" w:rsidP="009E2FC3">
            <w:pPr>
              <w:rPr>
                <w:sz w:val="20"/>
                <w:szCs w:val="15"/>
              </w:rPr>
            </w:pPr>
            <w:r>
              <w:rPr>
                <w:sz w:val="20"/>
                <w:szCs w:val="15"/>
              </w:rPr>
              <w:t>Plin</w:t>
            </w:r>
          </w:p>
        </w:tc>
        <w:tc>
          <w:tcPr>
            <w:tcW w:w="1412" w:type="dxa"/>
          </w:tcPr>
          <w:p w:rsidR="008C367C" w:rsidRDefault="008C367C" w:rsidP="009E2FC3">
            <w:pPr>
              <w:jc w:val="right"/>
              <w:rPr>
                <w:sz w:val="20"/>
                <w:szCs w:val="15"/>
              </w:rPr>
            </w:pPr>
            <w:r>
              <w:rPr>
                <w:sz w:val="20"/>
                <w:szCs w:val="15"/>
              </w:rPr>
              <w:t>55.000.</w:t>
            </w:r>
          </w:p>
        </w:tc>
        <w:tc>
          <w:tcPr>
            <w:tcW w:w="1412" w:type="dxa"/>
          </w:tcPr>
          <w:p w:rsidR="008C367C" w:rsidRDefault="008C367C" w:rsidP="009E2FC3">
            <w:pPr>
              <w:jc w:val="right"/>
              <w:rPr>
                <w:sz w:val="20"/>
                <w:szCs w:val="15"/>
              </w:rPr>
            </w:pPr>
            <w:r>
              <w:rPr>
                <w:sz w:val="20"/>
                <w:szCs w:val="15"/>
              </w:rPr>
              <w:t>58.342.</w:t>
            </w:r>
          </w:p>
        </w:tc>
        <w:tc>
          <w:tcPr>
            <w:tcW w:w="1570" w:type="dxa"/>
          </w:tcPr>
          <w:p w:rsidR="008C367C" w:rsidRDefault="008C367C" w:rsidP="009E2FC3">
            <w:pPr>
              <w:jc w:val="right"/>
              <w:rPr>
                <w:sz w:val="20"/>
                <w:szCs w:val="15"/>
              </w:rPr>
            </w:pPr>
            <w:r>
              <w:rPr>
                <w:sz w:val="20"/>
                <w:szCs w:val="15"/>
              </w:rPr>
              <w:t>106,08</w:t>
            </w:r>
          </w:p>
        </w:tc>
      </w:tr>
      <w:tr w:rsidR="008C367C" w:rsidTr="009E2FC3">
        <w:tc>
          <w:tcPr>
            <w:tcW w:w="996" w:type="dxa"/>
          </w:tcPr>
          <w:p w:rsidR="008C367C" w:rsidRDefault="008C367C" w:rsidP="009E2FC3">
            <w:pPr>
              <w:rPr>
                <w:sz w:val="20"/>
                <w:szCs w:val="15"/>
              </w:rPr>
            </w:pPr>
            <w:r>
              <w:rPr>
                <w:sz w:val="20"/>
                <w:szCs w:val="15"/>
              </w:rPr>
              <w:t>32234</w:t>
            </w:r>
          </w:p>
        </w:tc>
        <w:tc>
          <w:tcPr>
            <w:tcW w:w="816" w:type="dxa"/>
          </w:tcPr>
          <w:p w:rsidR="008C367C" w:rsidRDefault="008C367C" w:rsidP="009E2FC3">
            <w:pPr>
              <w:jc w:val="right"/>
              <w:rPr>
                <w:sz w:val="20"/>
                <w:szCs w:val="15"/>
              </w:rPr>
            </w:pPr>
            <w:r>
              <w:rPr>
                <w:sz w:val="20"/>
                <w:szCs w:val="15"/>
              </w:rPr>
              <w:t>232234</w:t>
            </w:r>
          </w:p>
        </w:tc>
        <w:tc>
          <w:tcPr>
            <w:tcW w:w="2974" w:type="dxa"/>
          </w:tcPr>
          <w:p w:rsidR="008C367C" w:rsidRDefault="008C367C" w:rsidP="009E2FC3">
            <w:pPr>
              <w:rPr>
                <w:sz w:val="20"/>
                <w:szCs w:val="15"/>
              </w:rPr>
            </w:pPr>
            <w:r>
              <w:rPr>
                <w:sz w:val="20"/>
                <w:szCs w:val="15"/>
              </w:rPr>
              <w:t>Gorivo za  službeno vozilo</w:t>
            </w:r>
          </w:p>
        </w:tc>
        <w:tc>
          <w:tcPr>
            <w:tcW w:w="1412" w:type="dxa"/>
          </w:tcPr>
          <w:p w:rsidR="008C367C" w:rsidRDefault="008C367C" w:rsidP="009E2FC3">
            <w:pPr>
              <w:jc w:val="right"/>
              <w:rPr>
                <w:sz w:val="20"/>
                <w:szCs w:val="15"/>
              </w:rPr>
            </w:pPr>
            <w:r>
              <w:rPr>
                <w:sz w:val="20"/>
                <w:szCs w:val="15"/>
              </w:rPr>
              <w:t>12.000.</w:t>
            </w:r>
          </w:p>
        </w:tc>
        <w:tc>
          <w:tcPr>
            <w:tcW w:w="1412" w:type="dxa"/>
          </w:tcPr>
          <w:p w:rsidR="008C367C" w:rsidRDefault="008C367C" w:rsidP="009E2FC3">
            <w:pPr>
              <w:jc w:val="right"/>
              <w:rPr>
                <w:sz w:val="20"/>
                <w:szCs w:val="15"/>
              </w:rPr>
            </w:pPr>
            <w:r>
              <w:rPr>
                <w:sz w:val="20"/>
                <w:szCs w:val="15"/>
              </w:rPr>
              <w:t>8.787.</w:t>
            </w:r>
          </w:p>
        </w:tc>
        <w:tc>
          <w:tcPr>
            <w:tcW w:w="1570" w:type="dxa"/>
          </w:tcPr>
          <w:p w:rsidR="008C367C" w:rsidRDefault="008C367C" w:rsidP="009E2FC3">
            <w:pPr>
              <w:jc w:val="right"/>
              <w:rPr>
                <w:sz w:val="20"/>
                <w:szCs w:val="15"/>
              </w:rPr>
            </w:pPr>
            <w:r>
              <w:rPr>
                <w:sz w:val="20"/>
                <w:szCs w:val="15"/>
              </w:rPr>
              <w:t>73,22</w:t>
            </w:r>
          </w:p>
        </w:tc>
      </w:tr>
      <w:tr w:rsidR="008C367C" w:rsidTr="009E2FC3">
        <w:tc>
          <w:tcPr>
            <w:tcW w:w="996" w:type="dxa"/>
          </w:tcPr>
          <w:p w:rsidR="008C367C" w:rsidRDefault="008C367C" w:rsidP="009E2FC3">
            <w:pPr>
              <w:rPr>
                <w:sz w:val="20"/>
                <w:szCs w:val="15"/>
              </w:rPr>
            </w:pPr>
            <w:r>
              <w:rPr>
                <w:sz w:val="20"/>
                <w:szCs w:val="15"/>
              </w:rPr>
              <w:lastRenderedPageBreak/>
              <w:t>322411</w:t>
            </w:r>
          </w:p>
        </w:tc>
        <w:tc>
          <w:tcPr>
            <w:tcW w:w="816" w:type="dxa"/>
          </w:tcPr>
          <w:p w:rsidR="008C367C" w:rsidRDefault="008C367C" w:rsidP="009E2FC3">
            <w:pPr>
              <w:jc w:val="right"/>
              <w:rPr>
                <w:sz w:val="20"/>
                <w:szCs w:val="15"/>
              </w:rPr>
            </w:pPr>
            <w:r>
              <w:rPr>
                <w:sz w:val="20"/>
                <w:szCs w:val="15"/>
              </w:rPr>
              <w:t>232241</w:t>
            </w:r>
          </w:p>
        </w:tc>
        <w:tc>
          <w:tcPr>
            <w:tcW w:w="2974" w:type="dxa"/>
          </w:tcPr>
          <w:p w:rsidR="008C367C" w:rsidRDefault="008C367C" w:rsidP="009E2FC3">
            <w:pPr>
              <w:rPr>
                <w:sz w:val="18"/>
                <w:szCs w:val="18"/>
              </w:rPr>
            </w:pPr>
            <w:proofErr w:type="spellStart"/>
            <w:r>
              <w:rPr>
                <w:sz w:val="18"/>
                <w:szCs w:val="18"/>
              </w:rPr>
              <w:t>Mat.i</w:t>
            </w:r>
            <w:proofErr w:type="spellEnd"/>
            <w:r>
              <w:rPr>
                <w:sz w:val="18"/>
                <w:szCs w:val="18"/>
              </w:rPr>
              <w:t xml:space="preserve"> dij.za </w:t>
            </w:r>
            <w:proofErr w:type="spellStart"/>
            <w:r>
              <w:rPr>
                <w:sz w:val="18"/>
                <w:szCs w:val="18"/>
              </w:rPr>
              <w:t>tek.i</w:t>
            </w:r>
            <w:proofErr w:type="spellEnd"/>
            <w:r>
              <w:rPr>
                <w:sz w:val="18"/>
                <w:szCs w:val="18"/>
              </w:rPr>
              <w:t xml:space="preserve"> inv.održ.građ.obj.   </w:t>
            </w:r>
          </w:p>
        </w:tc>
        <w:tc>
          <w:tcPr>
            <w:tcW w:w="1412" w:type="dxa"/>
          </w:tcPr>
          <w:p w:rsidR="008C367C" w:rsidRDefault="008C367C" w:rsidP="009E2FC3">
            <w:pPr>
              <w:jc w:val="right"/>
              <w:rPr>
                <w:sz w:val="20"/>
                <w:szCs w:val="15"/>
              </w:rPr>
            </w:pPr>
            <w:r>
              <w:rPr>
                <w:sz w:val="20"/>
                <w:szCs w:val="15"/>
              </w:rPr>
              <w:t>40.000.</w:t>
            </w:r>
          </w:p>
        </w:tc>
        <w:tc>
          <w:tcPr>
            <w:tcW w:w="1412" w:type="dxa"/>
          </w:tcPr>
          <w:p w:rsidR="008C367C" w:rsidRDefault="008C367C" w:rsidP="009E2FC3">
            <w:pPr>
              <w:jc w:val="right"/>
              <w:rPr>
                <w:sz w:val="20"/>
                <w:szCs w:val="15"/>
              </w:rPr>
            </w:pPr>
            <w:r>
              <w:rPr>
                <w:sz w:val="20"/>
                <w:szCs w:val="15"/>
              </w:rPr>
              <w:t>11.388.</w:t>
            </w:r>
          </w:p>
        </w:tc>
        <w:tc>
          <w:tcPr>
            <w:tcW w:w="1570" w:type="dxa"/>
          </w:tcPr>
          <w:p w:rsidR="008C367C" w:rsidRDefault="008C367C" w:rsidP="009E2FC3">
            <w:pPr>
              <w:jc w:val="right"/>
              <w:rPr>
                <w:sz w:val="20"/>
                <w:szCs w:val="15"/>
              </w:rPr>
            </w:pPr>
            <w:r>
              <w:rPr>
                <w:sz w:val="20"/>
                <w:szCs w:val="15"/>
              </w:rPr>
              <w:t>28,47</w:t>
            </w:r>
          </w:p>
        </w:tc>
      </w:tr>
      <w:tr w:rsidR="008C367C" w:rsidTr="009E2FC3">
        <w:tc>
          <w:tcPr>
            <w:tcW w:w="996" w:type="dxa"/>
          </w:tcPr>
          <w:p w:rsidR="008C367C" w:rsidRDefault="008C367C" w:rsidP="009E2FC3">
            <w:pPr>
              <w:rPr>
                <w:sz w:val="20"/>
                <w:szCs w:val="15"/>
              </w:rPr>
            </w:pPr>
            <w:r>
              <w:rPr>
                <w:sz w:val="20"/>
                <w:szCs w:val="15"/>
              </w:rPr>
              <w:t>322412</w:t>
            </w:r>
          </w:p>
        </w:tc>
        <w:tc>
          <w:tcPr>
            <w:tcW w:w="816" w:type="dxa"/>
          </w:tcPr>
          <w:p w:rsidR="008C367C" w:rsidRDefault="008C367C" w:rsidP="009E2FC3">
            <w:pPr>
              <w:jc w:val="right"/>
              <w:rPr>
                <w:sz w:val="20"/>
                <w:szCs w:val="15"/>
              </w:rPr>
            </w:pPr>
            <w:r>
              <w:rPr>
                <w:sz w:val="20"/>
                <w:szCs w:val="15"/>
              </w:rPr>
              <w:t>232242</w:t>
            </w:r>
          </w:p>
        </w:tc>
        <w:tc>
          <w:tcPr>
            <w:tcW w:w="2974" w:type="dxa"/>
          </w:tcPr>
          <w:p w:rsidR="008C367C" w:rsidRDefault="008C367C" w:rsidP="009E2FC3">
            <w:pPr>
              <w:rPr>
                <w:sz w:val="20"/>
                <w:szCs w:val="15"/>
              </w:rPr>
            </w:pPr>
            <w:proofErr w:type="spellStart"/>
            <w:r>
              <w:rPr>
                <w:sz w:val="20"/>
                <w:szCs w:val="15"/>
              </w:rPr>
              <w:t>Polj.putevi,most.,grabe</w:t>
            </w:r>
            <w:proofErr w:type="spellEnd"/>
            <w:r>
              <w:rPr>
                <w:sz w:val="20"/>
                <w:szCs w:val="15"/>
              </w:rPr>
              <w:t>-materijal</w:t>
            </w:r>
          </w:p>
        </w:tc>
        <w:tc>
          <w:tcPr>
            <w:tcW w:w="1412" w:type="dxa"/>
          </w:tcPr>
          <w:p w:rsidR="008C367C" w:rsidRDefault="008C367C" w:rsidP="009E2FC3">
            <w:pPr>
              <w:jc w:val="right"/>
              <w:rPr>
                <w:sz w:val="20"/>
                <w:szCs w:val="15"/>
              </w:rPr>
            </w:pPr>
            <w:r>
              <w:rPr>
                <w:sz w:val="20"/>
                <w:szCs w:val="15"/>
              </w:rPr>
              <w:t>100.000.</w:t>
            </w:r>
          </w:p>
        </w:tc>
        <w:tc>
          <w:tcPr>
            <w:tcW w:w="1412" w:type="dxa"/>
          </w:tcPr>
          <w:p w:rsidR="008C367C" w:rsidRDefault="008C367C" w:rsidP="009E2FC3">
            <w:pPr>
              <w:jc w:val="right"/>
              <w:rPr>
                <w:sz w:val="20"/>
                <w:szCs w:val="15"/>
              </w:rPr>
            </w:pPr>
            <w:r>
              <w:rPr>
                <w:sz w:val="20"/>
                <w:szCs w:val="15"/>
              </w:rPr>
              <w:t>101.240.</w:t>
            </w:r>
          </w:p>
        </w:tc>
        <w:tc>
          <w:tcPr>
            <w:tcW w:w="1570" w:type="dxa"/>
          </w:tcPr>
          <w:p w:rsidR="008C367C" w:rsidRDefault="008C367C" w:rsidP="009E2FC3">
            <w:pPr>
              <w:jc w:val="right"/>
              <w:rPr>
                <w:sz w:val="20"/>
                <w:szCs w:val="15"/>
              </w:rPr>
            </w:pPr>
            <w:r>
              <w:rPr>
                <w:sz w:val="20"/>
                <w:szCs w:val="15"/>
              </w:rPr>
              <w:t>101,24</w:t>
            </w:r>
          </w:p>
        </w:tc>
      </w:tr>
      <w:tr w:rsidR="008C367C" w:rsidTr="009E2FC3">
        <w:tc>
          <w:tcPr>
            <w:tcW w:w="996" w:type="dxa"/>
          </w:tcPr>
          <w:p w:rsidR="008C367C" w:rsidRDefault="008C367C" w:rsidP="009E2FC3">
            <w:pPr>
              <w:rPr>
                <w:sz w:val="20"/>
                <w:szCs w:val="15"/>
              </w:rPr>
            </w:pPr>
            <w:r>
              <w:rPr>
                <w:sz w:val="20"/>
                <w:szCs w:val="15"/>
              </w:rPr>
              <w:t>322413</w:t>
            </w:r>
          </w:p>
        </w:tc>
        <w:tc>
          <w:tcPr>
            <w:tcW w:w="816" w:type="dxa"/>
          </w:tcPr>
          <w:p w:rsidR="008C367C" w:rsidRDefault="008C367C" w:rsidP="009E2FC3">
            <w:pPr>
              <w:jc w:val="right"/>
              <w:rPr>
                <w:sz w:val="20"/>
                <w:szCs w:val="15"/>
              </w:rPr>
            </w:pPr>
            <w:r>
              <w:rPr>
                <w:sz w:val="20"/>
                <w:szCs w:val="15"/>
              </w:rPr>
              <w:t>232243</w:t>
            </w:r>
          </w:p>
        </w:tc>
        <w:tc>
          <w:tcPr>
            <w:tcW w:w="2974" w:type="dxa"/>
          </w:tcPr>
          <w:p w:rsidR="008C367C" w:rsidRDefault="008C367C" w:rsidP="009E2FC3">
            <w:pPr>
              <w:rPr>
                <w:sz w:val="20"/>
                <w:szCs w:val="15"/>
              </w:rPr>
            </w:pPr>
            <w:proofErr w:type="spellStart"/>
            <w:r>
              <w:rPr>
                <w:sz w:val="20"/>
                <w:szCs w:val="15"/>
              </w:rPr>
              <w:t>Mater.i</w:t>
            </w:r>
            <w:proofErr w:type="spellEnd"/>
            <w:r>
              <w:rPr>
                <w:sz w:val="20"/>
                <w:szCs w:val="15"/>
              </w:rPr>
              <w:t xml:space="preserve"> dijelovi- Bazen Gradina</w:t>
            </w:r>
          </w:p>
        </w:tc>
        <w:tc>
          <w:tcPr>
            <w:tcW w:w="1412" w:type="dxa"/>
          </w:tcPr>
          <w:p w:rsidR="008C367C" w:rsidRDefault="008C367C" w:rsidP="009E2FC3">
            <w:pPr>
              <w:jc w:val="right"/>
              <w:rPr>
                <w:sz w:val="20"/>
                <w:szCs w:val="15"/>
              </w:rPr>
            </w:pPr>
            <w:r>
              <w:rPr>
                <w:sz w:val="20"/>
                <w:szCs w:val="15"/>
              </w:rPr>
              <w:t>3.000.</w:t>
            </w:r>
          </w:p>
        </w:tc>
        <w:tc>
          <w:tcPr>
            <w:tcW w:w="1412" w:type="dxa"/>
          </w:tcPr>
          <w:p w:rsidR="008C367C" w:rsidRDefault="008C367C" w:rsidP="009E2FC3">
            <w:pPr>
              <w:jc w:val="right"/>
              <w:rPr>
                <w:sz w:val="20"/>
                <w:szCs w:val="15"/>
              </w:rPr>
            </w:pPr>
            <w:r>
              <w:rPr>
                <w:sz w:val="20"/>
                <w:szCs w:val="15"/>
              </w:rPr>
              <w:t>2.563.</w:t>
            </w:r>
          </w:p>
        </w:tc>
        <w:tc>
          <w:tcPr>
            <w:tcW w:w="1570" w:type="dxa"/>
          </w:tcPr>
          <w:p w:rsidR="008C367C" w:rsidRDefault="008C367C" w:rsidP="009E2FC3">
            <w:pPr>
              <w:jc w:val="right"/>
              <w:rPr>
                <w:sz w:val="20"/>
                <w:szCs w:val="15"/>
              </w:rPr>
            </w:pPr>
            <w:r>
              <w:rPr>
                <w:sz w:val="20"/>
                <w:szCs w:val="15"/>
              </w:rPr>
              <w:t>85,44</w:t>
            </w:r>
          </w:p>
        </w:tc>
      </w:tr>
      <w:tr w:rsidR="008C367C" w:rsidTr="009E2FC3">
        <w:tc>
          <w:tcPr>
            <w:tcW w:w="996" w:type="dxa"/>
          </w:tcPr>
          <w:p w:rsidR="008C367C" w:rsidRDefault="008C367C" w:rsidP="009E2FC3">
            <w:pPr>
              <w:rPr>
                <w:sz w:val="20"/>
                <w:szCs w:val="15"/>
              </w:rPr>
            </w:pPr>
            <w:r>
              <w:rPr>
                <w:sz w:val="20"/>
                <w:szCs w:val="15"/>
              </w:rPr>
              <w:t>32242</w:t>
            </w:r>
          </w:p>
        </w:tc>
        <w:tc>
          <w:tcPr>
            <w:tcW w:w="816" w:type="dxa"/>
          </w:tcPr>
          <w:p w:rsidR="008C367C" w:rsidRDefault="008C367C" w:rsidP="009E2FC3">
            <w:pPr>
              <w:jc w:val="right"/>
              <w:rPr>
                <w:sz w:val="20"/>
                <w:szCs w:val="15"/>
              </w:rPr>
            </w:pPr>
            <w:r>
              <w:rPr>
                <w:sz w:val="20"/>
                <w:szCs w:val="15"/>
              </w:rPr>
              <w:t>23224</w:t>
            </w:r>
          </w:p>
        </w:tc>
        <w:tc>
          <w:tcPr>
            <w:tcW w:w="2974" w:type="dxa"/>
          </w:tcPr>
          <w:p w:rsidR="008C367C" w:rsidRPr="00E34D67" w:rsidRDefault="008C367C" w:rsidP="009E2FC3">
            <w:pPr>
              <w:rPr>
                <w:sz w:val="16"/>
                <w:szCs w:val="16"/>
              </w:rPr>
            </w:pPr>
            <w:proofErr w:type="spellStart"/>
            <w:r w:rsidRPr="00E34D67">
              <w:rPr>
                <w:sz w:val="16"/>
                <w:szCs w:val="16"/>
              </w:rPr>
              <w:t>Mat.i</w:t>
            </w:r>
            <w:proofErr w:type="spellEnd"/>
            <w:r w:rsidRPr="00E34D67">
              <w:rPr>
                <w:sz w:val="16"/>
                <w:szCs w:val="16"/>
              </w:rPr>
              <w:t xml:space="preserve"> </w:t>
            </w:r>
            <w:proofErr w:type="spellStart"/>
            <w:r w:rsidRPr="00E34D67">
              <w:rPr>
                <w:sz w:val="16"/>
                <w:szCs w:val="16"/>
              </w:rPr>
              <w:t>dij.tek.i</w:t>
            </w:r>
            <w:proofErr w:type="spellEnd"/>
            <w:r w:rsidRPr="00E34D67">
              <w:rPr>
                <w:sz w:val="16"/>
                <w:szCs w:val="16"/>
              </w:rPr>
              <w:t xml:space="preserve"> </w:t>
            </w:r>
            <w:proofErr w:type="spellStart"/>
            <w:r w:rsidRPr="00E34D67">
              <w:rPr>
                <w:sz w:val="16"/>
                <w:szCs w:val="16"/>
              </w:rPr>
              <w:t>inv.odr.postroj</w:t>
            </w:r>
            <w:proofErr w:type="spellEnd"/>
            <w:r w:rsidRPr="00E34D67">
              <w:rPr>
                <w:sz w:val="16"/>
                <w:szCs w:val="16"/>
              </w:rPr>
              <w:t>. i opreme</w:t>
            </w:r>
          </w:p>
        </w:tc>
        <w:tc>
          <w:tcPr>
            <w:tcW w:w="1412" w:type="dxa"/>
          </w:tcPr>
          <w:p w:rsidR="008C367C" w:rsidRDefault="008C367C" w:rsidP="009E2FC3">
            <w:pPr>
              <w:jc w:val="right"/>
              <w:rPr>
                <w:sz w:val="20"/>
                <w:szCs w:val="15"/>
              </w:rPr>
            </w:pPr>
            <w:r>
              <w:rPr>
                <w:sz w:val="20"/>
                <w:szCs w:val="15"/>
              </w:rPr>
              <w:t>5.000.</w:t>
            </w:r>
          </w:p>
        </w:tc>
        <w:tc>
          <w:tcPr>
            <w:tcW w:w="1412" w:type="dxa"/>
          </w:tcPr>
          <w:p w:rsidR="008C367C" w:rsidRDefault="008C367C" w:rsidP="009E2FC3">
            <w:pPr>
              <w:jc w:val="right"/>
              <w:rPr>
                <w:sz w:val="20"/>
                <w:szCs w:val="15"/>
              </w:rPr>
            </w:pPr>
            <w:r>
              <w:rPr>
                <w:sz w:val="20"/>
                <w:szCs w:val="15"/>
              </w:rPr>
              <w:t>3.200.</w:t>
            </w:r>
          </w:p>
        </w:tc>
        <w:tc>
          <w:tcPr>
            <w:tcW w:w="1570" w:type="dxa"/>
          </w:tcPr>
          <w:p w:rsidR="008C367C" w:rsidRDefault="008C367C" w:rsidP="009E2FC3">
            <w:pPr>
              <w:jc w:val="right"/>
              <w:rPr>
                <w:sz w:val="20"/>
                <w:szCs w:val="15"/>
              </w:rPr>
            </w:pPr>
            <w:r>
              <w:rPr>
                <w:sz w:val="20"/>
                <w:szCs w:val="15"/>
              </w:rPr>
              <w:t>64</w:t>
            </w:r>
          </w:p>
        </w:tc>
      </w:tr>
      <w:tr w:rsidR="008C367C" w:rsidTr="009E2FC3">
        <w:tc>
          <w:tcPr>
            <w:tcW w:w="996" w:type="dxa"/>
          </w:tcPr>
          <w:p w:rsidR="008C367C" w:rsidRDefault="008C367C" w:rsidP="009E2FC3">
            <w:pPr>
              <w:rPr>
                <w:sz w:val="20"/>
                <w:szCs w:val="15"/>
              </w:rPr>
            </w:pPr>
            <w:r>
              <w:rPr>
                <w:sz w:val="20"/>
                <w:szCs w:val="15"/>
              </w:rPr>
              <w:t xml:space="preserve">32244 </w:t>
            </w:r>
          </w:p>
        </w:tc>
        <w:tc>
          <w:tcPr>
            <w:tcW w:w="816" w:type="dxa"/>
          </w:tcPr>
          <w:p w:rsidR="008C367C" w:rsidRDefault="008C367C" w:rsidP="009E2FC3">
            <w:pPr>
              <w:jc w:val="right"/>
              <w:rPr>
                <w:sz w:val="20"/>
                <w:szCs w:val="15"/>
              </w:rPr>
            </w:pPr>
            <w:r>
              <w:rPr>
                <w:sz w:val="20"/>
                <w:szCs w:val="15"/>
              </w:rPr>
              <w:t>23239</w:t>
            </w:r>
          </w:p>
        </w:tc>
        <w:tc>
          <w:tcPr>
            <w:tcW w:w="2974" w:type="dxa"/>
          </w:tcPr>
          <w:p w:rsidR="008C367C" w:rsidRDefault="008C367C" w:rsidP="009E2FC3">
            <w:pPr>
              <w:rPr>
                <w:sz w:val="20"/>
                <w:szCs w:val="15"/>
              </w:rPr>
            </w:pPr>
            <w:proofErr w:type="spellStart"/>
            <w:r>
              <w:rPr>
                <w:sz w:val="20"/>
                <w:szCs w:val="15"/>
              </w:rPr>
              <w:t>Ost.mat.i</w:t>
            </w:r>
            <w:proofErr w:type="spellEnd"/>
            <w:r>
              <w:rPr>
                <w:sz w:val="20"/>
                <w:szCs w:val="15"/>
              </w:rPr>
              <w:t xml:space="preserve"> dij.za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w:t>
            </w:r>
          </w:p>
        </w:tc>
        <w:tc>
          <w:tcPr>
            <w:tcW w:w="1412" w:type="dxa"/>
          </w:tcPr>
          <w:p w:rsidR="008C367C" w:rsidRDefault="008C367C" w:rsidP="009E2FC3">
            <w:pPr>
              <w:jc w:val="right"/>
              <w:rPr>
                <w:sz w:val="20"/>
                <w:szCs w:val="15"/>
              </w:rPr>
            </w:pPr>
            <w:r>
              <w:rPr>
                <w:sz w:val="20"/>
                <w:szCs w:val="15"/>
              </w:rPr>
              <w:t>5.000.</w:t>
            </w:r>
          </w:p>
        </w:tc>
        <w:tc>
          <w:tcPr>
            <w:tcW w:w="1412" w:type="dxa"/>
          </w:tcPr>
          <w:p w:rsidR="008C367C" w:rsidRDefault="008C367C" w:rsidP="009E2FC3">
            <w:pPr>
              <w:jc w:val="right"/>
              <w:rPr>
                <w:sz w:val="20"/>
                <w:szCs w:val="15"/>
              </w:rPr>
            </w:pPr>
            <w:r>
              <w:rPr>
                <w:sz w:val="20"/>
                <w:szCs w:val="15"/>
              </w:rPr>
              <w:t>3.516.</w:t>
            </w:r>
          </w:p>
        </w:tc>
        <w:tc>
          <w:tcPr>
            <w:tcW w:w="1570" w:type="dxa"/>
          </w:tcPr>
          <w:p w:rsidR="008C367C" w:rsidRDefault="008C367C" w:rsidP="009E2FC3">
            <w:pPr>
              <w:jc w:val="right"/>
              <w:rPr>
                <w:sz w:val="20"/>
                <w:szCs w:val="15"/>
              </w:rPr>
            </w:pPr>
            <w:r>
              <w:rPr>
                <w:sz w:val="20"/>
                <w:szCs w:val="15"/>
              </w:rPr>
              <w:t>70,32</w:t>
            </w:r>
          </w:p>
        </w:tc>
      </w:tr>
      <w:tr w:rsidR="008C367C" w:rsidTr="009E2FC3">
        <w:tc>
          <w:tcPr>
            <w:tcW w:w="996" w:type="dxa"/>
          </w:tcPr>
          <w:p w:rsidR="008C367C" w:rsidRDefault="008C367C" w:rsidP="009E2FC3">
            <w:pPr>
              <w:rPr>
                <w:sz w:val="20"/>
                <w:szCs w:val="15"/>
              </w:rPr>
            </w:pPr>
            <w:r>
              <w:rPr>
                <w:sz w:val="20"/>
                <w:szCs w:val="15"/>
              </w:rPr>
              <w:t>32244 2</w:t>
            </w:r>
          </w:p>
        </w:tc>
        <w:tc>
          <w:tcPr>
            <w:tcW w:w="816" w:type="dxa"/>
          </w:tcPr>
          <w:p w:rsidR="008C367C" w:rsidRDefault="008C367C" w:rsidP="009E2FC3">
            <w:pPr>
              <w:jc w:val="right"/>
              <w:rPr>
                <w:sz w:val="20"/>
                <w:szCs w:val="15"/>
              </w:rPr>
            </w:pPr>
            <w:r>
              <w:rPr>
                <w:sz w:val="20"/>
                <w:szCs w:val="15"/>
              </w:rPr>
              <w:t>232245</w:t>
            </w:r>
          </w:p>
        </w:tc>
        <w:tc>
          <w:tcPr>
            <w:tcW w:w="2974" w:type="dxa"/>
          </w:tcPr>
          <w:p w:rsidR="008C367C" w:rsidRDefault="008C367C" w:rsidP="009E2FC3">
            <w:pPr>
              <w:rPr>
                <w:sz w:val="20"/>
                <w:szCs w:val="15"/>
              </w:rPr>
            </w:pPr>
            <w:r>
              <w:rPr>
                <w:sz w:val="20"/>
                <w:szCs w:val="15"/>
              </w:rPr>
              <w:t xml:space="preserve">JAVNE POVRŠINE – </w:t>
            </w:r>
            <w:proofErr w:type="spellStart"/>
            <w:r>
              <w:rPr>
                <w:sz w:val="20"/>
                <w:szCs w:val="15"/>
              </w:rPr>
              <w:t>matr</w:t>
            </w:r>
            <w:proofErr w:type="spellEnd"/>
            <w:r>
              <w:rPr>
                <w:sz w:val="20"/>
                <w:szCs w:val="15"/>
              </w:rPr>
              <w:t>.</w:t>
            </w:r>
          </w:p>
        </w:tc>
        <w:tc>
          <w:tcPr>
            <w:tcW w:w="1412" w:type="dxa"/>
          </w:tcPr>
          <w:p w:rsidR="008C367C" w:rsidRDefault="008C367C" w:rsidP="009E2FC3">
            <w:pPr>
              <w:jc w:val="right"/>
              <w:rPr>
                <w:sz w:val="20"/>
                <w:szCs w:val="15"/>
              </w:rPr>
            </w:pPr>
            <w:r>
              <w:rPr>
                <w:sz w:val="20"/>
                <w:szCs w:val="15"/>
              </w:rPr>
              <w:t>2.000.</w:t>
            </w:r>
          </w:p>
        </w:tc>
        <w:tc>
          <w:tcPr>
            <w:tcW w:w="1412" w:type="dxa"/>
          </w:tcPr>
          <w:p w:rsidR="008C367C" w:rsidRDefault="008C367C" w:rsidP="009E2FC3">
            <w:pPr>
              <w:jc w:val="right"/>
              <w:rPr>
                <w:sz w:val="20"/>
                <w:szCs w:val="15"/>
              </w:rPr>
            </w:pPr>
            <w:r>
              <w:rPr>
                <w:sz w:val="20"/>
                <w:szCs w:val="15"/>
              </w:rPr>
              <w:t>0.</w:t>
            </w:r>
          </w:p>
        </w:tc>
        <w:tc>
          <w:tcPr>
            <w:tcW w:w="1570" w:type="dxa"/>
          </w:tcPr>
          <w:p w:rsidR="008C367C" w:rsidRDefault="008C367C" w:rsidP="009E2FC3">
            <w:pPr>
              <w:jc w:val="right"/>
              <w:rPr>
                <w:sz w:val="20"/>
                <w:szCs w:val="15"/>
              </w:rPr>
            </w:pPr>
            <w:r>
              <w:rPr>
                <w:sz w:val="20"/>
                <w:szCs w:val="15"/>
              </w:rPr>
              <w:t>-</w:t>
            </w:r>
          </w:p>
        </w:tc>
      </w:tr>
      <w:tr w:rsidR="008C367C" w:rsidTr="009E2FC3">
        <w:tc>
          <w:tcPr>
            <w:tcW w:w="996" w:type="dxa"/>
          </w:tcPr>
          <w:p w:rsidR="008C367C" w:rsidRDefault="008C367C" w:rsidP="009E2FC3">
            <w:pPr>
              <w:rPr>
                <w:sz w:val="20"/>
                <w:szCs w:val="15"/>
              </w:rPr>
            </w:pPr>
            <w:r>
              <w:rPr>
                <w:sz w:val="20"/>
                <w:szCs w:val="15"/>
              </w:rPr>
              <w:t>32244 3</w:t>
            </w:r>
          </w:p>
        </w:tc>
        <w:tc>
          <w:tcPr>
            <w:tcW w:w="816" w:type="dxa"/>
          </w:tcPr>
          <w:p w:rsidR="008C367C" w:rsidRDefault="008C367C" w:rsidP="009E2FC3">
            <w:pPr>
              <w:jc w:val="right"/>
              <w:rPr>
                <w:sz w:val="20"/>
                <w:szCs w:val="15"/>
              </w:rPr>
            </w:pPr>
            <w:r>
              <w:rPr>
                <w:sz w:val="20"/>
                <w:szCs w:val="15"/>
              </w:rPr>
              <w:t>232246</w:t>
            </w:r>
          </w:p>
        </w:tc>
        <w:tc>
          <w:tcPr>
            <w:tcW w:w="2974" w:type="dxa"/>
          </w:tcPr>
          <w:p w:rsidR="008C367C" w:rsidRDefault="008C367C" w:rsidP="009E2FC3">
            <w:pPr>
              <w:rPr>
                <w:sz w:val="20"/>
                <w:szCs w:val="15"/>
              </w:rPr>
            </w:pPr>
            <w:r>
              <w:rPr>
                <w:sz w:val="20"/>
                <w:szCs w:val="15"/>
              </w:rPr>
              <w:t>JAVNA RASVJETA  -</w:t>
            </w:r>
            <w:proofErr w:type="spellStart"/>
            <w:r>
              <w:rPr>
                <w:sz w:val="20"/>
                <w:szCs w:val="15"/>
              </w:rPr>
              <w:t>matr.usl</w:t>
            </w:r>
            <w:proofErr w:type="spellEnd"/>
            <w:r>
              <w:rPr>
                <w:sz w:val="20"/>
                <w:szCs w:val="15"/>
              </w:rPr>
              <w:t xml:space="preserve">.   </w:t>
            </w:r>
          </w:p>
        </w:tc>
        <w:tc>
          <w:tcPr>
            <w:tcW w:w="1412" w:type="dxa"/>
          </w:tcPr>
          <w:p w:rsidR="008C367C" w:rsidRDefault="008C367C" w:rsidP="009E2FC3">
            <w:pPr>
              <w:jc w:val="right"/>
              <w:rPr>
                <w:sz w:val="20"/>
                <w:szCs w:val="15"/>
              </w:rPr>
            </w:pPr>
            <w:r>
              <w:rPr>
                <w:sz w:val="20"/>
                <w:szCs w:val="15"/>
              </w:rPr>
              <w:t>25.000.</w:t>
            </w:r>
          </w:p>
        </w:tc>
        <w:tc>
          <w:tcPr>
            <w:tcW w:w="1412" w:type="dxa"/>
          </w:tcPr>
          <w:p w:rsidR="008C367C" w:rsidRDefault="008C367C" w:rsidP="009E2FC3">
            <w:pPr>
              <w:jc w:val="right"/>
              <w:rPr>
                <w:sz w:val="20"/>
                <w:szCs w:val="15"/>
              </w:rPr>
            </w:pPr>
            <w:r>
              <w:rPr>
                <w:sz w:val="20"/>
                <w:szCs w:val="15"/>
              </w:rPr>
              <w:t>22.114.</w:t>
            </w:r>
          </w:p>
        </w:tc>
        <w:tc>
          <w:tcPr>
            <w:tcW w:w="1570" w:type="dxa"/>
          </w:tcPr>
          <w:p w:rsidR="008C367C" w:rsidRDefault="008C367C" w:rsidP="009E2FC3">
            <w:pPr>
              <w:jc w:val="right"/>
              <w:rPr>
                <w:sz w:val="20"/>
                <w:szCs w:val="15"/>
              </w:rPr>
            </w:pPr>
            <w:r>
              <w:rPr>
                <w:sz w:val="20"/>
                <w:szCs w:val="15"/>
              </w:rPr>
              <w:t>88,46</w:t>
            </w:r>
          </w:p>
        </w:tc>
      </w:tr>
      <w:tr w:rsidR="008C367C" w:rsidTr="009E2FC3">
        <w:tc>
          <w:tcPr>
            <w:tcW w:w="4786" w:type="dxa"/>
            <w:gridSpan w:val="3"/>
          </w:tcPr>
          <w:p w:rsidR="008C367C" w:rsidRDefault="008C367C" w:rsidP="009E2FC3">
            <w:pPr>
              <w:rPr>
                <w:sz w:val="20"/>
                <w:szCs w:val="15"/>
              </w:rPr>
            </w:pPr>
            <w:r>
              <w:rPr>
                <w:b/>
                <w:sz w:val="20"/>
                <w:szCs w:val="15"/>
              </w:rPr>
              <w:t xml:space="preserve">                                  UKUPNO    322         </w:t>
            </w:r>
          </w:p>
        </w:tc>
        <w:tc>
          <w:tcPr>
            <w:tcW w:w="1412" w:type="dxa"/>
          </w:tcPr>
          <w:p w:rsidR="008C367C" w:rsidRDefault="008C367C" w:rsidP="009E2FC3">
            <w:pPr>
              <w:jc w:val="right"/>
              <w:rPr>
                <w:sz w:val="20"/>
                <w:szCs w:val="15"/>
              </w:rPr>
            </w:pPr>
            <w:r w:rsidRPr="00067C81">
              <w:rPr>
                <w:b/>
                <w:sz w:val="20"/>
                <w:szCs w:val="15"/>
              </w:rPr>
              <w:t>527.750.</w:t>
            </w:r>
          </w:p>
        </w:tc>
        <w:tc>
          <w:tcPr>
            <w:tcW w:w="1412" w:type="dxa"/>
          </w:tcPr>
          <w:p w:rsidR="008C367C" w:rsidRPr="00067C81" w:rsidRDefault="008C367C" w:rsidP="009E2FC3">
            <w:pPr>
              <w:jc w:val="right"/>
              <w:rPr>
                <w:b/>
                <w:sz w:val="20"/>
                <w:szCs w:val="15"/>
              </w:rPr>
            </w:pPr>
            <w:r>
              <w:rPr>
                <w:b/>
                <w:sz w:val="20"/>
                <w:szCs w:val="15"/>
              </w:rPr>
              <w:t>414.815.</w:t>
            </w:r>
          </w:p>
        </w:tc>
        <w:tc>
          <w:tcPr>
            <w:tcW w:w="1570" w:type="dxa"/>
          </w:tcPr>
          <w:p w:rsidR="008C367C" w:rsidRPr="00067C81" w:rsidRDefault="008C367C" w:rsidP="009E2FC3">
            <w:pPr>
              <w:jc w:val="right"/>
              <w:rPr>
                <w:b/>
                <w:sz w:val="20"/>
                <w:szCs w:val="15"/>
              </w:rPr>
            </w:pPr>
            <w:r>
              <w:rPr>
                <w:b/>
                <w:sz w:val="20"/>
                <w:szCs w:val="15"/>
              </w:rPr>
              <w:t>78,60</w:t>
            </w:r>
          </w:p>
        </w:tc>
      </w:tr>
    </w:tbl>
    <w:p w:rsidR="008C367C" w:rsidRDefault="008C367C" w:rsidP="008C367C">
      <w:pPr>
        <w:tabs>
          <w:tab w:val="left" w:pos="6632"/>
          <w:tab w:val="right" w:pos="9072"/>
        </w:tabs>
        <w:rPr>
          <w:b/>
          <w:sz w:val="20"/>
          <w:szCs w:val="15"/>
        </w:rPr>
      </w:pPr>
      <w:r>
        <w:rPr>
          <w:b/>
          <w:sz w:val="20"/>
          <w:szCs w:val="15"/>
        </w:rPr>
        <w:t xml:space="preserve">                                                                     </w:t>
      </w:r>
    </w:p>
    <w:p w:rsidR="008C367C" w:rsidRDefault="008C367C" w:rsidP="008C367C">
      <w:pPr>
        <w:jc w:val="center"/>
        <w:rPr>
          <w:b/>
          <w:sz w:val="20"/>
          <w:szCs w:val="15"/>
        </w:rPr>
      </w:pPr>
    </w:p>
    <w:p w:rsidR="008C367C" w:rsidRDefault="008C367C" w:rsidP="008C367C">
      <w:pPr>
        <w:jc w:val="center"/>
        <w:rPr>
          <w:b/>
          <w:sz w:val="20"/>
          <w:szCs w:val="15"/>
        </w:rPr>
      </w:pPr>
    </w:p>
    <w:p w:rsidR="008C367C" w:rsidRDefault="008C367C" w:rsidP="008C367C">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013"/>
        <w:gridCol w:w="2606"/>
        <w:gridCol w:w="1538"/>
        <w:gridCol w:w="1501"/>
        <w:gridCol w:w="1476"/>
      </w:tblGrid>
      <w:tr w:rsidR="008C367C" w:rsidTr="009E2FC3">
        <w:trPr>
          <w:trHeight w:val="470"/>
        </w:trPr>
        <w:tc>
          <w:tcPr>
            <w:tcW w:w="927" w:type="dxa"/>
          </w:tcPr>
          <w:p w:rsidR="008C367C" w:rsidRDefault="008C367C" w:rsidP="009E2FC3">
            <w:pPr>
              <w:rPr>
                <w:b/>
                <w:sz w:val="20"/>
                <w:szCs w:val="15"/>
              </w:rPr>
            </w:pPr>
            <w:r>
              <w:rPr>
                <w:b/>
                <w:sz w:val="20"/>
                <w:szCs w:val="15"/>
              </w:rPr>
              <w:t>323</w:t>
            </w:r>
          </w:p>
        </w:tc>
        <w:tc>
          <w:tcPr>
            <w:tcW w:w="8359" w:type="dxa"/>
            <w:gridSpan w:val="5"/>
          </w:tcPr>
          <w:p w:rsidR="008C367C" w:rsidRDefault="008C367C" w:rsidP="009E2FC3">
            <w:pPr>
              <w:rPr>
                <w:b/>
                <w:sz w:val="20"/>
                <w:szCs w:val="15"/>
              </w:rPr>
            </w:pPr>
            <w:r>
              <w:rPr>
                <w:b/>
                <w:sz w:val="20"/>
                <w:szCs w:val="15"/>
              </w:rPr>
              <w:t>Rashodi za usluge</w:t>
            </w:r>
          </w:p>
        </w:tc>
      </w:tr>
      <w:tr w:rsidR="008C367C" w:rsidTr="009E2FC3">
        <w:tc>
          <w:tcPr>
            <w:tcW w:w="927" w:type="dxa"/>
          </w:tcPr>
          <w:p w:rsidR="008C367C" w:rsidRDefault="008C367C" w:rsidP="009E2FC3">
            <w:pPr>
              <w:rPr>
                <w:sz w:val="20"/>
                <w:szCs w:val="15"/>
              </w:rPr>
            </w:pPr>
            <w:r>
              <w:rPr>
                <w:sz w:val="20"/>
                <w:szCs w:val="15"/>
              </w:rPr>
              <w:t>32311</w:t>
            </w:r>
          </w:p>
        </w:tc>
        <w:tc>
          <w:tcPr>
            <w:tcW w:w="1021" w:type="dxa"/>
          </w:tcPr>
          <w:p w:rsidR="008C367C" w:rsidRDefault="008C367C" w:rsidP="009E2FC3">
            <w:pPr>
              <w:rPr>
                <w:sz w:val="20"/>
                <w:szCs w:val="15"/>
              </w:rPr>
            </w:pPr>
            <w:r>
              <w:rPr>
                <w:sz w:val="20"/>
                <w:szCs w:val="15"/>
              </w:rPr>
              <w:t>23231</w:t>
            </w:r>
          </w:p>
        </w:tc>
        <w:tc>
          <w:tcPr>
            <w:tcW w:w="2683" w:type="dxa"/>
          </w:tcPr>
          <w:p w:rsidR="008C367C" w:rsidRDefault="008C367C" w:rsidP="009E2FC3">
            <w:pPr>
              <w:rPr>
                <w:sz w:val="20"/>
                <w:szCs w:val="15"/>
              </w:rPr>
            </w:pPr>
            <w:r>
              <w:rPr>
                <w:sz w:val="20"/>
                <w:szCs w:val="15"/>
              </w:rPr>
              <w:t>Usluge telefona i mobitela</w:t>
            </w:r>
          </w:p>
        </w:tc>
        <w:tc>
          <w:tcPr>
            <w:tcW w:w="1581" w:type="dxa"/>
          </w:tcPr>
          <w:p w:rsidR="008C367C" w:rsidRDefault="008C367C" w:rsidP="009E2FC3">
            <w:pPr>
              <w:jc w:val="right"/>
              <w:rPr>
                <w:sz w:val="20"/>
                <w:szCs w:val="15"/>
              </w:rPr>
            </w:pPr>
            <w:r>
              <w:rPr>
                <w:sz w:val="20"/>
                <w:szCs w:val="15"/>
              </w:rPr>
              <w:t>16.000.</w:t>
            </w:r>
          </w:p>
        </w:tc>
        <w:tc>
          <w:tcPr>
            <w:tcW w:w="1537" w:type="dxa"/>
          </w:tcPr>
          <w:p w:rsidR="008C367C" w:rsidRDefault="008C367C" w:rsidP="009E2FC3">
            <w:pPr>
              <w:jc w:val="right"/>
              <w:rPr>
                <w:sz w:val="20"/>
                <w:szCs w:val="15"/>
              </w:rPr>
            </w:pPr>
            <w:r>
              <w:rPr>
                <w:sz w:val="20"/>
                <w:szCs w:val="15"/>
              </w:rPr>
              <w:t>16.036.</w:t>
            </w:r>
          </w:p>
        </w:tc>
        <w:tc>
          <w:tcPr>
            <w:tcW w:w="1537" w:type="dxa"/>
          </w:tcPr>
          <w:p w:rsidR="008C367C" w:rsidRDefault="008C367C" w:rsidP="009E2FC3">
            <w:pPr>
              <w:jc w:val="right"/>
              <w:rPr>
                <w:sz w:val="20"/>
                <w:szCs w:val="15"/>
              </w:rPr>
            </w:pPr>
            <w:r>
              <w:rPr>
                <w:sz w:val="20"/>
                <w:szCs w:val="15"/>
              </w:rPr>
              <w:t>100,23</w:t>
            </w:r>
          </w:p>
        </w:tc>
      </w:tr>
      <w:tr w:rsidR="008C367C" w:rsidTr="009E2FC3">
        <w:tc>
          <w:tcPr>
            <w:tcW w:w="927" w:type="dxa"/>
          </w:tcPr>
          <w:p w:rsidR="008C367C" w:rsidRDefault="008C367C" w:rsidP="009E2FC3">
            <w:pPr>
              <w:rPr>
                <w:sz w:val="20"/>
                <w:szCs w:val="15"/>
              </w:rPr>
            </w:pPr>
            <w:r>
              <w:rPr>
                <w:sz w:val="20"/>
                <w:szCs w:val="15"/>
              </w:rPr>
              <w:t>32313</w:t>
            </w:r>
          </w:p>
        </w:tc>
        <w:tc>
          <w:tcPr>
            <w:tcW w:w="1021" w:type="dxa"/>
          </w:tcPr>
          <w:p w:rsidR="008C367C" w:rsidRDefault="008C367C" w:rsidP="009E2FC3">
            <w:pPr>
              <w:rPr>
                <w:sz w:val="20"/>
                <w:szCs w:val="15"/>
              </w:rPr>
            </w:pPr>
            <w:r>
              <w:rPr>
                <w:sz w:val="20"/>
                <w:szCs w:val="15"/>
              </w:rPr>
              <w:t>23231</w:t>
            </w:r>
          </w:p>
        </w:tc>
        <w:tc>
          <w:tcPr>
            <w:tcW w:w="2683" w:type="dxa"/>
          </w:tcPr>
          <w:p w:rsidR="008C367C" w:rsidRDefault="008C367C" w:rsidP="009E2FC3">
            <w:pPr>
              <w:rPr>
                <w:sz w:val="20"/>
                <w:szCs w:val="15"/>
              </w:rPr>
            </w:pPr>
            <w:r>
              <w:rPr>
                <w:sz w:val="20"/>
                <w:szCs w:val="15"/>
              </w:rPr>
              <w:t>Poštarina</w:t>
            </w:r>
          </w:p>
        </w:tc>
        <w:tc>
          <w:tcPr>
            <w:tcW w:w="1581" w:type="dxa"/>
          </w:tcPr>
          <w:p w:rsidR="008C367C" w:rsidRDefault="008C367C" w:rsidP="009E2FC3">
            <w:pPr>
              <w:jc w:val="right"/>
              <w:rPr>
                <w:sz w:val="20"/>
                <w:szCs w:val="15"/>
              </w:rPr>
            </w:pPr>
            <w:r>
              <w:rPr>
                <w:sz w:val="20"/>
                <w:szCs w:val="15"/>
              </w:rPr>
              <w:t>7.000.</w:t>
            </w:r>
          </w:p>
        </w:tc>
        <w:tc>
          <w:tcPr>
            <w:tcW w:w="1537" w:type="dxa"/>
          </w:tcPr>
          <w:p w:rsidR="008C367C" w:rsidRDefault="008C367C" w:rsidP="009E2FC3">
            <w:pPr>
              <w:jc w:val="right"/>
              <w:rPr>
                <w:sz w:val="20"/>
                <w:szCs w:val="15"/>
              </w:rPr>
            </w:pPr>
            <w:r>
              <w:rPr>
                <w:sz w:val="20"/>
                <w:szCs w:val="15"/>
              </w:rPr>
              <w:t>6.119.</w:t>
            </w:r>
          </w:p>
        </w:tc>
        <w:tc>
          <w:tcPr>
            <w:tcW w:w="1537" w:type="dxa"/>
          </w:tcPr>
          <w:p w:rsidR="008C367C" w:rsidRDefault="008C367C" w:rsidP="009E2FC3">
            <w:pPr>
              <w:jc w:val="right"/>
              <w:rPr>
                <w:sz w:val="20"/>
                <w:szCs w:val="15"/>
              </w:rPr>
            </w:pPr>
            <w:r>
              <w:rPr>
                <w:sz w:val="20"/>
                <w:szCs w:val="15"/>
              </w:rPr>
              <w:t>87,41</w:t>
            </w:r>
          </w:p>
        </w:tc>
      </w:tr>
      <w:tr w:rsidR="008C367C" w:rsidTr="009E2FC3">
        <w:tc>
          <w:tcPr>
            <w:tcW w:w="927" w:type="dxa"/>
          </w:tcPr>
          <w:p w:rsidR="008C367C" w:rsidRDefault="008C367C" w:rsidP="009E2FC3">
            <w:pPr>
              <w:rPr>
                <w:sz w:val="20"/>
                <w:szCs w:val="15"/>
              </w:rPr>
            </w:pPr>
            <w:r>
              <w:rPr>
                <w:sz w:val="20"/>
                <w:szCs w:val="15"/>
              </w:rPr>
              <w:t>32321 1</w:t>
            </w:r>
          </w:p>
        </w:tc>
        <w:tc>
          <w:tcPr>
            <w:tcW w:w="1021" w:type="dxa"/>
          </w:tcPr>
          <w:p w:rsidR="008C367C" w:rsidRDefault="008C367C" w:rsidP="009E2FC3">
            <w:pPr>
              <w:rPr>
                <w:sz w:val="20"/>
                <w:szCs w:val="15"/>
              </w:rPr>
            </w:pPr>
            <w:r>
              <w:rPr>
                <w:sz w:val="20"/>
                <w:szCs w:val="15"/>
              </w:rPr>
              <w:t>2323211</w:t>
            </w:r>
          </w:p>
        </w:tc>
        <w:tc>
          <w:tcPr>
            <w:tcW w:w="2683" w:type="dxa"/>
          </w:tcPr>
          <w:p w:rsidR="008C367C" w:rsidRDefault="008C367C" w:rsidP="009E2FC3">
            <w:pPr>
              <w:rPr>
                <w:sz w:val="20"/>
                <w:szCs w:val="15"/>
              </w:rPr>
            </w:pPr>
            <w:r>
              <w:rPr>
                <w:sz w:val="20"/>
                <w:szCs w:val="15"/>
              </w:rPr>
              <w:t>GROBLJA – usluge</w:t>
            </w:r>
          </w:p>
        </w:tc>
        <w:tc>
          <w:tcPr>
            <w:tcW w:w="1581" w:type="dxa"/>
          </w:tcPr>
          <w:p w:rsidR="008C367C" w:rsidRDefault="008C367C" w:rsidP="009E2FC3">
            <w:pPr>
              <w:jc w:val="right"/>
              <w:rPr>
                <w:sz w:val="20"/>
                <w:szCs w:val="15"/>
              </w:rPr>
            </w:pPr>
            <w:r>
              <w:rPr>
                <w:sz w:val="20"/>
                <w:szCs w:val="15"/>
              </w:rPr>
              <w:t>10.000.</w:t>
            </w:r>
          </w:p>
        </w:tc>
        <w:tc>
          <w:tcPr>
            <w:tcW w:w="1537" w:type="dxa"/>
          </w:tcPr>
          <w:p w:rsidR="008C367C" w:rsidRDefault="008C367C" w:rsidP="009E2FC3">
            <w:pPr>
              <w:jc w:val="right"/>
              <w:rPr>
                <w:sz w:val="20"/>
                <w:szCs w:val="15"/>
              </w:rPr>
            </w:pPr>
            <w:r>
              <w:rPr>
                <w:sz w:val="20"/>
                <w:szCs w:val="15"/>
              </w:rPr>
              <w:t>0.</w:t>
            </w:r>
          </w:p>
        </w:tc>
        <w:tc>
          <w:tcPr>
            <w:tcW w:w="1537" w:type="dxa"/>
          </w:tcPr>
          <w:p w:rsidR="008C367C" w:rsidRDefault="008C367C" w:rsidP="009E2FC3">
            <w:pPr>
              <w:jc w:val="right"/>
              <w:rPr>
                <w:sz w:val="20"/>
                <w:szCs w:val="15"/>
              </w:rPr>
            </w:pPr>
            <w:r>
              <w:rPr>
                <w:sz w:val="20"/>
                <w:szCs w:val="15"/>
              </w:rPr>
              <w:t>-</w:t>
            </w:r>
          </w:p>
        </w:tc>
      </w:tr>
      <w:tr w:rsidR="008C367C" w:rsidTr="009E2FC3">
        <w:trPr>
          <w:trHeight w:val="490"/>
        </w:trPr>
        <w:tc>
          <w:tcPr>
            <w:tcW w:w="927" w:type="dxa"/>
          </w:tcPr>
          <w:p w:rsidR="008C367C" w:rsidRDefault="008C367C" w:rsidP="009E2FC3">
            <w:pPr>
              <w:rPr>
                <w:sz w:val="20"/>
                <w:szCs w:val="15"/>
              </w:rPr>
            </w:pPr>
            <w:r>
              <w:rPr>
                <w:sz w:val="20"/>
                <w:szCs w:val="15"/>
              </w:rPr>
              <w:t>32321 2</w:t>
            </w:r>
          </w:p>
        </w:tc>
        <w:tc>
          <w:tcPr>
            <w:tcW w:w="1021" w:type="dxa"/>
          </w:tcPr>
          <w:p w:rsidR="008C367C" w:rsidRDefault="008C367C" w:rsidP="009E2FC3">
            <w:pPr>
              <w:rPr>
                <w:sz w:val="20"/>
                <w:szCs w:val="15"/>
              </w:rPr>
            </w:pPr>
            <w:r>
              <w:rPr>
                <w:sz w:val="20"/>
                <w:szCs w:val="15"/>
              </w:rPr>
              <w:t>232321</w:t>
            </w:r>
          </w:p>
        </w:tc>
        <w:tc>
          <w:tcPr>
            <w:tcW w:w="2683" w:type="dxa"/>
          </w:tcPr>
          <w:p w:rsidR="008C367C" w:rsidRDefault="008C367C" w:rsidP="009E2FC3">
            <w:pPr>
              <w:rPr>
                <w:sz w:val="20"/>
                <w:szCs w:val="15"/>
              </w:rPr>
            </w:pPr>
            <w:r>
              <w:rPr>
                <w:sz w:val="20"/>
                <w:szCs w:val="15"/>
              </w:rPr>
              <w:t xml:space="preserve">JAVNE POVRŠINE -Usluge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 i najam opreme</w:t>
            </w:r>
          </w:p>
        </w:tc>
        <w:tc>
          <w:tcPr>
            <w:tcW w:w="1581" w:type="dxa"/>
          </w:tcPr>
          <w:p w:rsidR="008C367C" w:rsidRPr="005D608A" w:rsidRDefault="008C367C" w:rsidP="009E2FC3">
            <w:pPr>
              <w:jc w:val="right"/>
              <w:rPr>
                <w:sz w:val="20"/>
                <w:szCs w:val="15"/>
              </w:rPr>
            </w:pPr>
            <w:r>
              <w:rPr>
                <w:sz w:val="20"/>
                <w:szCs w:val="15"/>
              </w:rPr>
              <w:t>290.000.</w:t>
            </w:r>
          </w:p>
        </w:tc>
        <w:tc>
          <w:tcPr>
            <w:tcW w:w="1537" w:type="dxa"/>
          </w:tcPr>
          <w:p w:rsidR="008C367C" w:rsidRPr="005D608A" w:rsidRDefault="008C367C" w:rsidP="009E2FC3">
            <w:pPr>
              <w:jc w:val="right"/>
              <w:rPr>
                <w:sz w:val="20"/>
                <w:szCs w:val="15"/>
              </w:rPr>
            </w:pPr>
            <w:r>
              <w:rPr>
                <w:sz w:val="20"/>
                <w:szCs w:val="15"/>
              </w:rPr>
              <w:t>289.090.</w:t>
            </w:r>
          </w:p>
        </w:tc>
        <w:tc>
          <w:tcPr>
            <w:tcW w:w="1537" w:type="dxa"/>
          </w:tcPr>
          <w:p w:rsidR="008C367C" w:rsidRPr="005D608A" w:rsidRDefault="008C367C" w:rsidP="009E2FC3">
            <w:pPr>
              <w:jc w:val="right"/>
              <w:rPr>
                <w:sz w:val="20"/>
                <w:szCs w:val="15"/>
              </w:rPr>
            </w:pPr>
            <w:r>
              <w:rPr>
                <w:sz w:val="20"/>
                <w:szCs w:val="15"/>
              </w:rPr>
              <w:t>99,69</w:t>
            </w:r>
          </w:p>
        </w:tc>
      </w:tr>
      <w:tr w:rsidR="008C367C" w:rsidTr="009E2FC3">
        <w:trPr>
          <w:trHeight w:val="377"/>
        </w:trPr>
        <w:tc>
          <w:tcPr>
            <w:tcW w:w="927" w:type="dxa"/>
          </w:tcPr>
          <w:p w:rsidR="008C367C" w:rsidRDefault="008C367C" w:rsidP="009E2FC3">
            <w:pPr>
              <w:rPr>
                <w:sz w:val="20"/>
                <w:szCs w:val="15"/>
              </w:rPr>
            </w:pPr>
            <w:r>
              <w:rPr>
                <w:sz w:val="20"/>
                <w:szCs w:val="15"/>
              </w:rPr>
              <w:t>32321  4</w:t>
            </w:r>
          </w:p>
        </w:tc>
        <w:tc>
          <w:tcPr>
            <w:tcW w:w="1021" w:type="dxa"/>
          </w:tcPr>
          <w:p w:rsidR="008C367C" w:rsidRDefault="008C367C" w:rsidP="009E2FC3">
            <w:pPr>
              <w:rPr>
                <w:sz w:val="20"/>
                <w:szCs w:val="15"/>
              </w:rPr>
            </w:pPr>
            <w:r>
              <w:rPr>
                <w:sz w:val="20"/>
                <w:szCs w:val="15"/>
              </w:rPr>
              <w:t>232322</w:t>
            </w:r>
          </w:p>
        </w:tc>
        <w:tc>
          <w:tcPr>
            <w:tcW w:w="2683" w:type="dxa"/>
          </w:tcPr>
          <w:p w:rsidR="008C367C" w:rsidRDefault="008C367C" w:rsidP="009E2FC3">
            <w:pPr>
              <w:rPr>
                <w:sz w:val="20"/>
                <w:szCs w:val="15"/>
              </w:rPr>
            </w:pPr>
            <w:r w:rsidRPr="00E10F4B">
              <w:rPr>
                <w:sz w:val="18"/>
                <w:szCs w:val="18"/>
              </w:rPr>
              <w:t xml:space="preserve">Domovi i </w:t>
            </w:r>
            <w:proofErr w:type="spellStart"/>
            <w:r w:rsidRPr="00E10F4B">
              <w:rPr>
                <w:sz w:val="18"/>
                <w:szCs w:val="18"/>
              </w:rPr>
              <w:t>ost</w:t>
            </w:r>
            <w:proofErr w:type="spellEnd"/>
            <w:r>
              <w:rPr>
                <w:sz w:val="18"/>
                <w:szCs w:val="18"/>
              </w:rPr>
              <w:t>.</w:t>
            </w:r>
            <w:r w:rsidRPr="00E10F4B">
              <w:rPr>
                <w:sz w:val="18"/>
                <w:szCs w:val="18"/>
              </w:rPr>
              <w:t xml:space="preserve"> </w:t>
            </w:r>
            <w:r>
              <w:rPr>
                <w:sz w:val="18"/>
                <w:szCs w:val="18"/>
              </w:rPr>
              <w:t>g</w:t>
            </w:r>
            <w:r w:rsidRPr="00E10F4B">
              <w:rPr>
                <w:sz w:val="18"/>
                <w:szCs w:val="18"/>
              </w:rPr>
              <w:t xml:space="preserve">rađevine </w:t>
            </w:r>
            <w:r>
              <w:rPr>
                <w:sz w:val="18"/>
                <w:szCs w:val="18"/>
              </w:rPr>
              <w:t>-usluge</w:t>
            </w:r>
          </w:p>
        </w:tc>
        <w:tc>
          <w:tcPr>
            <w:tcW w:w="1581" w:type="dxa"/>
          </w:tcPr>
          <w:p w:rsidR="008C367C" w:rsidRDefault="008C367C" w:rsidP="009E2FC3">
            <w:pPr>
              <w:jc w:val="right"/>
              <w:rPr>
                <w:sz w:val="20"/>
                <w:szCs w:val="15"/>
              </w:rPr>
            </w:pPr>
            <w:r>
              <w:rPr>
                <w:sz w:val="20"/>
                <w:szCs w:val="15"/>
              </w:rPr>
              <w:t>80.000.</w:t>
            </w:r>
          </w:p>
        </w:tc>
        <w:tc>
          <w:tcPr>
            <w:tcW w:w="1537" w:type="dxa"/>
          </w:tcPr>
          <w:p w:rsidR="008C367C" w:rsidRDefault="008C367C" w:rsidP="009E2FC3">
            <w:pPr>
              <w:jc w:val="right"/>
              <w:rPr>
                <w:sz w:val="20"/>
                <w:szCs w:val="15"/>
              </w:rPr>
            </w:pPr>
            <w:r>
              <w:rPr>
                <w:sz w:val="20"/>
                <w:szCs w:val="15"/>
              </w:rPr>
              <w:t>23.620.</w:t>
            </w:r>
          </w:p>
        </w:tc>
        <w:tc>
          <w:tcPr>
            <w:tcW w:w="1537" w:type="dxa"/>
          </w:tcPr>
          <w:p w:rsidR="008C367C" w:rsidRDefault="008C367C" w:rsidP="009E2FC3">
            <w:pPr>
              <w:jc w:val="right"/>
              <w:rPr>
                <w:sz w:val="20"/>
                <w:szCs w:val="15"/>
              </w:rPr>
            </w:pPr>
            <w:r>
              <w:rPr>
                <w:sz w:val="20"/>
                <w:szCs w:val="15"/>
              </w:rPr>
              <w:t>29,53</w:t>
            </w:r>
          </w:p>
        </w:tc>
      </w:tr>
      <w:tr w:rsidR="008C367C" w:rsidTr="009E2FC3">
        <w:trPr>
          <w:trHeight w:val="193"/>
        </w:trPr>
        <w:tc>
          <w:tcPr>
            <w:tcW w:w="927" w:type="dxa"/>
          </w:tcPr>
          <w:p w:rsidR="008C367C" w:rsidRDefault="008C367C" w:rsidP="009E2FC3">
            <w:pPr>
              <w:rPr>
                <w:sz w:val="20"/>
                <w:szCs w:val="15"/>
              </w:rPr>
            </w:pPr>
            <w:r>
              <w:rPr>
                <w:sz w:val="20"/>
                <w:szCs w:val="15"/>
              </w:rPr>
              <w:t>323216</w:t>
            </w:r>
          </w:p>
        </w:tc>
        <w:tc>
          <w:tcPr>
            <w:tcW w:w="1021" w:type="dxa"/>
          </w:tcPr>
          <w:p w:rsidR="008C367C" w:rsidRDefault="008C367C" w:rsidP="009E2FC3">
            <w:pPr>
              <w:rPr>
                <w:sz w:val="20"/>
                <w:szCs w:val="15"/>
              </w:rPr>
            </w:pPr>
            <w:r>
              <w:rPr>
                <w:sz w:val="20"/>
                <w:szCs w:val="15"/>
              </w:rPr>
              <w:t>23232</w:t>
            </w:r>
          </w:p>
        </w:tc>
        <w:tc>
          <w:tcPr>
            <w:tcW w:w="2683" w:type="dxa"/>
          </w:tcPr>
          <w:p w:rsidR="008C367C" w:rsidRPr="00E10F4B" w:rsidRDefault="008C367C" w:rsidP="009E2FC3">
            <w:pPr>
              <w:rPr>
                <w:sz w:val="18"/>
                <w:szCs w:val="18"/>
              </w:rPr>
            </w:pPr>
            <w:r>
              <w:rPr>
                <w:sz w:val="18"/>
                <w:szCs w:val="18"/>
              </w:rPr>
              <w:t>Uređenje groblja</w:t>
            </w:r>
          </w:p>
        </w:tc>
        <w:tc>
          <w:tcPr>
            <w:tcW w:w="1581" w:type="dxa"/>
          </w:tcPr>
          <w:p w:rsidR="008C367C" w:rsidRDefault="008C367C" w:rsidP="009E2FC3">
            <w:pPr>
              <w:jc w:val="right"/>
              <w:rPr>
                <w:sz w:val="20"/>
                <w:szCs w:val="15"/>
              </w:rPr>
            </w:pPr>
            <w:r>
              <w:rPr>
                <w:sz w:val="20"/>
                <w:szCs w:val="15"/>
              </w:rPr>
              <w:t>200.000.</w:t>
            </w:r>
          </w:p>
        </w:tc>
        <w:tc>
          <w:tcPr>
            <w:tcW w:w="1537" w:type="dxa"/>
          </w:tcPr>
          <w:p w:rsidR="008C367C" w:rsidRDefault="008C367C" w:rsidP="009E2FC3">
            <w:pPr>
              <w:jc w:val="right"/>
              <w:rPr>
                <w:sz w:val="20"/>
                <w:szCs w:val="15"/>
              </w:rPr>
            </w:pPr>
            <w:r>
              <w:rPr>
                <w:sz w:val="20"/>
                <w:szCs w:val="15"/>
              </w:rPr>
              <w:t>141.851.</w:t>
            </w:r>
          </w:p>
        </w:tc>
        <w:tc>
          <w:tcPr>
            <w:tcW w:w="1537" w:type="dxa"/>
          </w:tcPr>
          <w:p w:rsidR="008C367C" w:rsidRDefault="008C367C" w:rsidP="009E2FC3">
            <w:pPr>
              <w:jc w:val="right"/>
              <w:rPr>
                <w:sz w:val="20"/>
                <w:szCs w:val="15"/>
              </w:rPr>
            </w:pPr>
            <w:r>
              <w:rPr>
                <w:sz w:val="20"/>
                <w:szCs w:val="15"/>
              </w:rPr>
              <w:t>70,93</w:t>
            </w:r>
          </w:p>
        </w:tc>
      </w:tr>
      <w:tr w:rsidR="008C367C" w:rsidTr="009E2FC3">
        <w:tc>
          <w:tcPr>
            <w:tcW w:w="927" w:type="dxa"/>
          </w:tcPr>
          <w:p w:rsidR="008C367C" w:rsidRDefault="008C367C" w:rsidP="009E2FC3">
            <w:pPr>
              <w:jc w:val="both"/>
              <w:rPr>
                <w:sz w:val="20"/>
                <w:szCs w:val="15"/>
              </w:rPr>
            </w:pPr>
            <w:r>
              <w:rPr>
                <w:sz w:val="20"/>
                <w:szCs w:val="15"/>
              </w:rPr>
              <w:t>32322</w:t>
            </w:r>
          </w:p>
        </w:tc>
        <w:tc>
          <w:tcPr>
            <w:tcW w:w="1021" w:type="dxa"/>
          </w:tcPr>
          <w:p w:rsidR="008C367C" w:rsidRDefault="008C367C" w:rsidP="009E2FC3">
            <w:pPr>
              <w:jc w:val="both"/>
              <w:rPr>
                <w:sz w:val="20"/>
                <w:szCs w:val="15"/>
              </w:rPr>
            </w:pPr>
            <w:r>
              <w:rPr>
                <w:sz w:val="20"/>
                <w:szCs w:val="15"/>
              </w:rPr>
              <w:t>23239</w:t>
            </w:r>
          </w:p>
        </w:tc>
        <w:tc>
          <w:tcPr>
            <w:tcW w:w="2683" w:type="dxa"/>
          </w:tcPr>
          <w:p w:rsidR="008C367C" w:rsidRDefault="008C367C" w:rsidP="009E2FC3">
            <w:pPr>
              <w:rPr>
                <w:sz w:val="20"/>
                <w:szCs w:val="15"/>
              </w:rPr>
            </w:pPr>
            <w:proofErr w:type="spellStart"/>
            <w:r>
              <w:rPr>
                <w:sz w:val="20"/>
                <w:szCs w:val="15"/>
              </w:rPr>
              <w:t>Usl.tek.i</w:t>
            </w:r>
            <w:proofErr w:type="spellEnd"/>
            <w:r>
              <w:rPr>
                <w:sz w:val="20"/>
                <w:szCs w:val="15"/>
              </w:rPr>
              <w:t xml:space="preserve"> </w:t>
            </w:r>
            <w:proofErr w:type="spellStart"/>
            <w:r>
              <w:rPr>
                <w:sz w:val="20"/>
                <w:szCs w:val="15"/>
              </w:rPr>
              <w:t>inv</w:t>
            </w:r>
            <w:proofErr w:type="spellEnd"/>
            <w:r>
              <w:rPr>
                <w:sz w:val="20"/>
                <w:szCs w:val="15"/>
              </w:rPr>
              <w:t xml:space="preserve">. </w:t>
            </w:r>
            <w:proofErr w:type="spellStart"/>
            <w:r>
              <w:rPr>
                <w:sz w:val="20"/>
                <w:szCs w:val="15"/>
              </w:rPr>
              <w:t>Održ</w:t>
            </w:r>
            <w:proofErr w:type="spellEnd"/>
            <w:r>
              <w:rPr>
                <w:sz w:val="20"/>
                <w:szCs w:val="15"/>
              </w:rPr>
              <w:t>. opreme</w:t>
            </w:r>
          </w:p>
        </w:tc>
        <w:tc>
          <w:tcPr>
            <w:tcW w:w="1581" w:type="dxa"/>
          </w:tcPr>
          <w:p w:rsidR="008C367C" w:rsidRDefault="008C367C" w:rsidP="009E2FC3">
            <w:pPr>
              <w:jc w:val="right"/>
              <w:rPr>
                <w:sz w:val="20"/>
                <w:szCs w:val="15"/>
              </w:rPr>
            </w:pPr>
            <w:r>
              <w:rPr>
                <w:sz w:val="20"/>
                <w:szCs w:val="15"/>
              </w:rPr>
              <w:t>6.000.</w:t>
            </w:r>
          </w:p>
        </w:tc>
        <w:tc>
          <w:tcPr>
            <w:tcW w:w="1537" w:type="dxa"/>
          </w:tcPr>
          <w:p w:rsidR="008C367C" w:rsidRDefault="008C367C" w:rsidP="009E2FC3">
            <w:pPr>
              <w:jc w:val="right"/>
              <w:rPr>
                <w:sz w:val="20"/>
                <w:szCs w:val="15"/>
              </w:rPr>
            </w:pPr>
            <w:r>
              <w:rPr>
                <w:sz w:val="20"/>
                <w:szCs w:val="15"/>
              </w:rPr>
              <w:t>6.423.</w:t>
            </w:r>
          </w:p>
        </w:tc>
        <w:tc>
          <w:tcPr>
            <w:tcW w:w="1537" w:type="dxa"/>
          </w:tcPr>
          <w:p w:rsidR="008C367C" w:rsidRDefault="008C367C" w:rsidP="009E2FC3">
            <w:pPr>
              <w:jc w:val="right"/>
              <w:rPr>
                <w:sz w:val="20"/>
                <w:szCs w:val="15"/>
              </w:rPr>
            </w:pPr>
            <w:r>
              <w:rPr>
                <w:sz w:val="20"/>
                <w:szCs w:val="15"/>
              </w:rPr>
              <w:t>107,05</w:t>
            </w:r>
          </w:p>
        </w:tc>
      </w:tr>
      <w:tr w:rsidR="008C367C" w:rsidTr="009E2FC3">
        <w:tc>
          <w:tcPr>
            <w:tcW w:w="927" w:type="dxa"/>
          </w:tcPr>
          <w:p w:rsidR="008C367C" w:rsidRDefault="008C367C" w:rsidP="009E2FC3">
            <w:pPr>
              <w:jc w:val="both"/>
              <w:rPr>
                <w:sz w:val="20"/>
                <w:szCs w:val="15"/>
              </w:rPr>
            </w:pPr>
            <w:r>
              <w:rPr>
                <w:sz w:val="20"/>
                <w:szCs w:val="15"/>
              </w:rPr>
              <w:t>32323</w:t>
            </w:r>
          </w:p>
        </w:tc>
        <w:tc>
          <w:tcPr>
            <w:tcW w:w="1021" w:type="dxa"/>
          </w:tcPr>
          <w:p w:rsidR="008C367C" w:rsidRDefault="008C367C" w:rsidP="009E2FC3">
            <w:pPr>
              <w:jc w:val="both"/>
              <w:rPr>
                <w:sz w:val="20"/>
                <w:szCs w:val="15"/>
              </w:rPr>
            </w:pPr>
            <w:r>
              <w:rPr>
                <w:sz w:val="20"/>
                <w:szCs w:val="15"/>
              </w:rPr>
              <w:t>23239</w:t>
            </w:r>
          </w:p>
        </w:tc>
        <w:tc>
          <w:tcPr>
            <w:tcW w:w="2683" w:type="dxa"/>
          </w:tcPr>
          <w:p w:rsidR="008C367C" w:rsidRDefault="008C367C" w:rsidP="009E2FC3">
            <w:pPr>
              <w:jc w:val="both"/>
              <w:rPr>
                <w:sz w:val="20"/>
                <w:szCs w:val="15"/>
              </w:rPr>
            </w:pPr>
            <w:proofErr w:type="spellStart"/>
            <w:r>
              <w:rPr>
                <w:sz w:val="20"/>
                <w:szCs w:val="15"/>
              </w:rPr>
              <w:t>Usl.tek.i</w:t>
            </w:r>
            <w:proofErr w:type="spellEnd"/>
            <w:r>
              <w:rPr>
                <w:sz w:val="20"/>
                <w:szCs w:val="15"/>
              </w:rPr>
              <w:t xml:space="preserve"> </w:t>
            </w:r>
            <w:proofErr w:type="spellStart"/>
            <w:r>
              <w:rPr>
                <w:sz w:val="20"/>
                <w:szCs w:val="15"/>
              </w:rPr>
              <w:t>inv.održ.služb</w:t>
            </w:r>
            <w:proofErr w:type="spellEnd"/>
            <w:r>
              <w:rPr>
                <w:sz w:val="20"/>
                <w:szCs w:val="15"/>
              </w:rPr>
              <w:t>. auta</w:t>
            </w:r>
          </w:p>
        </w:tc>
        <w:tc>
          <w:tcPr>
            <w:tcW w:w="1581" w:type="dxa"/>
          </w:tcPr>
          <w:p w:rsidR="008C367C" w:rsidRDefault="008C367C" w:rsidP="009E2FC3">
            <w:pPr>
              <w:jc w:val="right"/>
              <w:rPr>
                <w:sz w:val="20"/>
                <w:szCs w:val="15"/>
              </w:rPr>
            </w:pPr>
            <w:r>
              <w:rPr>
                <w:sz w:val="20"/>
                <w:szCs w:val="15"/>
              </w:rPr>
              <w:t>8.000.</w:t>
            </w:r>
          </w:p>
        </w:tc>
        <w:tc>
          <w:tcPr>
            <w:tcW w:w="1537" w:type="dxa"/>
          </w:tcPr>
          <w:p w:rsidR="008C367C" w:rsidRDefault="008C367C" w:rsidP="009E2FC3">
            <w:pPr>
              <w:jc w:val="right"/>
              <w:rPr>
                <w:sz w:val="20"/>
                <w:szCs w:val="15"/>
              </w:rPr>
            </w:pPr>
            <w:r>
              <w:rPr>
                <w:sz w:val="20"/>
                <w:szCs w:val="15"/>
              </w:rPr>
              <w:t>7.932.</w:t>
            </w:r>
          </w:p>
        </w:tc>
        <w:tc>
          <w:tcPr>
            <w:tcW w:w="1537" w:type="dxa"/>
          </w:tcPr>
          <w:p w:rsidR="008C367C" w:rsidRDefault="008C367C" w:rsidP="009E2FC3">
            <w:pPr>
              <w:jc w:val="right"/>
              <w:rPr>
                <w:sz w:val="20"/>
                <w:szCs w:val="15"/>
              </w:rPr>
            </w:pPr>
            <w:r>
              <w:rPr>
                <w:sz w:val="20"/>
                <w:szCs w:val="15"/>
              </w:rPr>
              <w:t>99,15</w:t>
            </w:r>
          </w:p>
        </w:tc>
      </w:tr>
      <w:tr w:rsidR="008C367C" w:rsidTr="009E2FC3">
        <w:tc>
          <w:tcPr>
            <w:tcW w:w="927" w:type="dxa"/>
          </w:tcPr>
          <w:p w:rsidR="008C367C" w:rsidRDefault="008C367C" w:rsidP="009E2FC3">
            <w:pPr>
              <w:jc w:val="both"/>
              <w:rPr>
                <w:sz w:val="20"/>
                <w:szCs w:val="15"/>
              </w:rPr>
            </w:pPr>
            <w:r>
              <w:rPr>
                <w:sz w:val="20"/>
                <w:szCs w:val="15"/>
              </w:rPr>
              <w:t>32329</w:t>
            </w:r>
          </w:p>
        </w:tc>
        <w:tc>
          <w:tcPr>
            <w:tcW w:w="1021" w:type="dxa"/>
          </w:tcPr>
          <w:p w:rsidR="008C367C" w:rsidRDefault="008C367C" w:rsidP="009E2FC3">
            <w:pPr>
              <w:jc w:val="both"/>
              <w:rPr>
                <w:sz w:val="20"/>
                <w:szCs w:val="15"/>
              </w:rPr>
            </w:pPr>
            <w:r>
              <w:rPr>
                <w:sz w:val="20"/>
                <w:szCs w:val="15"/>
              </w:rPr>
              <w:t>23239</w:t>
            </w:r>
          </w:p>
        </w:tc>
        <w:tc>
          <w:tcPr>
            <w:tcW w:w="2683" w:type="dxa"/>
          </w:tcPr>
          <w:p w:rsidR="008C367C" w:rsidRDefault="008C367C" w:rsidP="009E2FC3">
            <w:pPr>
              <w:jc w:val="both"/>
              <w:rPr>
                <w:sz w:val="20"/>
                <w:szCs w:val="15"/>
              </w:rPr>
            </w:pPr>
            <w:r>
              <w:rPr>
                <w:sz w:val="20"/>
                <w:szCs w:val="15"/>
              </w:rPr>
              <w:t xml:space="preserve">Ostale </w:t>
            </w:r>
            <w:proofErr w:type="spellStart"/>
            <w:r>
              <w:rPr>
                <w:sz w:val="20"/>
                <w:szCs w:val="15"/>
              </w:rPr>
              <w:t>usl.tek.i</w:t>
            </w:r>
            <w:proofErr w:type="spellEnd"/>
            <w:r>
              <w:rPr>
                <w:sz w:val="20"/>
                <w:szCs w:val="15"/>
              </w:rPr>
              <w:t xml:space="preserve"> </w:t>
            </w:r>
            <w:proofErr w:type="spellStart"/>
            <w:r>
              <w:rPr>
                <w:sz w:val="20"/>
                <w:szCs w:val="15"/>
              </w:rPr>
              <w:t>inv.održavanja</w:t>
            </w:r>
            <w:proofErr w:type="spellEnd"/>
            <w:r>
              <w:rPr>
                <w:sz w:val="20"/>
                <w:szCs w:val="15"/>
              </w:rPr>
              <w:t xml:space="preserve"> </w:t>
            </w:r>
          </w:p>
        </w:tc>
        <w:tc>
          <w:tcPr>
            <w:tcW w:w="1581" w:type="dxa"/>
          </w:tcPr>
          <w:p w:rsidR="008C367C" w:rsidRDefault="008C367C" w:rsidP="009E2FC3">
            <w:pPr>
              <w:jc w:val="right"/>
              <w:rPr>
                <w:sz w:val="20"/>
                <w:szCs w:val="15"/>
              </w:rPr>
            </w:pPr>
            <w:r>
              <w:rPr>
                <w:sz w:val="20"/>
                <w:szCs w:val="15"/>
              </w:rPr>
              <w:t>5.000.</w:t>
            </w:r>
          </w:p>
        </w:tc>
        <w:tc>
          <w:tcPr>
            <w:tcW w:w="1537" w:type="dxa"/>
          </w:tcPr>
          <w:p w:rsidR="008C367C" w:rsidRDefault="008C367C" w:rsidP="009E2FC3">
            <w:pPr>
              <w:jc w:val="right"/>
              <w:rPr>
                <w:sz w:val="20"/>
                <w:szCs w:val="15"/>
              </w:rPr>
            </w:pPr>
            <w:r>
              <w:rPr>
                <w:sz w:val="20"/>
                <w:szCs w:val="15"/>
              </w:rPr>
              <w:t>4.149.</w:t>
            </w:r>
          </w:p>
        </w:tc>
        <w:tc>
          <w:tcPr>
            <w:tcW w:w="1537" w:type="dxa"/>
          </w:tcPr>
          <w:p w:rsidR="008C367C" w:rsidRDefault="008C367C" w:rsidP="009E2FC3">
            <w:pPr>
              <w:jc w:val="right"/>
              <w:rPr>
                <w:sz w:val="20"/>
                <w:szCs w:val="15"/>
              </w:rPr>
            </w:pPr>
            <w:r>
              <w:rPr>
                <w:sz w:val="20"/>
                <w:szCs w:val="15"/>
              </w:rPr>
              <w:t>82,98</w:t>
            </w:r>
          </w:p>
        </w:tc>
      </w:tr>
      <w:tr w:rsidR="008C367C" w:rsidTr="009E2FC3">
        <w:tc>
          <w:tcPr>
            <w:tcW w:w="927" w:type="dxa"/>
          </w:tcPr>
          <w:p w:rsidR="008C367C" w:rsidRDefault="008C367C" w:rsidP="009E2FC3">
            <w:pPr>
              <w:jc w:val="both"/>
              <w:rPr>
                <w:sz w:val="20"/>
                <w:szCs w:val="15"/>
              </w:rPr>
            </w:pPr>
            <w:r>
              <w:rPr>
                <w:sz w:val="20"/>
                <w:szCs w:val="15"/>
              </w:rPr>
              <w:t>32329 2</w:t>
            </w:r>
          </w:p>
        </w:tc>
        <w:tc>
          <w:tcPr>
            <w:tcW w:w="1021" w:type="dxa"/>
          </w:tcPr>
          <w:p w:rsidR="008C367C" w:rsidRDefault="008C367C" w:rsidP="009E2FC3">
            <w:pPr>
              <w:jc w:val="both"/>
              <w:rPr>
                <w:sz w:val="20"/>
                <w:szCs w:val="15"/>
              </w:rPr>
            </w:pPr>
            <w:r>
              <w:rPr>
                <w:sz w:val="20"/>
                <w:szCs w:val="15"/>
              </w:rPr>
              <w:t>232323</w:t>
            </w:r>
          </w:p>
        </w:tc>
        <w:tc>
          <w:tcPr>
            <w:tcW w:w="2683" w:type="dxa"/>
          </w:tcPr>
          <w:p w:rsidR="008C367C" w:rsidRDefault="008C367C" w:rsidP="009E2FC3">
            <w:pPr>
              <w:jc w:val="both"/>
              <w:rPr>
                <w:sz w:val="20"/>
                <w:szCs w:val="15"/>
              </w:rPr>
            </w:pPr>
            <w:r>
              <w:rPr>
                <w:sz w:val="20"/>
                <w:szCs w:val="15"/>
              </w:rPr>
              <w:t>POLJSKI PUTEVI –usluge  kamiona</w:t>
            </w:r>
          </w:p>
        </w:tc>
        <w:tc>
          <w:tcPr>
            <w:tcW w:w="1581" w:type="dxa"/>
          </w:tcPr>
          <w:p w:rsidR="008C367C" w:rsidRPr="005D608A" w:rsidRDefault="008C367C" w:rsidP="009E2FC3">
            <w:pPr>
              <w:jc w:val="right"/>
              <w:rPr>
                <w:sz w:val="20"/>
                <w:szCs w:val="15"/>
              </w:rPr>
            </w:pPr>
            <w:r>
              <w:rPr>
                <w:sz w:val="20"/>
                <w:szCs w:val="15"/>
              </w:rPr>
              <w:t>100.000.</w:t>
            </w:r>
          </w:p>
        </w:tc>
        <w:tc>
          <w:tcPr>
            <w:tcW w:w="1537" w:type="dxa"/>
          </w:tcPr>
          <w:p w:rsidR="008C367C" w:rsidRPr="005D608A" w:rsidRDefault="008C367C" w:rsidP="009E2FC3">
            <w:pPr>
              <w:jc w:val="right"/>
              <w:rPr>
                <w:sz w:val="20"/>
                <w:szCs w:val="15"/>
              </w:rPr>
            </w:pPr>
            <w:r>
              <w:rPr>
                <w:sz w:val="20"/>
                <w:szCs w:val="15"/>
              </w:rPr>
              <w:t>19.163.</w:t>
            </w:r>
          </w:p>
        </w:tc>
        <w:tc>
          <w:tcPr>
            <w:tcW w:w="1537" w:type="dxa"/>
          </w:tcPr>
          <w:p w:rsidR="008C367C" w:rsidRPr="005D608A" w:rsidRDefault="008C367C" w:rsidP="009E2FC3">
            <w:pPr>
              <w:jc w:val="right"/>
              <w:rPr>
                <w:sz w:val="20"/>
                <w:szCs w:val="15"/>
              </w:rPr>
            </w:pPr>
            <w:r>
              <w:rPr>
                <w:sz w:val="20"/>
                <w:szCs w:val="15"/>
              </w:rPr>
              <w:t>19,16</w:t>
            </w:r>
          </w:p>
        </w:tc>
      </w:tr>
      <w:tr w:rsidR="008C367C" w:rsidTr="009E2FC3">
        <w:tc>
          <w:tcPr>
            <w:tcW w:w="927" w:type="dxa"/>
          </w:tcPr>
          <w:p w:rsidR="008C367C" w:rsidRDefault="008C367C" w:rsidP="009E2FC3">
            <w:pPr>
              <w:jc w:val="both"/>
              <w:rPr>
                <w:sz w:val="20"/>
                <w:szCs w:val="15"/>
              </w:rPr>
            </w:pPr>
            <w:r>
              <w:rPr>
                <w:sz w:val="20"/>
                <w:szCs w:val="15"/>
              </w:rPr>
              <w:t>32329 3</w:t>
            </w:r>
          </w:p>
        </w:tc>
        <w:tc>
          <w:tcPr>
            <w:tcW w:w="1021" w:type="dxa"/>
          </w:tcPr>
          <w:p w:rsidR="008C367C" w:rsidRDefault="008C367C" w:rsidP="009E2FC3">
            <w:pPr>
              <w:jc w:val="both"/>
              <w:rPr>
                <w:sz w:val="20"/>
                <w:szCs w:val="15"/>
              </w:rPr>
            </w:pPr>
            <w:r>
              <w:rPr>
                <w:sz w:val="20"/>
                <w:szCs w:val="15"/>
              </w:rPr>
              <w:t>232324</w:t>
            </w:r>
          </w:p>
        </w:tc>
        <w:tc>
          <w:tcPr>
            <w:tcW w:w="2683" w:type="dxa"/>
          </w:tcPr>
          <w:p w:rsidR="008C367C" w:rsidRDefault="008C367C" w:rsidP="009E2FC3">
            <w:pPr>
              <w:jc w:val="both"/>
              <w:rPr>
                <w:sz w:val="20"/>
                <w:szCs w:val="15"/>
              </w:rPr>
            </w:pPr>
            <w:r>
              <w:rPr>
                <w:sz w:val="20"/>
                <w:szCs w:val="15"/>
              </w:rPr>
              <w:t>POLJ.PUTEVI – usluge. Komunalnog  stroja</w:t>
            </w:r>
          </w:p>
        </w:tc>
        <w:tc>
          <w:tcPr>
            <w:tcW w:w="1581" w:type="dxa"/>
          </w:tcPr>
          <w:p w:rsidR="008C367C" w:rsidRPr="005D608A" w:rsidRDefault="008C367C" w:rsidP="009E2FC3">
            <w:pPr>
              <w:jc w:val="right"/>
              <w:rPr>
                <w:sz w:val="20"/>
                <w:szCs w:val="15"/>
              </w:rPr>
            </w:pPr>
            <w:r>
              <w:rPr>
                <w:sz w:val="20"/>
                <w:szCs w:val="15"/>
              </w:rPr>
              <w:t>200.000.</w:t>
            </w:r>
          </w:p>
        </w:tc>
        <w:tc>
          <w:tcPr>
            <w:tcW w:w="1537" w:type="dxa"/>
          </w:tcPr>
          <w:p w:rsidR="008C367C" w:rsidRPr="005D608A" w:rsidRDefault="008C367C" w:rsidP="009E2FC3">
            <w:pPr>
              <w:jc w:val="right"/>
              <w:rPr>
                <w:sz w:val="20"/>
                <w:szCs w:val="15"/>
              </w:rPr>
            </w:pPr>
            <w:r>
              <w:rPr>
                <w:sz w:val="20"/>
                <w:szCs w:val="15"/>
              </w:rPr>
              <w:t>148.855.</w:t>
            </w:r>
          </w:p>
        </w:tc>
        <w:tc>
          <w:tcPr>
            <w:tcW w:w="1537" w:type="dxa"/>
          </w:tcPr>
          <w:p w:rsidR="008C367C" w:rsidRPr="005D608A" w:rsidRDefault="008C367C" w:rsidP="009E2FC3">
            <w:pPr>
              <w:jc w:val="right"/>
              <w:rPr>
                <w:sz w:val="20"/>
                <w:szCs w:val="15"/>
              </w:rPr>
            </w:pPr>
            <w:r>
              <w:rPr>
                <w:sz w:val="20"/>
                <w:szCs w:val="15"/>
              </w:rPr>
              <w:t>74,43</w:t>
            </w:r>
          </w:p>
        </w:tc>
      </w:tr>
      <w:tr w:rsidR="008C367C" w:rsidTr="009E2FC3">
        <w:tc>
          <w:tcPr>
            <w:tcW w:w="927" w:type="dxa"/>
          </w:tcPr>
          <w:p w:rsidR="008C367C" w:rsidRDefault="008C367C" w:rsidP="009E2FC3">
            <w:pPr>
              <w:jc w:val="both"/>
              <w:rPr>
                <w:sz w:val="20"/>
                <w:szCs w:val="15"/>
              </w:rPr>
            </w:pPr>
            <w:r>
              <w:rPr>
                <w:sz w:val="20"/>
                <w:szCs w:val="15"/>
              </w:rPr>
              <w:t>3232931</w:t>
            </w:r>
          </w:p>
        </w:tc>
        <w:tc>
          <w:tcPr>
            <w:tcW w:w="1021" w:type="dxa"/>
          </w:tcPr>
          <w:p w:rsidR="008C367C" w:rsidRDefault="008C367C" w:rsidP="009E2FC3">
            <w:pPr>
              <w:jc w:val="both"/>
              <w:rPr>
                <w:sz w:val="20"/>
                <w:szCs w:val="15"/>
              </w:rPr>
            </w:pPr>
            <w:r>
              <w:rPr>
                <w:sz w:val="20"/>
                <w:szCs w:val="15"/>
              </w:rPr>
              <w:t>232324</w:t>
            </w:r>
          </w:p>
        </w:tc>
        <w:tc>
          <w:tcPr>
            <w:tcW w:w="2683" w:type="dxa"/>
          </w:tcPr>
          <w:p w:rsidR="008C367C" w:rsidRDefault="008C367C" w:rsidP="009E2FC3">
            <w:pPr>
              <w:jc w:val="both"/>
              <w:rPr>
                <w:sz w:val="20"/>
                <w:szCs w:val="15"/>
              </w:rPr>
            </w:pPr>
            <w:r>
              <w:rPr>
                <w:sz w:val="20"/>
                <w:szCs w:val="15"/>
              </w:rPr>
              <w:t>Košnja bankina - traktor</w:t>
            </w:r>
          </w:p>
        </w:tc>
        <w:tc>
          <w:tcPr>
            <w:tcW w:w="1581" w:type="dxa"/>
          </w:tcPr>
          <w:p w:rsidR="008C367C" w:rsidRDefault="008C367C" w:rsidP="009E2FC3">
            <w:pPr>
              <w:jc w:val="right"/>
              <w:rPr>
                <w:sz w:val="20"/>
                <w:szCs w:val="15"/>
              </w:rPr>
            </w:pPr>
            <w:r>
              <w:rPr>
                <w:sz w:val="20"/>
                <w:szCs w:val="15"/>
              </w:rPr>
              <w:t>90.000.</w:t>
            </w:r>
          </w:p>
        </w:tc>
        <w:tc>
          <w:tcPr>
            <w:tcW w:w="1537" w:type="dxa"/>
          </w:tcPr>
          <w:p w:rsidR="008C367C" w:rsidRDefault="008C367C" w:rsidP="009E2FC3">
            <w:pPr>
              <w:jc w:val="right"/>
              <w:rPr>
                <w:sz w:val="20"/>
                <w:szCs w:val="15"/>
              </w:rPr>
            </w:pPr>
            <w:r>
              <w:rPr>
                <w:sz w:val="20"/>
                <w:szCs w:val="15"/>
              </w:rPr>
              <w:t>85.901.</w:t>
            </w:r>
          </w:p>
        </w:tc>
        <w:tc>
          <w:tcPr>
            <w:tcW w:w="1537" w:type="dxa"/>
          </w:tcPr>
          <w:p w:rsidR="008C367C" w:rsidRDefault="008C367C" w:rsidP="009E2FC3">
            <w:pPr>
              <w:jc w:val="right"/>
              <w:rPr>
                <w:sz w:val="20"/>
                <w:szCs w:val="15"/>
              </w:rPr>
            </w:pPr>
            <w:r>
              <w:rPr>
                <w:sz w:val="20"/>
                <w:szCs w:val="15"/>
              </w:rPr>
              <w:t>95,45</w:t>
            </w:r>
          </w:p>
        </w:tc>
      </w:tr>
      <w:tr w:rsidR="008C367C" w:rsidTr="009E2FC3">
        <w:tc>
          <w:tcPr>
            <w:tcW w:w="927" w:type="dxa"/>
          </w:tcPr>
          <w:p w:rsidR="008C367C" w:rsidRDefault="008C367C" w:rsidP="009E2FC3">
            <w:pPr>
              <w:jc w:val="both"/>
              <w:rPr>
                <w:sz w:val="20"/>
                <w:szCs w:val="15"/>
              </w:rPr>
            </w:pPr>
            <w:r>
              <w:rPr>
                <w:sz w:val="20"/>
                <w:szCs w:val="15"/>
              </w:rPr>
              <w:t>32329 4</w:t>
            </w:r>
          </w:p>
        </w:tc>
        <w:tc>
          <w:tcPr>
            <w:tcW w:w="1021" w:type="dxa"/>
          </w:tcPr>
          <w:p w:rsidR="008C367C" w:rsidRDefault="008C367C" w:rsidP="009E2FC3">
            <w:pPr>
              <w:jc w:val="both"/>
              <w:rPr>
                <w:sz w:val="20"/>
                <w:szCs w:val="15"/>
              </w:rPr>
            </w:pPr>
            <w:r>
              <w:rPr>
                <w:sz w:val="20"/>
                <w:szCs w:val="15"/>
              </w:rPr>
              <w:t>232325</w:t>
            </w:r>
          </w:p>
        </w:tc>
        <w:tc>
          <w:tcPr>
            <w:tcW w:w="2683" w:type="dxa"/>
          </w:tcPr>
          <w:p w:rsidR="008C367C" w:rsidRDefault="008C367C" w:rsidP="009E2FC3">
            <w:pPr>
              <w:jc w:val="both"/>
              <w:rPr>
                <w:sz w:val="20"/>
                <w:szCs w:val="15"/>
              </w:rPr>
            </w:pPr>
            <w:r>
              <w:rPr>
                <w:sz w:val="20"/>
                <w:szCs w:val="15"/>
              </w:rPr>
              <w:t>POLJ.PUTEVI –usluge  komunalnih djelatnika</w:t>
            </w:r>
          </w:p>
        </w:tc>
        <w:tc>
          <w:tcPr>
            <w:tcW w:w="1581" w:type="dxa"/>
          </w:tcPr>
          <w:p w:rsidR="008C367C" w:rsidRDefault="008C367C" w:rsidP="009E2FC3">
            <w:pPr>
              <w:jc w:val="right"/>
              <w:rPr>
                <w:sz w:val="20"/>
                <w:szCs w:val="15"/>
              </w:rPr>
            </w:pPr>
            <w:r>
              <w:rPr>
                <w:sz w:val="20"/>
                <w:szCs w:val="15"/>
              </w:rPr>
              <w:t>5.000.</w:t>
            </w:r>
          </w:p>
        </w:tc>
        <w:tc>
          <w:tcPr>
            <w:tcW w:w="1537" w:type="dxa"/>
          </w:tcPr>
          <w:p w:rsidR="008C367C" w:rsidRDefault="008C367C" w:rsidP="009E2FC3">
            <w:pPr>
              <w:jc w:val="right"/>
              <w:rPr>
                <w:sz w:val="20"/>
                <w:szCs w:val="15"/>
              </w:rPr>
            </w:pPr>
            <w:r>
              <w:rPr>
                <w:sz w:val="20"/>
                <w:szCs w:val="15"/>
              </w:rPr>
              <w:t>556.</w:t>
            </w:r>
          </w:p>
        </w:tc>
        <w:tc>
          <w:tcPr>
            <w:tcW w:w="1537" w:type="dxa"/>
          </w:tcPr>
          <w:p w:rsidR="008C367C" w:rsidRDefault="008C367C" w:rsidP="009E2FC3">
            <w:pPr>
              <w:jc w:val="right"/>
              <w:rPr>
                <w:sz w:val="20"/>
                <w:szCs w:val="15"/>
              </w:rPr>
            </w:pPr>
            <w:r>
              <w:rPr>
                <w:sz w:val="20"/>
                <w:szCs w:val="15"/>
              </w:rPr>
              <w:t>11,13</w:t>
            </w:r>
          </w:p>
        </w:tc>
      </w:tr>
      <w:tr w:rsidR="008C367C" w:rsidTr="009E2FC3">
        <w:tc>
          <w:tcPr>
            <w:tcW w:w="927" w:type="dxa"/>
          </w:tcPr>
          <w:p w:rsidR="008C367C" w:rsidRDefault="008C367C" w:rsidP="009E2FC3">
            <w:pPr>
              <w:jc w:val="both"/>
              <w:rPr>
                <w:sz w:val="20"/>
                <w:szCs w:val="15"/>
              </w:rPr>
            </w:pPr>
            <w:r>
              <w:rPr>
                <w:sz w:val="20"/>
                <w:szCs w:val="15"/>
              </w:rPr>
              <w:t>323295</w:t>
            </w:r>
          </w:p>
        </w:tc>
        <w:tc>
          <w:tcPr>
            <w:tcW w:w="1021" w:type="dxa"/>
          </w:tcPr>
          <w:p w:rsidR="008C367C" w:rsidRDefault="008C367C" w:rsidP="009E2FC3">
            <w:pPr>
              <w:jc w:val="both"/>
              <w:rPr>
                <w:sz w:val="20"/>
                <w:szCs w:val="15"/>
              </w:rPr>
            </w:pPr>
            <w:r>
              <w:rPr>
                <w:sz w:val="20"/>
                <w:szCs w:val="15"/>
              </w:rPr>
              <w:t>232326</w:t>
            </w:r>
          </w:p>
        </w:tc>
        <w:tc>
          <w:tcPr>
            <w:tcW w:w="2683" w:type="dxa"/>
          </w:tcPr>
          <w:p w:rsidR="008C367C" w:rsidRDefault="008C367C" w:rsidP="009E2FC3">
            <w:pPr>
              <w:jc w:val="both"/>
              <w:rPr>
                <w:sz w:val="20"/>
                <w:szCs w:val="15"/>
              </w:rPr>
            </w:pPr>
            <w:r>
              <w:rPr>
                <w:sz w:val="20"/>
                <w:szCs w:val="15"/>
              </w:rPr>
              <w:t xml:space="preserve">Usluge čišćenja </w:t>
            </w:r>
          </w:p>
        </w:tc>
        <w:tc>
          <w:tcPr>
            <w:tcW w:w="1581" w:type="dxa"/>
          </w:tcPr>
          <w:p w:rsidR="008C367C" w:rsidRDefault="008C367C" w:rsidP="009E2FC3">
            <w:pPr>
              <w:jc w:val="right"/>
              <w:rPr>
                <w:sz w:val="20"/>
                <w:szCs w:val="15"/>
              </w:rPr>
            </w:pPr>
            <w:r>
              <w:rPr>
                <w:sz w:val="20"/>
                <w:szCs w:val="15"/>
              </w:rPr>
              <w:t>60.000.</w:t>
            </w:r>
          </w:p>
        </w:tc>
        <w:tc>
          <w:tcPr>
            <w:tcW w:w="1537" w:type="dxa"/>
          </w:tcPr>
          <w:p w:rsidR="008C367C" w:rsidRDefault="008C367C" w:rsidP="009E2FC3">
            <w:pPr>
              <w:jc w:val="right"/>
              <w:rPr>
                <w:sz w:val="20"/>
                <w:szCs w:val="15"/>
              </w:rPr>
            </w:pPr>
            <w:r>
              <w:rPr>
                <w:sz w:val="20"/>
                <w:szCs w:val="15"/>
              </w:rPr>
              <w:t>58.118.</w:t>
            </w:r>
          </w:p>
        </w:tc>
        <w:tc>
          <w:tcPr>
            <w:tcW w:w="1537" w:type="dxa"/>
          </w:tcPr>
          <w:p w:rsidR="008C367C" w:rsidRDefault="008C367C" w:rsidP="009E2FC3">
            <w:pPr>
              <w:jc w:val="right"/>
              <w:rPr>
                <w:sz w:val="20"/>
                <w:szCs w:val="15"/>
              </w:rPr>
            </w:pPr>
            <w:r>
              <w:rPr>
                <w:sz w:val="20"/>
                <w:szCs w:val="15"/>
              </w:rPr>
              <w:t>96,86</w:t>
            </w:r>
          </w:p>
        </w:tc>
      </w:tr>
      <w:tr w:rsidR="008C367C" w:rsidTr="009E2FC3">
        <w:tc>
          <w:tcPr>
            <w:tcW w:w="927" w:type="dxa"/>
          </w:tcPr>
          <w:p w:rsidR="008C367C" w:rsidRDefault="008C367C" w:rsidP="009E2FC3">
            <w:pPr>
              <w:jc w:val="both"/>
              <w:rPr>
                <w:sz w:val="20"/>
                <w:szCs w:val="15"/>
              </w:rPr>
            </w:pPr>
            <w:r>
              <w:rPr>
                <w:sz w:val="20"/>
                <w:szCs w:val="15"/>
              </w:rPr>
              <w:t>323311</w:t>
            </w:r>
          </w:p>
        </w:tc>
        <w:tc>
          <w:tcPr>
            <w:tcW w:w="1021" w:type="dxa"/>
          </w:tcPr>
          <w:p w:rsidR="008C367C" w:rsidRDefault="008C367C" w:rsidP="009E2FC3">
            <w:pPr>
              <w:jc w:val="both"/>
              <w:rPr>
                <w:sz w:val="20"/>
                <w:szCs w:val="15"/>
              </w:rPr>
            </w:pPr>
            <w:r>
              <w:rPr>
                <w:sz w:val="20"/>
                <w:szCs w:val="15"/>
              </w:rPr>
              <w:t>23233</w:t>
            </w:r>
          </w:p>
        </w:tc>
        <w:tc>
          <w:tcPr>
            <w:tcW w:w="2683" w:type="dxa"/>
          </w:tcPr>
          <w:p w:rsidR="008C367C" w:rsidRDefault="008C367C" w:rsidP="009E2FC3">
            <w:pPr>
              <w:jc w:val="both"/>
              <w:rPr>
                <w:sz w:val="20"/>
                <w:szCs w:val="15"/>
              </w:rPr>
            </w:pPr>
            <w:r>
              <w:rPr>
                <w:sz w:val="20"/>
                <w:szCs w:val="15"/>
              </w:rPr>
              <w:t>HRT pretplata</w:t>
            </w:r>
          </w:p>
        </w:tc>
        <w:tc>
          <w:tcPr>
            <w:tcW w:w="1581" w:type="dxa"/>
          </w:tcPr>
          <w:p w:rsidR="008C367C" w:rsidRDefault="008C367C" w:rsidP="009E2FC3">
            <w:pPr>
              <w:jc w:val="right"/>
              <w:rPr>
                <w:sz w:val="20"/>
                <w:szCs w:val="15"/>
              </w:rPr>
            </w:pPr>
            <w:r>
              <w:rPr>
                <w:sz w:val="20"/>
                <w:szCs w:val="15"/>
              </w:rPr>
              <w:t>1.100.</w:t>
            </w:r>
          </w:p>
        </w:tc>
        <w:tc>
          <w:tcPr>
            <w:tcW w:w="1537" w:type="dxa"/>
          </w:tcPr>
          <w:p w:rsidR="008C367C" w:rsidRDefault="008C367C" w:rsidP="009E2FC3">
            <w:pPr>
              <w:jc w:val="right"/>
              <w:rPr>
                <w:sz w:val="20"/>
                <w:szCs w:val="15"/>
              </w:rPr>
            </w:pPr>
            <w:r>
              <w:rPr>
                <w:sz w:val="20"/>
                <w:szCs w:val="15"/>
              </w:rPr>
              <w:t>960.</w:t>
            </w:r>
          </w:p>
        </w:tc>
        <w:tc>
          <w:tcPr>
            <w:tcW w:w="1537" w:type="dxa"/>
          </w:tcPr>
          <w:p w:rsidR="008C367C" w:rsidRDefault="008C367C" w:rsidP="009E2FC3">
            <w:pPr>
              <w:jc w:val="right"/>
              <w:rPr>
                <w:sz w:val="20"/>
                <w:szCs w:val="15"/>
              </w:rPr>
            </w:pPr>
            <w:r>
              <w:rPr>
                <w:sz w:val="20"/>
                <w:szCs w:val="15"/>
              </w:rPr>
              <w:t>87,27</w:t>
            </w:r>
          </w:p>
        </w:tc>
      </w:tr>
      <w:tr w:rsidR="008C367C" w:rsidTr="009E2FC3">
        <w:tc>
          <w:tcPr>
            <w:tcW w:w="927" w:type="dxa"/>
          </w:tcPr>
          <w:p w:rsidR="008C367C" w:rsidRDefault="008C367C" w:rsidP="009E2FC3">
            <w:pPr>
              <w:jc w:val="both"/>
              <w:rPr>
                <w:sz w:val="20"/>
                <w:szCs w:val="15"/>
              </w:rPr>
            </w:pPr>
            <w:r>
              <w:rPr>
                <w:sz w:val="20"/>
                <w:szCs w:val="15"/>
              </w:rPr>
              <w:t>32334</w:t>
            </w:r>
          </w:p>
        </w:tc>
        <w:tc>
          <w:tcPr>
            <w:tcW w:w="1021" w:type="dxa"/>
          </w:tcPr>
          <w:p w:rsidR="008C367C" w:rsidRDefault="008C367C" w:rsidP="009E2FC3">
            <w:pPr>
              <w:jc w:val="both"/>
              <w:rPr>
                <w:sz w:val="20"/>
                <w:szCs w:val="15"/>
              </w:rPr>
            </w:pPr>
            <w:r>
              <w:rPr>
                <w:sz w:val="20"/>
                <w:szCs w:val="15"/>
              </w:rPr>
              <w:t>23233</w:t>
            </w:r>
          </w:p>
        </w:tc>
        <w:tc>
          <w:tcPr>
            <w:tcW w:w="2683" w:type="dxa"/>
          </w:tcPr>
          <w:p w:rsidR="008C367C" w:rsidRDefault="008C367C" w:rsidP="009E2FC3">
            <w:pPr>
              <w:jc w:val="both"/>
              <w:rPr>
                <w:sz w:val="20"/>
                <w:szCs w:val="15"/>
              </w:rPr>
            </w:pPr>
            <w:r>
              <w:rPr>
                <w:sz w:val="20"/>
                <w:szCs w:val="15"/>
              </w:rPr>
              <w:t xml:space="preserve">Promidžbeni </w:t>
            </w:r>
            <w:proofErr w:type="spellStart"/>
            <w:r>
              <w:rPr>
                <w:sz w:val="20"/>
                <w:szCs w:val="15"/>
              </w:rPr>
              <w:t>matr</w:t>
            </w:r>
            <w:proofErr w:type="spellEnd"/>
            <w:r>
              <w:rPr>
                <w:sz w:val="20"/>
                <w:szCs w:val="15"/>
              </w:rPr>
              <w:t>.-ZAŽELI</w:t>
            </w:r>
          </w:p>
        </w:tc>
        <w:tc>
          <w:tcPr>
            <w:tcW w:w="1581" w:type="dxa"/>
          </w:tcPr>
          <w:p w:rsidR="008C367C" w:rsidRPr="00D42EE2" w:rsidRDefault="008C367C" w:rsidP="009E2FC3">
            <w:pPr>
              <w:jc w:val="right"/>
              <w:rPr>
                <w:sz w:val="20"/>
                <w:szCs w:val="15"/>
                <w:highlight w:val="yellow"/>
              </w:rPr>
            </w:pPr>
            <w:r>
              <w:rPr>
                <w:sz w:val="20"/>
                <w:szCs w:val="15"/>
                <w:highlight w:val="yellow"/>
              </w:rPr>
              <w:t>50.720.</w:t>
            </w:r>
          </w:p>
        </w:tc>
        <w:tc>
          <w:tcPr>
            <w:tcW w:w="1537" w:type="dxa"/>
          </w:tcPr>
          <w:p w:rsidR="008C367C" w:rsidRPr="00D42EE2" w:rsidRDefault="008C367C" w:rsidP="009E2FC3">
            <w:pPr>
              <w:jc w:val="right"/>
              <w:rPr>
                <w:sz w:val="20"/>
                <w:szCs w:val="15"/>
                <w:highlight w:val="yellow"/>
              </w:rPr>
            </w:pPr>
            <w:r>
              <w:rPr>
                <w:sz w:val="20"/>
                <w:szCs w:val="15"/>
                <w:highlight w:val="yellow"/>
              </w:rPr>
              <w:t>27.438.</w:t>
            </w:r>
          </w:p>
        </w:tc>
        <w:tc>
          <w:tcPr>
            <w:tcW w:w="1537" w:type="dxa"/>
          </w:tcPr>
          <w:p w:rsidR="008C367C" w:rsidRPr="00D42EE2" w:rsidRDefault="008C367C" w:rsidP="009E2FC3">
            <w:pPr>
              <w:jc w:val="right"/>
              <w:rPr>
                <w:sz w:val="20"/>
                <w:szCs w:val="15"/>
                <w:highlight w:val="yellow"/>
              </w:rPr>
            </w:pPr>
            <w:r>
              <w:rPr>
                <w:sz w:val="20"/>
                <w:szCs w:val="15"/>
                <w:highlight w:val="yellow"/>
              </w:rPr>
              <w:t>54,10</w:t>
            </w:r>
          </w:p>
        </w:tc>
      </w:tr>
      <w:tr w:rsidR="008C367C" w:rsidTr="009E2FC3">
        <w:tc>
          <w:tcPr>
            <w:tcW w:w="927" w:type="dxa"/>
          </w:tcPr>
          <w:p w:rsidR="008C367C" w:rsidRDefault="008C367C" w:rsidP="009E2FC3">
            <w:pPr>
              <w:jc w:val="both"/>
              <w:rPr>
                <w:sz w:val="20"/>
                <w:szCs w:val="15"/>
              </w:rPr>
            </w:pPr>
            <w:r>
              <w:rPr>
                <w:sz w:val="20"/>
                <w:szCs w:val="15"/>
              </w:rPr>
              <w:t>32339</w:t>
            </w:r>
          </w:p>
        </w:tc>
        <w:tc>
          <w:tcPr>
            <w:tcW w:w="1021" w:type="dxa"/>
          </w:tcPr>
          <w:p w:rsidR="008C367C" w:rsidRDefault="008C367C" w:rsidP="009E2FC3">
            <w:pPr>
              <w:jc w:val="both"/>
              <w:rPr>
                <w:sz w:val="20"/>
                <w:szCs w:val="15"/>
              </w:rPr>
            </w:pPr>
            <w:r>
              <w:rPr>
                <w:sz w:val="20"/>
                <w:szCs w:val="15"/>
              </w:rPr>
              <w:t>23233</w:t>
            </w:r>
          </w:p>
        </w:tc>
        <w:tc>
          <w:tcPr>
            <w:tcW w:w="2683" w:type="dxa"/>
          </w:tcPr>
          <w:p w:rsidR="008C367C" w:rsidRPr="00927530" w:rsidRDefault="008C367C" w:rsidP="009E2FC3">
            <w:pPr>
              <w:rPr>
                <w:sz w:val="18"/>
                <w:szCs w:val="18"/>
              </w:rPr>
            </w:pPr>
            <w:proofErr w:type="spellStart"/>
            <w:r w:rsidRPr="00927530">
              <w:rPr>
                <w:sz w:val="18"/>
                <w:szCs w:val="18"/>
              </w:rPr>
              <w:t>Usl</w:t>
            </w:r>
            <w:proofErr w:type="spellEnd"/>
            <w:r w:rsidRPr="00927530">
              <w:rPr>
                <w:sz w:val="18"/>
                <w:szCs w:val="18"/>
              </w:rPr>
              <w:t xml:space="preserve">. </w:t>
            </w:r>
            <w:proofErr w:type="spellStart"/>
            <w:r w:rsidRPr="00927530">
              <w:rPr>
                <w:sz w:val="18"/>
                <w:szCs w:val="18"/>
              </w:rPr>
              <w:t>Promidž</w:t>
            </w:r>
            <w:r>
              <w:rPr>
                <w:sz w:val="18"/>
                <w:szCs w:val="18"/>
              </w:rPr>
              <w:t>.</w:t>
            </w:r>
            <w:r w:rsidRPr="00927530">
              <w:rPr>
                <w:sz w:val="18"/>
                <w:szCs w:val="18"/>
              </w:rPr>
              <w:t>i</w:t>
            </w:r>
            <w:proofErr w:type="spellEnd"/>
            <w:r w:rsidRPr="00927530">
              <w:rPr>
                <w:sz w:val="18"/>
                <w:szCs w:val="18"/>
              </w:rPr>
              <w:t xml:space="preserve"> </w:t>
            </w:r>
            <w:proofErr w:type="spellStart"/>
            <w:r w:rsidRPr="00927530">
              <w:rPr>
                <w:sz w:val="18"/>
                <w:szCs w:val="18"/>
              </w:rPr>
              <w:t>inform</w:t>
            </w:r>
            <w:proofErr w:type="spellEnd"/>
            <w:r>
              <w:rPr>
                <w:sz w:val="18"/>
                <w:szCs w:val="18"/>
              </w:rPr>
              <w:t>.</w:t>
            </w:r>
            <w:r w:rsidRPr="00927530">
              <w:rPr>
                <w:sz w:val="18"/>
                <w:szCs w:val="18"/>
              </w:rPr>
              <w:t>-sajam</w:t>
            </w:r>
          </w:p>
        </w:tc>
        <w:tc>
          <w:tcPr>
            <w:tcW w:w="1581" w:type="dxa"/>
          </w:tcPr>
          <w:p w:rsidR="008C367C" w:rsidRDefault="008C367C" w:rsidP="009E2FC3">
            <w:pPr>
              <w:jc w:val="right"/>
              <w:rPr>
                <w:sz w:val="20"/>
                <w:szCs w:val="15"/>
              </w:rPr>
            </w:pPr>
            <w:r>
              <w:rPr>
                <w:sz w:val="20"/>
                <w:szCs w:val="15"/>
              </w:rPr>
              <w:t>15.000.</w:t>
            </w:r>
          </w:p>
        </w:tc>
        <w:tc>
          <w:tcPr>
            <w:tcW w:w="1537" w:type="dxa"/>
          </w:tcPr>
          <w:p w:rsidR="008C367C" w:rsidRDefault="008C367C" w:rsidP="009E2FC3">
            <w:pPr>
              <w:jc w:val="right"/>
              <w:rPr>
                <w:sz w:val="20"/>
                <w:szCs w:val="15"/>
              </w:rPr>
            </w:pPr>
            <w:r>
              <w:rPr>
                <w:sz w:val="20"/>
                <w:szCs w:val="15"/>
              </w:rPr>
              <w:t>14.620.</w:t>
            </w:r>
          </w:p>
        </w:tc>
        <w:tc>
          <w:tcPr>
            <w:tcW w:w="1537" w:type="dxa"/>
          </w:tcPr>
          <w:p w:rsidR="008C367C" w:rsidRDefault="008C367C" w:rsidP="009E2FC3">
            <w:pPr>
              <w:jc w:val="right"/>
              <w:rPr>
                <w:sz w:val="20"/>
                <w:szCs w:val="15"/>
              </w:rPr>
            </w:pPr>
            <w:r>
              <w:rPr>
                <w:sz w:val="20"/>
                <w:szCs w:val="15"/>
              </w:rPr>
              <w:t>97,47</w:t>
            </w:r>
          </w:p>
        </w:tc>
      </w:tr>
      <w:tr w:rsidR="008C367C" w:rsidTr="009E2FC3">
        <w:tc>
          <w:tcPr>
            <w:tcW w:w="927" w:type="dxa"/>
          </w:tcPr>
          <w:p w:rsidR="008C367C" w:rsidRDefault="008C367C" w:rsidP="009E2FC3">
            <w:pPr>
              <w:jc w:val="both"/>
              <w:rPr>
                <w:sz w:val="20"/>
                <w:szCs w:val="15"/>
              </w:rPr>
            </w:pPr>
            <w:r>
              <w:rPr>
                <w:sz w:val="20"/>
                <w:szCs w:val="15"/>
              </w:rPr>
              <w:t>323391</w:t>
            </w:r>
          </w:p>
        </w:tc>
        <w:tc>
          <w:tcPr>
            <w:tcW w:w="1021" w:type="dxa"/>
          </w:tcPr>
          <w:p w:rsidR="008C367C" w:rsidRDefault="008C367C" w:rsidP="009E2FC3">
            <w:pPr>
              <w:jc w:val="both"/>
              <w:rPr>
                <w:sz w:val="20"/>
                <w:szCs w:val="15"/>
              </w:rPr>
            </w:pPr>
            <w:r>
              <w:rPr>
                <w:sz w:val="20"/>
                <w:szCs w:val="15"/>
              </w:rPr>
              <w:t>23233</w:t>
            </w:r>
          </w:p>
        </w:tc>
        <w:tc>
          <w:tcPr>
            <w:tcW w:w="2683" w:type="dxa"/>
          </w:tcPr>
          <w:p w:rsidR="008C367C" w:rsidRDefault="008C367C" w:rsidP="009E2FC3">
            <w:pPr>
              <w:jc w:val="both"/>
              <w:rPr>
                <w:sz w:val="20"/>
                <w:szCs w:val="15"/>
              </w:rPr>
            </w:pPr>
            <w:r>
              <w:rPr>
                <w:sz w:val="20"/>
                <w:szCs w:val="15"/>
              </w:rPr>
              <w:t>Objave- natječaji</w:t>
            </w:r>
          </w:p>
        </w:tc>
        <w:tc>
          <w:tcPr>
            <w:tcW w:w="1581" w:type="dxa"/>
          </w:tcPr>
          <w:p w:rsidR="008C367C" w:rsidRDefault="008C367C" w:rsidP="009E2FC3">
            <w:pPr>
              <w:jc w:val="right"/>
              <w:rPr>
                <w:sz w:val="20"/>
                <w:szCs w:val="15"/>
              </w:rPr>
            </w:pPr>
            <w:r>
              <w:rPr>
                <w:sz w:val="20"/>
                <w:szCs w:val="15"/>
              </w:rPr>
              <w:t>10.000.</w:t>
            </w:r>
          </w:p>
        </w:tc>
        <w:tc>
          <w:tcPr>
            <w:tcW w:w="1537" w:type="dxa"/>
          </w:tcPr>
          <w:p w:rsidR="008C367C" w:rsidRDefault="008C367C" w:rsidP="009E2FC3">
            <w:pPr>
              <w:jc w:val="right"/>
              <w:rPr>
                <w:sz w:val="20"/>
                <w:szCs w:val="15"/>
              </w:rPr>
            </w:pPr>
            <w:r>
              <w:rPr>
                <w:sz w:val="20"/>
                <w:szCs w:val="15"/>
              </w:rPr>
              <w:t>11.512.</w:t>
            </w:r>
          </w:p>
        </w:tc>
        <w:tc>
          <w:tcPr>
            <w:tcW w:w="1537" w:type="dxa"/>
          </w:tcPr>
          <w:p w:rsidR="008C367C" w:rsidRDefault="008C367C" w:rsidP="009E2FC3">
            <w:pPr>
              <w:jc w:val="right"/>
              <w:rPr>
                <w:sz w:val="20"/>
                <w:szCs w:val="15"/>
              </w:rPr>
            </w:pPr>
            <w:r>
              <w:rPr>
                <w:sz w:val="20"/>
                <w:szCs w:val="15"/>
              </w:rPr>
              <w:t>115,13</w:t>
            </w:r>
          </w:p>
        </w:tc>
      </w:tr>
      <w:tr w:rsidR="008C367C" w:rsidTr="009E2FC3">
        <w:tc>
          <w:tcPr>
            <w:tcW w:w="927" w:type="dxa"/>
          </w:tcPr>
          <w:p w:rsidR="008C367C" w:rsidRDefault="008C367C" w:rsidP="009E2FC3">
            <w:pPr>
              <w:jc w:val="both"/>
              <w:rPr>
                <w:sz w:val="20"/>
                <w:szCs w:val="15"/>
              </w:rPr>
            </w:pPr>
            <w:r>
              <w:rPr>
                <w:sz w:val="20"/>
                <w:szCs w:val="15"/>
              </w:rPr>
              <w:t>3233911</w:t>
            </w:r>
          </w:p>
        </w:tc>
        <w:tc>
          <w:tcPr>
            <w:tcW w:w="1021" w:type="dxa"/>
          </w:tcPr>
          <w:p w:rsidR="008C367C" w:rsidRDefault="008C367C" w:rsidP="009E2FC3">
            <w:pPr>
              <w:jc w:val="both"/>
              <w:rPr>
                <w:sz w:val="20"/>
                <w:szCs w:val="15"/>
              </w:rPr>
            </w:pPr>
            <w:r>
              <w:rPr>
                <w:sz w:val="20"/>
                <w:szCs w:val="15"/>
              </w:rPr>
              <w:t>23233</w:t>
            </w:r>
          </w:p>
        </w:tc>
        <w:tc>
          <w:tcPr>
            <w:tcW w:w="2683" w:type="dxa"/>
          </w:tcPr>
          <w:p w:rsidR="008C367C" w:rsidRDefault="008C367C" w:rsidP="009E2FC3">
            <w:pPr>
              <w:jc w:val="both"/>
              <w:rPr>
                <w:sz w:val="20"/>
                <w:szCs w:val="15"/>
              </w:rPr>
            </w:pPr>
            <w:r>
              <w:rPr>
                <w:sz w:val="20"/>
                <w:szCs w:val="15"/>
              </w:rPr>
              <w:t xml:space="preserve">Oglasi za </w:t>
            </w:r>
            <w:proofErr w:type="spellStart"/>
            <w:r>
              <w:rPr>
                <w:sz w:val="20"/>
                <w:szCs w:val="15"/>
              </w:rPr>
              <w:t>zapošlj</w:t>
            </w:r>
            <w:proofErr w:type="spellEnd"/>
            <w:r>
              <w:rPr>
                <w:sz w:val="20"/>
                <w:szCs w:val="15"/>
              </w:rPr>
              <w:t>.-ZAŽELI</w:t>
            </w:r>
          </w:p>
        </w:tc>
        <w:tc>
          <w:tcPr>
            <w:tcW w:w="1581" w:type="dxa"/>
          </w:tcPr>
          <w:p w:rsidR="008C367C" w:rsidRPr="00927530" w:rsidRDefault="008C367C" w:rsidP="009E2FC3">
            <w:pPr>
              <w:jc w:val="right"/>
              <w:rPr>
                <w:sz w:val="20"/>
                <w:szCs w:val="15"/>
                <w:highlight w:val="yellow"/>
              </w:rPr>
            </w:pPr>
            <w:r>
              <w:rPr>
                <w:sz w:val="20"/>
                <w:szCs w:val="15"/>
                <w:highlight w:val="yellow"/>
              </w:rPr>
              <w:t>7.500.</w:t>
            </w:r>
          </w:p>
        </w:tc>
        <w:tc>
          <w:tcPr>
            <w:tcW w:w="1537" w:type="dxa"/>
          </w:tcPr>
          <w:p w:rsidR="008C367C" w:rsidRPr="00927530" w:rsidRDefault="008C367C" w:rsidP="009E2FC3">
            <w:pPr>
              <w:jc w:val="right"/>
              <w:rPr>
                <w:sz w:val="20"/>
                <w:szCs w:val="15"/>
                <w:highlight w:val="yellow"/>
              </w:rPr>
            </w:pPr>
            <w:r>
              <w:rPr>
                <w:sz w:val="20"/>
                <w:szCs w:val="15"/>
                <w:highlight w:val="yellow"/>
              </w:rPr>
              <w:t>7.500.</w:t>
            </w:r>
          </w:p>
        </w:tc>
        <w:tc>
          <w:tcPr>
            <w:tcW w:w="1537" w:type="dxa"/>
          </w:tcPr>
          <w:p w:rsidR="008C367C" w:rsidRPr="00927530" w:rsidRDefault="008C367C" w:rsidP="009E2FC3">
            <w:pPr>
              <w:jc w:val="right"/>
              <w:rPr>
                <w:sz w:val="20"/>
                <w:szCs w:val="15"/>
                <w:highlight w:val="yellow"/>
              </w:rPr>
            </w:pPr>
            <w:r>
              <w:rPr>
                <w:sz w:val="20"/>
                <w:szCs w:val="15"/>
                <w:highlight w:val="yellow"/>
              </w:rPr>
              <w:t>100</w:t>
            </w:r>
          </w:p>
        </w:tc>
      </w:tr>
      <w:tr w:rsidR="008C367C" w:rsidTr="009E2FC3">
        <w:tc>
          <w:tcPr>
            <w:tcW w:w="927" w:type="dxa"/>
          </w:tcPr>
          <w:p w:rsidR="008C367C" w:rsidRDefault="008C367C" w:rsidP="009E2FC3">
            <w:pPr>
              <w:jc w:val="both"/>
              <w:rPr>
                <w:sz w:val="20"/>
                <w:szCs w:val="15"/>
              </w:rPr>
            </w:pPr>
            <w:r>
              <w:rPr>
                <w:sz w:val="20"/>
                <w:szCs w:val="15"/>
              </w:rPr>
              <w:t>323392</w:t>
            </w:r>
          </w:p>
        </w:tc>
        <w:tc>
          <w:tcPr>
            <w:tcW w:w="1021" w:type="dxa"/>
          </w:tcPr>
          <w:p w:rsidR="008C367C" w:rsidRDefault="008C367C" w:rsidP="009E2FC3">
            <w:pPr>
              <w:jc w:val="both"/>
              <w:rPr>
                <w:sz w:val="20"/>
                <w:szCs w:val="15"/>
              </w:rPr>
            </w:pPr>
            <w:r>
              <w:rPr>
                <w:sz w:val="20"/>
                <w:szCs w:val="15"/>
              </w:rPr>
              <w:t>23233</w:t>
            </w:r>
          </w:p>
        </w:tc>
        <w:tc>
          <w:tcPr>
            <w:tcW w:w="2683" w:type="dxa"/>
          </w:tcPr>
          <w:p w:rsidR="008C367C" w:rsidRDefault="008C367C" w:rsidP="009E2FC3">
            <w:pPr>
              <w:rPr>
                <w:sz w:val="20"/>
                <w:szCs w:val="15"/>
              </w:rPr>
            </w:pPr>
            <w:r>
              <w:rPr>
                <w:sz w:val="20"/>
                <w:szCs w:val="15"/>
              </w:rPr>
              <w:t xml:space="preserve">Monografija </w:t>
            </w:r>
            <w:r w:rsidRPr="00483350">
              <w:rPr>
                <w:sz w:val="18"/>
                <w:szCs w:val="18"/>
              </w:rPr>
              <w:t xml:space="preserve">općine </w:t>
            </w:r>
            <w:r>
              <w:rPr>
                <w:sz w:val="18"/>
                <w:szCs w:val="18"/>
              </w:rPr>
              <w:t>Š</w:t>
            </w:r>
            <w:r w:rsidRPr="00483350">
              <w:rPr>
                <w:sz w:val="18"/>
                <w:szCs w:val="18"/>
              </w:rPr>
              <w:t>androvac</w:t>
            </w:r>
          </w:p>
        </w:tc>
        <w:tc>
          <w:tcPr>
            <w:tcW w:w="1581" w:type="dxa"/>
          </w:tcPr>
          <w:p w:rsidR="008C367C" w:rsidRDefault="008C367C" w:rsidP="009E2FC3">
            <w:pPr>
              <w:jc w:val="right"/>
              <w:rPr>
                <w:sz w:val="20"/>
                <w:szCs w:val="15"/>
              </w:rPr>
            </w:pPr>
            <w:r>
              <w:rPr>
                <w:sz w:val="20"/>
                <w:szCs w:val="15"/>
              </w:rPr>
              <w:t>39.750.</w:t>
            </w:r>
          </w:p>
        </w:tc>
        <w:tc>
          <w:tcPr>
            <w:tcW w:w="1537" w:type="dxa"/>
          </w:tcPr>
          <w:p w:rsidR="008C367C" w:rsidRDefault="008C367C" w:rsidP="009E2FC3">
            <w:pPr>
              <w:jc w:val="right"/>
              <w:rPr>
                <w:sz w:val="20"/>
                <w:szCs w:val="15"/>
              </w:rPr>
            </w:pPr>
            <w:r>
              <w:rPr>
                <w:sz w:val="20"/>
                <w:szCs w:val="15"/>
              </w:rPr>
              <w:t>39.750.</w:t>
            </w:r>
          </w:p>
        </w:tc>
        <w:tc>
          <w:tcPr>
            <w:tcW w:w="1537" w:type="dxa"/>
          </w:tcPr>
          <w:p w:rsidR="008C367C" w:rsidRDefault="008C367C" w:rsidP="009E2FC3">
            <w:pPr>
              <w:jc w:val="right"/>
              <w:rPr>
                <w:sz w:val="20"/>
                <w:szCs w:val="15"/>
              </w:rPr>
            </w:pPr>
            <w:r>
              <w:rPr>
                <w:sz w:val="20"/>
                <w:szCs w:val="15"/>
              </w:rPr>
              <w:t>100</w:t>
            </w:r>
          </w:p>
        </w:tc>
      </w:tr>
      <w:tr w:rsidR="008C367C" w:rsidTr="009E2FC3">
        <w:tc>
          <w:tcPr>
            <w:tcW w:w="927" w:type="dxa"/>
          </w:tcPr>
          <w:p w:rsidR="008C367C" w:rsidRDefault="008C367C" w:rsidP="009E2FC3">
            <w:pPr>
              <w:jc w:val="both"/>
              <w:rPr>
                <w:sz w:val="20"/>
                <w:szCs w:val="15"/>
              </w:rPr>
            </w:pPr>
            <w:r>
              <w:rPr>
                <w:sz w:val="20"/>
                <w:szCs w:val="15"/>
              </w:rPr>
              <w:t>323393</w:t>
            </w:r>
          </w:p>
        </w:tc>
        <w:tc>
          <w:tcPr>
            <w:tcW w:w="1021" w:type="dxa"/>
          </w:tcPr>
          <w:p w:rsidR="008C367C" w:rsidRDefault="008C367C" w:rsidP="009E2FC3">
            <w:pPr>
              <w:jc w:val="both"/>
              <w:rPr>
                <w:sz w:val="20"/>
                <w:szCs w:val="15"/>
              </w:rPr>
            </w:pPr>
            <w:r>
              <w:rPr>
                <w:sz w:val="20"/>
                <w:szCs w:val="15"/>
              </w:rPr>
              <w:t>23233</w:t>
            </w:r>
          </w:p>
        </w:tc>
        <w:tc>
          <w:tcPr>
            <w:tcW w:w="2683" w:type="dxa"/>
          </w:tcPr>
          <w:p w:rsidR="008C367C" w:rsidRPr="00927530" w:rsidRDefault="008C367C" w:rsidP="009E2FC3">
            <w:pPr>
              <w:rPr>
                <w:sz w:val="18"/>
                <w:szCs w:val="18"/>
              </w:rPr>
            </w:pPr>
            <w:r>
              <w:rPr>
                <w:sz w:val="18"/>
                <w:szCs w:val="18"/>
              </w:rPr>
              <w:t>Informativne radionice-ZAŽELI</w:t>
            </w:r>
          </w:p>
        </w:tc>
        <w:tc>
          <w:tcPr>
            <w:tcW w:w="1581" w:type="dxa"/>
          </w:tcPr>
          <w:p w:rsidR="008C367C" w:rsidRPr="00927530" w:rsidRDefault="008C367C" w:rsidP="009E2FC3">
            <w:pPr>
              <w:jc w:val="right"/>
              <w:rPr>
                <w:sz w:val="20"/>
                <w:szCs w:val="15"/>
                <w:highlight w:val="yellow"/>
              </w:rPr>
            </w:pPr>
            <w:r>
              <w:rPr>
                <w:sz w:val="20"/>
                <w:szCs w:val="15"/>
                <w:highlight w:val="yellow"/>
              </w:rPr>
              <w:t>4.950.</w:t>
            </w:r>
          </w:p>
        </w:tc>
        <w:tc>
          <w:tcPr>
            <w:tcW w:w="1537" w:type="dxa"/>
          </w:tcPr>
          <w:p w:rsidR="008C367C" w:rsidRPr="00927530" w:rsidRDefault="008C367C" w:rsidP="009E2FC3">
            <w:pPr>
              <w:jc w:val="right"/>
              <w:rPr>
                <w:sz w:val="20"/>
                <w:szCs w:val="15"/>
                <w:highlight w:val="yellow"/>
              </w:rPr>
            </w:pPr>
            <w:r>
              <w:rPr>
                <w:sz w:val="20"/>
                <w:szCs w:val="15"/>
                <w:highlight w:val="yellow"/>
              </w:rPr>
              <w:t>0.</w:t>
            </w:r>
          </w:p>
        </w:tc>
        <w:tc>
          <w:tcPr>
            <w:tcW w:w="1537" w:type="dxa"/>
          </w:tcPr>
          <w:p w:rsidR="008C367C" w:rsidRPr="00927530" w:rsidRDefault="008C367C" w:rsidP="009E2FC3">
            <w:pPr>
              <w:jc w:val="right"/>
              <w:rPr>
                <w:sz w:val="20"/>
                <w:szCs w:val="15"/>
                <w:highlight w:val="yellow"/>
              </w:rPr>
            </w:pPr>
            <w:r>
              <w:rPr>
                <w:sz w:val="20"/>
                <w:szCs w:val="15"/>
                <w:highlight w:val="yellow"/>
              </w:rPr>
              <w:t>-</w:t>
            </w:r>
          </w:p>
        </w:tc>
      </w:tr>
      <w:tr w:rsidR="008C367C" w:rsidTr="009E2FC3">
        <w:tc>
          <w:tcPr>
            <w:tcW w:w="927" w:type="dxa"/>
          </w:tcPr>
          <w:p w:rsidR="008C367C" w:rsidRDefault="008C367C" w:rsidP="009E2FC3">
            <w:pPr>
              <w:jc w:val="both"/>
              <w:rPr>
                <w:sz w:val="20"/>
                <w:szCs w:val="15"/>
              </w:rPr>
            </w:pPr>
            <w:r>
              <w:rPr>
                <w:sz w:val="20"/>
                <w:szCs w:val="15"/>
              </w:rPr>
              <w:t>32341</w:t>
            </w:r>
          </w:p>
        </w:tc>
        <w:tc>
          <w:tcPr>
            <w:tcW w:w="1021" w:type="dxa"/>
          </w:tcPr>
          <w:p w:rsidR="008C367C" w:rsidRDefault="008C367C" w:rsidP="009E2FC3">
            <w:pPr>
              <w:jc w:val="both"/>
              <w:rPr>
                <w:sz w:val="20"/>
                <w:szCs w:val="15"/>
              </w:rPr>
            </w:pPr>
            <w:r>
              <w:rPr>
                <w:sz w:val="20"/>
                <w:szCs w:val="15"/>
              </w:rPr>
              <w:t>23234</w:t>
            </w:r>
          </w:p>
        </w:tc>
        <w:tc>
          <w:tcPr>
            <w:tcW w:w="2683" w:type="dxa"/>
          </w:tcPr>
          <w:p w:rsidR="008C367C" w:rsidRDefault="008C367C" w:rsidP="009E2FC3">
            <w:pPr>
              <w:jc w:val="both"/>
              <w:rPr>
                <w:sz w:val="20"/>
                <w:szCs w:val="15"/>
              </w:rPr>
            </w:pPr>
            <w:r>
              <w:rPr>
                <w:sz w:val="20"/>
                <w:szCs w:val="15"/>
              </w:rPr>
              <w:t>Opskrba vodom</w:t>
            </w:r>
          </w:p>
        </w:tc>
        <w:tc>
          <w:tcPr>
            <w:tcW w:w="1581" w:type="dxa"/>
          </w:tcPr>
          <w:p w:rsidR="008C367C" w:rsidRDefault="008C367C" w:rsidP="009E2FC3">
            <w:pPr>
              <w:jc w:val="right"/>
              <w:rPr>
                <w:sz w:val="20"/>
                <w:szCs w:val="15"/>
              </w:rPr>
            </w:pPr>
            <w:r>
              <w:rPr>
                <w:sz w:val="20"/>
                <w:szCs w:val="15"/>
              </w:rPr>
              <w:t>15.000.</w:t>
            </w:r>
          </w:p>
        </w:tc>
        <w:tc>
          <w:tcPr>
            <w:tcW w:w="1537" w:type="dxa"/>
          </w:tcPr>
          <w:p w:rsidR="008C367C" w:rsidRDefault="008C367C" w:rsidP="009E2FC3">
            <w:pPr>
              <w:jc w:val="right"/>
              <w:rPr>
                <w:sz w:val="20"/>
                <w:szCs w:val="15"/>
              </w:rPr>
            </w:pPr>
            <w:r>
              <w:rPr>
                <w:sz w:val="20"/>
                <w:szCs w:val="15"/>
              </w:rPr>
              <w:t>11.951.</w:t>
            </w:r>
          </w:p>
        </w:tc>
        <w:tc>
          <w:tcPr>
            <w:tcW w:w="1537" w:type="dxa"/>
          </w:tcPr>
          <w:p w:rsidR="008C367C" w:rsidRDefault="008C367C" w:rsidP="009E2FC3">
            <w:pPr>
              <w:jc w:val="right"/>
              <w:rPr>
                <w:sz w:val="20"/>
                <w:szCs w:val="15"/>
              </w:rPr>
            </w:pPr>
            <w:r>
              <w:rPr>
                <w:sz w:val="20"/>
                <w:szCs w:val="15"/>
              </w:rPr>
              <w:t>79,67</w:t>
            </w:r>
          </w:p>
        </w:tc>
      </w:tr>
      <w:tr w:rsidR="008C367C" w:rsidTr="009E2FC3">
        <w:tc>
          <w:tcPr>
            <w:tcW w:w="927" w:type="dxa"/>
          </w:tcPr>
          <w:p w:rsidR="008C367C" w:rsidRDefault="008C367C" w:rsidP="009E2FC3">
            <w:pPr>
              <w:jc w:val="both"/>
              <w:rPr>
                <w:sz w:val="20"/>
                <w:szCs w:val="15"/>
              </w:rPr>
            </w:pPr>
            <w:r>
              <w:rPr>
                <w:sz w:val="20"/>
                <w:szCs w:val="15"/>
              </w:rPr>
              <w:t>32342</w:t>
            </w:r>
          </w:p>
        </w:tc>
        <w:tc>
          <w:tcPr>
            <w:tcW w:w="1021" w:type="dxa"/>
          </w:tcPr>
          <w:p w:rsidR="008C367C" w:rsidRDefault="008C367C" w:rsidP="009E2FC3">
            <w:pPr>
              <w:jc w:val="both"/>
              <w:rPr>
                <w:sz w:val="20"/>
                <w:szCs w:val="15"/>
              </w:rPr>
            </w:pPr>
            <w:r>
              <w:rPr>
                <w:sz w:val="20"/>
                <w:szCs w:val="15"/>
              </w:rPr>
              <w:t>23234</w:t>
            </w:r>
          </w:p>
        </w:tc>
        <w:tc>
          <w:tcPr>
            <w:tcW w:w="2683" w:type="dxa"/>
          </w:tcPr>
          <w:p w:rsidR="008C367C" w:rsidRDefault="008C367C" w:rsidP="009E2FC3">
            <w:pPr>
              <w:jc w:val="both"/>
              <w:rPr>
                <w:sz w:val="20"/>
                <w:szCs w:val="15"/>
              </w:rPr>
            </w:pPr>
            <w:r>
              <w:rPr>
                <w:sz w:val="20"/>
                <w:szCs w:val="15"/>
              </w:rPr>
              <w:t xml:space="preserve">Iznošenje i odvoz smeća </w:t>
            </w:r>
          </w:p>
        </w:tc>
        <w:tc>
          <w:tcPr>
            <w:tcW w:w="1581" w:type="dxa"/>
          </w:tcPr>
          <w:p w:rsidR="008C367C" w:rsidRDefault="008C367C" w:rsidP="009E2FC3">
            <w:pPr>
              <w:jc w:val="right"/>
              <w:rPr>
                <w:sz w:val="20"/>
                <w:szCs w:val="15"/>
              </w:rPr>
            </w:pPr>
            <w:r>
              <w:rPr>
                <w:sz w:val="20"/>
                <w:szCs w:val="15"/>
              </w:rPr>
              <w:t>20.000.</w:t>
            </w:r>
          </w:p>
        </w:tc>
        <w:tc>
          <w:tcPr>
            <w:tcW w:w="1537" w:type="dxa"/>
          </w:tcPr>
          <w:p w:rsidR="008C367C" w:rsidRDefault="008C367C" w:rsidP="009E2FC3">
            <w:pPr>
              <w:jc w:val="right"/>
              <w:rPr>
                <w:sz w:val="20"/>
                <w:szCs w:val="15"/>
              </w:rPr>
            </w:pPr>
            <w:r>
              <w:rPr>
                <w:sz w:val="20"/>
                <w:szCs w:val="15"/>
              </w:rPr>
              <w:t>12.829.</w:t>
            </w:r>
          </w:p>
        </w:tc>
        <w:tc>
          <w:tcPr>
            <w:tcW w:w="1537" w:type="dxa"/>
          </w:tcPr>
          <w:p w:rsidR="008C367C" w:rsidRDefault="008C367C" w:rsidP="009E2FC3">
            <w:pPr>
              <w:jc w:val="right"/>
              <w:rPr>
                <w:sz w:val="20"/>
                <w:szCs w:val="15"/>
              </w:rPr>
            </w:pPr>
            <w:r>
              <w:rPr>
                <w:sz w:val="20"/>
                <w:szCs w:val="15"/>
              </w:rPr>
              <w:t>64,14</w:t>
            </w:r>
          </w:p>
        </w:tc>
      </w:tr>
      <w:tr w:rsidR="008C367C" w:rsidTr="009E2FC3">
        <w:tc>
          <w:tcPr>
            <w:tcW w:w="927" w:type="dxa"/>
          </w:tcPr>
          <w:p w:rsidR="008C367C" w:rsidRDefault="008C367C" w:rsidP="009E2FC3">
            <w:pPr>
              <w:jc w:val="both"/>
              <w:rPr>
                <w:sz w:val="20"/>
                <w:szCs w:val="15"/>
              </w:rPr>
            </w:pPr>
            <w:r>
              <w:rPr>
                <w:sz w:val="20"/>
                <w:szCs w:val="15"/>
              </w:rPr>
              <w:t>32343</w:t>
            </w:r>
          </w:p>
        </w:tc>
        <w:tc>
          <w:tcPr>
            <w:tcW w:w="1021" w:type="dxa"/>
          </w:tcPr>
          <w:p w:rsidR="008C367C" w:rsidRDefault="008C367C" w:rsidP="009E2FC3">
            <w:pPr>
              <w:jc w:val="both"/>
              <w:rPr>
                <w:sz w:val="20"/>
                <w:szCs w:val="15"/>
              </w:rPr>
            </w:pPr>
            <w:r>
              <w:rPr>
                <w:sz w:val="20"/>
                <w:szCs w:val="15"/>
              </w:rPr>
              <w:t>23236</w:t>
            </w:r>
          </w:p>
        </w:tc>
        <w:tc>
          <w:tcPr>
            <w:tcW w:w="2683" w:type="dxa"/>
          </w:tcPr>
          <w:p w:rsidR="008C367C" w:rsidRDefault="008C367C" w:rsidP="009E2FC3">
            <w:pPr>
              <w:jc w:val="both"/>
              <w:rPr>
                <w:sz w:val="20"/>
                <w:szCs w:val="15"/>
              </w:rPr>
            </w:pPr>
            <w:r>
              <w:rPr>
                <w:sz w:val="20"/>
                <w:szCs w:val="15"/>
              </w:rPr>
              <w:t>Deratizacija i dezinsekcija</w:t>
            </w:r>
          </w:p>
        </w:tc>
        <w:tc>
          <w:tcPr>
            <w:tcW w:w="1581" w:type="dxa"/>
          </w:tcPr>
          <w:p w:rsidR="008C367C" w:rsidRDefault="008C367C" w:rsidP="009E2FC3">
            <w:pPr>
              <w:jc w:val="right"/>
              <w:rPr>
                <w:sz w:val="20"/>
                <w:szCs w:val="15"/>
              </w:rPr>
            </w:pPr>
            <w:r>
              <w:rPr>
                <w:sz w:val="20"/>
                <w:szCs w:val="15"/>
              </w:rPr>
              <w:t>60.000.</w:t>
            </w:r>
          </w:p>
        </w:tc>
        <w:tc>
          <w:tcPr>
            <w:tcW w:w="1537" w:type="dxa"/>
          </w:tcPr>
          <w:p w:rsidR="008C367C" w:rsidRDefault="008C367C" w:rsidP="009E2FC3">
            <w:pPr>
              <w:jc w:val="right"/>
              <w:rPr>
                <w:sz w:val="20"/>
                <w:szCs w:val="15"/>
              </w:rPr>
            </w:pPr>
            <w:r>
              <w:rPr>
                <w:sz w:val="20"/>
                <w:szCs w:val="15"/>
              </w:rPr>
              <w:t>56.875.</w:t>
            </w:r>
          </w:p>
        </w:tc>
        <w:tc>
          <w:tcPr>
            <w:tcW w:w="1537" w:type="dxa"/>
          </w:tcPr>
          <w:p w:rsidR="008C367C" w:rsidRDefault="008C367C" w:rsidP="009E2FC3">
            <w:pPr>
              <w:jc w:val="right"/>
              <w:rPr>
                <w:sz w:val="20"/>
                <w:szCs w:val="15"/>
              </w:rPr>
            </w:pPr>
            <w:r>
              <w:rPr>
                <w:sz w:val="20"/>
                <w:szCs w:val="15"/>
              </w:rPr>
              <w:t>94,79</w:t>
            </w:r>
          </w:p>
        </w:tc>
      </w:tr>
      <w:tr w:rsidR="008C367C" w:rsidTr="009E2FC3">
        <w:tc>
          <w:tcPr>
            <w:tcW w:w="927" w:type="dxa"/>
          </w:tcPr>
          <w:p w:rsidR="008C367C" w:rsidRDefault="008C367C" w:rsidP="009E2FC3">
            <w:pPr>
              <w:jc w:val="both"/>
              <w:rPr>
                <w:sz w:val="20"/>
                <w:szCs w:val="15"/>
              </w:rPr>
            </w:pPr>
            <w:r>
              <w:rPr>
                <w:sz w:val="20"/>
                <w:szCs w:val="15"/>
              </w:rPr>
              <w:t>32344</w:t>
            </w:r>
          </w:p>
        </w:tc>
        <w:tc>
          <w:tcPr>
            <w:tcW w:w="1021" w:type="dxa"/>
          </w:tcPr>
          <w:p w:rsidR="008C367C" w:rsidRDefault="008C367C" w:rsidP="009E2FC3">
            <w:pPr>
              <w:jc w:val="both"/>
              <w:rPr>
                <w:sz w:val="20"/>
                <w:szCs w:val="15"/>
              </w:rPr>
            </w:pPr>
            <w:r>
              <w:rPr>
                <w:sz w:val="20"/>
                <w:szCs w:val="15"/>
              </w:rPr>
              <w:t>23234</w:t>
            </w:r>
          </w:p>
        </w:tc>
        <w:tc>
          <w:tcPr>
            <w:tcW w:w="2683" w:type="dxa"/>
          </w:tcPr>
          <w:p w:rsidR="008C367C" w:rsidRDefault="008C367C" w:rsidP="009E2FC3">
            <w:pPr>
              <w:jc w:val="both"/>
              <w:rPr>
                <w:sz w:val="20"/>
                <w:szCs w:val="15"/>
              </w:rPr>
            </w:pPr>
            <w:r>
              <w:rPr>
                <w:sz w:val="20"/>
                <w:szCs w:val="15"/>
              </w:rPr>
              <w:t>Dimnjačarske usluge</w:t>
            </w:r>
          </w:p>
        </w:tc>
        <w:tc>
          <w:tcPr>
            <w:tcW w:w="1581" w:type="dxa"/>
          </w:tcPr>
          <w:p w:rsidR="008C367C" w:rsidRDefault="008C367C" w:rsidP="009E2FC3">
            <w:pPr>
              <w:jc w:val="right"/>
              <w:rPr>
                <w:sz w:val="20"/>
                <w:szCs w:val="15"/>
              </w:rPr>
            </w:pPr>
            <w:r>
              <w:rPr>
                <w:sz w:val="20"/>
                <w:szCs w:val="15"/>
              </w:rPr>
              <w:t>2.000.</w:t>
            </w:r>
          </w:p>
        </w:tc>
        <w:tc>
          <w:tcPr>
            <w:tcW w:w="1537" w:type="dxa"/>
          </w:tcPr>
          <w:p w:rsidR="008C367C" w:rsidRDefault="008C367C" w:rsidP="009E2FC3">
            <w:pPr>
              <w:jc w:val="right"/>
              <w:rPr>
                <w:sz w:val="20"/>
                <w:szCs w:val="15"/>
              </w:rPr>
            </w:pPr>
            <w:r>
              <w:rPr>
                <w:sz w:val="20"/>
                <w:szCs w:val="15"/>
              </w:rPr>
              <w:t>1.225.</w:t>
            </w:r>
          </w:p>
        </w:tc>
        <w:tc>
          <w:tcPr>
            <w:tcW w:w="1537" w:type="dxa"/>
          </w:tcPr>
          <w:p w:rsidR="008C367C" w:rsidRDefault="008C367C" w:rsidP="009E2FC3">
            <w:pPr>
              <w:jc w:val="right"/>
              <w:rPr>
                <w:sz w:val="20"/>
                <w:szCs w:val="15"/>
              </w:rPr>
            </w:pPr>
            <w:r>
              <w:rPr>
                <w:sz w:val="20"/>
                <w:szCs w:val="15"/>
              </w:rPr>
              <w:t>61,25</w:t>
            </w:r>
          </w:p>
        </w:tc>
      </w:tr>
      <w:tr w:rsidR="008C367C" w:rsidTr="009E2FC3">
        <w:tc>
          <w:tcPr>
            <w:tcW w:w="927" w:type="dxa"/>
          </w:tcPr>
          <w:p w:rsidR="008C367C" w:rsidRDefault="008C367C" w:rsidP="009E2FC3">
            <w:pPr>
              <w:jc w:val="both"/>
              <w:rPr>
                <w:sz w:val="20"/>
                <w:szCs w:val="15"/>
              </w:rPr>
            </w:pPr>
            <w:r>
              <w:rPr>
                <w:sz w:val="20"/>
                <w:szCs w:val="15"/>
              </w:rPr>
              <w:t>32349</w:t>
            </w:r>
          </w:p>
        </w:tc>
        <w:tc>
          <w:tcPr>
            <w:tcW w:w="1021" w:type="dxa"/>
          </w:tcPr>
          <w:p w:rsidR="008C367C" w:rsidRDefault="008C367C" w:rsidP="009E2FC3">
            <w:pPr>
              <w:jc w:val="both"/>
              <w:rPr>
                <w:sz w:val="20"/>
                <w:szCs w:val="15"/>
              </w:rPr>
            </w:pPr>
            <w:r>
              <w:rPr>
                <w:sz w:val="20"/>
                <w:szCs w:val="15"/>
              </w:rPr>
              <w:t>23234</w:t>
            </w:r>
          </w:p>
        </w:tc>
        <w:tc>
          <w:tcPr>
            <w:tcW w:w="2683" w:type="dxa"/>
          </w:tcPr>
          <w:p w:rsidR="008C367C" w:rsidRDefault="008C367C" w:rsidP="009E2FC3">
            <w:pPr>
              <w:jc w:val="both"/>
              <w:rPr>
                <w:sz w:val="20"/>
                <w:szCs w:val="15"/>
              </w:rPr>
            </w:pPr>
            <w:r>
              <w:rPr>
                <w:sz w:val="20"/>
                <w:szCs w:val="15"/>
              </w:rPr>
              <w:t>Vodoprivredna naknada</w:t>
            </w:r>
          </w:p>
        </w:tc>
        <w:tc>
          <w:tcPr>
            <w:tcW w:w="1581" w:type="dxa"/>
          </w:tcPr>
          <w:p w:rsidR="008C367C" w:rsidRDefault="008C367C" w:rsidP="009E2FC3">
            <w:pPr>
              <w:jc w:val="right"/>
              <w:rPr>
                <w:sz w:val="20"/>
                <w:szCs w:val="15"/>
              </w:rPr>
            </w:pPr>
            <w:r>
              <w:rPr>
                <w:sz w:val="20"/>
                <w:szCs w:val="15"/>
              </w:rPr>
              <w:t>3.000.</w:t>
            </w:r>
          </w:p>
        </w:tc>
        <w:tc>
          <w:tcPr>
            <w:tcW w:w="1537" w:type="dxa"/>
          </w:tcPr>
          <w:p w:rsidR="008C367C" w:rsidRDefault="008C367C" w:rsidP="009E2FC3">
            <w:pPr>
              <w:jc w:val="right"/>
              <w:rPr>
                <w:sz w:val="20"/>
                <w:szCs w:val="15"/>
              </w:rPr>
            </w:pPr>
            <w:r>
              <w:rPr>
                <w:sz w:val="20"/>
                <w:szCs w:val="15"/>
              </w:rPr>
              <w:t>1.308.</w:t>
            </w:r>
          </w:p>
        </w:tc>
        <w:tc>
          <w:tcPr>
            <w:tcW w:w="1537" w:type="dxa"/>
          </w:tcPr>
          <w:p w:rsidR="008C367C" w:rsidRDefault="008C367C" w:rsidP="009E2FC3">
            <w:pPr>
              <w:jc w:val="right"/>
              <w:rPr>
                <w:sz w:val="20"/>
                <w:szCs w:val="15"/>
              </w:rPr>
            </w:pPr>
            <w:r>
              <w:rPr>
                <w:sz w:val="20"/>
                <w:szCs w:val="15"/>
              </w:rPr>
              <w:t>43,61</w:t>
            </w:r>
          </w:p>
        </w:tc>
      </w:tr>
      <w:tr w:rsidR="008C367C" w:rsidTr="009E2FC3">
        <w:trPr>
          <w:trHeight w:val="282"/>
        </w:trPr>
        <w:tc>
          <w:tcPr>
            <w:tcW w:w="927" w:type="dxa"/>
          </w:tcPr>
          <w:p w:rsidR="008C367C" w:rsidRDefault="008C367C" w:rsidP="009E2FC3">
            <w:pPr>
              <w:jc w:val="both"/>
              <w:rPr>
                <w:sz w:val="20"/>
                <w:szCs w:val="15"/>
              </w:rPr>
            </w:pPr>
            <w:r>
              <w:rPr>
                <w:sz w:val="20"/>
                <w:szCs w:val="15"/>
              </w:rPr>
              <w:t>323492</w:t>
            </w:r>
          </w:p>
        </w:tc>
        <w:tc>
          <w:tcPr>
            <w:tcW w:w="1021" w:type="dxa"/>
          </w:tcPr>
          <w:p w:rsidR="008C367C" w:rsidRDefault="008C367C" w:rsidP="009E2FC3">
            <w:pPr>
              <w:jc w:val="both"/>
              <w:rPr>
                <w:sz w:val="20"/>
                <w:szCs w:val="15"/>
              </w:rPr>
            </w:pPr>
            <w:r>
              <w:rPr>
                <w:sz w:val="20"/>
                <w:szCs w:val="15"/>
              </w:rPr>
              <w:t>23234</w:t>
            </w:r>
          </w:p>
        </w:tc>
        <w:tc>
          <w:tcPr>
            <w:tcW w:w="2683" w:type="dxa"/>
          </w:tcPr>
          <w:p w:rsidR="008C367C" w:rsidRDefault="008C367C" w:rsidP="009E2FC3">
            <w:pPr>
              <w:jc w:val="both"/>
              <w:rPr>
                <w:sz w:val="20"/>
                <w:szCs w:val="15"/>
              </w:rPr>
            </w:pPr>
            <w:r>
              <w:rPr>
                <w:sz w:val="20"/>
                <w:szCs w:val="15"/>
              </w:rPr>
              <w:t>Saniranje divljih deponija</w:t>
            </w:r>
          </w:p>
        </w:tc>
        <w:tc>
          <w:tcPr>
            <w:tcW w:w="1581" w:type="dxa"/>
          </w:tcPr>
          <w:p w:rsidR="008C367C" w:rsidRDefault="008C367C" w:rsidP="009E2FC3">
            <w:pPr>
              <w:jc w:val="right"/>
              <w:rPr>
                <w:sz w:val="20"/>
                <w:szCs w:val="15"/>
              </w:rPr>
            </w:pPr>
            <w:r>
              <w:rPr>
                <w:sz w:val="20"/>
                <w:szCs w:val="15"/>
              </w:rPr>
              <w:t>7.000.</w:t>
            </w:r>
          </w:p>
        </w:tc>
        <w:tc>
          <w:tcPr>
            <w:tcW w:w="1537" w:type="dxa"/>
          </w:tcPr>
          <w:p w:rsidR="008C367C" w:rsidRDefault="008C367C" w:rsidP="009E2FC3">
            <w:pPr>
              <w:jc w:val="right"/>
              <w:rPr>
                <w:sz w:val="20"/>
                <w:szCs w:val="15"/>
              </w:rPr>
            </w:pPr>
            <w:r>
              <w:rPr>
                <w:sz w:val="20"/>
                <w:szCs w:val="15"/>
              </w:rPr>
              <w:t>5.568.</w:t>
            </w:r>
          </w:p>
        </w:tc>
        <w:tc>
          <w:tcPr>
            <w:tcW w:w="1537" w:type="dxa"/>
          </w:tcPr>
          <w:p w:rsidR="008C367C" w:rsidRDefault="008C367C" w:rsidP="009E2FC3">
            <w:pPr>
              <w:jc w:val="right"/>
              <w:rPr>
                <w:sz w:val="20"/>
                <w:szCs w:val="15"/>
              </w:rPr>
            </w:pPr>
            <w:r>
              <w:rPr>
                <w:sz w:val="20"/>
                <w:szCs w:val="15"/>
              </w:rPr>
              <w:t>79,54</w:t>
            </w:r>
          </w:p>
        </w:tc>
      </w:tr>
      <w:tr w:rsidR="008C367C" w:rsidTr="009E2FC3">
        <w:trPr>
          <w:trHeight w:val="282"/>
        </w:trPr>
        <w:tc>
          <w:tcPr>
            <w:tcW w:w="927" w:type="dxa"/>
          </w:tcPr>
          <w:p w:rsidR="008C367C" w:rsidRDefault="008C367C" w:rsidP="009E2FC3">
            <w:pPr>
              <w:jc w:val="both"/>
              <w:rPr>
                <w:sz w:val="20"/>
                <w:szCs w:val="15"/>
              </w:rPr>
            </w:pPr>
            <w:r>
              <w:rPr>
                <w:sz w:val="20"/>
                <w:szCs w:val="15"/>
              </w:rPr>
              <w:t>323494</w:t>
            </w:r>
          </w:p>
        </w:tc>
        <w:tc>
          <w:tcPr>
            <w:tcW w:w="1021" w:type="dxa"/>
          </w:tcPr>
          <w:p w:rsidR="008C367C" w:rsidRDefault="008C367C" w:rsidP="009E2FC3">
            <w:pPr>
              <w:jc w:val="both"/>
              <w:rPr>
                <w:sz w:val="20"/>
                <w:szCs w:val="15"/>
              </w:rPr>
            </w:pPr>
            <w:r>
              <w:rPr>
                <w:sz w:val="20"/>
                <w:szCs w:val="15"/>
              </w:rPr>
              <w:t>23234</w:t>
            </w:r>
          </w:p>
        </w:tc>
        <w:tc>
          <w:tcPr>
            <w:tcW w:w="2683" w:type="dxa"/>
          </w:tcPr>
          <w:p w:rsidR="008C367C" w:rsidRDefault="008C367C" w:rsidP="009E2FC3">
            <w:pPr>
              <w:jc w:val="both"/>
              <w:rPr>
                <w:sz w:val="20"/>
                <w:szCs w:val="15"/>
              </w:rPr>
            </w:pPr>
            <w:r>
              <w:rPr>
                <w:sz w:val="20"/>
                <w:szCs w:val="15"/>
              </w:rPr>
              <w:t>Saniranja klizišta</w:t>
            </w:r>
          </w:p>
        </w:tc>
        <w:tc>
          <w:tcPr>
            <w:tcW w:w="1581" w:type="dxa"/>
          </w:tcPr>
          <w:p w:rsidR="008C367C" w:rsidRDefault="008C367C" w:rsidP="009E2FC3">
            <w:pPr>
              <w:jc w:val="right"/>
              <w:rPr>
                <w:sz w:val="20"/>
                <w:szCs w:val="15"/>
              </w:rPr>
            </w:pPr>
            <w:r>
              <w:rPr>
                <w:sz w:val="20"/>
                <w:szCs w:val="15"/>
              </w:rPr>
              <w:t>2.000.</w:t>
            </w:r>
          </w:p>
        </w:tc>
        <w:tc>
          <w:tcPr>
            <w:tcW w:w="1537" w:type="dxa"/>
          </w:tcPr>
          <w:p w:rsidR="008C367C" w:rsidRDefault="008C367C" w:rsidP="009E2FC3">
            <w:pPr>
              <w:jc w:val="right"/>
              <w:rPr>
                <w:sz w:val="20"/>
                <w:szCs w:val="15"/>
              </w:rPr>
            </w:pPr>
            <w:r>
              <w:rPr>
                <w:sz w:val="20"/>
                <w:szCs w:val="15"/>
              </w:rPr>
              <w:t>0.</w:t>
            </w:r>
          </w:p>
        </w:tc>
        <w:tc>
          <w:tcPr>
            <w:tcW w:w="1537" w:type="dxa"/>
          </w:tcPr>
          <w:p w:rsidR="008C367C" w:rsidRDefault="008C367C" w:rsidP="009E2FC3">
            <w:pPr>
              <w:jc w:val="right"/>
              <w:rPr>
                <w:sz w:val="20"/>
                <w:szCs w:val="15"/>
              </w:rPr>
            </w:pPr>
            <w:r>
              <w:rPr>
                <w:sz w:val="20"/>
                <w:szCs w:val="15"/>
              </w:rPr>
              <w:t>-</w:t>
            </w:r>
          </w:p>
        </w:tc>
      </w:tr>
      <w:tr w:rsidR="008C367C" w:rsidTr="009E2FC3">
        <w:tc>
          <w:tcPr>
            <w:tcW w:w="927" w:type="dxa"/>
          </w:tcPr>
          <w:p w:rsidR="008C367C" w:rsidRDefault="008C367C" w:rsidP="009E2FC3">
            <w:pPr>
              <w:jc w:val="both"/>
              <w:rPr>
                <w:sz w:val="20"/>
                <w:szCs w:val="15"/>
              </w:rPr>
            </w:pPr>
            <w:r>
              <w:rPr>
                <w:sz w:val="20"/>
                <w:szCs w:val="15"/>
              </w:rPr>
              <w:t>32375</w:t>
            </w:r>
          </w:p>
        </w:tc>
        <w:tc>
          <w:tcPr>
            <w:tcW w:w="1021" w:type="dxa"/>
          </w:tcPr>
          <w:p w:rsidR="008C367C" w:rsidRDefault="008C367C" w:rsidP="009E2FC3">
            <w:pPr>
              <w:jc w:val="both"/>
              <w:rPr>
                <w:sz w:val="20"/>
                <w:szCs w:val="15"/>
              </w:rPr>
            </w:pPr>
            <w:r>
              <w:rPr>
                <w:sz w:val="20"/>
                <w:szCs w:val="15"/>
              </w:rPr>
              <w:t>23299</w:t>
            </w:r>
          </w:p>
        </w:tc>
        <w:tc>
          <w:tcPr>
            <w:tcW w:w="2683" w:type="dxa"/>
          </w:tcPr>
          <w:p w:rsidR="008C367C" w:rsidRDefault="008C367C" w:rsidP="009E2FC3">
            <w:pPr>
              <w:jc w:val="both"/>
              <w:rPr>
                <w:sz w:val="20"/>
                <w:szCs w:val="15"/>
              </w:rPr>
            </w:pPr>
            <w:r>
              <w:rPr>
                <w:sz w:val="20"/>
                <w:szCs w:val="15"/>
              </w:rPr>
              <w:t>Geodetsko-katastarske usluge</w:t>
            </w:r>
          </w:p>
        </w:tc>
        <w:tc>
          <w:tcPr>
            <w:tcW w:w="1581" w:type="dxa"/>
          </w:tcPr>
          <w:p w:rsidR="008C367C" w:rsidRDefault="008C367C" w:rsidP="009E2FC3">
            <w:pPr>
              <w:jc w:val="right"/>
              <w:rPr>
                <w:sz w:val="20"/>
                <w:szCs w:val="15"/>
              </w:rPr>
            </w:pPr>
            <w:r>
              <w:rPr>
                <w:sz w:val="20"/>
                <w:szCs w:val="15"/>
              </w:rPr>
              <w:t>10.000.</w:t>
            </w:r>
          </w:p>
        </w:tc>
        <w:tc>
          <w:tcPr>
            <w:tcW w:w="1537" w:type="dxa"/>
          </w:tcPr>
          <w:p w:rsidR="008C367C" w:rsidRDefault="008C367C" w:rsidP="009E2FC3">
            <w:pPr>
              <w:jc w:val="right"/>
              <w:rPr>
                <w:sz w:val="20"/>
                <w:szCs w:val="15"/>
              </w:rPr>
            </w:pPr>
            <w:r>
              <w:rPr>
                <w:sz w:val="20"/>
                <w:szCs w:val="15"/>
              </w:rPr>
              <w:t>6.865.</w:t>
            </w:r>
          </w:p>
        </w:tc>
        <w:tc>
          <w:tcPr>
            <w:tcW w:w="1537" w:type="dxa"/>
          </w:tcPr>
          <w:p w:rsidR="008C367C" w:rsidRDefault="008C367C" w:rsidP="009E2FC3">
            <w:pPr>
              <w:jc w:val="right"/>
              <w:rPr>
                <w:sz w:val="20"/>
                <w:szCs w:val="15"/>
              </w:rPr>
            </w:pPr>
            <w:r>
              <w:rPr>
                <w:sz w:val="20"/>
                <w:szCs w:val="15"/>
              </w:rPr>
              <w:t>68,66</w:t>
            </w:r>
          </w:p>
        </w:tc>
      </w:tr>
      <w:tr w:rsidR="008C367C" w:rsidTr="009E2FC3">
        <w:tc>
          <w:tcPr>
            <w:tcW w:w="927" w:type="dxa"/>
          </w:tcPr>
          <w:p w:rsidR="008C367C" w:rsidRDefault="008C367C" w:rsidP="009E2FC3">
            <w:pPr>
              <w:jc w:val="both"/>
              <w:rPr>
                <w:sz w:val="20"/>
                <w:szCs w:val="15"/>
              </w:rPr>
            </w:pPr>
            <w:r>
              <w:rPr>
                <w:sz w:val="20"/>
                <w:szCs w:val="15"/>
              </w:rPr>
              <w:t>323752</w:t>
            </w:r>
          </w:p>
        </w:tc>
        <w:tc>
          <w:tcPr>
            <w:tcW w:w="1021" w:type="dxa"/>
          </w:tcPr>
          <w:p w:rsidR="008C367C" w:rsidRDefault="008C367C" w:rsidP="009E2FC3">
            <w:pPr>
              <w:jc w:val="both"/>
              <w:rPr>
                <w:sz w:val="20"/>
                <w:szCs w:val="15"/>
              </w:rPr>
            </w:pPr>
            <w:r>
              <w:rPr>
                <w:sz w:val="20"/>
                <w:szCs w:val="15"/>
              </w:rPr>
              <w:t>23299</w:t>
            </w:r>
          </w:p>
        </w:tc>
        <w:tc>
          <w:tcPr>
            <w:tcW w:w="2683" w:type="dxa"/>
          </w:tcPr>
          <w:p w:rsidR="008C367C" w:rsidRDefault="008C367C" w:rsidP="009E2FC3">
            <w:pPr>
              <w:rPr>
                <w:sz w:val="20"/>
                <w:szCs w:val="20"/>
              </w:rPr>
            </w:pPr>
            <w:proofErr w:type="spellStart"/>
            <w:r>
              <w:rPr>
                <w:sz w:val="20"/>
                <w:szCs w:val="20"/>
              </w:rPr>
              <w:t>Troš.legalizacije</w:t>
            </w:r>
            <w:proofErr w:type="spellEnd"/>
            <w:r>
              <w:rPr>
                <w:sz w:val="20"/>
                <w:szCs w:val="20"/>
              </w:rPr>
              <w:t xml:space="preserve">  </w:t>
            </w:r>
            <w:proofErr w:type="spellStart"/>
            <w:r>
              <w:rPr>
                <w:sz w:val="20"/>
                <w:szCs w:val="20"/>
              </w:rPr>
              <w:t>obj.u</w:t>
            </w:r>
            <w:proofErr w:type="spellEnd"/>
            <w:r>
              <w:rPr>
                <w:sz w:val="20"/>
                <w:szCs w:val="20"/>
              </w:rPr>
              <w:t xml:space="preserve"> </w:t>
            </w:r>
            <w:proofErr w:type="spellStart"/>
            <w:r>
              <w:rPr>
                <w:sz w:val="20"/>
                <w:szCs w:val="20"/>
              </w:rPr>
              <w:t>vl.OŠ</w:t>
            </w:r>
            <w:proofErr w:type="spellEnd"/>
          </w:p>
        </w:tc>
        <w:tc>
          <w:tcPr>
            <w:tcW w:w="1581" w:type="dxa"/>
          </w:tcPr>
          <w:p w:rsidR="008C367C" w:rsidRDefault="008C367C" w:rsidP="009E2FC3">
            <w:pPr>
              <w:jc w:val="right"/>
              <w:rPr>
                <w:sz w:val="20"/>
                <w:szCs w:val="15"/>
              </w:rPr>
            </w:pPr>
            <w:r>
              <w:rPr>
                <w:sz w:val="20"/>
                <w:szCs w:val="15"/>
              </w:rPr>
              <w:t>20.000.</w:t>
            </w:r>
          </w:p>
        </w:tc>
        <w:tc>
          <w:tcPr>
            <w:tcW w:w="1537" w:type="dxa"/>
          </w:tcPr>
          <w:p w:rsidR="008C367C" w:rsidRDefault="008C367C" w:rsidP="009E2FC3">
            <w:pPr>
              <w:jc w:val="right"/>
              <w:rPr>
                <w:sz w:val="20"/>
                <w:szCs w:val="15"/>
              </w:rPr>
            </w:pPr>
            <w:r>
              <w:rPr>
                <w:sz w:val="20"/>
                <w:szCs w:val="15"/>
              </w:rPr>
              <w:t>16.160.</w:t>
            </w:r>
          </w:p>
        </w:tc>
        <w:tc>
          <w:tcPr>
            <w:tcW w:w="1537" w:type="dxa"/>
          </w:tcPr>
          <w:p w:rsidR="008C367C" w:rsidRDefault="008C367C" w:rsidP="009E2FC3">
            <w:pPr>
              <w:jc w:val="right"/>
              <w:rPr>
                <w:sz w:val="20"/>
                <w:szCs w:val="15"/>
              </w:rPr>
            </w:pPr>
            <w:r>
              <w:rPr>
                <w:sz w:val="20"/>
                <w:szCs w:val="15"/>
              </w:rPr>
              <w:t>80,80</w:t>
            </w:r>
          </w:p>
        </w:tc>
      </w:tr>
      <w:tr w:rsidR="008C367C" w:rsidTr="009E2FC3">
        <w:tc>
          <w:tcPr>
            <w:tcW w:w="927" w:type="dxa"/>
          </w:tcPr>
          <w:p w:rsidR="008C367C" w:rsidRDefault="008C367C" w:rsidP="009E2FC3">
            <w:pPr>
              <w:jc w:val="both"/>
              <w:rPr>
                <w:sz w:val="20"/>
                <w:szCs w:val="15"/>
              </w:rPr>
            </w:pPr>
            <w:r>
              <w:rPr>
                <w:sz w:val="20"/>
                <w:szCs w:val="15"/>
              </w:rPr>
              <w:t>32379</w:t>
            </w:r>
          </w:p>
        </w:tc>
        <w:tc>
          <w:tcPr>
            <w:tcW w:w="1021" w:type="dxa"/>
          </w:tcPr>
          <w:p w:rsidR="008C367C" w:rsidRDefault="008C367C" w:rsidP="009E2FC3">
            <w:pPr>
              <w:jc w:val="both"/>
              <w:rPr>
                <w:sz w:val="20"/>
                <w:szCs w:val="15"/>
              </w:rPr>
            </w:pPr>
            <w:r>
              <w:rPr>
                <w:sz w:val="20"/>
                <w:szCs w:val="15"/>
              </w:rPr>
              <w:t>23299</w:t>
            </w:r>
          </w:p>
        </w:tc>
        <w:tc>
          <w:tcPr>
            <w:tcW w:w="2683" w:type="dxa"/>
          </w:tcPr>
          <w:p w:rsidR="008C367C" w:rsidRPr="00483350" w:rsidRDefault="008C367C" w:rsidP="009E2FC3">
            <w:pPr>
              <w:jc w:val="both"/>
              <w:rPr>
                <w:sz w:val="18"/>
                <w:szCs w:val="18"/>
              </w:rPr>
            </w:pPr>
            <w:r w:rsidRPr="00483350">
              <w:rPr>
                <w:sz w:val="18"/>
                <w:szCs w:val="18"/>
              </w:rPr>
              <w:t xml:space="preserve">Ostale </w:t>
            </w:r>
            <w:proofErr w:type="spellStart"/>
            <w:r w:rsidRPr="00483350">
              <w:rPr>
                <w:sz w:val="18"/>
                <w:szCs w:val="18"/>
              </w:rPr>
              <w:t>intelekt.Usluge</w:t>
            </w:r>
            <w:proofErr w:type="spellEnd"/>
            <w:r w:rsidRPr="00483350">
              <w:rPr>
                <w:sz w:val="18"/>
                <w:szCs w:val="18"/>
              </w:rPr>
              <w:t>(WEB str., -</w:t>
            </w:r>
            <w:proofErr w:type="spellStart"/>
            <w:r w:rsidRPr="00483350">
              <w:rPr>
                <w:sz w:val="18"/>
                <w:szCs w:val="18"/>
              </w:rPr>
              <w:t>nadzor;ostalo</w:t>
            </w:r>
            <w:proofErr w:type="spellEnd"/>
            <w:r w:rsidRPr="00483350">
              <w:rPr>
                <w:sz w:val="18"/>
                <w:szCs w:val="18"/>
              </w:rPr>
              <w:t>)</w:t>
            </w:r>
          </w:p>
        </w:tc>
        <w:tc>
          <w:tcPr>
            <w:tcW w:w="1581" w:type="dxa"/>
          </w:tcPr>
          <w:p w:rsidR="008C367C" w:rsidRDefault="008C367C" w:rsidP="009E2FC3">
            <w:pPr>
              <w:jc w:val="right"/>
              <w:rPr>
                <w:sz w:val="20"/>
                <w:szCs w:val="15"/>
              </w:rPr>
            </w:pPr>
            <w:r>
              <w:rPr>
                <w:sz w:val="20"/>
                <w:szCs w:val="15"/>
              </w:rPr>
              <w:t>3.000.</w:t>
            </w:r>
          </w:p>
        </w:tc>
        <w:tc>
          <w:tcPr>
            <w:tcW w:w="1537" w:type="dxa"/>
          </w:tcPr>
          <w:p w:rsidR="008C367C" w:rsidRDefault="008C367C" w:rsidP="009E2FC3">
            <w:pPr>
              <w:jc w:val="right"/>
              <w:rPr>
                <w:sz w:val="20"/>
                <w:szCs w:val="15"/>
              </w:rPr>
            </w:pPr>
            <w:r>
              <w:rPr>
                <w:sz w:val="20"/>
                <w:szCs w:val="15"/>
              </w:rPr>
              <w:t>438.</w:t>
            </w:r>
          </w:p>
        </w:tc>
        <w:tc>
          <w:tcPr>
            <w:tcW w:w="1537" w:type="dxa"/>
          </w:tcPr>
          <w:p w:rsidR="008C367C" w:rsidRDefault="008C367C" w:rsidP="009E2FC3">
            <w:pPr>
              <w:jc w:val="right"/>
              <w:rPr>
                <w:sz w:val="20"/>
                <w:szCs w:val="15"/>
              </w:rPr>
            </w:pPr>
            <w:r>
              <w:rPr>
                <w:sz w:val="20"/>
                <w:szCs w:val="15"/>
              </w:rPr>
              <w:t>14,58</w:t>
            </w:r>
          </w:p>
        </w:tc>
      </w:tr>
      <w:tr w:rsidR="008C367C" w:rsidTr="009E2FC3">
        <w:tc>
          <w:tcPr>
            <w:tcW w:w="927" w:type="dxa"/>
          </w:tcPr>
          <w:p w:rsidR="008C367C" w:rsidRDefault="008C367C" w:rsidP="009E2FC3">
            <w:pPr>
              <w:jc w:val="both"/>
              <w:rPr>
                <w:sz w:val="20"/>
                <w:szCs w:val="15"/>
              </w:rPr>
            </w:pPr>
            <w:r>
              <w:rPr>
                <w:sz w:val="20"/>
                <w:szCs w:val="15"/>
              </w:rPr>
              <w:t>323791</w:t>
            </w:r>
          </w:p>
        </w:tc>
        <w:tc>
          <w:tcPr>
            <w:tcW w:w="1021" w:type="dxa"/>
          </w:tcPr>
          <w:p w:rsidR="008C367C" w:rsidRDefault="008C367C" w:rsidP="009E2FC3">
            <w:pPr>
              <w:jc w:val="both"/>
              <w:rPr>
                <w:sz w:val="20"/>
                <w:szCs w:val="15"/>
              </w:rPr>
            </w:pPr>
            <w:r>
              <w:rPr>
                <w:sz w:val="20"/>
                <w:szCs w:val="15"/>
              </w:rPr>
              <w:t>23299</w:t>
            </w:r>
          </w:p>
        </w:tc>
        <w:tc>
          <w:tcPr>
            <w:tcW w:w="2683" w:type="dxa"/>
          </w:tcPr>
          <w:p w:rsidR="008C367C" w:rsidRPr="00483350" w:rsidRDefault="008C367C" w:rsidP="009E2FC3">
            <w:pPr>
              <w:jc w:val="both"/>
              <w:rPr>
                <w:sz w:val="18"/>
                <w:szCs w:val="18"/>
              </w:rPr>
            </w:pPr>
            <w:r w:rsidRPr="00483350">
              <w:rPr>
                <w:sz w:val="18"/>
                <w:szCs w:val="18"/>
              </w:rPr>
              <w:t>Plan zaštite od požara- izmjene</w:t>
            </w:r>
          </w:p>
        </w:tc>
        <w:tc>
          <w:tcPr>
            <w:tcW w:w="1581" w:type="dxa"/>
          </w:tcPr>
          <w:p w:rsidR="008C367C" w:rsidRDefault="008C367C" w:rsidP="009E2FC3">
            <w:pPr>
              <w:jc w:val="right"/>
              <w:rPr>
                <w:sz w:val="20"/>
                <w:szCs w:val="15"/>
              </w:rPr>
            </w:pPr>
            <w:r>
              <w:rPr>
                <w:sz w:val="20"/>
                <w:szCs w:val="15"/>
              </w:rPr>
              <w:t>5.000.</w:t>
            </w:r>
          </w:p>
        </w:tc>
        <w:tc>
          <w:tcPr>
            <w:tcW w:w="1537" w:type="dxa"/>
          </w:tcPr>
          <w:p w:rsidR="008C367C" w:rsidRDefault="008C367C" w:rsidP="009E2FC3">
            <w:pPr>
              <w:jc w:val="right"/>
              <w:rPr>
                <w:sz w:val="20"/>
                <w:szCs w:val="15"/>
              </w:rPr>
            </w:pPr>
            <w:r>
              <w:rPr>
                <w:sz w:val="20"/>
                <w:szCs w:val="15"/>
              </w:rPr>
              <w:t>0.</w:t>
            </w:r>
          </w:p>
        </w:tc>
        <w:tc>
          <w:tcPr>
            <w:tcW w:w="1537" w:type="dxa"/>
          </w:tcPr>
          <w:p w:rsidR="008C367C" w:rsidRDefault="008C367C" w:rsidP="009E2FC3">
            <w:pPr>
              <w:jc w:val="right"/>
              <w:rPr>
                <w:sz w:val="20"/>
                <w:szCs w:val="15"/>
              </w:rPr>
            </w:pPr>
            <w:r>
              <w:rPr>
                <w:sz w:val="20"/>
                <w:szCs w:val="15"/>
              </w:rPr>
              <w:t>-</w:t>
            </w:r>
          </w:p>
        </w:tc>
      </w:tr>
      <w:tr w:rsidR="008C367C" w:rsidTr="009E2FC3">
        <w:tc>
          <w:tcPr>
            <w:tcW w:w="927" w:type="dxa"/>
          </w:tcPr>
          <w:p w:rsidR="008C367C" w:rsidRDefault="008C367C" w:rsidP="009E2FC3">
            <w:pPr>
              <w:jc w:val="both"/>
              <w:rPr>
                <w:sz w:val="20"/>
                <w:szCs w:val="15"/>
              </w:rPr>
            </w:pPr>
            <w:r>
              <w:rPr>
                <w:sz w:val="20"/>
                <w:szCs w:val="15"/>
              </w:rPr>
              <w:lastRenderedPageBreak/>
              <w:t>323792</w:t>
            </w:r>
          </w:p>
        </w:tc>
        <w:tc>
          <w:tcPr>
            <w:tcW w:w="1021" w:type="dxa"/>
          </w:tcPr>
          <w:p w:rsidR="008C367C" w:rsidRDefault="008C367C" w:rsidP="009E2FC3">
            <w:pPr>
              <w:jc w:val="both"/>
              <w:rPr>
                <w:sz w:val="20"/>
                <w:szCs w:val="15"/>
              </w:rPr>
            </w:pPr>
            <w:r>
              <w:rPr>
                <w:sz w:val="20"/>
                <w:szCs w:val="15"/>
              </w:rPr>
              <w:t>23299</w:t>
            </w:r>
          </w:p>
        </w:tc>
        <w:tc>
          <w:tcPr>
            <w:tcW w:w="2683" w:type="dxa"/>
          </w:tcPr>
          <w:p w:rsidR="008C367C" w:rsidRPr="00483350" w:rsidRDefault="008C367C" w:rsidP="009E2FC3">
            <w:pPr>
              <w:pStyle w:val="Bezproreda"/>
              <w:rPr>
                <w:sz w:val="18"/>
                <w:szCs w:val="18"/>
              </w:rPr>
            </w:pPr>
            <w:proofErr w:type="spellStart"/>
            <w:r w:rsidRPr="00483350">
              <w:rPr>
                <w:sz w:val="18"/>
                <w:szCs w:val="18"/>
              </w:rPr>
              <w:t>Procj</w:t>
            </w:r>
            <w:r>
              <w:rPr>
                <w:sz w:val="18"/>
                <w:szCs w:val="18"/>
              </w:rPr>
              <w:t>.</w:t>
            </w:r>
            <w:r w:rsidRPr="00483350">
              <w:rPr>
                <w:sz w:val="18"/>
                <w:szCs w:val="18"/>
              </w:rPr>
              <w:t>rizika</w:t>
            </w:r>
            <w:proofErr w:type="spellEnd"/>
            <w:r>
              <w:rPr>
                <w:sz w:val="18"/>
                <w:szCs w:val="18"/>
              </w:rPr>
              <w:t xml:space="preserve"> od velikih nesreća CZ</w:t>
            </w:r>
          </w:p>
        </w:tc>
        <w:tc>
          <w:tcPr>
            <w:tcW w:w="1581" w:type="dxa"/>
          </w:tcPr>
          <w:p w:rsidR="008C367C" w:rsidRDefault="008C367C" w:rsidP="009E2FC3">
            <w:pPr>
              <w:jc w:val="right"/>
              <w:rPr>
                <w:sz w:val="20"/>
                <w:szCs w:val="15"/>
              </w:rPr>
            </w:pPr>
            <w:r>
              <w:rPr>
                <w:sz w:val="20"/>
                <w:szCs w:val="15"/>
              </w:rPr>
              <w:t>3.000.</w:t>
            </w:r>
          </w:p>
        </w:tc>
        <w:tc>
          <w:tcPr>
            <w:tcW w:w="1537" w:type="dxa"/>
          </w:tcPr>
          <w:p w:rsidR="008C367C" w:rsidRDefault="008C367C" w:rsidP="009E2FC3">
            <w:pPr>
              <w:jc w:val="right"/>
              <w:rPr>
                <w:sz w:val="20"/>
                <w:szCs w:val="15"/>
              </w:rPr>
            </w:pPr>
            <w:r>
              <w:rPr>
                <w:sz w:val="20"/>
                <w:szCs w:val="15"/>
              </w:rPr>
              <w:t>0.</w:t>
            </w:r>
          </w:p>
        </w:tc>
        <w:tc>
          <w:tcPr>
            <w:tcW w:w="1537" w:type="dxa"/>
          </w:tcPr>
          <w:p w:rsidR="008C367C" w:rsidRDefault="008C367C" w:rsidP="009E2FC3">
            <w:pPr>
              <w:jc w:val="right"/>
              <w:rPr>
                <w:sz w:val="20"/>
                <w:szCs w:val="15"/>
              </w:rPr>
            </w:pPr>
            <w:r>
              <w:rPr>
                <w:sz w:val="20"/>
                <w:szCs w:val="15"/>
              </w:rPr>
              <w:t>-</w:t>
            </w:r>
          </w:p>
        </w:tc>
      </w:tr>
      <w:tr w:rsidR="008C367C" w:rsidTr="009E2FC3">
        <w:tc>
          <w:tcPr>
            <w:tcW w:w="927" w:type="dxa"/>
          </w:tcPr>
          <w:p w:rsidR="008C367C" w:rsidRDefault="008C367C" w:rsidP="009E2FC3">
            <w:pPr>
              <w:jc w:val="both"/>
              <w:rPr>
                <w:sz w:val="20"/>
                <w:szCs w:val="15"/>
              </w:rPr>
            </w:pPr>
            <w:r>
              <w:rPr>
                <w:sz w:val="20"/>
                <w:szCs w:val="15"/>
              </w:rPr>
              <w:t>3237906</w:t>
            </w:r>
          </w:p>
        </w:tc>
        <w:tc>
          <w:tcPr>
            <w:tcW w:w="1021" w:type="dxa"/>
          </w:tcPr>
          <w:p w:rsidR="008C367C" w:rsidRDefault="008C367C" w:rsidP="009E2FC3">
            <w:pPr>
              <w:jc w:val="both"/>
              <w:rPr>
                <w:sz w:val="20"/>
                <w:szCs w:val="15"/>
              </w:rPr>
            </w:pPr>
            <w:r>
              <w:rPr>
                <w:sz w:val="20"/>
                <w:szCs w:val="15"/>
              </w:rPr>
              <w:t>23299</w:t>
            </w:r>
          </w:p>
        </w:tc>
        <w:tc>
          <w:tcPr>
            <w:tcW w:w="2683" w:type="dxa"/>
          </w:tcPr>
          <w:p w:rsidR="008C367C" w:rsidRDefault="008C367C" w:rsidP="009E2FC3">
            <w:pPr>
              <w:jc w:val="both"/>
              <w:rPr>
                <w:sz w:val="20"/>
                <w:szCs w:val="15"/>
              </w:rPr>
            </w:pPr>
            <w:r>
              <w:rPr>
                <w:sz w:val="20"/>
                <w:szCs w:val="15"/>
              </w:rPr>
              <w:t>Plan gospodarenja otpadom</w:t>
            </w:r>
          </w:p>
        </w:tc>
        <w:tc>
          <w:tcPr>
            <w:tcW w:w="1581" w:type="dxa"/>
          </w:tcPr>
          <w:p w:rsidR="008C367C" w:rsidRDefault="008C367C" w:rsidP="009E2FC3">
            <w:pPr>
              <w:jc w:val="right"/>
              <w:rPr>
                <w:sz w:val="20"/>
                <w:szCs w:val="15"/>
              </w:rPr>
            </w:pPr>
            <w:r>
              <w:rPr>
                <w:sz w:val="20"/>
                <w:szCs w:val="15"/>
              </w:rPr>
              <w:t>22.500.</w:t>
            </w:r>
          </w:p>
        </w:tc>
        <w:tc>
          <w:tcPr>
            <w:tcW w:w="1537" w:type="dxa"/>
          </w:tcPr>
          <w:p w:rsidR="008C367C" w:rsidRDefault="008C367C" w:rsidP="009E2FC3">
            <w:pPr>
              <w:jc w:val="right"/>
              <w:rPr>
                <w:sz w:val="20"/>
                <w:szCs w:val="15"/>
              </w:rPr>
            </w:pPr>
            <w:r>
              <w:rPr>
                <w:sz w:val="20"/>
                <w:szCs w:val="15"/>
              </w:rPr>
              <w:t>22.500.</w:t>
            </w:r>
          </w:p>
        </w:tc>
        <w:tc>
          <w:tcPr>
            <w:tcW w:w="1537" w:type="dxa"/>
          </w:tcPr>
          <w:p w:rsidR="008C367C" w:rsidRDefault="008C367C" w:rsidP="009E2FC3">
            <w:pPr>
              <w:jc w:val="right"/>
              <w:rPr>
                <w:sz w:val="20"/>
                <w:szCs w:val="15"/>
              </w:rPr>
            </w:pPr>
            <w:r>
              <w:rPr>
                <w:sz w:val="20"/>
                <w:szCs w:val="15"/>
              </w:rPr>
              <w:t>100</w:t>
            </w:r>
          </w:p>
        </w:tc>
      </w:tr>
      <w:tr w:rsidR="008C367C" w:rsidTr="009E2FC3">
        <w:tc>
          <w:tcPr>
            <w:tcW w:w="927" w:type="dxa"/>
          </w:tcPr>
          <w:p w:rsidR="008C367C" w:rsidRDefault="008C367C" w:rsidP="009E2FC3">
            <w:pPr>
              <w:jc w:val="both"/>
              <w:rPr>
                <w:sz w:val="20"/>
                <w:szCs w:val="15"/>
              </w:rPr>
            </w:pPr>
            <w:r>
              <w:rPr>
                <w:sz w:val="20"/>
                <w:szCs w:val="15"/>
              </w:rPr>
              <w:t>3237909</w:t>
            </w:r>
          </w:p>
        </w:tc>
        <w:tc>
          <w:tcPr>
            <w:tcW w:w="1021" w:type="dxa"/>
          </w:tcPr>
          <w:p w:rsidR="008C367C" w:rsidRDefault="008C367C" w:rsidP="009E2FC3">
            <w:pPr>
              <w:jc w:val="both"/>
              <w:rPr>
                <w:sz w:val="20"/>
                <w:szCs w:val="15"/>
              </w:rPr>
            </w:pPr>
            <w:r>
              <w:rPr>
                <w:sz w:val="20"/>
                <w:szCs w:val="15"/>
              </w:rPr>
              <w:t>23299</w:t>
            </w:r>
          </w:p>
        </w:tc>
        <w:tc>
          <w:tcPr>
            <w:tcW w:w="2683" w:type="dxa"/>
          </w:tcPr>
          <w:p w:rsidR="008C367C" w:rsidRDefault="008C367C" w:rsidP="009E2FC3">
            <w:pPr>
              <w:jc w:val="both"/>
              <w:rPr>
                <w:sz w:val="20"/>
                <w:szCs w:val="15"/>
              </w:rPr>
            </w:pPr>
            <w:r>
              <w:rPr>
                <w:sz w:val="20"/>
                <w:szCs w:val="15"/>
              </w:rPr>
              <w:t xml:space="preserve">Prostorni plan Općine </w:t>
            </w:r>
          </w:p>
        </w:tc>
        <w:tc>
          <w:tcPr>
            <w:tcW w:w="1581" w:type="dxa"/>
          </w:tcPr>
          <w:p w:rsidR="008C367C" w:rsidRDefault="008C367C" w:rsidP="009E2FC3">
            <w:pPr>
              <w:jc w:val="right"/>
              <w:rPr>
                <w:sz w:val="20"/>
                <w:szCs w:val="15"/>
              </w:rPr>
            </w:pPr>
            <w:r>
              <w:rPr>
                <w:sz w:val="20"/>
                <w:szCs w:val="15"/>
              </w:rPr>
              <w:t>10.000.</w:t>
            </w:r>
          </w:p>
        </w:tc>
        <w:tc>
          <w:tcPr>
            <w:tcW w:w="1537" w:type="dxa"/>
          </w:tcPr>
          <w:p w:rsidR="008C367C" w:rsidRDefault="008C367C" w:rsidP="009E2FC3">
            <w:pPr>
              <w:jc w:val="right"/>
              <w:rPr>
                <w:sz w:val="20"/>
                <w:szCs w:val="15"/>
              </w:rPr>
            </w:pPr>
            <w:r>
              <w:rPr>
                <w:sz w:val="20"/>
                <w:szCs w:val="15"/>
              </w:rPr>
              <w:t>5.000.</w:t>
            </w:r>
          </w:p>
        </w:tc>
        <w:tc>
          <w:tcPr>
            <w:tcW w:w="1537" w:type="dxa"/>
          </w:tcPr>
          <w:p w:rsidR="008C367C" w:rsidRDefault="008C367C" w:rsidP="009E2FC3">
            <w:pPr>
              <w:jc w:val="right"/>
              <w:rPr>
                <w:sz w:val="20"/>
                <w:szCs w:val="15"/>
              </w:rPr>
            </w:pPr>
            <w:r>
              <w:rPr>
                <w:sz w:val="20"/>
                <w:szCs w:val="15"/>
              </w:rPr>
              <w:t>50</w:t>
            </w:r>
          </w:p>
        </w:tc>
      </w:tr>
      <w:tr w:rsidR="008C367C" w:rsidTr="009E2FC3">
        <w:tc>
          <w:tcPr>
            <w:tcW w:w="927" w:type="dxa"/>
          </w:tcPr>
          <w:p w:rsidR="008C367C" w:rsidRDefault="008C367C" w:rsidP="009E2FC3">
            <w:pPr>
              <w:jc w:val="both"/>
              <w:rPr>
                <w:sz w:val="20"/>
                <w:szCs w:val="15"/>
              </w:rPr>
            </w:pPr>
            <w:r>
              <w:rPr>
                <w:sz w:val="20"/>
                <w:szCs w:val="15"/>
              </w:rPr>
              <w:t>32389</w:t>
            </w:r>
          </w:p>
        </w:tc>
        <w:tc>
          <w:tcPr>
            <w:tcW w:w="1021" w:type="dxa"/>
          </w:tcPr>
          <w:p w:rsidR="008C367C" w:rsidRDefault="008C367C" w:rsidP="009E2FC3">
            <w:pPr>
              <w:jc w:val="both"/>
              <w:rPr>
                <w:sz w:val="20"/>
                <w:szCs w:val="15"/>
              </w:rPr>
            </w:pPr>
            <w:r>
              <w:rPr>
                <w:sz w:val="20"/>
                <w:szCs w:val="15"/>
              </w:rPr>
              <w:t>23238</w:t>
            </w:r>
          </w:p>
        </w:tc>
        <w:tc>
          <w:tcPr>
            <w:tcW w:w="2683" w:type="dxa"/>
          </w:tcPr>
          <w:p w:rsidR="008C367C" w:rsidRDefault="008C367C" w:rsidP="009E2FC3">
            <w:pPr>
              <w:jc w:val="both"/>
              <w:rPr>
                <w:sz w:val="20"/>
                <w:szCs w:val="15"/>
              </w:rPr>
            </w:pPr>
            <w:r>
              <w:rPr>
                <w:sz w:val="20"/>
                <w:szCs w:val="15"/>
              </w:rPr>
              <w:t>Održavanje info-sustava</w:t>
            </w:r>
          </w:p>
        </w:tc>
        <w:tc>
          <w:tcPr>
            <w:tcW w:w="1581" w:type="dxa"/>
          </w:tcPr>
          <w:p w:rsidR="008C367C" w:rsidRDefault="008C367C" w:rsidP="009E2FC3">
            <w:pPr>
              <w:jc w:val="right"/>
              <w:rPr>
                <w:sz w:val="20"/>
                <w:szCs w:val="15"/>
              </w:rPr>
            </w:pPr>
            <w:r>
              <w:rPr>
                <w:sz w:val="20"/>
                <w:szCs w:val="15"/>
              </w:rPr>
              <w:t>8.000.</w:t>
            </w:r>
          </w:p>
        </w:tc>
        <w:tc>
          <w:tcPr>
            <w:tcW w:w="1537" w:type="dxa"/>
          </w:tcPr>
          <w:p w:rsidR="008C367C" w:rsidRDefault="008C367C" w:rsidP="009E2FC3">
            <w:pPr>
              <w:jc w:val="right"/>
              <w:rPr>
                <w:sz w:val="20"/>
                <w:szCs w:val="15"/>
              </w:rPr>
            </w:pPr>
            <w:r>
              <w:rPr>
                <w:sz w:val="20"/>
                <w:szCs w:val="15"/>
              </w:rPr>
              <w:t>7.047.</w:t>
            </w:r>
          </w:p>
        </w:tc>
        <w:tc>
          <w:tcPr>
            <w:tcW w:w="1537" w:type="dxa"/>
          </w:tcPr>
          <w:p w:rsidR="008C367C" w:rsidRDefault="008C367C" w:rsidP="009E2FC3">
            <w:pPr>
              <w:jc w:val="right"/>
              <w:rPr>
                <w:sz w:val="20"/>
                <w:szCs w:val="15"/>
              </w:rPr>
            </w:pPr>
            <w:r>
              <w:rPr>
                <w:sz w:val="20"/>
                <w:szCs w:val="15"/>
              </w:rPr>
              <w:t>88,09</w:t>
            </w:r>
          </w:p>
        </w:tc>
      </w:tr>
      <w:tr w:rsidR="008C367C" w:rsidTr="009E2FC3">
        <w:tc>
          <w:tcPr>
            <w:tcW w:w="927" w:type="dxa"/>
          </w:tcPr>
          <w:p w:rsidR="008C367C" w:rsidRDefault="008C367C" w:rsidP="009E2FC3">
            <w:pPr>
              <w:jc w:val="both"/>
              <w:rPr>
                <w:sz w:val="20"/>
                <w:szCs w:val="15"/>
              </w:rPr>
            </w:pPr>
            <w:r>
              <w:rPr>
                <w:sz w:val="20"/>
                <w:szCs w:val="15"/>
              </w:rPr>
              <w:t>32391</w:t>
            </w:r>
          </w:p>
        </w:tc>
        <w:tc>
          <w:tcPr>
            <w:tcW w:w="1021" w:type="dxa"/>
          </w:tcPr>
          <w:p w:rsidR="008C367C" w:rsidRDefault="008C367C" w:rsidP="009E2FC3">
            <w:pPr>
              <w:jc w:val="both"/>
              <w:rPr>
                <w:sz w:val="20"/>
                <w:szCs w:val="15"/>
              </w:rPr>
            </w:pPr>
            <w:r>
              <w:rPr>
                <w:sz w:val="20"/>
                <w:szCs w:val="15"/>
              </w:rPr>
              <w:t>23239</w:t>
            </w:r>
          </w:p>
        </w:tc>
        <w:tc>
          <w:tcPr>
            <w:tcW w:w="2683" w:type="dxa"/>
          </w:tcPr>
          <w:p w:rsidR="008C367C" w:rsidRDefault="008C367C" w:rsidP="009E2FC3">
            <w:pPr>
              <w:rPr>
                <w:sz w:val="20"/>
                <w:szCs w:val="15"/>
              </w:rPr>
            </w:pPr>
            <w:r>
              <w:rPr>
                <w:sz w:val="20"/>
                <w:szCs w:val="15"/>
              </w:rPr>
              <w:t>Graf. tiskarske  usluge</w:t>
            </w:r>
          </w:p>
        </w:tc>
        <w:tc>
          <w:tcPr>
            <w:tcW w:w="1581" w:type="dxa"/>
          </w:tcPr>
          <w:p w:rsidR="008C367C" w:rsidRDefault="008C367C" w:rsidP="009E2FC3">
            <w:pPr>
              <w:jc w:val="right"/>
              <w:rPr>
                <w:sz w:val="20"/>
                <w:szCs w:val="15"/>
              </w:rPr>
            </w:pPr>
            <w:r>
              <w:rPr>
                <w:sz w:val="20"/>
                <w:szCs w:val="15"/>
              </w:rPr>
              <w:t>5.000.</w:t>
            </w:r>
          </w:p>
        </w:tc>
        <w:tc>
          <w:tcPr>
            <w:tcW w:w="1537" w:type="dxa"/>
          </w:tcPr>
          <w:p w:rsidR="008C367C" w:rsidRDefault="008C367C" w:rsidP="009E2FC3">
            <w:pPr>
              <w:jc w:val="right"/>
              <w:rPr>
                <w:sz w:val="20"/>
                <w:szCs w:val="15"/>
              </w:rPr>
            </w:pPr>
            <w:r>
              <w:rPr>
                <w:sz w:val="20"/>
                <w:szCs w:val="15"/>
              </w:rPr>
              <w:t>1.675.</w:t>
            </w:r>
          </w:p>
        </w:tc>
        <w:tc>
          <w:tcPr>
            <w:tcW w:w="1537" w:type="dxa"/>
          </w:tcPr>
          <w:p w:rsidR="008C367C" w:rsidRDefault="008C367C" w:rsidP="009E2FC3">
            <w:pPr>
              <w:jc w:val="right"/>
              <w:rPr>
                <w:sz w:val="20"/>
                <w:szCs w:val="15"/>
              </w:rPr>
            </w:pPr>
            <w:r>
              <w:rPr>
                <w:sz w:val="20"/>
                <w:szCs w:val="15"/>
              </w:rPr>
              <w:t>33,50</w:t>
            </w:r>
          </w:p>
        </w:tc>
      </w:tr>
      <w:tr w:rsidR="008C367C" w:rsidTr="009E2FC3">
        <w:tc>
          <w:tcPr>
            <w:tcW w:w="927" w:type="dxa"/>
          </w:tcPr>
          <w:p w:rsidR="008C367C" w:rsidRDefault="008C367C" w:rsidP="009E2FC3">
            <w:pPr>
              <w:jc w:val="both"/>
              <w:rPr>
                <w:sz w:val="20"/>
                <w:szCs w:val="15"/>
              </w:rPr>
            </w:pPr>
            <w:r>
              <w:rPr>
                <w:sz w:val="20"/>
                <w:szCs w:val="15"/>
              </w:rPr>
              <w:t>32399</w:t>
            </w:r>
          </w:p>
        </w:tc>
        <w:tc>
          <w:tcPr>
            <w:tcW w:w="1021" w:type="dxa"/>
          </w:tcPr>
          <w:p w:rsidR="008C367C" w:rsidRDefault="008C367C" w:rsidP="009E2FC3">
            <w:pPr>
              <w:jc w:val="both"/>
              <w:rPr>
                <w:sz w:val="20"/>
                <w:szCs w:val="15"/>
              </w:rPr>
            </w:pPr>
            <w:r>
              <w:rPr>
                <w:sz w:val="20"/>
                <w:szCs w:val="15"/>
              </w:rPr>
              <w:t>23239</w:t>
            </w:r>
          </w:p>
        </w:tc>
        <w:tc>
          <w:tcPr>
            <w:tcW w:w="2683" w:type="dxa"/>
          </w:tcPr>
          <w:p w:rsidR="008C367C" w:rsidRDefault="008C367C" w:rsidP="009E2FC3">
            <w:pPr>
              <w:jc w:val="both"/>
              <w:rPr>
                <w:sz w:val="20"/>
                <w:szCs w:val="15"/>
              </w:rPr>
            </w:pPr>
            <w:r>
              <w:rPr>
                <w:sz w:val="20"/>
                <w:szCs w:val="15"/>
              </w:rPr>
              <w:t>Ostale nespomenute usluge</w:t>
            </w:r>
          </w:p>
        </w:tc>
        <w:tc>
          <w:tcPr>
            <w:tcW w:w="1581" w:type="dxa"/>
          </w:tcPr>
          <w:p w:rsidR="008C367C" w:rsidRDefault="008C367C" w:rsidP="009E2FC3">
            <w:pPr>
              <w:jc w:val="right"/>
              <w:rPr>
                <w:sz w:val="20"/>
                <w:szCs w:val="15"/>
              </w:rPr>
            </w:pPr>
            <w:r>
              <w:rPr>
                <w:sz w:val="20"/>
                <w:szCs w:val="15"/>
              </w:rPr>
              <w:t>10.000.</w:t>
            </w:r>
          </w:p>
        </w:tc>
        <w:tc>
          <w:tcPr>
            <w:tcW w:w="1537" w:type="dxa"/>
          </w:tcPr>
          <w:p w:rsidR="008C367C" w:rsidRDefault="008C367C" w:rsidP="009E2FC3">
            <w:pPr>
              <w:jc w:val="right"/>
              <w:rPr>
                <w:sz w:val="20"/>
                <w:szCs w:val="15"/>
              </w:rPr>
            </w:pPr>
            <w:r>
              <w:rPr>
                <w:sz w:val="20"/>
                <w:szCs w:val="15"/>
              </w:rPr>
              <w:t>9.503.</w:t>
            </w:r>
          </w:p>
        </w:tc>
        <w:tc>
          <w:tcPr>
            <w:tcW w:w="1537" w:type="dxa"/>
          </w:tcPr>
          <w:p w:rsidR="008C367C" w:rsidRDefault="008C367C" w:rsidP="009E2FC3">
            <w:pPr>
              <w:jc w:val="right"/>
              <w:rPr>
                <w:sz w:val="20"/>
                <w:szCs w:val="15"/>
              </w:rPr>
            </w:pPr>
            <w:r>
              <w:rPr>
                <w:sz w:val="20"/>
                <w:szCs w:val="15"/>
              </w:rPr>
              <w:t>95,03</w:t>
            </w:r>
          </w:p>
        </w:tc>
      </w:tr>
      <w:tr w:rsidR="008C367C" w:rsidTr="009E2FC3">
        <w:tc>
          <w:tcPr>
            <w:tcW w:w="927" w:type="dxa"/>
          </w:tcPr>
          <w:p w:rsidR="008C367C" w:rsidRDefault="008C367C" w:rsidP="009E2FC3">
            <w:pPr>
              <w:rPr>
                <w:sz w:val="20"/>
                <w:szCs w:val="15"/>
              </w:rPr>
            </w:pPr>
            <w:r>
              <w:rPr>
                <w:sz w:val="20"/>
                <w:szCs w:val="15"/>
              </w:rPr>
              <w:t xml:space="preserve"> 323991</w:t>
            </w:r>
          </w:p>
        </w:tc>
        <w:tc>
          <w:tcPr>
            <w:tcW w:w="1021" w:type="dxa"/>
          </w:tcPr>
          <w:p w:rsidR="008C367C" w:rsidRDefault="008C367C" w:rsidP="009E2FC3">
            <w:pPr>
              <w:jc w:val="both"/>
              <w:rPr>
                <w:sz w:val="20"/>
                <w:szCs w:val="15"/>
              </w:rPr>
            </w:pPr>
            <w:r>
              <w:rPr>
                <w:sz w:val="20"/>
                <w:szCs w:val="15"/>
              </w:rPr>
              <w:t>23239</w:t>
            </w:r>
          </w:p>
        </w:tc>
        <w:tc>
          <w:tcPr>
            <w:tcW w:w="2683" w:type="dxa"/>
          </w:tcPr>
          <w:p w:rsidR="008C367C" w:rsidRDefault="008C367C" w:rsidP="009E2FC3">
            <w:pPr>
              <w:rPr>
                <w:sz w:val="20"/>
                <w:szCs w:val="15"/>
              </w:rPr>
            </w:pPr>
            <w:r>
              <w:rPr>
                <w:sz w:val="20"/>
                <w:szCs w:val="15"/>
              </w:rPr>
              <w:t>Pranje, parking , cestarina</w:t>
            </w:r>
          </w:p>
        </w:tc>
        <w:tc>
          <w:tcPr>
            <w:tcW w:w="1581" w:type="dxa"/>
          </w:tcPr>
          <w:p w:rsidR="008C367C" w:rsidRDefault="008C367C" w:rsidP="009E2FC3">
            <w:pPr>
              <w:jc w:val="right"/>
              <w:rPr>
                <w:sz w:val="20"/>
                <w:szCs w:val="15"/>
              </w:rPr>
            </w:pPr>
            <w:r>
              <w:rPr>
                <w:sz w:val="20"/>
                <w:szCs w:val="15"/>
              </w:rPr>
              <w:t>1.000.</w:t>
            </w:r>
          </w:p>
        </w:tc>
        <w:tc>
          <w:tcPr>
            <w:tcW w:w="1537" w:type="dxa"/>
          </w:tcPr>
          <w:p w:rsidR="008C367C" w:rsidRDefault="008C367C" w:rsidP="009E2FC3">
            <w:pPr>
              <w:jc w:val="right"/>
              <w:rPr>
                <w:sz w:val="20"/>
                <w:szCs w:val="15"/>
              </w:rPr>
            </w:pPr>
            <w:r>
              <w:rPr>
                <w:sz w:val="20"/>
                <w:szCs w:val="15"/>
              </w:rPr>
              <w:t>865.</w:t>
            </w:r>
          </w:p>
        </w:tc>
        <w:tc>
          <w:tcPr>
            <w:tcW w:w="1537" w:type="dxa"/>
          </w:tcPr>
          <w:p w:rsidR="008C367C" w:rsidRDefault="008C367C" w:rsidP="009E2FC3">
            <w:pPr>
              <w:jc w:val="right"/>
              <w:rPr>
                <w:sz w:val="20"/>
                <w:szCs w:val="15"/>
              </w:rPr>
            </w:pPr>
            <w:r>
              <w:rPr>
                <w:sz w:val="20"/>
                <w:szCs w:val="15"/>
              </w:rPr>
              <w:t>86,50</w:t>
            </w:r>
          </w:p>
        </w:tc>
      </w:tr>
      <w:tr w:rsidR="008C367C" w:rsidTr="009E2FC3">
        <w:tc>
          <w:tcPr>
            <w:tcW w:w="927" w:type="dxa"/>
          </w:tcPr>
          <w:p w:rsidR="008C367C" w:rsidRDefault="008C367C" w:rsidP="009E2FC3">
            <w:pPr>
              <w:jc w:val="both"/>
              <w:rPr>
                <w:sz w:val="20"/>
                <w:szCs w:val="15"/>
              </w:rPr>
            </w:pPr>
            <w:r>
              <w:rPr>
                <w:sz w:val="20"/>
                <w:szCs w:val="15"/>
              </w:rPr>
              <w:t>323997</w:t>
            </w:r>
          </w:p>
        </w:tc>
        <w:tc>
          <w:tcPr>
            <w:tcW w:w="1021" w:type="dxa"/>
          </w:tcPr>
          <w:p w:rsidR="008C367C" w:rsidRDefault="008C367C" w:rsidP="009E2FC3">
            <w:pPr>
              <w:jc w:val="both"/>
              <w:rPr>
                <w:sz w:val="20"/>
                <w:szCs w:val="15"/>
              </w:rPr>
            </w:pPr>
            <w:r>
              <w:rPr>
                <w:sz w:val="20"/>
                <w:szCs w:val="15"/>
              </w:rPr>
              <w:t>23239</w:t>
            </w:r>
          </w:p>
        </w:tc>
        <w:tc>
          <w:tcPr>
            <w:tcW w:w="2683" w:type="dxa"/>
          </w:tcPr>
          <w:p w:rsidR="008C367C" w:rsidRDefault="008C367C" w:rsidP="009E2FC3">
            <w:pPr>
              <w:jc w:val="both"/>
              <w:rPr>
                <w:sz w:val="20"/>
                <w:szCs w:val="15"/>
              </w:rPr>
            </w:pPr>
            <w:r>
              <w:rPr>
                <w:sz w:val="20"/>
                <w:szCs w:val="15"/>
              </w:rPr>
              <w:t xml:space="preserve">Naknada </w:t>
            </w:r>
            <w:proofErr w:type="spellStart"/>
            <w:r>
              <w:rPr>
                <w:sz w:val="20"/>
                <w:szCs w:val="15"/>
              </w:rPr>
              <w:t>vagara</w:t>
            </w:r>
            <w:proofErr w:type="spellEnd"/>
            <w:r>
              <w:rPr>
                <w:sz w:val="20"/>
                <w:szCs w:val="15"/>
              </w:rPr>
              <w:t xml:space="preserve"> </w:t>
            </w:r>
          </w:p>
        </w:tc>
        <w:tc>
          <w:tcPr>
            <w:tcW w:w="1581" w:type="dxa"/>
          </w:tcPr>
          <w:p w:rsidR="008C367C" w:rsidRDefault="008C367C" w:rsidP="009E2FC3">
            <w:pPr>
              <w:jc w:val="right"/>
              <w:rPr>
                <w:sz w:val="20"/>
                <w:szCs w:val="15"/>
              </w:rPr>
            </w:pPr>
            <w:r>
              <w:rPr>
                <w:sz w:val="20"/>
                <w:szCs w:val="15"/>
              </w:rPr>
              <w:t>2.500.</w:t>
            </w:r>
          </w:p>
        </w:tc>
        <w:tc>
          <w:tcPr>
            <w:tcW w:w="1537" w:type="dxa"/>
          </w:tcPr>
          <w:p w:rsidR="008C367C" w:rsidRDefault="008C367C" w:rsidP="009E2FC3">
            <w:pPr>
              <w:jc w:val="right"/>
              <w:rPr>
                <w:sz w:val="20"/>
                <w:szCs w:val="15"/>
              </w:rPr>
            </w:pPr>
            <w:r>
              <w:rPr>
                <w:sz w:val="20"/>
                <w:szCs w:val="15"/>
              </w:rPr>
              <w:t>0.</w:t>
            </w:r>
          </w:p>
        </w:tc>
        <w:tc>
          <w:tcPr>
            <w:tcW w:w="1537" w:type="dxa"/>
          </w:tcPr>
          <w:p w:rsidR="008C367C" w:rsidRDefault="008C367C" w:rsidP="009E2FC3">
            <w:pPr>
              <w:jc w:val="right"/>
              <w:rPr>
                <w:sz w:val="20"/>
                <w:szCs w:val="15"/>
              </w:rPr>
            </w:pPr>
            <w:r>
              <w:rPr>
                <w:sz w:val="20"/>
                <w:szCs w:val="15"/>
              </w:rPr>
              <w:t>-</w:t>
            </w:r>
          </w:p>
        </w:tc>
      </w:tr>
      <w:tr w:rsidR="008C367C" w:rsidTr="009E2FC3">
        <w:tc>
          <w:tcPr>
            <w:tcW w:w="4631" w:type="dxa"/>
            <w:gridSpan w:val="3"/>
          </w:tcPr>
          <w:p w:rsidR="008C367C" w:rsidRDefault="008C367C" w:rsidP="009E2FC3">
            <w:pPr>
              <w:jc w:val="both"/>
              <w:rPr>
                <w:sz w:val="20"/>
                <w:szCs w:val="15"/>
              </w:rPr>
            </w:pPr>
            <w:r>
              <w:rPr>
                <w:b/>
                <w:sz w:val="20"/>
                <w:szCs w:val="15"/>
              </w:rPr>
              <w:t xml:space="preserve">                                   UKUPNO       323                                            </w:t>
            </w:r>
          </w:p>
        </w:tc>
        <w:tc>
          <w:tcPr>
            <w:tcW w:w="1581" w:type="dxa"/>
          </w:tcPr>
          <w:p w:rsidR="008C367C" w:rsidRPr="00D00F4F" w:rsidRDefault="008C367C" w:rsidP="009E2FC3">
            <w:pPr>
              <w:jc w:val="right"/>
              <w:rPr>
                <w:b/>
                <w:sz w:val="20"/>
                <w:szCs w:val="15"/>
              </w:rPr>
            </w:pPr>
            <w:r w:rsidRPr="00546536">
              <w:rPr>
                <w:b/>
                <w:sz w:val="20"/>
                <w:szCs w:val="15"/>
              </w:rPr>
              <w:t>1.</w:t>
            </w:r>
            <w:r>
              <w:rPr>
                <w:b/>
                <w:sz w:val="20"/>
                <w:szCs w:val="15"/>
              </w:rPr>
              <w:t xml:space="preserve">415.020 </w:t>
            </w:r>
            <w:r w:rsidRPr="00546536">
              <w:rPr>
                <w:b/>
                <w:sz w:val="20"/>
                <w:szCs w:val="15"/>
              </w:rPr>
              <w:t>.</w:t>
            </w:r>
          </w:p>
        </w:tc>
        <w:tc>
          <w:tcPr>
            <w:tcW w:w="1537" w:type="dxa"/>
          </w:tcPr>
          <w:p w:rsidR="008C367C" w:rsidRPr="00546536" w:rsidRDefault="008C367C" w:rsidP="009E2FC3">
            <w:pPr>
              <w:jc w:val="right"/>
              <w:rPr>
                <w:b/>
                <w:sz w:val="20"/>
                <w:szCs w:val="15"/>
              </w:rPr>
            </w:pPr>
            <w:r>
              <w:rPr>
                <w:b/>
                <w:sz w:val="20"/>
                <w:szCs w:val="15"/>
              </w:rPr>
              <w:t>1.069.402.</w:t>
            </w:r>
          </w:p>
        </w:tc>
        <w:tc>
          <w:tcPr>
            <w:tcW w:w="1537" w:type="dxa"/>
          </w:tcPr>
          <w:p w:rsidR="008C367C" w:rsidRPr="00546536" w:rsidRDefault="008C367C" w:rsidP="009E2FC3">
            <w:pPr>
              <w:jc w:val="right"/>
              <w:rPr>
                <w:b/>
                <w:sz w:val="20"/>
                <w:szCs w:val="15"/>
              </w:rPr>
            </w:pPr>
            <w:r>
              <w:rPr>
                <w:b/>
                <w:sz w:val="20"/>
                <w:szCs w:val="15"/>
              </w:rPr>
              <w:t>75,58</w:t>
            </w:r>
          </w:p>
        </w:tc>
      </w:tr>
    </w:tbl>
    <w:p w:rsidR="008C367C" w:rsidRDefault="008C367C" w:rsidP="008C367C">
      <w:pPr>
        <w:tabs>
          <w:tab w:val="left" w:pos="6577"/>
          <w:tab w:val="right" w:pos="9072"/>
        </w:tabs>
        <w:rPr>
          <w:b/>
          <w:sz w:val="20"/>
          <w:szCs w:val="15"/>
        </w:rPr>
      </w:pPr>
      <w:r>
        <w:rPr>
          <w:b/>
          <w:sz w:val="20"/>
          <w:szCs w:val="15"/>
        </w:rPr>
        <w:t xml:space="preserve">             </w:t>
      </w:r>
    </w:p>
    <w:p w:rsidR="008C367C" w:rsidRDefault="008C367C" w:rsidP="008C367C">
      <w:pPr>
        <w:tabs>
          <w:tab w:val="left" w:pos="6577"/>
          <w:tab w:val="right" w:pos="9072"/>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943"/>
        <w:gridCol w:w="2599"/>
        <w:gridCol w:w="1514"/>
        <w:gridCol w:w="1518"/>
        <w:gridCol w:w="1506"/>
      </w:tblGrid>
      <w:tr w:rsidR="008C367C" w:rsidTr="009E2FC3">
        <w:tc>
          <w:tcPr>
            <w:tcW w:w="996" w:type="dxa"/>
          </w:tcPr>
          <w:p w:rsidR="008C367C" w:rsidRDefault="008C367C" w:rsidP="009E2FC3">
            <w:pPr>
              <w:rPr>
                <w:b/>
                <w:sz w:val="20"/>
                <w:szCs w:val="15"/>
              </w:rPr>
            </w:pPr>
            <w:r>
              <w:rPr>
                <w:b/>
                <w:sz w:val="20"/>
                <w:szCs w:val="15"/>
              </w:rPr>
              <w:t>324</w:t>
            </w:r>
          </w:p>
        </w:tc>
        <w:tc>
          <w:tcPr>
            <w:tcW w:w="8290" w:type="dxa"/>
            <w:gridSpan w:val="5"/>
          </w:tcPr>
          <w:p w:rsidR="008C367C" w:rsidRDefault="008C367C" w:rsidP="009E2FC3">
            <w:pPr>
              <w:rPr>
                <w:b/>
                <w:sz w:val="20"/>
                <w:szCs w:val="15"/>
              </w:rPr>
            </w:pPr>
            <w:r>
              <w:rPr>
                <w:b/>
                <w:sz w:val="20"/>
                <w:szCs w:val="15"/>
              </w:rPr>
              <w:t>Naknade troškova osobama izvan radnog odnosa</w:t>
            </w:r>
          </w:p>
        </w:tc>
      </w:tr>
      <w:tr w:rsidR="008C367C" w:rsidTr="009E2FC3">
        <w:tc>
          <w:tcPr>
            <w:tcW w:w="996" w:type="dxa"/>
          </w:tcPr>
          <w:p w:rsidR="008C367C" w:rsidRDefault="008C367C" w:rsidP="009E2FC3">
            <w:pPr>
              <w:jc w:val="both"/>
              <w:rPr>
                <w:sz w:val="20"/>
                <w:szCs w:val="15"/>
              </w:rPr>
            </w:pPr>
            <w:bookmarkStart w:id="0" w:name="_Hlk498451990"/>
            <w:r>
              <w:rPr>
                <w:sz w:val="20"/>
                <w:szCs w:val="15"/>
              </w:rPr>
              <w:t>32412</w:t>
            </w:r>
          </w:p>
        </w:tc>
        <w:tc>
          <w:tcPr>
            <w:tcW w:w="955" w:type="dxa"/>
          </w:tcPr>
          <w:p w:rsidR="008C367C" w:rsidRDefault="008C367C" w:rsidP="009E2FC3">
            <w:pPr>
              <w:jc w:val="both"/>
              <w:rPr>
                <w:sz w:val="20"/>
                <w:szCs w:val="15"/>
              </w:rPr>
            </w:pPr>
            <w:r>
              <w:rPr>
                <w:sz w:val="20"/>
                <w:szCs w:val="15"/>
              </w:rPr>
              <w:t>23241</w:t>
            </w:r>
          </w:p>
        </w:tc>
        <w:tc>
          <w:tcPr>
            <w:tcW w:w="2693" w:type="dxa"/>
          </w:tcPr>
          <w:p w:rsidR="008C367C" w:rsidRDefault="008C367C" w:rsidP="009E2FC3">
            <w:pPr>
              <w:rPr>
                <w:sz w:val="20"/>
                <w:szCs w:val="15"/>
              </w:rPr>
            </w:pPr>
            <w:r>
              <w:rPr>
                <w:sz w:val="20"/>
                <w:szCs w:val="15"/>
              </w:rPr>
              <w:t>Javni radovi- pomoć u kući</w:t>
            </w:r>
          </w:p>
        </w:tc>
        <w:tc>
          <w:tcPr>
            <w:tcW w:w="1544" w:type="dxa"/>
          </w:tcPr>
          <w:p w:rsidR="008C367C" w:rsidRDefault="008C367C" w:rsidP="009E2FC3">
            <w:pPr>
              <w:jc w:val="right"/>
              <w:rPr>
                <w:sz w:val="20"/>
                <w:szCs w:val="15"/>
              </w:rPr>
            </w:pPr>
            <w:r>
              <w:rPr>
                <w:sz w:val="20"/>
                <w:szCs w:val="15"/>
              </w:rPr>
              <w:t>262.000.</w:t>
            </w:r>
          </w:p>
        </w:tc>
        <w:tc>
          <w:tcPr>
            <w:tcW w:w="1549" w:type="dxa"/>
          </w:tcPr>
          <w:p w:rsidR="008C367C" w:rsidRDefault="008C367C" w:rsidP="009E2FC3">
            <w:pPr>
              <w:jc w:val="right"/>
              <w:rPr>
                <w:sz w:val="20"/>
                <w:szCs w:val="15"/>
              </w:rPr>
            </w:pPr>
            <w:r>
              <w:rPr>
                <w:sz w:val="20"/>
                <w:szCs w:val="15"/>
              </w:rPr>
              <w:t>237.692.</w:t>
            </w:r>
          </w:p>
        </w:tc>
        <w:tc>
          <w:tcPr>
            <w:tcW w:w="1549" w:type="dxa"/>
          </w:tcPr>
          <w:p w:rsidR="008C367C" w:rsidRDefault="008C367C" w:rsidP="009E2FC3">
            <w:pPr>
              <w:jc w:val="right"/>
              <w:rPr>
                <w:sz w:val="20"/>
                <w:szCs w:val="15"/>
              </w:rPr>
            </w:pPr>
            <w:r>
              <w:rPr>
                <w:sz w:val="20"/>
                <w:szCs w:val="15"/>
              </w:rPr>
              <w:t>90,72</w:t>
            </w:r>
          </w:p>
        </w:tc>
      </w:tr>
      <w:tr w:rsidR="008C367C" w:rsidTr="009E2FC3">
        <w:tc>
          <w:tcPr>
            <w:tcW w:w="4644" w:type="dxa"/>
            <w:gridSpan w:val="3"/>
          </w:tcPr>
          <w:p w:rsidR="008C367C" w:rsidRPr="00D42EE2" w:rsidRDefault="008C367C" w:rsidP="009E2FC3">
            <w:pPr>
              <w:rPr>
                <w:sz w:val="18"/>
                <w:szCs w:val="18"/>
              </w:rPr>
            </w:pPr>
            <w:r>
              <w:rPr>
                <w:b/>
                <w:sz w:val="20"/>
                <w:szCs w:val="15"/>
              </w:rPr>
              <w:t xml:space="preserve">                                     UKUPNO       324                                                 </w:t>
            </w:r>
          </w:p>
        </w:tc>
        <w:tc>
          <w:tcPr>
            <w:tcW w:w="1544" w:type="dxa"/>
          </w:tcPr>
          <w:p w:rsidR="008C367C" w:rsidRPr="00A77E92" w:rsidRDefault="008C367C" w:rsidP="009E2FC3">
            <w:pPr>
              <w:jc w:val="right"/>
              <w:rPr>
                <w:b/>
                <w:sz w:val="20"/>
                <w:szCs w:val="15"/>
              </w:rPr>
            </w:pPr>
            <w:r>
              <w:rPr>
                <w:b/>
                <w:sz w:val="20"/>
                <w:szCs w:val="15"/>
              </w:rPr>
              <w:t>262.000.</w:t>
            </w:r>
          </w:p>
        </w:tc>
        <w:tc>
          <w:tcPr>
            <w:tcW w:w="1549" w:type="dxa"/>
          </w:tcPr>
          <w:p w:rsidR="008C367C" w:rsidRPr="009630EF" w:rsidRDefault="008C367C" w:rsidP="009E2FC3">
            <w:pPr>
              <w:jc w:val="right"/>
              <w:rPr>
                <w:b/>
                <w:sz w:val="20"/>
                <w:szCs w:val="20"/>
              </w:rPr>
            </w:pPr>
            <w:r w:rsidRPr="009630EF">
              <w:rPr>
                <w:b/>
                <w:sz w:val="20"/>
                <w:szCs w:val="20"/>
              </w:rPr>
              <w:t>237.692.</w:t>
            </w:r>
          </w:p>
        </w:tc>
        <w:tc>
          <w:tcPr>
            <w:tcW w:w="1549" w:type="dxa"/>
          </w:tcPr>
          <w:p w:rsidR="008C367C" w:rsidRPr="00A36817" w:rsidRDefault="008C367C" w:rsidP="009E2FC3">
            <w:pPr>
              <w:jc w:val="right"/>
              <w:rPr>
                <w:b/>
                <w:sz w:val="20"/>
                <w:szCs w:val="20"/>
              </w:rPr>
            </w:pPr>
            <w:r>
              <w:rPr>
                <w:b/>
                <w:sz w:val="20"/>
                <w:szCs w:val="20"/>
              </w:rPr>
              <w:t>90,72</w:t>
            </w:r>
          </w:p>
        </w:tc>
      </w:tr>
    </w:tbl>
    <w:bookmarkEnd w:id="0"/>
    <w:p w:rsidR="008C367C" w:rsidRDefault="008C367C" w:rsidP="008C367C">
      <w:pPr>
        <w:tabs>
          <w:tab w:val="left" w:pos="6798"/>
          <w:tab w:val="right" w:pos="9072"/>
        </w:tabs>
        <w:rPr>
          <w:b/>
          <w:sz w:val="20"/>
          <w:szCs w:val="15"/>
        </w:rPr>
      </w:pPr>
      <w:r>
        <w:rPr>
          <w:b/>
          <w:sz w:val="20"/>
          <w:szCs w:val="15"/>
        </w:rPr>
        <w:t xml:space="preserve">   </w:t>
      </w:r>
    </w:p>
    <w:p w:rsidR="008C367C" w:rsidRDefault="008C367C" w:rsidP="008C367C">
      <w:pPr>
        <w:tabs>
          <w:tab w:val="left" w:pos="6798"/>
          <w:tab w:val="right" w:pos="9072"/>
        </w:tabs>
        <w:rPr>
          <w:b/>
          <w:sz w:val="20"/>
          <w:szCs w:val="15"/>
        </w:rPr>
      </w:pPr>
    </w:p>
    <w:p w:rsidR="008C367C" w:rsidRDefault="008C367C" w:rsidP="008C367C">
      <w:pPr>
        <w:tabs>
          <w:tab w:val="left" w:pos="6798"/>
          <w:tab w:val="right" w:pos="9072"/>
        </w:tabs>
        <w:rPr>
          <w:b/>
          <w:sz w:val="20"/>
          <w:szCs w:val="15"/>
        </w:rPr>
      </w:pPr>
    </w:p>
    <w:p w:rsidR="008C367C" w:rsidRDefault="008C367C" w:rsidP="008C367C">
      <w:pPr>
        <w:tabs>
          <w:tab w:val="left" w:pos="6798"/>
          <w:tab w:val="right" w:pos="9072"/>
        </w:tabs>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938"/>
        <w:gridCol w:w="2619"/>
        <w:gridCol w:w="1468"/>
        <w:gridCol w:w="1529"/>
        <w:gridCol w:w="1519"/>
      </w:tblGrid>
      <w:tr w:rsidR="008C367C" w:rsidTr="009E2FC3">
        <w:tc>
          <w:tcPr>
            <w:tcW w:w="999" w:type="dxa"/>
          </w:tcPr>
          <w:p w:rsidR="008C367C" w:rsidRDefault="008C367C" w:rsidP="009E2FC3">
            <w:pPr>
              <w:rPr>
                <w:b/>
                <w:sz w:val="20"/>
                <w:szCs w:val="15"/>
              </w:rPr>
            </w:pPr>
            <w:r>
              <w:rPr>
                <w:b/>
                <w:sz w:val="20"/>
                <w:szCs w:val="15"/>
              </w:rPr>
              <w:t>329</w:t>
            </w:r>
          </w:p>
        </w:tc>
        <w:tc>
          <w:tcPr>
            <w:tcW w:w="8287" w:type="dxa"/>
            <w:gridSpan w:val="5"/>
          </w:tcPr>
          <w:p w:rsidR="008C367C" w:rsidRDefault="008C367C" w:rsidP="009E2FC3">
            <w:pPr>
              <w:rPr>
                <w:b/>
                <w:sz w:val="20"/>
                <w:szCs w:val="15"/>
              </w:rPr>
            </w:pPr>
            <w:r>
              <w:rPr>
                <w:b/>
                <w:sz w:val="20"/>
                <w:szCs w:val="15"/>
              </w:rPr>
              <w:t>Ostali nespomenuti rashodi</w:t>
            </w:r>
          </w:p>
        </w:tc>
      </w:tr>
      <w:tr w:rsidR="008C367C" w:rsidTr="009E2FC3">
        <w:tc>
          <w:tcPr>
            <w:tcW w:w="999" w:type="dxa"/>
          </w:tcPr>
          <w:p w:rsidR="008C367C" w:rsidRDefault="008C367C" w:rsidP="009E2FC3">
            <w:pPr>
              <w:jc w:val="both"/>
              <w:rPr>
                <w:sz w:val="20"/>
                <w:szCs w:val="15"/>
              </w:rPr>
            </w:pPr>
            <w:bookmarkStart w:id="1" w:name="_Hlk498452111"/>
            <w:r>
              <w:rPr>
                <w:sz w:val="20"/>
                <w:szCs w:val="15"/>
              </w:rPr>
              <w:t>32911</w:t>
            </w:r>
          </w:p>
        </w:tc>
        <w:tc>
          <w:tcPr>
            <w:tcW w:w="946" w:type="dxa"/>
          </w:tcPr>
          <w:p w:rsidR="008C367C" w:rsidRDefault="008C367C" w:rsidP="009E2FC3">
            <w:pPr>
              <w:jc w:val="both"/>
              <w:rPr>
                <w:sz w:val="20"/>
                <w:szCs w:val="15"/>
              </w:rPr>
            </w:pPr>
            <w:r>
              <w:rPr>
                <w:sz w:val="20"/>
                <w:szCs w:val="15"/>
              </w:rPr>
              <w:t>23291</w:t>
            </w:r>
          </w:p>
        </w:tc>
        <w:tc>
          <w:tcPr>
            <w:tcW w:w="2699" w:type="dxa"/>
          </w:tcPr>
          <w:p w:rsidR="008C367C" w:rsidRDefault="008C367C" w:rsidP="009E2FC3">
            <w:pPr>
              <w:jc w:val="both"/>
              <w:rPr>
                <w:sz w:val="20"/>
                <w:szCs w:val="15"/>
              </w:rPr>
            </w:pPr>
            <w:r>
              <w:rPr>
                <w:sz w:val="20"/>
                <w:szCs w:val="15"/>
              </w:rPr>
              <w:t xml:space="preserve">Nakn.za  </w:t>
            </w:r>
            <w:proofErr w:type="spellStart"/>
            <w:r>
              <w:rPr>
                <w:sz w:val="20"/>
                <w:szCs w:val="15"/>
              </w:rPr>
              <w:t>predst.i</w:t>
            </w:r>
            <w:proofErr w:type="spellEnd"/>
            <w:r>
              <w:rPr>
                <w:sz w:val="20"/>
                <w:szCs w:val="15"/>
              </w:rPr>
              <w:t xml:space="preserve"> </w:t>
            </w:r>
            <w:proofErr w:type="spellStart"/>
            <w:r>
              <w:rPr>
                <w:sz w:val="20"/>
                <w:szCs w:val="15"/>
              </w:rPr>
              <w:t>izvrš.tijela</w:t>
            </w:r>
            <w:proofErr w:type="spellEnd"/>
          </w:p>
        </w:tc>
        <w:tc>
          <w:tcPr>
            <w:tcW w:w="1504" w:type="dxa"/>
          </w:tcPr>
          <w:p w:rsidR="008C367C" w:rsidRDefault="008C367C" w:rsidP="009E2FC3">
            <w:pPr>
              <w:jc w:val="right"/>
              <w:rPr>
                <w:sz w:val="20"/>
                <w:szCs w:val="15"/>
              </w:rPr>
            </w:pPr>
            <w:r>
              <w:rPr>
                <w:sz w:val="20"/>
                <w:szCs w:val="15"/>
              </w:rPr>
              <w:t>80.000.</w:t>
            </w:r>
          </w:p>
        </w:tc>
        <w:tc>
          <w:tcPr>
            <w:tcW w:w="1569" w:type="dxa"/>
          </w:tcPr>
          <w:p w:rsidR="008C367C" w:rsidRDefault="008C367C" w:rsidP="009E2FC3">
            <w:pPr>
              <w:jc w:val="right"/>
              <w:rPr>
                <w:sz w:val="20"/>
                <w:szCs w:val="15"/>
              </w:rPr>
            </w:pPr>
            <w:r>
              <w:rPr>
                <w:sz w:val="20"/>
                <w:szCs w:val="15"/>
              </w:rPr>
              <w:t>79.512.</w:t>
            </w:r>
          </w:p>
        </w:tc>
        <w:tc>
          <w:tcPr>
            <w:tcW w:w="1569" w:type="dxa"/>
          </w:tcPr>
          <w:p w:rsidR="008C367C" w:rsidRDefault="008C367C" w:rsidP="009E2FC3">
            <w:pPr>
              <w:jc w:val="right"/>
              <w:rPr>
                <w:sz w:val="20"/>
                <w:szCs w:val="15"/>
              </w:rPr>
            </w:pPr>
            <w:r>
              <w:rPr>
                <w:sz w:val="20"/>
                <w:szCs w:val="15"/>
              </w:rPr>
              <w:t>99,39</w:t>
            </w:r>
          </w:p>
        </w:tc>
      </w:tr>
      <w:tr w:rsidR="008C367C" w:rsidTr="009E2FC3">
        <w:tc>
          <w:tcPr>
            <w:tcW w:w="999" w:type="dxa"/>
          </w:tcPr>
          <w:p w:rsidR="008C367C" w:rsidRDefault="008C367C" w:rsidP="009E2FC3">
            <w:pPr>
              <w:jc w:val="both"/>
              <w:rPr>
                <w:sz w:val="20"/>
                <w:szCs w:val="15"/>
              </w:rPr>
            </w:pPr>
            <w:r>
              <w:rPr>
                <w:sz w:val="20"/>
                <w:szCs w:val="15"/>
              </w:rPr>
              <w:t>32912</w:t>
            </w:r>
          </w:p>
        </w:tc>
        <w:tc>
          <w:tcPr>
            <w:tcW w:w="946" w:type="dxa"/>
          </w:tcPr>
          <w:p w:rsidR="008C367C" w:rsidRDefault="008C367C" w:rsidP="009E2FC3">
            <w:pPr>
              <w:jc w:val="both"/>
              <w:rPr>
                <w:sz w:val="20"/>
                <w:szCs w:val="15"/>
              </w:rPr>
            </w:pPr>
            <w:r>
              <w:rPr>
                <w:sz w:val="20"/>
                <w:szCs w:val="15"/>
              </w:rPr>
              <w:t>23291</w:t>
            </w:r>
          </w:p>
        </w:tc>
        <w:tc>
          <w:tcPr>
            <w:tcW w:w="2699" w:type="dxa"/>
          </w:tcPr>
          <w:p w:rsidR="008C367C" w:rsidRDefault="008C367C" w:rsidP="009E2FC3">
            <w:pPr>
              <w:jc w:val="both"/>
              <w:rPr>
                <w:sz w:val="20"/>
                <w:szCs w:val="15"/>
              </w:rPr>
            </w:pPr>
            <w:proofErr w:type="spellStart"/>
            <w:r>
              <w:rPr>
                <w:sz w:val="20"/>
                <w:szCs w:val="15"/>
              </w:rPr>
              <w:t>Nakn</w:t>
            </w:r>
            <w:proofErr w:type="spellEnd"/>
            <w:r>
              <w:rPr>
                <w:sz w:val="20"/>
                <w:szCs w:val="15"/>
              </w:rPr>
              <w:t>. za  povjerenstava</w:t>
            </w:r>
          </w:p>
        </w:tc>
        <w:tc>
          <w:tcPr>
            <w:tcW w:w="1504" w:type="dxa"/>
          </w:tcPr>
          <w:p w:rsidR="008C367C" w:rsidRDefault="008C367C" w:rsidP="009E2FC3">
            <w:pPr>
              <w:jc w:val="right"/>
              <w:rPr>
                <w:sz w:val="20"/>
                <w:szCs w:val="15"/>
              </w:rPr>
            </w:pPr>
            <w:r>
              <w:rPr>
                <w:sz w:val="20"/>
                <w:szCs w:val="15"/>
              </w:rPr>
              <w:t>5.000.</w:t>
            </w:r>
          </w:p>
        </w:tc>
        <w:tc>
          <w:tcPr>
            <w:tcW w:w="1569" w:type="dxa"/>
          </w:tcPr>
          <w:p w:rsidR="008C367C" w:rsidRDefault="008C367C" w:rsidP="009E2FC3">
            <w:pPr>
              <w:jc w:val="right"/>
              <w:rPr>
                <w:sz w:val="20"/>
                <w:szCs w:val="15"/>
              </w:rPr>
            </w:pPr>
            <w:r>
              <w:rPr>
                <w:sz w:val="20"/>
                <w:szCs w:val="15"/>
              </w:rPr>
              <w:t>3.041.</w:t>
            </w:r>
          </w:p>
        </w:tc>
        <w:tc>
          <w:tcPr>
            <w:tcW w:w="1569" w:type="dxa"/>
          </w:tcPr>
          <w:p w:rsidR="008C367C" w:rsidRDefault="008C367C" w:rsidP="009E2FC3">
            <w:pPr>
              <w:jc w:val="right"/>
              <w:rPr>
                <w:sz w:val="20"/>
                <w:szCs w:val="15"/>
              </w:rPr>
            </w:pPr>
            <w:r>
              <w:rPr>
                <w:sz w:val="20"/>
                <w:szCs w:val="15"/>
              </w:rPr>
              <w:t>60,82</w:t>
            </w:r>
          </w:p>
        </w:tc>
      </w:tr>
      <w:tr w:rsidR="008C367C" w:rsidTr="009E2FC3">
        <w:tc>
          <w:tcPr>
            <w:tcW w:w="999" w:type="dxa"/>
          </w:tcPr>
          <w:p w:rsidR="008C367C" w:rsidRDefault="008C367C" w:rsidP="009E2FC3">
            <w:pPr>
              <w:jc w:val="both"/>
              <w:rPr>
                <w:sz w:val="20"/>
                <w:szCs w:val="15"/>
              </w:rPr>
            </w:pPr>
            <w:r>
              <w:rPr>
                <w:sz w:val="20"/>
                <w:szCs w:val="15"/>
              </w:rPr>
              <w:t>329195</w:t>
            </w:r>
          </w:p>
        </w:tc>
        <w:tc>
          <w:tcPr>
            <w:tcW w:w="946" w:type="dxa"/>
          </w:tcPr>
          <w:p w:rsidR="008C367C" w:rsidRDefault="008C367C" w:rsidP="009E2FC3">
            <w:pPr>
              <w:jc w:val="both"/>
              <w:rPr>
                <w:sz w:val="20"/>
                <w:szCs w:val="15"/>
              </w:rPr>
            </w:pPr>
            <w:r>
              <w:rPr>
                <w:sz w:val="20"/>
                <w:szCs w:val="15"/>
              </w:rPr>
              <w:t>23295</w:t>
            </w:r>
          </w:p>
        </w:tc>
        <w:tc>
          <w:tcPr>
            <w:tcW w:w="2699" w:type="dxa"/>
          </w:tcPr>
          <w:p w:rsidR="008C367C" w:rsidRDefault="008C367C" w:rsidP="009E2FC3">
            <w:pPr>
              <w:jc w:val="both"/>
              <w:rPr>
                <w:sz w:val="20"/>
                <w:szCs w:val="15"/>
              </w:rPr>
            </w:pPr>
            <w:r>
              <w:rPr>
                <w:sz w:val="20"/>
                <w:szCs w:val="15"/>
              </w:rPr>
              <w:t>Neizravni troškovi- ZAŽELI</w:t>
            </w:r>
          </w:p>
        </w:tc>
        <w:tc>
          <w:tcPr>
            <w:tcW w:w="1504" w:type="dxa"/>
          </w:tcPr>
          <w:p w:rsidR="008C367C" w:rsidRPr="00D42EE2" w:rsidRDefault="008C367C" w:rsidP="009E2FC3">
            <w:pPr>
              <w:jc w:val="right"/>
              <w:rPr>
                <w:sz w:val="20"/>
                <w:szCs w:val="15"/>
                <w:highlight w:val="yellow"/>
              </w:rPr>
            </w:pPr>
            <w:r>
              <w:rPr>
                <w:sz w:val="20"/>
                <w:szCs w:val="15"/>
                <w:highlight w:val="yellow"/>
              </w:rPr>
              <w:t>15.000.</w:t>
            </w:r>
          </w:p>
        </w:tc>
        <w:tc>
          <w:tcPr>
            <w:tcW w:w="1569" w:type="dxa"/>
          </w:tcPr>
          <w:p w:rsidR="008C367C" w:rsidRPr="00D42EE2" w:rsidRDefault="008C367C" w:rsidP="009E2FC3">
            <w:pPr>
              <w:jc w:val="right"/>
              <w:rPr>
                <w:sz w:val="20"/>
                <w:szCs w:val="15"/>
                <w:highlight w:val="yellow"/>
              </w:rPr>
            </w:pPr>
            <w:r>
              <w:rPr>
                <w:sz w:val="20"/>
                <w:szCs w:val="15"/>
                <w:highlight w:val="yellow"/>
              </w:rPr>
              <w:t>13.439.</w:t>
            </w:r>
          </w:p>
        </w:tc>
        <w:tc>
          <w:tcPr>
            <w:tcW w:w="1569" w:type="dxa"/>
          </w:tcPr>
          <w:p w:rsidR="008C367C" w:rsidRPr="00D42EE2" w:rsidRDefault="008C367C" w:rsidP="009E2FC3">
            <w:pPr>
              <w:jc w:val="right"/>
              <w:rPr>
                <w:sz w:val="20"/>
                <w:szCs w:val="15"/>
                <w:highlight w:val="yellow"/>
              </w:rPr>
            </w:pPr>
            <w:r>
              <w:rPr>
                <w:sz w:val="20"/>
                <w:szCs w:val="15"/>
                <w:highlight w:val="yellow"/>
              </w:rPr>
              <w:t>89,60</w:t>
            </w:r>
          </w:p>
        </w:tc>
      </w:tr>
      <w:tr w:rsidR="008C367C" w:rsidTr="009E2FC3">
        <w:tc>
          <w:tcPr>
            <w:tcW w:w="999" w:type="dxa"/>
          </w:tcPr>
          <w:p w:rsidR="008C367C" w:rsidRDefault="008C367C" w:rsidP="009E2FC3">
            <w:pPr>
              <w:jc w:val="both"/>
              <w:rPr>
                <w:sz w:val="20"/>
                <w:szCs w:val="15"/>
              </w:rPr>
            </w:pPr>
            <w:r>
              <w:rPr>
                <w:sz w:val="20"/>
                <w:szCs w:val="15"/>
              </w:rPr>
              <w:t>32921</w:t>
            </w:r>
          </w:p>
        </w:tc>
        <w:tc>
          <w:tcPr>
            <w:tcW w:w="946" w:type="dxa"/>
          </w:tcPr>
          <w:p w:rsidR="008C367C" w:rsidRDefault="008C367C" w:rsidP="009E2FC3">
            <w:pPr>
              <w:jc w:val="both"/>
              <w:rPr>
                <w:sz w:val="20"/>
                <w:szCs w:val="15"/>
              </w:rPr>
            </w:pPr>
            <w:r>
              <w:rPr>
                <w:sz w:val="20"/>
                <w:szCs w:val="15"/>
              </w:rPr>
              <w:t>23292</w:t>
            </w:r>
          </w:p>
        </w:tc>
        <w:tc>
          <w:tcPr>
            <w:tcW w:w="2699" w:type="dxa"/>
          </w:tcPr>
          <w:p w:rsidR="008C367C" w:rsidRDefault="008C367C" w:rsidP="009E2FC3">
            <w:pPr>
              <w:rPr>
                <w:sz w:val="20"/>
                <w:szCs w:val="15"/>
              </w:rPr>
            </w:pPr>
            <w:r>
              <w:rPr>
                <w:sz w:val="20"/>
                <w:szCs w:val="15"/>
              </w:rPr>
              <w:t xml:space="preserve">Premije </w:t>
            </w:r>
            <w:proofErr w:type="spellStart"/>
            <w:r>
              <w:rPr>
                <w:sz w:val="20"/>
                <w:szCs w:val="15"/>
              </w:rPr>
              <w:t>osig.služb.auta</w:t>
            </w:r>
            <w:proofErr w:type="spellEnd"/>
          </w:p>
        </w:tc>
        <w:tc>
          <w:tcPr>
            <w:tcW w:w="1504" w:type="dxa"/>
          </w:tcPr>
          <w:p w:rsidR="008C367C" w:rsidRDefault="008C367C" w:rsidP="009E2FC3">
            <w:pPr>
              <w:jc w:val="right"/>
              <w:rPr>
                <w:sz w:val="20"/>
                <w:szCs w:val="15"/>
              </w:rPr>
            </w:pPr>
            <w:r>
              <w:rPr>
                <w:sz w:val="20"/>
                <w:szCs w:val="15"/>
              </w:rPr>
              <w:t>6.000.</w:t>
            </w:r>
          </w:p>
        </w:tc>
        <w:tc>
          <w:tcPr>
            <w:tcW w:w="1569" w:type="dxa"/>
          </w:tcPr>
          <w:p w:rsidR="008C367C" w:rsidRDefault="008C367C" w:rsidP="009E2FC3">
            <w:pPr>
              <w:jc w:val="right"/>
              <w:rPr>
                <w:sz w:val="20"/>
                <w:szCs w:val="15"/>
              </w:rPr>
            </w:pPr>
            <w:r>
              <w:rPr>
                <w:sz w:val="20"/>
                <w:szCs w:val="15"/>
              </w:rPr>
              <w:t>5.717.</w:t>
            </w:r>
          </w:p>
        </w:tc>
        <w:tc>
          <w:tcPr>
            <w:tcW w:w="1569" w:type="dxa"/>
          </w:tcPr>
          <w:p w:rsidR="008C367C" w:rsidRDefault="008C367C" w:rsidP="009E2FC3">
            <w:pPr>
              <w:jc w:val="right"/>
              <w:rPr>
                <w:sz w:val="20"/>
                <w:szCs w:val="15"/>
              </w:rPr>
            </w:pPr>
            <w:r>
              <w:rPr>
                <w:sz w:val="20"/>
                <w:szCs w:val="15"/>
              </w:rPr>
              <w:t>95,28</w:t>
            </w:r>
          </w:p>
        </w:tc>
      </w:tr>
      <w:tr w:rsidR="008C367C" w:rsidTr="009E2FC3">
        <w:tc>
          <w:tcPr>
            <w:tcW w:w="999" w:type="dxa"/>
          </w:tcPr>
          <w:p w:rsidR="008C367C" w:rsidRDefault="008C367C" w:rsidP="009E2FC3">
            <w:pPr>
              <w:jc w:val="both"/>
              <w:rPr>
                <w:sz w:val="20"/>
                <w:szCs w:val="15"/>
              </w:rPr>
            </w:pPr>
            <w:r>
              <w:rPr>
                <w:sz w:val="20"/>
                <w:szCs w:val="15"/>
              </w:rPr>
              <w:t>32922</w:t>
            </w:r>
          </w:p>
        </w:tc>
        <w:tc>
          <w:tcPr>
            <w:tcW w:w="946" w:type="dxa"/>
          </w:tcPr>
          <w:p w:rsidR="008C367C" w:rsidRDefault="008C367C" w:rsidP="009E2FC3">
            <w:pPr>
              <w:jc w:val="both"/>
              <w:rPr>
                <w:sz w:val="20"/>
                <w:szCs w:val="15"/>
              </w:rPr>
            </w:pPr>
            <w:r>
              <w:rPr>
                <w:sz w:val="20"/>
                <w:szCs w:val="15"/>
              </w:rPr>
              <w:t>23292</w:t>
            </w:r>
          </w:p>
        </w:tc>
        <w:tc>
          <w:tcPr>
            <w:tcW w:w="2699" w:type="dxa"/>
          </w:tcPr>
          <w:p w:rsidR="008C367C" w:rsidRDefault="008C367C" w:rsidP="009E2FC3">
            <w:pPr>
              <w:jc w:val="both"/>
              <w:rPr>
                <w:sz w:val="20"/>
                <w:szCs w:val="15"/>
              </w:rPr>
            </w:pPr>
            <w:r>
              <w:rPr>
                <w:sz w:val="20"/>
                <w:szCs w:val="15"/>
              </w:rPr>
              <w:t xml:space="preserve">Premije </w:t>
            </w:r>
            <w:proofErr w:type="spellStart"/>
            <w:r>
              <w:rPr>
                <w:sz w:val="20"/>
                <w:szCs w:val="15"/>
              </w:rPr>
              <w:t>osig</w:t>
            </w:r>
            <w:proofErr w:type="spellEnd"/>
            <w:r>
              <w:rPr>
                <w:sz w:val="20"/>
                <w:szCs w:val="15"/>
              </w:rPr>
              <w:t xml:space="preserve">. </w:t>
            </w:r>
            <w:proofErr w:type="spellStart"/>
            <w:r>
              <w:rPr>
                <w:sz w:val="20"/>
                <w:szCs w:val="15"/>
              </w:rPr>
              <w:t>posl.objekata</w:t>
            </w:r>
            <w:proofErr w:type="spellEnd"/>
          </w:p>
        </w:tc>
        <w:tc>
          <w:tcPr>
            <w:tcW w:w="1504" w:type="dxa"/>
          </w:tcPr>
          <w:p w:rsidR="008C367C" w:rsidRDefault="008C367C" w:rsidP="009E2FC3">
            <w:pPr>
              <w:jc w:val="right"/>
              <w:rPr>
                <w:sz w:val="20"/>
                <w:szCs w:val="15"/>
              </w:rPr>
            </w:pPr>
            <w:r>
              <w:rPr>
                <w:sz w:val="20"/>
                <w:szCs w:val="15"/>
              </w:rPr>
              <w:t>12.000.</w:t>
            </w:r>
          </w:p>
        </w:tc>
        <w:tc>
          <w:tcPr>
            <w:tcW w:w="1569" w:type="dxa"/>
          </w:tcPr>
          <w:p w:rsidR="008C367C" w:rsidRDefault="008C367C" w:rsidP="009E2FC3">
            <w:pPr>
              <w:jc w:val="right"/>
              <w:rPr>
                <w:sz w:val="20"/>
                <w:szCs w:val="15"/>
              </w:rPr>
            </w:pPr>
            <w:r>
              <w:rPr>
                <w:sz w:val="20"/>
                <w:szCs w:val="15"/>
              </w:rPr>
              <w:t>10.064.</w:t>
            </w:r>
          </w:p>
        </w:tc>
        <w:tc>
          <w:tcPr>
            <w:tcW w:w="1569" w:type="dxa"/>
          </w:tcPr>
          <w:p w:rsidR="008C367C" w:rsidRDefault="008C367C" w:rsidP="009E2FC3">
            <w:pPr>
              <w:jc w:val="right"/>
              <w:rPr>
                <w:sz w:val="20"/>
                <w:szCs w:val="15"/>
              </w:rPr>
            </w:pPr>
            <w:r>
              <w:rPr>
                <w:sz w:val="20"/>
                <w:szCs w:val="15"/>
              </w:rPr>
              <w:t>83,87</w:t>
            </w:r>
          </w:p>
        </w:tc>
      </w:tr>
      <w:tr w:rsidR="008C367C" w:rsidTr="009E2FC3">
        <w:tc>
          <w:tcPr>
            <w:tcW w:w="999" w:type="dxa"/>
          </w:tcPr>
          <w:p w:rsidR="008C367C" w:rsidRDefault="008C367C" w:rsidP="009E2FC3">
            <w:pPr>
              <w:jc w:val="both"/>
              <w:rPr>
                <w:sz w:val="20"/>
                <w:szCs w:val="15"/>
              </w:rPr>
            </w:pPr>
            <w:r>
              <w:rPr>
                <w:sz w:val="20"/>
                <w:szCs w:val="15"/>
              </w:rPr>
              <w:t>32931</w:t>
            </w:r>
          </w:p>
        </w:tc>
        <w:tc>
          <w:tcPr>
            <w:tcW w:w="946" w:type="dxa"/>
          </w:tcPr>
          <w:p w:rsidR="008C367C" w:rsidRDefault="008C367C" w:rsidP="009E2FC3">
            <w:pPr>
              <w:jc w:val="both"/>
              <w:rPr>
                <w:sz w:val="20"/>
                <w:szCs w:val="15"/>
              </w:rPr>
            </w:pPr>
            <w:r>
              <w:rPr>
                <w:sz w:val="20"/>
                <w:szCs w:val="15"/>
              </w:rPr>
              <w:t>23293</w:t>
            </w:r>
          </w:p>
        </w:tc>
        <w:tc>
          <w:tcPr>
            <w:tcW w:w="2699" w:type="dxa"/>
          </w:tcPr>
          <w:p w:rsidR="008C367C" w:rsidRDefault="008C367C" w:rsidP="009E2FC3">
            <w:pPr>
              <w:jc w:val="both"/>
              <w:rPr>
                <w:sz w:val="20"/>
                <w:szCs w:val="15"/>
              </w:rPr>
            </w:pPr>
            <w:r>
              <w:rPr>
                <w:sz w:val="20"/>
                <w:szCs w:val="15"/>
              </w:rPr>
              <w:t>Reprezentacija – Općina</w:t>
            </w:r>
          </w:p>
        </w:tc>
        <w:tc>
          <w:tcPr>
            <w:tcW w:w="1504" w:type="dxa"/>
          </w:tcPr>
          <w:p w:rsidR="008C367C" w:rsidRDefault="008C367C" w:rsidP="009E2FC3">
            <w:pPr>
              <w:jc w:val="right"/>
              <w:rPr>
                <w:sz w:val="20"/>
                <w:szCs w:val="15"/>
              </w:rPr>
            </w:pPr>
            <w:r>
              <w:rPr>
                <w:sz w:val="20"/>
                <w:szCs w:val="15"/>
              </w:rPr>
              <w:t>40.000.</w:t>
            </w:r>
          </w:p>
        </w:tc>
        <w:tc>
          <w:tcPr>
            <w:tcW w:w="1569" w:type="dxa"/>
          </w:tcPr>
          <w:p w:rsidR="008C367C" w:rsidRDefault="008C367C" w:rsidP="009E2FC3">
            <w:pPr>
              <w:jc w:val="right"/>
              <w:rPr>
                <w:sz w:val="20"/>
                <w:szCs w:val="15"/>
              </w:rPr>
            </w:pPr>
            <w:r>
              <w:rPr>
                <w:sz w:val="20"/>
                <w:szCs w:val="15"/>
              </w:rPr>
              <w:t>41.509.</w:t>
            </w:r>
          </w:p>
        </w:tc>
        <w:tc>
          <w:tcPr>
            <w:tcW w:w="1569" w:type="dxa"/>
          </w:tcPr>
          <w:p w:rsidR="008C367C" w:rsidRDefault="008C367C" w:rsidP="009E2FC3">
            <w:pPr>
              <w:jc w:val="right"/>
              <w:rPr>
                <w:sz w:val="20"/>
                <w:szCs w:val="15"/>
              </w:rPr>
            </w:pPr>
            <w:r>
              <w:rPr>
                <w:sz w:val="20"/>
                <w:szCs w:val="15"/>
              </w:rPr>
              <w:t>103,77</w:t>
            </w:r>
          </w:p>
        </w:tc>
      </w:tr>
      <w:tr w:rsidR="008C367C" w:rsidTr="009E2FC3">
        <w:tc>
          <w:tcPr>
            <w:tcW w:w="999" w:type="dxa"/>
          </w:tcPr>
          <w:p w:rsidR="008C367C" w:rsidRDefault="008C367C" w:rsidP="009E2FC3">
            <w:pPr>
              <w:jc w:val="both"/>
              <w:rPr>
                <w:sz w:val="20"/>
                <w:szCs w:val="15"/>
              </w:rPr>
            </w:pPr>
            <w:r>
              <w:rPr>
                <w:sz w:val="20"/>
                <w:szCs w:val="15"/>
              </w:rPr>
              <w:t>329311</w:t>
            </w:r>
          </w:p>
        </w:tc>
        <w:tc>
          <w:tcPr>
            <w:tcW w:w="946" w:type="dxa"/>
          </w:tcPr>
          <w:p w:rsidR="008C367C" w:rsidRDefault="008C367C" w:rsidP="009E2FC3">
            <w:pPr>
              <w:jc w:val="both"/>
              <w:rPr>
                <w:sz w:val="20"/>
                <w:szCs w:val="15"/>
              </w:rPr>
            </w:pPr>
            <w:r>
              <w:rPr>
                <w:sz w:val="20"/>
                <w:szCs w:val="15"/>
              </w:rPr>
              <w:t>232931</w:t>
            </w:r>
          </w:p>
        </w:tc>
        <w:tc>
          <w:tcPr>
            <w:tcW w:w="2699" w:type="dxa"/>
          </w:tcPr>
          <w:p w:rsidR="008C367C" w:rsidRDefault="008C367C" w:rsidP="009E2FC3">
            <w:pPr>
              <w:jc w:val="both"/>
              <w:rPr>
                <w:sz w:val="20"/>
                <w:szCs w:val="15"/>
              </w:rPr>
            </w:pPr>
            <w:r>
              <w:rPr>
                <w:sz w:val="20"/>
                <w:szCs w:val="15"/>
              </w:rPr>
              <w:t xml:space="preserve">  Dan Općine i sv. sjednice</w:t>
            </w:r>
          </w:p>
        </w:tc>
        <w:tc>
          <w:tcPr>
            <w:tcW w:w="1504" w:type="dxa"/>
          </w:tcPr>
          <w:p w:rsidR="008C367C" w:rsidRDefault="008C367C" w:rsidP="009E2FC3">
            <w:pPr>
              <w:jc w:val="right"/>
              <w:rPr>
                <w:sz w:val="20"/>
                <w:szCs w:val="15"/>
              </w:rPr>
            </w:pPr>
            <w:r>
              <w:rPr>
                <w:sz w:val="20"/>
                <w:szCs w:val="15"/>
              </w:rPr>
              <w:t>25.000.</w:t>
            </w:r>
          </w:p>
        </w:tc>
        <w:tc>
          <w:tcPr>
            <w:tcW w:w="1569" w:type="dxa"/>
          </w:tcPr>
          <w:p w:rsidR="008C367C" w:rsidRDefault="008C367C" w:rsidP="009E2FC3">
            <w:pPr>
              <w:jc w:val="right"/>
              <w:rPr>
                <w:sz w:val="20"/>
                <w:szCs w:val="15"/>
              </w:rPr>
            </w:pPr>
            <w:r>
              <w:rPr>
                <w:sz w:val="20"/>
                <w:szCs w:val="15"/>
              </w:rPr>
              <w:t>20.820.</w:t>
            </w:r>
          </w:p>
        </w:tc>
        <w:tc>
          <w:tcPr>
            <w:tcW w:w="1569" w:type="dxa"/>
          </w:tcPr>
          <w:p w:rsidR="008C367C" w:rsidRDefault="008C367C" w:rsidP="009E2FC3">
            <w:pPr>
              <w:jc w:val="right"/>
              <w:rPr>
                <w:sz w:val="20"/>
                <w:szCs w:val="15"/>
              </w:rPr>
            </w:pPr>
            <w:r>
              <w:rPr>
                <w:sz w:val="20"/>
                <w:szCs w:val="15"/>
              </w:rPr>
              <w:t>83,28</w:t>
            </w:r>
          </w:p>
        </w:tc>
      </w:tr>
      <w:tr w:rsidR="008C367C" w:rsidTr="009E2FC3">
        <w:tc>
          <w:tcPr>
            <w:tcW w:w="999" w:type="dxa"/>
          </w:tcPr>
          <w:p w:rsidR="008C367C" w:rsidRDefault="008C367C" w:rsidP="009E2FC3">
            <w:pPr>
              <w:jc w:val="both"/>
              <w:rPr>
                <w:sz w:val="20"/>
                <w:szCs w:val="15"/>
              </w:rPr>
            </w:pPr>
            <w:r>
              <w:rPr>
                <w:sz w:val="20"/>
                <w:szCs w:val="15"/>
              </w:rPr>
              <w:t>329317</w:t>
            </w:r>
          </w:p>
        </w:tc>
        <w:tc>
          <w:tcPr>
            <w:tcW w:w="946" w:type="dxa"/>
          </w:tcPr>
          <w:p w:rsidR="008C367C" w:rsidRDefault="008C367C" w:rsidP="009E2FC3">
            <w:pPr>
              <w:jc w:val="both"/>
              <w:rPr>
                <w:sz w:val="20"/>
                <w:szCs w:val="15"/>
              </w:rPr>
            </w:pPr>
            <w:r>
              <w:rPr>
                <w:sz w:val="20"/>
                <w:szCs w:val="15"/>
              </w:rPr>
              <w:t>232937</w:t>
            </w:r>
          </w:p>
        </w:tc>
        <w:tc>
          <w:tcPr>
            <w:tcW w:w="2699" w:type="dxa"/>
          </w:tcPr>
          <w:p w:rsidR="008C367C" w:rsidRDefault="008C367C" w:rsidP="009E2FC3">
            <w:pPr>
              <w:jc w:val="both"/>
              <w:rPr>
                <w:sz w:val="20"/>
                <w:szCs w:val="15"/>
              </w:rPr>
            </w:pPr>
            <w:r>
              <w:rPr>
                <w:sz w:val="20"/>
                <w:szCs w:val="15"/>
              </w:rPr>
              <w:t>Troškovi kuhinje</w:t>
            </w:r>
          </w:p>
        </w:tc>
        <w:tc>
          <w:tcPr>
            <w:tcW w:w="1504" w:type="dxa"/>
          </w:tcPr>
          <w:p w:rsidR="008C367C" w:rsidRDefault="008C367C" w:rsidP="009E2FC3">
            <w:pPr>
              <w:jc w:val="right"/>
              <w:rPr>
                <w:sz w:val="20"/>
                <w:szCs w:val="15"/>
              </w:rPr>
            </w:pPr>
            <w:r>
              <w:rPr>
                <w:sz w:val="20"/>
                <w:szCs w:val="15"/>
              </w:rPr>
              <w:t>6.000.</w:t>
            </w:r>
          </w:p>
        </w:tc>
        <w:tc>
          <w:tcPr>
            <w:tcW w:w="1569" w:type="dxa"/>
          </w:tcPr>
          <w:p w:rsidR="008C367C" w:rsidRDefault="008C367C" w:rsidP="009E2FC3">
            <w:pPr>
              <w:jc w:val="right"/>
              <w:rPr>
                <w:sz w:val="20"/>
                <w:szCs w:val="15"/>
              </w:rPr>
            </w:pPr>
            <w:r>
              <w:rPr>
                <w:sz w:val="20"/>
                <w:szCs w:val="15"/>
              </w:rPr>
              <w:t>4.889.</w:t>
            </w:r>
          </w:p>
        </w:tc>
        <w:tc>
          <w:tcPr>
            <w:tcW w:w="1569" w:type="dxa"/>
          </w:tcPr>
          <w:p w:rsidR="008C367C" w:rsidRDefault="008C367C" w:rsidP="009E2FC3">
            <w:pPr>
              <w:jc w:val="right"/>
              <w:rPr>
                <w:sz w:val="20"/>
                <w:szCs w:val="15"/>
              </w:rPr>
            </w:pPr>
            <w:r>
              <w:rPr>
                <w:sz w:val="20"/>
                <w:szCs w:val="15"/>
              </w:rPr>
              <w:t>81,49</w:t>
            </w:r>
          </w:p>
        </w:tc>
      </w:tr>
      <w:tr w:rsidR="008C367C" w:rsidTr="009E2FC3">
        <w:tc>
          <w:tcPr>
            <w:tcW w:w="999" w:type="dxa"/>
          </w:tcPr>
          <w:p w:rsidR="008C367C" w:rsidRDefault="008C367C" w:rsidP="009E2FC3">
            <w:pPr>
              <w:jc w:val="both"/>
              <w:rPr>
                <w:sz w:val="20"/>
                <w:szCs w:val="15"/>
              </w:rPr>
            </w:pPr>
            <w:r>
              <w:rPr>
                <w:sz w:val="20"/>
                <w:szCs w:val="15"/>
              </w:rPr>
              <w:t>329318</w:t>
            </w:r>
          </w:p>
        </w:tc>
        <w:tc>
          <w:tcPr>
            <w:tcW w:w="946" w:type="dxa"/>
          </w:tcPr>
          <w:p w:rsidR="008C367C" w:rsidRDefault="008C367C" w:rsidP="009E2FC3">
            <w:pPr>
              <w:jc w:val="both"/>
              <w:rPr>
                <w:sz w:val="20"/>
                <w:szCs w:val="15"/>
              </w:rPr>
            </w:pPr>
            <w:r>
              <w:rPr>
                <w:sz w:val="20"/>
                <w:szCs w:val="15"/>
              </w:rPr>
              <w:t>232938</w:t>
            </w:r>
          </w:p>
        </w:tc>
        <w:tc>
          <w:tcPr>
            <w:tcW w:w="2699" w:type="dxa"/>
          </w:tcPr>
          <w:p w:rsidR="008C367C" w:rsidRDefault="008C367C" w:rsidP="009E2FC3">
            <w:pPr>
              <w:jc w:val="both"/>
              <w:rPr>
                <w:sz w:val="20"/>
                <w:szCs w:val="15"/>
              </w:rPr>
            </w:pPr>
            <w:r>
              <w:rPr>
                <w:sz w:val="20"/>
                <w:szCs w:val="15"/>
              </w:rPr>
              <w:t>Manifestacije-reprezentacija</w:t>
            </w:r>
          </w:p>
        </w:tc>
        <w:tc>
          <w:tcPr>
            <w:tcW w:w="1504" w:type="dxa"/>
          </w:tcPr>
          <w:p w:rsidR="008C367C" w:rsidRDefault="008C367C" w:rsidP="009E2FC3">
            <w:pPr>
              <w:jc w:val="right"/>
              <w:rPr>
                <w:sz w:val="20"/>
                <w:szCs w:val="15"/>
              </w:rPr>
            </w:pPr>
            <w:r>
              <w:rPr>
                <w:sz w:val="20"/>
                <w:szCs w:val="15"/>
              </w:rPr>
              <w:t>10.000.</w:t>
            </w:r>
          </w:p>
        </w:tc>
        <w:tc>
          <w:tcPr>
            <w:tcW w:w="1569" w:type="dxa"/>
          </w:tcPr>
          <w:p w:rsidR="008C367C" w:rsidRDefault="008C367C" w:rsidP="009E2FC3">
            <w:pPr>
              <w:jc w:val="right"/>
              <w:rPr>
                <w:sz w:val="20"/>
                <w:szCs w:val="15"/>
              </w:rPr>
            </w:pPr>
            <w:r>
              <w:rPr>
                <w:sz w:val="20"/>
                <w:szCs w:val="15"/>
              </w:rPr>
              <w:t>9.522.</w:t>
            </w:r>
          </w:p>
        </w:tc>
        <w:tc>
          <w:tcPr>
            <w:tcW w:w="1569" w:type="dxa"/>
          </w:tcPr>
          <w:p w:rsidR="008C367C" w:rsidRDefault="008C367C" w:rsidP="009E2FC3">
            <w:pPr>
              <w:jc w:val="right"/>
              <w:rPr>
                <w:sz w:val="20"/>
                <w:szCs w:val="15"/>
              </w:rPr>
            </w:pPr>
            <w:r>
              <w:rPr>
                <w:sz w:val="20"/>
                <w:szCs w:val="15"/>
              </w:rPr>
              <w:t>95,22</w:t>
            </w:r>
          </w:p>
        </w:tc>
      </w:tr>
      <w:tr w:rsidR="008C367C" w:rsidTr="009E2FC3">
        <w:tc>
          <w:tcPr>
            <w:tcW w:w="999" w:type="dxa"/>
          </w:tcPr>
          <w:p w:rsidR="008C367C" w:rsidRDefault="008C367C" w:rsidP="009E2FC3">
            <w:pPr>
              <w:jc w:val="both"/>
              <w:rPr>
                <w:sz w:val="20"/>
                <w:szCs w:val="15"/>
              </w:rPr>
            </w:pPr>
            <w:r>
              <w:rPr>
                <w:sz w:val="20"/>
                <w:szCs w:val="15"/>
              </w:rPr>
              <w:t>329319</w:t>
            </w:r>
          </w:p>
        </w:tc>
        <w:tc>
          <w:tcPr>
            <w:tcW w:w="946" w:type="dxa"/>
          </w:tcPr>
          <w:p w:rsidR="008C367C" w:rsidRDefault="008C367C" w:rsidP="009E2FC3">
            <w:pPr>
              <w:jc w:val="both"/>
              <w:rPr>
                <w:sz w:val="20"/>
                <w:szCs w:val="15"/>
              </w:rPr>
            </w:pPr>
            <w:r>
              <w:rPr>
                <w:sz w:val="20"/>
                <w:szCs w:val="15"/>
              </w:rPr>
              <w:t>23293</w:t>
            </w:r>
          </w:p>
        </w:tc>
        <w:tc>
          <w:tcPr>
            <w:tcW w:w="2699" w:type="dxa"/>
          </w:tcPr>
          <w:p w:rsidR="008C367C" w:rsidRDefault="008C367C" w:rsidP="009E2FC3">
            <w:pPr>
              <w:jc w:val="both"/>
              <w:rPr>
                <w:sz w:val="20"/>
                <w:szCs w:val="15"/>
              </w:rPr>
            </w:pPr>
            <w:proofErr w:type="spellStart"/>
            <w:r>
              <w:rPr>
                <w:sz w:val="20"/>
                <w:szCs w:val="15"/>
              </w:rPr>
              <w:t>Repr</w:t>
            </w:r>
            <w:proofErr w:type="spellEnd"/>
            <w:r>
              <w:rPr>
                <w:sz w:val="20"/>
                <w:szCs w:val="15"/>
              </w:rPr>
              <w:t>.-Konferencije-ZAŽELI</w:t>
            </w:r>
          </w:p>
        </w:tc>
        <w:tc>
          <w:tcPr>
            <w:tcW w:w="1504" w:type="dxa"/>
          </w:tcPr>
          <w:p w:rsidR="008C367C" w:rsidRPr="00D42EE2" w:rsidRDefault="008C367C" w:rsidP="009E2FC3">
            <w:pPr>
              <w:jc w:val="right"/>
              <w:rPr>
                <w:sz w:val="20"/>
                <w:szCs w:val="15"/>
                <w:highlight w:val="yellow"/>
              </w:rPr>
            </w:pPr>
            <w:r>
              <w:rPr>
                <w:sz w:val="20"/>
                <w:szCs w:val="15"/>
                <w:highlight w:val="yellow"/>
              </w:rPr>
              <w:t>4.400.</w:t>
            </w:r>
          </w:p>
        </w:tc>
        <w:tc>
          <w:tcPr>
            <w:tcW w:w="1569" w:type="dxa"/>
          </w:tcPr>
          <w:p w:rsidR="008C367C" w:rsidRPr="00D42EE2" w:rsidRDefault="008C367C" w:rsidP="009E2FC3">
            <w:pPr>
              <w:jc w:val="right"/>
              <w:rPr>
                <w:sz w:val="20"/>
                <w:szCs w:val="15"/>
                <w:highlight w:val="yellow"/>
              </w:rPr>
            </w:pPr>
            <w:r>
              <w:rPr>
                <w:sz w:val="20"/>
                <w:szCs w:val="15"/>
                <w:highlight w:val="yellow"/>
              </w:rPr>
              <w:t>5.158.</w:t>
            </w:r>
          </w:p>
        </w:tc>
        <w:tc>
          <w:tcPr>
            <w:tcW w:w="1569" w:type="dxa"/>
          </w:tcPr>
          <w:p w:rsidR="008C367C" w:rsidRPr="00D42EE2" w:rsidRDefault="008C367C" w:rsidP="009E2FC3">
            <w:pPr>
              <w:jc w:val="right"/>
              <w:rPr>
                <w:sz w:val="20"/>
                <w:szCs w:val="15"/>
                <w:highlight w:val="yellow"/>
              </w:rPr>
            </w:pPr>
            <w:r>
              <w:rPr>
                <w:sz w:val="20"/>
                <w:szCs w:val="15"/>
                <w:highlight w:val="yellow"/>
              </w:rPr>
              <w:t>117,22</w:t>
            </w:r>
          </w:p>
        </w:tc>
      </w:tr>
      <w:tr w:rsidR="008C367C" w:rsidTr="009E2FC3">
        <w:tc>
          <w:tcPr>
            <w:tcW w:w="999" w:type="dxa"/>
          </w:tcPr>
          <w:p w:rsidR="008C367C" w:rsidRDefault="008C367C" w:rsidP="009E2FC3">
            <w:pPr>
              <w:jc w:val="both"/>
              <w:rPr>
                <w:sz w:val="20"/>
                <w:szCs w:val="15"/>
              </w:rPr>
            </w:pPr>
            <w:r>
              <w:rPr>
                <w:sz w:val="20"/>
                <w:szCs w:val="15"/>
              </w:rPr>
              <w:t>32941</w:t>
            </w:r>
          </w:p>
        </w:tc>
        <w:tc>
          <w:tcPr>
            <w:tcW w:w="946" w:type="dxa"/>
          </w:tcPr>
          <w:p w:rsidR="008C367C" w:rsidRDefault="008C367C" w:rsidP="009E2FC3">
            <w:pPr>
              <w:jc w:val="both"/>
              <w:rPr>
                <w:sz w:val="20"/>
                <w:szCs w:val="15"/>
              </w:rPr>
            </w:pPr>
            <w:r>
              <w:rPr>
                <w:sz w:val="20"/>
                <w:szCs w:val="15"/>
              </w:rPr>
              <w:t>23294</w:t>
            </w:r>
          </w:p>
        </w:tc>
        <w:tc>
          <w:tcPr>
            <w:tcW w:w="2699" w:type="dxa"/>
          </w:tcPr>
          <w:p w:rsidR="008C367C" w:rsidRDefault="008C367C" w:rsidP="009E2FC3">
            <w:pPr>
              <w:jc w:val="both"/>
              <w:rPr>
                <w:sz w:val="20"/>
                <w:szCs w:val="15"/>
              </w:rPr>
            </w:pPr>
            <w:r>
              <w:rPr>
                <w:sz w:val="20"/>
                <w:szCs w:val="15"/>
              </w:rPr>
              <w:t>Članarine   (LAG-UO)</w:t>
            </w:r>
          </w:p>
        </w:tc>
        <w:tc>
          <w:tcPr>
            <w:tcW w:w="1504" w:type="dxa"/>
          </w:tcPr>
          <w:p w:rsidR="008C367C" w:rsidRDefault="008C367C" w:rsidP="009E2FC3">
            <w:pPr>
              <w:jc w:val="right"/>
              <w:rPr>
                <w:sz w:val="20"/>
                <w:szCs w:val="15"/>
              </w:rPr>
            </w:pPr>
            <w:r>
              <w:rPr>
                <w:sz w:val="20"/>
                <w:szCs w:val="15"/>
              </w:rPr>
              <w:t>15.000.</w:t>
            </w:r>
          </w:p>
        </w:tc>
        <w:tc>
          <w:tcPr>
            <w:tcW w:w="1569" w:type="dxa"/>
          </w:tcPr>
          <w:p w:rsidR="008C367C" w:rsidRDefault="008C367C" w:rsidP="009E2FC3">
            <w:pPr>
              <w:jc w:val="right"/>
              <w:rPr>
                <w:sz w:val="20"/>
                <w:szCs w:val="15"/>
              </w:rPr>
            </w:pPr>
            <w:r>
              <w:rPr>
                <w:sz w:val="20"/>
                <w:szCs w:val="15"/>
              </w:rPr>
              <w:t>14.253.</w:t>
            </w:r>
          </w:p>
        </w:tc>
        <w:tc>
          <w:tcPr>
            <w:tcW w:w="1569" w:type="dxa"/>
          </w:tcPr>
          <w:p w:rsidR="008C367C" w:rsidRDefault="008C367C" w:rsidP="009E2FC3">
            <w:pPr>
              <w:jc w:val="right"/>
              <w:rPr>
                <w:sz w:val="20"/>
                <w:szCs w:val="15"/>
              </w:rPr>
            </w:pPr>
            <w:r>
              <w:rPr>
                <w:sz w:val="20"/>
                <w:szCs w:val="15"/>
              </w:rPr>
              <w:t>95,02</w:t>
            </w:r>
          </w:p>
        </w:tc>
      </w:tr>
      <w:tr w:rsidR="008C367C" w:rsidTr="009E2FC3">
        <w:tc>
          <w:tcPr>
            <w:tcW w:w="999" w:type="dxa"/>
          </w:tcPr>
          <w:p w:rsidR="008C367C" w:rsidRDefault="008C367C" w:rsidP="009E2FC3">
            <w:pPr>
              <w:jc w:val="both"/>
              <w:rPr>
                <w:sz w:val="20"/>
                <w:szCs w:val="15"/>
              </w:rPr>
            </w:pPr>
            <w:r>
              <w:rPr>
                <w:sz w:val="20"/>
                <w:szCs w:val="15"/>
              </w:rPr>
              <w:t>32953</w:t>
            </w:r>
          </w:p>
        </w:tc>
        <w:tc>
          <w:tcPr>
            <w:tcW w:w="946" w:type="dxa"/>
          </w:tcPr>
          <w:p w:rsidR="008C367C" w:rsidRDefault="008C367C" w:rsidP="009E2FC3">
            <w:pPr>
              <w:jc w:val="both"/>
              <w:rPr>
                <w:sz w:val="20"/>
                <w:szCs w:val="15"/>
              </w:rPr>
            </w:pPr>
            <w:r>
              <w:rPr>
                <w:sz w:val="20"/>
                <w:szCs w:val="15"/>
              </w:rPr>
              <w:t>23299</w:t>
            </w:r>
          </w:p>
        </w:tc>
        <w:tc>
          <w:tcPr>
            <w:tcW w:w="2699" w:type="dxa"/>
          </w:tcPr>
          <w:p w:rsidR="008C367C" w:rsidRDefault="008C367C" w:rsidP="009E2FC3">
            <w:pPr>
              <w:rPr>
                <w:sz w:val="20"/>
                <w:szCs w:val="15"/>
              </w:rPr>
            </w:pPr>
            <w:r>
              <w:rPr>
                <w:sz w:val="20"/>
                <w:szCs w:val="15"/>
              </w:rPr>
              <w:t>Usluge javnog bilježnika</w:t>
            </w:r>
          </w:p>
        </w:tc>
        <w:tc>
          <w:tcPr>
            <w:tcW w:w="1504" w:type="dxa"/>
          </w:tcPr>
          <w:p w:rsidR="008C367C" w:rsidRDefault="008C367C" w:rsidP="009E2FC3">
            <w:pPr>
              <w:jc w:val="right"/>
              <w:rPr>
                <w:sz w:val="20"/>
                <w:szCs w:val="15"/>
              </w:rPr>
            </w:pPr>
            <w:r>
              <w:rPr>
                <w:sz w:val="20"/>
                <w:szCs w:val="15"/>
              </w:rPr>
              <w:t>2.000.</w:t>
            </w:r>
          </w:p>
        </w:tc>
        <w:tc>
          <w:tcPr>
            <w:tcW w:w="1569" w:type="dxa"/>
          </w:tcPr>
          <w:p w:rsidR="008C367C" w:rsidRDefault="008C367C" w:rsidP="009E2FC3">
            <w:pPr>
              <w:jc w:val="right"/>
              <w:rPr>
                <w:sz w:val="20"/>
                <w:szCs w:val="15"/>
              </w:rPr>
            </w:pPr>
            <w:r>
              <w:rPr>
                <w:sz w:val="20"/>
                <w:szCs w:val="15"/>
              </w:rPr>
              <w:t>2.246.</w:t>
            </w:r>
          </w:p>
        </w:tc>
        <w:tc>
          <w:tcPr>
            <w:tcW w:w="1569" w:type="dxa"/>
          </w:tcPr>
          <w:p w:rsidR="008C367C" w:rsidRDefault="008C367C" w:rsidP="009E2FC3">
            <w:pPr>
              <w:jc w:val="right"/>
              <w:rPr>
                <w:sz w:val="20"/>
                <w:szCs w:val="15"/>
              </w:rPr>
            </w:pPr>
            <w:r>
              <w:rPr>
                <w:sz w:val="20"/>
                <w:szCs w:val="15"/>
              </w:rPr>
              <w:t>112,30</w:t>
            </w:r>
          </w:p>
        </w:tc>
      </w:tr>
      <w:tr w:rsidR="008C367C" w:rsidTr="009E2FC3">
        <w:tc>
          <w:tcPr>
            <w:tcW w:w="999" w:type="dxa"/>
          </w:tcPr>
          <w:p w:rsidR="008C367C" w:rsidRDefault="008C367C" w:rsidP="009E2FC3">
            <w:pPr>
              <w:jc w:val="both"/>
              <w:rPr>
                <w:sz w:val="20"/>
                <w:szCs w:val="15"/>
              </w:rPr>
            </w:pPr>
            <w:r>
              <w:rPr>
                <w:sz w:val="20"/>
                <w:szCs w:val="15"/>
              </w:rPr>
              <w:t>32999</w:t>
            </w:r>
          </w:p>
        </w:tc>
        <w:tc>
          <w:tcPr>
            <w:tcW w:w="946" w:type="dxa"/>
          </w:tcPr>
          <w:p w:rsidR="008C367C" w:rsidRDefault="008C367C" w:rsidP="009E2FC3">
            <w:pPr>
              <w:jc w:val="both"/>
              <w:rPr>
                <w:sz w:val="20"/>
                <w:szCs w:val="15"/>
              </w:rPr>
            </w:pPr>
            <w:r>
              <w:rPr>
                <w:sz w:val="20"/>
                <w:szCs w:val="15"/>
              </w:rPr>
              <w:t>23299</w:t>
            </w:r>
          </w:p>
        </w:tc>
        <w:tc>
          <w:tcPr>
            <w:tcW w:w="2699" w:type="dxa"/>
          </w:tcPr>
          <w:p w:rsidR="008C367C" w:rsidRPr="004E5197" w:rsidRDefault="008C367C" w:rsidP="009E2FC3">
            <w:pPr>
              <w:jc w:val="both"/>
              <w:rPr>
                <w:sz w:val="18"/>
                <w:szCs w:val="18"/>
              </w:rPr>
            </w:pPr>
            <w:proofErr w:type="spellStart"/>
            <w:r w:rsidRPr="004E5197">
              <w:rPr>
                <w:sz w:val="18"/>
                <w:szCs w:val="18"/>
              </w:rPr>
              <w:t>Ost.nesp.rash</w:t>
            </w:r>
            <w:proofErr w:type="spellEnd"/>
            <w:r w:rsidRPr="004E5197">
              <w:rPr>
                <w:sz w:val="18"/>
                <w:szCs w:val="18"/>
              </w:rPr>
              <w:t xml:space="preserve">. </w:t>
            </w:r>
            <w:proofErr w:type="spellStart"/>
            <w:r w:rsidRPr="004E5197">
              <w:rPr>
                <w:sz w:val="18"/>
                <w:szCs w:val="18"/>
              </w:rPr>
              <w:t>posl</w:t>
            </w:r>
            <w:proofErr w:type="spellEnd"/>
            <w:r>
              <w:rPr>
                <w:sz w:val="18"/>
                <w:szCs w:val="18"/>
              </w:rPr>
              <w:t>.</w:t>
            </w:r>
          </w:p>
          <w:p w:rsidR="008C367C" w:rsidRPr="004E5197" w:rsidRDefault="008C367C" w:rsidP="009E2FC3">
            <w:pPr>
              <w:jc w:val="both"/>
              <w:rPr>
                <w:sz w:val="18"/>
                <w:szCs w:val="18"/>
              </w:rPr>
            </w:pPr>
            <w:r w:rsidRPr="004E5197">
              <w:rPr>
                <w:sz w:val="18"/>
                <w:szCs w:val="18"/>
              </w:rPr>
              <w:t>(</w:t>
            </w:r>
            <w:proofErr w:type="spellStart"/>
            <w:r w:rsidRPr="004E5197">
              <w:rPr>
                <w:sz w:val="18"/>
                <w:szCs w:val="18"/>
              </w:rPr>
              <w:t>TO-JR,;gorivo</w:t>
            </w:r>
            <w:proofErr w:type="spellEnd"/>
            <w:r w:rsidRPr="004E5197">
              <w:rPr>
                <w:sz w:val="18"/>
                <w:szCs w:val="18"/>
              </w:rPr>
              <w:t xml:space="preserve"> kombi;) </w:t>
            </w:r>
          </w:p>
        </w:tc>
        <w:tc>
          <w:tcPr>
            <w:tcW w:w="1504" w:type="dxa"/>
          </w:tcPr>
          <w:p w:rsidR="008C367C" w:rsidRDefault="008C367C" w:rsidP="009E2FC3">
            <w:pPr>
              <w:jc w:val="right"/>
              <w:rPr>
                <w:sz w:val="20"/>
                <w:szCs w:val="15"/>
              </w:rPr>
            </w:pPr>
            <w:r>
              <w:rPr>
                <w:sz w:val="20"/>
                <w:szCs w:val="15"/>
              </w:rPr>
              <w:t>37.200.</w:t>
            </w:r>
          </w:p>
        </w:tc>
        <w:tc>
          <w:tcPr>
            <w:tcW w:w="1569" w:type="dxa"/>
          </w:tcPr>
          <w:p w:rsidR="008C367C" w:rsidRDefault="008C367C" w:rsidP="009E2FC3">
            <w:pPr>
              <w:jc w:val="right"/>
              <w:rPr>
                <w:sz w:val="20"/>
                <w:szCs w:val="15"/>
              </w:rPr>
            </w:pPr>
            <w:r>
              <w:rPr>
                <w:sz w:val="20"/>
                <w:szCs w:val="15"/>
              </w:rPr>
              <w:t>38.431.</w:t>
            </w:r>
          </w:p>
        </w:tc>
        <w:tc>
          <w:tcPr>
            <w:tcW w:w="1569" w:type="dxa"/>
          </w:tcPr>
          <w:p w:rsidR="008C367C" w:rsidRDefault="008C367C" w:rsidP="009E2FC3">
            <w:pPr>
              <w:jc w:val="right"/>
              <w:rPr>
                <w:sz w:val="20"/>
                <w:szCs w:val="15"/>
              </w:rPr>
            </w:pPr>
            <w:r>
              <w:rPr>
                <w:sz w:val="20"/>
                <w:szCs w:val="15"/>
              </w:rPr>
              <w:t>103,31</w:t>
            </w:r>
          </w:p>
        </w:tc>
      </w:tr>
      <w:tr w:rsidR="008C367C" w:rsidTr="009E2FC3">
        <w:tc>
          <w:tcPr>
            <w:tcW w:w="999" w:type="dxa"/>
          </w:tcPr>
          <w:p w:rsidR="008C367C" w:rsidRDefault="008C367C" w:rsidP="009E2FC3">
            <w:pPr>
              <w:jc w:val="both"/>
              <w:rPr>
                <w:sz w:val="20"/>
                <w:szCs w:val="15"/>
              </w:rPr>
            </w:pPr>
            <w:r>
              <w:rPr>
                <w:sz w:val="20"/>
                <w:szCs w:val="15"/>
              </w:rPr>
              <w:t>329992</w:t>
            </w:r>
          </w:p>
        </w:tc>
        <w:tc>
          <w:tcPr>
            <w:tcW w:w="946" w:type="dxa"/>
          </w:tcPr>
          <w:p w:rsidR="008C367C" w:rsidRDefault="008C367C" w:rsidP="009E2FC3">
            <w:pPr>
              <w:jc w:val="both"/>
              <w:rPr>
                <w:sz w:val="20"/>
                <w:szCs w:val="15"/>
              </w:rPr>
            </w:pPr>
            <w:r>
              <w:rPr>
                <w:sz w:val="20"/>
                <w:szCs w:val="15"/>
              </w:rPr>
              <w:t>23299</w:t>
            </w:r>
          </w:p>
        </w:tc>
        <w:tc>
          <w:tcPr>
            <w:tcW w:w="2699" w:type="dxa"/>
          </w:tcPr>
          <w:p w:rsidR="008C367C" w:rsidRDefault="008C367C" w:rsidP="009E2FC3">
            <w:pPr>
              <w:jc w:val="both"/>
              <w:rPr>
                <w:sz w:val="20"/>
                <w:szCs w:val="15"/>
              </w:rPr>
            </w:pPr>
            <w:proofErr w:type="spellStart"/>
            <w:r>
              <w:rPr>
                <w:sz w:val="20"/>
                <w:szCs w:val="15"/>
              </w:rPr>
              <w:t>Trošk</w:t>
            </w:r>
            <w:proofErr w:type="spellEnd"/>
            <w:r>
              <w:rPr>
                <w:sz w:val="20"/>
                <w:szCs w:val="15"/>
              </w:rPr>
              <w:t xml:space="preserve">. po ug.za </w:t>
            </w:r>
            <w:proofErr w:type="spellStart"/>
            <w:r>
              <w:rPr>
                <w:sz w:val="20"/>
                <w:szCs w:val="15"/>
              </w:rPr>
              <w:t>porez.upravu</w:t>
            </w:r>
            <w:proofErr w:type="spellEnd"/>
          </w:p>
        </w:tc>
        <w:tc>
          <w:tcPr>
            <w:tcW w:w="1504" w:type="dxa"/>
          </w:tcPr>
          <w:p w:rsidR="008C367C" w:rsidRDefault="008C367C" w:rsidP="009E2FC3">
            <w:pPr>
              <w:jc w:val="right"/>
              <w:rPr>
                <w:sz w:val="20"/>
                <w:szCs w:val="15"/>
              </w:rPr>
            </w:pPr>
            <w:r>
              <w:rPr>
                <w:sz w:val="20"/>
                <w:szCs w:val="15"/>
              </w:rPr>
              <w:t>23.000.</w:t>
            </w:r>
          </w:p>
        </w:tc>
        <w:tc>
          <w:tcPr>
            <w:tcW w:w="1569" w:type="dxa"/>
          </w:tcPr>
          <w:p w:rsidR="008C367C" w:rsidRDefault="008C367C" w:rsidP="009E2FC3">
            <w:pPr>
              <w:jc w:val="right"/>
              <w:rPr>
                <w:sz w:val="20"/>
                <w:szCs w:val="15"/>
              </w:rPr>
            </w:pPr>
            <w:r>
              <w:rPr>
                <w:sz w:val="20"/>
                <w:szCs w:val="15"/>
              </w:rPr>
              <w:t>20.447.</w:t>
            </w:r>
          </w:p>
        </w:tc>
        <w:tc>
          <w:tcPr>
            <w:tcW w:w="1569" w:type="dxa"/>
          </w:tcPr>
          <w:p w:rsidR="008C367C" w:rsidRDefault="008C367C" w:rsidP="009E2FC3">
            <w:pPr>
              <w:jc w:val="right"/>
              <w:rPr>
                <w:sz w:val="20"/>
                <w:szCs w:val="15"/>
              </w:rPr>
            </w:pPr>
            <w:r>
              <w:rPr>
                <w:sz w:val="20"/>
                <w:szCs w:val="15"/>
              </w:rPr>
              <w:t>88,90</w:t>
            </w:r>
          </w:p>
        </w:tc>
      </w:tr>
      <w:tr w:rsidR="008C367C" w:rsidTr="009E2FC3">
        <w:tc>
          <w:tcPr>
            <w:tcW w:w="999" w:type="dxa"/>
          </w:tcPr>
          <w:p w:rsidR="008C367C" w:rsidRDefault="008C367C" w:rsidP="009E2FC3">
            <w:pPr>
              <w:jc w:val="both"/>
              <w:rPr>
                <w:sz w:val="20"/>
                <w:szCs w:val="15"/>
              </w:rPr>
            </w:pPr>
            <w:r>
              <w:rPr>
                <w:sz w:val="20"/>
                <w:szCs w:val="15"/>
              </w:rPr>
              <w:t>329995</w:t>
            </w:r>
          </w:p>
        </w:tc>
        <w:tc>
          <w:tcPr>
            <w:tcW w:w="946" w:type="dxa"/>
          </w:tcPr>
          <w:p w:rsidR="008C367C" w:rsidRDefault="008C367C" w:rsidP="009E2FC3">
            <w:pPr>
              <w:jc w:val="both"/>
              <w:rPr>
                <w:sz w:val="20"/>
                <w:szCs w:val="15"/>
              </w:rPr>
            </w:pPr>
            <w:r>
              <w:rPr>
                <w:sz w:val="20"/>
                <w:szCs w:val="15"/>
              </w:rPr>
              <w:t>23299</w:t>
            </w:r>
          </w:p>
        </w:tc>
        <w:tc>
          <w:tcPr>
            <w:tcW w:w="2699" w:type="dxa"/>
          </w:tcPr>
          <w:p w:rsidR="008C367C" w:rsidRDefault="008C367C" w:rsidP="009E2FC3">
            <w:pPr>
              <w:jc w:val="both"/>
              <w:rPr>
                <w:sz w:val="20"/>
                <w:szCs w:val="15"/>
              </w:rPr>
            </w:pPr>
            <w:r>
              <w:rPr>
                <w:sz w:val="20"/>
                <w:szCs w:val="15"/>
              </w:rPr>
              <w:t>Troškovi posjete EU</w:t>
            </w:r>
          </w:p>
        </w:tc>
        <w:tc>
          <w:tcPr>
            <w:tcW w:w="1504" w:type="dxa"/>
          </w:tcPr>
          <w:p w:rsidR="008C367C" w:rsidRDefault="008C367C" w:rsidP="009E2FC3">
            <w:pPr>
              <w:jc w:val="right"/>
              <w:rPr>
                <w:sz w:val="20"/>
                <w:szCs w:val="15"/>
              </w:rPr>
            </w:pPr>
            <w:r>
              <w:rPr>
                <w:sz w:val="20"/>
                <w:szCs w:val="15"/>
              </w:rPr>
              <w:t>3.000.</w:t>
            </w:r>
          </w:p>
        </w:tc>
        <w:tc>
          <w:tcPr>
            <w:tcW w:w="1569" w:type="dxa"/>
          </w:tcPr>
          <w:p w:rsidR="008C367C" w:rsidRDefault="008C367C" w:rsidP="009E2FC3">
            <w:pPr>
              <w:jc w:val="right"/>
              <w:rPr>
                <w:sz w:val="20"/>
                <w:szCs w:val="15"/>
              </w:rPr>
            </w:pPr>
            <w:r>
              <w:rPr>
                <w:sz w:val="20"/>
                <w:szCs w:val="15"/>
              </w:rPr>
              <w:t>3.000.</w:t>
            </w:r>
          </w:p>
        </w:tc>
        <w:tc>
          <w:tcPr>
            <w:tcW w:w="1569" w:type="dxa"/>
          </w:tcPr>
          <w:p w:rsidR="008C367C" w:rsidRDefault="008C367C" w:rsidP="009E2FC3">
            <w:pPr>
              <w:jc w:val="right"/>
              <w:rPr>
                <w:sz w:val="20"/>
                <w:szCs w:val="15"/>
              </w:rPr>
            </w:pPr>
            <w:r>
              <w:rPr>
                <w:sz w:val="20"/>
                <w:szCs w:val="15"/>
              </w:rPr>
              <w:t>100</w:t>
            </w:r>
          </w:p>
        </w:tc>
      </w:tr>
      <w:tr w:rsidR="008C367C" w:rsidTr="009E2FC3">
        <w:tc>
          <w:tcPr>
            <w:tcW w:w="4644" w:type="dxa"/>
            <w:gridSpan w:val="3"/>
          </w:tcPr>
          <w:p w:rsidR="008C367C" w:rsidRDefault="008C367C" w:rsidP="009E2FC3">
            <w:pPr>
              <w:jc w:val="both"/>
              <w:rPr>
                <w:sz w:val="20"/>
                <w:szCs w:val="15"/>
              </w:rPr>
            </w:pPr>
            <w:r>
              <w:rPr>
                <w:b/>
                <w:sz w:val="20"/>
                <w:szCs w:val="15"/>
              </w:rPr>
              <w:t xml:space="preserve">                                   UKUPNO       329                                                     </w:t>
            </w:r>
          </w:p>
        </w:tc>
        <w:tc>
          <w:tcPr>
            <w:tcW w:w="1504" w:type="dxa"/>
          </w:tcPr>
          <w:p w:rsidR="008C367C" w:rsidRDefault="008C367C" w:rsidP="009E2FC3">
            <w:pPr>
              <w:jc w:val="right"/>
              <w:rPr>
                <w:sz w:val="20"/>
                <w:szCs w:val="15"/>
              </w:rPr>
            </w:pPr>
            <w:r w:rsidRPr="00794686">
              <w:rPr>
                <w:b/>
                <w:sz w:val="20"/>
                <w:szCs w:val="15"/>
              </w:rPr>
              <w:t>283.600.</w:t>
            </w:r>
          </w:p>
        </w:tc>
        <w:tc>
          <w:tcPr>
            <w:tcW w:w="1569" w:type="dxa"/>
          </w:tcPr>
          <w:p w:rsidR="008C367C" w:rsidRPr="00794686" w:rsidRDefault="008C367C" w:rsidP="009E2FC3">
            <w:pPr>
              <w:jc w:val="right"/>
              <w:rPr>
                <w:b/>
                <w:sz w:val="20"/>
                <w:szCs w:val="15"/>
              </w:rPr>
            </w:pPr>
            <w:r>
              <w:rPr>
                <w:b/>
                <w:sz w:val="20"/>
                <w:szCs w:val="15"/>
              </w:rPr>
              <w:t>272.048.</w:t>
            </w:r>
          </w:p>
        </w:tc>
        <w:tc>
          <w:tcPr>
            <w:tcW w:w="1569" w:type="dxa"/>
          </w:tcPr>
          <w:p w:rsidR="008C367C" w:rsidRPr="00794686" w:rsidRDefault="008C367C" w:rsidP="009E2FC3">
            <w:pPr>
              <w:jc w:val="right"/>
              <w:rPr>
                <w:b/>
                <w:sz w:val="20"/>
                <w:szCs w:val="15"/>
              </w:rPr>
            </w:pPr>
            <w:r>
              <w:rPr>
                <w:b/>
                <w:sz w:val="20"/>
                <w:szCs w:val="15"/>
              </w:rPr>
              <w:t>95,93</w:t>
            </w:r>
          </w:p>
        </w:tc>
      </w:tr>
    </w:tbl>
    <w:bookmarkEnd w:id="1"/>
    <w:p w:rsidR="008C367C" w:rsidRDefault="008C367C" w:rsidP="008C367C">
      <w:pPr>
        <w:tabs>
          <w:tab w:val="left" w:pos="6688"/>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8C367C" w:rsidTr="009E2FC3">
        <w:tc>
          <w:tcPr>
            <w:tcW w:w="1004" w:type="dxa"/>
          </w:tcPr>
          <w:p w:rsidR="008C367C" w:rsidRDefault="008C367C" w:rsidP="009E2FC3">
            <w:pPr>
              <w:rPr>
                <w:b/>
                <w:sz w:val="20"/>
                <w:szCs w:val="15"/>
              </w:rPr>
            </w:pPr>
            <w:r>
              <w:rPr>
                <w:b/>
                <w:sz w:val="20"/>
                <w:szCs w:val="15"/>
              </w:rPr>
              <w:t>343</w:t>
            </w:r>
          </w:p>
        </w:tc>
        <w:tc>
          <w:tcPr>
            <w:tcW w:w="8318" w:type="dxa"/>
            <w:gridSpan w:val="5"/>
          </w:tcPr>
          <w:p w:rsidR="008C367C" w:rsidRDefault="008C367C" w:rsidP="009E2FC3">
            <w:pPr>
              <w:rPr>
                <w:b/>
                <w:sz w:val="20"/>
                <w:szCs w:val="15"/>
              </w:rPr>
            </w:pPr>
            <w:r>
              <w:rPr>
                <w:b/>
                <w:sz w:val="20"/>
                <w:szCs w:val="15"/>
              </w:rPr>
              <w:t>Ostali financijski rashodi</w:t>
            </w:r>
          </w:p>
        </w:tc>
      </w:tr>
      <w:tr w:rsidR="008C367C" w:rsidTr="009E2FC3">
        <w:tc>
          <w:tcPr>
            <w:tcW w:w="1004" w:type="dxa"/>
          </w:tcPr>
          <w:p w:rsidR="008C367C" w:rsidRDefault="008C367C" w:rsidP="009E2FC3">
            <w:pPr>
              <w:jc w:val="both"/>
              <w:rPr>
                <w:sz w:val="20"/>
                <w:szCs w:val="15"/>
              </w:rPr>
            </w:pPr>
            <w:bookmarkStart w:id="2" w:name="_Hlk498452281"/>
            <w:r>
              <w:rPr>
                <w:sz w:val="20"/>
                <w:szCs w:val="15"/>
              </w:rPr>
              <w:t>34312</w:t>
            </w:r>
          </w:p>
        </w:tc>
        <w:tc>
          <w:tcPr>
            <w:tcW w:w="947" w:type="dxa"/>
          </w:tcPr>
          <w:p w:rsidR="008C367C" w:rsidRDefault="008C367C" w:rsidP="009E2FC3">
            <w:pPr>
              <w:jc w:val="both"/>
              <w:rPr>
                <w:sz w:val="20"/>
                <w:szCs w:val="15"/>
              </w:rPr>
            </w:pPr>
            <w:r>
              <w:rPr>
                <w:sz w:val="20"/>
                <w:szCs w:val="15"/>
              </w:rPr>
              <w:t>23439</w:t>
            </w:r>
          </w:p>
        </w:tc>
        <w:tc>
          <w:tcPr>
            <w:tcW w:w="2693" w:type="dxa"/>
          </w:tcPr>
          <w:p w:rsidR="008C367C" w:rsidRDefault="008C367C" w:rsidP="009E2FC3">
            <w:pPr>
              <w:jc w:val="both"/>
              <w:rPr>
                <w:sz w:val="20"/>
                <w:szCs w:val="15"/>
              </w:rPr>
            </w:pPr>
            <w:r>
              <w:rPr>
                <w:sz w:val="20"/>
                <w:szCs w:val="15"/>
              </w:rPr>
              <w:t>Usluge platnog prometa</w:t>
            </w:r>
          </w:p>
        </w:tc>
        <w:tc>
          <w:tcPr>
            <w:tcW w:w="1515" w:type="dxa"/>
          </w:tcPr>
          <w:p w:rsidR="008C367C" w:rsidRDefault="008C367C" w:rsidP="009E2FC3">
            <w:pPr>
              <w:jc w:val="right"/>
              <w:rPr>
                <w:sz w:val="20"/>
                <w:szCs w:val="15"/>
              </w:rPr>
            </w:pPr>
            <w:r>
              <w:rPr>
                <w:sz w:val="20"/>
                <w:szCs w:val="15"/>
              </w:rPr>
              <w:t>7.000.</w:t>
            </w:r>
          </w:p>
        </w:tc>
        <w:tc>
          <w:tcPr>
            <w:tcW w:w="1604" w:type="dxa"/>
          </w:tcPr>
          <w:p w:rsidR="008C367C" w:rsidRDefault="008C367C" w:rsidP="009E2FC3">
            <w:pPr>
              <w:jc w:val="right"/>
              <w:rPr>
                <w:sz w:val="20"/>
                <w:szCs w:val="15"/>
              </w:rPr>
            </w:pPr>
            <w:r>
              <w:rPr>
                <w:sz w:val="20"/>
                <w:szCs w:val="15"/>
              </w:rPr>
              <w:t>6.570.</w:t>
            </w:r>
          </w:p>
        </w:tc>
        <w:tc>
          <w:tcPr>
            <w:tcW w:w="1559" w:type="dxa"/>
          </w:tcPr>
          <w:p w:rsidR="008C367C" w:rsidRDefault="008C367C" w:rsidP="009E2FC3">
            <w:pPr>
              <w:jc w:val="right"/>
              <w:rPr>
                <w:sz w:val="20"/>
                <w:szCs w:val="15"/>
              </w:rPr>
            </w:pPr>
            <w:r>
              <w:rPr>
                <w:sz w:val="20"/>
                <w:szCs w:val="15"/>
              </w:rPr>
              <w:t>93,85</w:t>
            </w:r>
          </w:p>
        </w:tc>
      </w:tr>
      <w:tr w:rsidR="008C367C" w:rsidTr="009E2FC3">
        <w:tc>
          <w:tcPr>
            <w:tcW w:w="4644" w:type="dxa"/>
            <w:gridSpan w:val="3"/>
          </w:tcPr>
          <w:p w:rsidR="008C367C" w:rsidRDefault="008C367C" w:rsidP="009E2FC3">
            <w:pPr>
              <w:jc w:val="both"/>
              <w:rPr>
                <w:sz w:val="20"/>
                <w:szCs w:val="15"/>
              </w:rPr>
            </w:pPr>
            <w:r>
              <w:rPr>
                <w:b/>
                <w:sz w:val="20"/>
                <w:szCs w:val="15"/>
              </w:rPr>
              <w:t xml:space="preserve">                                   UKUPNO      343                                                  </w:t>
            </w:r>
          </w:p>
        </w:tc>
        <w:tc>
          <w:tcPr>
            <w:tcW w:w="1515" w:type="dxa"/>
          </w:tcPr>
          <w:p w:rsidR="008C367C" w:rsidRDefault="008C367C" w:rsidP="009E2FC3">
            <w:pPr>
              <w:jc w:val="right"/>
              <w:rPr>
                <w:sz w:val="20"/>
                <w:szCs w:val="15"/>
              </w:rPr>
            </w:pPr>
            <w:r>
              <w:rPr>
                <w:b/>
                <w:sz w:val="20"/>
                <w:szCs w:val="15"/>
              </w:rPr>
              <w:t>7.000.</w:t>
            </w:r>
          </w:p>
        </w:tc>
        <w:tc>
          <w:tcPr>
            <w:tcW w:w="1604" w:type="dxa"/>
          </w:tcPr>
          <w:p w:rsidR="008C367C" w:rsidRPr="00CB1BF0" w:rsidRDefault="008C367C" w:rsidP="009E2FC3">
            <w:pPr>
              <w:jc w:val="right"/>
              <w:rPr>
                <w:b/>
                <w:sz w:val="20"/>
                <w:szCs w:val="15"/>
              </w:rPr>
            </w:pPr>
            <w:r>
              <w:rPr>
                <w:b/>
                <w:sz w:val="20"/>
                <w:szCs w:val="15"/>
              </w:rPr>
              <w:t>6.570.</w:t>
            </w:r>
          </w:p>
        </w:tc>
        <w:tc>
          <w:tcPr>
            <w:tcW w:w="1559" w:type="dxa"/>
          </w:tcPr>
          <w:p w:rsidR="008C367C" w:rsidRPr="00CB1BF0" w:rsidRDefault="008C367C" w:rsidP="009E2FC3">
            <w:pPr>
              <w:jc w:val="right"/>
              <w:rPr>
                <w:b/>
                <w:sz w:val="20"/>
                <w:szCs w:val="15"/>
              </w:rPr>
            </w:pPr>
            <w:r>
              <w:rPr>
                <w:b/>
                <w:sz w:val="20"/>
                <w:szCs w:val="15"/>
              </w:rPr>
              <w:t>93,85</w:t>
            </w:r>
          </w:p>
        </w:tc>
      </w:tr>
      <w:bookmarkEnd w:id="2"/>
    </w:tbl>
    <w:p w:rsidR="008C367C" w:rsidRDefault="008C367C" w:rsidP="008C367C">
      <w:pPr>
        <w:jc w:val="both"/>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714"/>
        <w:gridCol w:w="1560"/>
        <w:gridCol w:w="1559"/>
        <w:gridCol w:w="1559"/>
      </w:tblGrid>
      <w:tr w:rsidR="008C367C" w:rsidTr="009E2FC3">
        <w:tc>
          <w:tcPr>
            <w:tcW w:w="866" w:type="dxa"/>
          </w:tcPr>
          <w:p w:rsidR="008C367C" w:rsidRDefault="008C367C" w:rsidP="009E2FC3">
            <w:pPr>
              <w:rPr>
                <w:b/>
                <w:sz w:val="20"/>
                <w:szCs w:val="15"/>
              </w:rPr>
            </w:pPr>
            <w:r>
              <w:rPr>
                <w:b/>
                <w:sz w:val="20"/>
                <w:szCs w:val="15"/>
              </w:rPr>
              <w:t>352</w:t>
            </w:r>
          </w:p>
        </w:tc>
        <w:tc>
          <w:tcPr>
            <w:tcW w:w="8456" w:type="dxa"/>
            <w:gridSpan w:val="5"/>
          </w:tcPr>
          <w:p w:rsidR="008C367C" w:rsidRDefault="008C367C" w:rsidP="009E2FC3">
            <w:pPr>
              <w:rPr>
                <w:b/>
                <w:sz w:val="20"/>
                <w:szCs w:val="15"/>
              </w:rPr>
            </w:pPr>
            <w:r>
              <w:rPr>
                <w:b/>
                <w:sz w:val="20"/>
                <w:szCs w:val="15"/>
              </w:rPr>
              <w:t>Subvencije izvan javnog sektora</w:t>
            </w:r>
          </w:p>
        </w:tc>
      </w:tr>
      <w:tr w:rsidR="008C367C" w:rsidTr="009E2FC3">
        <w:trPr>
          <w:trHeight w:val="225"/>
        </w:trPr>
        <w:tc>
          <w:tcPr>
            <w:tcW w:w="866" w:type="dxa"/>
          </w:tcPr>
          <w:p w:rsidR="008C367C" w:rsidRDefault="008C367C" w:rsidP="009E2FC3">
            <w:pPr>
              <w:rPr>
                <w:sz w:val="20"/>
                <w:szCs w:val="15"/>
              </w:rPr>
            </w:pPr>
            <w:bookmarkStart w:id="3" w:name="_Hlk498452334"/>
            <w:r>
              <w:rPr>
                <w:sz w:val="20"/>
                <w:szCs w:val="15"/>
              </w:rPr>
              <w:t>35231</w:t>
            </w:r>
          </w:p>
        </w:tc>
        <w:tc>
          <w:tcPr>
            <w:tcW w:w="1064" w:type="dxa"/>
          </w:tcPr>
          <w:p w:rsidR="008C367C" w:rsidRDefault="008C367C" w:rsidP="009E2FC3">
            <w:pPr>
              <w:rPr>
                <w:sz w:val="20"/>
                <w:szCs w:val="15"/>
              </w:rPr>
            </w:pPr>
            <w:r>
              <w:rPr>
                <w:sz w:val="20"/>
                <w:szCs w:val="15"/>
              </w:rPr>
              <w:t>23523</w:t>
            </w:r>
          </w:p>
        </w:tc>
        <w:tc>
          <w:tcPr>
            <w:tcW w:w="2714" w:type="dxa"/>
          </w:tcPr>
          <w:p w:rsidR="008C367C" w:rsidRDefault="008C367C" w:rsidP="009E2FC3">
            <w:pPr>
              <w:rPr>
                <w:sz w:val="20"/>
                <w:szCs w:val="15"/>
              </w:rPr>
            </w:pPr>
            <w:r>
              <w:rPr>
                <w:sz w:val="20"/>
                <w:szCs w:val="15"/>
              </w:rPr>
              <w:t>Subvencije - Poljoprivrednici</w:t>
            </w:r>
          </w:p>
        </w:tc>
        <w:tc>
          <w:tcPr>
            <w:tcW w:w="1560" w:type="dxa"/>
          </w:tcPr>
          <w:p w:rsidR="008C367C" w:rsidRDefault="008C367C" w:rsidP="009E2FC3">
            <w:pPr>
              <w:jc w:val="right"/>
              <w:rPr>
                <w:sz w:val="20"/>
                <w:szCs w:val="15"/>
              </w:rPr>
            </w:pPr>
            <w:r>
              <w:rPr>
                <w:sz w:val="20"/>
                <w:szCs w:val="15"/>
              </w:rPr>
              <w:t>100.000.</w:t>
            </w:r>
          </w:p>
        </w:tc>
        <w:tc>
          <w:tcPr>
            <w:tcW w:w="1559" w:type="dxa"/>
          </w:tcPr>
          <w:p w:rsidR="008C367C" w:rsidRDefault="008C367C" w:rsidP="009E2FC3">
            <w:pPr>
              <w:jc w:val="right"/>
              <w:rPr>
                <w:sz w:val="20"/>
                <w:szCs w:val="15"/>
              </w:rPr>
            </w:pPr>
            <w:r>
              <w:rPr>
                <w:sz w:val="20"/>
                <w:szCs w:val="15"/>
              </w:rPr>
              <w:t>42.012.</w:t>
            </w:r>
          </w:p>
        </w:tc>
        <w:tc>
          <w:tcPr>
            <w:tcW w:w="1559" w:type="dxa"/>
          </w:tcPr>
          <w:p w:rsidR="008C367C" w:rsidRDefault="008C367C" w:rsidP="009E2FC3">
            <w:pPr>
              <w:jc w:val="right"/>
              <w:rPr>
                <w:sz w:val="20"/>
                <w:szCs w:val="15"/>
              </w:rPr>
            </w:pPr>
            <w:r>
              <w:rPr>
                <w:sz w:val="20"/>
                <w:szCs w:val="15"/>
              </w:rPr>
              <w:t>42,01</w:t>
            </w:r>
          </w:p>
        </w:tc>
      </w:tr>
      <w:tr w:rsidR="008C367C" w:rsidTr="009E2FC3">
        <w:trPr>
          <w:trHeight w:val="225"/>
        </w:trPr>
        <w:tc>
          <w:tcPr>
            <w:tcW w:w="866" w:type="dxa"/>
          </w:tcPr>
          <w:p w:rsidR="008C367C" w:rsidRDefault="008C367C" w:rsidP="009E2FC3">
            <w:pPr>
              <w:rPr>
                <w:sz w:val="20"/>
                <w:szCs w:val="15"/>
              </w:rPr>
            </w:pPr>
            <w:r>
              <w:rPr>
                <w:sz w:val="20"/>
                <w:szCs w:val="15"/>
              </w:rPr>
              <w:t>35232</w:t>
            </w:r>
          </w:p>
        </w:tc>
        <w:tc>
          <w:tcPr>
            <w:tcW w:w="1064" w:type="dxa"/>
          </w:tcPr>
          <w:p w:rsidR="008C367C" w:rsidRDefault="008C367C" w:rsidP="009E2FC3">
            <w:pPr>
              <w:rPr>
                <w:sz w:val="20"/>
                <w:szCs w:val="15"/>
              </w:rPr>
            </w:pPr>
            <w:r>
              <w:rPr>
                <w:sz w:val="20"/>
                <w:szCs w:val="15"/>
              </w:rPr>
              <w:t>23523</w:t>
            </w:r>
          </w:p>
        </w:tc>
        <w:tc>
          <w:tcPr>
            <w:tcW w:w="2714" w:type="dxa"/>
          </w:tcPr>
          <w:p w:rsidR="008C367C" w:rsidRDefault="008C367C" w:rsidP="009E2FC3">
            <w:pPr>
              <w:rPr>
                <w:sz w:val="20"/>
                <w:szCs w:val="15"/>
              </w:rPr>
            </w:pPr>
            <w:r>
              <w:rPr>
                <w:sz w:val="20"/>
                <w:szCs w:val="15"/>
              </w:rPr>
              <w:t>Subvencije. - Poduzetnicima</w:t>
            </w:r>
          </w:p>
        </w:tc>
        <w:tc>
          <w:tcPr>
            <w:tcW w:w="1560" w:type="dxa"/>
          </w:tcPr>
          <w:p w:rsidR="008C367C" w:rsidRDefault="008C367C" w:rsidP="009E2FC3">
            <w:pPr>
              <w:jc w:val="right"/>
              <w:rPr>
                <w:sz w:val="20"/>
                <w:szCs w:val="15"/>
              </w:rPr>
            </w:pPr>
            <w:r>
              <w:rPr>
                <w:sz w:val="20"/>
                <w:szCs w:val="15"/>
              </w:rPr>
              <w:t>10.000.</w:t>
            </w:r>
          </w:p>
        </w:tc>
        <w:tc>
          <w:tcPr>
            <w:tcW w:w="1559" w:type="dxa"/>
          </w:tcPr>
          <w:p w:rsidR="008C367C" w:rsidRDefault="008C367C" w:rsidP="009E2FC3">
            <w:pPr>
              <w:jc w:val="right"/>
              <w:rPr>
                <w:sz w:val="20"/>
                <w:szCs w:val="15"/>
              </w:rPr>
            </w:pPr>
            <w:r>
              <w:rPr>
                <w:sz w:val="20"/>
                <w:szCs w:val="15"/>
              </w:rPr>
              <w:t>0.</w:t>
            </w:r>
          </w:p>
        </w:tc>
        <w:tc>
          <w:tcPr>
            <w:tcW w:w="1559" w:type="dxa"/>
          </w:tcPr>
          <w:p w:rsidR="008C367C" w:rsidRDefault="008C367C" w:rsidP="009E2FC3">
            <w:pPr>
              <w:jc w:val="right"/>
              <w:rPr>
                <w:sz w:val="20"/>
                <w:szCs w:val="15"/>
              </w:rPr>
            </w:pPr>
            <w:r>
              <w:rPr>
                <w:sz w:val="20"/>
                <w:szCs w:val="15"/>
              </w:rPr>
              <w:t>-</w:t>
            </w:r>
          </w:p>
        </w:tc>
      </w:tr>
      <w:tr w:rsidR="008C367C" w:rsidTr="009E2FC3">
        <w:trPr>
          <w:trHeight w:val="225"/>
        </w:trPr>
        <w:tc>
          <w:tcPr>
            <w:tcW w:w="4644" w:type="dxa"/>
            <w:gridSpan w:val="3"/>
          </w:tcPr>
          <w:p w:rsidR="008C367C" w:rsidRDefault="008C367C" w:rsidP="009E2FC3">
            <w:pPr>
              <w:rPr>
                <w:sz w:val="20"/>
                <w:szCs w:val="15"/>
              </w:rPr>
            </w:pPr>
            <w:r>
              <w:rPr>
                <w:b/>
                <w:sz w:val="20"/>
                <w:szCs w:val="15"/>
              </w:rPr>
              <w:t xml:space="preserve">                                    UKUPNO         352                                                 </w:t>
            </w:r>
          </w:p>
        </w:tc>
        <w:tc>
          <w:tcPr>
            <w:tcW w:w="1560" w:type="dxa"/>
          </w:tcPr>
          <w:p w:rsidR="008C367C" w:rsidRDefault="008C367C" w:rsidP="009E2FC3">
            <w:pPr>
              <w:jc w:val="right"/>
              <w:rPr>
                <w:sz w:val="20"/>
                <w:szCs w:val="15"/>
              </w:rPr>
            </w:pPr>
            <w:r>
              <w:rPr>
                <w:b/>
                <w:sz w:val="20"/>
                <w:szCs w:val="15"/>
              </w:rPr>
              <w:t xml:space="preserve">110.000.                            </w:t>
            </w:r>
          </w:p>
        </w:tc>
        <w:tc>
          <w:tcPr>
            <w:tcW w:w="1559" w:type="dxa"/>
          </w:tcPr>
          <w:p w:rsidR="008C367C" w:rsidRPr="00CB1BF0" w:rsidRDefault="008C367C" w:rsidP="009E2FC3">
            <w:pPr>
              <w:jc w:val="right"/>
              <w:rPr>
                <w:b/>
                <w:sz w:val="20"/>
                <w:szCs w:val="15"/>
              </w:rPr>
            </w:pPr>
            <w:r>
              <w:rPr>
                <w:b/>
                <w:sz w:val="20"/>
                <w:szCs w:val="15"/>
              </w:rPr>
              <w:t>42.012.</w:t>
            </w:r>
          </w:p>
        </w:tc>
        <w:tc>
          <w:tcPr>
            <w:tcW w:w="1559" w:type="dxa"/>
          </w:tcPr>
          <w:p w:rsidR="008C367C" w:rsidRPr="00CB1BF0" w:rsidRDefault="008C367C" w:rsidP="009E2FC3">
            <w:pPr>
              <w:jc w:val="right"/>
              <w:rPr>
                <w:b/>
                <w:sz w:val="20"/>
                <w:szCs w:val="15"/>
              </w:rPr>
            </w:pPr>
            <w:r>
              <w:rPr>
                <w:b/>
                <w:sz w:val="20"/>
                <w:szCs w:val="15"/>
              </w:rPr>
              <w:t>38,19</w:t>
            </w:r>
          </w:p>
        </w:tc>
      </w:tr>
      <w:bookmarkEnd w:id="3"/>
    </w:tbl>
    <w:p w:rsidR="008C367C" w:rsidRDefault="008C367C" w:rsidP="008C367C">
      <w:pPr>
        <w:jc w:val="both"/>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714"/>
        <w:gridCol w:w="1560"/>
        <w:gridCol w:w="1559"/>
        <w:gridCol w:w="1559"/>
      </w:tblGrid>
      <w:tr w:rsidR="008C367C" w:rsidTr="009E2FC3">
        <w:tc>
          <w:tcPr>
            <w:tcW w:w="866" w:type="dxa"/>
          </w:tcPr>
          <w:p w:rsidR="008C367C" w:rsidRDefault="008C367C" w:rsidP="009E2FC3">
            <w:pPr>
              <w:rPr>
                <w:b/>
                <w:sz w:val="20"/>
                <w:szCs w:val="15"/>
              </w:rPr>
            </w:pPr>
            <w:r>
              <w:rPr>
                <w:b/>
                <w:sz w:val="20"/>
                <w:szCs w:val="15"/>
              </w:rPr>
              <w:t>367</w:t>
            </w:r>
          </w:p>
        </w:tc>
        <w:tc>
          <w:tcPr>
            <w:tcW w:w="8456" w:type="dxa"/>
            <w:gridSpan w:val="5"/>
          </w:tcPr>
          <w:p w:rsidR="008C367C" w:rsidRDefault="008C367C" w:rsidP="009E2FC3">
            <w:pPr>
              <w:rPr>
                <w:b/>
                <w:sz w:val="20"/>
                <w:szCs w:val="15"/>
              </w:rPr>
            </w:pPr>
            <w:r>
              <w:rPr>
                <w:b/>
                <w:sz w:val="20"/>
                <w:szCs w:val="15"/>
              </w:rPr>
              <w:t>Prijenosi proračunskim korisnicima</w:t>
            </w:r>
          </w:p>
        </w:tc>
      </w:tr>
      <w:tr w:rsidR="008C367C" w:rsidTr="009E2FC3">
        <w:trPr>
          <w:trHeight w:val="225"/>
        </w:trPr>
        <w:tc>
          <w:tcPr>
            <w:tcW w:w="866" w:type="dxa"/>
          </w:tcPr>
          <w:p w:rsidR="008C367C" w:rsidRDefault="008C367C" w:rsidP="009E2FC3">
            <w:pPr>
              <w:rPr>
                <w:sz w:val="20"/>
                <w:szCs w:val="15"/>
              </w:rPr>
            </w:pPr>
            <w:r>
              <w:rPr>
                <w:sz w:val="20"/>
                <w:szCs w:val="15"/>
              </w:rPr>
              <w:t>367211</w:t>
            </w:r>
          </w:p>
        </w:tc>
        <w:tc>
          <w:tcPr>
            <w:tcW w:w="1064" w:type="dxa"/>
          </w:tcPr>
          <w:p w:rsidR="008C367C" w:rsidRDefault="008C367C" w:rsidP="009E2FC3">
            <w:pPr>
              <w:rPr>
                <w:sz w:val="20"/>
                <w:szCs w:val="15"/>
              </w:rPr>
            </w:pPr>
            <w:r>
              <w:rPr>
                <w:sz w:val="20"/>
                <w:szCs w:val="15"/>
              </w:rPr>
              <w:t>23722</w:t>
            </w:r>
          </w:p>
        </w:tc>
        <w:tc>
          <w:tcPr>
            <w:tcW w:w="2714" w:type="dxa"/>
          </w:tcPr>
          <w:p w:rsidR="008C367C" w:rsidRDefault="008C367C" w:rsidP="009E2FC3">
            <w:pPr>
              <w:rPr>
                <w:sz w:val="20"/>
                <w:szCs w:val="15"/>
              </w:rPr>
            </w:pPr>
            <w:r>
              <w:rPr>
                <w:sz w:val="20"/>
                <w:szCs w:val="15"/>
              </w:rPr>
              <w:t xml:space="preserve">Prijenosi Dom za starije i nemoćne- </w:t>
            </w:r>
            <w:r w:rsidRPr="003C581C">
              <w:rPr>
                <w:sz w:val="18"/>
                <w:szCs w:val="18"/>
              </w:rPr>
              <w:t xml:space="preserve">za </w:t>
            </w:r>
            <w:proofErr w:type="spellStart"/>
            <w:r w:rsidRPr="003C581C">
              <w:rPr>
                <w:sz w:val="18"/>
                <w:szCs w:val="18"/>
              </w:rPr>
              <w:t>rash</w:t>
            </w:r>
            <w:proofErr w:type="spellEnd"/>
            <w:r>
              <w:rPr>
                <w:sz w:val="18"/>
                <w:szCs w:val="18"/>
              </w:rPr>
              <w:t xml:space="preserve">. </w:t>
            </w:r>
            <w:r w:rsidRPr="003C581C">
              <w:rPr>
                <w:sz w:val="18"/>
                <w:szCs w:val="18"/>
              </w:rPr>
              <w:t>poslovanja</w:t>
            </w:r>
          </w:p>
        </w:tc>
        <w:tc>
          <w:tcPr>
            <w:tcW w:w="1560" w:type="dxa"/>
          </w:tcPr>
          <w:p w:rsidR="008C367C" w:rsidRDefault="008C367C" w:rsidP="009E2FC3">
            <w:pPr>
              <w:jc w:val="right"/>
              <w:rPr>
                <w:sz w:val="20"/>
                <w:szCs w:val="15"/>
              </w:rPr>
            </w:pPr>
            <w:r>
              <w:rPr>
                <w:sz w:val="20"/>
                <w:szCs w:val="15"/>
              </w:rPr>
              <w:t>200.000.</w:t>
            </w:r>
          </w:p>
        </w:tc>
        <w:tc>
          <w:tcPr>
            <w:tcW w:w="1559" w:type="dxa"/>
          </w:tcPr>
          <w:p w:rsidR="008C367C" w:rsidRDefault="008C367C" w:rsidP="009E2FC3">
            <w:pPr>
              <w:jc w:val="right"/>
              <w:rPr>
                <w:sz w:val="20"/>
                <w:szCs w:val="15"/>
              </w:rPr>
            </w:pPr>
            <w:r>
              <w:rPr>
                <w:sz w:val="20"/>
                <w:szCs w:val="15"/>
              </w:rPr>
              <w:t>197.321.</w:t>
            </w:r>
          </w:p>
        </w:tc>
        <w:tc>
          <w:tcPr>
            <w:tcW w:w="1559" w:type="dxa"/>
          </w:tcPr>
          <w:p w:rsidR="008C367C" w:rsidRDefault="008C367C" w:rsidP="009E2FC3">
            <w:pPr>
              <w:jc w:val="right"/>
              <w:rPr>
                <w:sz w:val="20"/>
                <w:szCs w:val="15"/>
              </w:rPr>
            </w:pPr>
            <w:r>
              <w:rPr>
                <w:sz w:val="20"/>
                <w:szCs w:val="15"/>
              </w:rPr>
              <w:t>98,66</w:t>
            </w:r>
          </w:p>
        </w:tc>
      </w:tr>
      <w:tr w:rsidR="008C367C" w:rsidTr="009E2FC3">
        <w:trPr>
          <w:trHeight w:val="225"/>
        </w:trPr>
        <w:tc>
          <w:tcPr>
            <w:tcW w:w="4644" w:type="dxa"/>
            <w:gridSpan w:val="3"/>
          </w:tcPr>
          <w:p w:rsidR="008C367C" w:rsidRDefault="008C367C" w:rsidP="009E2FC3">
            <w:pPr>
              <w:rPr>
                <w:sz w:val="20"/>
                <w:szCs w:val="15"/>
              </w:rPr>
            </w:pPr>
            <w:r>
              <w:rPr>
                <w:b/>
                <w:sz w:val="20"/>
                <w:szCs w:val="15"/>
              </w:rPr>
              <w:t xml:space="preserve">                                    UKUPNO        367                                                </w:t>
            </w:r>
          </w:p>
        </w:tc>
        <w:tc>
          <w:tcPr>
            <w:tcW w:w="1560" w:type="dxa"/>
          </w:tcPr>
          <w:p w:rsidR="008C367C" w:rsidRDefault="008C367C" w:rsidP="009E2FC3">
            <w:pPr>
              <w:jc w:val="right"/>
              <w:rPr>
                <w:sz w:val="20"/>
                <w:szCs w:val="15"/>
              </w:rPr>
            </w:pPr>
            <w:r>
              <w:rPr>
                <w:b/>
                <w:sz w:val="20"/>
                <w:szCs w:val="15"/>
              </w:rPr>
              <w:t xml:space="preserve">200.000.                    </w:t>
            </w:r>
          </w:p>
        </w:tc>
        <w:tc>
          <w:tcPr>
            <w:tcW w:w="1559" w:type="dxa"/>
          </w:tcPr>
          <w:p w:rsidR="008C367C" w:rsidRPr="00CB1BF0" w:rsidRDefault="008C367C" w:rsidP="009E2FC3">
            <w:pPr>
              <w:jc w:val="right"/>
              <w:rPr>
                <w:b/>
                <w:sz w:val="20"/>
                <w:szCs w:val="15"/>
              </w:rPr>
            </w:pPr>
            <w:r>
              <w:rPr>
                <w:b/>
                <w:sz w:val="20"/>
                <w:szCs w:val="15"/>
              </w:rPr>
              <w:t>197.321.</w:t>
            </w:r>
          </w:p>
        </w:tc>
        <w:tc>
          <w:tcPr>
            <w:tcW w:w="1559" w:type="dxa"/>
          </w:tcPr>
          <w:p w:rsidR="008C367C" w:rsidRPr="00CB1BF0" w:rsidRDefault="008C367C" w:rsidP="009E2FC3">
            <w:pPr>
              <w:jc w:val="right"/>
              <w:rPr>
                <w:b/>
                <w:sz w:val="20"/>
                <w:szCs w:val="15"/>
              </w:rPr>
            </w:pPr>
            <w:r>
              <w:rPr>
                <w:b/>
                <w:sz w:val="20"/>
                <w:szCs w:val="15"/>
              </w:rPr>
              <w:t>98,66</w:t>
            </w:r>
          </w:p>
        </w:tc>
      </w:tr>
    </w:tbl>
    <w:p w:rsidR="008C367C" w:rsidRDefault="008C367C" w:rsidP="008C367C">
      <w:pPr>
        <w:jc w:val="both"/>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827"/>
        <w:gridCol w:w="1560"/>
        <w:gridCol w:w="1559"/>
        <w:gridCol w:w="1559"/>
      </w:tblGrid>
      <w:tr w:rsidR="008C367C" w:rsidTr="009E2FC3">
        <w:trPr>
          <w:trHeight w:val="256"/>
        </w:trPr>
        <w:tc>
          <w:tcPr>
            <w:tcW w:w="959" w:type="dxa"/>
          </w:tcPr>
          <w:p w:rsidR="008C367C" w:rsidRDefault="008C367C" w:rsidP="009E2FC3">
            <w:pPr>
              <w:rPr>
                <w:b/>
                <w:sz w:val="20"/>
                <w:szCs w:val="15"/>
              </w:rPr>
            </w:pPr>
            <w:r>
              <w:rPr>
                <w:b/>
                <w:sz w:val="20"/>
                <w:szCs w:val="15"/>
              </w:rPr>
              <w:t>372</w:t>
            </w:r>
          </w:p>
        </w:tc>
        <w:tc>
          <w:tcPr>
            <w:tcW w:w="8363" w:type="dxa"/>
            <w:gridSpan w:val="5"/>
          </w:tcPr>
          <w:p w:rsidR="008C367C" w:rsidRDefault="008C367C" w:rsidP="009E2FC3">
            <w:pPr>
              <w:rPr>
                <w:b/>
                <w:sz w:val="20"/>
                <w:szCs w:val="15"/>
              </w:rPr>
            </w:pPr>
            <w:r>
              <w:rPr>
                <w:b/>
                <w:sz w:val="20"/>
                <w:szCs w:val="15"/>
              </w:rPr>
              <w:t>Naknade građanima iz proračuna</w:t>
            </w:r>
          </w:p>
        </w:tc>
      </w:tr>
      <w:tr w:rsidR="008C367C" w:rsidTr="009E2FC3">
        <w:trPr>
          <w:trHeight w:val="256"/>
        </w:trPr>
        <w:tc>
          <w:tcPr>
            <w:tcW w:w="959" w:type="dxa"/>
          </w:tcPr>
          <w:p w:rsidR="008C367C" w:rsidRDefault="008C367C" w:rsidP="009E2FC3">
            <w:pPr>
              <w:rPr>
                <w:sz w:val="20"/>
                <w:szCs w:val="15"/>
              </w:rPr>
            </w:pPr>
            <w:bookmarkStart w:id="4" w:name="_Hlk498452437"/>
            <w:r>
              <w:rPr>
                <w:sz w:val="20"/>
                <w:szCs w:val="15"/>
              </w:rPr>
              <w:t>37212</w:t>
            </w:r>
          </w:p>
        </w:tc>
        <w:tc>
          <w:tcPr>
            <w:tcW w:w="858" w:type="dxa"/>
          </w:tcPr>
          <w:p w:rsidR="008C367C" w:rsidRDefault="008C367C" w:rsidP="009E2FC3">
            <w:pPr>
              <w:jc w:val="both"/>
              <w:rPr>
                <w:sz w:val="20"/>
                <w:szCs w:val="15"/>
              </w:rPr>
            </w:pPr>
            <w:r>
              <w:rPr>
                <w:sz w:val="20"/>
                <w:szCs w:val="15"/>
              </w:rPr>
              <w:t>23721</w:t>
            </w:r>
          </w:p>
        </w:tc>
        <w:tc>
          <w:tcPr>
            <w:tcW w:w="2827" w:type="dxa"/>
          </w:tcPr>
          <w:p w:rsidR="008C367C" w:rsidRDefault="008C367C" w:rsidP="009E2FC3">
            <w:pPr>
              <w:rPr>
                <w:sz w:val="20"/>
                <w:szCs w:val="15"/>
              </w:rPr>
            </w:pPr>
            <w:r>
              <w:rPr>
                <w:sz w:val="20"/>
                <w:szCs w:val="15"/>
              </w:rPr>
              <w:t>Pomoć obiteljima i kućanstvima</w:t>
            </w:r>
          </w:p>
        </w:tc>
        <w:tc>
          <w:tcPr>
            <w:tcW w:w="1560" w:type="dxa"/>
          </w:tcPr>
          <w:p w:rsidR="008C367C" w:rsidRDefault="008C367C" w:rsidP="009E2FC3">
            <w:pPr>
              <w:jc w:val="right"/>
              <w:rPr>
                <w:sz w:val="20"/>
                <w:szCs w:val="15"/>
              </w:rPr>
            </w:pPr>
            <w:r>
              <w:rPr>
                <w:sz w:val="20"/>
                <w:szCs w:val="15"/>
              </w:rPr>
              <w:t>40.000.</w:t>
            </w:r>
          </w:p>
        </w:tc>
        <w:tc>
          <w:tcPr>
            <w:tcW w:w="1559" w:type="dxa"/>
          </w:tcPr>
          <w:p w:rsidR="008C367C" w:rsidRDefault="008C367C" w:rsidP="009E2FC3">
            <w:pPr>
              <w:jc w:val="right"/>
              <w:rPr>
                <w:sz w:val="20"/>
                <w:szCs w:val="15"/>
              </w:rPr>
            </w:pPr>
            <w:r>
              <w:rPr>
                <w:sz w:val="20"/>
                <w:szCs w:val="15"/>
              </w:rPr>
              <w:t>36.200.</w:t>
            </w:r>
          </w:p>
        </w:tc>
        <w:tc>
          <w:tcPr>
            <w:tcW w:w="1559" w:type="dxa"/>
          </w:tcPr>
          <w:p w:rsidR="008C367C" w:rsidRDefault="008C367C" w:rsidP="009E2FC3">
            <w:pPr>
              <w:jc w:val="right"/>
              <w:rPr>
                <w:sz w:val="20"/>
                <w:szCs w:val="15"/>
              </w:rPr>
            </w:pPr>
            <w:r>
              <w:rPr>
                <w:sz w:val="20"/>
                <w:szCs w:val="15"/>
              </w:rPr>
              <w:t>90,50</w:t>
            </w:r>
          </w:p>
        </w:tc>
      </w:tr>
      <w:tr w:rsidR="008C367C" w:rsidTr="009E2FC3">
        <w:trPr>
          <w:trHeight w:val="256"/>
        </w:trPr>
        <w:tc>
          <w:tcPr>
            <w:tcW w:w="959" w:type="dxa"/>
          </w:tcPr>
          <w:p w:rsidR="008C367C" w:rsidRPr="00503CA9" w:rsidRDefault="008C367C" w:rsidP="009E2FC3">
            <w:pPr>
              <w:rPr>
                <w:sz w:val="18"/>
                <w:szCs w:val="18"/>
              </w:rPr>
            </w:pPr>
            <w:r w:rsidRPr="00503CA9">
              <w:rPr>
                <w:sz w:val="18"/>
                <w:szCs w:val="18"/>
              </w:rPr>
              <w:t xml:space="preserve"> 372121</w:t>
            </w:r>
          </w:p>
        </w:tc>
        <w:tc>
          <w:tcPr>
            <w:tcW w:w="858" w:type="dxa"/>
          </w:tcPr>
          <w:p w:rsidR="008C367C" w:rsidRDefault="008C367C" w:rsidP="009E2FC3">
            <w:pPr>
              <w:jc w:val="both"/>
              <w:rPr>
                <w:sz w:val="20"/>
                <w:szCs w:val="15"/>
              </w:rPr>
            </w:pPr>
            <w:r>
              <w:rPr>
                <w:sz w:val="20"/>
                <w:szCs w:val="15"/>
              </w:rPr>
              <w:t>23721</w:t>
            </w:r>
          </w:p>
        </w:tc>
        <w:tc>
          <w:tcPr>
            <w:tcW w:w="2827" w:type="dxa"/>
          </w:tcPr>
          <w:p w:rsidR="008C367C" w:rsidRDefault="008C367C" w:rsidP="009E2FC3">
            <w:pPr>
              <w:jc w:val="both"/>
              <w:rPr>
                <w:sz w:val="20"/>
                <w:szCs w:val="15"/>
              </w:rPr>
            </w:pPr>
            <w:r>
              <w:rPr>
                <w:sz w:val="20"/>
                <w:szCs w:val="15"/>
              </w:rPr>
              <w:t xml:space="preserve">Pomoć soc.ugrož.za </w:t>
            </w:r>
            <w:proofErr w:type="spellStart"/>
            <w:r>
              <w:rPr>
                <w:sz w:val="20"/>
                <w:szCs w:val="15"/>
              </w:rPr>
              <w:t>ogrijev</w:t>
            </w:r>
            <w:proofErr w:type="spellEnd"/>
          </w:p>
        </w:tc>
        <w:tc>
          <w:tcPr>
            <w:tcW w:w="1560" w:type="dxa"/>
          </w:tcPr>
          <w:p w:rsidR="008C367C" w:rsidRDefault="008C367C" w:rsidP="009E2FC3">
            <w:pPr>
              <w:jc w:val="right"/>
              <w:rPr>
                <w:sz w:val="20"/>
                <w:szCs w:val="15"/>
              </w:rPr>
            </w:pPr>
            <w:r>
              <w:rPr>
                <w:sz w:val="20"/>
                <w:szCs w:val="15"/>
              </w:rPr>
              <w:t>36.100.</w:t>
            </w:r>
          </w:p>
        </w:tc>
        <w:tc>
          <w:tcPr>
            <w:tcW w:w="1559" w:type="dxa"/>
          </w:tcPr>
          <w:p w:rsidR="008C367C" w:rsidRDefault="008C367C" w:rsidP="009E2FC3">
            <w:pPr>
              <w:jc w:val="right"/>
              <w:rPr>
                <w:sz w:val="20"/>
                <w:szCs w:val="15"/>
              </w:rPr>
            </w:pPr>
            <w:r>
              <w:rPr>
                <w:sz w:val="20"/>
                <w:szCs w:val="15"/>
              </w:rPr>
              <w:t>36.100.</w:t>
            </w:r>
          </w:p>
        </w:tc>
        <w:tc>
          <w:tcPr>
            <w:tcW w:w="1559" w:type="dxa"/>
          </w:tcPr>
          <w:p w:rsidR="008C367C" w:rsidRDefault="008C367C" w:rsidP="009E2FC3">
            <w:pPr>
              <w:jc w:val="right"/>
              <w:rPr>
                <w:sz w:val="20"/>
                <w:szCs w:val="15"/>
              </w:rPr>
            </w:pPr>
            <w:r>
              <w:rPr>
                <w:sz w:val="20"/>
                <w:szCs w:val="15"/>
              </w:rPr>
              <w:t>100</w:t>
            </w:r>
          </w:p>
        </w:tc>
      </w:tr>
      <w:tr w:rsidR="008C367C" w:rsidTr="009E2FC3">
        <w:trPr>
          <w:trHeight w:val="256"/>
        </w:trPr>
        <w:tc>
          <w:tcPr>
            <w:tcW w:w="959" w:type="dxa"/>
          </w:tcPr>
          <w:p w:rsidR="008C367C" w:rsidRDefault="008C367C" w:rsidP="009E2FC3">
            <w:pPr>
              <w:rPr>
                <w:sz w:val="18"/>
                <w:szCs w:val="18"/>
              </w:rPr>
            </w:pPr>
            <w:r>
              <w:rPr>
                <w:sz w:val="18"/>
                <w:szCs w:val="18"/>
              </w:rPr>
              <w:t>37215</w:t>
            </w:r>
          </w:p>
        </w:tc>
        <w:tc>
          <w:tcPr>
            <w:tcW w:w="858" w:type="dxa"/>
          </w:tcPr>
          <w:p w:rsidR="008C367C" w:rsidRDefault="008C367C" w:rsidP="009E2FC3">
            <w:pPr>
              <w:jc w:val="both"/>
              <w:rPr>
                <w:sz w:val="20"/>
                <w:szCs w:val="15"/>
              </w:rPr>
            </w:pPr>
            <w:r>
              <w:rPr>
                <w:sz w:val="20"/>
                <w:szCs w:val="15"/>
              </w:rPr>
              <w:t>23721</w:t>
            </w:r>
          </w:p>
        </w:tc>
        <w:tc>
          <w:tcPr>
            <w:tcW w:w="2827" w:type="dxa"/>
          </w:tcPr>
          <w:p w:rsidR="008C367C" w:rsidRDefault="008C367C" w:rsidP="009E2FC3">
            <w:pPr>
              <w:jc w:val="both"/>
              <w:rPr>
                <w:sz w:val="20"/>
                <w:szCs w:val="15"/>
              </w:rPr>
            </w:pPr>
            <w:r>
              <w:rPr>
                <w:sz w:val="20"/>
                <w:szCs w:val="15"/>
              </w:rPr>
              <w:t>Stipendije i školarine</w:t>
            </w:r>
          </w:p>
        </w:tc>
        <w:tc>
          <w:tcPr>
            <w:tcW w:w="1560" w:type="dxa"/>
          </w:tcPr>
          <w:p w:rsidR="008C367C" w:rsidRDefault="008C367C" w:rsidP="009E2FC3">
            <w:pPr>
              <w:jc w:val="right"/>
              <w:rPr>
                <w:sz w:val="20"/>
                <w:szCs w:val="15"/>
              </w:rPr>
            </w:pPr>
            <w:r>
              <w:rPr>
                <w:sz w:val="20"/>
                <w:szCs w:val="15"/>
              </w:rPr>
              <w:t>24.000.</w:t>
            </w:r>
          </w:p>
        </w:tc>
        <w:tc>
          <w:tcPr>
            <w:tcW w:w="1559" w:type="dxa"/>
          </w:tcPr>
          <w:p w:rsidR="008C367C" w:rsidRDefault="008C367C" w:rsidP="009E2FC3">
            <w:pPr>
              <w:jc w:val="right"/>
              <w:rPr>
                <w:sz w:val="20"/>
                <w:szCs w:val="15"/>
              </w:rPr>
            </w:pPr>
            <w:r>
              <w:rPr>
                <w:sz w:val="20"/>
                <w:szCs w:val="15"/>
              </w:rPr>
              <w:t>25.000.</w:t>
            </w:r>
          </w:p>
        </w:tc>
        <w:tc>
          <w:tcPr>
            <w:tcW w:w="1559" w:type="dxa"/>
          </w:tcPr>
          <w:p w:rsidR="008C367C" w:rsidRDefault="008C367C" w:rsidP="009E2FC3">
            <w:pPr>
              <w:jc w:val="right"/>
              <w:rPr>
                <w:sz w:val="20"/>
                <w:szCs w:val="15"/>
              </w:rPr>
            </w:pPr>
            <w:r>
              <w:rPr>
                <w:sz w:val="20"/>
                <w:szCs w:val="15"/>
              </w:rPr>
              <w:t>104,17</w:t>
            </w:r>
          </w:p>
        </w:tc>
      </w:tr>
      <w:tr w:rsidR="008C367C" w:rsidTr="009E2FC3">
        <w:trPr>
          <w:trHeight w:val="256"/>
        </w:trPr>
        <w:tc>
          <w:tcPr>
            <w:tcW w:w="959" w:type="dxa"/>
          </w:tcPr>
          <w:p w:rsidR="008C367C" w:rsidRPr="00503CA9" w:rsidRDefault="008C367C" w:rsidP="009E2FC3">
            <w:pPr>
              <w:rPr>
                <w:sz w:val="18"/>
                <w:szCs w:val="18"/>
              </w:rPr>
            </w:pPr>
            <w:r>
              <w:rPr>
                <w:sz w:val="18"/>
                <w:szCs w:val="18"/>
              </w:rPr>
              <w:lastRenderedPageBreak/>
              <w:t>37217</w:t>
            </w:r>
          </w:p>
        </w:tc>
        <w:tc>
          <w:tcPr>
            <w:tcW w:w="858" w:type="dxa"/>
          </w:tcPr>
          <w:p w:rsidR="008C367C" w:rsidRDefault="008C367C" w:rsidP="009E2FC3">
            <w:pPr>
              <w:jc w:val="both"/>
              <w:rPr>
                <w:sz w:val="20"/>
                <w:szCs w:val="15"/>
              </w:rPr>
            </w:pPr>
            <w:r>
              <w:rPr>
                <w:sz w:val="20"/>
                <w:szCs w:val="15"/>
              </w:rPr>
              <w:t>23721</w:t>
            </w:r>
          </w:p>
        </w:tc>
        <w:tc>
          <w:tcPr>
            <w:tcW w:w="2827" w:type="dxa"/>
          </w:tcPr>
          <w:p w:rsidR="008C367C" w:rsidRDefault="008C367C" w:rsidP="009E2FC3">
            <w:pPr>
              <w:jc w:val="both"/>
              <w:rPr>
                <w:sz w:val="20"/>
                <w:szCs w:val="15"/>
              </w:rPr>
            </w:pPr>
            <w:r>
              <w:rPr>
                <w:sz w:val="20"/>
                <w:szCs w:val="15"/>
              </w:rPr>
              <w:t>Potpore za novorođenčad</w:t>
            </w:r>
          </w:p>
        </w:tc>
        <w:tc>
          <w:tcPr>
            <w:tcW w:w="1560" w:type="dxa"/>
          </w:tcPr>
          <w:p w:rsidR="008C367C" w:rsidRDefault="008C367C" w:rsidP="009E2FC3">
            <w:pPr>
              <w:jc w:val="right"/>
              <w:rPr>
                <w:sz w:val="20"/>
                <w:szCs w:val="15"/>
              </w:rPr>
            </w:pPr>
            <w:r>
              <w:rPr>
                <w:sz w:val="20"/>
                <w:szCs w:val="15"/>
              </w:rPr>
              <w:t>18.000.</w:t>
            </w:r>
          </w:p>
        </w:tc>
        <w:tc>
          <w:tcPr>
            <w:tcW w:w="1559" w:type="dxa"/>
          </w:tcPr>
          <w:p w:rsidR="008C367C" w:rsidRDefault="008C367C" w:rsidP="009E2FC3">
            <w:pPr>
              <w:jc w:val="right"/>
              <w:rPr>
                <w:sz w:val="20"/>
                <w:szCs w:val="15"/>
              </w:rPr>
            </w:pPr>
            <w:r>
              <w:rPr>
                <w:sz w:val="20"/>
                <w:szCs w:val="15"/>
              </w:rPr>
              <w:t>16.000.</w:t>
            </w:r>
          </w:p>
        </w:tc>
        <w:tc>
          <w:tcPr>
            <w:tcW w:w="1559" w:type="dxa"/>
          </w:tcPr>
          <w:p w:rsidR="008C367C" w:rsidRDefault="008C367C" w:rsidP="009E2FC3">
            <w:pPr>
              <w:jc w:val="right"/>
              <w:rPr>
                <w:sz w:val="20"/>
                <w:szCs w:val="15"/>
              </w:rPr>
            </w:pPr>
            <w:r>
              <w:rPr>
                <w:sz w:val="20"/>
                <w:szCs w:val="15"/>
              </w:rPr>
              <w:t>88,89</w:t>
            </w:r>
          </w:p>
        </w:tc>
      </w:tr>
      <w:tr w:rsidR="008C367C" w:rsidTr="009E2FC3">
        <w:trPr>
          <w:trHeight w:val="256"/>
        </w:trPr>
        <w:tc>
          <w:tcPr>
            <w:tcW w:w="959" w:type="dxa"/>
          </w:tcPr>
          <w:p w:rsidR="008C367C" w:rsidRDefault="008C367C" w:rsidP="009E2FC3">
            <w:pPr>
              <w:rPr>
                <w:sz w:val="18"/>
                <w:szCs w:val="18"/>
              </w:rPr>
            </w:pPr>
            <w:r>
              <w:rPr>
                <w:sz w:val="18"/>
                <w:szCs w:val="18"/>
              </w:rPr>
              <w:t>372191</w:t>
            </w:r>
          </w:p>
        </w:tc>
        <w:tc>
          <w:tcPr>
            <w:tcW w:w="858" w:type="dxa"/>
          </w:tcPr>
          <w:p w:rsidR="008C367C" w:rsidRDefault="008C367C" w:rsidP="009E2FC3">
            <w:pPr>
              <w:jc w:val="both"/>
              <w:rPr>
                <w:sz w:val="20"/>
                <w:szCs w:val="15"/>
              </w:rPr>
            </w:pPr>
            <w:r>
              <w:rPr>
                <w:sz w:val="20"/>
                <w:szCs w:val="15"/>
              </w:rPr>
              <w:t>23721</w:t>
            </w:r>
          </w:p>
        </w:tc>
        <w:tc>
          <w:tcPr>
            <w:tcW w:w="2827" w:type="dxa"/>
          </w:tcPr>
          <w:p w:rsidR="008C367C" w:rsidRDefault="008C367C" w:rsidP="009E2FC3">
            <w:pPr>
              <w:jc w:val="both"/>
              <w:rPr>
                <w:sz w:val="20"/>
                <w:szCs w:val="15"/>
              </w:rPr>
            </w:pPr>
            <w:r>
              <w:rPr>
                <w:sz w:val="20"/>
                <w:szCs w:val="15"/>
              </w:rPr>
              <w:t>Sufinanciranje karata- bazen</w:t>
            </w:r>
          </w:p>
        </w:tc>
        <w:tc>
          <w:tcPr>
            <w:tcW w:w="1560" w:type="dxa"/>
          </w:tcPr>
          <w:p w:rsidR="008C367C" w:rsidRDefault="008C367C" w:rsidP="009E2FC3">
            <w:pPr>
              <w:jc w:val="right"/>
              <w:rPr>
                <w:sz w:val="20"/>
                <w:szCs w:val="15"/>
              </w:rPr>
            </w:pPr>
            <w:r>
              <w:rPr>
                <w:sz w:val="20"/>
                <w:szCs w:val="15"/>
              </w:rPr>
              <w:t>65.000.</w:t>
            </w:r>
          </w:p>
        </w:tc>
        <w:tc>
          <w:tcPr>
            <w:tcW w:w="1559" w:type="dxa"/>
          </w:tcPr>
          <w:p w:rsidR="008C367C" w:rsidRDefault="008C367C" w:rsidP="009E2FC3">
            <w:pPr>
              <w:jc w:val="right"/>
              <w:rPr>
                <w:sz w:val="20"/>
                <w:szCs w:val="15"/>
              </w:rPr>
            </w:pPr>
            <w:r>
              <w:rPr>
                <w:sz w:val="20"/>
                <w:szCs w:val="15"/>
              </w:rPr>
              <w:t>61.691.</w:t>
            </w:r>
          </w:p>
        </w:tc>
        <w:tc>
          <w:tcPr>
            <w:tcW w:w="1559" w:type="dxa"/>
          </w:tcPr>
          <w:p w:rsidR="008C367C" w:rsidRDefault="008C367C" w:rsidP="009E2FC3">
            <w:pPr>
              <w:jc w:val="right"/>
              <w:rPr>
                <w:sz w:val="20"/>
                <w:szCs w:val="15"/>
              </w:rPr>
            </w:pPr>
            <w:r>
              <w:rPr>
                <w:sz w:val="20"/>
                <w:szCs w:val="15"/>
              </w:rPr>
              <w:t>94,91</w:t>
            </w:r>
          </w:p>
        </w:tc>
      </w:tr>
      <w:tr w:rsidR="008C367C" w:rsidTr="009E2FC3">
        <w:trPr>
          <w:trHeight w:val="256"/>
        </w:trPr>
        <w:tc>
          <w:tcPr>
            <w:tcW w:w="959" w:type="dxa"/>
          </w:tcPr>
          <w:p w:rsidR="008C367C" w:rsidRDefault="008C367C" w:rsidP="009E2FC3">
            <w:pPr>
              <w:rPr>
                <w:sz w:val="18"/>
                <w:szCs w:val="18"/>
              </w:rPr>
            </w:pPr>
            <w:r>
              <w:rPr>
                <w:sz w:val="18"/>
                <w:szCs w:val="18"/>
              </w:rPr>
              <w:t>372192</w:t>
            </w:r>
          </w:p>
        </w:tc>
        <w:tc>
          <w:tcPr>
            <w:tcW w:w="858" w:type="dxa"/>
          </w:tcPr>
          <w:p w:rsidR="008C367C" w:rsidRDefault="008C367C" w:rsidP="009E2FC3">
            <w:pPr>
              <w:jc w:val="both"/>
              <w:rPr>
                <w:sz w:val="20"/>
                <w:szCs w:val="15"/>
              </w:rPr>
            </w:pPr>
            <w:r>
              <w:rPr>
                <w:sz w:val="20"/>
                <w:szCs w:val="15"/>
              </w:rPr>
              <w:t>23721</w:t>
            </w:r>
          </w:p>
        </w:tc>
        <w:tc>
          <w:tcPr>
            <w:tcW w:w="2827" w:type="dxa"/>
          </w:tcPr>
          <w:p w:rsidR="008C367C" w:rsidRDefault="008C367C" w:rsidP="009E2FC3">
            <w:pPr>
              <w:jc w:val="both"/>
              <w:rPr>
                <w:sz w:val="20"/>
                <w:szCs w:val="15"/>
              </w:rPr>
            </w:pPr>
            <w:r>
              <w:rPr>
                <w:sz w:val="20"/>
                <w:szCs w:val="15"/>
              </w:rPr>
              <w:t>Sufinanciranje cijene vrtića</w:t>
            </w:r>
          </w:p>
        </w:tc>
        <w:tc>
          <w:tcPr>
            <w:tcW w:w="1560" w:type="dxa"/>
          </w:tcPr>
          <w:p w:rsidR="008C367C" w:rsidRDefault="008C367C" w:rsidP="009E2FC3">
            <w:pPr>
              <w:jc w:val="right"/>
              <w:rPr>
                <w:sz w:val="20"/>
                <w:szCs w:val="15"/>
              </w:rPr>
            </w:pPr>
            <w:r>
              <w:rPr>
                <w:sz w:val="20"/>
                <w:szCs w:val="15"/>
              </w:rPr>
              <w:t>16.000.</w:t>
            </w:r>
          </w:p>
        </w:tc>
        <w:tc>
          <w:tcPr>
            <w:tcW w:w="1559" w:type="dxa"/>
          </w:tcPr>
          <w:p w:rsidR="008C367C" w:rsidRDefault="008C367C" w:rsidP="009E2FC3">
            <w:pPr>
              <w:jc w:val="right"/>
              <w:rPr>
                <w:sz w:val="20"/>
                <w:szCs w:val="15"/>
              </w:rPr>
            </w:pPr>
            <w:r>
              <w:rPr>
                <w:sz w:val="20"/>
                <w:szCs w:val="15"/>
              </w:rPr>
              <w:t>16.000.</w:t>
            </w:r>
          </w:p>
        </w:tc>
        <w:tc>
          <w:tcPr>
            <w:tcW w:w="1559" w:type="dxa"/>
          </w:tcPr>
          <w:p w:rsidR="008C367C" w:rsidRDefault="008C367C" w:rsidP="009E2FC3">
            <w:pPr>
              <w:jc w:val="right"/>
              <w:rPr>
                <w:sz w:val="20"/>
                <w:szCs w:val="15"/>
              </w:rPr>
            </w:pPr>
            <w:r>
              <w:rPr>
                <w:sz w:val="20"/>
                <w:szCs w:val="15"/>
              </w:rPr>
              <w:t>100</w:t>
            </w:r>
          </w:p>
        </w:tc>
      </w:tr>
      <w:tr w:rsidR="008C367C" w:rsidTr="009E2FC3">
        <w:trPr>
          <w:trHeight w:val="256"/>
        </w:trPr>
        <w:tc>
          <w:tcPr>
            <w:tcW w:w="959" w:type="dxa"/>
          </w:tcPr>
          <w:p w:rsidR="008C367C" w:rsidRDefault="008C367C" w:rsidP="009E2FC3">
            <w:pPr>
              <w:rPr>
                <w:sz w:val="18"/>
                <w:szCs w:val="18"/>
              </w:rPr>
            </w:pPr>
            <w:r>
              <w:rPr>
                <w:sz w:val="18"/>
                <w:szCs w:val="18"/>
              </w:rPr>
              <w:t>37224</w:t>
            </w:r>
          </w:p>
        </w:tc>
        <w:tc>
          <w:tcPr>
            <w:tcW w:w="858" w:type="dxa"/>
          </w:tcPr>
          <w:p w:rsidR="008C367C" w:rsidRDefault="008C367C" w:rsidP="009E2FC3">
            <w:pPr>
              <w:jc w:val="both"/>
              <w:rPr>
                <w:sz w:val="20"/>
                <w:szCs w:val="15"/>
              </w:rPr>
            </w:pPr>
            <w:r>
              <w:rPr>
                <w:sz w:val="20"/>
                <w:szCs w:val="15"/>
              </w:rPr>
              <w:t>23721</w:t>
            </w:r>
          </w:p>
        </w:tc>
        <w:tc>
          <w:tcPr>
            <w:tcW w:w="2827" w:type="dxa"/>
          </w:tcPr>
          <w:p w:rsidR="008C367C" w:rsidRDefault="008C367C" w:rsidP="009E2FC3">
            <w:pPr>
              <w:jc w:val="both"/>
              <w:rPr>
                <w:sz w:val="20"/>
                <w:szCs w:val="15"/>
              </w:rPr>
            </w:pPr>
            <w:r>
              <w:rPr>
                <w:sz w:val="20"/>
                <w:szCs w:val="15"/>
              </w:rPr>
              <w:t>Školska kuhinja</w:t>
            </w:r>
          </w:p>
        </w:tc>
        <w:tc>
          <w:tcPr>
            <w:tcW w:w="1560" w:type="dxa"/>
          </w:tcPr>
          <w:p w:rsidR="008C367C" w:rsidRDefault="008C367C" w:rsidP="009E2FC3">
            <w:pPr>
              <w:jc w:val="right"/>
              <w:rPr>
                <w:sz w:val="20"/>
                <w:szCs w:val="15"/>
              </w:rPr>
            </w:pPr>
            <w:r>
              <w:rPr>
                <w:sz w:val="20"/>
                <w:szCs w:val="15"/>
              </w:rPr>
              <w:t>10.000.</w:t>
            </w:r>
          </w:p>
        </w:tc>
        <w:tc>
          <w:tcPr>
            <w:tcW w:w="1559" w:type="dxa"/>
          </w:tcPr>
          <w:p w:rsidR="008C367C" w:rsidRDefault="008C367C" w:rsidP="009E2FC3">
            <w:pPr>
              <w:jc w:val="right"/>
              <w:rPr>
                <w:sz w:val="20"/>
                <w:szCs w:val="15"/>
              </w:rPr>
            </w:pPr>
            <w:r>
              <w:rPr>
                <w:sz w:val="20"/>
                <w:szCs w:val="15"/>
              </w:rPr>
              <w:t>9.064.</w:t>
            </w:r>
          </w:p>
        </w:tc>
        <w:tc>
          <w:tcPr>
            <w:tcW w:w="1559" w:type="dxa"/>
          </w:tcPr>
          <w:p w:rsidR="008C367C" w:rsidRDefault="008C367C" w:rsidP="009E2FC3">
            <w:pPr>
              <w:jc w:val="right"/>
              <w:rPr>
                <w:sz w:val="20"/>
                <w:szCs w:val="15"/>
              </w:rPr>
            </w:pPr>
            <w:r>
              <w:rPr>
                <w:sz w:val="20"/>
                <w:szCs w:val="15"/>
              </w:rPr>
              <w:t>90,64</w:t>
            </w:r>
          </w:p>
        </w:tc>
      </w:tr>
      <w:tr w:rsidR="008C367C" w:rsidTr="009E2FC3">
        <w:trPr>
          <w:trHeight w:val="256"/>
        </w:trPr>
        <w:tc>
          <w:tcPr>
            <w:tcW w:w="4644" w:type="dxa"/>
            <w:gridSpan w:val="3"/>
          </w:tcPr>
          <w:p w:rsidR="008C367C" w:rsidRDefault="008C367C" w:rsidP="009E2FC3">
            <w:pPr>
              <w:jc w:val="both"/>
              <w:rPr>
                <w:sz w:val="20"/>
                <w:szCs w:val="15"/>
              </w:rPr>
            </w:pPr>
            <w:r>
              <w:rPr>
                <w:b/>
                <w:sz w:val="20"/>
                <w:szCs w:val="15"/>
              </w:rPr>
              <w:t xml:space="preserve">                                UKUPNO       372                                               </w:t>
            </w:r>
          </w:p>
        </w:tc>
        <w:tc>
          <w:tcPr>
            <w:tcW w:w="1560" w:type="dxa"/>
          </w:tcPr>
          <w:p w:rsidR="008C367C" w:rsidRDefault="008C367C" w:rsidP="009E2FC3">
            <w:pPr>
              <w:jc w:val="right"/>
              <w:rPr>
                <w:sz w:val="20"/>
                <w:szCs w:val="15"/>
              </w:rPr>
            </w:pPr>
            <w:r w:rsidRPr="006E68E0">
              <w:rPr>
                <w:b/>
                <w:sz w:val="20"/>
                <w:szCs w:val="15"/>
              </w:rPr>
              <w:t>209.100.</w:t>
            </w:r>
          </w:p>
        </w:tc>
        <w:tc>
          <w:tcPr>
            <w:tcW w:w="1559" w:type="dxa"/>
          </w:tcPr>
          <w:p w:rsidR="008C367C" w:rsidRPr="006E68E0" w:rsidRDefault="008C367C" w:rsidP="009E2FC3">
            <w:pPr>
              <w:jc w:val="right"/>
              <w:rPr>
                <w:b/>
                <w:sz w:val="20"/>
                <w:szCs w:val="15"/>
              </w:rPr>
            </w:pPr>
            <w:r>
              <w:rPr>
                <w:b/>
                <w:sz w:val="20"/>
                <w:szCs w:val="15"/>
              </w:rPr>
              <w:t>200.055.</w:t>
            </w:r>
          </w:p>
        </w:tc>
        <w:tc>
          <w:tcPr>
            <w:tcW w:w="1559" w:type="dxa"/>
          </w:tcPr>
          <w:p w:rsidR="008C367C" w:rsidRPr="006E68E0" w:rsidRDefault="008C367C" w:rsidP="009E2FC3">
            <w:pPr>
              <w:jc w:val="right"/>
              <w:rPr>
                <w:b/>
                <w:sz w:val="20"/>
                <w:szCs w:val="15"/>
              </w:rPr>
            </w:pPr>
            <w:r>
              <w:rPr>
                <w:b/>
                <w:sz w:val="20"/>
                <w:szCs w:val="15"/>
              </w:rPr>
              <w:t>95,67</w:t>
            </w:r>
          </w:p>
        </w:tc>
      </w:tr>
    </w:tbl>
    <w:bookmarkEnd w:id="4"/>
    <w:p w:rsidR="008C367C" w:rsidRDefault="008C367C" w:rsidP="008C367C">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855"/>
        <w:gridCol w:w="2789"/>
        <w:gridCol w:w="1558"/>
        <w:gridCol w:w="1557"/>
        <w:gridCol w:w="1557"/>
      </w:tblGrid>
      <w:tr w:rsidR="008C367C" w:rsidTr="009E2FC3">
        <w:tc>
          <w:tcPr>
            <w:tcW w:w="1005" w:type="dxa"/>
          </w:tcPr>
          <w:p w:rsidR="008C367C" w:rsidRDefault="008C367C" w:rsidP="009E2FC3">
            <w:pPr>
              <w:rPr>
                <w:b/>
                <w:sz w:val="20"/>
                <w:szCs w:val="15"/>
              </w:rPr>
            </w:pPr>
            <w:r>
              <w:rPr>
                <w:b/>
                <w:sz w:val="20"/>
                <w:szCs w:val="15"/>
              </w:rPr>
              <w:t>381</w:t>
            </w:r>
          </w:p>
        </w:tc>
        <w:tc>
          <w:tcPr>
            <w:tcW w:w="8317" w:type="dxa"/>
            <w:gridSpan w:val="5"/>
          </w:tcPr>
          <w:p w:rsidR="008C367C" w:rsidRDefault="008C367C" w:rsidP="009E2FC3">
            <w:pPr>
              <w:rPr>
                <w:b/>
                <w:sz w:val="20"/>
                <w:szCs w:val="15"/>
              </w:rPr>
            </w:pPr>
            <w:r>
              <w:rPr>
                <w:b/>
                <w:sz w:val="20"/>
                <w:szCs w:val="15"/>
              </w:rPr>
              <w:t>Tekuće donacije i pomoći</w:t>
            </w:r>
          </w:p>
        </w:tc>
      </w:tr>
      <w:tr w:rsidR="008C367C" w:rsidTr="009E2FC3">
        <w:tc>
          <w:tcPr>
            <w:tcW w:w="1005" w:type="dxa"/>
          </w:tcPr>
          <w:p w:rsidR="008C367C" w:rsidRDefault="008C367C" w:rsidP="009E2FC3">
            <w:pPr>
              <w:jc w:val="both"/>
              <w:rPr>
                <w:sz w:val="20"/>
                <w:szCs w:val="15"/>
              </w:rPr>
            </w:pPr>
            <w:bookmarkStart w:id="5" w:name="_Hlk498452853"/>
            <w:r>
              <w:rPr>
                <w:sz w:val="20"/>
                <w:szCs w:val="15"/>
              </w:rPr>
              <w:t>38112</w:t>
            </w:r>
          </w:p>
        </w:tc>
        <w:tc>
          <w:tcPr>
            <w:tcW w:w="846" w:type="dxa"/>
          </w:tcPr>
          <w:p w:rsidR="008C367C" w:rsidRDefault="008C367C" w:rsidP="009E2FC3">
            <w:pPr>
              <w:jc w:val="both"/>
              <w:rPr>
                <w:sz w:val="18"/>
                <w:szCs w:val="18"/>
              </w:rPr>
            </w:pPr>
            <w:r>
              <w:rPr>
                <w:sz w:val="18"/>
                <w:szCs w:val="18"/>
              </w:rPr>
              <w:t>23721</w:t>
            </w:r>
          </w:p>
        </w:tc>
        <w:tc>
          <w:tcPr>
            <w:tcW w:w="2793" w:type="dxa"/>
          </w:tcPr>
          <w:p w:rsidR="008C367C" w:rsidRDefault="008C367C" w:rsidP="009E2FC3">
            <w:pPr>
              <w:jc w:val="both"/>
              <w:rPr>
                <w:sz w:val="20"/>
                <w:szCs w:val="15"/>
              </w:rPr>
            </w:pPr>
            <w:r>
              <w:rPr>
                <w:sz w:val="20"/>
                <w:szCs w:val="15"/>
              </w:rPr>
              <w:t xml:space="preserve">Crkva Šandrovac- </w:t>
            </w:r>
            <w:proofErr w:type="spellStart"/>
            <w:r>
              <w:rPr>
                <w:sz w:val="20"/>
                <w:szCs w:val="15"/>
              </w:rPr>
              <w:t>tek.donacije</w:t>
            </w:r>
            <w:proofErr w:type="spellEnd"/>
          </w:p>
        </w:tc>
        <w:tc>
          <w:tcPr>
            <w:tcW w:w="1560" w:type="dxa"/>
          </w:tcPr>
          <w:p w:rsidR="008C367C" w:rsidRDefault="008C367C" w:rsidP="009E2FC3">
            <w:pPr>
              <w:jc w:val="right"/>
              <w:rPr>
                <w:sz w:val="20"/>
                <w:szCs w:val="15"/>
              </w:rPr>
            </w:pPr>
            <w:r>
              <w:rPr>
                <w:sz w:val="20"/>
                <w:szCs w:val="15"/>
              </w:rPr>
              <w:t>50.000</w:t>
            </w:r>
          </w:p>
        </w:tc>
        <w:tc>
          <w:tcPr>
            <w:tcW w:w="1559" w:type="dxa"/>
          </w:tcPr>
          <w:p w:rsidR="008C367C" w:rsidRDefault="008C367C" w:rsidP="009E2FC3">
            <w:pPr>
              <w:jc w:val="right"/>
              <w:rPr>
                <w:sz w:val="20"/>
                <w:szCs w:val="15"/>
              </w:rPr>
            </w:pPr>
            <w:r>
              <w:rPr>
                <w:sz w:val="20"/>
                <w:szCs w:val="15"/>
              </w:rPr>
              <w:t>50.000.</w:t>
            </w:r>
          </w:p>
        </w:tc>
        <w:tc>
          <w:tcPr>
            <w:tcW w:w="1559" w:type="dxa"/>
          </w:tcPr>
          <w:p w:rsidR="008C367C" w:rsidRDefault="008C367C" w:rsidP="009E2FC3">
            <w:pPr>
              <w:jc w:val="right"/>
              <w:rPr>
                <w:sz w:val="20"/>
                <w:szCs w:val="15"/>
              </w:rPr>
            </w:pPr>
            <w:r>
              <w:rPr>
                <w:sz w:val="20"/>
                <w:szCs w:val="15"/>
              </w:rPr>
              <w:t>100</w:t>
            </w:r>
          </w:p>
        </w:tc>
      </w:tr>
      <w:tr w:rsidR="008C367C" w:rsidTr="009E2FC3">
        <w:tc>
          <w:tcPr>
            <w:tcW w:w="1005" w:type="dxa"/>
          </w:tcPr>
          <w:p w:rsidR="008C367C" w:rsidRDefault="008C367C" w:rsidP="009E2FC3">
            <w:pPr>
              <w:jc w:val="both"/>
              <w:rPr>
                <w:sz w:val="20"/>
                <w:szCs w:val="15"/>
              </w:rPr>
            </w:pPr>
            <w:r>
              <w:rPr>
                <w:sz w:val="20"/>
                <w:szCs w:val="15"/>
              </w:rPr>
              <w:t>381146</w:t>
            </w:r>
          </w:p>
        </w:tc>
        <w:tc>
          <w:tcPr>
            <w:tcW w:w="846" w:type="dxa"/>
          </w:tcPr>
          <w:p w:rsidR="008C367C" w:rsidRDefault="008C367C" w:rsidP="009E2FC3">
            <w:pPr>
              <w:jc w:val="both"/>
              <w:rPr>
                <w:sz w:val="18"/>
                <w:szCs w:val="18"/>
              </w:rPr>
            </w:pPr>
            <w:r>
              <w:rPr>
                <w:sz w:val="18"/>
                <w:szCs w:val="18"/>
              </w:rPr>
              <w:t>2371106</w:t>
            </w:r>
          </w:p>
        </w:tc>
        <w:tc>
          <w:tcPr>
            <w:tcW w:w="2793" w:type="dxa"/>
          </w:tcPr>
          <w:p w:rsidR="008C367C" w:rsidRDefault="008C367C" w:rsidP="009E2FC3">
            <w:pPr>
              <w:jc w:val="both"/>
              <w:rPr>
                <w:sz w:val="20"/>
                <w:szCs w:val="15"/>
              </w:rPr>
            </w:pPr>
            <w:r>
              <w:rPr>
                <w:sz w:val="20"/>
                <w:szCs w:val="15"/>
              </w:rPr>
              <w:t>Crveni križ</w:t>
            </w:r>
          </w:p>
        </w:tc>
        <w:tc>
          <w:tcPr>
            <w:tcW w:w="1560" w:type="dxa"/>
          </w:tcPr>
          <w:p w:rsidR="008C367C" w:rsidRDefault="008C367C" w:rsidP="009E2FC3">
            <w:pPr>
              <w:jc w:val="right"/>
              <w:rPr>
                <w:sz w:val="20"/>
                <w:szCs w:val="15"/>
              </w:rPr>
            </w:pPr>
            <w:r>
              <w:rPr>
                <w:sz w:val="20"/>
                <w:szCs w:val="15"/>
              </w:rPr>
              <w:t>9.000.</w:t>
            </w:r>
          </w:p>
        </w:tc>
        <w:tc>
          <w:tcPr>
            <w:tcW w:w="1559" w:type="dxa"/>
          </w:tcPr>
          <w:p w:rsidR="008C367C" w:rsidRDefault="008C367C" w:rsidP="009E2FC3">
            <w:pPr>
              <w:jc w:val="right"/>
              <w:rPr>
                <w:sz w:val="20"/>
                <w:szCs w:val="15"/>
              </w:rPr>
            </w:pPr>
            <w:r>
              <w:rPr>
                <w:sz w:val="20"/>
                <w:szCs w:val="15"/>
              </w:rPr>
              <w:t>14.979.</w:t>
            </w:r>
          </w:p>
        </w:tc>
        <w:tc>
          <w:tcPr>
            <w:tcW w:w="1559" w:type="dxa"/>
          </w:tcPr>
          <w:p w:rsidR="008C367C" w:rsidRDefault="008C367C" w:rsidP="009E2FC3">
            <w:pPr>
              <w:jc w:val="right"/>
              <w:rPr>
                <w:sz w:val="20"/>
                <w:szCs w:val="15"/>
              </w:rPr>
            </w:pPr>
            <w:r>
              <w:rPr>
                <w:sz w:val="20"/>
                <w:szCs w:val="15"/>
              </w:rPr>
              <w:t>166,43</w:t>
            </w:r>
          </w:p>
        </w:tc>
      </w:tr>
      <w:tr w:rsidR="008C367C" w:rsidTr="009E2FC3">
        <w:tc>
          <w:tcPr>
            <w:tcW w:w="1005" w:type="dxa"/>
          </w:tcPr>
          <w:p w:rsidR="008C367C" w:rsidRDefault="008C367C" w:rsidP="009E2FC3">
            <w:pPr>
              <w:jc w:val="both"/>
              <w:rPr>
                <w:sz w:val="20"/>
                <w:szCs w:val="15"/>
              </w:rPr>
            </w:pPr>
            <w:r>
              <w:rPr>
                <w:sz w:val="20"/>
                <w:szCs w:val="15"/>
              </w:rPr>
              <w:t>381148</w:t>
            </w:r>
          </w:p>
        </w:tc>
        <w:tc>
          <w:tcPr>
            <w:tcW w:w="846" w:type="dxa"/>
          </w:tcPr>
          <w:p w:rsidR="008C367C" w:rsidRDefault="008C367C" w:rsidP="009E2FC3">
            <w:pPr>
              <w:jc w:val="both"/>
              <w:rPr>
                <w:sz w:val="18"/>
                <w:szCs w:val="18"/>
              </w:rPr>
            </w:pPr>
            <w:r>
              <w:rPr>
                <w:sz w:val="18"/>
                <w:szCs w:val="18"/>
              </w:rPr>
              <w:t>2371108</w:t>
            </w:r>
          </w:p>
        </w:tc>
        <w:tc>
          <w:tcPr>
            <w:tcW w:w="2793" w:type="dxa"/>
          </w:tcPr>
          <w:p w:rsidR="008C367C" w:rsidRDefault="008C367C" w:rsidP="009E2FC3">
            <w:pPr>
              <w:jc w:val="both"/>
              <w:rPr>
                <w:sz w:val="20"/>
                <w:szCs w:val="15"/>
              </w:rPr>
            </w:pPr>
            <w:r>
              <w:rPr>
                <w:sz w:val="20"/>
                <w:szCs w:val="15"/>
              </w:rPr>
              <w:t>Stranke</w:t>
            </w:r>
          </w:p>
        </w:tc>
        <w:tc>
          <w:tcPr>
            <w:tcW w:w="1560" w:type="dxa"/>
          </w:tcPr>
          <w:p w:rsidR="008C367C" w:rsidRDefault="008C367C" w:rsidP="009E2FC3">
            <w:pPr>
              <w:jc w:val="right"/>
              <w:rPr>
                <w:sz w:val="20"/>
                <w:szCs w:val="15"/>
              </w:rPr>
            </w:pPr>
            <w:r>
              <w:rPr>
                <w:sz w:val="20"/>
                <w:szCs w:val="15"/>
              </w:rPr>
              <w:t>11.000.</w:t>
            </w:r>
          </w:p>
        </w:tc>
        <w:tc>
          <w:tcPr>
            <w:tcW w:w="1559" w:type="dxa"/>
          </w:tcPr>
          <w:p w:rsidR="008C367C" w:rsidRDefault="008C367C" w:rsidP="009E2FC3">
            <w:pPr>
              <w:jc w:val="right"/>
              <w:rPr>
                <w:sz w:val="20"/>
                <w:szCs w:val="15"/>
              </w:rPr>
            </w:pPr>
            <w:r>
              <w:rPr>
                <w:sz w:val="20"/>
                <w:szCs w:val="15"/>
              </w:rPr>
              <w:t>11.000.</w:t>
            </w:r>
          </w:p>
        </w:tc>
        <w:tc>
          <w:tcPr>
            <w:tcW w:w="1559" w:type="dxa"/>
          </w:tcPr>
          <w:p w:rsidR="008C367C" w:rsidRDefault="008C367C" w:rsidP="009E2FC3">
            <w:pPr>
              <w:jc w:val="right"/>
              <w:rPr>
                <w:sz w:val="20"/>
                <w:szCs w:val="15"/>
              </w:rPr>
            </w:pPr>
            <w:r>
              <w:rPr>
                <w:sz w:val="20"/>
                <w:szCs w:val="15"/>
              </w:rPr>
              <w:t>100</w:t>
            </w:r>
          </w:p>
        </w:tc>
      </w:tr>
      <w:tr w:rsidR="008C367C" w:rsidTr="009E2FC3">
        <w:tc>
          <w:tcPr>
            <w:tcW w:w="1005" w:type="dxa"/>
          </w:tcPr>
          <w:p w:rsidR="008C367C" w:rsidRDefault="008C367C" w:rsidP="009E2FC3">
            <w:pPr>
              <w:jc w:val="both"/>
              <w:rPr>
                <w:sz w:val="20"/>
                <w:szCs w:val="15"/>
              </w:rPr>
            </w:pPr>
            <w:r>
              <w:rPr>
                <w:sz w:val="20"/>
                <w:szCs w:val="15"/>
              </w:rPr>
              <w:t>3811413</w:t>
            </w:r>
          </w:p>
        </w:tc>
        <w:tc>
          <w:tcPr>
            <w:tcW w:w="846" w:type="dxa"/>
          </w:tcPr>
          <w:p w:rsidR="008C367C" w:rsidRDefault="008C367C" w:rsidP="009E2FC3">
            <w:pPr>
              <w:jc w:val="both"/>
              <w:rPr>
                <w:sz w:val="18"/>
                <w:szCs w:val="18"/>
              </w:rPr>
            </w:pPr>
            <w:r>
              <w:rPr>
                <w:sz w:val="18"/>
                <w:szCs w:val="18"/>
              </w:rPr>
              <w:t>23711</w:t>
            </w:r>
          </w:p>
        </w:tc>
        <w:tc>
          <w:tcPr>
            <w:tcW w:w="2793" w:type="dxa"/>
          </w:tcPr>
          <w:p w:rsidR="008C367C" w:rsidRPr="00A8225B" w:rsidRDefault="008C367C" w:rsidP="009E2FC3">
            <w:pPr>
              <w:rPr>
                <w:sz w:val="20"/>
                <w:szCs w:val="20"/>
              </w:rPr>
            </w:pPr>
            <w:r>
              <w:rPr>
                <w:sz w:val="20"/>
                <w:szCs w:val="20"/>
              </w:rPr>
              <w:t>Udruge Općina Šandrovac</w:t>
            </w:r>
          </w:p>
        </w:tc>
        <w:tc>
          <w:tcPr>
            <w:tcW w:w="1560" w:type="dxa"/>
          </w:tcPr>
          <w:p w:rsidR="008C367C" w:rsidRDefault="008C367C" w:rsidP="009E2FC3">
            <w:pPr>
              <w:jc w:val="right"/>
              <w:rPr>
                <w:sz w:val="20"/>
                <w:szCs w:val="15"/>
              </w:rPr>
            </w:pPr>
            <w:r>
              <w:rPr>
                <w:sz w:val="20"/>
                <w:szCs w:val="15"/>
              </w:rPr>
              <w:t>143.000.</w:t>
            </w:r>
          </w:p>
        </w:tc>
        <w:tc>
          <w:tcPr>
            <w:tcW w:w="1559" w:type="dxa"/>
          </w:tcPr>
          <w:p w:rsidR="008C367C" w:rsidRDefault="008C367C" w:rsidP="009E2FC3">
            <w:pPr>
              <w:jc w:val="right"/>
              <w:rPr>
                <w:sz w:val="20"/>
                <w:szCs w:val="15"/>
              </w:rPr>
            </w:pPr>
            <w:r>
              <w:rPr>
                <w:sz w:val="20"/>
                <w:szCs w:val="15"/>
              </w:rPr>
              <w:t>146.275.</w:t>
            </w:r>
          </w:p>
        </w:tc>
        <w:tc>
          <w:tcPr>
            <w:tcW w:w="1559" w:type="dxa"/>
          </w:tcPr>
          <w:p w:rsidR="008C367C" w:rsidRDefault="008C367C" w:rsidP="009E2FC3">
            <w:pPr>
              <w:jc w:val="right"/>
              <w:rPr>
                <w:sz w:val="20"/>
                <w:szCs w:val="15"/>
              </w:rPr>
            </w:pPr>
            <w:r>
              <w:rPr>
                <w:sz w:val="20"/>
                <w:szCs w:val="15"/>
              </w:rPr>
              <w:t>102,29</w:t>
            </w:r>
          </w:p>
        </w:tc>
      </w:tr>
      <w:tr w:rsidR="008C367C" w:rsidTr="009E2FC3">
        <w:tc>
          <w:tcPr>
            <w:tcW w:w="1005" w:type="dxa"/>
          </w:tcPr>
          <w:p w:rsidR="008C367C" w:rsidRDefault="008C367C" w:rsidP="009E2FC3">
            <w:pPr>
              <w:jc w:val="both"/>
              <w:rPr>
                <w:sz w:val="20"/>
                <w:szCs w:val="15"/>
              </w:rPr>
            </w:pPr>
            <w:r>
              <w:rPr>
                <w:sz w:val="20"/>
                <w:szCs w:val="15"/>
              </w:rPr>
              <w:t>381191</w:t>
            </w:r>
          </w:p>
        </w:tc>
        <w:tc>
          <w:tcPr>
            <w:tcW w:w="846" w:type="dxa"/>
          </w:tcPr>
          <w:p w:rsidR="008C367C" w:rsidRDefault="008C367C" w:rsidP="009E2FC3">
            <w:pPr>
              <w:jc w:val="both"/>
              <w:rPr>
                <w:sz w:val="18"/>
                <w:szCs w:val="18"/>
              </w:rPr>
            </w:pPr>
            <w:r>
              <w:rPr>
                <w:sz w:val="18"/>
                <w:szCs w:val="18"/>
              </w:rPr>
              <w:t>2371111</w:t>
            </w:r>
          </w:p>
        </w:tc>
        <w:tc>
          <w:tcPr>
            <w:tcW w:w="2793" w:type="dxa"/>
          </w:tcPr>
          <w:p w:rsidR="008C367C" w:rsidRDefault="008C367C" w:rsidP="009E2FC3">
            <w:pPr>
              <w:jc w:val="both"/>
              <w:rPr>
                <w:sz w:val="20"/>
                <w:szCs w:val="15"/>
              </w:rPr>
            </w:pPr>
            <w:r>
              <w:rPr>
                <w:sz w:val="20"/>
                <w:szCs w:val="15"/>
              </w:rPr>
              <w:t>Vatrogasna zajednica</w:t>
            </w:r>
          </w:p>
        </w:tc>
        <w:tc>
          <w:tcPr>
            <w:tcW w:w="1560" w:type="dxa"/>
          </w:tcPr>
          <w:p w:rsidR="008C367C" w:rsidRDefault="008C367C" w:rsidP="009E2FC3">
            <w:pPr>
              <w:jc w:val="right"/>
              <w:rPr>
                <w:sz w:val="20"/>
                <w:szCs w:val="15"/>
              </w:rPr>
            </w:pPr>
            <w:r>
              <w:rPr>
                <w:sz w:val="20"/>
                <w:szCs w:val="15"/>
              </w:rPr>
              <w:t>110.600.</w:t>
            </w:r>
          </w:p>
        </w:tc>
        <w:tc>
          <w:tcPr>
            <w:tcW w:w="1559" w:type="dxa"/>
          </w:tcPr>
          <w:p w:rsidR="008C367C" w:rsidRDefault="008C367C" w:rsidP="009E2FC3">
            <w:pPr>
              <w:jc w:val="right"/>
              <w:rPr>
                <w:sz w:val="20"/>
                <w:szCs w:val="15"/>
              </w:rPr>
            </w:pPr>
            <w:r>
              <w:rPr>
                <w:sz w:val="20"/>
                <w:szCs w:val="15"/>
              </w:rPr>
              <w:t>110.558.</w:t>
            </w:r>
          </w:p>
        </w:tc>
        <w:tc>
          <w:tcPr>
            <w:tcW w:w="1559" w:type="dxa"/>
          </w:tcPr>
          <w:p w:rsidR="008C367C" w:rsidRDefault="008C367C" w:rsidP="009E2FC3">
            <w:pPr>
              <w:jc w:val="right"/>
              <w:rPr>
                <w:sz w:val="20"/>
                <w:szCs w:val="15"/>
              </w:rPr>
            </w:pPr>
            <w:r>
              <w:rPr>
                <w:sz w:val="20"/>
                <w:szCs w:val="15"/>
              </w:rPr>
              <w:t>99,96</w:t>
            </w:r>
          </w:p>
        </w:tc>
      </w:tr>
      <w:tr w:rsidR="008C367C" w:rsidTr="009E2FC3">
        <w:tc>
          <w:tcPr>
            <w:tcW w:w="1005" w:type="dxa"/>
          </w:tcPr>
          <w:p w:rsidR="008C367C" w:rsidRDefault="008C367C" w:rsidP="009E2FC3">
            <w:pPr>
              <w:jc w:val="both"/>
              <w:rPr>
                <w:sz w:val="20"/>
                <w:szCs w:val="15"/>
              </w:rPr>
            </w:pPr>
            <w:r>
              <w:rPr>
                <w:sz w:val="20"/>
                <w:szCs w:val="15"/>
              </w:rPr>
              <w:t>381192</w:t>
            </w:r>
          </w:p>
        </w:tc>
        <w:tc>
          <w:tcPr>
            <w:tcW w:w="846" w:type="dxa"/>
          </w:tcPr>
          <w:p w:rsidR="008C367C" w:rsidRDefault="008C367C" w:rsidP="009E2FC3">
            <w:pPr>
              <w:jc w:val="both"/>
              <w:rPr>
                <w:sz w:val="18"/>
                <w:szCs w:val="18"/>
              </w:rPr>
            </w:pPr>
            <w:r>
              <w:rPr>
                <w:sz w:val="18"/>
                <w:szCs w:val="18"/>
              </w:rPr>
              <w:t>2371112</w:t>
            </w:r>
          </w:p>
        </w:tc>
        <w:tc>
          <w:tcPr>
            <w:tcW w:w="2793" w:type="dxa"/>
          </w:tcPr>
          <w:p w:rsidR="008C367C" w:rsidRPr="00722DC4" w:rsidRDefault="008C367C" w:rsidP="009E2FC3">
            <w:pPr>
              <w:rPr>
                <w:sz w:val="18"/>
                <w:szCs w:val="18"/>
              </w:rPr>
            </w:pPr>
            <w:r>
              <w:rPr>
                <w:sz w:val="20"/>
                <w:szCs w:val="15"/>
              </w:rPr>
              <w:t xml:space="preserve">Civilna zaštita( </w:t>
            </w:r>
            <w:proofErr w:type="spellStart"/>
            <w:r>
              <w:rPr>
                <w:sz w:val="20"/>
                <w:szCs w:val="15"/>
              </w:rPr>
              <w:t>ospos.i</w:t>
            </w:r>
            <w:proofErr w:type="spellEnd"/>
            <w:r>
              <w:rPr>
                <w:sz w:val="20"/>
                <w:szCs w:val="15"/>
              </w:rPr>
              <w:t xml:space="preserve"> </w:t>
            </w:r>
            <w:r w:rsidRPr="00BA125A">
              <w:rPr>
                <w:sz w:val="18"/>
                <w:szCs w:val="18"/>
              </w:rPr>
              <w:t>oprem</w:t>
            </w:r>
            <w:r>
              <w:rPr>
                <w:sz w:val="18"/>
                <w:szCs w:val="18"/>
              </w:rPr>
              <w:t>.</w:t>
            </w:r>
            <w:r>
              <w:rPr>
                <w:sz w:val="20"/>
                <w:szCs w:val="15"/>
              </w:rPr>
              <w:t>)</w:t>
            </w:r>
          </w:p>
        </w:tc>
        <w:tc>
          <w:tcPr>
            <w:tcW w:w="1560" w:type="dxa"/>
          </w:tcPr>
          <w:p w:rsidR="008C367C" w:rsidRDefault="008C367C" w:rsidP="009E2FC3">
            <w:pPr>
              <w:jc w:val="right"/>
              <w:rPr>
                <w:sz w:val="20"/>
                <w:szCs w:val="15"/>
              </w:rPr>
            </w:pPr>
            <w:r>
              <w:rPr>
                <w:sz w:val="20"/>
                <w:szCs w:val="15"/>
              </w:rPr>
              <w:t>1.000.</w:t>
            </w:r>
          </w:p>
        </w:tc>
        <w:tc>
          <w:tcPr>
            <w:tcW w:w="1559" w:type="dxa"/>
          </w:tcPr>
          <w:p w:rsidR="008C367C" w:rsidRDefault="008C367C" w:rsidP="009E2FC3">
            <w:pPr>
              <w:jc w:val="right"/>
              <w:rPr>
                <w:sz w:val="20"/>
                <w:szCs w:val="15"/>
              </w:rPr>
            </w:pPr>
            <w:r>
              <w:rPr>
                <w:sz w:val="20"/>
                <w:szCs w:val="15"/>
              </w:rPr>
              <w:t>300.</w:t>
            </w:r>
          </w:p>
        </w:tc>
        <w:tc>
          <w:tcPr>
            <w:tcW w:w="1559" w:type="dxa"/>
          </w:tcPr>
          <w:p w:rsidR="008C367C" w:rsidRDefault="008C367C" w:rsidP="009E2FC3">
            <w:pPr>
              <w:jc w:val="right"/>
              <w:rPr>
                <w:sz w:val="20"/>
                <w:szCs w:val="15"/>
              </w:rPr>
            </w:pPr>
            <w:r>
              <w:rPr>
                <w:sz w:val="20"/>
                <w:szCs w:val="15"/>
              </w:rPr>
              <w:t>30</w:t>
            </w:r>
          </w:p>
        </w:tc>
      </w:tr>
      <w:tr w:rsidR="008C367C" w:rsidTr="009E2FC3">
        <w:tc>
          <w:tcPr>
            <w:tcW w:w="1005" w:type="dxa"/>
          </w:tcPr>
          <w:p w:rsidR="008C367C" w:rsidRDefault="008C367C" w:rsidP="009E2FC3">
            <w:pPr>
              <w:jc w:val="both"/>
              <w:rPr>
                <w:sz w:val="20"/>
                <w:szCs w:val="15"/>
              </w:rPr>
            </w:pPr>
            <w:r>
              <w:rPr>
                <w:sz w:val="20"/>
                <w:szCs w:val="15"/>
              </w:rPr>
              <w:t>3811921</w:t>
            </w:r>
          </w:p>
        </w:tc>
        <w:tc>
          <w:tcPr>
            <w:tcW w:w="846" w:type="dxa"/>
          </w:tcPr>
          <w:p w:rsidR="008C367C" w:rsidRDefault="008C367C" w:rsidP="009E2FC3">
            <w:pPr>
              <w:jc w:val="both"/>
              <w:rPr>
                <w:sz w:val="18"/>
                <w:szCs w:val="18"/>
              </w:rPr>
            </w:pPr>
            <w:r>
              <w:rPr>
                <w:sz w:val="18"/>
                <w:szCs w:val="18"/>
              </w:rPr>
              <w:t>23711</w:t>
            </w:r>
          </w:p>
        </w:tc>
        <w:tc>
          <w:tcPr>
            <w:tcW w:w="2793" w:type="dxa"/>
          </w:tcPr>
          <w:p w:rsidR="008C367C" w:rsidRPr="004E5197" w:rsidRDefault="008C367C" w:rsidP="009E2FC3">
            <w:pPr>
              <w:rPr>
                <w:sz w:val="16"/>
                <w:szCs w:val="16"/>
              </w:rPr>
            </w:pPr>
            <w:r>
              <w:rPr>
                <w:sz w:val="20"/>
                <w:szCs w:val="15"/>
              </w:rPr>
              <w:t xml:space="preserve">CZ </w:t>
            </w:r>
            <w:r w:rsidRPr="00BA125A">
              <w:rPr>
                <w:sz w:val="18"/>
                <w:szCs w:val="18"/>
              </w:rPr>
              <w:t>–</w:t>
            </w:r>
            <w:proofErr w:type="spellStart"/>
            <w:r w:rsidRPr="004E5197">
              <w:rPr>
                <w:sz w:val="16"/>
                <w:szCs w:val="16"/>
              </w:rPr>
              <w:t>aktiv.u</w:t>
            </w:r>
            <w:proofErr w:type="spellEnd"/>
            <w:r w:rsidRPr="004E5197">
              <w:rPr>
                <w:sz w:val="16"/>
                <w:szCs w:val="16"/>
              </w:rPr>
              <w:t xml:space="preserve"> velikoj nesreći i katastrofi</w:t>
            </w:r>
          </w:p>
        </w:tc>
        <w:tc>
          <w:tcPr>
            <w:tcW w:w="1560" w:type="dxa"/>
          </w:tcPr>
          <w:p w:rsidR="008C367C" w:rsidRDefault="008C367C" w:rsidP="009E2FC3">
            <w:pPr>
              <w:jc w:val="right"/>
              <w:rPr>
                <w:sz w:val="20"/>
                <w:szCs w:val="15"/>
              </w:rPr>
            </w:pPr>
            <w:r>
              <w:rPr>
                <w:sz w:val="20"/>
                <w:szCs w:val="15"/>
              </w:rPr>
              <w:t>5.000.</w:t>
            </w:r>
          </w:p>
        </w:tc>
        <w:tc>
          <w:tcPr>
            <w:tcW w:w="1559" w:type="dxa"/>
          </w:tcPr>
          <w:p w:rsidR="008C367C" w:rsidRDefault="008C367C" w:rsidP="009E2FC3">
            <w:pPr>
              <w:jc w:val="right"/>
              <w:rPr>
                <w:sz w:val="20"/>
                <w:szCs w:val="15"/>
              </w:rPr>
            </w:pPr>
            <w:r>
              <w:rPr>
                <w:sz w:val="20"/>
                <w:szCs w:val="15"/>
              </w:rPr>
              <w:t>0.</w:t>
            </w:r>
          </w:p>
        </w:tc>
        <w:tc>
          <w:tcPr>
            <w:tcW w:w="1559" w:type="dxa"/>
          </w:tcPr>
          <w:p w:rsidR="008C367C" w:rsidRDefault="008C367C" w:rsidP="009E2FC3">
            <w:pPr>
              <w:jc w:val="right"/>
              <w:rPr>
                <w:sz w:val="20"/>
                <w:szCs w:val="15"/>
              </w:rPr>
            </w:pPr>
            <w:r>
              <w:rPr>
                <w:sz w:val="20"/>
                <w:szCs w:val="15"/>
              </w:rPr>
              <w:t>0</w:t>
            </w:r>
          </w:p>
        </w:tc>
      </w:tr>
      <w:tr w:rsidR="008C367C" w:rsidTr="009E2FC3">
        <w:tc>
          <w:tcPr>
            <w:tcW w:w="1005" w:type="dxa"/>
          </w:tcPr>
          <w:p w:rsidR="008C367C" w:rsidRDefault="008C367C" w:rsidP="009E2FC3">
            <w:pPr>
              <w:jc w:val="both"/>
              <w:rPr>
                <w:sz w:val="20"/>
                <w:szCs w:val="15"/>
              </w:rPr>
            </w:pPr>
            <w:r>
              <w:rPr>
                <w:sz w:val="20"/>
                <w:szCs w:val="15"/>
              </w:rPr>
              <w:t>381193</w:t>
            </w:r>
          </w:p>
        </w:tc>
        <w:tc>
          <w:tcPr>
            <w:tcW w:w="846" w:type="dxa"/>
          </w:tcPr>
          <w:p w:rsidR="008C367C" w:rsidRDefault="008C367C" w:rsidP="009E2FC3">
            <w:pPr>
              <w:jc w:val="both"/>
              <w:rPr>
                <w:sz w:val="18"/>
                <w:szCs w:val="18"/>
              </w:rPr>
            </w:pPr>
            <w:r>
              <w:rPr>
                <w:sz w:val="18"/>
                <w:szCs w:val="18"/>
              </w:rPr>
              <w:t>2371113</w:t>
            </w:r>
          </w:p>
        </w:tc>
        <w:tc>
          <w:tcPr>
            <w:tcW w:w="2793" w:type="dxa"/>
          </w:tcPr>
          <w:p w:rsidR="008C367C" w:rsidRDefault="008C367C" w:rsidP="009E2FC3">
            <w:pPr>
              <w:jc w:val="both"/>
              <w:rPr>
                <w:sz w:val="20"/>
                <w:szCs w:val="15"/>
              </w:rPr>
            </w:pPr>
            <w:r>
              <w:rPr>
                <w:sz w:val="20"/>
                <w:szCs w:val="15"/>
              </w:rPr>
              <w:t xml:space="preserve">Mala škola </w:t>
            </w:r>
          </w:p>
        </w:tc>
        <w:tc>
          <w:tcPr>
            <w:tcW w:w="1560" w:type="dxa"/>
          </w:tcPr>
          <w:p w:rsidR="008C367C" w:rsidRDefault="008C367C" w:rsidP="009E2FC3">
            <w:pPr>
              <w:jc w:val="right"/>
              <w:rPr>
                <w:sz w:val="20"/>
                <w:szCs w:val="15"/>
              </w:rPr>
            </w:pPr>
            <w:r>
              <w:rPr>
                <w:sz w:val="20"/>
                <w:szCs w:val="15"/>
              </w:rPr>
              <w:t>50.000.</w:t>
            </w:r>
          </w:p>
        </w:tc>
        <w:tc>
          <w:tcPr>
            <w:tcW w:w="1559" w:type="dxa"/>
          </w:tcPr>
          <w:p w:rsidR="008C367C" w:rsidRDefault="008C367C" w:rsidP="009E2FC3">
            <w:pPr>
              <w:jc w:val="right"/>
              <w:rPr>
                <w:sz w:val="20"/>
                <w:szCs w:val="15"/>
              </w:rPr>
            </w:pPr>
            <w:r>
              <w:rPr>
                <w:sz w:val="20"/>
                <w:szCs w:val="15"/>
              </w:rPr>
              <w:t>29.799.</w:t>
            </w:r>
          </w:p>
        </w:tc>
        <w:tc>
          <w:tcPr>
            <w:tcW w:w="1559" w:type="dxa"/>
          </w:tcPr>
          <w:p w:rsidR="008C367C" w:rsidRDefault="008C367C" w:rsidP="009E2FC3">
            <w:pPr>
              <w:jc w:val="right"/>
              <w:rPr>
                <w:sz w:val="20"/>
                <w:szCs w:val="15"/>
              </w:rPr>
            </w:pPr>
            <w:r>
              <w:rPr>
                <w:sz w:val="20"/>
                <w:szCs w:val="15"/>
              </w:rPr>
              <w:t>59,60</w:t>
            </w:r>
          </w:p>
        </w:tc>
      </w:tr>
      <w:tr w:rsidR="008C367C" w:rsidTr="009E2FC3">
        <w:tc>
          <w:tcPr>
            <w:tcW w:w="1005" w:type="dxa"/>
          </w:tcPr>
          <w:p w:rsidR="008C367C" w:rsidRDefault="008C367C" w:rsidP="009E2FC3">
            <w:pPr>
              <w:jc w:val="both"/>
              <w:rPr>
                <w:sz w:val="20"/>
                <w:szCs w:val="15"/>
              </w:rPr>
            </w:pPr>
            <w:r>
              <w:rPr>
                <w:sz w:val="20"/>
                <w:szCs w:val="15"/>
              </w:rPr>
              <w:t>3811931</w:t>
            </w:r>
          </w:p>
        </w:tc>
        <w:tc>
          <w:tcPr>
            <w:tcW w:w="846" w:type="dxa"/>
          </w:tcPr>
          <w:p w:rsidR="008C367C" w:rsidRDefault="008C367C" w:rsidP="009E2FC3">
            <w:pPr>
              <w:jc w:val="both"/>
              <w:rPr>
                <w:sz w:val="18"/>
                <w:szCs w:val="18"/>
              </w:rPr>
            </w:pPr>
            <w:r>
              <w:rPr>
                <w:sz w:val="18"/>
                <w:szCs w:val="18"/>
              </w:rPr>
              <w:t>2371113</w:t>
            </w:r>
          </w:p>
        </w:tc>
        <w:tc>
          <w:tcPr>
            <w:tcW w:w="2793" w:type="dxa"/>
          </w:tcPr>
          <w:p w:rsidR="008C367C" w:rsidRDefault="008C367C" w:rsidP="009E2FC3">
            <w:pPr>
              <w:jc w:val="both"/>
              <w:rPr>
                <w:sz w:val="20"/>
                <w:szCs w:val="15"/>
              </w:rPr>
            </w:pPr>
            <w:r>
              <w:rPr>
                <w:sz w:val="20"/>
                <w:szCs w:val="15"/>
              </w:rPr>
              <w:t xml:space="preserve">Knjige i bilježnice </w:t>
            </w:r>
          </w:p>
        </w:tc>
        <w:tc>
          <w:tcPr>
            <w:tcW w:w="1560" w:type="dxa"/>
          </w:tcPr>
          <w:p w:rsidR="008C367C" w:rsidRDefault="008C367C" w:rsidP="009E2FC3">
            <w:pPr>
              <w:jc w:val="right"/>
              <w:rPr>
                <w:sz w:val="20"/>
                <w:szCs w:val="15"/>
              </w:rPr>
            </w:pPr>
            <w:r>
              <w:rPr>
                <w:sz w:val="20"/>
                <w:szCs w:val="15"/>
              </w:rPr>
              <w:t>20.000.</w:t>
            </w:r>
          </w:p>
        </w:tc>
        <w:tc>
          <w:tcPr>
            <w:tcW w:w="1559" w:type="dxa"/>
          </w:tcPr>
          <w:p w:rsidR="008C367C" w:rsidRDefault="008C367C" w:rsidP="009E2FC3">
            <w:pPr>
              <w:jc w:val="right"/>
              <w:rPr>
                <w:sz w:val="20"/>
                <w:szCs w:val="15"/>
              </w:rPr>
            </w:pPr>
            <w:r>
              <w:rPr>
                <w:sz w:val="20"/>
                <w:szCs w:val="15"/>
              </w:rPr>
              <w:t>17.020.</w:t>
            </w:r>
          </w:p>
        </w:tc>
        <w:tc>
          <w:tcPr>
            <w:tcW w:w="1559" w:type="dxa"/>
          </w:tcPr>
          <w:p w:rsidR="008C367C" w:rsidRDefault="008C367C" w:rsidP="009E2FC3">
            <w:pPr>
              <w:jc w:val="right"/>
              <w:rPr>
                <w:sz w:val="20"/>
                <w:szCs w:val="15"/>
              </w:rPr>
            </w:pPr>
            <w:r>
              <w:rPr>
                <w:sz w:val="20"/>
                <w:szCs w:val="15"/>
              </w:rPr>
              <w:t>85</w:t>
            </w:r>
          </w:p>
        </w:tc>
      </w:tr>
      <w:tr w:rsidR="008C367C" w:rsidTr="009E2FC3">
        <w:tc>
          <w:tcPr>
            <w:tcW w:w="1005" w:type="dxa"/>
          </w:tcPr>
          <w:p w:rsidR="008C367C" w:rsidRDefault="008C367C" w:rsidP="009E2FC3">
            <w:pPr>
              <w:jc w:val="both"/>
              <w:rPr>
                <w:sz w:val="20"/>
                <w:szCs w:val="15"/>
              </w:rPr>
            </w:pPr>
            <w:r>
              <w:rPr>
                <w:sz w:val="20"/>
                <w:szCs w:val="15"/>
              </w:rPr>
              <w:t>381195</w:t>
            </w:r>
          </w:p>
        </w:tc>
        <w:tc>
          <w:tcPr>
            <w:tcW w:w="846" w:type="dxa"/>
          </w:tcPr>
          <w:p w:rsidR="008C367C" w:rsidRDefault="008C367C" w:rsidP="009E2FC3">
            <w:pPr>
              <w:jc w:val="both"/>
              <w:rPr>
                <w:sz w:val="18"/>
                <w:szCs w:val="18"/>
              </w:rPr>
            </w:pPr>
            <w:r>
              <w:rPr>
                <w:sz w:val="18"/>
                <w:szCs w:val="18"/>
              </w:rPr>
              <w:t>2371115</w:t>
            </w:r>
          </w:p>
        </w:tc>
        <w:tc>
          <w:tcPr>
            <w:tcW w:w="2793" w:type="dxa"/>
          </w:tcPr>
          <w:p w:rsidR="008C367C" w:rsidRDefault="008C367C" w:rsidP="009E2FC3">
            <w:pPr>
              <w:jc w:val="both"/>
              <w:rPr>
                <w:sz w:val="20"/>
                <w:szCs w:val="15"/>
              </w:rPr>
            </w:pPr>
            <w:r>
              <w:rPr>
                <w:sz w:val="20"/>
                <w:szCs w:val="15"/>
              </w:rPr>
              <w:t>Ostale tekuće donacije</w:t>
            </w:r>
          </w:p>
        </w:tc>
        <w:tc>
          <w:tcPr>
            <w:tcW w:w="1560" w:type="dxa"/>
          </w:tcPr>
          <w:p w:rsidR="008C367C" w:rsidRDefault="008C367C" w:rsidP="009E2FC3">
            <w:pPr>
              <w:jc w:val="right"/>
              <w:rPr>
                <w:sz w:val="20"/>
                <w:szCs w:val="15"/>
              </w:rPr>
            </w:pPr>
            <w:r>
              <w:rPr>
                <w:sz w:val="20"/>
                <w:szCs w:val="15"/>
              </w:rPr>
              <w:t>20.000.</w:t>
            </w:r>
          </w:p>
        </w:tc>
        <w:tc>
          <w:tcPr>
            <w:tcW w:w="1559" w:type="dxa"/>
          </w:tcPr>
          <w:p w:rsidR="008C367C" w:rsidRDefault="008C367C" w:rsidP="009E2FC3">
            <w:pPr>
              <w:jc w:val="right"/>
              <w:rPr>
                <w:sz w:val="20"/>
                <w:szCs w:val="15"/>
              </w:rPr>
            </w:pPr>
            <w:r>
              <w:rPr>
                <w:sz w:val="20"/>
                <w:szCs w:val="15"/>
              </w:rPr>
              <w:t>14.088.</w:t>
            </w:r>
          </w:p>
        </w:tc>
        <w:tc>
          <w:tcPr>
            <w:tcW w:w="1559" w:type="dxa"/>
          </w:tcPr>
          <w:p w:rsidR="008C367C" w:rsidRDefault="008C367C" w:rsidP="009E2FC3">
            <w:pPr>
              <w:jc w:val="right"/>
              <w:rPr>
                <w:sz w:val="20"/>
                <w:szCs w:val="15"/>
              </w:rPr>
            </w:pPr>
            <w:r>
              <w:rPr>
                <w:sz w:val="20"/>
                <w:szCs w:val="15"/>
              </w:rPr>
              <w:t>70,44</w:t>
            </w:r>
          </w:p>
        </w:tc>
      </w:tr>
      <w:tr w:rsidR="008C367C" w:rsidTr="009E2FC3">
        <w:tc>
          <w:tcPr>
            <w:tcW w:w="1005" w:type="dxa"/>
          </w:tcPr>
          <w:p w:rsidR="008C367C" w:rsidRDefault="008C367C" w:rsidP="009E2FC3">
            <w:pPr>
              <w:jc w:val="both"/>
              <w:rPr>
                <w:sz w:val="20"/>
                <w:szCs w:val="15"/>
              </w:rPr>
            </w:pPr>
            <w:r>
              <w:rPr>
                <w:sz w:val="20"/>
                <w:szCs w:val="15"/>
              </w:rPr>
              <w:t>381197</w:t>
            </w:r>
          </w:p>
        </w:tc>
        <w:tc>
          <w:tcPr>
            <w:tcW w:w="846" w:type="dxa"/>
          </w:tcPr>
          <w:p w:rsidR="008C367C" w:rsidRDefault="008C367C" w:rsidP="009E2FC3">
            <w:pPr>
              <w:jc w:val="both"/>
              <w:rPr>
                <w:sz w:val="18"/>
                <w:szCs w:val="18"/>
              </w:rPr>
            </w:pPr>
            <w:r>
              <w:rPr>
                <w:sz w:val="18"/>
                <w:szCs w:val="18"/>
              </w:rPr>
              <w:t>237111</w:t>
            </w:r>
          </w:p>
        </w:tc>
        <w:tc>
          <w:tcPr>
            <w:tcW w:w="2793" w:type="dxa"/>
          </w:tcPr>
          <w:p w:rsidR="008C367C" w:rsidRDefault="008C367C" w:rsidP="009E2FC3">
            <w:pPr>
              <w:jc w:val="both"/>
              <w:rPr>
                <w:sz w:val="20"/>
                <w:szCs w:val="15"/>
              </w:rPr>
            </w:pPr>
            <w:r>
              <w:rPr>
                <w:sz w:val="20"/>
                <w:szCs w:val="15"/>
              </w:rPr>
              <w:t>Gorska služba</w:t>
            </w:r>
          </w:p>
        </w:tc>
        <w:tc>
          <w:tcPr>
            <w:tcW w:w="1560" w:type="dxa"/>
          </w:tcPr>
          <w:p w:rsidR="008C367C" w:rsidRDefault="008C367C" w:rsidP="009E2FC3">
            <w:pPr>
              <w:jc w:val="right"/>
              <w:rPr>
                <w:sz w:val="20"/>
                <w:szCs w:val="15"/>
              </w:rPr>
            </w:pPr>
            <w:r>
              <w:rPr>
                <w:sz w:val="20"/>
                <w:szCs w:val="15"/>
              </w:rPr>
              <w:t>1.000.</w:t>
            </w:r>
          </w:p>
        </w:tc>
        <w:tc>
          <w:tcPr>
            <w:tcW w:w="1559" w:type="dxa"/>
          </w:tcPr>
          <w:p w:rsidR="008C367C" w:rsidRDefault="008C367C" w:rsidP="009E2FC3">
            <w:pPr>
              <w:jc w:val="right"/>
              <w:rPr>
                <w:sz w:val="20"/>
                <w:szCs w:val="15"/>
              </w:rPr>
            </w:pPr>
            <w:r>
              <w:rPr>
                <w:sz w:val="20"/>
                <w:szCs w:val="15"/>
              </w:rPr>
              <w:t>0.</w:t>
            </w:r>
          </w:p>
        </w:tc>
        <w:tc>
          <w:tcPr>
            <w:tcW w:w="1559" w:type="dxa"/>
          </w:tcPr>
          <w:p w:rsidR="008C367C" w:rsidRDefault="008C367C" w:rsidP="009E2FC3">
            <w:pPr>
              <w:jc w:val="right"/>
              <w:rPr>
                <w:sz w:val="20"/>
                <w:szCs w:val="15"/>
              </w:rPr>
            </w:pPr>
            <w:r>
              <w:rPr>
                <w:sz w:val="20"/>
                <w:szCs w:val="15"/>
              </w:rPr>
              <w:t>-</w:t>
            </w:r>
          </w:p>
        </w:tc>
      </w:tr>
      <w:tr w:rsidR="008C367C" w:rsidTr="009E2FC3">
        <w:tc>
          <w:tcPr>
            <w:tcW w:w="1005" w:type="dxa"/>
          </w:tcPr>
          <w:p w:rsidR="008C367C" w:rsidRDefault="008C367C" w:rsidP="009E2FC3">
            <w:pPr>
              <w:jc w:val="both"/>
              <w:rPr>
                <w:sz w:val="20"/>
                <w:szCs w:val="15"/>
              </w:rPr>
            </w:pPr>
            <w:r>
              <w:rPr>
                <w:sz w:val="20"/>
                <w:szCs w:val="15"/>
              </w:rPr>
              <w:t>381198</w:t>
            </w:r>
          </w:p>
        </w:tc>
        <w:tc>
          <w:tcPr>
            <w:tcW w:w="846" w:type="dxa"/>
          </w:tcPr>
          <w:p w:rsidR="008C367C" w:rsidRDefault="008C367C" w:rsidP="009E2FC3">
            <w:pPr>
              <w:jc w:val="both"/>
              <w:rPr>
                <w:sz w:val="18"/>
                <w:szCs w:val="18"/>
              </w:rPr>
            </w:pPr>
            <w:r>
              <w:rPr>
                <w:sz w:val="18"/>
                <w:szCs w:val="18"/>
              </w:rPr>
              <w:t>23711</w:t>
            </w:r>
          </w:p>
        </w:tc>
        <w:tc>
          <w:tcPr>
            <w:tcW w:w="2793" w:type="dxa"/>
          </w:tcPr>
          <w:p w:rsidR="008C367C" w:rsidRDefault="008C367C" w:rsidP="009E2FC3">
            <w:pPr>
              <w:jc w:val="both"/>
              <w:rPr>
                <w:sz w:val="20"/>
                <w:szCs w:val="15"/>
              </w:rPr>
            </w:pPr>
            <w:r>
              <w:rPr>
                <w:sz w:val="20"/>
                <w:szCs w:val="15"/>
              </w:rPr>
              <w:t>Škola plivanja</w:t>
            </w:r>
          </w:p>
        </w:tc>
        <w:tc>
          <w:tcPr>
            <w:tcW w:w="1560" w:type="dxa"/>
          </w:tcPr>
          <w:p w:rsidR="008C367C" w:rsidRDefault="008C367C" w:rsidP="009E2FC3">
            <w:pPr>
              <w:jc w:val="right"/>
              <w:rPr>
                <w:sz w:val="20"/>
                <w:szCs w:val="15"/>
              </w:rPr>
            </w:pPr>
            <w:r>
              <w:rPr>
                <w:sz w:val="20"/>
                <w:szCs w:val="15"/>
              </w:rPr>
              <w:t>4.000.</w:t>
            </w:r>
          </w:p>
        </w:tc>
        <w:tc>
          <w:tcPr>
            <w:tcW w:w="1559" w:type="dxa"/>
          </w:tcPr>
          <w:p w:rsidR="008C367C" w:rsidRDefault="008C367C" w:rsidP="009E2FC3">
            <w:pPr>
              <w:jc w:val="right"/>
              <w:rPr>
                <w:sz w:val="20"/>
                <w:szCs w:val="15"/>
              </w:rPr>
            </w:pPr>
            <w:r>
              <w:rPr>
                <w:sz w:val="20"/>
                <w:szCs w:val="15"/>
              </w:rPr>
              <w:t>3.921.</w:t>
            </w:r>
          </w:p>
        </w:tc>
        <w:tc>
          <w:tcPr>
            <w:tcW w:w="1559" w:type="dxa"/>
          </w:tcPr>
          <w:p w:rsidR="008C367C" w:rsidRDefault="008C367C" w:rsidP="009E2FC3">
            <w:pPr>
              <w:jc w:val="right"/>
              <w:rPr>
                <w:sz w:val="20"/>
                <w:szCs w:val="15"/>
              </w:rPr>
            </w:pPr>
            <w:r>
              <w:rPr>
                <w:sz w:val="20"/>
                <w:szCs w:val="15"/>
              </w:rPr>
              <w:t>98,01</w:t>
            </w:r>
          </w:p>
        </w:tc>
      </w:tr>
      <w:tr w:rsidR="008C367C" w:rsidTr="009E2FC3">
        <w:tc>
          <w:tcPr>
            <w:tcW w:w="4644" w:type="dxa"/>
            <w:gridSpan w:val="3"/>
          </w:tcPr>
          <w:p w:rsidR="008C367C" w:rsidRDefault="008C367C" w:rsidP="009E2FC3">
            <w:pPr>
              <w:jc w:val="both"/>
              <w:rPr>
                <w:sz w:val="20"/>
                <w:szCs w:val="15"/>
              </w:rPr>
            </w:pPr>
            <w:r>
              <w:rPr>
                <w:b/>
                <w:sz w:val="20"/>
                <w:szCs w:val="15"/>
              </w:rPr>
              <w:t xml:space="preserve">                                 UKUPNO          381                                                    </w:t>
            </w:r>
          </w:p>
        </w:tc>
        <w:tc>
          <w:tcPr>
            <w:tcW w:w="1560" w:type="dxa"/>
          </w:tcPr>
          <w:p w:rsidR="008C367C" w:rsidRPr="00650E38" w:rsidRDefault="008C367C" w:rsidP="009E2FC3">
            <w:pPr>
              <w:jc w:val="right"/>
              <w:rPr>
                <w:b/>
                <w:sz w:val="20"/>
                <w:szCs w:val="15"/>
              </w:rPr>
            </w:pPr>
            <w:r w:rsidRPr="00650E38">
              <w:rPr>
                <w:b/>
                <w:sz w:val="20"/>
                <w:szCs w:val="15"/>
              </w:rPr>
              <w:t>424.600.</w:t>
            </w:r>
          </w:p>
        </w:tc>
        <w:tc>
          <w:tcPr>
            <w:tcW w:w="1559" w:type="dxa"/>
          </w:tcPr>
          <w:p w:rsidR="008C367C" w:rsidRPr="00B804D4" w:rsidRDefault="008C367C" w:rsidP="009E2FC3">
            <w:pPr>
              <w:jc w:val="right"/>
              <w:rPr>
                <w:b/>
                <w:sz w:val="20"/>
                <w:szCs w:val="15"/>
              </w:rPr>
            </w:pPr>
            <w:r>
              <w:rPr>
                <w:b/>
                <w:sz w:val="20"/>
                <w:szCs w:val="15"/>
              </w:rPr>
              <w:t>397.940.</w:t>
            </w:r>
          </w:p>
        </w:tc>
        <w:tc>
          <w:tcPr>
            <w:tcW w:w="1559" w:type="dxa"/>
          </w:tcPr>
          <w:p w:rsidR="008C367C" w:rsidRPr="00B804D4" w:rsidRDefault="008C367C" w:rsidP="009E2FC3">
            <w:pPr>
              <w:jc w:val="right"/>
              <w:rPr>
                <w:b/>
                <w:sz w:val="20"/>
                <w:szCs w:val="15"/>
              </w:rPr>
            </w:pPr>
            <w:r>
              <w:rPr>
                <w:b/>
                <w:sz w:val="20"/>
                <w:szCs w:val="15"/>
              </w:rPr>
              <w:t>93,72</w:t>
            </w:r>
          </w:p>
        </w:tc>
      </w:tr>
    </w:tbl>
    <w:bookmarkEnd w:id="5"/>
    <w:p w:rsidR="008C367C" w:rsidRDefault="008C367C" w:rsidP="008C367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798"/>
        <w:gridCol w:w="2763"/>
        <w:gridCol w:w="1504"/>
        <w:gridCol w:w="1509"/>
        <w:gridCol w:w="1506"/>
      </w:tblGrid>
      <w:tr w:rsidR="008C367C" w:rsidTr="009E2FC3">
        <w:tc>
          <w:tcPr>
            <w:tcW w:w="996" w:type="dxa"/>
          </w:tcPr>
          <w:p w:rsidR="008C367C" w:rsidRDefault="008C367C" w:rsidP="009E2FC3">
            <w:pPr>
              <w:rPr>
                <w:b/>
                <w:sz w:val="20"/>
                <w:szCs w:val="15"/>
              </w:rPr>
            </w:pPr>
            <w:r>
              <w:rPr>
                <w:b/>
                <w:sz w:val="20"/>
                <w:szCs w:val="15"/>
              </w:rPr>
              <w:t>382</w:t>
            </w:r>
          </w:p>
        </w:tc>
        <w:tc>
          <w:tcPr>
            <w:tcW w:w="8290" w:type="dxa"/>
            <w:gridSpan w:val="5"/>
          </w:tcPr>
          <w:p w:rsidR="008C367C" w:rsidRDefault="008C367C" w:rsidP="009E2FC3">
            <w:pPr>
              <w:rPr>
                <w:b/>
                <w:sz w:val="20"/>
                <w:szCs w:val="15"/>
              </w:rPr>
            </w:pPr>
            <w:r>
              <w:rPr>
                <w:b/>
                <w:sz w:val="20"/>
                <w:szCs w:val="15"/>
              </w:rPr>
              <w:t>Kapitalne donacije</w:t>
            </w:r>
          </w:p>
        </w:tc>
      </w:tr>
      <w:tr w:rsidR="008C367C" w:rsidTr="009E2FC3">
        <w:tc>
          <w:tcPr>
            <w:tcW w:w="996" w:type="dxa"/>
          </w:tcPr>
          <w:p w:rsidR="008C367C" w:rsidRDefault="008C367C" w:rsidP="009E2FC3">
            <w:pPr>
              <w:jc w:val="both"/>
              <w:rPr>
                <w:sz w:val="20"/>
                <w:szCs w:val="15"/>
              </w:rPr>
            </w:pPr>
            <w:r>
              <w:rPr>
                <w:sz w:val="20"/>
                <w:szCs w:val="15"/>
              </w:rPr>
              <w:t>38229</w:t>
            </w:r>
          </w:p>
        </w:tc>
        <w:tc>
          <w:tcPr>
            <w:tcW w:w="813" w:type="dxa"/>
          </w:tcPr>
          <w:p w:rsidR="008C367C" w:rsidRDefault="008C367C" w:rsidP="009E2FC3">
            <w:pPr>
              <w:jc w:val="both"/>
              <w:rPr>
                <w:sz w:val="20"/>
                <w:szCs w:val="15"/>
              </w:rPr>
            </w:pPr>
            <w:r>
              <w:rPr>
                <w:sz w:val="20"/>
                <w:szCs w:val="15"/>
              </w:rPr>
              <w:t>238</w:t>
            </w:r>
          </w:p>
        </w:tc>
        <w:tc>
          <w:tcPr>
            <w:tcW w:w="2835" w:type="dxa"/>
          </w:tcPr>
          <w:p w:rsidR="008C367C" w:rsidRDefault="008C367C" w:rsidP="009E2FC3">
            <w:pPr>
              <w:rPr>
                <w:sz w:val="20"/>
                <w:szCs w:val="15"/>
              </w:rPr>
            </w:pPr>
            <w:proofErr w:type="spellStart"/>
            <w:r>
              <w:rPr>
                <w:sz w:val="20"/>
                <w:szCs w:val="15"/>
              </w:rPr>
              <w:t>Kapit.donacije</w:t>
            </w:r>
            <w:proofErr w:type="spellEnd"/>
            <w:r>
              <w:rPr>
                <w:sz w:val="20"/>
                <w:szCs w:val="15"/>
              </w:rPr>
              <w:t xml:space="preserve"> školstvu</w:t>
            </w:r>
          </w:p>
        </w:tc>
        <w:tc>
          <w:tcPr>
            <w:tcW w:w="1544" w:type="dxa"/>
          </w:tcPr>
          <w:p w:rsidR="008C367C" w:rsidRDefault="008C367C" w:rsidP="009E2FC3">
            <w:pPr>
              <w:jc w:val="right"/>
              <w:rPr>
                <w:sz w:val="20"/>
                <w:szCs w:val="15"/>
              </w:rPr>
            </w:pPr>
            <w:r>
              <w:rPr>
                <w:sz w:val="20"/>
                <w:szCs w:val="15"/>
              </w:rPr>
              <w:t>5.000.</w:t>
            </w:r>
          </w:p>
        </w:tc>
        <w:tc>
          <w:tcPr>
            <w:tcW w:w="1549" w:type="dxa"/>
          </w:tcPr>
          <w:p w:rsidR="008C367C" w:rsidRDefault="008C367C" w:rsidP="009E2FC3">
            <w:pPr>
              <w:jc w:val="right"/>
              <w:rPr>
                <w:sz w:val="20"/>
                <w:szCs w:val="15"/>
              </w:rPr>
            </w:pPr>
            <w:r>
              <w:rPr>
                <w:sz w:val="20"/>
                <w:szCs w:val="15"/>
              </w:rPr>
              <w:t>2.223.</w:t>
            </w:r>
          </w:p>
        </w:tc>
        <w:tc>
          <w:tcPr>
            <w:tcW w:w="1549" w:type="dxa"/>
          </w:tcPr>
          <w:p w:rsidR="008C367C" w:rsidRDefault="008C367C" w:rsidP="009E2FC3">
            <w:pPr>
              <w:jc w:val="right"/>
              <w:rPr>
                <w:sz w:val="20"/>
                <w:szCs w:val="15"/>
              </w:rPr>
            </w:pPr>
            <w:r>
              <w:rPr>
                <w:sz w:val="20"/>
                <w:szCs w:val="15"/>
              </w:rPr>
              <w:t>44,46</w:t>
            </w:r>
          </w:p>
        </w:tc>
      </w:tr>
      <w:tr w:rsidR="008C367C" w:rsidTr="009E2FC3">
        <w:tc>
          <w:tcPr>
            <w:tcW w:w="4644" w:type="dxa"/>
            <w:gridSpan w:val="3"/>
          </w:tcPr>
          <w:p w:rsidR="008C367C" w:rsidRDefault="008C367C" w:rsidP="009E2FC3">
            <w:pPr>
              <w:rPr>
                <w:sz w:val="20"/>
                <w:szCs w:val="15"/>
              </w:rPr>
            </w:pPr>
            <w:r>
              <w:rPr>
                <w:b/>
                <w:sz w:val="20"/>
                <w:szCs w:val="15"/>
              </w:rPr>
              <w:t xml:space="preserve">                                 UKUPNO             382                                                  </w:t>
            </w:r>
          </w:p>
        </w:tc>
        <w:tc>
          <w:tcPr>
            <w:tcW w:w="1544" w:type="dxa"/>
          </w:tcPr>
          <w:p w:rsidR="008C367C" w:rsidRDefault="008C367C" w:rsidP="009E2FC3">
            <w:pPr>
              <w:jc w:val="right"/>
              <w:rPr>
                <w:sz w:val="20"/>
                <w:szCs w:val="15"/>
              </w:rPr>
            </w:pPr>
            <w:r>
              <w:rPr>
                <w:b/>
                <w:sz w:val="20"/>
                <w:szCs w:val="15"/>
              </w:rPr>
              <w:t xml:space="preserve">5.000.                             </w:t>
            </w:r>
          </w:p>
        </w:tc>
        <w:tc>
          <w:tcPr>
            <w:tcW w:w="1549" w:type="dxa"/>
          </w:tcPr>
          <w:p w:rsidR="008C367C" w:rsidRPr="004E5197" w:rsidRDefault="008C367C" w:rsidP="009E2FC3">
            <w:pPr>
              <w:jc w:val="right"/>
              <w:rPr>
                <w:b/>
                <w:sz w:val="20"/>
                <w:szCs w:val="15"/>
              </w:rPr>
            </w:pPr>
            <w:r>
              <w:rPr>
                <w:b/>
                <w:sz w:val="20"/>
                <w:szCs w:val="15"/>
              </w:rPr>
              <w:t>2.223.</w:t>
            </w:r>
          </w:p>
        </w:tc>
        <w:tc>
          <w:tcPr>
            <w:tcW w:w="1549" w:type="dxa"/>
          </w:tcPr>
          <w:p w:rsidR="008C367C" w:rsidRPr="004E5197" w:rsidRDefault="008C367C" w:rsidP="009E2FC3">
            <w:pPr>
              <w:jc w:val="right"/>
              <w:rPr>
                <w:b/>
                <w:sz w:val="20"/>
                <w:szCs w:val="15"/>
              </w:rPr>
            </w:pPr>
            <w:r>
              <w:rPr>
                <w:b/>
                <w:sz w:val="20"/>
                <w:szCs w:val="15"/>
              </w:rPr>
              <w:t>44,46</w:t>
            </w:r>
          </w:p>
        </w:tc>
      </w:tr>
    </w:tbl>
    <w:p w:rsidR="008C367C" w:rsidRDefault="008C367C" w:rsidP="008C367C">
      <w:pPr>
        <w:tabs>
          <w:tab w:val="left" w:pos="6798"/>
          <w:tab w:val="right" w:pos="9072"/>
        </w:tabs>
        <w:jc w:val="center"/>
        <w:rPr>
          <w:b/>
          <w:sz w:val="20"/>
          <w:szCs w:val="15"/>
        </w:rPr>
      </w:pPr>
    </w:p>
    <w:p w:rsidR="008C367C" w:rsidRDefault="008C367C" w:rsidP="008C367C">
      <w:pPr>
        <w:tabs>
          <w:tab w:val="left" w:pos="6798"/>
          <w:tab w:val="right" w:pos="9072"/>
        </w:tabs>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26"/>
        <w:gridCol w:w="2619"/>
        <w:gridCol w:w="1480"/>
        <w:gridCol w:w="1533"/>
        <w:gridCol w:w="1511"/>
      </w:tblGrid>
      <w:tr w:rsidR="008C367C" w:rsidTr="009E2FC3">
        <w:tc>
          <w:tcPr>
            <w:tcW w:w="998" w:type="dxa"/>
          </w:tcPr>
          <w:p w:rsidR="008C367C" w:rsidRDefault="008C367C" w:rsidP="009E2FC3">
            <w:pPr>
              <w:rPr>
                <w:b/>
                <w:sz w:val="20"/>
                <w:szCs w:val="15"/>
              </w:rPr>
            </w:pPr>
            <w:r>
              <w:rPr>
                <w:b/>
                <w:sz w:val="20"/>
                <w:szCs w:val="15"/>
              </w:rPr>
              <w:t>421</w:t>
            </w:r>
          </w:p>
        </w:tc>
        <w:tc>
          <w:tcPr>
            <w:tcW w:w="8288" w:type="dxa"/>
            <w:gridSpan w:val="5"/>
          </w:tcPr>
          <w:p w:rsidR="008C367C" w:rsidRDefault="008C367C" w:rsidP="009E2FC3">
            <w:pPr>
              <w:rPr>
                <w:b/>
                <w:sz w:val="20"/>
                <w:szCs w:val="15"/>
              </w:rPr>
            </w:pPr>
            <w:r>
              <w:rPr>
                <w:b/>
                <w:sz w:val="20"/>
                <w:szCs w:val="15"/>
              </w:rPr>
              <w:t>Građevinski objekti</w:t>
            </w:r>
          </w:p>
        </w:tc>
      </w:tr>
      <w:tr w:rsidR="008C367C" w:rsidTr="009E2FC3">
        <w:tc>
          <w:tcPr>
            <w:tcW w:w="998" w:type="dxa"/>
          </w:tcPr>
          <w:p w:rsidR="008C367C" w:rsidRDefault="008C367C" w:rsidP="009E2FC3">
            <w:pPr>
              <w:rPr>
                <w:sz w:val="20"/>
                <w:szCs w:val="15"/>
              </w:rPr>
            </w:pPr>
            <w:r>
              <w:rPr>
                <w:sz w:val="20"/>
                <w:szCs w:val="15"/>
              </w:rPr>
              <w:t>421211</w:t>
            </w:r>
          </w:p>
        </w:tc>
        <w:tc>
          <w:tcPr>
            <w:tcW w:w="916" w:type="dxa"/>
          </w:tcPr>
          <w:p w:rsidR="008C367C" w:rsidRDefault="008C367C" w:rsidP="009E2FC3">
            <w:pPr>
              <w:jc w:val="both"/>
              <w:rPr>
                <w:sz w:val="20"/>
                <w:szCs w:val="15"/>
              </w:rPr>
            </w:pPr>
            <w:r>
              <w:rPr>
                <w:sz w:val="20"/>
                <w:szCs w:val="15"/>
              </w:rPr>
              <w:t>242121</w:t>
            </w:r>
          </w:p>
        </w:tc>
        <w:tc>
          <w:tcPr>
            <w:tcW w:w="2730" w:type="dxa"/>
          </w:tcPr>
          <w:p w:rsidR="008C367C" w:rsidRDefault="008C367C" w:rsidP="009E2FC3">
            <w:pPr>
              <w:rPr>
                <w:sz w:val="20"/>
                <w:szCs w:val="15"/>
              </w:rPr>
            </w:pPr>
            <w:r>
              <w:rPr>
                <w:sz w:val="20"/>
                <w:szCs w:val="15"/>
              </w:rPr>
              <w:t xml:space="preserve">Dom Šandrovac i </w:t>
            </w:r>
            <w:proofErr w:type="spellStart"/>
            <w:r>
              <w:rPr>
                <w:sz w:val="20"/>
                <w:szCs w:val="15"/>
              </w:rPr>
              <w:t>posl</w:t>
            </w:r>
            <w:proofErr w:type="spellEnd"/>
            <w:r>
              <w:rPr>
                <w:sz w:val="20"/>
                <w:szCs w:val="15"/>
              </w:rPr>
              <w:t>. zgrada</w:t>
            </w:r>
          </w:p>
        </w:tc>
        <w:tc>
          <w:tcPr>
            <w:tcW w:w="1510" w:type="dxa"/>
          </w:tcPr>
          <w:p w:rsidR="008C367C" w:rsidRDefault="008C367C" w:rsidP="009E2FC3">
            <w:pPr>
              <w:jc w:val="right"/>
              <w:rPr>
                <w:sz w:val="20"/>
                <w:szCs w:val="15"/>
              </w:rPr>
            </w:pPr>
            <w:r>
              <w:rPr>
                <w:sz w:val="20"/>
                <w:szCs w:val="15"/>
              </w:rPr>
              <w:t>10.000.</w:t>
            </w:r>
          </w:p>
        </w:tc>
        <w:tc>
          <w:tcPr>
            <w:tcW w:w="1566" w:type="dxa"/>
          </w:tcPr>
          <w:p w:rsidR="008C367C" w:rsidRDefault="008C367C" w:rsidP="009E2FC3">
            <w:pPr>
              <w:jc w:val="right"/>
              <w:rPr>
                <w:sz w:val="20"/>
                <w:szCs w:val="15"/>
              </w:rPr>
            </w:pPr>
            <w:r>
              <w:rPr>
                <w:sz w:val="20"/>
                <w:szCs w:val="15"/>
              </w:rPr>
              <w:t>0.</w:t>
            </w:r>
          </w:p>
        </w:tc>
        <w:tc>
          <w:tcPr>
            <w:tcW w:w="1566" w:type="dxa"/>
          </w:tcPr>
          <w:p w:rsidR="008C367C" w:rsidRDefault="008C367C" w:rsidP="009E2FC3">
            <w:pPr>
              <w:jc w:val="right"/>
              <w:rPr>
                <w:sz w:val="20"/>
                <w:szCs w:val="15"/>
              </w:rPr>
            </w:pPr>
            <w:r>
              <w:rPr>
                <w:sz w:val="20"/>
                <w:szCs w:val="15"/>
              </w:rPr>
              <w:t>-</w:t>
            </w:r>
          </w:p>
        </w:tc>
      </w:tr>
      <w:tr w:rsidR="008C367C" w:rsidTr="009E2FC3">
        <w:tc>
          <w:tcPr>
            <w:tcW w:w="998" w:type="dxa"/>
          </w:tcPr>
          <w:p w:rsidR="008C367C" w:rsidRDefault="008C367C" w:rsidP="009E2FC3">
            <w:pPr>
              <w:rPr>
                <w:sz w:val="20"/>
                <w:szCs w:val="15"/>
              </w:rPr>
            </w:pPr>
            <w:r>
              <w:rPr>
                <w:sz w:val="20"/>
                <w:szCs w:val="15"/>
              </w:rPr>
              <w:t>421231</w:t>
            </w:r>
          </w:p>
        </w:tc>
        <w:tc>
          <w:tcPr>
            <w:tcW w:w="916" w:type="dxa"/>
          </w:tcPr>
          <w:p w:rsidR="008C367C" w:rsidRDefault="008C367C" w:rsidP="009E2FC3">
            <w:pPr>
              <w:jc w:val="both"/>
              <w:rPr>
                <w:sz w:val="20"/>
                <w:szCs w:val="15"/>
              </w:rPr>
            </w:pPr>
            <w:r>
              <w:rPr>
                <w:sz w:val="20"/>
                <w:szCs w:val="15"/>
              </w:rPr>
              <w:t>242123</w:t>
            </w:r>
          </w:p>
        </w:tc>
        <w:tc>
          <w:tcPr>
            <w:tcW w:w="2730" w:type="dxa"/>
          </w:tcPr>
          <w:p w:rsidR="008C367C" w:rsidRDefault="008C367C" w:rsidP="009E2FC3">
            <w:pPr>
              <w:jc w:val="both"/>
              <w:rPr>
                <w:sz w:val="20"/>
                <w:szCs w:val="15"/>
              </w:rPr>
            </w:pPr>
            <w:r>
              <w:rPr>
                <w:sz w:val="20"/>
                <w:szCs w:val="15"/>
              </w:rPr>
              <w:t>Izgradnja vrtića</w:t>
            </w:r>
          </w:p>
        </w:tc>
        <w:tc>
          <w:tcPr>
            <w:tcW w:w="1510" w:type="dxa"/>
          </w:tcPr>
          <w:p w:rsidR="008C367C" w:rsidRDefault="008C367C" w:rsidP="009E2FC3">
            <w:pPr>
              <w:jc w:val="right"/>
              <w:rPr>
                <w:sz w:val="20"/>
                <w:szCs w:val="15"/>
              </w:rPr>
            </w:pPr>
            <w:r>
              <w:rPr>
                <w:sz w:val="20"/>
                <w:szCs w:val="15"/>
              </w:rPr>
              <w:t>70.000.</w:t>
            </w:r>
          </w:p>
        </w:tc>
        <w:tc>
          <w:tcPr>
            <w:tcW w:w="1566" w:type="dxa"/>
          </w:tcPr>
          <w:p w:rsidR="008C367C" w:rsidRDefault="008C367C" w:rsidP="009E2FC3">
            <w:pPr>
              <w:jc w:val="right"/>
              <w:rPr>
                <w:sz w:val="20"/>
                <w:szCs w:val="15"/>
              </w:rPr>
            </w:pPr>
            <w:r>
              <w:rPr>
                <w:sz w:val="20"/>
                <w:szCs w:val="15"/>
              </w:rPr>
              <w:t>68.518.</w:t>
            </w:r>
          </w:p>
        </w:tc>
        <w:tc>
          <w:tcPr>
            <w:tcW w:w="1566" w:type="dxa"/>
          </w:tcPr>
          <w:p w:rsidR="008C367C" w:rsidRDefault="008C367C" w:rsidP="009E2FC3">
            <w:pPr>
              <w:jc w:val="right"/>
              <w:rPr>
                <w:sz w:val="20"/>
                <w:szCs w:val="15"/>
              </w:rPr>
            </w:pPr>
            <w:r>
              <w:rPr>
                <w:sz w:val="20"/>
                <w:szCs w:val="15"/>
              </w:rPr>
              <w:t>97,88</w:t>
            </w:r>
          </w:p>
        </w:tc>
      </w:tr>
      <w:tr w:rsidR="008C367C" w:rsidTr="009E2FC3">
        <w:tc>
          <w:tcPr>
            <w:tcW w:w="998" w:type="dxa"/>
          </w:tcPr>
          <w:p w:rsidR="008C367C" w:rsidRDefault="008C367C" w:rsidP="009E2FC3">
            <w:pPr>
              <w:rPr>
                <w:sz w:val="20"/>
                <w:szCs w:val="15"/>
              </w:rPr>
            </w:pPr>
            <w:r>
              <w:rPr>
                <w:sz w:val="20"/>
                <w:szCs w:val="15"/>
              </w:rPr>
              <w:t>421293</w:t>
            </w:r>
          </w:p>
        </w:tc>
        <w:tc>
          <w:tcPr>
            <w:tcW w:w="916" w:type="dxa"/>
          </w:tcPr>
          <w:p w:rsidR="008C367C" w:rsidRDefault="008C367C" w:rsidP="009E2FC3">
            <w:pPr>
              <w:jc w:val="both"/>
              <w:rPr>
                <w:sz w:val="20"/>
                <w:szCs w:val="15"/>
              </w:rPr>
            </w:pPr>
            <w:r>
              <w:rPr>
                <w:sz w:val="20"/>
                <w:szCs w:val="15"/>
              </w:rPr>
              <w:t>242123</w:t>
            </w:r>
          </w:p>
        </w:tc>
        <w:tc>
          <w:tcPr>
            <w:tcW w:w="2730" w:type="dxa"/>
          </w:tcPr>
          <w:p w:rsidR="008C367C" w:rsidRDefault="008C367C" w:rsidP="009E2FC3">
            <w:pPr>
              <w:jc w:val="both"/>
              <w:rPr>
                <w:sz w:val="20"/>
                <w:szCs w:val="15"/>
              </w:rPr>
            </w:pPr>
            <w:r>
              <w:rPr>
                <w:sz w:val="20"/>
                <w:szCs w:val="15"/>
              </w:rPr>
              <w:t xml:space="preserve">Dom </w:t>
            </w:r>
            <w:proofErr w:type="spellStart"/>
            <w:r>
              <w:rPr>
                <w:sz w:val="20"/>
                <w:szCs w:val="15"/>
              </w:rPr>
              <w:t>Ravneš</w:t>
            </w:r>
            <w:proofErr w:type="spellEnd"/>
          </w:p>
        </w:tc>
        <w:tc>
          <w:tcPr>
            <w:tcW w:w="1510" w:type="dxa"/>
          </w:tcPr>
          <w:p w:rsidR="008C367C" w:rsidRDefault="008C367C" w:rsidP="009E2FC3">
            <w:pPr>
              <w:jc w:val="right"/>
              <w:rPr>
                <w:sz w:val="20"/>
                <w:szCs w:val="15"/>
              </w:rPr>
            </w:pPr>
            <w:r>
              <w:rPr>
                <w:sz w:val="20"/>
                <w:szCs w:val="15"/>
              </w:rPr>
              <w:t>42.000.</w:t>
            </w:r>
          </w:p>
        </w:tc>
        <w:tc>
          <w:tcPr>
            <w:tcW w:w="1566" w:type="dxa"/>
          </w:tcPr>
          <w:p w:rsidR="008C367C" w:rsidRDefault="008C367C" w:rsidP="009E2FC3">
            <w:pPr>
              <w:jc w:val="right"/>
              <w:rPr>
                <w:sz w:val="20"/>
                <w:szCs w:val="15"/>
              </w:rPr>
            </w:pPr>
            <w:r>
              <w:rPr>
                <w:sz w:val="20"/>
                <w:szCs w:val="15"/>
              </w:rPr>
              <w:t>41.634.</w:t>
            </w:r>
          </w:p>
        </w:tc>
        <w:tc>
          <w:tcPr>
            <w:tcW w:w="1566" w:type="dxa"/>
          </w:tcPr>
          <w:p w:rsidR="008C367C" w:rsidRDefault="008C367C" w:rsidP="009E2FC3">
            <w:pPr>
              <w:jc w:val="right"/>
              <w:rPr>
                <w:sz w:val="20"/>
                <w:szCs w:val="15"/>
              </w:rPr>
            </w:pPr>
            <w:r>
              <w:rPr>
                <w:sz w:val="20"/>
                <w:szCs w:val="15"/>
              </w:rPr>
              <w:t>99,13</w:t>
            </w:r>
          </w:p>
        </w:tc>
      </w:tr>
      <w:tr w:rsidR="008C367C" w:rsidTr="009E2FC3">
        <w:tc>
          <w:tcPr>
            <w:tcW w:w="998" w:type="dxa"/>
          </w:tcPr>
          <w:p w:rsidR="008C367C" w:rsidRDefault="008C367C" w:rsidP="009E2FC3">
            <w:pPr>
              <w:rPr>
                <w:sz w:val="20"/>
                <w:szCs w:val="15"/>
              </w:rPr>
            </w:pPr>
            <w:r>
              <w:rPr>
                <w:sz w:val="20"/>
                <w:szCs w:val="15"/>
              </w:rPr>
              <w:t>421294</w:t>
            </w:r>
          </w:p>
        </w:tc>
        <w:tc>
          <w:tcPr>
            <w:tcW w:w="916" w:type="dxa"/>
          </w:tcPr>
          <w:p w:rsidR="008C367C" w:rsidRDefault="008C367C" w:rsidP="009E2FC3">
            <w:pPr>
              <w:jc w:val="both"/>
              <w:rPr>
                <w:sz w:val="20"/>
                <w:szCs w:val="15"/>
              </w:rPr>
            </w:pPr>
            <w:r>
              <w:rPr>
                <w:sz w:val="20"/>
                <w:szCs w:val="15"/>
              </w:rPr>
              <w:t>242124</w:t>
            </w:r>
          </w:p>
        </w:tc>
        <w:tc>
          <w:tcPr>
            <w:tcW w:w="2730" w:type="dxa"/>
          </w:tcPr>
          <w:p w:rsidR="008C367C" w:rsidRDefault="008C367C" w:rsidP="009E2FC3">
            <w:pPr>
              <w:jc w:val="both"/>
              <w:rPr>
                <w:sz w:val="20"/>
                <w:szCs w:val="15"/>
              </w:rPr>
            </w:pPr>
            <w:r>
              <w:rPr>
                <w:sz w:val="20"/>
                <w:szCs w:val="15"/>
              </w:rPr>
              <w:t xml:space="preserve">Dom </w:t>
            </w:r>
            <w:proofErr w:type="spellStart"/>
            <w:r>
              <w:rPr>
                <w:sz w:val="20"/>
                <w:szCs w:val="15"/>
              </w:rPr>
              <w:t>Pupelica</w:t>
            </w:r>
            <w:proofErr w:type="spellEnd"/>
          </w:p>
        </w:tc>
        <w:tc>
          <w:tcPr>
            <w:tcW w:w="1510" w:type="dxa"/>
          </w:tcPr>
          <w:p w:rsidR="008C367C" w:rsidRDefault="008C367C" w:rsidP="009E2FC3">
            <w:pPr>
              <w:jc w:val="right"/>
              <w:rPr>
                <w:sz w:val="20"/>
                <w:szCs w:val="15"/>
              </w:rPr>
            </w:pPr>
            <w:r>
              <w:rPr>
                <w:sz w:val="20"/>
                <w:szCs w:val="15"/>
              </w:rPr>
              <w:t>270.000.</w:t>
            </w:r>
          </w:p>
        </w:tc>
        <w:tc>
          <w:tcPr>
            <w:tcW w:w="1566" w:type="dxa"/>
          </w:tcPr>
          <w:p w:rsidR="008C367C" w:rsidRDefault="008C367C" w:rsidP="009E2FC3">
            <w:pPr>
              <w:jc w:val="right"/>
              <w:rPr>
                <w:sz w:val="20"/>
                <w:szCs w:val="15"/>
              </w:rPr>
            </w:pPr>
            <w:r>
              <w:rPr>
                <w:sz w:val="20"/>
                <w:szCs w:val="15"/>
              </w:rPr>
              <w:t>267.113.</w:t>
            </w:r>
          </w:p>
        </w:tc>
        <w:tc>
          <w:tcPr>
            <w:tcW w:w="1566" w:type="dxa"/>
          </w:tcPr>
          <w:p w:rsidR="008C367C" w:rsidRDefault="008C367C" w:rsidP="009E2FC3">
            <w:pPr>
              <w:jc w:val="right"/>
              <w:rPr>
                <w:sz w:val="20"/>
                <w:szCs w:val="15"/>
              </w:rPr>
            </w:pPr>
            <w:r>
              <w:rPr>
                <w:sz w:val="20"/>
                <w:szCs w:val="15"/>
              </w:rPr>
              <w:t>98,93</w:t>
            </w:r>
          </w:p>
        </w:tc>
      </w:tr>
      <w:tr w:rsidR="008C367C" w:rsidTr="009E2FC3">
        <w:tc>
          <w:tcPr>
            <w:tcW w:w="998" w:type="dxa"/>
          </w:tcPr>
          <w:p w:rsidR="008C367C" w:rsidRDefault="008C367C" w:rsidP="009E2FC3">
            <w:pPr>
              <w:rPr>
                <w:sz w:val="20"/>
                <w:szCs w:val="15"/>
              </w:rPr>
            </w:pPr>
            <w:r>
              <w:rPr>
                <w:sz w:val="20"/>
                <w:szCs w:val="15"/>
              </w:rPr>
              <w:t>421295</w:t>
            </w:r>
          </w:p>
        </w:tc>
        <w:tc>
          <w:tcPr>
            <w:tcW w:w="916" w:type="dxa"/>
          </w:tcPr>
          <w:p w:rsidR="008C367C" w:rsidRDefault="008C367C" w:rsidP="009E2FC3">
            <w:pPr>
              <w:jc w:val="both"/>
              <w:rPr>
                <w:sz w:val="20"/>
                <w:szCs w:val="15"/>
              </w:rPr>
            </w:pPr>
            <w:r>
              <w:rPr>
                <w:sz w:val="20"/>
                <w:szCs w:val="15"/>
              </w:rPr>
              <w:t>242125</w:t>
            </w:r>
          </w:p>
        </w:tc>
        <w:tc>
          <w:tcPr>
            <w:tcW w:w="2730" w:type="dxa"/>
          </w:tcPr>
          <w:p w:rsidR="008C367C" w:rsidRDefault="008C367C" w:rsidP="009E2FC3">
            <w:pPr>
              <w:jc w:val="both"/>
              <w:rPr>
                <w:sz w:val="20"/>
                <w:szCs w:val="15"/>
              </w:rPr>
            </w:pPr>
            <w:r>
              <w:rPr>
                <w:sz w:val="20"/>
                <w:szCs w:val="15"/>
              </w:rPr>
              <w:t xml:space="preserve">Dom </w:t>
            </w:r>
            <w:proofErr w:type="spellStart"/>
            <w:r>
              <w:rPr>
                <w:sz w:val="20"/>
                <w:szCs w:val="15"/>
              </w:rPr>
              <w:t>Jasenik</w:t>
            </w:r>
            <w:proofErr w:type="spellEnd"/>
          </w:p>
        </w:tc>
        <w:tc>
          <w:tcPr>
            <w:tcW w:w="1510" w:type="dxa"/>
          </w:tcPr>
          <w:p w:rsidR="008C367C" w:rsidRDefault="008C367C" w:rsidP="009E2FC3">
            <w:pPr>
              <w:jc w:val="right"/>
              <w:rPr>
                <w:sz w:val="20"/>
                <w:szCs w:val="15"/>
              </w:rPr>
            </w:pPr>
            <w:r>
              <w:rPr>
                <w:sz w:val="20"/>
                <w:szCs w:val="15"/>
              </w:rPr>
              <w:t>230.000.</w:t>
            </w:r>
          </w:p>
        </w:tc>
        <w:tc>
          <w:tcPr>
            <w:tcW w:w="1566" w:type="dxa"/>
          </w:tcPr>
          <w:p w:rsidR="008C367C" w:rsidRDefault="008C367C" w:rsidP="009E2FC3">
            <w:pPr>
              <w:jc w:val="right"/>
              <w:rPr>
                <w:sz w:val="20"/>
                <w:szCs w:val="15"/>
              </w:rPr>
            </w:pPr>
            <w:r>
              <w:rPr>
                <w:sz w:val="20"/>
                <w:szCs w:val="15"/>
              </w:rPr>
              <w:t>229.235.</w:t>
            </w:r>
          </w:p>
        </w:tc>
        <w:tc>
          <w:tcPr>
            <w:tcW w:w="1566" w:type="dxa"/>
          </w:tcPr>
          <w:p w:rsidR="008C367C" w:rsidRDefault="008C367C" w:rsidP="009E2FC3">
            <w:pPr>
              <w:jc w:val="right"/>
              <w:rPr>
                <w:sz w:val="20"/>
                <w:szCs w:val="15"/>
              </w:rPr>
            </w:pPr>
            <w:r>
              <w:rPr>
                <w:sz w:val="20"/>
                <w:szCs w:val="15"/>
              </w:rPr>
              <w:t>99,67</w:t>
            </w:r>
          </w:p>
        </w:tc>
      </w:tr>
      <w:tr w:rsidR="008C367C" w:rsidTr="009E2FC3">
        <w:tc>
          <w:tcPr>
            <w:tcW w:w="998" w:type="dxa"/>
          </w:tcPr>
          <w:p w:rsidR="008C367C" w:rsidRDefault="008C367C" w:rsidP="009E2FC3">
            <w:pPr>
              <w:jc w:val="both"/>
              <w:rPr>
                <w:sz w:val="20"/>
                <w:szCs w:val="15"/>
              </w:rPr>
            </w:pPr>
            <w:r>
              <w:rPr>
                <w:sz w:val="20"/>
                <w:szCs w:val="15"/>
              </w:rPr>
              <w:t>4212991</w:t>
            </w:r>
          </w:p>
        </w:tc>
        <w:tc>
          <w:tcPr>
            <w:tcW w:w="916" w:type="dxa"/>
          </w:tcPr>
          <w:p w:rsidR="008C367C" w:rsidRDefault="008C367C" w:rsidP="009E2FC3">
            <w:pPr>
              <w:jc w:val="both"/>
              <w:rPr>
                <w:sz w:val="20"/>
                <w:szCs w:val="15"/>
              </w:rPr>
            </w:pPr>
            <w:r>
              <w:rPr>
                <w:sz w:val="20"/>
                <w:szCs w:val="15"/>
              </w:rPr>
              <w:t>24212</w:t>
            </w:r>
          </w:p>
        </w:tc>
        <w:tc>
          <w:tcPr>
            <w:tcW w:w="2730" w:type="dxa"/>
          </w:tcPr>
          <w:p w:rsidR="008C367C" w:rsidRDefault="008C367C" w:rsidP="009E2FC3">
            <w:pPr>
              <w:rPr>
                <w:sz w:val="20"/>
                <w:szCs w:val="15"/>
              </w:rPr>
            </w:pPr>
            <w:r>
              <w:rPr>
                <w:sz w:val="20"/>
                <w:szCs w:val="15"/>
              </w:rPr>
              <w:t>Poslovni centar-</w:t>
            </w:r>
            <w:r w:rsidRPr="00F24875">
              <w:rPr>
                <w:sz w:val="18"/>
                <w:szCs w:val="18"/>
              </w:rPr>
              <w:t>vatrogasni</w:t>
            </w:r>
            <w:r>
              <w:rPr>
                <w:sz w:val="20"/>
                <w:szCs w:val="15"/>
              </w:rPr>
              <w:t xml:space="preserve"> dom</w:t>
            </w:r>
          </w:p>
        </w:tc>
        <w:tc>
          <w:tcPr>
            <w:tcW w:w="1510" w:type="dxa"/>
          </w:tcPr>
          <w:p w:rsidR="008C367C" w:rsidRDefault="008C367C" w:rsidP="009E2FC3">
            <w:pPr>
              <w:jc w:val="right"/>
              <w:rPr>
                <w:sz w:val="20"/>
                <w:szCs w:val="15"/>
              </w:rPr>
            </w:pPr>
            <w:r>
              <w:rPr>
                <w:sz w:val="20"/>
                <w:szCs w:val="15"/>
              </w:rPr>
              <w:t>10.000.</w:t>
            </w:r>
          </w:p>
        </w:tc>
        <w:tc>
          <w:tcPr>
            <w:tcW w:w="1566" w:type="dxa"/>
          </w:tcPr>
          <w:p w:rsidR="008C367C" w:rsidRDefault="008C367C" w:rsidP="009E2FC3">
            <w:pPr>
              <w:jc w:val="right"/>
              <w:rPr>
                <w:sz w:val="20"/>
                <w:szCs w:val="15"/>
              </w:rPr>
            </w:pPr>
            <w:r>
              <w:rPr>
                <w:sz w:val="20"/>
                <w:szCs w:val="15"/>
              </w:rPr>
              <w:t>8.662.</w:t>
            </w:r>
          </w:p>
        </w:tc>
        <w:tc>
          <w:tcPr>
            <w:tcW w:w="1566" w:type="dxa"/>
          </w:tcPr>
          <w:p w:rsidR="008C367C" w:rsidRDefault="008C367C" w:rsidP="009E2FC3">
            <w:pPr>
              <w:jc w:val="right"/>
              <w:rPr>
                <w:sz w:val="20"/>
                <w:szCs w:val="15"/>
              </w:rPr>
            </w:pPr>
            <w:r>
              <w:rPr>
                <w:sz w:val="20"/>
                <w:szCs w:val="15"/>
              </w:rPr>
              <w:t>86,63</w:t>
            </w:r>
          </w:p>
        </w:tc>
      </w:tr>
      <w:tr w:rsidR="008C367C" w:rsidTr="009E2FC3">
        <w:tc>
          <w:tcPr>
            <w:tcW w:w="998" w:type="dxa"/>
          </w:tcPr>
          <w:p w:rsidR="008C367C" w:rsidRDefault="008C367C" w:rsidP="009E2FC3">
            <w:pPr>
              <w:jc w:val="both"/>
              <w:rPr>
                <w:sz w:val="20"/>
                <w:szCs w:val="15"/>
              </w:rPr>
            </w:pPr>
            <w:r>
              <w:rPr>
                <w:sz w:val="20"/>
                <w:szCs w:val="15"/>
              </w:rPr>
              <w:t>421312</w:t>
            </w:r>
          </w:p>
        </w:tc>
        <w:tc>
          <w:tcPr>
            <w:tcW w:w="916" w:type="dxa"/>
          </w:tcPr>
          <w:p w:rsidR="008C367C" w:rsidRDefault="008C367C" w:rsidP="009E2FC3">
            <w:pPr>
              <w:jc w:val="both"/>
              <w:rPr>
                <w:sz w:val="20"/>
                <w:szCs w:val="15"/>
              </w:rPr>
            </w:pPr>
            <w:r>
              <w:rPr>
                <w:sz w:val="20"/>
                <w:szCs w:val="15"/>
              </w:rPr>
              <w:t>24213</w:t>
            </w:r>
          </w:p>
        </w:tc>
        <w:tc>
          <w:tcPr>
            <w:tcW w:w="2730" w:type="dxa"/>
          </w:tcPr>
          <w:p w:rsidR="008C367C" w:rsidRDefault="008C367C" w:rsidP="009E2FC3">
            <w:pPr>
              <w:jc w:val="both"/>
              <w:rPr>
                <w:sz w:val="20"/>
                <w:szCs w:val="15"/>
              </w:rPr>
            </w:pPr>
            <w:r>
              <w:rPr>
                <w:sz w:val="20"/>
                <w:szCs w:val="15"/>
              </w:rPr>
              <w:t>Ceste</w:t>
            </w:r>
          </w:p>
        </w:tc>
        <w:tc>
          <w:tcPr>
            <w:tcW w:w="1510" w:type="dxa"/>
          </w:tcPr>
          <w:p w:rsidR="008C367C" w:rsidRDefault="008C367C" w:rsidP="009E2FC3">
            <w:pPr>
              <w:jc w:val="right"/>
              <w:rPr>
                <w:sz w:val="20"/>
                <w:szCs w:val="15"/>
              </w:rPr>
            </w:pPr>
            <w:r>
              <w:rPr>
                <w:sz w:val="20"/>
                <w:szCs w:val="15"/>
              </w:rPr>
              <w:t>3.500.000.</w:t>
            </w:r>
          </w:p>
        </w:tc>
        <w:tc>
          <w:tcPr>
            <w:tcW w:w="1566" w:type="dxa"/>
          </w:tcPr>
          <w:p w:rsidR="008C367C" w:rsidRDefault="008C367C" w:rsidP="009E2FC3">
            <w:pPr>
              <w:jc w:val="right"/>
              <w:rPr>
                <w:sz w:val="20"/>
                <w:szCs w:val="15"/>
              </w:rPr>
            </w:pPr>
            <w:r>
              <w:rPr>
                <w:sz w:val="20"/>
                <w:szCs w:val="15"/>
              </w:rPr>
              <w:t>3.198.038.</w:t>
            </w:r>
          </w:p>
        </w:tc>
        <w:tc>
          <w:tcPr>
            <w:tcW w:w="1566" w:type="dxa"/>
          </w:tcPr>
          <w:p w:rsidR="008C367C" w:rsidRDefault="008C367C" w:rsidP="009E2FC3">
            <w:pPr>
              <w:jc w:val="right"/>
              <w:rPr>
                <w:sz w:val="20"/>
                <w:szCs w:val="15"/>
              </w:rPr>
            </w:pPr>
            <w:r>
              <w:rPr>
                <w:sz w:val="20"/>
                <w:szCs w:val="15"/>
              </w:rPr>
              <w:t>91,37</w:t>
            </w:r>
          </w:p>
        </w:tc>
      </w:tr>
      <w:tr w:rsidR="008C367C" w:rsidTr="009E2FC3">
        <w:tc>
          <w:tcPr>
            <w:tcW w:w="998" w:type="dxa"/>
          </w:tcPr>
          <w:p w:rsidR="008C367C" w:rsidRDefault="008C367C" w:rsidP="009E2FC3">
            <w:pPr>
              <w:jc w:val="both"/>
              <w:rPr>
                <w:sz w:val="20"/>
                <w:szCs w:val="15"/>
              </w:rPr>
            </w:pPr>
            <w:r>
              <w:rPr>
                <w:sz w:val="20"/>
                <w:szCs w:val="15"/>
              </w:rPr>
              <w:t>42141</w:t>
            </w:r>
          </w:p>
        </w:tc>
        <w:tc>
          <w:tcPr>
            <w:tcW w:w="916" w:type="dxa"/>
          </w:tcPr>
          <w:p w:rsidR="008C367C" w:rsidRDefault="008C367C" w:rsidP="009E2FC3">
            <w:pPr>
              <w:jc w:val="both"/>
              <w:rPr>
                <w:sz w:val="20"/>
                <w:szCs w:val="15"/>
              </w:rPr>
            </w:pPr>
            <w:r>
              <w:rPr>
                <w:sz w:val="20"/>
                <w:szCs w:val="15"/>
              </w:rPr>
              <w:t>2421414</w:t>
            </w:r>
          </w:p>
        </w:tc>
        <w:tc>
          <w:tcPr>
            <w:tcW w:w="2730" w:type="dxa"/>
          </w:tcPr>
          <w:p w:rsidR="008C367C" w:rsidRDefault="008C367C" w:rsidP="009E2FC3">
            <w:pPr>
              <w:rPr>
                <w:sz w:val="20"/>
                <w:szCs w:val="15"/>
              </w:rPr>
            </w:pPr>
            <w:r>
              <w:rPr>
                <w:sz w:val="20"/>
                <w:szCs w:val="15"/>
              </w:rPr>
              <w:t>Održavanje vodovoda</w:t>
            </w:r>
          </w:p>
        </w:tc>
        <w:tc>
          <w:tcPr>
            <w:tcW w:w="1510" w:type="dxa"/>
          </w:tcPr>
          <w:p w:rsidR="008C367C" w:rsidRDefault="008C367C" w:rsidP="009E2FC3">
            <w:pPr>
              <w:jc w:val="right"/>
              <w:rPr>
                <w:sz w:val="20"/>
                <w:szCs w:val="15"/>
              </w:rPr>
            </w:pPr>
            <w:r>
              <w:rPr>
                <w:sz w:val="20"/>
                <w:szCs w:val="15"/>
              </w:rPr>
              <w:t>35.000.</w:t>
            </w:r>
          </w:p>
        </w:tc>
        <w:tc>
          <w:tcPr>
            <w:tcW w:w="1566" w:type="dxa"/>
          </w:tcPr>
          <w:p w:rsidR="008C367C" w:rsidRDefault="008C367C" w:rsidP="009E2FC3">
            <w:pPr>
              <w:jc w:val="right"/>
              <w:rPr>
                <w:sz w:val="20"/>
                <w:szCs w:val="15"/>
              </w:rPr>
            </w:pPr>
            <w:r>
              <w:rPr>
                <w:sz w:val="20"/>
                <w:szCs w:val="15"/>
              </w:rPr>
              <w:t>34.875.</w:t>
            </w:r>
          </w:p>
        </w:tc>
        <w:tc>
          <w:tcPr>
            <w:tcW w:w="1566" w:type="dxa"/>
          </w:tcPr>
          <w:p w:rsidR="008C367C" w:rsidRDefault="008C367C" w:rsidP="009E2FC3">
            <w:pPr>
              <w:jc w:val="right"/>
              <w:rPr>
                <w:sz w:val="20"/>
                <w:szCs w:val="15"/>
              </w:rPr>
            </w:pPr>
            <w:r>
              <w:rPr>
                <w:sz w:val="20"/>
                <w:szCs w:val="15"/>
              </w:rPr>
              <w:t>99,64</w:t>
            </w:r>
          </w:p>
        </w:tc>
      </w:tr>
      <w:tr w:rsidR="008C367C" w:rsidTr="009E2FC3">
        <w:tc>
          <w:tcPr>
            <w:tcW w:w="998" w:type="dxa"/>
          </w:tcPr>
          <w:p w:rsidR="008C367C" w:rsidRDefault="008C367C" w:rsidP="009E2FC3">
            <w:pPr>
              <w:jc w:val="both"/>
              <w:rPr>
                <w:sz w:val="20"/>
                <w:szCs w:val="15"/>
              </w:rPr>
            </w:pPr>
            <w:r>
              <w:rPr>
                <w:sz w:val="20"/>
                <w:szCs w:val="15"/>
              </w:rPr>
              <w:t>42141 1</w:t>
            </w:r>
          </w:p>
        </w:tc>
        <w:tc>
          <w:tcPr>
            <w:tcW w:w="916" w:type="dxa"/>
          </w:tcPr>
          <w:p w:rsidR="008C367C" w:rsidRDefault="008C367C" w:rsidP="009E2FC3">
            <w:pPr>
              <w:jc w:val="both"/>
              <w:rPr>
                <w:sz w:val="20"/>
                <w:szCs w:val="15"/>
              </w:rPr>
            </w:pPr>
            <w:r>
              <w:rPr>
                <w:sz w:val="20"/>
                <w:szCs w:val="15"/>
              </w:rPr>
              <w:t>2421414</w:t>
            </w:r>
          </w:p>
        </w:tc>
        <w:tc>
          <w:tcPr>
            <w:tcW w:w="2730" w:type="dxa"/>
          </w:tcPr>
          <w:p w:rsidR="008C367C" w:rsidRDefault="008C367C" w:rsidP="009E2FC3">
            <w:pPr>
              <w:jc w:val="both"/>
              <w:rPr>
                <w:sz w:val="20"/>
                <w:szCs w:val="15"/>
              </w:rPr>
            </w:pPr>
            <w:r>
              <w:rPr>
                <w:sz w:val="20"/>
                <w:szCs w:val="15"/>
              </w:rPr>
              <w:t>Vodovod</w:t>
            </w:r>
          </w:p>
        </w:tc>
        <w:tc>
          <w:tcPr>
            <w:tcW w:w="1510" w:type="dxa"/>
          </w:tcPr>
          <w:p w:rsidR="008C367C" w:rsidRDefault="008C367C" w:rsidP="009E2FC3">
            <w:pPr>
              <w:jc w:val="right"/>
              <w:rPr>
                <w:sz w:val="20"/>
                <w:szCs w:val="15"/>
              </w:rPr>
            </w:pPr>
            <w:r>
              <w:rPr>
                <w:sz w:val="20"/>
                <w:szCs w:val="15"/>
              </w:rPr>
              <w:t>35.000.</w:t>
            </w:r>
          </w:p>
        </w:tc>
        <w:tc>
          <w:tcPr>
            <w:tcW w:w="1566" w:type="dxa"/>
          </w:tcPr>
          <w:p w:rsidR="008C367C" w:rsidRDefault="008C367C" w:rsidP="009E2FC3">
            <w:pPr>
              <w:jc w:val="right"/>
              <w:rPr>
                <w:sz w:val="20"/>
                <w:szCs w:val="15"/>
              </w:rPr>
            </w:pPr>
            <w:r>
              <w:rPr>
                <w:sz w:val="20"/>
                <w:szCs w:val="15"/>
              </w:rPr>
              <w:t>127.773.</w:t>
            </w:r>
          </w:p>
        </w:tc>
        <w:tc>
          <w:tcPr>
            <w:tcW w:w="1566" w:type="dxa"/>
          </w:tcPr>
          <w:p w:rsidR="008C367C" w:rsidRDefault="008C367C" w:rsidP="009E2FC3">
            <w:pPr>
              <w:jc w:val="right"/>
              <w:rPr>
                <w:sz w:val="20"/>
                <w:szCs w:val="15"/>
              </w:rPr>
            </w:pPr>
            <w:r>
              <w:rPr>
                <w:sz w:val="20"/>
                <w:szCs w:val="15"/>
              </w:rPr>
              <w:t>365,07</w:t>
            </w:r>
          </w:p>
        </w:tc>
      </w:tr>
      <w:tr w:rsidR="008C367C" w:rsidTr="009E2FC3">
        <w:tc>
          <w:tcPr>
            <w:tcW w:w="4644" w:type="dxa"/>
            <w:gridSpan w:val="3"/>
          </w:tcPr>
          <w:p w:rsidR="008C367C" w:rsidRDefault="008C367C" w:rsidP="009E2FC3">
            <w:pPr>
              <w:jc w:val="both"/>
              <w:rPr>
                <w:sz w:val="20"/>
                <w:szCs w:val="15"/>
              </w:rPr>
            </w:pPr>
            <w:r>
              <w:rPr>
                <w:b/>
                <w:sz w:val="20"/>
                <w:szCs w:val="15"/>
              </w:rPr>
              <w:t xml:space="preserve">                                  UKUPNO       421                                          </w:t>
            </w:r>
          </w:p>
        </w:tc>
        <w:tc>
          <w:tcPr>
            <w:tcW w:w="1510" w:type="dxa"/>
          </w:tcPr>
          <w:p w:rsidR="008C367C" w:rsidRDefault="008C367C" w:rsidP="009E2FC3">
            <w:pPr>
              <w:jc w:val="right"/>
              <w:rPr>
                <w:sz w:val="20"/>
                <w:szCs w:val="15"/>
              </w:rPr>
            </w:pPr>
            <w:r>
              <w:rPr>
                <w:b/>
                <w:sz w:val="20"/>
                <w:szCs w:val="15"/>
              </w:rPr>
              <w:t>4.202</w:t>
            </w:r>
            <w:r w:rsidRPr="000907BC">
              <w:rPr>
                <w:b/>
                <w:sz w:val="20"/>
                <w:szCs w:val="15"/>
              </w:rPr>
              <w:t>.000.</w:t>
            </w:r>
          </w:p>
        </w:tc>
        <w:tc>
          <w:tcPr>
            <w:tcW w:w="1566" w:type="dxa"/>
          </w:tcPr>
          <w:p w:rsidR="008C367C" w:rsidRPr="000907BC" w:rsidRDefault="008C367C" w:rsidP="009E2FC3">
            <w:pPr>
              <w:jc w:val="right"/>
              <w:rPr>
                <w:b/>
                <w:sz w:val="20"/>
                <w:szCs w:val="15"/>
              </w:rPr>
            </w:pPr>
            <w:r>
              <w:rPr>
                <w:b/>
                <w:sz w:val="20"/>
                <w:szCs w:val="15"/>
              </w:rPr>
              <w:t>3.975.848.</w:t>
            </w:r>
          </w:p>
        </w:tc>
        <w:tc>
          <w:tcPr>
            <w:tcW w:w="1566" w:type="dxa"/>
          </w:tcPr>
          <w:p w:rsidR="008C367C" w:rsidRPr="000907BC" w:rsidRDefault="008C367C" w:rsidP="009E2FC3">
            <w:pPr>
              <w:jc w:val="right"/>
              <w:rPr>
                <w:b/>
                <w:sz w:val="20"/>
                <w:szCs w:val="15"/>
              </w:rPr>
            </w:pPr>
            <w:r>
              <w:rPr>
                <w:b/>
                <w:sz w:val="20"/>
                <w:szCs w:val="15"/>
              </w:rPr>
              <w:t>94,62</w:t>
            </w:r>
          </w:p>
        </w:tc>
      </w:tr>
    </w:tbl>
    <w:p w:rsidR="008C367C" w:rsidRDefault="008C367C" w:rsidP="008C367C">
      <w:pPr>
        <w:tabs>
          <w:tab w:val="right" w:pos="9072"/>
        </w:tabs>
        <w:spacing w:line="360" w:lineRule="auto"/>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37"/>
        <w:gridCol w:w="2605"/>
        <w:gridCol w:w="1527"/>
        <w:gridCol w:w="1480"/>
        <w:gridCol w:w="1525"/>
      </w:tblGrid>
      <w:tr w:rsidR="008C367C" w:rsidTr="009E2FC3">
        <w:tc>
          <w:tcPr>
            <w:tcW w:w="1002" w:type="dxa"/>
          </w:tcPr>
          <w:p w:rsidR="008C367C" w:rsidRDefault="008C367C" w:rsidP="009E2FC3">
            <w:pPr>
              <w:rPr>
                <w:b/>
                <w:sz w:val="20"/>
                <w:szCs w:val="15"/>
              </w:rPr>
            </w:pPr>
            <w:r>
              <w:rPr>
                <w:b/>
                <w:sz w:val="20"/>
                <w:szCs w:val="15"/>
              </w:rPr>
              <w:t>422</w:t>
            </w:r>
          </w:p>
        </w:tc>
        <w:tc>
          <w:tcPr>
            <w:tcW w:w="8284" w:type="dxa"/>
            <w:gridSpan w:val="5"/>
          </w:tcPr>
          <w:p w:rsidR="008C367C" w:rsidRDefault="008C367C" w:rsidP="009E2FC3">
            <w:pPr>
              <w:rPr>
                <w:b/>
                <w:sz w:val="20"/>
                <w:szCs w:val="15"/>
              </w:rPr>
            </w:pPr>
            <w:r>
              <w:rPr>
                <w:b/>
                <w:sz w:val="20"/>
                <w:szCs w:val="15"/>
              </w:rPr>
              <w:t>Postrojenja i oprema</w:t>
            </w:r>
          </w:p>
        </w:tc>
      </w:tr>
      <w:tr w:rsidR="008C367C" w:rsidTr="009E2FC3">
        <w:tc>
          <w:tcPr>
            <w:tcW w:w="1002" w:type="dxa"/>
          </w:tcPr>
          <w:p w:rsidR="008C367C" w:rsidRDefault="008C367C" w:rsidP="009E2FC3">
            <w:pPr>
              <w:jc w:val="both"/>
              <w:rPr>
                <w:sz w:val="20"/>
                <w:szCs w:val="15"/>
              </w:rPr>
            </w:pPr>
            <w:bookmarkStart w:id="6" w:name="_Hlk498453951"/>
            <w:r>
              <w:rPr>
                <w:sz w:val="20"/>
                <w:szCs w:val="15"/>
              </w:rPr>
              <w:t>42211</w:t>
            </w:r>
          </w:p>
        </w:tc>
        <w:tc>
          <w:tcPr>
            <w:tcW w:w="949" w:type="dxa"/>
          </w:tcPr>
          <w:p w:rsidR="008C367C" w:rsidRDefault="008C367C" w:rsidP="009E2FC3">
            <w:pPr>
              <w:jc w:val="both"/>
              <w:rPr>
                <w:sz w:val="20"/>
                <w:szCs w:val="15"/>
              </w:rPr>
            </w:pPr>
            <w:r>
              <w:rPr>
                <w:sz w:val="20"/>
                <w:szCs w:val="15"/>
              </w:rPr>
              <w:t>24222</w:t>
            </w:r>
          </w:p>
        </w:tc>
        <w:tc>
          <w:tcPr>
            <w:tcW w:w="2693" w:type="dxa"/>
          </w:tcPr>
          <w:p w:rsidR="008C367C" w:rsidRDefault="008C367C" w:rsidP="009E2FC3">
            <w:pPr>
              <w:jc w:val="both"/>
              <w:rPr>
                <w:sz w:val="20"/>
                <w:szCs w:val="15"/>
              </w:rPr>
            </w:pPr>
            <w:r>
              <w:rPr>
                <w:sz w:val="20"/>
                <w:szCs w:val="15"/>
              </w:rPr>
              <w:t xml:space="preserve">Računala i </w:t>
            </w:r>
            <w:proofErr w:type="spellStart"/>
            <w:r>
              <w:rPr>
                <w:sz w:val="20"/>
                <w:szCs w:val="15"/>
              </w:rPr>
              <w:t>rač</w:t>
            </w:r>
            <w:proofErr w:type="spellEnd"/>
            <w:r>
              <w:rPr>
                <w:sz w:val="20"/>
                <w:szCs w:val="15"/>
              </w:rPr>
              <w:t>. Oprema</w:t>
            </w:r>
          </w:p>
        </w:tc>
        <w:tc>
          <w:tcPr>
            <w:tcW w:w="1560" w:type="dxa"/>
          </w:tcPr>
          <w:p w:rsidR="008C367C" w:rsidRDefault="008C367C" w:rsidP="009E2FC3">
            <w:pPr>
              <w:jc w:val="right"/>
              <w:rPr>
                <w:sz w:val="20"/>
                <w:szCs w:val="15"/>
              </w:rPr>
            </w:pPr>
            <w:r>
              <w:rPr>
                <w:sz w:val="20"/>
                <w:szCs w:val="15"/>
              </w:rPr>
              <w:t>8.600.</w:t>
            </w:r>
          </w:p>
        </w:tc>
        <w:tc>
          <w:tcPr>
            <w:tcW w:w="1510" w:type="dxa"/>
          </w:tcPr>
          <w:p w:rsidR="008C367C" w:rsidRDefault="008C367C" w:rsidP="009E2FC3">
            <w:pPr>
              <w:jc w:val="right"/>
              <w:rPr>
                <w:sz w:val="20"/>
                <w:szCs w:val="15"/>
              </w:rPr>
            </w:pPr>
            <w:r>
              <w:rPr>
                <w:sz w:val="20"/>
                <w:szCs w:val="15"/>
              </w:rPr>
              <w:t>8.592.</w:t>
            </w:r>
          </w:p>
        </w:tc>
        <w:tc>
          <w:tcPr>
            <w:tcW w:w="1572" w:type="dxa"/>
          </w:tcPr>
          <w:p w:rsidR="008C367C" w:rsidRDefault="008C367C" w:rsidP="009E2FC3">
            <w:pPr>
              <w:jc w:val="right"/>
              <w:rPr>
                <w:sz w:val="20"/>
                <w:szCs w:val="15"/>
              </w:rPr>
            </w:pPr>
            <w:r>
              <w:rPr>
                <w:sz w:val="20"/>
                <w:szCs w:val="15"/>
              </w:rPr>
              <w:t>99,90</w:t>
            </w:r>
          </w:p>
        </w:tc>
      </w:tr>
      <w:tr w:rsidR="008C367C" w:rsidTr="009E2FC3">
        <w:tc>
          <w:tcPr>
            <w:tcW w:w="1002" w:type="dxa"/>
          </w:tcPr>
          <w:p w:rsidR="008C367C" w:rsidRDefault="008C367C" w:rsidP="009E2FC3">
            <w:pPr>
              <w:jc w:val="both"/>
              <w:rPr>
                <w:sz w:val="20"/>
                <w:szCs w:val="15"/>
              </w:rPr>
            </w:pPr>
            <w:r>
              <w:rPr>
                <w:sz w:val="20"/>
                <w:szCs w:val="15"/>
              </w:rPr>
              <w:t>42211</w:t>
            </w:r>
          </w:p>
        </w:tc>
        <w:tc>
          <w:tcPr>
            <w:tcW w:w="949" w:type="dxa"/>
          </w:tcPr>
          <w:p w:rsidR="008C367C" w:rsidRDefault="008C367C" w:rsidP="009E2FC3">
            <w:pPr>
              <w:jc w:val="both"/>
              <w:rPr>
                <w:sz w:val="20"/>
                <w:szCs w:val="15"/>
              </w:rPr>
            </w:pPr>
            <w:r>
              <w:rPr>
                <w:sz w:val="20"/>
                <w:szCs w:val="15"/>
              </w:rPr>
              <w:t>24222</w:t>
            </w:r>
          </w:p>
        </w:tc>
        <w:tc>
          <w:tcPr>
            <w:tcW w:w="2693" w:type="dxa"/>
          </w:tcPr>
          <w:p w:rsidR="008C367C" w:rsidRDefault="008C367C" w:rsidP="009E2FC3">
            <w:pPr>
              <w:jc w:val="both"/>
              <w:rPr>
                <w:sz w:val="20"/>
                <w:szCs w:val="15"/>
              </w:rPr>
            </w:pPr>
            <w:r>
              <w:rPr>
                <w:sz w:val="20"/>
                <w:szCs w:val="15"/>
              </w:rPr>
              <w:t>Računala-pisači-ZAŽELI</w:t>
            </w:r>
          </w:p>
        </w:tc>
        <w:tc>
          <w:tcPr>
            <w:tcW w:w="1560" w:type="dxa"/>
          </w:tcPr>
          <w:p w:rsidR="008C367C" w:rsidRPr="00927530" w:rsidRDefault="008C367C" w:rsidP="009E2FC3">
            <w:pPr>
              <w:jc w:val="right"/>
              <w:rPr>
                <w:sz w:val="20"/>
                <w:szCs w:val="15"/>
                <w:highlight w:val="yellow"/>
              </w:rPr>
            </w:pPr>
            <w:r>
              <w:rPr>
                <w:sz w:val="20"/>
                <w:szCs w:val="15"/>
                <w:highlight w:val="yellow"/>
              </w:rPr>
              <w:t>25.500.</w:t>
            </w:r>
          </w:p>
        </w:tc>
        <w:tc>
          <w:tcPr>
            <w:tcW w:w="1510" w:type="dxa"/>
          </w:tcPr>
          <w:p w:rsidR="008C367C" w:rsidRPr="00927530" w:rsidRDefault="008C367C" w:rsidP="009E2FC3">
            <w:pPr>
              <w:jc w:val="right"/>
              <w:rPr>
                <w:sz w:val="20"/>
                <w:szCs w:val="15"/>
                <w:highlight w:val="yellow"/>
              </w:rPr>
            </w:pPr>
            <w:r>
              <w:rPr>
                <w:sz w:val="20"/>
                <w:szCs w:val="15"/>
                <w:highlight w:val="yellow"/>
              </w:rPr>
              <w:t>23.205.</w:t>
            </w:r>
          </w:p>
        </w:tc>
        <w:tc>
          <w:tcPr>
            <w:tcW w:w="1572" w:type="dxa"/>
          </w:tcPr>
          <w:p w:rsidR="008C367C" w:rsidRPr="00927530" w:rsidRDefault="008C367C" w:rsidP="009E2FC3">
            <w:pPr>
              <w:jc w:val="right"/>
              <w:rPr>
                <w:sz w:val="20"/>
                <w:szCs w:val="15"/>
                <w:highlight w:val="yellow"/>
              </w:rPr>
            </w:pPr>
            <w:r>
              <w:rPr>
                <w:sz w:val="20"/>
                <w:szCs w:val="15"/>
                <w:highlight w:val="yellow"/>
              </w:rPr>
              <w:t>91</w:t>
            </w:r>
          </w:p>
        </w:tc>
      </w:tr>
      <w:tr w:rsidR="008C367C" w:rsidTr="009E2FC3">
        <w:tc>
          <w:tcPr>
            <w:tcW w:w="1002" w:type="dxa"/>
          </w:tcPr>
          <w:p w:rsidR="008C367C" w:rsidRDefault="008C367C" w:rsidP="009E2FC3">
            <w:pPr>
              <w:jc w:val="both"/>
              <w:rPr>
                <w:sz w:val="20"/>
                <w:szCs w:val="15"/>
              </w:rPr>
            </w:pPr>
            <w:r>
              <w:rPr>
                <w:sz w:val="20"/>
                <w:szCs w:val="15"/>
              </w:rPr>
              <w:t>4222</w:t>
            </w:r>
          </w:p>
        </w:tc>
        <w:tc>
          <w:tcPr>
            <w:tcW w:w="949" w:type="dxa"/>
          </w:tcPr>
          <w:p w:rsidR="008C367C" w:rsidRDefault="008C367C" w:rsidP="009E2FC3">
            <w:pPr>
              <w:jc w:val="both"/>
              <w:rPr>
                <w:sz w:val="20"/>
                <w:szCs w:val="15"/>
              </w:rPr>
            </w:pPr>
            <w:r>
              <w:rPr>
                <w:sz w:val="20"/>
                <w:szCs w:val="15"/>
              </w:rPr>
              <w:t>24222</w:t>
            </w:r>
          </w:p>
        </w:tc>
        <w:tc>
          <w:tcPr>
            <w:tcW w:w="2693" w:type="dxa"/>
          </w:tcPr>
          <w:p w:rsidR="008C367C" w:rsidRDefault="008C367C" w:rsidP="009E2FC3">
            <w:pPr>
              <w:jc w:val="both"/>
              <w:rPr>
                <w:sz w:val="20"/>
                <w:szCs w:val="15"/>
              </w:rPr>
            </w:pPr>
            <w:r>
              <w:rPr>
                <w:sz w:val="20"/>
                <w:szCs w:val="15"/>
              </w:rPr>
              <w:t>Mobiteli-foto aparati-ZAŽELI</w:t>
            </w:r>
          </w:p>
        </w:tc>
        <w:tc>
          <w:tcPr>
            <w:tcW w:w="1560" w:type="dxa"/>
          </w:tcPr>
          <w:p w:rsidR="008C367C" w:rsidRPr="00927530" w:rsidRDefault="008C367C" w:rsidP="009E2FC3">
            <w:pPr>
              <w:jc w:val="right"/>
              <w:rPr>
                <w:sz w:val="20"/>
                <w:szCs w:val="15"/>
                <w:highlight w:val="yellow"/>
              </w:rPr>
            </w:pPr>
            <w:r>
              <w:rPr>
                <w:sz w:val="20"/>
                <w:szCs w:val="15"/>
                <w:highlight w:val="yellow"/>
              </w:rPr>
              <w:t>70.500.</w:t>
            </w:r>
          </w:p>
        </w:tc>
        <w:tc>
          <w:tcPr>
            <w:tcW w:w="1510" w:type="dxa"/>
          </w:tcPr>
          <w:p w:rsidR="008C367C" w:rsidRPr="00927530" w:rsidRDefault="008C367C" w:rsidP="009E2FC3">
            <w:pPr>
              <w:jc w:val="right"/>
              <w:rPr>
                <w:sz w:val="20"/>
                <w:szCs w:val="15"/>
                <w:highlight w:val="yellow"/>
              </w:rPr>
            </w:pPr>
            <w:r>
              <w:rPr>
                <w:sz w:val="20"/>
                <w:szCs w:val="15"/>
                <w:highlight w:val="yellow"/>
              </w:rPr>
              <w:t>54.417.</w:t>
            </w:r>
          </w:p>
        </w:tc>
        <w:tc>
          <w:tcPr>
            <w:tcW w:w="1572" w:type="dxa"/>
          </w:tcPr>
          <w:p w:rsidR="008C367C" w:rsidRPr="00927530" w:rsidRDefault="008C367C" w:rsidP="009E2FC3">
            <w:pPr>
              <w:jc w:val="right"/>
              <w:rPr>
                <w:sz w:val="20"/>
                <w:szCs w:val="15"/>
                <w:highlight w:val="yellow"/>
              </w:rPr>
            </w:pPr>
            <w:r>
              <w:rPr>
                <w:sz w:val="20"/>
                <w:szCs w:val="15"/>
                <w:highlight w:val="yellow"/>
              </w:rPr>
              <w:t>77,19</w:t>
            </w:r>
          </w:p>
        </w:tc>
      </w:tr>
      <w:tr w:rsidR="008C367C" w:rsidTr="009E2FC3">
        <w:tc>
          <w:tcPr>
            <w:tcW w:w="1002" w:type="dxa"/>
          </w:tcPr>
          <w:p w:rsidR="008C367C" w:rsidRDefault="008C367C" w:rsidP="009E2FC3">
            <w:pPr>
              <w:jc w:val="both"/>
              <w:rPr>
                <w:sz w:val="20"/>
                <w:szCs w:val="15"/>
              </w:rPr>
            </w:pPr>
            <w:r>
              <w:rPr>
                <w:sz w:val="20"/>
                <w:szCs w:val="15"/>
              </w:rPr>
              <w:t>42232</w:t>
            </w:r>
          </w:p>
        </w:tc>
        <w:tc>
          <w:tcPr>
            <w:tcW w:w="949" w:type="dxa"/>
          </w:tcPr>
          <w:p w:rsidR="008C367C" w:rsidRDefault="008C367C" w:rsidP="009E2FC3">
            <w:pPr>
              <w:jc w:val="both"/>
              <w:rPr>
                <w:sz w:val="20"/>
                <w:szCs w:val="15"/>
              </w:rPr>
            </w:pPr>
            <w:r>
              <w:rPr>
                <w:sz w:val="20"/>
                <w:szCs w:val="15"/>
              </w:rPr>
              <w:t>24223</w:t>
            </w:r>
          </w:p>
        </w:tc>
        <w:tc>
          <w:tcPr>
            <w:tcW w:w="2693" w:type="dxa"/>
          </w:tcPr>
          <w:p w:rsidR="008C367C" w:rsidRDefault="008C367C" w:rsidP="009E2FC3">
            <w:pPr>
              <w:jc w:val="both"/>
              <w:rPr>
                <w:sz w:val="20"/>
                <w:szCs w:val="15"/>
              </w:rPr>
            </w:pPr>
            <w:r>
              <w:rPr>
                <w:sz w:val="20"/>
                <w:szCs w:val="15"/>
              </w:rPr>
              <w:t>Parne postaje-usisav.-ZAŽELI</w:t>
            </w:r>
          </w:p>
        </w:tc>
        <w:tc>
          <w:tcPr>
            <w:tcW w:w="1560" w:type="dxa"/>
          </w:tcPr>
          <w:p w:rsidR="008C367C" w:rsidRPr="00927530" w:rsidRDefault="008C367C" w:rsidP="009E2FC3">
            <w:pPr>
              <w:jc w:val="right"/>
              <w:rPr>
                <w:sz w:val="20"/>
                <w:szCs w:val="15"/>
                <w:highlight w:val="yellow"/>
              </w:rPr>
            </w:pPr>
            <w:r>
              <w:rPr>
                <w:sz w:val="20"/>
                <w:szCs w:val="15"/>
                <w:highlight w:val="yellow"/>
              </w:rPr>
              <w:t>30.000.</w:t>
            </w:r>
          </w:p>
        </w:tc>
        <w:tc>
          <w:tcPr>
            <w:tcW w:w="1510" w:type="dxa"/>
          </w:tcPr>
          <w:p w:rsidR="008C367C" w:rsidRPr="00927530" w:rsidRDefault="008C367C" w:rsidP="009E2FC3">
            <w:pPr>
              <w:jc w:val="right"/>
              <w:rPr>
                <w:sz w:val="20"/>
                <w:szCs w:val="15"/>
                <w:highlight w:val="yellow"/>
              </w:rPr>
            </w:pPr>
            <w:r>
              <w:rPr>
                <w:sz w:val="20"/>
                <w:szCs w:val="15"/>
                <w:highlight w:val="yellow"/>
              </w:rPr>
              <w:t>26.103.</w:t>
            </w:r>
          </w:p>
        </w:tc>
        <w:tc>
          <w:tcPr>
            <w:tcW w:w="1572" w:type="dxa"/>
          </w:tcPr>
          <w:p w:rsidR="008C367C" w:rsidRPr="00927530" w:rsidRDefault="008C367C" w:rsidP="009E2FC3">
            <w:pPr>
              <w:jc w:val="right"/>
              <w:rPr>
                <w:sz w:val="20"/>
                <w:szCs w:val="15"/>
                <w:highlight w:val="yellow"/>
              </w:rPr>
            </w:pPr>
            <w:r>
              <w:rPr>
                <w:sz w:val="20"/>
                <w:szCs w:val="15"/>
                <w:highlight w:val="yellow"/>
              </w:rPr>
              <w:t>87,01</w:t>
            </w:r>
          </w:p>
        </w:tc>
      </w:tr>
      <w:tr w:rsidR="008C367C" w:rsidTr="009E2FC3">
        <w:tc>
          <w:tcPr>
            <w:tcW w:w="1002" w:type="dxa"/>
          </w:tcPr>
          <w:p w:rsidR="008C367C" w:rsidRDefault="008C367C" w:rsidP="009E2FC3">
            <w:pPr>
              <w:jc w:val="both"/>
              <w:rPr>
                <w:sz w:val="20"/>
                <w:szCs w:val="15"/>
              </w:rPr>
            </w:pPr>
            <w:r>
              <w:rPr>
                <w:sz w:val="20"/>
                <w:szCs w:val="15"/>
              </w:rPr>
              <w:t>42273</w:t>
            </w:r>
          </w:p>
        </w:tc>
        <w:tc>
          <w:tcPr>
            <w:tcW w:w="949" w:type="dxa"/>
          </w:tcPr>
          <w:p w:rsidR="008C367C" w:rsidRDefault="008C367C" w:rsidP="009E2FC3">
            <w:pPr>
              <w:jc w:val="both"/>
              <w:rPr>
                <w:sz w:val="20"/>
                <w:szCs w:val="15"/>
              </w:rPr>
            </w:pPr>
            <w:r>
              <w:rPr>
                <w:sz w:val="20"/>
                <w:szCs w:val="15"/>
              </w:rPr>
              <w:t>24227</w:t>
            </w:r>
          </w:p>
        </w:tc>
        <w:tc>
          <w:tcPr>
            <w:tcW w:w="2693" w:type="dxa"/>
          </w:tcPr>
          <w:p w:rsidR="008C367C" w:rsidRDefault="008C367C" w:rsidP="009E2FC3">
            <w:pPr>
              <w:jc w:val="both"/>
              <w:rPr>
                <w:sz w:val="20"/>
                <w:szCs w:val="15"/>
              </w:rPr>
            </w:pPr>
            <w:r>
              <w:rPr>
                <w:sz w:val="20"/>
                <w:szCs w:val="15"/>
              </w:rPr>
              <w:t>Oprema- stolovi</w:t>
            </w:r>
          </w:p>
        </w:tc>
        <w:tc>
          <w:tcPr>
            <w:tcW w:w="1560" w:type="dxa"/>
          </w:tcPr>
          <w:p w:rsidR="008C367C" w:rsidRDefault="008C367C" w:rsidP="009E2FC3">
            <w:pPr>
              <w:jc w:val="right"/>
              <w:rPr>
                <w:sz w:val="20"/>
                <w:szCs w:val="15"/>
              </w:rPr>
            </w:pPr>
            <w:r>
              <w:rPr>
                <w:sz w:val="20"/>
                <w:szCs w:val="15"/>
              </w:rPr>
              <w:t>45.000.</w:t>
            </w:r>
          </w:p>
        </w:tc>
        <w:tc>
          <w:tcPr>
            <w:tcW w:w="1510" w:type="dxa"/>
          </w:tcPr>
          <w:p w:rsidR="008C367C" w:rsidRDefault="008C367C" w:rsidP="009E2FC3">
            <w:pPr>
              <w:jc w:val="right"/>
              <w:rPr>
                <w:sz w:val="20"/>
                <w:szCs w:val="15"/>
              </w:rPr>
            </w:pPr>
            <w:r>
              <w:rPr>
                <w:sz w:val="20"/>
                <w:szCs w:val="15"/>
              </w:rPr>
              <w:t>17.027.</w:t>
            </w:r>
          </w:p>
        </w:tc>
        <w:tc>
          <w:tcPr>
            <w:tcW w:w="1572" w:type="dxa"/>
          </w:tcPr>
          <w:p w:rsidR="008C367C" w:rsidRDefault="008C367C" w:rsidP="009E2FC3">
            <w:pPr>
              <w:jc w:val="right"/>
              <w:rPr>
                <w:sz w:val="20"/>
                <w:szCs w:val="15"/>
              </w:rPr>
            </w:pPr>
            <w:r>
              <w:rPr>
                <w:sz w:val="20"/>
                <w:szCs w:val="15"/>
              </w:rPr>
              <w:t>37,84</w:t>
            </w:r>
          </w:p>
        </w:tc>
      </w:tr>
      <w:tr w:rsidR="008C367C" w:rsidTr="009E2FC3">
        <w:tc>
          <w:tcPr>
            <w:tcW w:w="4644" w:type="dxa"/>
            <w:gridSpan w:val="3"/>
          </w:tcPr>
          <w:p w:rsidR="008C367C" w:rsidRDefault="008C367C" w:rsidP="009E2FC3">
            <w:pPr>
              <w:jc w:val="both"/>
              <w:rPr>
                <w:sz w:val="20"/>
                <w:szCs w:val="15"/>
              </w:rPr>
            </w:pPr>
            <w:r>
              <w:rPr>
                <w:b/>
                <w:sz w:val="20"/>
                <w:szCs w:val="15"/>
              </w:rPr>
              <w:t xml:space="preserve">                                   UKUPNO      422                                                 </w:t>
            </w:r>
          </w:p>
        </w:tc>
        <w:tc>
          <w:tcPr>
            <w:tcW w:w="1560" w:type="dxa"/>
          </w:tcPr>
          <w:p w:rsidR="008C367C" w:rsidRPr="00FC5246" w:rsidRDefault="008C367C" w:rsidP="009E2FC3">
            <w:pPr>
              <w:jc w:val="right"/>
              <w:rPr>
                <w:b/>
                <w:sz w:val="20"/>
                <w:szCs w:val="15"/>
              </w:rPr>
            </w:pPr>
            <w:r>
              <w:rPr>
                <w:b/>
                <w:sz w:val="20"/>
                <w:szCs w:val="15"/>
              </w:rPr>
              <w:t>179.600.</w:t>
            </w:r>
          </w:p>
        </w:tc>
        <w:tc>
          <w:tcPr>
            <w:tcW w:w="1510" w:type="dxa"/>
          </w:tcPr>
          <w:p w:rsidR="008C367C" w:rsidRPr="00FC5246" w:rsidRDefault="008C367C" w:rsidP="009E2FC3">
            <w:pPr>
              <w:jc w:val="right"/>
              <w:rPr>
                <w:b/>
                <w:sz w:val="20"/>
                <w:szCs w:val="15"/>
              </w:rPr>
            </w:pPr>
            <w:r>
              <w:rPr>
                <w:b/>
                <w:sz w:val="20"/>
                <w:szCs w:val="15"/>
              </w:rPr>
              <w:t>129.344.</w:t>
            </w:r>
          </w:p>
        </w:tc>
        <w:tc>
          <w:tcPr>
            <w:tcW w:w="1572" w:type="dxa"/>
          </w:tcPr>
          <w:p w:rsidR="008C367C" w:rsidRPr="00FC5246" w:rsidRDefault="008C367C" w:rsidP="009E2FC3">
            <w:pPr>
              <w:jc w:val="right"/>
              <w:rPr>
                <w:b/>
                <w:sz w:val="20"/>
                <w:szCs w:val="15"/>
              </w:rPr>
            </w:pPr>
            <w:r>
              <w:rPr>
                <w:b/>
                <w:sz w:val="20"/>
                <w:szCs w:val="15"/>
              </w:rPr>
              <w:t>72,02</w:t>
            </w:r>
          </w:p>
        </w:tc>
      </w:tr>
    </w:tbl>
    <w:bookmarkEnd w:id="6"/>
    <w:p w:rsidR="008C367C" w:rsidRPr="00722DC4" w:rsidRDefault="008C367C" w:rsidP="008C367C">
      <w:pPr>
        <w:rPr>
          <w:b/>
        </w:rPr>
      </w:pPr>
      <w:r>
        <w:rPr>
          <w:b/>
          <w:sz w:val="20"/>
          <w:szCs w:val="15"/>
        </w:rPr>
        <w:t xml:space="preserve">                                                                                 </w:t>
      </w:r>
      <w:r w:rsidRPr="001B334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34"/>
        <w:gridCol w:w="2607"/>
        <w:gridCol w:w="1525"/>
        <w:gridCol w:w="1478"/>
        <w:gridCol w:w="1530"/>
      </w:tblGrid>
      <w:tr w:rsidR="008C367C" w:rsidTr="009E2FC3">
        <w:tc>
          <w:tcPr>
            <w:tcW w:w="1002" w:type="dxa"/>
          </w:tcPr>
          <w:p w:rsidR="008C367C" w:rsidRDefault="008C367C" w:rsidP="009E2FC3">
            <w:pPr>
              <w:rPr>
                <w:b/>
                <w:sz w:val="20"/>
                <w:szCs w:val="15"/>
              </w:rPr>
            </w:pPr>
            <w:r>
              <w:rPr>
                <w:b/>
                <w:sz w:val="20"/>
                <w:szCs w:val="15"/>
              </w:rPr>
              <w:t>424</w:t>
            </w:r>
          </w:p>
        </w:tc>
        <w:tc>
          <w:tcPr>
            <w:tcW w:w="8284" w:type="dxa"/>
            <w:gridSpan w:val="5"/>
          </w:tcPr>
          <w:p w:rsidR="008C367C" w:rsidRDefault="008C367C" w:rsidP="009E2FC3">
            <w:pPr>
              <w:rPr>
                <w:b/>
                <w:sz w:val="20"/>
                <w:szCs w:val="15"/>
              </w:rPr>
            </w:pPr>
            <w:proofErr w:type="spellStart"/>
            <w:r>
              <w:rPr>
                <w:b/>
                <w:sz w:val="20"/>
                <w:szCs w:val="15"/>
              </w:rPr>
              <w:t>Knjige,umjetnička</w:t>
            </w:r>
            <w:proofErr w:type="spellEnd"/>
            <w:r>
              <w:rPr>
                <w:b/>
                <w:sz w:val="20"/>
                <w:szCs w:val="15"/>
              </w:rPr>
              <w:t xml:space="preserve"> djela i ostale izložbene vrijednosti</w:t>
            </w:r>
          </w:p>
        </w:tc>
      </w:tr>
      <w:tr w:rsidR="008C367C" w:rsidTr="009E2FC3">
        <w:tc>
          <w:tcPr>
            <w:tcW w:w="1002" w:type="dxa"/>
          </w:tcPr>
          <w:p w:rsidR="008C367C" w:rsidRDefault="008C367C" w:rsidP="009E2FC3">
            <w:pPr>
              <w:jc w:val="both"/>
              <w:rPr>
                <w:sz w:val="20"/>
                <w:szCs w:val="15"/>
              </w:rPr>
            </w:pPr>
            <w:r>
              <w:rPr>
                <w:sz w:val="20"/>
                <w:szCs w:val="15"/>
              </w:rPr>
              <w:t>42441</w:t>
            </w:r>
          </w:p>
        </w:tc>
        <w:tc>
          <w:tcPr>
            <w:tcW w:w="949" w:type="dxa"/>
          </w:tcPr>
          <w:p w:rsidR="008C367C" w:rsidRDefault="008C367C" w:rsidP="009E2FC3">
            <w:pPr>
              <w:jc w:val="both"/>
              <w:rPr>
                <w:sz w:val="20"/>
                <w:szCs w:val="15"/>
              </w:rPr>
            </w:pPr>
            <w:r>
              <w:rPr>
                <w:sz w:val="20"/>
                <w:szCs w:val="15"/>
              </w:rPr>
              <w:t>2424</w:t>
            </w:r>
          </w:p>
        </w:tc>
        <w:tc>
          <w:tcPr>
            <w:tcW w:w="2693" w:type="dxa"/>
          </w:tcPr>
          <w:p w:rsidR="008C367C" w:rsidRDefault="008C367C" w:rsidP="009E2FC3">
            <w:pPr>
              <w:jc w:val="both"/>
              <w:rPr>
                <w:sz w:val="20"/>
                <w:szCs w:val="15"/>
              </w:rPr>
            </w:pPr>
            <w:r>
              <w:rPr>
                <w:sz w:val="20"/>
                <w:szCs w:val="15"/>
              </w:rPr>
              <w:t>Uskrsna pisanica</w:t>
            </w:r>
          </w:p>
        </w:tc>
        <w:tc>
          <w:tcPr>
            <w:tcW w:w="1560" w:type="dxa"/>
          </w:tcPr>
          <w:p w:rsidR="008C367C" w:rsidRDefault="008C367C" w:rsidP="009E2FC3">
            <w:pPr>
              <w:jc w:val="right"/>
              <w:rPr>
                <w:sz w:val="20"/>
                <w:szCs w:val="15"/>
              </w:rPr>
            </w:pPr>
            <w:r>
              <w:rPr>
                <w:sz w:val="20"/>
                <w:szCs w:val="15"/>
              </w:rPr>
              <w:t>15.000.</w:t>
            </w:r>
          </w:p>
        </w:tc>
        <w:tc>
          <w:tcPr>
            <w:tcW w:w="1510" w:type="dxa"/>
          </w:tcPr>
          <w:p w:rsidR="008C367C" w:rsidRDefault="008C367C" w:rsidP="009E2FC3">
            <w:pPr>
              <w:jc w:val="right"/>
              <w:rPr>
                <w:sz w:val="20"/>
                <w:szCs w:val="15"/>
              </w:rPr>
            </w:pPr>
            <w:r>
              <w:rPr>
                <w:sz w:val="20"/>
                <w:szCs w:val="15"/>
              </w:rPr>
              <w:t>14.726.</w:t>
            </w:r>
          </w:p>
        </w:tc>
        <w:tc>
          <w:tcPr>
            <w:tcW w:w="1572" w:type="dxa"/>
          </w:tcPr>
          <w:p w:rsidR="008C367C" w:rsidRDefault="008C367C" w:rsidP="009E2FC3">
            <w:pPr>
              <w:jc w:val="right"/>
              <w:rPr>
                <w:sz w:val="20"/>
                <w:szCs w:val="15"/>
              </w:rPr>
            </w:pPr>
            <w:r>
              <w:rPr>
                <w:sz w:val="20"/>
                <w:szCs w:val="15"/>
              </w:rPr>
              <w:t>98,17</w:t>
            </w:r>
          </w:p>
        </w:tc>
      </w:tr>
      <w:tr w:rsidR="008C367C" w:rsidRPr="00A45178" w:rsidTr="009E2FC3">
        <w:tc>
          <w:tcPr>
            <w:tcW w:w="4644" w:type="dxa"/>
            <w:gridSpan w:val="3"/>
          </w:tcPr>
          <w:p w:rsidR="008C367C" w:rsidRDefault="008C367C" w:rsidP="009E2FC3">
            <w:pPr>
              <w:jc w:val="both"/>
              <w:rPr>
                <w:sz w:val="20"/>
                <w:szCs w:val="15"/>
              </w:rPr>
            </w:pPr>
            <w:r>
              <w:rPr>
                <w:b/>
                <w:sz w:val="20"/>
                <w:szCs w:val="15"/>
              </w:rPr>
              <w:t xml:space="preserve">                                   UKUPNO      424                                                 </w:t>
            </w:r>
          </w:p>
        </w:tc>
        <w:tc>
          <w:tcPr>
            <w:tcW w:w="1560" w:type="dxa"/>
          </w:tcPr>
          <w:p w:rsidR="008C367C" w:rsidRDefault="008C367C" w:rsidP="009E2FC3">
            <w:pPr>
              <w:jc w:val="right"/>
              <w:rPr>
                <w:sz w:val="20"/>
                <w:szCs w:val="15"/>
              </w:rPr>
            </w:pPr>
            <w:r>
              <w:rPr>
                <w:b/>
                <w:sz w:val="20"/>
                <w:szCs w:val="15"/>
              </w:rPr>
              <w:t>15.000.</w:t>
            </w:r>
          </w:p>
        </w:tc>
        <w:tc>
          <w:tcPr>
            <w:tcW w:w="1510" w:type="dxa"/>
          </w:tcPr>
          <w:p w:rsidR="008C367C" w:rsidRPr="00FC5246" w:rsidRDefault="008C367C" w:rsidP="009E2FC3">
            <w:pPr>
              <w:jc w:val="right"/>
              <w:rPr>
                <w:b/>
                <w:sz w:val="20"/>
                <w:szCs w:val="15"/>
              </w:rPr>
            </w:pPr>
            <w:r>
              <w:rPr>
                <w:b/>
                <w:sz w:val="20"/>
                <w:szCs w:val="15"/>
              </w:rPr>
              <w:t>14.726.</w:t>
            </w:r>
          </w:p>
        </w:tc>
        <w:tc>
          <w:tcPr>
            <w:tcW w:w="1572" w:type="dxa"/>
          </w:tcPr>
          <w:p w:rsidR="008C367C" w:rsidRPr="00FC5246" w:rsidRDefault="008C367C" w:rsidP="009E2FC3">
            <w:pPr>
              <w:jc w:val="right"/>
              <w:rPr>
                <w:b/>
                <w:sz w:val="20"/>
                <w:szCs w:val="15"/>
              </w:rPr>
            </w:pPr>
            <w:r>
              <w:rPr>
                <w:b/>
                <w:sz w:val="20"/>
                <w:szCs w:val="15"/>
              </w:rPr>
              <w:t>98,17</w:t>
            </w:r>
          </w:p>
        </w:tc>
      </w:tr>
    </w:tbl>
    <w:p w:rsidR="008C367C" w:rsidRDefault="008C367C" w:rsidP="008C367C">
      <w:pPr>
        <w:rPr>
          <w:b/>
          <w:sz w:val="20"/>
          <w:szCs w:val="15"/>
        </w:rPr>
      </w:pPr>
      <w:r>
        <w:rPr>
          <w:b/>
          <w:sz w:val="20"/>
          <w:szCs w:val="15"/>
        </w:rPr>
        <w:t xml:space="preserve">                               </w:t>
      </w:r>
    </w:p>
    <w:p w:rsidR="008C367C" w:rsidRPr="00913FDA" w:rsidRDefault="008C367C" w:rsidP="008C367C">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584"/>
        <w:gridCol w:w="1440"/>
        <w:gridCol w:w="1654"/>
      </w:tblGrid>
      <w:tr w:rsidR="008C367C" w:rsidTr="009E2FC3">
        <w:tc>
          <w:tcPr>
            <w:tcW w:w="4644" w:type="dxa"/>
            <w:vMerge w:val="restart"/>
          </w:tcPr>
          <w:p w:rsidR="008C367C" w:rsidRDefault="008C367C" w:rsidP="009E2FC3">
            <w:pPr>
              <w:jc w:val="both"/>
              <w:rPr>
                <w:b/>
                <w:sz w:val="20"/>
                <w:szCs w:val="18"/>
              </w:rPr>
            </w:pPr>
          </w:p>
          <w:p w:rsidR="008C367C" w:rsidRDefault="008C367C" w:rsidP="009E2FC3">
            <w:pPr>
              <w:jc w:val="both"/>
              <w:rPr>
                <w:b/>
                <w:sz w:val="20"/>
                <w:szCs w:val="18"/>
              </w:rPr>
            </w:pPr>
            <w:r>
              <w:rPr>
                <w:b/>
                <w:sz w:val="20"/>
                <w:szCs w:val="18"/>
              </w:rPr>
              <w:t>UKUPNO RASHODI  :</w:t>
            </w:r>
          </w:p>
          <w:p w:rsidR="008C367C" w:rsidRDefault="008C367C" w:rsidP="009E2FC3">
            <w:pPr>
              <w:jc w:val="both"/>
              <w:rPr>
                <w:b/>
                <w:sz w:val="20"/>
                <w:szCs w:val="18"/>
              </w:rPr>
            </w:pPr>
          </w:p>
        </w:tc>
        <w:tc>
          <w:tcPr>
            <w:tcW w:w="1584" w:type="dxa"/>
          </w:tcPr>
          <w:p w:rsidR="008C367C" w:rsidRPr="00FC1573" w:rsidRDefault="008C367C" w:rsidP="009E2FC3">
            <w:pPr>
              <w:rPr>
                <w:b/>
                <w:color w:val="FF0000"/>
                <w:sz w:val="20"/>
                <w:szCs w:val="18"/>
              </w:rPr>
            </w:pPr>
            <w:r>
              <w:rPr>
                <w:b/>
                <w:sz w:val="20"/>
                <w:szCs w:val="15"/>
              </w:rPr>
              <w:lastRenderedPageBreak/>
              <w:t>Plan  2018.</w:t>
            </w:r>
          </w:p>
        </w:tc>
        <w:tc>
          <w:tcPr>
            <w:tcW w:w="1440" w:type="dxa"/>
          </w:tcPr>
          <w:p w:rsidR="008C367C" w:rsidRDefault="008C367C" w:rsidP="009E2FC3">
            <w:pPr>
              <w:rPr>
                <w:b/>
                <w:sz w:val="20"/>
                <w:szCs w:val="18"/>
              </w:rPr>
            </w:pPr>
            <w:proofErr w:type="spellStart"/>
            <w:r>
              <w:rPr>
                <w:b/>
                <w:sz w:val="20"/>
                <w:szCs w:val="18"/>
              </w:rPr>
              <w:t>Ivršenje</w:t>
            </w:r>
            <w:proofErr w:type="spellEnd"/>
          </w:p>
        </w:tc>
        <w:tc>
          <w:tcPr>
            <w:tcW w:w="1654" w:type="dxa"/>
          </w:tcPr>
          <w:p w:rsidR="008C367C" w:rsidRDefault="008C367C" w:rsidP="009E2FC3">
            <w:pPr>
              <w:jc w:val="center"/>
              <w:rPr>
                <w:b/>
                <w:sz w:val="20"/>
                <w:szCs w:val="18"/>
              </w:rPr>
            </w:pPr>
            <w:r>
              <w:rPr>
                <w:b/>
                <w:sz w:val="20"/>
                <w:szCs w:val="18"/>
              </w:rPr>
              <w:t>Izvršenje u %</w:t>
            </w:r>
          </w:p>
        </w:tc>
      </w:tr>
      <w:tr w:rsidR="008C367C" w:rsidTr="009E2FC3">
        <w:tc>
          <w:tcPr>
            <w:tcW w:w="4644" w:type="dxa"/>
            <w:vMerge/>
          </w:tcPr>
          <w:p w:rsidR="008C367C" w:rsidRDefault="008C367C" w:rsidP="009E2FC3">
            <w:pPr>
              <w:jc w:val="both"/>
              <w:rPr>
                <w:b/>
                <w:sz w:val="20"/>
                <w:szCs w:val="18"/>
              </w:rPr>
            </w:pPr>
          </w:p>
        </w:tc>
        <w:tc>
          <w:tcPr>
            <w:tcW w:w="1584" w:type="dxa"/>
          </w:tcPr>
          <w:p w:rsidR="008C367C" w:rsidRPr="005406D7" w:rsidRDefault="008C367C" w:rsidP="009E2FC3">
            <w:pPr>
              <w:jc w:val="right"/>
              <w:rPr>
                <w:b/>
                <w:sz w:val="20"/>
                <w:szCs w:val="18"/>
              </w:rPr>
            </w:pPr>
            <w:r>
              <w:rPr>
                <w:b/>
                <w:sz w:val="20"/>
                <w:szCs w:val="18"/>
              </w:rPr>
              <w:t>8.748.987.</w:t>
            </w:r>
          </w:p>
        </w:tc>
        <w:tc>
          <w:tcPr>
            <w:tcW w:w="1440" w:type="dxa"/>
          </w:tcPr>
          <w:p w:rsidR="008C367C" w:rsidRDefault="008C367C" w:rsidP="009E2FC3">
            <w:pPr>
              <w:jc w:val="right"/>
              <w:rPr>
                <w:b/>
                <w:sz w:val="20"/>
                <w:szCs w:val="18"/>
              </w:rPr>
            </w:pPr>
            <w:r>
              <w:rPr>
                <w:b/>
                <w:sz w:val="20"/>
                <w:szCs w:val="18"/>
              </w:rPr>
              <w:t>7.841.808.</w:t>
            </w:r>
          </w:p>
        </w:tc>
        <w:tc>
          <w:tcPr>
            <w:tcW w:w="1654" w:type="dxa"/>
          </w:tcPr>
          <w:p w:rsidR="008C367C" w:rsidRDefault="008C367C" w:rsidP="009E2FC3">
            <w:pPr>
              <w:jc w:val="right"/>
              <w:rPr>
                <w:b/>
                <w:sz w:val="20"/>
                <w:szCs w:val="18"/>
              </w:rPr>
            </w:pPr>
            <w:r>
              <w:rPr>
                <w:b/>
                <w:sz w:val="20"/>
                <w:szCs w:val="18"/>
              </w:rPr>
              <w:t>89,64</w:t>
            </w:r>
          </w:p>
        </w:tc>
      </w:tr>
    </w:tbl>
    <w:p w:rsidR="008C367C" w:rsidRDefault="008C367C" w:rsidP="008C367C">
      <w:pPr>
        <w:rPr>
          <w:b/>
          <w:sz w:val="20"/>
          <w:szCs w:val="15"/>
        </w:rPr>
      </w:pPr>
      <w:r>
        <w:rPr>
          <w:b/>
          <w:sz w:val="20"/>
          <w:szCs w:val="15"/>
        </w:rPr>
        <w:t xml:space="preserve">                                                                     Zaželi :                   </w:t>
      </w:r>
      <w:r w:rsidRPr="00D17B40">
        <w:rPr>
          <w:b/>
          <w:sz w:val="20"/>
          <w:szCs w:val="15"/>
          <w:highlight w:val="yellow"/>
        </w:rPr>
        <w:t xml:space="preserve"> </w:t>
      </w:r>
      <w:r>
        <w:rPr>
          <w:b/>
          <w:sz w:val="20"/>
          <w:szCs w:val="15"/>
          <w:highlight w:val="yellow"/>
        </w:rPr>
        <w:t xml:space="preserve">   </w:t>
      </w:r>
      <w:r w:rsidRPr="00D17B40">
        <w:rPr>
          <w:b/>
          <w:sz w:val="20"/>
          <w:szCs w:val="15"/>
          <w:highlight w:val="yellow"/>
        </w:rPr>
        <w:t xml:space="preserve">  </w:t>
      </w:r>
      <w:r>
        <w:rPr>
          <w:b/>
          <w:sz w:val="20"/>
          <w:szCs w:val="15"/>
          <w:highlight w:val="yellow"/>
        </w:rPr>
        <w:t>633</w:t>
      </w:r>
      <w:r w:rsidRPr="007C6D74">
        <w:rPr>
          <w:b/>
          <w:sz w:val="20"/>
          <w:szCs w:val="15"/>
          <w:highlight w:val="yellow"/>
        </w:rPr>
        <w:t xml:space="preserve">.399.          </w:t>
      </w:r>
      <w:r>
        <w:rPr>
          <w:b/>
          <w:sz w:val="20"/>
          <w:szCs w:val="15"/>
          <w:highlight w:val="yellow"/>
        </w:rPr>
        <w:t xml:space="preserve">  </w:t>
      </w:r>
      <w:r w:rsidRPr="007C6D74">
        <w:rPr>
          <w:b/>
          <w:sz w:val="20"/>
          <w:szCs w:val="15"/>
          <w:highlight w:val="yellow"/>
        </w:rPr>
        <w:t xml:space="preserve">  493.267</w:t>
      </w:r>
      <w:r w:rsidRPr="00A45178">
        <w:rPr>
          <w:b/>
          <w:sz w:val="20"/>
          <w:szCs w:val="15"/>
          <w:highlight w:val="yellow"/>
        </w:rPr>
        <w:t>.                   77,88%</w:t>
      </w:r>
      <w:r>
        <w:rPr>
          <w:b/>
          <w:sz w:val="20"/>
          <w:szCs w:val="15"/>
        </w:rPr>
        <w:t xml:space="preserve">                      </w:t>
      </w:r>
    </w:p>
    <w:p w:rsidR="008C367C" w:rsidRDefault="008C367C" w:rsidP="008C367C">
      <w:pPr>
        <w:rPr>
          <w:b/>
          <w:sz w:val="20"/>
          <w:szCs w:val="15"/>
        </w:rPr>
      </w:pPr>
      <w:r>
        <w:rPr>
          <w:b/>
          <w:sz w:val="20"/>
          <w:szCs w:val="15"/>
        </w:rPr>
        <w:t xml:space="preserve">                                                                     Općina:                     8.115.588.           7.348.541.                   90,55% </w:t>
      </w:r>
    </w:p>
    <w:p w:rsidR="008C367C" w:rsidRDefault="008C367C" w:rsidP="008C367C">
      <w:pPr>
        <w:rPr>
          <w:sz w:val="20"/>
          <w:szCs w:val="20"/>
        </w:rPr>
      </w:pPr>
    </w:p>
    <w:p w:rsidR="008C367C" w:rsidRDefault="008C367C" w:rsidP="008C367C">
      <w:pPr>
        <w:jc w:val="center"/>
        <w:rPr>
          <w:b/>
        </w:rPr>
      </w:pPr>
      <w:r>
        <w:rPr>
          <w:b/>
        </w:rPr>
        <w:t>REKAPITULACIJA</w:t>
      </w:r>
    </w:p>
    <w:p w:rsidR="008C367C" w:rsidRDefault="008C367C" w:rsidP="008C367C">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8"/>
        <w:gridCol w:w="1980"/>
        <w:gridCol w:w="1800"/>
        <w:gridCol w:w="1802"/>
      </w:tblGrid>
      <w:tr w:rsidR="008C367C" w:rsidTr="009E2FC3">
        <w:tc>
          <w:tcPr>
            <w:tcW w:w="9286" w:type="dxa"/>
            <w:gridSpan w:val="5"/>
            <w:tcBorders>
              <w:top w:val="single" w:sz="4" w:space="0" w:color="auto"/>
              <w:left w:val="single" w:sz="4" w:space="0" w:color="auto"/>
              <w:bottom w:val="single" w:sz="4" w:space="0" w:color="auto"/>
              <w:right w:val="single" w:sz="4" w:space="0" w:color="auto"/>
            </w:tcBorders>
            <w:hideMark/>
          </w:tcPr>
          <w:p w:rsidR="008C367C" w:rsidRDefault="008C367C" w:rsidP="009E2FC3">
            <w:pPr>
              <w:jc w:val="center"/>
              <w:rPr>
                <w:b/>
              </w:rPr>
            </w:pPr>
            <w:r>
              <w:rPr>
                <w:b/>
              </w:rPr>
              <w:t>PRIHODI</w:t>
            </w: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hideMark/>
          </w:tcPr>
          <w:p w:rsidR="008C367C" w:rsidRDefault="008C367C" w:rsidP="009E2FC3">
            <w:pPr>
              <w:jc w:val="center"/>
              <w:rPr>
                <w:b/>
                <w:sz w:val="20"/>
                <w:szCs w:val="20"/>
              </w:rPr>
            </w:pPr>
            <w:r>
              <w:rPr>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center"/>
              <w:rPr>
                <w:b/>
                <w:sz w:val="20"/>
                <w:szCs w:val="20"/>
              </w:rPr>
            </w:pPr>
            <w:r>
              <w:rPr>
                <w:b/>
                <w:sz w:val="20"/>
                <w:szCs w:val="20"/>
              </w:rPr>
              <w:t>Plan za 2018</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center"/>
              <w:rPr>
                <w:b/>
                <w:sz w:val="20"/>
                <w:szCs w:val="20"/>
              </w:rPr>
            </w:pPr>
            <w:r>
              <w:rPr>
                <w:b/>
                <w:sz w:val="20"/>
                <w:szCs w:val="20"/>
              </w:rPr>
              <w:t>Izvršenje</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center"/>
              <w:rPr>
                <w:b/>
                <w:sz w:val="20"/>
                <w:szCs w:val="20"/>
              </w:rPr>
            </w:pPr>
            <w:r>
              <w:rPr>
                <w:b/>
                <w:sz w:val="20"/>
                <w:szCs w:val="20"/>
              </w:rPr>
              <w:t>Izvršenje u %</w:t>
            </w: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hideMark/>
          </w:tcPr>
          <w:p w:rsidR="008C367C" w:rsidRDefault="008C367C" w:rsidP="009E2FC3">
            <w:pPr>
              <w:rPr>
                <w:sz w:val="20"/>
                <w:szCs w:val="20"/>
              </w:rPr>
            </w:pPr>
            <w:r>
              <w:rPr>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7.132.157.</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6.740.453.</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94,51</w:t>
            </w: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hideMark/>
          </w:tcPr>
          <w:p w:rsidR="008C367C" w:rsidRDefault="008C367C" w:rsidP="009E2FC3">
            <w:pPr>
              <w:rPr>
                <w:sz w:val="20"/>
                <w:szCs w:val="20"/>
              </w:rPr>
            </w:pPr>
            <w:r>
              <w:rPr>
                <w:sz w:val="20"/>
                <w:szCs w:val="20"/>
              </w:rPr>
              <w:t xml:space="preserve">Prihodi od </w:t>
            </w:r>
            <w:proofErr w:type="spellStart"/>
            <w:r>
              <w:rPr>
                <w:sz w:val="20"/>
                <w:szCs w:val="20"/>
              </w:rPr>
              <w:t>nefin.imovine</w:t>
            </w:r>
            <w:proofErr w:type="spellEnd"/>
            <w:r>
              <w:rPr>
                <w:sz w:val="20"/>
                <w:szCs w:val="20"/>
              </w:rPr>
              <w:t xml:space="preserve"> –skupina       7</w:t>
            </w:r>
          </w:p>
        </w:tc>
        <w:tc>
          <w:tcPr>
            <w:tcW w:w="198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26.400.</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25.455.</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96,42</w:t>
            </w: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hideMark/>
          </w:tcPr>
          <w:p w:rsidR="008C367C" w:rsidRDefault="008C367C" w:rsidP="009E2FC3">
            <w:pPr>
              <w:rPr>
                <w:sz w:val="20"/>
                <w:szCs w:val="20"/>
              </w:rPr>
            </w:pPr>
            <w:r>
              <w:rPr>
                <w:sz w:val="20"/>
                <w:szCs w:val="20"/>
              </w:rPr>
              <w:t xml:space="preserve">Primici od </w:t>
            </w:r>
            <w:proofErr w:type="spellStart"/>
            <w:r>
              <w:rPr>
                <w:sz w:val="20"/>
                <w:szCs w:val="20"/>
              </w:rPr>
              <w:t>fin.imov.i</w:t>
            </w:r>
            <w:proofErr w:type="spellEnd"/>
            <w:r>
              <w:rPr>
                <w:sz w:val="20"/>
                <w:szCs w:val="20"/>
              </w:rPr>
              <w:t xml:space="preserve"> zaduživanja         8</w:t>
            </w:r>
          </w:p>
        </w:tc>
        <w:tc>
          <w:tcPr>
            <w:tcW w:w="198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1.590.430.</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1.590.430.</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100</w:t>
            </w: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hideMark/>
          </w:tcPr>
          <w:p w:rsidR="008C367C" w:rsidRDefault="008C367C" w:rsidP="009E2FC3">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hideMark/>
          </w:tcPr>
          <w:p w:rsidR="008C367C" w:rsidRDefault="008C367C" w:rsidP="009E2FC3">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tcPr>
          <w:p w:rsidR="008C367C" w:rsidRDefault="008C367C" w:rsidP="009E2FC3">
            <w:pPr>
              <w:rPr>
                <w:b/>
                <w:sz w:val="20"/>
                <w:szCs w:val="20"/>
              </w:rPr>
            </w:pPr>
          </w:p>
          <w:p w:rsidR="008C367C" w:rsidRDefault="008C367C" w:rsidP="009E2FC3">
            <w:pPr>
              <w:rPr>
                <w:b/>
                <w:sz w:val="20"/>
                <w:szCs w:val="20"/>
              </w:rPr>
            </w:pPr>
            <w:r>
              <w:rPr>
                <w:b/>
                <w:sz w:val="20"/>
                <w:szCs w:val="20"/>
              </w:rPr>
              <w:t>UKUPNO PRIHODI :skupina       6+7+8</w:t>
            </w:r>
          </w:p>
        </w:tc>
        <w:tc>
          <w:tcPr>
            <w:tcW w:w="1980" w:type="dxa"/>
            <w:tcBorders>
              <w:top w:val="single" w:sz="4" w:space="0" w:color="auto"/>
              <w:left w:val="single" w:sz="4" w:space="0" w:color="auto"/>
              <w:bottom w:val="single" w:sz="4" w:space="0" w:color="auto"/>
              <w:right w:val="single" w:sz="4" w:space="0" w:color="auto"/>
            </w:tcBorders>
          </w:tcPr>
          <w:p w:rsidR="008C367C" w:rsidRDefault="008C367C" w:rsidP="009E2FC3">
            <w:pPr>
              <w:jc w:val="right"/>
              <w:rPr>
                <w:b/>
                <w:sz w:val="20"/>
                <w:szCs w:val="18"/>
              </w:rPr>
            </w:pPr>
          </w:p>
          <w:p w:rsidR="008C367C" w:rsidRDefault="008C367C" w:rsidP="009E2FC3">
            <w:pPr>
              <w:jc w:val="right"/>
              <w:rPr>
                <w:b/>
                <w:sz w:val="20"/>
                <w:szCs w:val="18"/>
              </w:rPr>
            </w:pPr>
            <w:r>
              <w:rPr>
                <w:b/>
                <w:sz w:val="20"/>
                <w:szCs w:val="18"/>
              </w:rPr>
              <w:t>8.748.987.</w:t>
            </w:r>
          </w:p>
        </w:tc>
        <w:tc>
          <w:tcPr>
            <w:tcW w:w="1800" w:type="dxa"/>
            <w:tcBorders>
              <w:top w:val="single" w:sz="4" w:space="0" w:color="auto"/>
              <w:left w:val="single" w:sz="4" w:space="0" w:color="auto"/>
              <w:bottom w:val="single" w:sz="4" w:space="0" w:color="auto"/>
              <w:right w:val="single" w:sz="4" w:space="0" w:color="auto"/>
            </w:tcBorders>
          </w:tcPr>
          <w:p w:rsidR="008C367C" w:rsidRDefault="008C367C" w:rsidP="009E2FC3">
            <w:pPr>
              <w:jc w:val="right"/>
              <w:rPr>
                <w:b/>
                <w:sz w:val="20"/>
                <w:szCs w:val="18"/>
              </w:rPr>
            </w:pPr>
          </w:p>
          <w:p w:rsidR="008C367C" w:rsidRDefault="008C367C" w:rsidP="009E2FC3">
            <w:pPr>
              <w:jc w:val="right"/>
              <w:rPr>
                <w:b/>
                <w:sz w:val="20"/>
                <w:szCs w:val="18"/>
              </w:rPr>
            </w:pPr>
            <w:r>
              <w:rPr>
                <w:b/>
                <w:sz w:val="20"/>
                <w:szCs w:val="18"/>
              </w:rPr>
              <w:t>8.356.338.</w:t>
            </w:r>
          </w:p>
        </w:tc>
        <w:tc>
          <w:tcPr>
            <w:tcW w:w="1800" w:type="dxa"/>
            <w:tcBorders>
              <w:top w:val="single" w:sz="4" w:space="0" w:color="auto"/>
              <w:left w:val="single" w:sz="4" w:space="0" w:color="auto"/>
              <w:bottom w:val="single" w:sz="4" w:space="0" w:color="auto"/>
              <w:right w:val="single" w:sz="4" w:space="0" w:color="auto"/>
            </w:tcBorders>
          </w:tcPr>
          <w:p w:rsidR="008C367C" w:rsidRDefault="008C367C" w:rsidP="009E2FC3">
            <w:pPr>
              <w:jc w:val="right"/>
              <w:rPr>
                <w:b/>
                <w:sz w:val="20"/>
                <w:szCs w:val="18"/>
              </w:rPr>
            </w:pPr>
          </w:p>
          <w:p w:rsidR="008C367C" w:rsidRDefault="008C367C" w:rsidP="009E2FC3">
            <w:pPr>
              <w:jc w:val="right"/>
              <w:rPr>
                <w:b/>
                <w:sz w:val="20"/>
                <w:szCs w:val="18"/>
              </w:rPr>
            </w:pPr>
            <w:r>
              <w:rPr>
                <w:b/>
                <w:sz w:val="20"/>
                <w:szCs w:val="18"/>
              </w:rPr>
              <w:t>95,52</w:t>
            </w:r>
          </w:p>
        </w:tc>
      </w:tr>
      <w:tr w:rsidR="008C367C" w:rsidTr="009E2FC3">
        <w:tc>
          <w:tcPr>
            <w:tcW w:w="9286" w:type="dxa"/>
            <w:gridSpan w:val="5"/>
            <w:tcBorders>
              <w:top w:val="single" w:sz="4" w:space="0" w:color="auto"/>
              <w:left w:val="single" w:sz="4" w:space="0" w:color="auto"/>
              <w:bottom w:val="single" w:sz="4" w:space="0" w:color="auto"/>
              <w:right w:val="single" w:sz="4" w:space="0" w:color="auto"/>
            </w:tcBorders>
          </w:tcPr>
          <w:p w:rsidR="008C367C" w:rsidRDefault="008C367C" w:rsidP="009E2FC3">
            <w:pPr>
              <w:jc w:val="right"/>
              <w:rPr>
                <w:sz w:val="20"/>
                <w:szCs w:val="20"/>
              </w:rPr>
            </w:pPr>
          </w:p>
        </w:tc>
      </w:tr>
      <w:tr w:rsidR="008C367C" w:rsidTr="009E2FC3">
        <w:tc>
          <w:tcPr>
            <w:tcW w:w="9286" w:type="dxa"/>
            <w:gridSpan w:val="5"/>
            <w:tcBorders>
              <w:top w:val="single" w:sz="4" w:space="0" w:color="auto"/>
              <w:left w:val="single" w:sz="4" w:space="0" w:color="auto"/>
              <w:bottom w:val="single" w:sz="4" w:space="0" w:color="auto"/>
              <w:right w:val="single" w:sz="4" w:space="0" w:color="auto"/>
            </w:tcBorders>
            <w:hideMark/>
          </w:tcPr>
          <w:p w:rsidR="008C367C" w:rsidRDefault="008C367C" w:rsidP="009E2FC3">
            <w:pPr>
              <w:jc w:val="center"/>
              <w:rPr>
                <w:b/>
              </w:rPr>
            </w:pPr>
            <w:r>
              <w:rPr>
                <w:b/>
              </w:rPr>
              <w:t>RASHODI</w:t>
            </w: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hideMark/>
          </w:tcPr>
          <w:p w:rsidR="008C367C" w:rsidRDefault="008C367C" w:rsidP="009E2FC3">
            <w:pPr>
              <w:jc w:val="center"/>
              <w:rPr>
                <w:b/>
                <w:sz w:val="20"/>
                <w:szCs w:val="20"/>
              </w:rPr>
            </w:pPr>
            <w:r>
              <w:rPr>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b/>
                <w:sz w:val="20"/>
                <w:szCs w:val="20"/>
              </w:rPr>
            </w:pPr>
            <w:r>
              <w:rPr>
                <w:b/>
                <w:sz w:val="20"/>
                <w:szCs w:val="20"/>
              </w:rPr>
              <w:t>Plan za 2018</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center"/>
              <w:rPr>
                <w:b/>
                <w:sz w:val="20"/>
                <w:szCs w:val="20"/>
              </w:rPr>
            </w:pPr>
            <w:r>
              <w:rPr>
                <w:b/>
                <w:sz w:val="20"/>
                <w:szCs w:val="20"/>
              </w:rPr>
              <w:t>Izvršenje</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center"/>
              <w:rPr>
                <w:b/>
                <w:sz w:val="20"/>
                <w:szCs w:val="20"/>
              </w:rPr>
            </w:pPr>
            <w:r>
              <w:rPr>
                <w:b/>
                <w:sz w:val="20"/>
                <w:szCs w:val="20"/>
              </w:rPr>
              <w:t>Izvršenje u %</w:t>
            </w: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hideMark/>
          </w:tcPr>
          <w:p w:rsidR="008C367C" w:rsidRDefault="008C367C" w:rsidP="009E2FC3">
            <w:pPr>
              <w:rPr>
                <w:sz w:val="20"/>
                <w:szCs w:val="20"/>
              </w:rPr>
            </w:pPr>
            <w:r>
              <w:rPr>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4.352.387.</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3.721.890.</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85,52</w:t>
            </w: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hideMark/>
          </w:tcPr>
          <w:p w:rsidR="008C367C" w:rsidRDefault="008C367C" w:rsidP="009E2FC3">
            <w:pPr>
              <w:rPr>
                <w:sz w:val="20"/>
                <w:szCs w:val="20"/>
              </w:rPr>
            </w:pPr>
            <w:r>
              <w:rPr>
                <w:sz w:val="20"/>
                <w:szCs w:val="20"/>
              </w:rPr>
              <w:t xml:space="preserve">Rashodi nefinancijske </w:t>
            </w:r>
            <w:proofErr w:type="spellStart"/>
            <w:r>
              <w:rPr>
                <w:sz w:val="20"/>
                <w:szCs w:val="20"/>
              </w:rPr>
              <w:t>imov</w:t>
            </w:r>
            <w:proofErr w:type="spellEnd"/>
            <w:r>
              <w:rPr>
                <w:sz w:val="20"/>
                <w:szCs w:val="20"/>
              </w:rPr>
              <w:t>.-skupina      4</w:t>
            </w:r>
          </w:p>
        </w:tc>
        <w:tc>
          <w:tcPr>
            <w:tcW w:w="198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4.396.600.</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4.119.918.</w:t>
            </w:r>
          </w:p>
        </w:tc>
        <w:tc>
          <w:tcPr>
            <w:tcW w:w="1800" w:type="dxa"/>
            <w:tcBorders>
              <w:top w:val="single" w:sz="4" w:space="0" w:color="auto"/>
              <w:left w:val="single" w:sz="4" w:space="0" w:color="auto"/>
              <w:bottom w:val="single" w:sz="4" w:space="0" w:color="auto"/>
              <w:right w:val="single" w:sz="4" w:space="0" w:color="auto"/>
            </w:tcBorders>
            <w:hideMark/>
          </w:tcPr>
          <w:p w:rsidR="008C367C" w:rsidRDefault="008C367C" w:rsidP="009E2FC3">
            <w:pPr>
              <w:jc w:val="right"/>
              <w:rPr>
                <w:sz w:val="20"/>
                <w:szCs w:val="20"/>
              </w:rPr>
            </w:pPr>
            <w:r>
              <w:rPr>
                <w:sz w:val="20"/>
                <w:szCs w:val="20"/>
              </w:rPr>
              <w:t>93,71</w:t>
            </w:r>
          </w:p>
        </w:tc>
      </w:tr>
      <w:tr w:rsidR="008C367C" w:rsidTr="009E2FC3">
        <w:tc>
          <w:tcPr>
            <w:tcW w:w="3706" w:type="dxa"/>
            <w:gridSpan w:val="2"/>
            <w:tcBorders>
              <w:top w:val="single" w:sz="4" w:space="0" w:color="auto"/>
              <w:left w:val="single" w:sz="4" w:space="0" w:color="auto"/>
              <w:bottom w:val="single" w:sz="4" w:space="0" w:color="auto"/>
              <w:right w:val="single" w:sz="4" w:space="0" w:color="auto"/>
            </w:tcBorders>
          </w:tcPr>
          <w:p w:rsidR="008C367C" w:rsidRDefault="008C367C" w:rsidP="009E2FC3">
            <w:pPr>
              <w:rPr>
                <w:b/>
                <w:sz w:val="20"/>
                <w:szCs w:val="20"/>
              </w:rPr>
            </w:pPr>
          </w:p>
          <w:p w:rsidR="008C367C" w:rsidRDefault="008C367C" w:rsidP="009E2FC3">
            <w:pPr>
              <w:rPr>
                <w:b/>
                <w:sz w:val="20"/>
                <w:szCs w:val="20"/>
              </w:rPr>
            </w:pPr>
            <w:r>
              <w:rPr>
                <w:b/>
                <w:sz w:val="20"/>
                <w:szCs w:val="20"/>
              </w:rPr>
              <w:t xml:space="preserve">UKUPNO RASHODI : skupina    3+4 </w:t>
            </w:r>
          </w:p>
        </w:tc>
        <w:tc>
          <w:tcPr>
            <w:tcW w:w="1980" w:type="dxa"/>
            <w:tcBorders>
              <w:top w:val="single" w:sz="4" w:space="0" w:color="auto"/>
              <w:left w:val="single" w:sz="4" w:space="0" w:color="auto"/>
              <w:bottom w:val="single" w:sz="4" w:space="0" w:color="auto"/>
              <w:right w:val="single" w:sz="4" w:space="0" w:color="auto"/>
            </w:tcBorders>
          </w:tcPr>
          <w:p w:rsidR="008C367C" w:rsidRDefault="008C367C" w:rsidP="009E2FC3">
            <w:pPr>
              <w:jc w:val="right"/>
              <w:rPr>
                <w:b/>
                <w:sz w:val="20"/>
                <w:szCs w:val="18"/>
              </w:rPr>
            </w:pPr>
          </w:p>
          <w:p w:rsidR="008C367C" w:rsidRDefault="008C367C" w:rsidP="009E2FC3">
            <w:pPr>
              <w:jc w:val="right"/>
              <w:rPr>
                <w:b/>
                <w:sz w:val="20"/>
                <w:szCs w:val="18"/>
              </w:rPr>
            </w:pPr>
            <w:r>
              <w:rPr>
                <w:b/>
                <w:sz w:val="20"/>
                <w:szCs w:val="18"/>
              </w:rPr>
              <w:t>8.748.987.</w:t>
            </w:r>
          </w:p>
        </w:tc>
        <w:tc>
          <w:tcPr>
            <w:tcW w:w="1800" w:type="dxa"/>
            <w:tcBorders>
              <w:top w:val="single" w:sz="4" w:space="0" w:color="auto"/>
              <w:left w:val="single" w:sz="4" w:space="0" w:color="auto"/>
              <w:bottom w:val="single" w:sz="4" w:space="0" w:color="auto"/>
              <w:right w:val="single" w:sz="4" w:space="0" w:color="auto"/>
            </w:tcBorders>
          </w:tcPr>
          <w:p w:rsidR="008C367C" w:rsidRDefault="008C367C" w:rsidP="009E2FC3">
            <w:pPr>
              <w:jc w:val="right"/>
              <w:rPr>
                <w:b/>
                <w:sz w:val="20"/>
                <w:szCs w:val="18"/>
              </w:rPr>
            </w:pPr>
          </w:p>
          <w:p w:rsidR="008C367C" w:rsidRDefault="008C367C" w:rsidP="009E2FC3">
            <w:pPr>
              <w:jc w:val="right"/>
              <w:rPr>
                <w:b/>
                <w:sz w:val="20"/>
                <w:szCs w:val="18"/>
              </w:rPr>
            </w:pPr>
            <w:r>
              <w:rPr>
                <w:b/>
                <w:sz w:val="20"/>
                <w:szCs w:val="18"/>
              </w:rPr>
              <w:t>7.841.808.</w:t>
            </w:r>
          </w:p>
        </w:tc>
        <w:tc>
          <w:tcPr>
            <w:tcW w:w="1800" w:type="dxa"/>
            <w:tcBorders>
              <w:top w:val="single" w:sz="4" w:space="0" w:color="auto"/>
              <w:left w:val="single" w:sz="4" w:space="0" w:color="auto"/>
              <w:bottom w:val="single" w:sz="4" w:space="0" w:color="auto"/>
              <w:right w:val="single" w:sz="4" w:space="0" w:color="auto"/>
            </w:tcBorders>
          </w:tcPr>
          <w:p w:rsidR="008C367C" w:rsidRDefault="008C367C" w:rsidP="009E2FC3">
            <w:pPr>
              <w:jc w:val="right"/>
              <w:rPr>
                <w:b/>
                <w:sz w:val="20"/>
                <w:szCs w:val="18"/>
              </w:rPr>
            </w:pPr>
          </w:p>
          <w:p w:rsidR="008C367C" w:rsidRDefault="008C367C" w:rsidP="009E2FC3">
            <w:pPr>
              <w:jc w:val="right"/>
              <w:rPr>
                <w:b/>
                <w:sz w:val="20"/>
                <w:szCs w:val="18"/>
              </w:rPr>
            </w:pPr>
            <w:r>
              <w:rPr>
                <w:b/>
                <w:sz w:val="20"/>
                <w:szCs w:val="18"/>
              </w:rPr>
              <w:t>89,64</w:t>
            </w:r>
          </w:p>
        </w:tc>
      </w:tr>
      <w:tr w:rsidR="008C367C" w:rsidRPr="00D42BC9" w:rsidTr="009E2FC3">
        <w:tc>
          <w:tcPr>
            <w:tcW w:w="9288" w:type="dxa"/>
            <w:gridSpan w:val="5"/>
          </w:tcPr>
          <w:p w:rsidR="008C367C" w:rsidRDefault="008C367C" w:rsidP="009E2FC3">
            <w:pPr>
              <w:jc w:val="center"/>
              <w:rPr>
                <w:b/>
                <w:sz w:val="20"/>
                <w:szCs w:val="20"/>
              </w:rPr>
            </w:pPr>
          </w:p>
          <w:p w:rsidR="008C367C" w:rsidRDefault="008C367C" w:rsidP="009E2FC3">
            <w:pPr>
              <w:jc w:val="center"/>
              <w:rPr>
                <w:b/>
                <w:sz w:val="20"/>
                <w:szCs w:val="20"/>
              </w:rPr>
            </w:pPr>
            <w:r w:rsidRPr="00D42BC9">
              <w:rPr>
                <w:b/>
                <w:sz w:val="20"/>
                <w:szCs w:val="20"/>
              </w:rPr>
              <w:t>REZULTAT POSLOVANJA</w:t>
            </w:r>
          </w:p>
          <w:p w:rsidR="008C367C" w:rsidRPr="00D42BC9" w:rsidRDefault="008C367C" w:rsidP="009E2FC3">
            <w:pPr>
              <w:jc w:val="center"/>
              <w:rPr>
                <w:b/>
                <w:sz w:val="20"/>
                <w:szCs w:val="20"/>
              </w:rPr>
            </w:pPr>
          </w:p>
        </w:tc>
      </w:tr>
      <w:tr w:rsidR="008C367C" w:rsidTr="009E2FC3">
        <w:trPr>
          <w:trHeight w:val="247"/>
        </w:trPr>
        <w:tc>
          <w:tcPr>
            <w:tcW w:w="3168" w:type="dxa"/>
            <w:shd w:val="clear" w:color="auto" w:fill="auto"/>
          </w:tcPr>
          <w:p w:rsidR="008C367C" w:rsidRDefault="008C367C" w:rsidP="009E2FC3">
            <w:pPr>
              <w:rPr>
                <w:b/>
                <w:sz w:val="16"/>
                <w:szCs w:val="16"/>
              </w:rPr>
            </w:pPr>
            <w:r>
              <w:rPr>
                <w:b/>
                <w:sz w:val="16"/>
                <w:szCs w:val="16"/>
              </w:rPr>
              <w:t>PRIHODI</w:t>
            </w:r>
          </w:p>
        </w:tc>
        <w:tc>
          <w:tcPr>
            <w:tcW w:w="6120" w:type="dxa"/>
            <w:gridSpan w:val="4"/>
            <w:shd w:val="clear" w:color="auto" w:fill="auto"/>
          </w:tcPr>
          <w:p w:rsidR="008C367C" w:rsidRDefault="008C367C" w:rsidP="009E2FC3">
            <w:pPr>
              <w:ind w:left="720"/>
              <w:jc w:val="right"/>
              <w:rPr>
                <w:b/>
                <w:sz w:val="20"/>
                <w:szCs w:val="20"/>
              </w:rPr>
            </w:pPr>
            <w:r>
              <w:rPr>
                <w:b/>
                <w:sz w:val="20"/>
                <w:szCs w:val="20"/>
              </w:rPr>
              <w:t>8.356.338.</w:t>
            </w:r>
          </w:p>
        </w:tc>
      </w:tr>
      <w:tr w:rsidR="008C367C" w:rsidTr="009E2FC3">
        <w:trPr>
          <w:trHeight w:val="247"/>
        </w:trPr>
        <w:tc>
          <w:tcPr>
            <w:tcW w:w="3168" w:type="dxa"/>
            <w:shd w:val="clear" w:color="auto" w:fill="auto"/>
          </w:tcPr>
          <w:p w:rsidR="008C367C" w:rsidRDefault="008C367C" w:rsidP="009E2FC3">
            <w:pPr>
              <w:rPr>
                <w:b/>
                <w:sz w:val="16"/>
                <w:szCs w:val="16"/>
              </w:rPr>
            </w:pPr>
            <w:r>
              <w:rPr>
                <w:b/>
                <w:sz w:val="16"/>
                <w:szCs w:val="16"/>
              </w:rPr>
              <w:t>RASHODI</w:t>
            </w:r>
          </w:p>
        </w:tc>
        <w:tc>
          <w:tcPr>
            <w:tcW w:w="6120" w:type="dxa"/>
            <w:gridSpan w:val="4"/>
            <w:shd w:val="clear" w:color="auto" w:fill="auto"/>
          </w:tcPr>
          <w:p w:rsidR="008C367C" w:rsidRDefault="008C367C" w:rsidP="009E2FC3">
            <w:pPr>
              <w:ind w:left="720"/>
              <w:jc w:val="right"/>
              <w:rPr>
                <w:b/>
                <w:sz w:val="20"/>
                <w:szCs w:val="20"/>
              </w:rPr>
            </w:pPr>
            <w:r>
              <w:rPr>
                <w:b/>
                <w:sz w:val="20"/>
                <w:szCs w:val="20"/>
              </w:rPr>
              <w:t>7.841.808.</w:t>
            </w:r>
          </w:p>
        </w:tc>
      </w:tr>
      <w:tr w:rsidR="008C367C" w:rsidRPr="00D42BC9" w:rsidTr="009E2FC3">
        <w:trPr>
          <w:trHeight w:val="247"/>
        </w:trPr>
        <w:tc>
          <w:tcPr>
            <w:tcW w:w="3168" w:type="dxa"/>
            <w:shd w:val="clear" w:color="auto" w:fill="auto"/>
          </w:tcPr>
          <w:p w:rsidR="008C367C" w:rsidRDefault="008C367C" w:rsidP="009E2FC3">
            <w:pPr>
              <w:jc w:val="center"/>
              <w:rPr>
                <w:b/>
                <w:sz w:val="16"/>
                <w:szCs w:val="16"/>
              </w:rPr>
            </w:pPr>
            <w:r w:rsidRPr="00D42BC9">
              <w:rPr>
                <w:b/>
                <w:sz w:val="16"/>
                <w:szCs w:val="16"/>
              </w:rPr>
              <w:t xml:space="preserve"> (PRIHODI – RASHODI )    I-II</w:t>
            </w:r>
          </w:p>
          <w:p w:rsidR="008C367C" w:rsidRPr="00D42BC9" w:rsidRDefault="008C367C" w:rsidP="009E2FC3">
            <w:pPr>
              <w:rPr>
                <w:b/>
                <w:sz w:val="16"/>
                <w:szCs w:val="16"/>
              </w:rPr>
            </w:pPr>
            <w:r>
              <w:rPr>
                <w:b/>
                <w:sz w:val="16"/>
                <w:szCs w:val="16"/>
              </w:rPr>
              <w:t xml:space="preserve">                                       VIŠAK prihoda </w:t>
            </w:r>
          </w:p>
        </w:tc>
        <w:tc>
          <w:tcPr>
            <w:tcW w:w="6120" w:type="dxa"/>
            <w:gridSpan w:val="4"/>
            <w:shd w:val="clear" w:color="auto" w:fill="auto"/>
          </w:tcPr>
          <w:p w:rsidR="008C367C" w:rsidRPr="00D42BC9" w:rsidRDefault="008C367C" w:rsidP="009E2FC3">
            <w:pPr>
              <w:jc w:val="right"/>
              <w:rPr>
                <w:b/>
                <w:sz w:val="20"/>
                <w:szCs w:val="20"/>
              </w:rPr>
            </w:pPr>
            <w:r>
              <w:rPr>
                <w:b/>
                <w:sz w:val="20"/>
                <w:szCs w:val="20"/>
              </w:rPr>
              <w:t xml:space="preserve">514.530.                 </w:t>
            </w:r>
          </w:p>
        </w:tc>
      </w:tr>
      <w:tr w:rsidR="008C367C" w:rsidRPr="007F0EFF" w:rsidTr="009E2FC3">
        <w:trPr>
          <w:trHeight w:val="246"/>
        </w:trPr>
        <w:tc>
          <w:tcPr>
            <w:tcW w:w="3168" w:type="dxa"/>
            <w:shd w:val="clear" w:color="auto" w:fill="auto"/>
          </w:tcPr>
          <w:p w:rsidR="008C367C" w:rsidRPr="00F57EA5" w:rsidRDefault="008C367C" w:rsidP="009E2FC3">
            <w:pPr>
              <w:rPr>
                <w:b/>
                <w:sz w:val="14"/>
                <w:szCs w:val="14"/>
              </w:rPr>
            </w:pPr>
            <w:r>
              <w:rPr>
                <w:b/>
                <w:sz w:val="14"/>
                <w:szCs w:val="14"/>
              </w:rPr>
              <w:t>VIŠAK</w:t>
            </w:r>
            <w:r w:rsidRPr="00F57EA5">
              <w:rPr>
                <w:b/>
                <w:sz w:val="14"/>
                <w:szCs w:val="14"/>
              </w:rPr>
              <w:t xml:space="preserve">  PRIHODA – PRENESENI/201</w:t>
            </w:r>
            <w:r>
              <w:rPr>
                <w:b/>
                <w:sz w:val="14"/>
                <w:szCs w:val="14"/>
              </w:rPr>
              <w:t>7</w:t>
            </w:r>
          </w:p>
        </w:tc>
        <w:tc>
          <w:tcPr>
            <w:tcW w:w="6120" w:type="dxa"/>
            <w:gridSpan w:val="4"/>
            <w:shd w:val="clear" w:color="auto" w:fill="auto"/>
          </w:tcPr>
          <w:p w:rsidR="008C367C" w:rsidRPr="007F0EFF" w:rsidRDefault="008C367C" w:rsidP="009E2FC3">
            <w:pPr>
              <w:pStyle w:val="Odlomakpopisa"/>
              <w:jc w:val="right"/>
              <w:rPr>
                <w:b/>
                <w:sz w:val="20"/>
                <w:szCs w:val="20"/>
              </w:rPr>
            </w:pPr>
            <w:r>
              <w:rPr>
                <w:b/>
                <w:sz w:val="20"/>
                <w:szCs w:val="20"/>
              </w:rPr>
              <w:t>50.834.</w:t>
            </w:r>
          </w:p>
        </w:tc>
      </w:tr>
      <w:tr w:rsidR="008C367C" w:rsidRPr="00D42BC9" w:rsidTr="009E2FC3">
        <w:trPr>
          <w:trHeight w:val="246"/>
        </w:trPr>
        <w:tc>
          <w:tcPr>
            <w:tcW w:w="9288" w:type="dxa"/>
            <w:gridSpan w:val="5"/>
            <w:shd w:val="clear" w:color="auto" w:fill="auto"/>
          </w:tcPr>
          <w:p w:rsidR="008C367C" w:rsidRPr="00D42BC9" w:rsidRDefault="008C367C" w:rsidP="009E2FC3">
            <w:pPr>
              <w:jc w:val="right"/>
              <w:rPr>
                <w:b/>
                <w:sz w:val="28"/>
                <w:szCs w:val="28"/>
              </w:rPr>
            </w:pPr>
            <w:r>
              <w:rPr>
                <w:b/>
              </w:rPr>
              <w:t xml:space="preserve">Višak  </w:t>
            </w:r>
            <w:r w:rsidRPr="00D42BC9">
              <w:rPr>
                <w:b/>
              </w:rPr>
              <w:t xml:space="preserve"> prihoda i primitaka </w:t>
            </w:r>
            <w:r>
              <w:rPr>
                <w:b/>
              </w:rPr>
              <w:t xml:space="preserve">za pokriće  </w:t>
            </w:r>
            <w:r w:rsidRPr="00D42BC9">
              <w:rPr>
                <w:b/>
              </w:rPr>
              <w:t xml:space="preserve"> u sljedećem  razdoblju :</w:t>
            </w:r>
            <w:r>
              <w:rPr>
                <w:b/>
              </w:rPr>
              <w:t xml:space="preserve">                           565.364.             </w:t>
            </w:r>
          </w:p>
        </w:tc>
      </w:tr>
    </w:tbl>
    <w:p w:rsidR="008C367C" w:rsidRDefault="008C367C" w:rsidP="008C367C">
      <w:pPr>
        <w:jc w:val="center"/>
        <w:rPr>
          <w:sz w:val="20"/>
          <w:szCs w:val="20"/>
        </w:rPr>
      </w:pPr>
    </w:p>
    <w:p w:rsidR="008C367C" w:rsidRDefault="008C367C" w:rsidP="008C367C">
      <w:pPr>
        <w:rPr>
          <w:sz w:val="20"/>
          <w:szCs w:val="20"/>
        </w:rPr>
      </w:pPr>
      <w:r>
        <w:rPr>
          <w:sz w:val="20"/>
          <w:szCs w:val="20"/>
        </w:rPr>
        <w:t>Novčana sredstva na dan 31.12.2018. : ………..2.270.258. kn</w:t>
      </w:r>
    </w:p>
    <w:p w:rsidR="008C367C" w:rsidRDefault="008C367C" w:rsidP="008C367C">
      <w:pPr>
        <w:rPr>
          <w:sz w:val="20"/>
          <w:szCs w:val="20"/>
        </w:rPr>
      </w:pPr>
      <w:r>
        <w:rPr>
          <w:sz w:val="20"/>
          <w:szCs w:val="20"/>
        </w:rPr>
        <w:t>Stanje Žiro-rn.za redovno poslovanje :…………   693.819.kn</w:t>
      </w:r>
    </w:p>
    <w:p w:rsidR="008C367C" w:rsidRDefault="008C367C" w:rsidP="008C367C">
      <w:pPr>
        <w:rPr>
          <w:sz w:val="20"/>
          <w:szCs w:val="20"/>
        </w:rPr>
      </w:pPr>
      <w:r>
        <w:rPr>
          <w:sz w:val="20"/>
          <w:szCs w:val="20"/>
        </w:rPr>
        <w:t>Stanje blagajne za redovno poslovanje:…………         207.kn</w:t>
      </w:r>
    </w:p>
    <w:p w:rsidR="008C367C" w:rsidRDefault="008C367C" w:rsidP="008C367C">
      <w:pPr>
        <w:rPr>
          <w:sz w:val="20"/>
          <w:szCs w:val="20"/>
        </w:rPr>
      </w:pPr>
      <w:r>
        <w:rPr>
          <w:sz w:val="20"/>
          <w:szCs w:val="20"/>
        </w:rPr>
        <w:t>Stanje Žiro-</w:t>
      </w:r>
      <w:proofErr w:type="spellStart"/>
      <w:r>
        <w:rPr>
          <w:sz w:val="20"/>
          <w:szCs w:val="20"/>
        </w:rPr>
        <w:t>rn</w:t>
      </w:r>
      <w:proofErr w:type="spellEnd"/>
      <w:r>
        <w:rPr>
          <w:sz w:val="20"/>
          <w:szCs w:val="20"/>
        </w:rPr>
        <w:t xml:space="preserve"> za posebne namjene (Zaželi) :…..1.576.232.kn    </w:t>
      </w:r>
    </w:p>
    <w:p w:rsidR="008C367C" w:rsidRDefault="008C367C" w:rsidP="008C367C">
      <w:pPr>
        <w:jc w:val="center"/>
        <w:rPr>
          <w:sz w:val="20"/>
          <w:szCs w:val="20"/>
        </w:rPr>
      </w:pPr>
    </w:p>
    <w:p w:rsidR="008C367C" w:rsidRDefault="008C367C" w:rsidP="008C367C">
      <w:pPr>
        <w:jc w:val="center"/>
      </w:pPr>
      <w:r w:rsidRPr="0030674B">
        <w:t xml:space="preserve">Članak </w:t>
      </w:r>
      <w:r>
        <w:t>2</w:t>
      </w:r>
      <w:r w:rsidRPr="0030674B">
        <w:t>.</w:t>
      </w:r>
    </w:p>
    <w:p w:rsidR="008C367C" w:rsidRPr="00C527CB" w:rsidRDefault="008C367C" w:rsidP="008C367C">
      <w:pPr>
        <w:jc w:val="center"/>
      </w:pPr>
    </w:p>
    <w:p w:rsidR="008C367C" w:rsidRDefault="008C367C" w:rsidP="008C367C">
      <w:pPr>
        <w:jc w:val="both"/>
      </w:pPr>
      <w:r w:rsidRPr="0030674B">
        <w:t>Izvršenje rashoda i izdataka po nositeljima i korisnicima iskazano</w:t>
      </w:r>
      <w:r>
        <w:t xml:space="preserve"> je</w:t>
      </w:r>
      <w:r w:rsidRPr="0030674B">
        <w:t xml:space="preserve"> </w:t>
      </w:r>
      <w:r>
        <w:t>(</w:t>
      </w:r>
      <w:r w:rsidRPr="0030674B">
        <w:t>prema programskoj, ekonomskoj, funkcijskoj klasifikaciji i izvorima financi</w:t>
      </w:r>
      <w:r>
        <w:t xml:space="preserve">ranja) </w:t>
      </w:r>
      <w:r w:rsidRPr="0030674B">
        <w:t xml:space="preserve">u Posebnom dijelu Proračuna </w:t>
      </w:r>
      <w:r>
        <w:t xml:space="preserve"> kako slijedi u prilogu .</w:t>
      </w:r>
    </w:p>
    <w:p w:rsidR="008C367C" w:rsidRPr="0030674B" w:rsidRDefault="008C367C" w:rsidP="008C367C"/>
    <w:p w:rsidR="008C367C" w:rsidRDefault="008C367C" w:rsidP="008C367C">
      <w:pPr>
        <w:jc w:val="center"/>
      </w:pPr>
      <w:r w:rsidRPr="0030674B">
        <w:t xml:space="preserve">Članak </w:t>
      </w:r>
      <w:r>
        <w:t>3.</w:t>
      </w:r>
    </w:p>
    <w:p w:rsidR="008C367C" w:rsidRDefault="008C367C" w:rsidP="008C367C">
      <w:pPr>
        <w:jc w:val="center"/>
      </w:pPr>
    </w:p>
    <w:p w:rsidR="008C367C" w:rsidRDefault="008C367C" w:rsidP="008C367C">
      <w:r>
        <w:t>Izvršenje</w:t>
      </w:r>
      <w:r w:rsidRPr="0030674B">
        <w:t xml:space="preserve"> Proračuna Općine Šandrovac  za 201</w:t>
      </w:r>
      <w:r>
        <w:t>8</w:t>
      </w:r>
      <w:r w:rsidRPr="0030674B">
        <w:t>.   obja</w:t>
      </w:r>
      <w:r>
        <w:t>vit će se u općinskom glasniku.</w:t>
      </w:r>
    </w:p>
    <w:p w:rsidR="0093321C" w:rsidRPr="008C367C" w:rsidRDefault="0093321C" w:rsidP="008C367C">
      <w:r w:rsidRPr="0093321C">
        <w:rPr>
          <w:rFonts w:ascii="Times New Roman" w:hAnsi="Times New Roman"/>
          <w:b/>
        </w:rPr>
        <w:t xml:space="preserve">                                                             </w:t>
      </w:r>
      <w:r>
        <w:rPr>
          <w:rFonts w:ascii="Times New Roman" w:hAnsi="Times New Roman"/>
          <w:b/>
        </w:rPr>
        <w:t xml:space="preserve">             </w:t>
      </w:r>
    </w:p>
    <w:p w:rsidR="008C367C" w:rsidRDefault="008C367C" w:rsidP="008C367C">
      <w:pPr>
        <w:rPr>
          <w:sz w:val="20"/>
          <w:szCs w:val="20"/>
        </w:rPr>
      </w:pPr>
      <w:r w:rsidRPr="00A43204">
        <w:rPr>
          <w:sz w:val="20"/>
          <w:szCs w:val="20"/>
        </w:rPr>
        <w:t>KLASA:</w:t>
      </w:r>
      <w:r>
        <w:rPr>
          <w:sz w:val="20"/>
          <w:szCs w:val="20"/>
        </w:rPr>
        <w:t xml:space="preserve"> 400-06/19-01/2</w:t>
      </w:r>
    </w:p>
    <w:p w:rsidR="008C367C" w:rsidRDefault="008C367C" w:rsidP="008C367C">
      <w:pPr>
        <w:rPr>
          <w:sz w:val="20"/>
          <w:szCs w:val="20"/>
        </w:rPr>
      </w:pPr>
      <w:r w:rsidRPr="00A43204">
        <w:rPr>
          <w:sz w:val="20"/>
          <w:szCs w:val="20"/>
        </w:rPr>
        <w:t>URBROJ:</w:t>
      </w:r>
      <w:r>
        <w:rPr>
          <w:sz w:val="20"/>
          <w:szCs w:val="20"/>
        </w:rPr>
        <w:t xml:space="preserve">2123-05-01-19-1 </w:t>
      </w:r>
    </w:p>
    <w:p w:rsidR="008C367C" w:rsidRDefault="008C367C" w:rsidP="008C367C">
      <w:pPr>
        <w:rPr>
          <w:sz w:val="20"/>
          <w:szCs w:val="20"/>
        </w:rPr>
      </w:pPr>
      <w:r>
        <w:rPr>
          <w:sz w:val="20"/>
          <w:szCs w:val="20"/>
        </w:rPr>
        <w:t xml:space="preserve">                                                                          Općinsko vijeće općine Šandrovac</w:t>
      </w:r>
    </w:p>
    <w:p w:rsidR="008C367C" w:rsidRDefault="008C367C" w:rsidP="008C367C">
      <w:pPr>
        <w:rPr>
          <w:sz w:val="20"/>
          <w:szCs w:val="20"/>
        </w:rPr>
      </w:pPr>
      <w:r>
        <w:rPr>
          <w:sz w:val="20"/>
          <w:szCs w:val="20"/>
        </w:rPr>
        <w:t xml:space="preserve">                                                                            Predsjednik općinskog vijeća</w:t>
      </w:r>
    </w:p>
    <w:p w:rsidR="00D87601" w:rsidRDefault="008C367C" w:rsidP="00D87601">
      <w:pPr>
        <w:rPr>
          <w:sz w:val="20"/>
          <w:szCs w:val="20"/>
        </w:rPr>
        <w:sectPr w:rsidR="00D876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Pr>
          <w:sz w:val="20"/>
          <w:szCs w:val="20"/>
        </w:rPr>
        <w:t xml:space="preserve">                                                                               </w:t>
      </w:r>
      <w:r w:rsidR="00D87601">
        <w:rPr>
          <w:sz w:val="20"/>
          <w:szCs w:val="20"/>
        </w:rPr>
        <w:t xml:space="preserve">     </w:t>
      </w:r>
      <w:r>
        <w:rPr>
          <w:sz w:val="20"/>
          <w:szCs w:val="20"/>
        </w:rPr>
        <w:t>Miroslav Sokol</w:t>
      </w:r>
      <w:r w:rsidR="00D87601">
        <w:rPr>
          <w:sz w:val="20"/>
          <w:szCs w:val="20"/>
        </w:rPr>
        <w:t xml:space="preserve">ić, </w:t>
      </w:r>
      <w:proofErr w:type="spellStart"/>
      <w:r w:rsidR="00D87601">
        <w:rPr>
          <w:sz w:val="20"/>
          <w:szCs w:val="20"/>
        </w:rPr>
        <w:t>v.r</w:t>
      </w:r>
      <w:proofErr w:type="spellEnd"/>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PRIHODI</w:t>
      </w:r>
    </w:p>
    <w:p w:rsidR="00361164" w:rsidRDefault="00361164" w:rsidP="00361164">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1700"/>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p>
    <w:p w:rsidR="00361164" w:rsidRDefault="00361164" w:rsidP="00361164">
      <w:pPr>
        <w:widowControl w:val="0"/>
        <w:tabs>
          <w:tab w:val="left" w:pos="1700"/>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144,90</w:t>
      </w:r>
      <w:r>
        <w:rPr>
          <w:rFonts w:ascii="Arial" w:hAnsi="Arial" w:cs="Arial"/>
          <w:sz w:val="24"/>
          <w:szCs w:val="24"/>
        </w:rPr>
        <w:tab/>
      </w:r>
      <w:r>
        <w:rPr>
          <w:rFonts w:ascii="Arial" w:hAnsi="Arial" w:cs="Arial"/>
          <w:b/>
          <w:bCs/>
          <w:color w:val="000000"/>
          <w:sz w:val="16"/>
          <w:szCs w:val="16"/>
        </w:rPr>
        <w:t>14,49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144,90</w:t>
      </w:r>
      <w:r>
        <w:rPr>
          <w:rFonts w:ascii="Arial" w:hAnsi="Arial" w:cs="Arial"/>
          <w:sz w:val="24"/>
          <w:szCs w:val="24"/>
        </w:rPr>
        <w:tab/>
      </w:r>
      <w:r>
        <w:rPr>
          <w:rFonts w:ascii="Arial" w:hAnsi="Arial" w:cs="Arial"/>
          <w:b/>
          <w:bCs/>
          <w:color w:val="000000"/>
          <w:sz w:val="16"/>
          <w:szCs w:val="16"/>
        </w:rPr>
        <w:t>14,49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144,90</w:t>
      </w:r>
      <w:r>
        <w:rPr>
          <w:rFonts w:ascii="Arial" w:hAnsi="Arial" w:cs="Arial"/>
          <w:sz w:val="24"/>
          <w:szCs w:val="24"/>
        </w:rPr>
        <w:tab/>
      </w:r>
      <w:r>
        <w:rPr>
          <w:rFonts w:ascii="Arial" w:hAnsi="Arial" w:cs="Arial"/>
          <w:b/>
          <w:bCs/>
          <w:color w:val="000000"/>
          <w:sz w:val="16"/>
          <w:szCs w:val="16"/>
        </w:rPr>
        <w:t>14,49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641-43-   </w:t>
      </w:r>
      <w:r>
        <w:rPr>
          <w:rFonts w:ascii="Arial" w:hAnsi="Arial" w:cs="Arial"/>
          <w:sz w:val="24"/>
          <w:szCs w:val="24"/>
        </w:rPr>
        <w:tab/>
      </w:r>
      <w:r>
        <w:rPr>
          <w:rFonts w:ascii="Arial" w:hAnsi="Arial" w:cs="Arial"/>
          <w:color w:val="000000"/>
          <w:sz w:val="16"/>
          <w:szCs w:val="16"/>
        </w:rPr>
        <w:t>ZATEZNE KAMATE IZ OBVEZNIH ODNOSA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144,90</w:t>
      </w:r>
      <w:r>
        <w:rPr>
          <w:rFonts w:ascii="Arial" w:hAnsi="Arial" w:cs="Arial"/>
          <w:sz w:val="24"/>
          <w:szCs w:val="24"/>
        </w:rPr>
        <w:tab/>
      </w:r>
      <w:r>
        <w:rPr>
          <w:rFonts w:ascii="Arial" w:hAnsi="Arial" w:cs="Arial"/>
          <w:b/>
          <w:bCs/>
          <w:color w:val="000000"/>
          <w:sz w:val="16"/>
          <w:szCs w:val="16"/>
        </w:rPr>
        <w:t>14,49</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2552658,00</w:t>
      </w:r>
      <w:r>
        <w:rPr>
          <w:rFonts w:ascii="Arial" w:hAnsi="Arial" w:cs="Arial"/>
          <w:sz w:val="24"/>
          <w:szCs w:val="24"/>
        </w:rPr>
        <w:tab/>
      </w:r>
      <w:r>
        <w:rPr>
          <w:rFonts w:ascii="Arial" w:hAnsi="Arial" w:cs="Arial"/>
          <w:color w:val="000000"/>
          <w:sz w:val="16"/>
          <w:szCs w:val="16"/>
        </w:rPr>
        <w:t>2343095,47</w:t>
      </w:r>
      <w:r>
        <w:rPr>
          <w:rFonts w:ascii="Arial" w:hAnsi="Arial" w:cs="Arial"/>
          <w:sz w:val="24"/>
          <w:szCs w:val="24"/>
        </w:rPr>
        <w:tab/>
      </w:r>
      <w:r>
        <w:rPr>
          <w:rFonts w:ascii="Arial" w:hAnsi="Arial" w:cs="Arial"/>
          <w:b/>
          <w:bCs/>
          <w:color w:val="000000"/>
          <w:sz w:val="16"/>
          <w:szCs w:val="16"/>
        </w:rPr>
        <w:t>91,79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color w:val="000000"/>
          <w:sz w:val="16"/>
          <w:szCs w:val="16"/>
        </w:rPr>
        <w:t>2400458,00</w:t>
      </w:r>
      <w:r>
        <w:rPr>
          <w:rFonts w:ascii="Arial" w:hAnsi="Arial" w:cs="Arial"/>
          <w:sz w:val="24"/>
          <w:szCs w:val="24"/>
        </w:rPr>
        <w:tab/>
      </w:r>
      <w:r>
        <w:rPr>
          <w:rFonts w:ascii="Arial" w:hAnsi="Arial" w:cs="Arial"/>
          <w:color w:val="000000"/>
          <w:sz w:val="16"/>
          <w:szCs w:val="16"/>
        </w:rPr>
        <w:t>2194975,93</w:t>
      </w:r>
      <w:r>
        <w:rPr>
          <w:rFonts w:ascii="Arial" w:hAnsi="Arial" w:cs="Arial"/>
          <w:sz w:val="24"/>
          <w:szCs w:val="24"/>
        </w:rPr>
        <w:tab/>
      </w:r>
      <w:r>
        <w:rPr>
          <w:rFonts w:ascii="Arial" w:hAnsi="Arial" w:cs="Arial"/>
          <w:b/>
          <w:bCs/>
          <w:color w:val="000000"/>
          <w:sz w:val="16"/>
          <w:szCs w:val="16"/>
        </w:rPr>
        <w:t>91,44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2308458,00</w:t>
      </w:r>
      <w:r>
        <w:rPr>
          <w:rFonts w:ascii="Arial" w:hAnsi="Arial" w:cs="Arial"/>
          <w:sz w:val="24"/>
          <w:szCs w:val="24"/>
        </w:rPr>
        <w:tab/>
      </w:r>
      <w:r>
        <w:rPr>
          <w:rFonts w:ascii="Arial" w:hAnsi="Arial" w:cs="Arial"/>
          <w:color w:val="000000"/>
          <w:sz w:val="16"/>
          <w:szCs w:val="16"/>
        </w:rPr>
        <w:t>2102949,28</w:t>
      </w:r>
      <w:r>
        <w:rPr>
          <w:rFonts w:ascii="Arial" w:hAnsi="Arial" w:cs="Arial"/>
          <w:sz w:val="24"/>
          <w:szCs w:val="24"/>
        </w:rPr>
        <w:tab/>
      </w:r>
      <w:r>
        <w:rPr>
          <w:rFonts w:ascii="Arial" w:hAnsi="Arial" w:cs="Arial"/>
          <w:b/>
          <w:bCs/>
          <w:color w:val="000000"/>
          <w:sz w:val="16"/>
          <w:szCs w:val="16"/>
        </w:rPr>
        <w:t>91,10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728500,00</w:t>
      </w:r>
      <w:r>
        <w:rPr>
          <w:rFonts w:ascii="Arial" w:hAnsi="Arial" w:cs="Arial"/>
          <w:sz w:val="24"/>
          <w:szCs w:val="24"/>
        </w:rPr>
        <w:tab/>
      </w:r>
      <w:r>
        <w:rPr>
          <w:rFonts w:ascii="Arial" w:hAnsi="Arial" w:cs="Arial"/>
          <w:color w:val="000000"/>
          <w:sz w:val="16"/>
          <w:szCs w:val="16"/>
        </w:rPr>
        <w:t>640337,97</w:t>
      </w:r>
      <w:r>
        <w:rPr>
          <w:rFonts w:ascii="Arial" w:hAnsi="Arial" w:cs="Arial"/>
          <w:sz w:val="24"/>
          <w:szCs w:val="24"/>
        </w:rPr>
        <w:tab/>
      </w:r>
      <w:r>
        <w:rPr>
          <w:rFonts w:ascii="Arial" w:hAnsi="Arial" w:cs="Arial"/>
          <w:b/>
          <w:bCs/>
          <w:color w:val="000000"/>
          <w:sz w:val="16"/>
          <w:szCs w:val="16"/>
        </w:rPr>
        <w:t>87,90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611-11-2  </w:t>
      </w:r>
      <w:r>
        <w:rPr>
          <w:rFonts w:ascii="Arial" w:hAnsi="Arial" w:cs="Arial"/>
          <w:sz w:val="24"/>
          <w:szCs w:val="24"/>
        </w:rPr>
        <w:tab/>
      </w:r>
      <w:r>
        <w:rPr>
          <w:rFonts w:ascii="Arial" w:hAnsi="Arial" w:cs="Arial"/>
          <w:color w:val="000000"/>
          <w:sz w:val="16"/>
          <w:szCs w:val="16"/>
        </w:rPr>
        <w:t>Sredstva fiskalnog izravnanja</w:t>
      </w:r>
      <w:r>
        <w:rPr>
          <w:rFonts w:ascii="Arial" w:hAnsi="Arial" w:cs="Arial"/>
          <w:sz w:val="24"/>
          <w:szCs w:val="24"/>
        </w:rPr>
        <w:tab/>
      </w:r>
      <w:r>
        <w:rPr>
          <w:rFonts w:ascii="Arial" w:hAnsi="Arial" w:cs="Arial"/>
          <w:color w:val="000000"/>
          <w:sz w:val="16"/>
          <w:szCs w:val="16"/>
        </w:rPr>
        <w:t>1579958,00</w:t>
      </w:r>
      <w:r>
        <w:rPr>
          <w:rFonts w:ascii="Arial" w:hAnsi="Arial" w:cs="Arial"/>
          <w:sz w:val="24"/>
          <w:szCs w:val="24"/>
        </w:rPr>
        <w:tab/>
      </w:r>
      <w:r>
        <w:rPr>
          <w:rFonts w:ascii="Arial" w:hAnsi="Arial" w:cs="Arial"/>
          <w:color w:val="000000"/>
          <w:sz w:val="16"/>
          <w:szCs w:val="16"/>
        </w:rPr>
        <w:t>1462611,31</w:t>
      </w:r>
      <w:r>
        <w:rPr>
          <w:rFonts w:ascii="Arial" w:hAnsi="Arial" w:cs="Arial"/>
          <w:sz w:val="24"/>
          <w:szCs w:val="24"/>
        </w:rPr>
        <w:tab/>
      </w:r>
      <w:r>
        <w:rPr>
          <w:rFonts w:ascii="Arial" w:hAnsi="Arial" w:cs="Arial"/>
          <w:b/>
          <w:bCs/>
          <w:color w:val="000000"/>
          <w:sz w:val="16"/>
          <w:szCs w:val="16"/>
        </w:rPr>
        <w:t>92,57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77000,00</w:t>
      </w:r>
      <w:r>
        <w:rPr>
          <w:rFonts w:ascii="Arial" w:hAnsi="Arial" w:cs="Arial"/>
          <w:sz w:val="24"/>
          <w:szCs w:val="24"/>
        </w:rPr>
        <w:tab/>
      </w:r>
      <w:r>
        <w:rPr>
          <w:rFonts w:ascii="Arial" w:hAnsi="Arial" w:cs="Arial"/>
          <w:color w:val="000000"/>
          <w:sz w:val="16"/>
          <w:szCs w:val="16"/>
        </w:rPr>
        <w:t>75913,44</w:t>
      </w:r>
      <w:r>
        <w:rPr>
          <w:rFonts w:ascii="Arial" w:hAnsi="Arial" w:cs="Arial"/>
          <w:sz w:val="24"/>
          <w:szCs w:val="24"/>
        </w:rPr>
        <w:tab/>
      </w:r>
      <w:r>
        <w:rPr>
          <w:rFonts w:ascii="Arial" w:hAnsi="Arial" w:cs="Arial"/>
          <w:b/>
          <w:bCs/>
          <w:color w:val="000000"/>
          <w:sz w:val="16"/>
          <w:szCs w:val="16"/>
        </w:rPr>
        <w:t>98,59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5981,92</w:t>
      </w:r>
      <w:r>
        <w:rPr>
          <w:rFonts w:ascii="Arial" w:hAnsi="Arial" w:cs="Arial"/>
          <w:sz w:val="24"/>
          <w:szCs w:val="24"/>
        </w:rPr>
        <w:tab/>
      </w:r>
      <w:r>
        <w:rPr>
          <w:rFonts w:ascii="Arial" w:hAnsi="Arial" w:cs="Arial"/>
          <w:b/>
          <w:bCs/>
          <w:color w:val="000000"/>
          <w:sz w:val="16"/>
          <w:szCs w:val="16"/>
        </w:rPr>
        <w:t>99,70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69916,95</w:t>
      </w:r>
      <w:r>
        <w:rPr>
          <w:rFonts w:ascii="Arial" w:hAnsi="Arial" w:cs="Arial"/>
          <w:sz w:val="24"/>
          <w:szCs w:val="24"/>
        </w:rPr>
        <w:tab/>
      </w:r>
      <w:r>
        <w:rPr>
          <w:rFonts w:ascii="Arial" w:hAnsi="Arial" w:cs="Arial"/>
          <w:b/>
          <w:bCs/>
          <w:color w:val="000000"/>
          <w:sz w:val="16"/>
          <w:szCs w:val="16"/>
        </w:rPr>
        <w:t>99,88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14,57</w:t>
      </w:r>
      <w:r>
        <w:rPr>
          <w:rFonts w:ascii="Arial" w:hAnsi="Arial" w:cs="Arial"/>
          <w:sz w:val="24"/>
          <w:szCs w:val="24"/>
        </w:rPr>
        <w:tab/>
      </w:r>
      <w:r>
        <w:rPr>
          <w:rFonts w:ascii="Arial" w:hAnsi="Arial" w:cs="Arial"/>
          <w:b/>
          <w:bCs/>
          <w:color w:val="000000"/>
          <w:sz w:val="16"/>
          <w:szCs w:val="16"/>
        </w:rPr>
        <w:t>1,46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16113,21</w:t>
      </w:r>
      <w:r>
        <w:rPr>
          <w:rFonts w:ascii="Arial" w:hAnsi="Arial" w:cs="Arial"/>
          <w:sz w:val="24"/>
          <w:szCs w:val="24"/>
        </w:rPr>
        <w:tab/>
      </w:r>
      <w:r>
        <w:rPr>
          <w:rFonts w:ascii="Arial" w:hAnsi="Arial" w:cs="Arial"/>
          <w:b/>
          <w:bCs/>
          <w:color w:val="000000"/>
          <w:sz w:val="16"/>
          <w:szCs w:val="16"/>
        </w:rPr>
        <w:t>107,42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16113,21</w:t>
      </w:r>
      <w:r>
        <w:rPr>
          <w:rFonts w:ascii="Arial" w:hAnsi="Arial" w:cs="Arial"/>
          <w:sz w:val="24"/>
          <w:szCs w:val="24"/>
        </w:rPr>
        <w:tab/>
      </w:r>
      <w:r>
        <w:rPr>
          <w:rFonts w:ascii="Arial" w:hAnsi="Arial" w:cs="Arial"/>
          <w:b/>
          <w:bCs/>
          <w:color w:val="000000"/>
          <w:sz w:val="16"/>
          <w:szCs w:val="16"/>
        </w:rPr>
        <w:t>107,42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16200,00</w:t>
      </w:r>
      <w:r>
        <w:rPr>
          <w:rFonts w:ascii="Arial" w:hAnsi="Arial" w:cs="Arial"/>
          <w:sz w:val="24"/>
          <w:szCs w:val="24"/>
        </w:rPr>
        <w:tab/>
      </w:r>
      <w:r>
        <w:rPr>
          <w:rFonts w:ascii="Arial" w:hAnsi="Arial" w:cs="Arial"/>
          <w:color w:val="000000"/>
          <w:sz w:val="16"/>
          <w:szCs w:val="16"/>
        </w:rPr>
        <w:t>16152,31</w:t>
      </w:r>
      <w:r>
        <w:rPr>
          <w:rFonts w:ascii="Arial" w:hAnsi="Arial" w:cs="Arial"/>
          <w:sz w:val="24"/>
          <w:szCs w:val="24"/>
        </w:rPr>
        <w:tab/>
      </w:r>
      <w:r>
        <w:rPr>
          <w:rFonts w:ascii="Arial" w:hAnsi="Arial" w:cs="Arial"/>
          <w:b/>
          <w:bCs/>
          <w:color w:val="000000"/>
          <w:sz w:val="16"/>
          <w:szCs w:val="16"/>
        </w:rPr>
        <w:t>99,71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16200,00</w:t>
      </w:r>
      <w:r>
        <w:rPr>
          <w:rFonts w:ascii="Arial" w:hAnsi="Arial" w:cs="Arial"/>
          <w:sz w:val="24"/>
          <w:szCs w:val="24"/>
        </w:rPr>
        <w:tab/>
      </w:r>
      <w:r>
        <w:rPr>
          <w:rFonts w:ascii="Arial" w:hAnsi="Arial" w:cs="Arial"/>
          <w:color w:val="000000"/>
          <w:sz w:val="16"/>
          <w:szCs w:val="16"/>
        </w:rPr>
        <w:t>16152,31</w:t>
      </w:r>
      <w:r>
        <w:rPr>
          <w:rFonts w:ascii="Arial" w:hAnsi="Arial" w:cs="Arial"/>
          <w:sz w:val="24"/>
          <w:szCs w:val="24"/>
        </w:rPr>
        <w:tab/>
      </w:r>
      <w:r>
        <w:rPr>
          <w:rFonts w:ascii="Arial" w:hAnsi="Arial" w:cs="Arial"/>
          <w:b/>
          <w:bCs/>
          <w:color w:val="000000"/>
          <w:sz w:val="16"/>
          <w:szCs w:val="16"/>
        </w:rPr>
        <w:t>99,71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633-11-   </w:t>
      </w:r>
      <w:r>
        <w:rPr>
          <w:rFonts w:ascii="Arial" w:hAnsi="Arial" w:cs="Arial"/>
          <w:sz w:val="24"/>
          <w:szCs w:val="24"/>
        </w:rPr>
        <w:tab/>
      </w:r>
      <w:r>
        <w:rPr>
          <w:rFonts w:ascii="Arial" w:hAnsi="Arial" w:cs="Arial"/>
          <w:color w:val="000000"/>
          <w:sz w:val="16"/>
          <w:szCs w:val="16"/>
        </w:rPr>
        <w:t>Tekuće pomoći iz državnog proračuna</w:t>
      </w:r>
      <w:r>
        <w:rPr>
          <w:rFonts w:ascii="Arial" w:hAnsi="Arial" w:cs="Arial"/>
          <w:sz w:val="24"/>
          <w:szCs w:val="24"/>
        </w:rPr>
        <w:tab/>
      </w:r>
      <w:r>
        <w:rPr>
          <w:rFonts w:ascii="Arial" w:hAnsi="Arial" w:cs="Arial"/>
          <w:color w:val="000000"/>
          <w:sz w:val="16"/>
          <w:szCs w:val="16"/>
        </w:rPr>
        <w:t>16200,00</w:t>
      </w:r>
      <w:r>
        <w:rPr>
          <w:rFonts w:ascii="Arial" w:hAnsi="Arial" w:cs="Arial"/>
          <w:sz w:val="24"/>
          <w:szCs w:val="24"/>
        </w:rPr>
        <w:tab/>
      </w:r>
      <w:r>
        <w:rPr>
          <w:rFonts w:ascii="Arial" w:hAnsi="Arial" w:cs="Arial"/>
          <w:color w:val="000000"/>
          <w:sz w:val="16"/>
          <w:szCs w:val="16"/>
        </w:rPr>
        <w:t>16152,31</w:t>
      </w:r>
      <w:r>
        <w:rPr>
          <w:rFonts w:ascii="Arial" w:hAnsi="Arial" w:cs="Arial"/>
          <w:sz w:val="24"/>
          <w:szCs w:val="24"/>
        </w:rPr>
        <w:tab/>
      </w:r>
      <w:r>
        <w:rPr>
          <w:rFonts w:ascii="Arial" w:hAnsi="Arial" w:cs="Arial"/>
          <w:b/>
          <w:bCs/>
          <w:color w:val="000000"/>
          <w:sz w:val="16"/>
          <w:szCs w:val="16"/>
        </w:rPr>
        <w:t>99,71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color w:val="000000"/>
          <w:sz w:val="16"/>
          <w:szCs w:val="16"/>
        </w:rPr>
        <w:t>110500,00</w:t>
      </w:r>
      <w:r>
        <w:rPr>
          <w:rFonts w:ascii="Arial" w:hAnsi="Arial" w:cs="Arial"/>
          <w:sz w:val="24"/>
          <w:szCs w:val="24"/>
        </w:rPr>
        <w:tab/>
      </w:r>
      <w:r>
        <w:rPr>
          <w:rFonts w:ascii="Arial" w:hAnsi="Arial" w:cs="Arial"/>
          <w:color w:val="000000"/>
          <w:sz w:val="16"/>
          <w:szCs w:val="16"/>
        </w:rPr>
        <w:t>106091,78</w:t>
      </w:r>
      <w:r>
        <w:rPr>
          <w:rFonts w:ascii="Arial" w:hAnsi="Arial" w:cs="Arial"/>
          <w:sz w:val="24"/>
          <w:szCs w:val="24"/>
        </w:rPr>
        <w:tab/>
      </w:r>
      <w:r>
        <w:rPr>
          <w:rFonts w:ascii="Arial" w:hAnsi="Arial" w:cs="Arial"/>
          <w:b/>
          <w:bCs/>
          <w:color w:val="000000"/>
          <w:sz w:val="16"/>
          <w:szCs w:val="16"/>
        </w:rPr>
        <w:t>96,01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2,51</w:t>
      </w:r>
      <w:r>
        <w:rPr>
          <w:rFonts w:ascii="Arial" w:hAnsi="Arial" w:cs="Arial"/>
          <w:sz w:val="24"/>
          <w:szCs w:val="24"/>
        </w:rPr>
        <w:tab/>
      </w:r>
      <w:r>
        <w:rPr>
          <w:rFonts w:ascii="Arial" w:hAnsi="Arial" w:cs="Arial"/>
          <w:b/>
          <w:bCs/>
          <w:color w:val="000000"/>
          <w:sz w:val="16"/>
          <w:szCs w:val="16"/>
        </w:rPr>
        <w:t>0,50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2,51</w:t>
      </w:r>
      <w:r>
        <w:rPr>
          <w:rFonts w:ascii="Arial" w:hAnsi="Arial" w:cs="Arial"/>
          <w:sz w:val="24"/>
          <w:szCs w:val="24"/>
        </w:rPr>
        <w:tab/>
      </w:r>
      <w:r>
        <w:rPr>
          <w:rFonts w:ascii="Arial" w:hAnsi="Arial" w:cs="Arial"/>
          <w:b/>
          <w:bCs/>
          <w:color w:val="000000"/>
          <w:sz w:val="16"/>
          <w:szCs w:val="16"/>
        </w:rPr>
        <w:t>0,50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110000,00</w:t>
      </w:r>
      <w:r>
        <w:rPr>
          <w:rFonts w:ascii="Arial" w:hAnsi="Arial" w:cs="Arial"/>
          <w:sz w:val="24"/>
          <w:szCs w:val="24"/>
        </w:rPr>
        <w:tab/>
      </w:r>
      <w:r>
        <w:rPr>
          <w:rFonts w:ascii="Arial" w:hAnsi="Arial" w:cs="Arial"/>
          <w:color w:val="000000"/>
          <w:sz w:val="16"/>
          <w:szCs w:val="16"/>
        </w:rPr>
        <w:t>106089,27</w:t>
      </w:r>
      <w:r>
        <w:rPr>
          <w:rFonts w:ascii="Arial" w:hAnsi="Arial" w:cs="Arial"/>
          <w:sz w:val="24"/>
          <w:szCs w:val="24"/>
        </w:rPr>
        <w:tab/>
      </w:r>
      <w:r>
        <w:rPr>
          <w:rFonts w:ascii="Arial" w:hAnsi="Arial" w:cs="Arial"/>
          <w:b/>
          <w:bCs/>
          <w:color w:val="000000"/>
          <w:sz w:val="16"/>
          <w:szCs w:val="16"/>
        </w:rPr>
        <w:t>96,44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32514,27</w:t>
      </w:r>
      <w:r>
        <w:rPr>
          <w:rFonts w:ascii="Arial" w:hAnsi="Arial" w:cs="Arial"/>
          <w:sz w:val="24"/>
          <w:szCs w:val="24"/>
        </w:rPr>
        <w:tab/>
      </w:r>
      <w:r>
        <w:rPr>
          <w:rFonts w:ascii="Arial" w:hAnsi="Arial" w:cs="Arial"/>
          <w:b/>
          <w:bCs/>
          <w:color w:val="000000"/>
          <w:sz w:val="16"/>
          <w:szCs w:val="16"/>
        </w:rPr>
        <w:t>92,90</w:t>
      </w:r>
    </w:p>
    <w:p w:rsidR="00361164" w:rsidRDefault="00361164" w:rsidP="00361164">
      <w:pPr>
        <w:widowControl w:val="0"/>
        <w:tabs>
          <w:tab w:val="right" w:pos="1980"/>
          <w:tab w:val="left" w:pos="2143"/>
          <w:tab w:val="left" w:pos="6122"/>
        </w:tabs>
        <w:autoSpaceDE w:val="0"/>
        <w:autoSpaceDN w:val="0"/>
        <w:adjustRightInd w:val="0"/>
        <w:rPr>
          <w:rFonts w:ascii="Arial" w:hAnsi="Arial" w:cs="Arial"/>
          <w:sz w:val="24"/>
          <w:szCs w:val="24"/>
        </w:rPr>
      </w:pP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PRIHODI</w:t>
      </w:r>
    </w:p>
    <w:p w:rsidR="00361164" w:rsidRDefault="00361164" w:rsidP="00361164">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75000,00</w:t>
      </w:r>
      <w:r>
        <w:rPr>
          <w:rFonts w:ascii="Arial" w:hAnsi="Arial" w:cs="Arial"/>
          <w:sz w:val="24"/>
          <w:szCs w:val="24"/>
        </w:rPr>
        <w:tab/>
      </w:r>
      <w:r>
        <w:rPr>
          <w:rFonts w:ascii="Arial" w:hAnsi="Arial" w:cs="Arial"/>
          <w:color w:val="000000"/>
          <w:sz w:val="16"/>
          <w:szCs w:val="16"/>
        </w:rPr>
        <w:t>73575,00</w:t>
      </w:r>
      <w:r>
        <w:rPr>
          <w:rFonts w:ascii="Arial" w:hAnsi="Arial" w:cs="Arial"/>
          <w:sz w:val="24"/>
          <w:szCs w:val="24"/>
        </w:rPr>
        <w:tab/>
      </w:r>
      <w:r>
        <w:rPr>
          <w:rFonts w:ascii="Arial" w:hAnsi="Arial" w:cs="Arial"/>
          <w:b/>
          <w:bCs/>
          <w:color w:val="000000"/>
          <w:sz w:val="16"/>
          <w:szCs w:val="16"/>
        </w:rPr>
        <w:t>98,10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color w:val="000000"/>
          <w:sz w:val="16"/>
          <w:szCs w:val="16"/>
        </w:rPr>
        <w:t>25500,00</w:t>
      </w:r>
      <w:r>
        <w:rPr>
          <w:rFonts w:ascii="Arial" w:hAnsi="Arial" w:cs="Arial"/>
          <w:sz w:val="24"/>
          <w:szCs w:val="24"/>
        </w:rPr>
        <w:tab/>
      </w:r>
      <w:r>
        <w:rPr>
          <w:rFonts w:ascii="Arial" w:hAnsi="Arial" w:cs="Arial"/>
          <w:color w:val="000000"/>
          <w:sz w:val="16"/>
          <w:szCs w:val="16"/>
        </w:rPr>
        <w:t>25875,45</w:t>
      </w:r>
      <w:r>
        <w:rPr>
          <w:rFonts w:ascii="Arial" w:hAnsi="Arial" w:cs="Arial"/>
          <w:sz w:val="24"/>
          <w:szCs w:val="24"/>
        </w:rPr>
        <w:tab/>
      </w:r>
      <w:r>
        <w:rPr>
          <w:rFonts w:ascii="Arial" w:hAnsi="Arial" w:cs="Arial"/>
          <w:b/>
          <w:bCs/>
          <w:color w:val="000000"/>
          <w:sz w:val="16"/>
          <w:szCs w:val="16"/>
        </w:rPr>
        <w:t>101,47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1300,00</w:t>
      </w:r>
      <w:r>
        <w:rPr>
          <w:rFonts w:ascii="Arial" w:hAnsi="Arial" w:cs="Arial"/>
          <w:sz w:val="24"/>
          <w:szCs w:val="24"/>
        </w:rPr>
        <w:tab/>
      </w:r>
      <w:r>
        <w:rPr>
          <w:rFonts w:ascii="Arial" w:hAnsi="Arial" w:cs="Arial"/>
          <w:color w:val="000000"/>
          <w:sz w:val="16"/>
          <w:szCs w:val="16"/>
        </w:rPr>
        <w:t>945,38</w:t>
      </w:r>
      <w:r>
        <w:rPr>
          <w:rFonts w:ascii="Arial" w:hAnsi="Arial" w:cs="Arial"/>
          <w:sz w:val="24"/>
          <w:szCs w:val="24"/>
        </w:rPr>
        <w:tab/>
      </w:r>
      <w:r>
        <w:rPr>
          <w:rFonts w:ascii="Arial" w:hAnsi="Arial" w:cs="Arial"/>
          <w:b/>
          <w:bCs/>
          <w:color w:val="000000"/>
          <w:sz w:val="16"/>
          <w:szCs w:val="16"/>
        </w:rPr>
        <w:t>72,72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color w:val="000000"/>
          <w:sz w:val="16"/>
          <w:szCs w:val="16"/>
        </w:rPr>
        <w:t>240,00</w:t>
      </w:r>
      <w:r>
        <w:rPr>
          <w:rFonts w:ascii="Arial" w:hAnsi="Arial" w:cs="Arial"/>
          <w:sz w:val="24"/>
          <w:szCs w:val="24"/>
        </w:rPr>
        <w:tab/>
      </w:r>
      <w:r>
        <w:rPr>
          <w:rFonts w:ascii="Arial" w:hAnsi="Arial" w:cs="Arial"/>
          <w:b/>
          <w:bCs/>
          <w:color w:val="000000"/>
          <w:sz w:val="16"/>
          <w:szCs w:val="16"/>
        </w:rPr>
        <w:t>80,00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705,38</w:t>
      </w:r>
      <w:r>
        <w:rPr>
          <w:rFonts w:ascii="Arial" w:hAnsi="Arial" w:cs="Arial"/>
          <w:sz w:val="24"/>
          <w:szCs w:val="24"/>
        </w:rPr>
        <w:tab/>
      </w:r>
      <w:r>
        <w:rPr>
          <w:rFonts w:ascii="Arial" w:hAnsi="Arial" w:cs="Arial"/>
          <w:b/>
          <w:bCs/>
          <w:color w:val="000000"/>
          <w:sz w:val="16"/>
          <w:szCs w:val="16"/>
        </w:rPr>
        <w:t>70,54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24200,00</w:t>
      </w:r>
      <w:r>
        <w:rPr>
          <w:rFonts w:ascii="Arial" w:hAnsi="Arial" w:cs="Arial"/>
          <w:sz w:val="24"/>
          <w:szCs w:val="24"/>
        </w:rPr>
        <w:tab/>
      </w:r>
      <w:r>
        <w:rPr>
          <w:rFonts w:ascii="Arial" w:hAnsi="Arial" w:cs="Arial"/>
          <w:color w:val="000000"/>
          <w:sz w:val="16"/>
          <w:szCs w:val="16"/>
        </w:rPr>
        <w:t>24930,07</w:t>
      </w:r>
      <w:r>
        <w:rPr>
          <w:rFonts w:ascii="Arial" w:hAnsi="Arial" w:cs="Arial"/>
          <w:sz w:val="24"/>
          <w:szCs w:val="24"/>
        </w:rPr>
        <w:tab/>
      </w:r>
      <w:r>
        <w:rPr>
          <w:rFonts w:ascii="Arial" w:hAnsi="Arial" w:cs="Arial"/>
          <w:b/>
          <w:bCs/>
          <w:color w:val="000000"/>
          <w:sz w:val="16"/>
          <w:szCs w:val="16"/>
        </w:rPr>
        <w:t>103,02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14700,00</w:t>
      </w:r>
      <w:r>
        <w:rPr>
          <w:rFonts w:ascii="Arial" w:hAnsi="Arial" w:cs="Arial"/>
          <w:sz w:val="24"/>
          <w:szCs w:val="24"/>
        </w:rPr>
        <w:tab/>
      </w:r>
      <w:r>
        <w:rPr>
          <w:rFonts w:ascii="Arial" w:hAnsi="Arial" w:cs="Arial"/>
          <w:color w:val="000000"/>
          <w:sz w:val="16"/>
          <w:szCs w:val="16"/>
        </w:rPr>
        <w:t>15513,66</w:t>
      </w:r>
      <w:r>
        <w:rPr>
          <w:rFonts w:ascii="Arial" w:hAnsi="Arial" w:cs="Arial"/>
          <w:sz w:val="24"/>
          <w:szCs w:val="24"/>
        </w:rPr>
        <w:tab/>
      </w:r>
      <w:r>
        <w:rPr>
          <w:rFonts w:ascii="Arial" w:hAnsi="Arial" w:cs="Arial"/>
          <w:b/>
          <w:bCs/>
          <w:color w:val="000000"/>
          <w:sz w:val="16"/>
          <w:szCs w:val="16"/>
        </w:rPr>
        <w:t>105,54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2865,20</w:t>
      </w:r>
      <w:r>
        <w:rPr>
          <w:rFonts w:ascii="Arial" w:hAnsi="Arial" w:cs="Arial"/>
          <w:sz w:val="24"/>
          <w:szCs w:val="24"/>
        </w:rPr>
        <w:tab/>
      </w:r>
      <w:r>
        <w:rPr>
          <w:rFonts w:ascii="Arial" w:hAnsi="Arial" w:cs="Arial"/>
          <w:b/>
          <w:bCs/>
          <w:color w:val="000000"/>
          <w:sz w:val="16"/>
          <w:szCs w:val="16"/>
        </w:rPr>
        <w:t>95,51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4943,00</w:t>
      </w:r>
      <w:r>
        <w:rPr>
          <w:rFonts w:ascii="Arial" w:hAnsi="Arial" w:cs="Arial"/>
          <w:sz w:val="24"/>
          <w:szCs w:val="24"/>
        </w:rPr>
        <w:tab/>
      </w:r>
      <w:r>
        <w:rPr>
          <w:rFonts w:ascii="Arial" w:hAnsi="Arial" w:cs="Arial"/>
          <w:b/>
          <w:bCs/>
          <w:color w:val="000000"/>
          <w:sz w:val="16"/>
          <w:szCs w:val="16"/>
        </w:rPr>
        <w:t>98,86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1260,00</w:t>
      </w:r>
      <w:r>
        <w:rPr>
          <w:rFonts w:ascii="Arial" w:hAnsi="Arial" w:cs="Arial"/>
          <w:sz w:val="24"/>
          <w:szCs w:val="24"/>
        </w:rPr>
        <w:tab/>
      </w:r>
      <w:r>
        <w:rPr>
          <w:rFonts w:ascii="Arial" w:hAnsi="Arial" w:cs="Arial"/>
          <w:b/>
          <w:bCs/>
          <w:color w:val="000000"/>
          <w:sz w:val="16"/>
          <w:szCs w:val="16"/>
        </w:rPr>
        <w:t>126,00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348,21</w:t>
      </w:r>
      <w:r>
        <w:rPr>
          <w:rFonts w:ascii="Arial" w:hAnsi="Arial" w:cs="Arial"/>
          <w:sz w:val="24"/>
          <w:szCs w:val="24"/>
        </w:rPr>
        <w:tab/>
      </w:r>
      <w:r>
        <w:rPr>
          <w:rFonts w:ascii="Arial" w:hAnsi="Arial" w:cs="Arial"/>
          <w:b/>
          <w:bCs/>
          <w:color w:val="000000"/>
          <w:sz w:val="16"/>
          <w:szCs w:val="16"/>
        </w:rPr>
        <w:t>69,64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8  -  -   </w:t>
      </w:r>
      <w:r>
        <w:rPr>
          <w:rFonts w:ascii="Arial" w:hAnsi="Arial" w:cs="Arial"/>
          <w:sz w:val="24"/>
          <w:szCs w:val="24"/>
        </w:rPr>
        <w:tab/>
      </w:r>
      <w:r>
        <w:rPr>
          <w:rFonts w:ascii="Arial" w:hAnsi="Arial" w:cs="Arial"/>
          <w:b/>
          <w:bCs/>
          <w:color w:val="000000"/>
          <w:sz w:val="16"/>
          <w:szCs w:val="16"/>
        </w:rPr>
        <w:t>PRIMICI OD FINANCIJSKE IMOVINE I ZADUŽIVANJA</w:t>
      </w:r>
      <w:r>
        <w:rPr>
          <w:rFonts w:ascii="Arial" w:hAnsi="Arial" w:cs="Arial"/>
          <w:sz w:val="24"/>
          <w:szCs w:val="24"/>
        </w:rPr>
        <w:tab/>
      </w:r>
      <w:r>
        <w:rPr>
          <w:rFonts w:ascii="Arial" w:hAnsi="Arial" w:cs="Arial"/>
          <w:color w:val="000000"/>
          <w:sz w:val="16"/>
          <w:szCs w:val="16"/>
        </w:rPr>
        <w:t>1590430,00</w:t>
      </w:r>
      <w:r>
        <w:rPr>
          <w:rFonts w:ascii="Arial" w:hAnsi="Arial" w:cs="Arial"/>
          <w:sz w:val="24"/>
          <w:szCs w:val="24"/>
        </w:rPr>
        <w:tab/>
      </w:r>
      <w:r>
        <w:rPr>
          <w:rFonts w:ascii="Arial" w:hAnsi="Arial" w:cs="Arial"/>
          <w:color w:val="000000"/>
          <w:sz w:val="16"/>
          <w:szCs w:val="16"/>
        </w:rPr>
        <w:t>1590430,00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84 -  -   </w:t>
      </w:r>
      <w:r>
        <w:rPr>
          <w:rFonts w:ascii="Arial" w:hAnsi="Arial" w:cs="Arial"/>
          <w:sz w:val="24"/>
          <w:szCs w:val="24"/>
        </w:rPr>
        <w:tab/>
      </w:r>
      <w:r>
        <w:rPr>
          <w:rFonts w:ascii="Arial" w:hAnsi="Arial" w:cs="Arial"/>
          <w:b/>
          <w:bCs/>
          <w:color w:val="000000"/>
          <w:sz w:val="16"/>
          <w:szCs w:val="16"/>
        </w:rPr>
        <w:t>PRIMICI OD ZADUŽIVANJA</w:t>
      </w:r>
      <w:r>
        <w:rPr>
          <w:rFonts w:ascii="Arial" w:hAnsi="Arial" w:cs="Arial"/>
          <w:sz w:val="24"/>
          <w:szCs w:val="24"/>
        </w:rPr>
        <w:tab/>
      </w:r>
      <w:r>
        <w:rPr>
          <w:rFonts w:ascii="Arial" w:hAnsi="Arial" w:cs="Arial"/>
          <w:color w:val="000000"/>
          <w:sz w:val="16"/>
          <w:szCs w:val="16"/>
        </w:rPr>
        <w:t>1590430,00</w:t>
      </w:r>
      <w:r>
        <w:rPr>
          <w:rFonts w:ascii="Arial" w:hAnsi="Arial" w:cs="Arial"/>
          <w:sz w:val="24"/>
          <w:szCs w:val="24"/>
        </w:rPr>
        <w:tab/>
      </w:r>
      <w:r>
        <w:rPr>
          <w:rFonts w:ascii="Arial" w:hAnsi="Arial" w:cs="Arial"/>
          <w:color w:val="000000"/>
          <w:sz w:val="16"/>
          <w:szCs w:val="16"/>
        </w:rPr>
        <w:t>1590430,00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842-  -   </w:t>
      </w:r>
      <w:r>
        <w:rPr>
          <w:rFonts w:ascii="Arial" w:hAnsi="Arial" w:cs="Arial"/>
          <w:sz w:val="24"/>
          <w:szCs w:val="24"/>
        </w:rPr>
        <w:tab/>
      </w:r>
      <w:r>
        <w:rPr>
          <w:rFonts w:ascii="Arial" w:hAnsi="Arial" w:cs="Arial"/>
          <w:color w:val="000000"/>
          <w:sz w:val="16"/>
          <w:szCs w:val="16"/>
        </w:rPr>
        <w:t>PRIMLJENI ZAJMOVI</w:t>
      </w:r>
      <w:r>
        <w:rPr>
          <w:rFonts w:ascii="Arial" w:hAnsi="Arial" w:cs="Arial"/>
          <w:sz w:val="24"/>
          <w:szCs w:val="24"/>
        </w:rPr>
        <w:tab/>
      </w:r>
      <w:r>
        <w:rPr>
          <w:rFonts w:ascii="Arial" w:hAnsi="Arial" w:cs="Arial"/>
          <w:color w:val="000000"/>
          <w:sz w:val="16"/>
          <w:szCs w:val="16"/>
        </w:rPr>
        <w:t>1590430,00</w:t>
      </w:r>
      <w:r>
        <w:rPr>
          <w:rFonts w:ascii="Arial" w:hAnsi="Arial" w:cs="Arial"/>
          <w:sz w:val="24"/>
          <w:szCs w:val="24"/>
        </w:rPr>
        <w:tab/>
      </w:r>
      <w:r>
        <w:rPr>
          <w:rFonts w:ascii="Arial" w:hAnsi="Arial" w:cs="Arial"/>
          <w:color w:val="000000"/>
          <w:sz w:val="16"/>
          <w:szCs w:val="16"/>
        </w:rPr>
        <w:t>1590430,00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842-21-   </w:t>
      </w:r>
      <w:r>
        <w:rPr>
          <w:rFonts w:ascii="Arial" w:hAnsi="Arial" w:cs="Arial"/>
          <w:sz w:val="24"/>
          <w:szCs w:val="24"/>
        </w:rPr>
        <w:tab/>
      </w:r>
      <w:r>
        <w:rPr>
          <w:rFonts w:ascii="Arial" w:hAnsi="Arial" w:cs="Arial"/>
          <w:color w:val="000000"/>
          <w:sz w:val="16"/>
          <w:szCs w:val="16"/>
        </w:rPr>
        <w:t>Primljeni zajmovi -</w:t>
      </w:r>
      <w:proofErr w:type="spellStart"/>
      <w:r>
        <w:rPr>
          <w:rFonts w:ascii="Arial" w:hAnsi="Arial" w:cs="Arial"/>
          <w:color w:val="000000"/>
          <w:sz w:val="16"/>
          <w:szCs w:val="16"/>
        </w:rPr>
        <w:t>kretkoročni</w:t>
      </w:r>
      <w:proofErr w:type="spellEnd"/>
      <w:r>
        <w:rPr>
          <w:rFonts w:ascii="Arial" w:hAnsi="Arial" w:cs="Arial"/>
          <w:sz w:val="24"/>
          <w:szCs w:val="24"/>
        </w:rPr>
        <w:tab/>
      </w:r>
      <w:r>
        <w:rPr>
          <w:rFonts w:ascii="Arial" w:hAnsi="Arial" w:cs="Arial"/>
          <w:color w:val="000000"/>
          <w:sz w:val="16"/>
          <w:szCs w:val="16"/>
        </w:rPr>
        <w:t>1590430,00</w:t>
      </w:r>
      <w:r>
        <w:rPr>
          <w:rFonts w:ascii="Arial" w:hAnsi="Arial" w:cs="Arial"/>
          <w:sz w:val="24"/>
          <w:szCs w:val="24"/>
        </w:rPr>
        <w:tab/>
      </w:r>
      <w:r>
        <w:rPr>
          <w:rFonts w:ascii="Arial" w:hAnsi="Arial" w:cs="Arial"/>
          <w:color w:val="000000"/>
          <w:sz w:val="16"/>
          <w:szCs w:val="16"/>
        </w:rPr>
        <w:t>1590430,00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697500,00</w:t>
      </w:r>
      <w:r>
        <w:rPr>
          <w:rFonts w:ascii="Arial" w:hAnsi="Arial" w:cs="Arial"/>
          <w:sz w:val="24"/>
          <w:szCs w:val="24"/>
        </w:rPr>
        <w:tab/>
      </w:r>
      <w:r>
        <w:rPr>
          <w:rFonts w:ascii="Arial" w:hAnsi="Arial" w:cs="Arial"/>
          <w:color w:val="000000"/>
          <w:sz w:val="16"/>
          <w:szCs w:val="16"/>
        </w:rPr>
        <w:t>695718,60</w:t>
      </w:r>
      <w:r>
        <w:rPr>
          <w:rFonts w:ascii="Arial" w:hAnsi="Arial" w:cs="Arial"/>
          <w:sz w:val="24"/>
          <w:szCs w:val="24"/>
        </w:rPr>
        <w:tab/>
      </w:r>
      <w:r>
        <w:rPr>
          <w:rFonts w:ascii="Arial" w:hAnsi="Arial" w:cs="Arial"/>
          <w:b/>
          <w:bCs/>
          <w:color w:val="000000"/>
          <w:sz w:val="16"/>
          <w:szCs w:val="16"/>
        </w:rPr>
        <w:t>99,74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173500,00</w:t>
      </w:r>
      <w:r>
        <w:rPr>
          <w:rFonts w:ascii="Arial" w:hAnsi="Arial" w:cs="Arial"/>
          <w:sz w:val="24"/>
          <w:szCs w:val="24"/>
        </w:rPr>
        <w:tab/>
      </w:r>
      <w:r>
        <w:rPr>
          <w:rFonts w:ascii="Arial" w:hAnsi="Arial" w:cs="Arial"/>
          <w:color w:val="000000"/>
          <w:sz w:val="16"/>
          <w:szCs w:val="16"/>
        </w:rPr>
        <w:t>173463,06</w:t>
      </w:r>
      <w:r>
        <w:rPr>
          <w:rFonts w:ascii="Arial" w:hAnsi="Arial" w:cs="Arial"/>
          <w:sz w:val="24"/>
          <w:szCs w:val="24"/>
        </w:rPr>
        <w:tab/>
      </w:r>
      <w:r>
        <w:rPr>
          <w:rFonts w:ascii="Arial" w:hAnsi="Arial" w:cs="Arial"/>
          <w:b/>
          <w:bCs/>
          <w:color w:val="000000"/>
          <w:sz w:val="16"/>
          <w:szCs w:val="16"/>
        </w:rPr>
        <w:t>99,98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173500,00</w:t>
      </w:r>
      <w:r>
        <w:rPr>
          <w:rFonts w:ascii="Arial" w:hAnsi="Arial" w:cs="Arial"/>
          <w:sz w:val="24"/>
          <w:szCs w:val="24"/>
        </w:rPr>
        <w:tab/>
      </w:r>
      <w:r>
        <w:rPr>
          <w:rFonts w:ascii="Arial" w:hAnsi="Arial" w:cs="Arial"/>
          <w:color w:val="000000"/>
          <w:sz w:val="16"/>
          <w:szCs w:val="16"/>
        </w:rPr>
        <w:t>173463,06</w:t>
      </w:r>
      <w:r>
        <w:rPr>
          <w:rFonts w:ascii="Arial" w:hAnsi="Arial" w:cs="Arial"/>
          <w:sz w:val="24"/>
          <w:szCs w:val="24"/>
        </w:rPr>
        <w:tab/>
      </w:r>
      <w:r>
        <w:rPr>
          <w:rFonts w:ascii="Arial" w:hAnsi="Arial" w:cs="Arial"/>
          <w:b/>
          <w:bCs/>
          <w:color w:val="000000"/>
          <w:sz w:val="16"/>
          <w:szCs w:val="16"/>
        </w:rPr>
        <w:t>99,98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634-14-   </w:t>
      </w:r>
      <w:r>
        <w:rPr>
          <w:rFonts w:ascii="Arial" w:hAnsi="Arial" w:cs="Arial"/>
          <w:sz w:val="24"/>
          <w:szCs w:val="24"/>
        </w:rPr>
        <w:tab/>
      </w:r>
      <w:r>
        <w:rPr>
          <w:rFonts w:ascii="Arial" w:hAnsi="Arial" w:cs="Arial"/>
          <w:color w:val="000000"/>
          <w:sz w:val="16"/>
          <w:szCs w:val="16"/>
        </w:rPr>
        <w:t xml:space="preserve">Tekuće pomoći od HZZ-a, HZMO-a i </w:t>
      </w:r>
      <w:proofErr w:type="spellStart"/>
      <w:r>
        <w:rPr>
          <w:rFonts w:ascii="Arial" w:hAnsi="Arial" w:cs="Arial"/>
          <w:color w:val="000000"/>
          <w:sz w:val="16"/>
          <w:szCs w:val="16"/>
        </w:rPr>
        <w:t>HZZo-a</w:t>
      </w:r>
      <w:proofErr w:type="spellEnd"/>
      <w:r>
        <w:rPr>
          <w:rFonts w:ascii="Arial" w:hAnsi="Arial" w:cs="Arial"/>
          <w:sz w:val="24"/>
          <w:szCs w:val="24"/>
        </w:rPr>
        <w:tab/>
      </w:r>
      <w:r>
        <w:rPr>
          <w:rFonts w:ascii="Arial" w:hAnsi="Arial" w:cs="Arial"/>
          <w:color w:val="000000"/>
          <w:sz w:val="16"/>
          <w:szCs w:val="16"/>
        </w:rPr>
        <w:t>173500,00</w:t>
      </w:r>
      <w:r>
        <w:rPr>
          <w:rFonts w:ascii="Arial" w:hAnsi="Arial" w:cs="Arial"/>
          <w:sz w:val="24"/>
          <w:szCs w:val="24"/>
        </w:rPr>
        <w:tab/>
      </w:r>
      <w:r>
        <w:rPr>
          <w:rFonts w:ascii="Arial" w:hAnsi="Arial" w:cs="Arial"/>
          <w:color w:val="000000"/>
          <w:sz w:val="16"/>
          <w:szCs w:val="16"/>
        </w:rPr>
        <w:t>173463,06</w:t>
      </w:r>
      <w:r>
        <w:rPr>
          <w:rFonts w:ascii="Arial" w:hAnsi="Arial" w:cs="Arial"/>
          <w:sz w:val="24"/>
          <w:szCs w:val="24"/>
        </w:rPr>
        <w:tab/>
      </w:r>
      <w:r>
        <w:rPr>
          <w:rFonts w:ascii="Arial" w:hAnsi="Arial" w:cs="Arial"/>
          <w:b/>
          <w:bCs/>
          <w:color w:val="000000"/>
          <w:sz w:val="16"/>
          <w:szCs w:val="16"/>
        </w:rPr>
        <w:t>99,98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color w:val="000000"/>
          <w:sz w:val="16"/>
          <w:szCs w:val="16"/>
        </w:rPr>
        <w:t>524000,00</w:t>
      </w:r>
      <w:r>
        <w:rPr>
          <w:rFonts w:ascii="Arial" w:hAnsi="Arial" w:cs="Arial"/>
          <w:sz w:val="24"/>
          <w:szCs w:val="24"/>
        </w:rPr>
        <w:tab/>
      </w:r>
      <w:r>
        <w:rPr>
          <w:rFonts w:ascii="Arial" w:hAnsi="Arial" w:cs="Arial"/>
          <w:color w:val="000000"/>
          <w:sz w:val="16"/>
          <w:szCs w:val="16"/>
        </w:rPr>
        <w:t>522255,54</w:t>
      </w:r>
      <w:r>
        <w:rPr>
          <w:rFonts w:ascii="Arial" w:hAnsi="Arial" w:cs="Arial"/>
          <w:sz w:val="24"/>
          <w:szCs w:val="24"/>
        </w:rPr>
        <w:tab/>
      </w:r>
      <w:r>
        <w:rPr>
          <w:rFonts w:ascii="Arial" w:hAnsi="Arial" w:cs="Arial"/>
          <w:b/>
          <w:bCs/>
          <w:color w:val="000000"/>
          <w:sz w:val="16"/>
          <w:szCs w:val="16"/>
        </w:rPr>
        <w:t>99,67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191310,74</w:t>
      </w:r>
      <w:r>
        <w:rPr>
          <w:rFonts w:ascii="Arial" w:hAnsi="Arial" w:cs="Arial"/>
          <w:sz w:val="24"/>
          <w:szCs w:val="24"/>
        </w:rPr>
        <w:tab/>
      </w:r>
      <w:r>
        <w:rPr>
          <w:rFonts w:ascii="Arial" w:hAnsi="Arial" w:cs="Arial"/>
          <w:b/>
          <w:bCs/>
          <w:color w:val="000000"/>
          <w:sz w:val="16"/>
          <w:szCs w:val="16"/>
        </w:rPr>
        <w:t>106,28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9096,67</w:t>
      </w:r>
      <w:r>
        <w:rPr>
          <w:rFonts w:ascii="Arial" w:hAnsi="Arial" w:cs="Arial"/>
          <w:sz w:val="24"/>
          <w:szCs w:val="24"/>
        </w:rPr>
        <w:tab/>
      </w:r>
      <w:r>
        <w:rPr>
          <w:rFonts w:ascii="Arial" w:hAnsi="Arial" w:cs="Arial"/>
          <w:b/>
          <w:bCs/>
          <w:color w:val="000000"/>
          <w:sz w:val="16"/>
          <w:szCs w:val="16"/>
        </w:rPr>
        <w:t>90,97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170000,00</w:t>
      </w:r>
      <w:r>
        <w:rPr>
          <w:rFonts w:ascii="Arial" w:hAnsi="Arial" w:cs="Arial"/>
          <w:sz w:val="24"/>
          <w:szCs w:val="24"/>
        </w:rPr>
        <w:tab/>
      </w:r>
      <w:r>
        <w:rPr>
          <w:rFonts w:ascii="Arial" w:hAnsi="Arial" w:cs="Arial"/>
          <w:color w:val="000000"/>
          <w:sz w:val="16"/>
          <w:szCs w:val="16"/>
        </w:rPr>
        <w:t>182214,07</w:t>
      </w:r>
      <w:r>
        <w:rPr>
          <w:rFonts w:ascii="Arial" w:hAnsi="Arial" w:cs="Arial"/>
          <w:sz w:val="24"/>
          <w:szCs w:val="24"/>
        </w:rPr>
        <w:tab/>
      </w:r>
      <w:r>
        <w:rPr>
          <w:rFonts w:ascii="Arial" w:hAnsi="Arial" w:cs="Arial"/>
          <w:b/>
          <w:bCs/>
          <w:color w:val="000000"/>
          <w:sz w:val="16"/>
          <w:szCs w:val="16"/>
        </w:rPr>
        <w:t>107,18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344000,00</w:t>
      </w:r>
      <w:r>
        <w:rPr>
          <w:rFonts w:ascii="Arial" w:hAnsi="Arial" w:cs="Arial"/>
          <w:sz w:val="24"/>
          <w:szCs w:val="24"/>
        </w:rPr>
        <w:tab/>
      </w:r>
      <w:r>
        <w:rPr>
          <w:rFonts w:ascii="Arial" w:hAnsi="Arial" w:cs="Arial"/>
          <w:color w:val="000000"/>
          <w:sz w:val="16"/>
          <w:szCs w:val="16"/>
        </w:rPr>
        <w:t>330944,80</w:t>
      </w:r>
      <w:r>
        <w:rPr>
          <w:rFonts w:ascii="Arial" w:hAnsi="Arial" w:cs="Arial"/>
          <w:sz w:val="24"/>
          <w:szCs w:val="24"/>
        </w:rPr>
        <w:tab/>
      </w:r>
      <w:r>
        <w:rPr>
          <w:rFonts w:ascii="Arial" w:hAnsi="Arial" w:cs="Arial"/>
          <w:b/>
          <w:bCs/>
          <w:color w:val="000000"/>
          <w:sz w:val="16"/>
          <w:szCs w:val="16"/>
        </w:rPr>
        <w:t>96,20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653-11-   </w:t>
      </w:r>
      <w:r>
        <w:rPr>
          <w:rFonts w:ascii="Arial" w:hAnsi="Arial" w:cs="Arial"/>
          <w:sz w:val="24"/>
          <w:szCs w:val="24"/>
        </w:rPr>
        <w:tab/>
      </w:r>
      <w:r>
        <w:rPr>
          <w:rFonts w:ascii="Arial" w:hAnsi="Arial" w:cs="Arial"/>
          <w:color w:val="000000"/>
          <w:sz w:val="16"/>
          <w:szCs w:val="16"/>
        </w:rPr>
        <w:t>Komunalni doprinos</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656,20</w:t>
      </w:r>
      <w:r>
        <w:rPr>
          <w:rFonts w:ascii="Arial" w:hAnsi="Arial" w:cs="Arial"/>
          <w:sz w:val="24"/>
          <w:szCs w:val="24"/>
        </w:rPr>
        <w:tab/>
      </w:r>
      <w:r>
        <w:rPr>
          <w:rFonts w:ascii="Arial" w:hAnsi="Arial" w:cs="Arial"/>
          <w:b/>
          <w:bCs/>
          <w:color w:val="000000"/>
          <w:sz w:val="16"/>
          <w:szCs w:val="16"/>
        </w:rPr>
        <w:t>65,62</w:t>
      </w:r>
    </w:p>
    <w:p w:rsidR="00361164" w:rsidRDefault="00361164" w:rsidP="00361164">
      <w:pPr>
        <w:widowControl w:val="0"/>
        <w:tabs>
          <w:tab w:val="right" w:pos="1980"/>
          <w:tab w:val="left" w:pos="2143"/>
          <w:tab w:val="left" w:pos="6122"/>
        </w:tabs>
        <w:autoSpaceDE w:val="0"/>
        <w:autoSpaceDN w:val="0"/>
        <w:adjustRightInd w:val="0"/>
        <w:rPr>
          <w:rFonts w:ascii="Arial" w:hAnsi="Arial" w:cs="Arial"/>
          <w:sz w:val="24"/>
          <w:szCs w:val="24"/>
        </w:rPr>
      </w:pP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PRIHODI</w:t>
      </w:r>
    </w:p>
    <w:p w:rsidR="00361164" w:rsidRDefault="00361164" w:rsidP="00361164">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240000,00</w:t>
      </w:r>
      <w:r>
        <w:rPr>
          <w:rFonts w:ascii="Arial" w:hAnsi="Arial" w:cs="Arial"/>
          <w:sz w:val="24"/>
          <w:szCs w:val="24"/>
        </w:rPr>
        <w:tab/>
      </w:r>
      <w:r>
        <w:rPr>
          <w:rFonts w:ascii="Arial" w:hAnsi="Arial" w:cs="Arial"/>
          <w:color w:val="000000"/>
          <w:sz w:val="16"/>
          <w:szCs w:val="16"/>
        </w:rPr>
        <w:t>233859,60</w:t>
      </w:r>
      <w:r>
        <w:rPr>
          <w:rFonts w:ascii="Arial" w:hAnsi="Arial" w:cs="Arial"/>
          <w:sz w:val="24"/>
          <w:szCs w:val="24"/>
        </w:rPr>
        <w:tab/>
      </w:r>
      <w:r>
        <w:rPr>
          <w:rFonts w:ascii="Arial" w:hAnsi="Arial" w:cs="Arial"/>
          <w:b/>
          <w:bCs/>
          <w:color w:val="000000"/>
          <w:sz w:val="16"/>
          <w:szCs w:val="16"/>
        </w:rPr>
        <w:t>97,44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85000,00</w:t>
      </w:r>
      <w:r>
        <w:rPr>
          <w:rFonts w:ascii="Arial" w:hAnsi="Arial" w:cs="Arial"/>
          <w:sz w:val="24"/>
          <w:szCs w:val="24"/>
        </w:rPr>
        <w:tab/>
      </w:r>
      <w:r>
        <w:rPr>
          <w:rFonts w:ascii="Arial" w:hAnsi="Arial" w:cs="Arial"/>
          <w:color w:val="000000"/>
          <w:sz w:val="16"/>
          <w:szCs w:val="16"/>
        </w:rPr>
        <w:t>78899,00</w:t>
      </w:r>
      <w:r>
        <w:rPr>
          <w:rFonts w:ascii="Arial" w:hAnsi="Arial" w:cs="Arial"/>
          <w:sz w:val="24"/>
          <w:szCs w:val="24"/>
        </w:rPr>
        <w:tab/>
      </w:r>
      <w:r>
        <w:rPr>
          <w:rFonts w:ascii="Arial" w:hAnsi="Arial" w:cs="Arial"/>
          <w:b/>
          <w:bCs/>
          <w:color w:val="000000"/>
          <w:sz w:val="16"/>
          <w:szCs w:val="16"/>
        </w:rPr>
        <w:t>92,82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17530,00</w:t>
      </w:r>
      <w:r>
        <w:rPr>
          <w:rFonts w:ascii="Arial" w:hAnsi="Arial" w:cs="Arial"/>
          <w:sz w:val="24"/>
          <w:szCs w:val="24"/>
        </w:rPr>
        <w:tab/>
      </w:r>
      <w:r>
        <w:rPr>
          <w:rFonts w:ascii="Arial" w:hAnsi="Arial" w:cs="Arial"/>
          <w:b/>
          <w:bCs/>
          <w:color w:val="000000"/>
          <w:sz w:val="16"/>
          <w:szCs w:val="16"/>
        </w:rPr>
        <w:t>97,39</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1816600,00</w:t>
      </w:r>
      <w:r>
        <w:rPr>
          <w:rFonts w:ascii="Arial" w:hAnsi="Arial" w:cs="Arial"/>
          <w:sz w:val="24"/>
          <w:szCs w:val="24"/>
        </w:rPr>
        <w:tab/>
      </w:r>
      <w:r>
        <w:rPr>
          <w:rFonts w:ascii="Arial" w:hAnsi="Arial" w:cs="Arial"/>
          <w:color w:val="000000"/>
          <w:sz w:val="16"/>
          <w:szCs w:val="16"/>
        </w:rPr>
        <w:t>1816529,89</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1816600,00</w:t>
      </w:r>
      <w:r>
        <w:rPr>
          <w:rFonts w:ascii="Arial" w:hAnsi="Arial" w:cs="Arial"/>
          <w:sz w:val="24"/>
          <w:szCs w:val="24"/>
        </w:rPr>
        <w:tab/>
      </w:r>
      <w:r>
        <w:rPr>
          <w:rFonts w:ascii="Arial" w:hAnsi="Arial" w:cs="Arial"/>
          <w:color w:val="000000"/>
          <w:sz w:val="16"/>
          <w:szCs w:val="16"/>
        </w:rPr>
        <w:t>1816529,89</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1780500,00</w:t>
      </w:r>
      <w:r>
        <w:rPr>
          <w:rFonts w:ascii="Arial" w:hAnsi="Arial" w:cs="Arial"/>
          <w:sz w:val="24"/>
          <w:szCs w:val="24"/>
        </w:rPr>
        <w:tab/>
      </w:r>
      <w:r>
        <w:rPr>
          <w:rFonts w:ascii="Arial" w:hAnsi="Arial" w:cs="Arial"/>
          <w:color w:val="000000"/>
          <w:sz w:val="16"/>
          <w:szCs w:val="16"/>
        </w:rPr>
        <w:t>1780429,89</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638-21-1  </w:t>
      </w:r>
      <w:r>
        <w:rPr>
          <w:rFonts w:ascii="Arial" w:hAnsi="Arial" w:cs="Arial"/>
          <w:sz w:val="24"/>
          <w:szCs w:val="24"/>
        </w:rPr>
        <w:tab/>
      </w:r>
      <w:proofErr w:type="spellStart"/>
      <w:r>
        <w:rPr>
          <w:rFonts w:ascii="Arial" w:hAnsi="Arial" w:cs="Arial"/>
          <w:color w:val="000000"/>
          <w:sz w:val="16"/>
          <w:szCs w:val="16"/>
        </w:rPr>
        <w:t>Minist.region.razvoja</w:t>
      </w:r>
      <w:proofErr w:type="spellEnd"/>
      <w:r>
        <w:rPr>
          <w:rFonts w:ascii="Arial" w:hAnsi="Arial" w:cs="Arial"/>
          <w:color w:val="000000"/>
          <w:sz w:val="16"/>
          <w:szCs w:val="16"/>
        </w:rPr>
        <w:t xml:space="preserve"> i fondova EU</w:t>
      </w:r>
      <w:r>
        <w:rPr>
          <w:rFonts w:ascii="Arial" w:hAnsi="Arial" w:cs="Arial"/>
          <w:sz w:val="24"/>
          <w:szCs w:val="24"/>
        </w:rPr>
        <w:tab/>
      </w:r>
      <w:r>
        <w:rPr>
          <w:rFonts w:ascii="Arial" w:hAnsi="Arial" w:cs="Arial"/>
          <w:color w:val="000000"/>
          <w:sz w:val="16"/>
          <w:szCs w:val="16"/>
        </w:rPr>
        <w:t>190000,00</w:t>
      </w:r>
      <w:r>
        <w:rPr>
          <w:rFonts w:ascii="Arial" w:hAnsi="Arial" w:cs="Arial"/>
          <w:sz w:val="24"/>
          <w:szCs w:val="24"/>
        </w:rPr>
        <w:tab/>
      </w:r>
      <w:r>
        <w:rPr>
          <w:rFonts w:ascii="Arial" w:hAnsi="Arial" w:cs="Arial"/>
          <w:color w:val="000000"/>
          <w:sz w:val="16"/>
          <w:szCs w:val="16"/>
        </w:rPr>
        <w:t>190000,00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638-21-2  </w:t>
      </w:r>
      <w:r>
        <w:rPr>
          <w:rFonts w:ascii="Arial" w:hAnsi="Arial" w:cs="Arial"/>
          <w:sz w:val="24"/>
          <w:szCs w:val="24"/>
        </w:rPr>
        <w:tab/>
      </w:r>
      <w:proofErr w:type="spellStart"/>
      <w:r>
        <w:rPr>
          <w:rFonts w:ascii="Arial" w:hAnsi="Arial" w:cs="Arial"/>
          <w:color w:val="000000"/>
          <w:sz w:val="16"/>
          <w:szCs w:val="16"/>
        </w:rPr>
        <w:t>Kapit.pom</w:t>
      </w:r>
      <w:proofErr w:type="spellEnd"/>
      <w:r>
        <w:rPr>
          <w:rFonts w:ascii="Arial" w:hAnsi="Arial" w:cs="Arial"/>
          <w:color w:val="000000"/>
          <w:sz w:val="16"/>
          <w:szCs w:val="16"/>
        </w:rPr>
        <w:t xml:space="preserve">.-Agencija 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poljoprivredi-ceste</w:t>
      </w:r>
      <w:r>
        <w:rPr>
          <w:rFonts w:ascii="Arial" w:hAnsi="Arial" w:cs="Arial"/>
          <w:sz w:val="24"/>
          <w:szCs w:val="24"/>
        </w:rPr>
        <w:tab/>
      </w:r>
      <w:r>
        <w:rPr>
          <w:rFonts w:ascii="Arial" w:hAnsi="Arial" w:cs="Arial"/>
          <w:color w:val="000000"/>
          <w:sz w:val="16"/>
          <w:szCs w:val="16"/>
        </w:rPr>
        <w:t>1590500,00</w:t>
      </w:r>
      <w:r>
        <w:rPr>
          <w:rFonts w:ascii="Arial" w:hAnsi="Arial" w:cs="Arial"/>
          <w:sz w:val="24"/>
          <w:szCs w:val="24"/>
        </w:rPr>
        <w:tab/>
      </w:r>
      <w:r>
        <w:rPr>
          <w:rFonts w:ascii="Arial" w:hAnsi="Arial" w:cs="Arial"/>
          <w:color w:val="000000"/>
          <w:sz w:val="16"/>
          <w:szCs w:val="16"/>
        </w:rPr>
        <w:t>1590429,89</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1431000,00</w:t>
      </w:r>
      <w:r>
        <w:rPr>
          <w:rFonts w:ascii="Arial" w:hAnsi="Arial" w:cs="Arial"/>
          <w:sz w:val="24"/>
          <w:szCs w:val="24"/>
        </w:rPr>
        <w:tab/>
      </w:r>
      <w:r>
        <w:rPr>
          <w:rFonts w:ascii="Arial" w:hAnsi="Arial" w:cs="Arial"/>
          <w:color w:val="000000"/>
          <w:sz w:val="16"/>
          <w:szCs w:val="16"/>
        </w:rPr>
        <w:t>1391696,37</w:t>
      </w:r>
      <w:r>
        <w:rPr>
          <w:rFonts w:ascii="Arial" w:hAnsi="Arial" w:cs="Arial"/>
          <w:sz w:val="24"/>
          <w:szCs w:val="24"/>
        </w:rPr>
        <w:tab/>
      </w:r>
      <w:r>
        <w:rPr>
          <w:rFonts w:ascii="Arial" w:hAnsi="Arial" w:cs="Arial"/>
          <w:b/>
          <w:bCs/>
          <w:color w:val="000000"/>
          <w:sz w:val="16"/>
          <w:szCs w:val="16"/>
        </w:rPr>
        <w:t>97,25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color w:val="000000"/>
          <w:sz w:val="16"/>
          <w:szCs w:val="16"/>
        </w:rPr>
        <w:t>1431000,00</w:t>
      </w:r>
      <w:r>
        <w:rPr>
          <w:rFonts w:ascii="Arial" w:hAnsi="Arial" w:cs="Arial"/>
          <w:sz w:val="24"/>
          <w:szCs w:val="24"/>
        </w:rPr>
        <w:tab/>
      </w:r>
      <w:r>
        <w:rPr>
          <w:rFonts w:ascii="Arial" w:hAnsi="Arial" w:cs="Arial"/>
          <w:color w:val="000000"/>
          <w:sz w:val="16"/>
          <w:szCs w:val="16"/>
        </w:rPr>
        <w:t>1391696,37</w:t>
      </w:r>
      <w:r>
        <w:rPr>
          <w:rFonts w:ascii="Arial" w:hAnsi="Arial" w:cs="Arial"/>
          <w:sz w:val="24"/>
          <w:szCs w:val="24"/>
        </w:rPr>
        <w:tab/>
      </w:r>
      <w:r>
        <w:rPr>
          <w:rFonts w:ascii="Arial" w:hAnsi="Arial" w:cs="Arial"/>
          <w:b/>
          <w:bCs/>
          <w:color w:val="000000"/>
          <w:sz w:val="16"/>
          <w:szCs w:val="16"/>
        </w:rPr>
        <w:t>97,25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1431000,00</w:t>
      </w:r>
      <w:r>
        <w:rPr>
          <w:rFonts w:ascii="Arial" w:hAnsi="Arial" w:cs="Arial"/>
          <w:sz w:val="24"/>
          <w:szCs w:val="24"/>
        </w:rPr>
        <w:tab/>
      </w:r>
      <w:r>
        <w:rPr>
          <w:rFonts w:ascii="Arial" w:hAnsi="Arial" w:cs="Arial"/>
          <w:color w:val="000000"/>
          <w:sz w:val="16"/>
          <w:szCs w:val="16"/>
        </w:rPr>
        <w:t>1391696,37</w:t>
      </w:r>
      <w:r>
        <w:rPr>
          <w:rFonts w:ascii="Arial" w:hAnsi="Arial" w:cs="Arial"/>
          <w:sz w:val="24"/>
          <w:szCs w:val="24"/>
        </w:rPr>
        <w:tab/>
      </w:r>
      <w:r>
        <w:rPr>
          <w:rFonts w:ascii="Arial" w:hAnsi="Arial" w:cs="Arial"/>
          <w:b/>
          <w:bCs/>
          <w:color w:val="000000"/>
          <w:sz w:val="16"/>
          <w:szCs w:val="16"/>
        </w:rPr>
        <w:t>97,25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26537,64</w:t>
      </w:r>
      <w:r>
        <w:rPr>
          <w:rFonts w:ascii="Arial" w:hAnsi="Arial" w:cs="Arial"/>
          <w:sz w:val="24"/>
          <w:szCs w:val="24"/>
        </w:rPr>
        <w:tab/>
      </w:r>
      <w:r>
        <w:rPr>
          <w:rFonts w:ascii="Arial" w:hAnsi="Arial" w:cs="Arial"/>
          <w:b/>
          <w:bCs/>
          <w:color w:val="000000"/>
          <w:sz w:val="16"/>
          <w:szCs w:val="16"/>
        </w:rPr>
        <w:t>75,82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148248,70</w:t>
      </w:r>
      <w:r>
        <w:rPr>
          <w:rFonts w:ascii="Arial" w:hAnsi="Arial" w:cs="Arial"/>
          <w:sz w:val="24"/>
          <w:szCs w:val="24"/>
        </w:rPr>
        <w:tab/>
      </w:r>
      <w:r>
        <w:rPr>
          <w:rFonts w:ascii="Arial" w:hAnsi="Arial" w:cs="Arial"/>
          <w:b/>
          <w:bCs/>
          <w:color w:val="000000"/>
          <w:sz w:val="16"/>
          <w:szCs w:val="16"/>
        </w:rPr>
        <w:t>98,83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1040000,00</w:t>
      </w:r>
      <w:r>
        <w:rPr>
          <w:rFonts w:ascii="Arial" w:hAnsi="Arial" w:cs="Arial"/>
          <w:sz w:val="24"/>
          <w:szCs w:val="24"/>
        </w:rPr>
        <w:tab/>
      </w:r>
      <w:r>
        <w:rPr>
          <w:rFonts w:ascii="Arial" w:hAnsi="Arial" w:cs="Arial"/>
          <w:color w:val="000000"/>
          <w:sz w:val="16"/>
          <w:szCs w:val="16"/>
        </w:rPr>
        <w:t>1022564,89</w:t>
      </w:r>
      <w:r>
        <w:rPr>
          <w:rFonts w:ascii="Arial" w:hAnsi="Arial" w:cs="Arial"/>
          <w:sz w:val="24"/>
          <w:szCs w:val="24"/>
        </w:rPr>
        <w:tab/>
      </w:r>
      <w:r>
        <w:rPr>
          <w:rFonts w:ascii="Arial" w:hAnsi="Arial" w:cs="Arial"/>
          <w:b/>
          <w:bCs/>
          <w:color w:val="000000"/>
          <w:sz w:val="16"/>
          <w:szCs w:val="16"/>
        </w:rPr>
        <w:t>98,32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86000,00</w:t>
      </w:r>
      <w:r>
        <w:rPr>
          <w:rFonts w:ascii="Arial" w:hAnsi="Arial" w:cs="Arial"/>
          <w:sz w:val="24"/>
          <w:szCs w:val="24"/>
        </w:rPr>
        <w:tab/>
      </w:r>
      <w:r>
        <w:rPr>
          <w:rFonts w:ascii="Arial" w:hAnsi="Arial" w:cs="Arial"/>
          <w:color w:val="000000"/>
          <w:sz w:val="16"/>
          <w:szCs w:val="16"/>
        </w:rPr>
        <w:t>86480,00</w:t>
      </w:r>
      <w:r>
        <w:rPr>
          <w:rFonts w:ascii="Arial" w:hAnsi="Arial" w:cs="Arial"/>
          <w:sz w:val="24"/>
          <w:szCs w:val="24"/>
        </w:rPr>
        <w:tab/>
      </w:r>
      <w:r>
        <w:rPr>
          <w:rFonts w:ascii="Arial" w:hAnsi="Arial" w:cs="Arial"/>
          <w:b/>
          <w:bCs/>
          <w:color w:val="000000"/>
          <w:sz w:val="16"/>
          <w:szCs w:val="16"/>
        </w:rPr>
        <w:t>100,56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78000,00</w:t>
      </w:r>
      <w:r>
        <w:rPr>
          <w:rFonts w:ascii="Arial" w:hAnsi="Arial" w:cs="Arial"/>
          <w:sz w:val="24"/>
          <w:szCs w:val="24"/>
        </w:rPr>
        <w:tab/>
      </w:r>
      <w:r>
        <w:rPr>
          <w:rFonts w:ascii="Arial" w:hAnsi="Arial" w:cs="Arial"/>
          <w:color w:val="000000"/>
          <w:sz w:val="16"/>
          <w:szCs w:val="16"/>
        </w:rPr>
        <w:t>76517,49</w:t>
      </w:r>
      <w:r>
        <w:rPr>
          <w:rFonts w:ascii="Arial" w:hAnsi="Arial" w:cs="Arial"/>
          <w:sz w:val="24"/>
          <w:szCs w:val="24"/>
        </w:rPr>
        <w:tab/>
      </w:r>
      <w:r>
        <w:rPr>
          <w:rFonts w:ascii="Arial" w:hAnsi="Arial" w:cs="Arial"/>
          <w:b/>
          <w:bCs/>
          <w:color w:val="000000"/>
          <w:sz w:val="16"/>
          <w:szCs w:val="16"/>
        </w:rPr>
        <w:t>98,10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16426,12</w:t>
      </w:r>
      <w:r>
        <w:rPr>
          <w:rFonts w:ascii="Arial" w:hAnsi="Arial" w:cs="Arial"/>
          <w:sz w:val="24"/>
          <w:szCs w:val="24"/>
        </w:rPr>
        <w:tab/>
      </w:r>
      <w:r>
        <w:rPr>
          <w:rFonts w:ascii="Arial" w:hAnsi="Arial" w:cs="Arial"/>
          <w:b/>
          <w:bCs/>
          <w:color w:val="000000"/>
          <w:sz w:val="16"/>
          <w:szCs w:val="16"/>
        </w:rPr>
        <w:t>63,18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14921,53</w:t>
      </w:r>
      <w:r>
        <w:rPr>
          <w:rFonts w:ascii="Arial" w:hAnsi="Arial" w:cs="Arial"/>
          <w:sz w:val="24"/>
          <w:szCs w:val="24"/>
        </w:rPr>
        <w:tab/>
      </w:r>
      <w:r>
        <w:rPr>
          <w:rFonts w:ascii="Arial" w:hAnsi="Arial" w:cs="Arial"/>
          <w:b/>
          <w:bCs/>
          <w:color w:val="000000"/>
          <w:sz w:val="16"/>
          <w:szCs w:val="16"/>
        </w:rPr>
        <w:t>93,26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  -  -   </w:t>
      </w:r>
      <w:r>
        <w:rPr>
          <w:rFonts w:ascii="Arial" w:hAnsi="Arial" w:cs="Arial"/>
          <w:sz w:val="24"/>
          <w:szCs w:val="24"/>
        </w:rPr>
        <w:tab/>
      </w:r>
      <w:r>
        <w:rPr>
          <w:rFonts w:ascii="Arial" w:hAnsi="Arial" w:cs="Arial"/>
          <w:b/>
          <w:bCs/>
          <w:color w:val="000000"/>
          <w:sz w:val="16"/>
          <w:szCs w:val="16"/>
        </w:rPr>
        <w:t>PRIHODI OD PRODAJE NEFINANCIJSKE IMOVINE</w:t>
      </w:r>
      <w:r>
        <w:rPr>
          <w:rFonts w:ascii="Arial" w:hAnsi="Arial" w:cs="Arial"/>
          <w:sz w:val="24"/>
          <w:szCs w:val="24"/>
        </w:rPr>
        <w:tab/>
      </w:r>
      <w:r>
        <w:rPr>
          <w:rFonts w:ascii="Arial" w:hAnsi="Arial" w:cs="Arial"/>
          <w:color w:val="000000"/>
          <w:sz w:val="16"/>
          <w:szCs w:val="16"/>
        </w:rPr>
        <w:t>26400,00</w:t>
      </w:r>
      <w:r>
        <w:rPr>
          <w:rFonts w:ascii="Arial" w:hAnsi="Arial" w:cs="Arial"/>
          <w:sz w:val="24"/>
          <w:szCs w:val="24"/>
        </w:rPr>
        <w:tab/>
      </w:r>
      <w:r>
        <w:rPr>
          <w:rFonts w:ascii="Arial" w:hAnsi="Arial" w:cs="Arial"/>
          <w:color w:val="000000"/>
          <w:sz w:val="16"/>
          <w:szCs w:val="16"/>
        </w:rPr>
        <w:t>25455,25</w:t>
      </w:r>
      <w:r>
        <w:rPr>
          <w:rFonts w:ascii="Arial" w:hAnsi="Arial" w:cs="Arial"/>
          <w:sz w:val="24"/>
          <w:szCs w:val="24"/>
        </w:rPr>
        <w:tab/>
      </w:r>
      <w:r>
        <w:rPr>
          <w:rFonts w:ascii="Arial" w:hAnsi="Arial" w:cs="Arial"/>
          <w:b/>
          <w:bCs/>
          <w:color w:val="000000"/>
          <w:sz w:val="16"/>
          <w:szCs w:val="16"/>
        </w:rPr>
        <w:t>96,42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color w:val="000000"/>
          <w:sz w:val="16"/>
          <w:szCs w:val="16"/>
        </w:rPr>
        <w:t>6400,00</w:t>
      </w:r>
      <w:r>
        <w:rPr>
          <w:rFonts w:ascii="Arial" w:hAnsi="Arial" w:cs="Arial"/>
          <w:sz w:val="24"/>
          <w:szCs w:val="24"/>
        </w:rPr>
        <w:tab/>
      </w:r>
      <w:r>
        <w:rPr>
          <w:rFonts w:ascii="Arial" w:hAnsi="Arial" w:cs="Arial"/>
          <w:color w:val="000000"/>
          <w:sz w:val="16"/>
          <w:szCs w:val="16"/>
        </w:rPr>
        <w:t>6386,85</w:t>
      </w:r>
      <w:r>
        <w:rPr>
          <w:rFonts w:ascii="Arial" w:hAnsi="Arial" w:cs="Arial"/>
          <w:sz w:val="24"/>
          <w:szCs w:val="24"/>
        </w:rPr>
        <w:tab/>
      </w:r>
      <w:r>
        <w:rPr>
          <w:rFonts w:ascii="Arial" w:hAnsi="Arial" w:cs="Arial"/>
          <w:b/>
          <w:bCs/>
          <w:color w:val="000000"/>
          <w:sz w:val="16"/>
          <w:szCs w:val="16"/>
        </w:rPr>
        <w:t>99,79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6400,00</w:t>
      </w:r>
      <w:r>
        <w:rPr>
          <w:rFonts w:ascii="Arial" w:hAnsi="Arial" w:cs="Arial"/>
          <w:sz w:val="24"/>
          <w:szCs w:val="24"/>
        </w:rPr>
        <w:tab/>
      </w:r>
      <w:r>
        <w:rPr>
          <w:rFonts w:ascii="Arial" w:hAnsi="Arial" w:cs="Arial"/>
          <w:color w:val="000000"/>
          <w:sz w:val="16"/>
          <w:szCs w:val="16"/>
        </w:rPr>
        <w:t>6386,85</w:t>
      </w:r>
      <w:r>
        <w:rPr>
          <w:rFonts w:ascii="Arial" w:hAnsi="Arial" w:cs="Arial"/>
          <w:sz w:val="24"/>
          <w:szCs w:val="24"/>
        </w:rPr>
        <w:tab/>
      </w:r>
      <w:r>
        <w:rPr>
          <w:rFonts w:ascii="Arial" w:hAnsi="Arial" w:cs="Arial"/>
          <w:b/>
          <w:bCs/>
          <w:color w:val="000000"/>
          <w:sz w:val="16"/>
          <w:szCs w:val="16"/>
        </w:rPr>
        <w:t>99,79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711-11-   </w:t>
      </w:r>
      <w:r>
        <w:rPr>
          <w:rFonts w:ascii="Arial" w:hAnsi="Arial" w:cs="Arial"/>
          <w:sz w:val="24"/>
          <w:szCs w:val="24"/>
        </w:rPr>
        <w:tab/>
      </w:r>
      <w:r>
        <w:rPr>
          <w:rFonts w:ascii="Arial" w:hAnsi="Arial" w:cs="Arial"/>
          <w:color w:val="000000"/>
          <w:sz w:val="16"/>
          <w:szCs w:val="16"/>
        </w:rPr>
        <w:t>Poljoprivredno zemljište</w:t>
      </w:r>
      <w:r>
        <w:rPr>
          <w:rFonts w:ascii="Arial" w:hAnsi="Arial" w:cs="Arial"/>
          <w:sz w:val="24"/>
          <w:szCs w:val="24"/>
        </w:rPr>
        <w:tab/>
      </w:r>
      <w:r>
        <w:rPr>
          <w:rFonts w:ascii="Arial" w:hAnsi="Arial" w:cs="Arial"/>
          <w:color w:val="000000"/>
          <w:sz w:val="16"/>
          <w:szCs w:val="16"/>
        </w:rPr>
        <w:t>6400,00</w:t>
      </w:r>
      <w:r>
        <w:rPr>
          <w:rFonts w:ascii="Arial" w:hAnsi="Arial" w:cs="Arial"/>
          <w:sz w:val="24"/>
          <w:szCs w:val="24"/>
        </w:rPr>
        <w:tab/>
      </w:r>
      <w:r>
        <w:rPr>
          <w:rFonts w:ascii="Arial" w:hAnsi="Arial" w:cs="Arial"/>
          <w:color w:val="000000"/>
          <w:sz w:val="16"/>
          <w:szCs w:val="16"/>
        </w:rPr>
        <w:t>6386,85</w:t>
      </w:r>
      <w:r>
        <w:rPr>
          <w:rFonts w:ascii="Arial" w:hAnsi="Arial" w:cs="Arial"/>
          <w:sz w:val="24"/>
          <w:szCs w:val="24"/>
        </w:rPr>
        <w:tab/>
      </w:r>
      <w:r>
        <w:rPr>
          <w:rFonts w:ascii="Arial" w:hAnsi="Arial" w:cs="Arial"/>
          <w:b/>
          <w:bCs/>
          <w:color w:val="000000"/>
          <w:sz w:val="16"/>
          <w:szCs w:val="16"/>
        </w:rPr>
        <w:t>99,79</w:t>
      </w:r>
    </w:p>
    <w:p w:rsidR="00361164" w:rsidRDefault="00361164" w:rsidP="00361164">
      <w:pPr>
        <w:widowControl w:val="0"/>
        <w:tabs>
          <w:tab w:val="right" w:pos="1980"/>
          <w:tab w:val="left" w:pos="2143"/>
          <w:tab w:val="left" w:pos="6122"/>
        </w:tabs>
        <w:autoSpaceDE w:val="0"/>
        <w:autoSpaceDN w:val="0"/>
        <w:adjustRightInd w:val="0"/>
        <w:rPr>
          <w:rFonts w:ascii="Arial" w:hAnsi="Arial" w:cs="Arial"/>
          <w:sz w:val="24"/>
          <w:szCs w:val="24"/>
        </w:rPr>
      </w:pP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PRIHODI</w:t>
      </w:r>
    </w:p>
    <w:p w:rsidR="00361164" w:rsidRDefault="00361164" w:rsidP="00361164">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19068,40</w:t>
      </w:r>
      <w:r>
        <w:rPr>
          <w:rFonts w:ascii="Arial" w:hAnsi="Arial" w:cs="Arial"/>
          <w:sz w:val="24"/>
          <w:szCs w:val="24"/>
        </w:rPr>
        <w:tab/>
      </w:r>
      <w:r>
        <w:rPr>
          <w:rFonts w:ascii="Arial" w:hAnsi="Arial" w:cs="Arial"/>
          <w:b/>
          <w:bCs/>
          <w:color w:val="000000"/>
          <w:sz w:val="16"/>
          <w:szCs w:val="16"/>
        </w:rPr>
        <w:t>95,34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19068,40</w:t>
      </w:r>
      <w:r>
        <w:rPr>
          <w:rFonts w:ascii="Arial" w:hAnsi="Arial" w:cs="Arial"/>
          <w:sz w:val="24"/>
          <w:szCs w:val="24"/>
        </w:rPr>
        <w:tab/>
      </w:r>
      <w:r>
        <w:rPr>
          <w:rFonts w:ascii="Arial" w:hAnsi="Arial" w:cs="Arial"/>
          <w:b/>
          <w:bCs/>
          <w:color w:val="000000"/>
          <w:sz w:val="16"/>
          <w:szCs w:val="16"/>
        </w:rPr>
        <w:t>95,34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19068,40</w:t>
      </w:r>
      <w:r>
        <w:rPr>
          <w:rFonts w:ascii="Arial" w:hAnsi="Arial" w:cs="Arial"/>
          <w:sz w:val="24"/>
          <w:szCs w:val="24"/>
        </w:rPr>
        <w:tab/>
      </w:r>
      <w:r>
        <w:rPr>
          <w:rFonts w:ascii="Arial" w:hAnsi="Arial" w:cs="Arial"/>
          <w:b/>
          <w:bCs/>
          <w:color w:val="000000"/>
          <w:sz w:val="16"/>
          <w:szCs w:val="16"/>
        </w:rPr>
        <w:t>95,34</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633399,00</w:t>
      </w:r>
      <w:r>
        <w:rPr>
          <w:rFonts w:ascii="Arial" w:hAnsi="Arial" w:cs="Arial"/>
          <w:sz w:val="24"/>
          <w:szCs w:val="24"/>
        </w:rPr>
        <w:tab/>
      </w:r>
      <w:r>
        <w:rPr>
          <w:rFonts w:ascii="Arial" w:hAnsi="Arial" w:cs="Arial"/>
          <w:color w:val="000000"/>
          <w:sz w:val="16"/>
          <w:szCs w:val="16"/>
        </w:rPr>
        <w:t>493266,80</w:t>
      </w:r>
      <w:r>
        <w:rPr>
          <w:rFonts w:ascii="Arial" w:hAnsi="Arial" w:cs="Arial"/>
          <w:sz w:val="24"/>
          <w:szCs w:val="24"/>
        </w:rPr>
        <w:tab/>
      </w:r>
      <w:r>
        <w:rPr>
          <w:rFonts w:ascii="Arial" w:hAnsi="Arial" w:cs="Arial"/>
          <w:b/>
          <w:bCs/>
          <w:color w:val="000000"/>
          <w:sz w:val="16"/>
          <w:szCs w:val="16"/>
        </w:rPr>
        <w:t>77,88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633399,00</w:t>
      </w:r>
      <w:r>
        <w:rPr>
          <w:rFonts w:ascii="Arial" w:hAnsi="Arial" w:cs="Arial"/>
          <w:sz w:val="24"/>
          <w:szCs w:val="24"/>
        </w:rPr>
        <w:tab/>
      </w:r>
      <w:r>
        <w:rPr>
          <w:rFonts w:ascii="Arial" w:hAnsi="Arial" w:cs="Arial"/>
          <w:color w:val="000000"/>
          <w:sz w:val="16"/>
          <w:szCs w:val="16"/>
        </w:rPr>
        <w:t>493266,80</w:t>
      </w:r>
      <w:r>
        <w:rPr>
          <w:rFonts w:ascii="Arial" w:hAnsi="Arial" w:cs="Arial"/>
          <w:sz w:val="24"/>
          <w:szCs w:val="24"/>
        </w:rPr>
        <w:tab/>
      </w:r>
      <w:r>
        <w:rPr>
          <w:rFonts w:ascii="Arial" w:hAnsi="Arial" w:cs="Arial"/>
          <w:b/>
          <w:bCs/>
          <w:color w:val="000000"/>
          <w:sz w:val="16"/>
          <w:szCs w:val="16"/>
        </w:rPr>
        <w:t>77,88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633399,00</w:t>
      </w:r>
      <w:r>
        <w:rPr>
          <w:rFonts w:ascii="Arial" w:hAnsi="Arial" w:cs="Arial"/>
          <w:sz w:val="24"/>
          <w:szCs w:val="24"/>
        </w:rPr>
        <w:tab/>
      </w:r>
      <w:r>
        <w:rPr>
          <w:rFonts w:ascii="Arial" w:hAnsi="Arial" w:cs="Arial"/>
          <w:color w:val="000000"/>
          <w:sz w:val="16"/>
          <w:szCs w:val="16"/>
        </w:rPr>
        <w:t>493266,80</w:t>
      </w:r>
      <w:r>
        <w:rPr>
          <w:rFonts w:ascii="Arial" w:hAnsi="Arial" w:cs="Arial"/>
          <w:sz w:val="24"/>
          <w:szCs w:val="24"/>
        </w:rPr>
        <w:tab/>
      </w:r>
      <w:r>
        <w:rPr>
          <w:rFonts w:ascii="Arial" w:hAnsi="Arial" w:cs="Arial"/>
          <w:b/>
          <w:bCs/>
          <w:color w:val="000000"/>
          <w:sz w:val="16"/>
          <w:szCs w:val="16"/>
        </w:rPr>
        <w:t>77,88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638-11-1  </w:t>
      </w:r>
      <w:r>
        <w:rPr>
          <w:rFonts w:ascii="Arial" w:hAnsi="Arial" w:cs="Arial"/>
          <w:sz w:val="24"/>
          <w:szCs w:val="24"/>
        </w:rPr>
        <w:tab/>
      </w:r>
      <w:r>
        <w:rPr>
          <w:rFonts w:ascii="Arial" w:hAnsi="Arial" w:cs="Arial"/>
          <w:color w:val="000000"/>
          <w:sz w:val="16"/>
          <w:szCs w:val="16"/>
        </w:rPr>
        <w:t>Europski socijalni fond</w:t>
      </w:r>
      <w:r>
        <w:rPr>
          <w:rFonts w:ascii="Arial" w:hAnsi="Arial" w:cs="Arial"/>
          <w:sz w:val="24"/>
          <w:szCs w:val="24"/>
        </w:rPr>
        <w:tab/>
      </w:r>
      <w:r>
        <w:rPr>
          <w:rFonts w:ascii="Arial" w:hAnsi="Arial" w:cs="Arial"/>
          <w:color w:val="000000"/>
          <w:sz w:val="16"/>
          <w:szCs w:val="16"/>
        </w:rPr>
        <w:t>633399,00</w:t>
      </w:r>
      <w:r>
        <w:rPr>
          <w:rFonts w:ascii="Arial" w:hAnsi="Arial" w:cs="Arial"/>
          <w:sz w:val="24"/>
          <w:szCs w:val="24"/>
        </w:rPr>
        <w:tab/>
      </w:r>
      <w:r>
        <w:rPr>
          <w:rFonts w:ascii="Arial" w:hAnsi="Arial" w:cs="Arial"/>
          <w:color w:val="000000"/>
          <w:sz w:val="16"/>
          <w:szCs w:val="16"/>
        </w:rPr>
        <w:t>493266,80</w:t>
      </w:r>
      <w:r>
        <w:rPr>
          <w:rFonts w:ascii="Arial" w:hAnsi="Arial" w:cs="Arial"/>
          <w:sz w:val="24"/>
          <w:szCs w:val="24"/>
        </w:rPr>
        <w:tab/>
      </w:r>
      <w:r>
        <w:rPr>
          <w:rFonts w:ascii="Arial" w:hAnsi="Arial" w:cs="Arial"/>
          <w:b/>
          <w:bCs/>
          <w:color w:val="000000"/>
          <w:sz w:val="16"/>
          <w:szCs w:val="16"/>
        </w:rPr>
        <w:t>77,88</w:t>
      </w:r>
    </w:p>
    <w:p w:rsidR="00361164" w:rsidRDefault="00361164" w:rsidP="00361164">
      <w:pPr>
        <w:widowControl w:val="0"/>
        <w:tabs>
          <w:tab w:val="left" w:pos="5329"/>
          <w:tab w:val="right" w:pos="10221"/>
          <w:tab w:val="right" w:pos="11866"/>
        </w:tabs>
        <w:autoSpaceDE w:val="0"/>
        <w:autoSpaceDN w:val="0"/>
        <w:adjustRightInd w:val="0"/>
        <w:spacing w:before="115"/>
        <w:jc w:val="both"/>
        <w:rPr>
          <w:rFonts w:ascii="Arial" w:hAnsi="Arial" w:cs="Arial"/>
          <w:sz w:val="24"/>
          <w:szCs w:val="24"/>
        </w:rPr>
      </w:pPr>
      <w:r>
        <w:rPr>
          <w:rFonts w:ascii="Arial" w:hAnsi="Arial" w:cs="Arial"/>
          <w:sz w:val="24"/>
          <w:szCs w:val="24"/>
        </w:rPr>
        <w:tab/>
      </w:r>
    </w:p>
    <w:p w:rsidR="00361164" w:rsidRDefault="00361164" w:rsidP="00361164">
      <w:pPr>
        <w:widowControl w:val="0"/>
        <w:tabs>
          <w:tab w:val="left" w:pos="5329"/>
          <w:tab w:val="right" w:pos="10221"/>
          <w:tab w:val="right" w:pos="11866"/>
        </w:tabs>
        <w:autoSpaceDE w:val="0"/>
        <w:autoSpaceDN w:val="0"/>
        <w:adjustRightInd w:val="0"/>
        <w:spacing w:before="115"/>
        <w:rPr>
          <w:rFonts w:ascii="Arial" w:hAnsi="Arial" w:cs="Arial"/>
          <w:b/>
          <w:bCs/>
          <w:color w:val="000000"/>
          <w:sz w:val="32"/>
          <w:szCs w:val="32"/>
        </w:rPr>
      </w:pPr>
    </w:p>
    <w:p w:rsidR="00361164" w:rsidRPr="00D00E3F" w:rsidRDefault="00361164" w:rsidP="00361164">
      <w:pPr>
        <w:widowControl w:val="0"/>
        <w:tabs>
          <w:tab w:val="left" w:pos="5329"/>
          <w:tab w:val="right" w:pos="10221"/>
          <w:tab w:val="right" w:pos="11866"/>
        </w:tabs>
        <w:autoSpaceDE w:val="0"/>
        <w:autoSpaceDN w:val="0"/>
        <w:adjustRightInd w:val="0"/>
        <w:spacing w:before="115"/>
        <w:rPr>
          <w:rFonts w:ascii="Arial" w:hAnsi="Arial" w:cs="Arial"/>
          <w:b/>
          <w:color w:val="000000"/>
          <w:sz w:val="32"/>
          <w:szCs w:val="32"/>
        </w:rPr>
      </w:pPr>
      <w:r w:rsidRPr="00D00E3F">
        <w:rPr>
          <w:rFonts w:ascii="Arial" w:hAnsi="Arial" w:cs="Arial"/>
          <w:b/>
          <w:bCs/>
          <w:color w:val="000000"/>
          <w:sz w:val="32"/>
          <w:szCs w:val="32"/>
        </w:rPr>
        <w:t>Sveukupno</w:t>
      </w:r>
      <w:r w:rsidR="00262D22">
        <w:rPr>
          <w:rFonts w:ascii="Arial" w:hAnsi="Arial" w:cs="Arial"/>
          <w:b/>
          <w:bCs/>
          <w:color w:val="000000"/>
          <w:sz w:val="32"/>
          <w:szCs w:val="32"/>
        </w:rPr>
        <w:t xml:space="preserve"> ostvareni prihodi</w:t>
      </w:r>
      <w:r>
        <w:rPr>
          <w:rFonts w:ascii="Arial" w:hAnsi="Arial" w:cs="Arial"/>
          <w:b/>
          <w:bCs/>
          <w:color w:val="000000"/>
          <w:sz w:val="32"/>
          <w:szCs w:val="32"/>
        </w:rPr>
        <w:t xml:space="preserve"> 31.12.2018. :                 </w:t>
      </w:r>
      <w:r w:rsidRPr="00D00E3F">
        <w:rPr>
          <w:rFonts w:ascii="Arial" w:hAnsi="Arial" w:cs="Arial"/>
          <w:b/>
          <w:color w:val="000000"/>
          <w:sz w:val="32"/>
          <w:szCs w:val="32"/>
        </w:rPr>
        <w:t>8</w:t>
      </w:r>
      <w:r>
        <w:rPr>
          <w:rFonts w:ascii="Arial" w:hAnsi="Arial" w:cs="Arial"/>
          <w:b/>
          <w:color w:val="000000"/>
          <w:sz w:val="32"/>
          <w:szCs w:val="32"/>
        </w:rPr>
        <w:t>.</w:t>
      </w:r>
      <w:r w:rsidRPr="00D00E3F">
        <w:rPr>
          <w:rFonts w:ascii="Arial" w:hAnsi="Arial" w:cs="Arial"/>
          <w:b/>
          <w:color w:val="000000"/>
          <w:sz w:val="32"/>
          <w:szCs w:val="32"/>
        </w:rPr>
        <w:t>748</w:t>
      </w:r>
      <w:r>
        <w:rPr>
          <w:rFonts w:ascii="Arial" w:hAnsi="Arial" w:cs="Arial"/>
          <w:b/>
          <w:color w:val="000000"/>
          <w:sz w:val="32"/>
          <w:szCs w:val="32"/>
        </w:rPr>
        <w:t>.</w:t>
      </w:r>
      <w:r w:rsidRPr="00D00E3F">
        <w:rPr>
          <w:rFonts w:ascii="Arial" w:hAnsi="Arial" w:cs="Arial"/>
          <w:b/>
          <w:color w:val="000000"/>
          <w:sz w:val="32"/>
          <w:szCs w:val="32"/>
        </w:rPr>
        <w:t>987,00</w:t>
      </w:r>
      <w:r w:rsidRPr="00D00E3F">
        <w:rPr>
          <w:rFonts w:ascii="Arial" w:hAnsi="Arial" w:cs="Arial"/>
          <w:b/>
          <w:sz w:val="32"/>
          <w:szCs w:val="32"/>
        </w:rPr>
        <w:tab/>
      </w:r>
      <w:r>
        <w:rPr>
          <w:rFonts w:ascii="Arial" w:hAnsi="Arial" w:cs="Arial"/>
          <w:b/>
          <w:sz w:val="32"/>
          <w:szCs w:val="32"/>
        </w:rPr>
        <w:t xml:space="preserve">       </w:t>
      </w:r>
      <w:r w:rsidRPr="00D00E3F">
        <w:rPr>
          <w:rFonts w:ascii="Arial" w:hAnsi="Arial" w:cs="Arial"/>
          <w:b/>
          <w:color w:val="000000"/>
          <w:sz w:val="32"/>
          <w:szCs w:val="32"/>
        </w:rPr>
        <w:t>8</w:t>
      </w:r>
      <w:r>
        <w:rPr>
          <w:rFonts w:ascii="Arial" w:hAnsi="Arial" w:cs="Arial"/>
          <w:b/>
          <w:color w:val="000000"/>
          <w:sz w:val="32"/>
          <w:szCs w:val="32"/>
        </w:rPr>
        <w:t>.</w:t>
      </w:r>
      <w:r w:rsidRPr="00D00E3F">
        <w:rPr>
          <w:rFonts w:ascii="Arial" w:hAnsi="Arial" w:cs="Arial"/>
          <w:b/>
          <w:color w:val="000000"/>
          <w:sz w:val="32"/>
          <w:szCs w:val="32"/>
        </w:rPr>
        <w:t>356</w:t>
      </w:r>
      <w:r>
        <w:rPr>
          <w:rFonts w:ascii="Arial" w:hAnsi="Arial" w:cs="Arial"/>
          <w:b/>
          <w:color w:val="000000"/>
          <w:sz w:val="32"/>
          <w:szCs w:val="32"/>
        </w:rPr>
        <w:t>.</w:t>
      </w:r>
      <w:r w:rsidRPr="00D00E3F">
        <w:rPr>
          <w:rFonts w:ascii="Arial" w:hAnsi="Arial" w:cs="Arial"/>
          <w:b/>
          <w:color w:val="000000"/>
          <w:sz w:val="32"/>
          <w:szCs w:val="32"/>
        </w:rPr>
        <w:t>337,28</w:t>
      </w:r>
      <w:r>
        <w:rPr>
          <w:rFonts w:ascii="Arial" w:hAnsi="Arial" w:cs="Arial"/>
          <w:b/>
          <w:color w:val="000000"/>
          <w:sz w:val="32"/>
          <w:szCs w:val="32"/>
        </w:rPr>
        <w:t xml:space="preserve">   95,52</w:t>
      </w:r>
    </w:p>
    <w:p w:rsidR="00D87601" w:rsidRPr="00D87601" w:rsidRDefault="00D87601" w:rsidP="00361164">
      <w:pPr>
        <w:rPr>
          <w:sz w:val="20"/>
          <w:szCs w:val="20"/>
        </w:rPr>
      </w:pPr>
    </w:p>
    <w:p w:rsidR="00D87601" w:rsidRDefault="00D87601" w:rsidP="008C367C">
      <w:pPr>
        <w:rPr>
          <w:sz w:val="20"/>
          <w:szCs w:val="20"/>
        </w:rPr>
      </w:pPr>
    </w:p>
    <w:p w:rsidR="00D87601" w:rsidRDefault="00D87601" w:rsidP="008C367C">
      <w:pPr>
        <w:rPr>
          <w:sz w:val="20"/>
          <w:szCs w:val="20"/>
        </w:rPr>
      </w:pPr>
    </w:p>
    <w:p w:rsidR="00361164" w:rsidRDefault="00361164" w:rsidP="008C367C">
      <w:pPr>
        <w:rPr>
          <w:sz w:val="20"/>
          <w:szCs w:val="20"/>
        </w:rPr>
      </w:pPr>
    </w:p>
    <w:p w:rsidR="00361164" w:rsidRDefault="00361164" w:rsidP="008C367C">
      <w:pPr>
        <w:rPr>
          <w:sz w:val="20"/>
          <w:szCs w:val="20"/>
        </w:rPr>
      </w:pPr>
    </w:p>
    <w:p w:rsidR="00D87601" w:rsidRDefault="00D87601" w:rsidP="008C367C">
      <w:pPr>
        <w:rPr>
          <w:sz w:val="20"/>
          <w:szCs w:val="20"/>
        </w:rPr>
      </w:pPr>
    </w:p>
    <w:p w:rsidR="00D87601" w:rsidRDefault="00D87601" w:rsidP="008C367C">
      <w:pPr>
        <w:rPr>
          <w:sz w:val="20"/>
          <w:szCs w:val="20"/>
        </w:rPr>
      </w:pP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303"/>
          <w:tab w:val="right" w:pos="10324"/>
          <w:tab w:val="right" w:pos="11968"/>
          <w:tab w:val="right" w:pos="13594"/>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r>
        <w:rPr>
          <w:rFonts w:ascii="Arial" w:hAnsi="Arial" w:cs="Arial"/>
          <w:sz w:val="24"/>
          <w:szCs w:val="24"/>
        </w:rPr>
        <w:tab/>
      </w:r>
      <w:r>
        <w:rPr>
          <w:rFonts w:ascii="Arial" w:hAnsi="Arial" w:cs="Arial"/>
          <w:color w:val="000000"/>
          <w:sz w:val="16"/>
          <w:szCs w:val="16"/>
        </w:rPr>
        <w:t>948200,00</w:t>
      </w:r>
      <w:r>
        <w:rPr>
          <w:rFonts w:ascii="Arial" w:hAnsi="Arial" w:cs="Arial"/>
          <w:sz w:val="24"/>
          <w:szCs w:val="24"/>
        </w:rPr>
        <w:tab/>
      </w:r>
      <w:r>
        <w:rPr>
          <w:rFonts w:ascii="Arial" w:hAnsi="Arial" w:cs="Arial"/>
          <w:color w:val="000000"/>
          <w:sz w:val="16"/>
          <w:szCs w:val="16"/>
        </w:rPr>
        <w:t>830047,50</w:t>
      </w:r>
      <w:r>
        <w:rPr>
          <w:rFonts w:ascii="Arial" w:hAnsi="Arial" w:cs="Arial"/>
          <w:sz w:val="24"/>
          <w:szCs w:val="24"/>
        </w:rPr>
        <w:tab/>
      </w:r>
      <w:r>
        <w:rPr>
          <w:rFonts w:ascii="Arial" w:hAnsi="Arial" w:cs="Arial"/>
          <w:b/>
          <w:bCs/>
          <w:color w:val="000000"/>
          <w:sz w:val="16"/>
          <w:szCs w:val="16"/>
        </w:rPr>
        <w:t>87,54</w:t>
      </w:r>
    </w:p>
    <w:p w:rsidR="00361164" w:rsidRDefault="00361164" w:rsidP="00361164">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948200,00</w:t>
      </w:r>
      <w:r>
        <w:rPr>
          <w:rFonts w:ascii="Arial" w:hAnsi="Arial" w:cs="Arial"/>
          <w:sz w:val="24"/>
          <w:szCs w:val="24"/>
        </w:rPr>
        <w:tab/>
      </w:r>
      <w:r>
        <w:rPr>
          <w:rFonts w:ascii="Arial" w:hAnsi="Arial" w:cs="Arial"/>
          <w:color w:val="000000"/>
          <w:sz w:val="16"/>
          <w:szCs w:val="16"/>
        </w:rPr>
        <w:t>830047,50</w:t>
      </w:r>
      <w:r>
        <w:rPr>
          <w:rFonts w:ascii="Arial" w:hAnsi="Arial" w:cs="Arial"/>
          <w:sz w:val="24"/>
          <w:szCs w:val="24"/>
        </w:rPr>
        <w:tab/>
      </w:r>
      <w:r>
        <w:rPr>
          <w:rFonts w:ascii="Arial" w:hAnsi="Arial" w:cs="Arial"/>
          <w:b/>
          <w:bCs/>
          <w:color w:val="000000"/>
          <w:sz w:val="16"/>
          <w:szCs w:val="16"/>
        </w:rPr>
        <w:t>87,54</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r>
        <w:rPr>
          <w:rFonts w:ascii="Arial" w:hAnsi="Arial" w:cs="Arial"/>
          <w:sz w:val="24"/>
          <w:szCs w:val="24"/>
        </w:rPr>
        <w:tab/>
      </w:r>
      <w:r>
        <w:rPr>
          <w:rFonts w:ascii="Arial" w:hAnsi="Arial" w:cs="Arial"/>
          <w:color w:val="000000"/>
          <w:sz w:val="16"/>
          <w:szCs w:val="16"/>
        </w:rPr>
        <w:t>192600,00</w:t>
      </w:r>
      <w:r>
        <w:rPr>
          <w:rFonts w:ascii="Arial" w:hAnsi="Arial" w:cs="Arial"/>
          <w:sz w:val="24"/>
          <w:szCs w:val="24"/>
        </w:rPr>
        <w:tab/>
      </w:r>
      <w:r>
        <w:rPr>
          <w:rFonts w:ascii="Arial" w:hAnsi="Arial" w:cs="Arial"/>
          <w:color w:val="000000"/>
          <w:sz w:val="16"/>
          <w:szCs w:val="16"/>
        </w:rPr>
        <w:t>148601,55</w:t>
      </w:r>
      <w:r>
        <w:rPr>
          <w:rFonts w:ascii="Arial" w:hAnsi="Arial" w:cs="Arial"/>
          <w:sz w:val="24"/>
          <w:szCs w:val="24"/>
        </w:rPr>
        <w:tab/>
      </w:r>
      <w:r>
        <w:rPr>
          <w:rFonts w:ascii="Arial" w:hAnsi="Arial" w:cs="Arial"/>
          <w:b/>
          <w:bCs/>
          <w:color w:val="000000"/>
          <w:sz w:val="16"/>
          <w:szCs w:val="16"/>
        </w:rPr>
        <w:t>77,16</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r>
        <w:rPr>
          <w:rFonts w:ascii="Arial" w:hAnsi="Arial" w:cs="Arial"/>
          <w:sz w:val="24"/>
          <w:szCs w:val="24"/>
        </w:rPr>
        <w:tab/>
      </w:r>
      <w:r>
        <w:rPr>
          <w:rFonts w:ascii="Arial" w:hAnsi="Arial" w:cs="Arial"/>
          <w:color w:val="000000"/>
          <w:sz w:val="16"/>
          <w:szCs w:val="16"/>
        </w:rPr>
        <w:t>173000,00</w:t>
      </w:r>
      <w:r>
        <w:rPr>
          <w:rFonts w:ascii="Arial" w:hAnsi="Arial" w:cs="Arial"/>
          <w:sz w:val="24"/>
          <w:szCs w:val="24"/>
        </w:rPr>
        <w:tab/>
      </w:r>
      <w:r>
        <w:rPr>
          <w:rFonts w:ascii="Arial" w:hAnsi="Arial" w:cs="Arial"/>
          <w:color w:val="000000"/>
          <w:sz w:val="16"/>
          <w:szCs w:val="16"/>
        </w:rPr>
        <w:t>129009,80</w:t>
      </w:r>
      <w:r>
        <w:rPr>
          <w:rFonts w:ascii="Arial" w:hAnsi="Arial" w:cs="Arial"/>
          <w:sz w:val="24"/>
          <w:szCs w:val="24"/>
        </w:rPr>
        <w:tab/>
      </w:r>
      <w:r>
        <w:rPr>
          <w:rFonts w:ascii="Arial" w:hAnsi="Arial" w:cs="Arial"/>
          <w:b/>
          <w:bCs/>
          <w:color w:val="000000"/>
          <w:sz w:val="16"/>
          <w:szCs w:val="16"/>
        </w:rPr>
        <w:t>74,57</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113000,00</w:t>
      </w:r>
      <w:r>
        <w:rPr>
          <w:rFonts w:ascii="Arial" w:hAnsi="Arial" w:cs="Arial"/>
          <w:sz w:val="24"/>
          <w:szCs w:val="24"/>
        </w:rPr>
        <w:tab/>
      </w:r>
      <w:r>
        <w:rPr>
          <w:rFonts w:ascii="Arial" w:hAnsi="Arial" w:cs="Arial"/>
          <w:color w:val="000000"/>
          <w:sz w:val="16"/>
          <w:szCs w:val="16"/>
        </w:rPr>
        <w:t>106373,30</w:t>
      </w:r>
      <w:r>
        <w:rPr>
          <w:rFonts w:ascii="Arial" w:hAnsi="Arial" w:cs="Arial"/>
          <w:sz w:val="24"/>
          <w:szCs w:val="24"/>
        </w:rPr>
        <w:tab/>
      </w:r>
      <w:r>
        <w:rPr>
          <w:rFonts w:ascii="Arial" w:hAnsi="Arial" w:cs="Arial"/>
          <w:b/>
          <w:bCs/>
          <w:color w:val="000000"/>
          <w:sz w:val="16"/>
          <w:szCs w:val="16"/>
        </w:rPr>
        <w:t>94,14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113000,00</w:t>
      </w:r>
      <w:r>
        <w:rPr>
          <w:rFonts w:ascii="Arial" w:hAnsi="Arial" w:cs="Arial"/>
          <w:sz w:val="24"/>
          <w:szCs w:val="24"/>
        </w:rPr>
        <w:tab/>
      </w:r>
      <w:r>
        <w:rPr>
          <w:rFonts w:ascii="Arial" w:hAnsi="Arial" w:cs="Arial"/>
          <w:color w:val="000000"/>
          <w:sz w:val="16"/>
          <w:szCs w:val="16"/>
        </w:rPr>
        <w:t>106373,30</w:t>
      </w:r>
      <w:r>
        <w:rPr>
          <w:rFonts w:ascii="Arial" w:hAnsi="Arial" w:cs="Arial"/>
          <w:sz w:val="24"/>
          <w:szCs w:val="24"/>
        </w:rPr>
        <w:tab/>
      </w:r>
      <w:r>
        <w:rPr>
          <w:rFonts w:ascii="Arial" w:hAnsi="Arial" w:cs="Arial"/>
          <w:b/>
          <w:bCs/>
          <w:color w:val="000000"/>
          <w:sz w:val="16"/>
          <w:szCs w:val="16"/>
        </w:rPr>
        <w:t>94,14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113000,00</w:t>
      </w:r>
      <w:r>
        <w:rPr>
          <w:rFonts w:ascii="Arial" w:hAnsi="Arial" w:cs="Arial"/>
          <w:sz w:val="24"/>
          <w:szCs w:val="24"/>
        </w:rPr>
        <w:tab/>
      </w:r>
      <w:r>
        <w:rPr>
          <w:rFonts w:ascii="Arial" w:hAnsi="Arial" w:cs="Arial"/>
          <w:color w:val="000000"/>
          <w:sz w:val="16"/>
          <w:szCs w:val="16"/>
        </w:rPr>
        <w:t>106373,30</w:t>
      </w:r>
      <w:r>
        <w:rPr>
          <w:rFonts w:ascii="Arial" w:hAnsi="Arial" w:cs="Arial"/>
          <w:sz w:val="24"/>
          <w:szCs w:val="24"/>
        </w:rPr>
        <w:tab/>
      </w:r>
      <w:r>
        <w:rPr>
          <w:rFonts w:ascii="Arial" w:hAnsi="Arial" w:cs="Arial"/>
          <w:b/>
          <w:bCs/>
          <w:color w:val="000000"/>
          <w:sz w:val="16"/>
          <w:szCs w:val="16"/>
        </w:rPr>
        <w:t>94,14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79512,02</w:t>
      </w:r>
      <w:r>
        <w:rPr>
          <w:rFonts w:ascii="Arial" w:hAnsi="Arial" w:cs="Arial"/>
          <w:sz w:val="24"/>
          <w:szCs w:val="24"/>
        </w:rPr>
        <w:tab/>
      </w:r>
      <w:r>
        <w:rPr>
          <w:rFonts w:ascii="Arial" w:hAnsi="Arial" w:cs="Arial"/>
          <w:b/>
          <w:bCs/>
          <w:color w:val="000000"/>
          <w:sz w:val="16"/>
          <w:szCs w:val="16"/>
        </w:rPr>
        <w:t>99,39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3040,94</w:t>
      </w:r>
      <w:r>
        <w:rPr>
          <w:rFonts w:ascii="Arial" w:hAnsi="Arial" w:cs="Arial"/>
          <w:sz w:val="24"/>
          <w:szCs w:val="24"/>
        </w:rPr>
        <w:tab/>
      </w:r>
      <w:r>
        <w:rPr>
          <w:rFonts w:ascii="Arial" w:hAnsi="Arial" w:cs="Arial"/>
          <w:b/>
          <w:bCs/>
          <w:color w:val="000000"/>
          <w:sz w:val="16"/>
          <w:szCs w:val="16"/>
        </w:rPr>
        <w:t>60,82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20820,34</w:t>
      </w:r>
      <w:r>
        <w:rPr>
          <w:rFonts w:ascii="Arial" w:hAnsi="Arial" w:cs="Arial"/>
          <w:sz w:val="24"/>
          <w:szCs w:val="24"/>
        </w:rPr>
        <w:tab/>
      </w:r>
      <w:r>
        <w:rPr>
          <w:rFonts w:ascii="Arial" w:hAnsi="Arial" w:cs="Arial"/>
          <w:b/>
          <w:bCs/>
          <w:color w:val="000000"/>
          <w:sz w:val="16"/>
          <w:szCs w:val="16"/>
        </w:rPr>
        <w:t>83,28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329-99-5  </w:t>
      </w:r>
      <w:r>
        <w:rPr>
          <w:rFonts w:ascii="Arial" w:hAnsi="Arial" w:cs="Arial"/>
          <w:sz w:val="24"/>
          <w:szCs w:val="24"/>
        </w:rPr>
        <w:tab/>
      </w:r>
      <w:r>
        <w:rPr>
          <w:rFonts w:ascii="Arial" w:hAnsi="Arial" w:cs="Arial"/>
          <w:color w:val="000000"/>
          <w:sz w:val="16"/>
          <w:szCs w:val="16"/>
        </w:rPr>
        <w:t>Troškovi organizacije i posjeta EU</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5610,00</w:t>
      </w:r>
      <w:r>
        <w:rPr>
          <w:rFonts w:ascii="Arial" w:hAnsi="Arial" w:cs="Arial"/>
          <w:sz w:val="24"/>
          <w:szCs w:val="24"/>
        </w:rPr>
        <w:tab/>
      </w:r>
      <w:r>
        <w:rPr>
          <w:rFonts w:ascii="Arial" w:hAnsi="Arial" w:cs="Arial"/>
          <w:b/>
          <w:bCs/>
          <w:color w:val="000000"/>
          <w:sz w:val="16"/>
          <w:szCs w:val="16"/>
        </w:rPr>
        <w:t>112,20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5610,00</w:t>
      </w:r>
      <w:r>
        <w:rPr>
          <w:rFonts w:ascii="Arial" w:hAnsi="Arial" w:cs="Arial"/>
          <w:sz w:val="24"/>
          <w:szCs w:val="24"/>
        </w:rPr>
        <w:tab/>
      </w:r>
      <w:r>
        <w:rPr>
          <w:rFonts w:ascii="Arial" w:hAnsi="Arial" w:cs="Arial"/>
          <w:b/>
          <w:bCs/>
          <w:color w:val="000000"/>
          <w:sz w:val="16"/>
          <w:szCs w:val="16"/>
        </w:rPr>
        <w:t>112,20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5610,00</w:t>
      </w:r>
      <w:r>
        <w:rPr>
          <w:rFonts w:ascii="Arial" w:hAnsi="Arial" w:cs="Arial"/>
          <w:sz w:val="24"/>
          <w:szCs w:val="24"/>
        </w:rPr>
        <w:tab/>
      </w:r>
      <w:r>
        <w:rPr>
          <w:rFonts w:ascii="Arial" w:hAnsi="Arial" w:cs="Arial"/>
          <w:b/>
          <w:bCs/>
          <w:color w:val="000000"/>
          <w:sz w:val="16"/>
          <w:szCs w:val="16"/>
        </w:rPr>
        <w:t>112,20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5610,00</w:t>
      </w:r>
      <w:r>
        <w:rPr>
          <w:rFonts w:ascii="Arial" w:hAnsi="Arial" w:cs="Arial"/>
          <w:sz w:val="24"/>
          <w:szCs w:val="24"/>
        </w:rPr>
        <w:tab/>
      </w:r>
      <w:r>
        <w:rPr>
          <w:rFonts w:ascii="Arial" w:hAnsi="Arial" w:cs="Arial"/>
          <w:b/>
          <w:bCs/>
          <w:color w:val="000000"/>
          <w:sz w:val="16"/>
          <w:szCs w:val="16"/>
        </w:rPr>
        <w:t>112,20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p>
    <w:p w:rsidR="00361164" w:rsidRDefault="00361164" w:rsidP="00361164">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color w:val="000000"/>
          <w:sz w:val="16"/>
          <w:szCs w:val="16"/>
        </w:rPr>
        <w:t>10000,00</w:t>
      </w:r>
    </w:p>
    <w:p w:rsidR="00361164" w:rsidRDefault="00361164" w:rsidP="00361164">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color w:val="000000"/>
          <w:sz w:val="16"/>
          <w:szCs w:val="16"/>
        </w:rPr>
        <w:t>10000,00</w:t>
      </w:r>
    </w:p>
    <w:p w:rsidR="00361164" w:rsidRDefault="00361164" w:rsidP="00361164">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rsidR="00361164" w:rsidRDefault="00361164" w:rsidP="00361164">
      <w:pPr>
        <w:widowControl w:val="0"/>
        <w:tabs>
          <w:tab w:val="left" w:pos="90"/>
          <w:tab w:val="left" w:pos="1136"/>
          <w:tab w:val="right" w:pos="10268"/>
        </w:tabs>
        <w:autoSpaceDE w:val="0"/>
        <w:autoSpaceDN w:val="0"/>
        <w:adjustRightInd w:val="0"/>
        <w:spacing w:before="5"/>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obrtnicima</w:t>
      </w:r>
      <w:r>
        <w:rPr>
          <w:rFonts w:ascii="Arial" w:hAnsi="Arial" w:cs="Arial"/>
          <w:sz w:val="24"/>
          <w:szCs w:val="24"/>
        </w:rPr>
        <w:tab/>
      </w:r>
      <w:r>
        <w:rPr>
          <w:rFonts w:ascii="Arial" w:hAnsi="Arial" w:cs="Arial"/>
          <w:color w:val="000000"/>
          <w:sz w:val="16"/>
          <w:szCs w:val="16"/>
        </w:rPr>
        <w:t>10000,00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lastRenderedPageBreak/>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17026,50</w:t>
      </w:r>
      <w:r>
        <w:rPr>
          <w:rFonts w:ascii="Arial" w:hAnsi="Arial" w:cs="Arial"/>
          <w:sz w:val="24"/>
          <w:szCs w:val="24"/>
        </w:rPr>
        <w:tab/>
      </w:r>
      <w:r>
        <w:rPr>
          <w:rFonts w:ascii="Arial" w:hAnsi="Arial" w:cs="Arial"/>
          <w:b/>
          <w:bCs/>
          <w:color w:val="000000"/>
          <w:sz w:val="16"/>
          <w:szCs w:val="16"/>
        </w:rPr>
        <w:t>37,84</w:t>
      </w:r>
    </w:p>
    <w:p w:rsidR="00361164" w:rsidRDefault="00361164" w:rsidP="00361164">
      <w:pPr>
        <w:widowControl w:val="0"/>
        <w:tabs>
          <w:tab w:val="left" w:pos="12812"/>
        </w:tabs>
        <w:autoSpaceDE w:val="0"/>
        <w:autoSpaceDN w:val="0"/>
        <w:adjustRightInd w:val="0"/>
        <w:spacing w:before="298"/>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17026,50</w:t>
      </w:r>
      <w:r>
        <w:rPr>
          <w:rFonts w:ascii="Arial" w:hAnsi="Arial" w:cs="Arial"/>
          <w:sz w:val="24"/>
          <w:szCs w:val="24"/>
        </w:rPr>
        <w:tab/>
      </w:r>
      <w:r>
        <w:rPr>
          <w:rFonts w:ascii="Arial" w:hAnsi="Arial" w:cs="Arial"/>
          <w:b/>
          <w:bCs/>
          <w:color w:val="000000"/>
          <w:sz w:val="16"/>
          <w:szCs w:val="16"/>
        </w:rPr>
        <w:t>37,84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17026,50</w:t>
      </w:r>
      <w:r>
        <w:rPr>
          <w:rFonts w:ascii="Arial" w:hAnsi="Arial" w:cs="Arial"/>
          <w:sz w:val="24"/>
          <w:szCs w:val="24"/>
        </w:rPr>
        <w:tab/>
      </w:r>
      <w:r>
        <w:rPr>
          <w:rFonts w:ascii="Arial" w:hAnsi="Arial" w:cs="Arial"/>
          <w:b/>
          <w:bCs/>
          <w:color w:val="000000"/>
          <w:sz w:val="16"/>
          <w:szCs w:val="16"/>
        </w:rPr>
        <w:t>37,84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422-73-   </w:t>
      </w:r>
      <w:r>
        <w:rPr>
          <w:rFonts w:ascii="Arial" w:hAnsi="Arial" w:cs="Arial"/>
          <w:sz w:val="24"/>
          <w:szCs w:val="24"/>
        </w:rPr>
        <w:tab/>
      </w:r>
      <w:r>
        <w:rPr>
          <w:rFonts w:ascii="Arial" w:hAnsi="Arial" w:cs="Arial"/>
          <w:color w:val="000000"/>
          <w:sz w:val="16"/>
          <w:szCs w:val="16"/>
        </w:rPr>
        <w:t>OPREMA za ostale namjene</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17026,50</w:t>
      </w:r>
      <w:r>
        <w:rPr>
          <w:rFonts w:ascii="Arial" w:hAnsi="Arial" w:cs="Arial"/>
          <w:sz w:val="24"/>
          <w:szCs w:val="24"/>
        </w:rPr>
        <w:tab/>
      </w:r>
      <w:r>
        <w:rPr>
          <w:rFonts w:ascii="Arial" w:hAnsi="Arial" w:cs="Arial"/>
          <w:b/>
          <w:bCs/>
          <w:color w:val="000000"/>
          <w:sz w:val="16"/>
          <w:szCs w:val="16"/>
        </w:rPr>
        <w:t>37,84</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r>
        <w:rPr>
          <w:rFonts w:ascii="Arial" w:hAnsi="Arial" w:cs="Arial"/>
          <w:sz w:val="24"/>
          <w:szCs w:val="24"/>
        </w:rPr>
        <w:tab/>
      </w:r>
      <w:r>
        <w:rPr>
          <w:rFonts w:ascii="Arial" w:hAnsi="Arial" w:cs="Arial"/>
          <w:color w:val="000000"/>
          <w:sz w:val="16"/>
          <w:szCs w:val="16"/>
        </w:rPr>
        <w:t>8600,00</w:t>
      </w:r>
      <w:r>
        <w:rPr>
          <w:rFonts w:ascii="Arial" w:hAnsi="Arial" w:cs="Arial"/>
          <w:sz w:val="24"/>
          <w:szCs w:val="24"/>
        </w:rPr>
        <w:tab/>
      </w:r>
      <w:r>
        <w:rPr>
          <w:rFonts w:ascii="Arial" w:hAnsi="Arial" w:cs="Arial"/>
          <w:color w:val="000000"/>
          <w:sz w:val="16"/>
          <w:szCs w:val="16"/>
        </w:rPr>
        <w:t>8591,75</w:t>
      </w:r>
      <w:r>
        <w:rPr>
          <w:rFonts w:ascii="Arial" w:hAnsi="Arial" w:cs="Arial"/>
          <w:sz w:val="24"/>
          <w:szCs w:val="24"/>
        </w:rPr>
        <w:tab/>
      </w:r>
      <w:r>
        <w:rPr>
          <w:rFonts w:ascii="Arial" w:hAnsi="Arial" w:cs="Arial"/>
          <w:b/>
          <w:bCs/>
          <w:color w:val="000000"/>
          <w:sz w:val="16"/>
          <w:szCs w:val="16"/>
        </w:rPr>
        <w:t>99,90</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8600,00</w:t>
      </w:r>
      <w:r>
        <w:rPr>
          <w:rFonts w:ascii="Arial" w:hAnsi="Arial" w:cs="Arial"/>
          <w:sz w:val="24"/>
          <w:szCs w:val="24"/>
        </w:rPr>
        <w:tab/>
      </w:r>
      <w:r>
        <w:rPr>
          <w:rFonts w:ascii="Arial" w:hAnsi="Arial" w:cs="Arial"/>
          <w:color w:val="000000"/>
          <w:sz w:val="16"/>
          <w:szCs w:val="16"/>
        </w:rPr>
        <w:t>8591,75</w:t>
      </w:r>
      <w:r>
        <w:rPr>
          <w:rFonts w:ascii="Arial" w:hAnsi="Arial" w:cs="Arial"/>
          <w:sz w:val="24"/>
          <w:szCs w:val="24"/>
        </w:rPr>
        <w:tab/>
      </w:r>
      <w:r>
        <w:rPr>
          <w:rFonts w:ascii="Arial" w:hAnsi="Arial" w:cs="Arial"/>
          <w:b/>
          <w:bCs/>
          <w:color w:val="000000"/>
          <w:sz w:val="16"/>
          <w:szCs w:val="16"/>
        </w:rPr>
        <w:t>99,90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8600,00</w:t>
      </w:r>
      <w:r>
        <w:rPr>
          <w:rFonts w:ascii="Arial" w:hAnsi="Arial" w:cs="Arial"/>
          <w:sz w:val="24"/>
          <w:szCs w:val="24"/>
        </w:rPr>
        <w:tab/>
      </w:r>
      <w:r>
        <w:rPr>
          <w:rFonts w:ascii="Arial" w:hAnsi="Arial" w:cs="Arial"/>
          <w:color w:val="000000"/>
          <w:sz w:val="16"/>
          <w:szCs w:val="16"/>
        </w:rPr>
        <w:t>8591,75</w:t>
      </w:r>
      <w:r>
        <w:rPr>
          <w:rFonts w:ascii="Arial" w:hAnsi="Arial" w:cs="Arial"/>
          <w:sz w:val="24"/>
          <w:szCs w:val="24"/>
        </w:rPr>
        <w:tab/>
      </w:r>
      <w:r>
        <w:rPr>
          <w:rFonts w:ascii="Arial" w:hAnsi="Arial" w:cs="Arial"/>
          <w:b/>
          <w:bCs/>
          <w:color w:val="000000"/>
          <w:sz w:val="16"/>
          <w:szCs w:val="16"/>
        </w:rPr>
        <w:t>99,90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8600,00</w:t>
      </w:r>
      <w:r>
        <w:rPr>
          <w:rFonts w:ascii="Arial" w:hAnsi="Arial" w:cs="Arial"/>
          <w:sz w:val="24"/>
          <w:szCs w:val="24"/>
        </w:rPr>
        <w:tab/>
      </w:r>
      <w:r>
        <w:rPr>
          <w:rFonts w:ascii="Arial" w:hAnsi="Arial" w:cs="Arial"/>
          <w:color w:val="000000"/>
          <w:sz w:val="16"/>
          <w:szCs w:val="16"/>
        </w:rPr>
        <w:t>8591,75</w:t>
      </w:r>
      <w:r>
        <w:rPr>
          <w:rFonts w:ascii="Arial" w:hAnsi="Arial" w:cs="Arial"/>
          <w:sz w:val="24"/>
          <w:szCs w:val="24"/>
        </w:rPr>
        <w:tab/>
      </w:r>
      <w:r>
        <w:rPr>
          <w:rFonts w:ascii="Arial" w:hAnsi="Arial" w:cs="Arial"/>
          <w:b/>
          <w:bCs/>
          <w:color w:val="000000"/>
          <w:sz w:val="16"/>
          <w:szCs w:val="16"/>
        </w:rPr>
        <w:t>99,90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8600,00</w:t>
      </w:r>
      <w:r>
        <w:rPr>
          <w:rFonts w:ascii="Arial" w:hAnsi="Arial" w:cs="Arial"/>
          <w:sz w:val="24"/>
          <w:szCs w:val="24"/>
        </w:rPr>
        <w:tab/>
      </w:r>
      <w:r>
        <w:rPr>
          <w:rFonts w:ascii="Arial" w:hAnsi="Arial" w:cs="Arial"/>
          <w:color w:val="000000"/>
          <w:sz w:val="16"/>
          <w:szCs w:val="16"/>
        </w:rPr>
        <w:t>8591,75</w:t>
      </w:r>
      <w:r>
        <w:rPr>
          <w:rFonts w:ascii="Arial" w:hAnsi="Arial" w:cs="Arial"/>
          <w:sz w:val="24"/>
          <w:szCs w:val="24"/>
        </w:rPr>
        <w:tab/>
      </w:r>
      <w:r>
        <w:rPr>
          <w:rFonts w:ascii="Arial" w:hAnsi="Arial" w:cs="Arial"/>
          <w:b/>
          <w:bCs/>
          <w:color w:val="000000"/>
          <w:sz w:val="16"/>
          <w:szCs w:val="16"/>
        </w:rPr>
        <w:t>99,90</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14726,04</w:t>
      </w:r>
      <w:r>
        <w:rPr>
          <w:rFonts w:ascii="Arial" w:hAnsi="Arial" w:cs="Arial"/>
          <w:sz w:val="24"/>
          <w:szCs w:val="24"/>
        </w:rPr>
        <w:tab/>
      </w:r>
      <w:r>
        <w:rPr>
          <w:rFonts w:ascii="Arial" w:hAnsi="Arial" w:cs="Arial"/>
          <w:b/>
          <w:bCs/>
          <w:color w:val="000000"/>
          <w:sz w:val="16"/>
          <w:szCs w:val="16"/>
        </w:rPr>
        <w:t>98,17</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14726,04</w:t>
      </w:r>
      <w:r>
        <w:rPr>
          <w:rFonts w:ascii="Arial" w:hAnsi="Arial" w:cs="Arial"/>
          <w:sz w:val="24"/>
          <w:szCs w:val="24"/>
        </w:rPr>
        <w:tab/>
      </w:r>
      <w:r>
        <w:rPr>
          <w:rFonts w:ascii="Arial" w:hAnsi="Arial" w:cs="Arial"/>
          <w:b/>
          <w:bCs/>
          <w:color w:val="000000"/>
          <w:sz w:val="16"/>
          <w:szCs w:val="16"/>
        </w:rPr>
        <w:t>98,17</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0820</w:t>
      </w:r>
      <w:r>
        <w:rPr>
          <w:rFonts w:ascii="Arial" w:hAnsi="Arial" w:cs="Arial"/>
          <w:sz w:val="24"/>
          <w:szCs w:val="24"/>
        </w:rPr>
        <w:tab/>
      </w:r>
      <w:r>
        <w:rPr>
          <w:rFonts w:ascii="Arial" w:hAnsi="Arial" w:cs="Arial"/>
          <w:b/>
          <w:bCs/>
          <w:color w:val="000000"/>
          <w:sz w:val="20"/>
          <w:szCs w:val="20"/>
        </w:rPr>
        <w:t>Službe kulture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14726,04</w:t>
      </w:r>
      <w:r>
        <w:rPr>
          <w:rFonts w:ascii="Arial" w:hAnsi="Arial" w:cs="Arial"/>
          <w:sz w:val="24"/>
          <w:szCs w:val="24"/>
        </w:rPr>
        <w:tab/>
      </w:r>
      <w:r>
        <w:rPr>
          <w:rFonts w:ascii="Arial" w:hAnsi="Arial" w:cs="Arial"/>
          <w:b/>
          <w:bCs/>
          <w:color w:val="000000"/>
          <w:sz w:val="16"/>
          <w:szCs w:val="16"/>
        </w:rPr>
        <w:t>98,17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14726,04</w:t>
      </w:r>
      <w:r>
        <w:rPr>
          <w:rFonts w:ascii="Arial" w:hAnsi="Arial" w:cs="Arial"/>
          <w:sz w:val="24"/>
          <w:szCs w:val="24"/>
        </w:rPr>
        <w:tab/>
      </w:r>
      <w:r>
        <w:rPr>
          <w:rFonts w:ascii="Arial" w:hAnsi="Arial" w:cs="Arial"/>
          <w:b/>
          <w:bCs/>
          <w:color w:val="000000"/>
          <w:sz w:val="16"/>
          <w:szCs w:val="16"/>
        </w:rPr>
        <w:t>98,17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424-  -   </w:t>
      </w:r>
      <w:r>
        <w:rPr>
          <w:rFonts w:ascii="Arial" w:hAnsi="Arial" w:cs="Arial"/>
          <w:sz w:val="24"/>
          <w:szCs w:val="24"/>
        </w:rPr>
        <w:tab/>
      </w:r>
      <w:r>
        <w:rPr>
          <w:rFonts w:ascii="Arial" w:hAnsi="Arial" w:cs="Arial"/>
          <w:color w:val="000000"/>
          <w:sz w:val="16"/>
          <w:szCs w:val="16"/>
        </w:rPr>
        <w:t>KNJIGE, UMJETNIČKA DJELA I OSTALE IZLOŽBENE VRIJ.</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14726,04</w:t>
      </w:r>
      <w:r>
        <w:rPr>
          <w:rFonts w:ascii="Arial" w:hAnsi="Arial" w:cs="Arial"/>
          <w:sz w:val="24"/>
          <w:szCs w:val="24"/>
        </w:rPr>
        <w:tab/>
      </w:r>
      <w:r>
        <w:rPr>
          <w:rFonts w:ascii="Arial" w:hAnsi="Arial" w:cs="Arial"/>
          <w:b/>
          <w:bCs/>
          <w:color w:val="000000"/>
          <w:sz w:val="16"/>
          <w:szCs w:val="16"/>
        </w:rPr>
        <w:t>98,17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424-41-   </w:t>
      </w:r>
      <w:r>
        <w:rPr>
          <w:rFonts w:ascii="Arial" w:hAnsi="Arial" w:cs="Arial"/>
          <w:sz w:val="24"/>
          <w:szCs w:val="24"/>
        </w:rPr>
        <w:tab/>
      </w:r>
      <w:proofErr w:type="spellStart"/>
      <w:r>
        <w:rPr>
          <w:rFonts w:ascii="Arial" w:hAnsi="Arial" w:cs="Arial"/>
          <w:color w:val="000000"/>
          <w:sz w:val="16"/>
          <w:szCs w:val="16"/>
        </w:rPr>
        <w:t>Ost.nesp.izložbene</w:t>
      </w:r>
      <w:proofErr w:type="spellEnd"/>
      <w:r>
        <w:rPr>
          <w:rFonts w:ascii="Arial" w:hAnsi="Arial" w:cs="Arial"/>
          <w:color w:val="000000"/>
          <w:sz w:val="16"/>
          <w:szCs w:val="16"/>
        </w:rPr>
        <w:t xml:space="preserve"> vrijednosti- Uskrsna pisanica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14726,04</w:t>
      </w:r>
      <w:r>
        <w:rPr>
          <w:rFonts w:ascii="Arial" w:hAnsi="Arial" w:cs="Arial"/>
          <w:sz w:val="24"/>
          <w:szCs w:val="24"/>
        </w:rPr>
        <w:tab/>
      </w:r>
      <w:r>
        <w:rPr>
          <w:rFonts w:ascii="Arial" w:hAnsi="Arial" w:cs="Arial"/>
          <w:b/>
          <w:bCs/>
          <w:color w:val="000000"/>
          <w:sz w:val="16"/>
          <w:szCs w:val="16"/>
        </w:rPr>
        <w:t>98,17</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r>
        <w:rPr>
          <w:rFonts w:ascii="Arial" w:hAnsi="Arial" w:cs="Arial"/>
          <w:sz w:val="24"/>
          <w:szCs w:val="24"/>
        </w:rPr>
        <w:tab/>
      </w:r>
      <w:r>
        <w:rPr>
          <w:rFonts w:ascii="Arial" w:hAnsi="Arial" w:cs="Arial"/>
          <w:color w:val="000000"/>
          <w:sz w:val="16"/>
          <w:szCs w:val="16"/>
        </w:rPr>
        <w:t>134500,00</w:t>
      </w:r>
      <w:r>
        <w:rPr>
          <w:rFonts w:ascii="Arial" w:hAnsi="Arial" w:cs="Arial"/>
          <w:sz w:val="24"/>
          <w:szCs w:val="24"/>
        </w:rPr>
        <w:tab/>
      </w:r>
      <w:r>
        <w:rPr>
          <w:rFonts w:ascii="Arial" w:hAnsi="Arial" w:cs="Arial"/>
          <w:color w:val="000000"/>
          <w:sz w:val="16"/>
          <w:szCs w:val="16"/>
        </w:rPr>
        <w:t>73174,51</w:t>
      </w:r>
      <w:r>
        <w:rPr>
          <w:rFonts w:ascii="Arial" w:hAnsi="Arial" w:cs="Arial"/>
          <w:sz w:val="24"/>
          <w:szCs w:val="24"/>
        </w:rPr>
        <w:tab/>
      </w:r>
      <w:r>
        <w:rPr>
          <w:rFonts w:ascii="Arial" w:hAnsi="Arial" w:cs="Arial"/>
          <w:b/>
          <w:bCs/>
          <w:color w:val="000000"/>
          <w:sz w:val="16"/>
          <w:szCs w:val="16"/>
        </w:rPr>
        <w:t>54,40</w:t>
      </w:r>
    </w:p>
    <w:p w:rsidR="00361164" w:rsidRDefault="00361164" w:rsidP="00361164">
      <w:pPr>
        <w:widowControl w:val="0"/>
        <w:tabs>
          <w:tab w:val="left" w:pos="12812"/>
        </w:tabs>
        <w:autoSpaceDE w:val="0"/>
        <w:autoSpaceDN w:val="0"/>
        <w:adjustRightInd w:val="0"/>
        <w:spacing w:before="370"/>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2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r>
        <w:rPr>
          <w:rFonts w:ascii="Arial" w:hAnsi="Arial" w:cs="Arial"/>
          <w:sz w:val="24"/>
          <w:szCs w:val="24"/>
        </w:rPr>
        <w:tab/>
      </w:r>
      <w:r>
        <w:rPr>
          <w:rFonts w:ascii="Arial" w:hAnsi="Arial" w:cs="Arial"/>
          <w:color w:val="000000"/>
          <w:sz w:val="16"/>
          <w:szCs w:val="16"/>
        </w:rPr>
        <w:t>124500,00</w:t>
      </w:r>
      <w:r>
        <w:rPr>
          <w:rFonts w:ascii="Arial" w:hAnsi="Arial" w:cs="Arial"/>
          <w:sz w:val="24"/>
          <w:szCs w:val="24"/>
        </w:rPr>
        <w:tab/>
      </w:r>
      <w:r>
        <w:rPr>
          <w:rFonts w:ascii="Arial" w:hAnsi="Arial" w:cs="Arial"/>
          <w:color w:val="000000"/>
          <w:sz w:val="16"/>
          <w:szCs w:val="16"/>
        </w:rPr>
        <w:t>64512,00</w:t>
      </w:r>
      <w:r>
        <w:rPr>
          <w:rFonts w:ascii="Arial" w:hAnsi="Arial" w:cs="Arial"/>
          <w:sz w:val="24"/>
          <w:szCs w:val="24"/>
        </w:rPr>
        <w:tab/>
      </w:r>
      <w:r>
        <w:rPr>
          <w:rFonts w:ascii="Arial" w:hAnsi="Arial" w:cs="Arial"/>
          <w:b/>
          <w:bCs/>
          <w:color w:val="000000"/>
          <w:sz w:val="16"/>
          <w:szCs w:val="16"/>
        </w:rPr>
        <w:t>51,82</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42012,00</w:t>
      </w:r>
      <w:r>
        <w:rPr>
          <w:rFonts w:ascii="Arial" w:hAnsi="Arial" w:cs="Arial"/>
          <w:sz w:val="24"/>
          <w:szCs w:val="24"/>
        </w:rPr>
        <w:tab/>
      </w:r>
      <w:r>
        <w:rPr>
          <w:rFonts w:ascii="Arial" w:hAnsi="Arial" w:cs="Arial"/>
          <w:b/>
          <w:bCs/>
          <w:color w:val="000000"/>
          <w:sz w:val="16"/>
          <w:szCs w:val="16"/>
        </w:rPr>
        <w:t>42,01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42012,00</w:t>
      </w:r>
      <w:r>
        <w:rPr>
          <w:rFonts w:ascii="Arial" w:hAnsi="Arial" w:cs="Arial"/>
          <w:sz w:val="24"/>
          <w:szCs w:val="24"/>
        </w:rPr>
        <w:tab/>
      </w:r>
      <w:r>
        <w:rPr>
          <w:rFonts w:ascii="Arial" w:hAnsi="Arial" w:cs="Arial"/>
          <w:b/>
          <w:bCs/>
          <w:color w:val="000000"/>
          <w:sz w:val="16"/>
          <w:szCs w:val="16"/>
        </w:rPr>
        <w:t>42,01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42012,00</w:t>
      </w:r>
      <w:r>
        <w:rPr>
          <w:rFonts w:ascii="Arial" w:hAnsi="Arial" w:cs="Arial"/>
          <w:sz w:val="24"/>
          <w:szCs w:val="24"/>
        </w:rPr>
        <w:tab/>
      </w:r>
      <w:r>
        <w:rPr>
          <w:rFonts w:ascii="Arial" w:hAnsi="Arial" w:cs="Arial"/>
          <w:b/>
          <w:bCs/>
          <w:color w:val="000000"/>
          <w:sz w:val="16"/>
          <w:szCs w:val="16"/>
        </w:rPr>
        <w:t>42,01</w:t>
      </w:r>
    </w:p>
    <w:p w:rsidR="00361164" w:rsidRDefault="00361164" w:rsidP="00361164">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
        <w:rPr>
          <w:rFonts w:ascii="Arial" w:hAnsi="Arial" w:cs="Arial"/>
          <w:b/>
          <w:bCs/>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42012,00</w:t>
      </w:r>
      <w:r>
        <w:rPr>
          <w:rFonts w:ascii="Arial" w:hAnsi="Arial" w:cs="Arial"/>
          <w:sz w:val="24"/>
          <w:szCs w:val="24"/>
        </w:rPr>
        <w:tab/>
      </w:r>
      <w:r>
        <w:rPr>
          <w:rFonts w:ascii="Arial" w:hAnsi="Arial" w:cs="Arial"/>
          <w:b/>
          <w:bCs/>
          <w:color w:val="000000"/>
          <w:sz w:val="16"/>
          <w:szCs w:val="16"/>
        </w:rPr>
        <w:t>42,01</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05100</w:t>
      </w:r>
      <w:r>
        <w:rPr>
          <w:rFonts w:ascii="Arial" w:hAnsi="Arial" w:cs="Arial"/>
          <w:sz w:val="24"/>
          <w:szCs w:val="24"/>
        </w:rPr>
        <w:tab/>
      </w:r>
      <w:r>
        <w:rPr>
          <w:rFonts w:ascii="Arial" w:hAnsi="Arial" w:cs="Arial"/>
          <w:b/>
          <w:bCs/>
          <w:color w:val="000000"/>
          <w:sz w:val="20"/>
          <w:szCs w:val="20"/>
        </w:rPr>
        <w:t>Gospodarenje otpadom</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22500,00</w:t>
      </w:r>
      <w:r>
        <w:rPr>
          <w:rFonts w:ascii="Arial" w:hAnsi="Arial" w:cs="Arial"/>
          <w:sz w:val="24"/>
          <w:szCs w:val="24"/>
        </w:rPr>
        <w:tab/>
      </w:r>
      <w:r>
        <w:rPr>
          <w:rFonts w:ascii="Arial" w:hAnsi="Arial" w:cs="Arial"/>
          <w:color w:val="000000"/>
          <w:sz w:val="16"/>
          <w:szCs w:val="16"/>
        </w:rPr>
        <w:t>22500,00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22500,00</w:t>
      </w:r>
      <w:r>
        <w:rPr>
          <w:rFonts w:ascii="Arial" w:hAnsi="Arial" w:cs="Arial"/>
          <w:sz w:val="24"/>
          <w:szCs w:val="24"/>
        </w:rPr>
        <w:tab/>
      </w:r>
      <w:r>
        <w:rPr>
          <w:rFonts w:ascii="Arial" w:hAnsi="Arial" w:cs="Arial"/>
          <w:color w:val="000000"/>
          <w:sz w:val="16"/>
          <w:szCs w:val="16"/>
        </w:rPr>
        <w:t>22500,00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22500,00</w:t>
      </w:r>
      <w:r>
        <w:rPr>
          <w:rFonts w:ascii="Arial" w:hAnsi="Arial" w:cs="Arial"/>
          <w:sz w:val="24"/>
          <w:szCs w:val="24"/>
        </w:rPr>
        <w:tab/>
      </w:r>
      <w:r>
        <w:rPr>
          <w:rFonts w:ascii="Arial" w:hAnsi="Arial" w:cs="Arial"/>
          <w:color w:val="000000"/>
          <w:sz w:val="16"/>
          <w:szCs w:val="16"/>
        </w:rPr>
        <w:t>22500,00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323-79-06 </w:t>
      </w:r>
      <w:r>
        <w:rPr>
          <w:rFonts w:ascii="Arial" w:hAnsi="Arial" w:cs="Arial"/>
          <w:sz w:val="24"/>
          <w:szCs w:val="24"/>
        </w:rPr>
        <w:tab/>
      </w:r>
      <w:r>
        <w:rPr>
          <w:rFonts w:ascii="Arial" w:hAnsi="Arial" w:cs="Arial"/>
          <w:color w:val="000000"/>
          <w:sz w:val="16"/>
          <w:szCs w:val="16"/>
        </w:rPr>
        <w:t>Plan gospodarenja otpadom</w:t>
      </w:r>
      <w:r>
        <w:rPr>
          <w:rFonts w:ascii="Arial" w:hAnsi="Arial" w:cs="Arial"/>
          <w:sz w:val="24"/>
          <w:szCs w:val="24"/>
        </w:rPr>
        <w:tab/>
      </w:r>
      <w:r>
        <w:rPr>
          <w:rFonts w:ascii="Arial" w:hAnsi="Arial" w:cs="Arial"/>
          <w:color w:val="000000"/>
          <w:sz w:val="16"/>
          <w:szCs w:val="16"/>
        </w:rPr>
        <w:t>22500,00</w:t>
      </w:r>
      <w:r>
        <w:rPr>
          <w:rFonts w:ascii="Arial" w:hAnsi="Arial" w:cs="Arial"/>
          <w:sz w:val="24"/>
          <w:szCs w:val="24"/>
        </w:rPr>
        <w:tab/>
      </w:r>
      <w:r>
        <w:rPr>
          <w:rFonts w:ascii="Arial" w:hAnsi="Arial" w:cs="Arial"/>
          <w:color w:val="000000"/>
          <w:sz w:val="16"/>
          <w:szCs w:val="16"/>
        </w:rPr>
        <w:t>22500,00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w:t>
      </w:r>
    </w:p>
    <w:p w:rsidR="00361164" w:rsidRDefault="00361164" w:rsidP="00361164">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2000,00</w:t>
      </w:r>
    </w:p>
    <w:p w:rsidR="00361164" w:rsidRDefault="00361164" w:rsidP="00361164">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323-49-4  </w:t>
      </w:r>
      <w:r>
        <w:rPr>
          <w:rFonts w:ascii="Arial" w:hAnsi="Arial" w:cs="Arial"/>
          <w:sz w:val="24"/>
          <w:szCs w:val="24"/>
        </w:rPr>
        <w:tab/>
      </w:r>
      <w:r>
        <w:rPr>
          <w:rFonts w:ascii="Arial" w:hAnsi="Arial" w:cs="Arial"/>
          <w:color w:val="000000"/>
          <w:sz w:val="16"/>
          <w:szCs w:val="16"/>
        </w:rPr>
        <w:t>Saniranje klizišta-  Izvještaj i radovi</w:t>
      </w:r>
      <w:r>
        <w:rPr>
          <w:rFonts w:ascii="Arial" w:hAnsi="Arial" w:cs="Arial"/>
          <w:sz w:val="24"/>
          <w:szCs w:val="24"/>
        </w:rPr>
        <w:tab/>
      </w:r>
      <w:r>
        <w:rPr>
          <w:rFonts w:ascii="Arial" w:hAnsi="Arial" w:cs="Arial"/>
          <w:color w:val="000000"/>
          <w:sz w:val="16"/>
          <w:szCs w:val="16"/>
        </w:rPr>
        <w:t>2000,00</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Poticanje razvoja gospodarstva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8662,51</w:t>
      </w:r>
      <w:r>
        <w:rPr>
          <w:rFonts w:ascii="Arial" w:hAnsi="Arial" w:cs="Arial"/>
          <w:sz w:val="24"/>
          <w:szCs w:val="24"/>
        </w:rPr>
        <w:tab/>
      </w:r>
      <w:r>
        <w:rPr>
          <w:rFonts w:ascii="Arial" w:hAnsi="Arial" w:cs="Arial"/>
          <w:b/>
          <w:bCs/>
          <w:color w:val="000000"/>
          <w:sz w:val="16"/>
          <w:szCs w:val="16"/>
        </w:rPr>
        <w:t>86,63</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8662,51</w:t>
      </w:r>
      <w:r>
        <w:rPr>
          <w:rFonts w:ascii="Arial" w:hAnsi="Arial" w:cs="Arial"/>
          <w:sz w:val="24"/>
          <w:szCs w:val="24"/>
        </w:rPr>
        <w:tab/>
      </w:r>
      <w:r>
        <w:rPr>
          <w:rFonts w:ascii="Arial" w:hAnsi="Arial" w:cs="Arial"/>
          <w:b/>
          <w:bCs/>
          <w:color w:val="000000"/>
          <w:sz w:val="16"/>
          <w:szCs w:val="16"/>
        </w:rPr>
        <w:t>86,63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8662,51</w:t>
      </w:r>
      <w:r>
        <w:rPr>
          <w:rFonts w:ascii="Arial" w:hAnsi="Arial" w:cs="Arial"/>
          <w:sz w:val="24"/>
          <w:szCs w:val="24"/>
        </w:rPr>
        <w:tab/>
      </w:r>
      <w:r>
        <w:rPr>
          <w:rFonts w:ascii="Arial" w:hAnsi="Arial" w:cs="Arial"/>
          <w:b/>
          <w:bCs/>
          <w:color w:val="000000"/>
          <w:sz w:val="16"/>
          <w:szCs w:val="16"/>
        </w:rPr>
        <w:t>86,63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8662,51</w:t>
      </w:r>
      <w:r>
        <w:rPr>
          <w:rFonts w:ascii="Arial" w:hAnsi="Arial" w:cs="Arial"/>
          <w:sz w:val="24"/>
          <w:szCs w:val="24"/>
        </w:rPr>
        <w:tab/>
      </w:r>
      <w:r>
        <w:rPr>
          <w:rFonts w:ascii="Arial" w:hAnsi="Arial" w:cs="Arial"/>
          <w:b/>
          <w:bCs/>
          <w:color w:val="000000"/>
          <w:sz w:val="16"/>
          <w:szCs w:val="16"/>
        </w:rPr>
        <w:t>86,63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Poslovni centar</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8662,51</w:t>
      </w:r>
      <w:r>
        <w:rPr>
          <w:rFonts w:ascii="Arial" w:hAnsi="Arial" w:cs="Arial"/>
          <w:sz w:val="24"/>
          <w:szCs w:val="24"/>
        </w:rPr>
        <w:tab/>
      </w:r>
      <w:r>
        <w:rPr>
          <w:rFonts w:ascii="Arial" w:hAnsi="Arial" w:cs="Arial"/>
          <w:b/>
          <w:bCs/>
          <w:color w:val="000000"/>
          <w:sz w:val="16"/>
          <w:szCs w:val="16"/>
        </w:rPr>
        <w:t>86,63</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213000,00</w:t>
      </w:r>
      <w:r>
        <w:rPr>
          <w:rFonts w:ascii="Arial" w:hAnsi="Arial" w:cs="Arial"/>
          <w:sz w:val="24"/>
          <w:szCs w:val="24"/>
        </w:rPr>
        <w:tab/>
      </w:r>
      <w:r>
        <w:rPr>
          <w:rFonts w:ascii="Arial" w:hAnsi="Arial" w:cs="Arial"/>
          <w:color w:val="000000"/>
          <w:sz w:val="16"/>
          <w:szCs w:val="16"/>
        </w:rPr>
        <w:t>210363,00</w:t>
      </w:r>
      <w:r>
        <w:rPr>
          <w:rFonts w:ascii="Arial" w:hAnsi="Arial" w:cs="Arial"/>
          <w:sz w:val="24"/>
          <w:szCs w:val="24"/>
        </w:rPr>
        <w:tab/>
      </w:r>
      <w:r>
        <w:rPr>
          <w:rFonts w:ascii="Arial" w:hAnsi="Arial" w:cs="Arial"/>
          <w:b/>
          <w:bCs/>
          <w:color w:val="000000"/>
          <w:sz w:val="16"/>
          <w:szCs w:val="16"/>
        </w:rPr>
        <w:t>98,76</w:t>
      </w:r>
    </w:p>
    <w:p w:rsidR="00361164" w:rsidRDefault="00361164" w:rsidP="00361164">
      <w:pPr>
        <w:widowControl w:val="0"/>
        <w:tabs>
          <w:tab w:val="left" w:pos="12812"/>
        </w:tabs>
        <w:autoSpaceDE w:val="0"/>
        <w:autoSpaceDN w:val="0"/>
        <w:adjustRightInd w:val="0"/>
        <w:spacing w:before="8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3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213000,00</w:t>
      </w:r>
      <w:r>
        <w:rPr>
          <w:rFonts w:ascii="Arial" w:hAnsi="Arial" w:cs="Arial"/>
          <w:sz w:val="24"/>
          <w:szCs w:val="24"/>
        </w:rPr>
        <w:tab/>
      </w:r>
      <w:r>
        <w:rPr>
          <w:rFonts w:ascii="Arial" w:hAnsi="Arial" w:cs="Arial"/>
          <w:color w:val="000000"/>
          <w:sz w:val="16"/>
          <w:szCs w:val="16"/>
        </w:rPr>
        <w:t>210363,00</w:t>
      </w:r>
      <w:r>
        <w:rPr>
          <w:rFonts w:ascii="Arial" w:hAnsi="Arial" w:cs="Arial"/>
          <w:sz w:val="24"/>
          <w:szCs w:val="24"/>
        </w:rPr>
        <w:tab/>
      </w:r>
      <w:r>
        <w:rPr>
          <w:rFonts w:ascii="Arial" w:hAnsi="Arial" w:cs="Arial"/>
          <w:b/>
          <w:bCs/>
          <w:color w:val="000000"/>
          <w:sz w:val="16"/>
          <w:szCs w:val="16"/>
        </w:rPr>
        <w:t>98,76</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143000,00</w:t>
      </w:r>
      <w:r>
        <w:rPr>
          <w:rFonts w:ascii="Arial" w:hAnsi="Arial" w:cs="Arial"/>
          <w:sz w:val="24"/>
          <w:szCs w:val="24"/>
        </w:rPr>
        <w:tab/>
      </w:r>
      <w:r>
        <w:rPr>
          <w:rFonts w:ascii="Arial" w:hAnsi="Arial" w:cs="Arial"/>
          <w:color w:val="000000"/>
          <w:sz w:val="16"/>
          <w:szCs w:val="16"/>
        </w:rPr>
        <w:t>146275,00</w:t>
      </w:r>
      <w:r>
        <w:rPr>
          <w:rFonts w:ascii="Arial" w:hAnsi="Arial" w:cs="Arial"/>
          <w:sz w:val="24"/>
          <w:szCs w:val="24"/>
        </w:rPr>
        <w:tab/>
      </w:r>
      <w:r>
        <w:rPr>
          <w:rFonts w:ascii="Arial" w:hAnsi="Arial" w:cs="Arial"/>
          <w:b/>
          <w:bCs/>
          <w:color w:val="000000"/>
          <w:sz w:val="16"/>
          <w:szCs w:val="16"/>
        </w:rPr>
        <w:t>102,29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143000,00</w:t>
      </w:r>
      <w:r>
        <w:rPr>
          <w:rFonts w:ascii="Arial" w:hAnsi="Arial" w:cs="Arial"/>
          <w:sz w:val="24"/>
          <w:szCs w:val="24"/>
        </w:rPr>
        <w:tab/>
      </w:r>
      <w:r>
        <w:rPr>
          <w:rFonts w:ascii="Arial" w:hAnsi="Arial" w:cs="Arial"/>
          <w:color w:val="000000"/>
          <w:sz w:val="16"/>
          <w:szCs w:val="16"/>
        </w:rPr>
        <w:t>146275,00</w:t>
      </w:r>
      <w:r>
        <w:rPr>
          <w:rFonts w:ascii="Arial" w:hAnsi="Arial" w:cs="Arial"/>
          <w:sz w:val="24"/>
          <w:szCs w:val="24"/>
        </w:rPr>
        <w:tab/>
      </w:r>
      <w:r>
        <w:rPr>
          <w:rFonts w:ascii="Arial" w:hAnsi="Arial" w:cs="Arial"/>
          <w:b/>
          <w:bCs/>
          <w:color w:val="000000"/>
          <w:sz w:val="16"/>
          <w:szCs w:val="16"/>
        </w:rPr>
        <w:t>102,29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143000,00</w:t>
      </w:r>
      <w:r>
        <w:rPr>
          <w:rFonts w:ascii="Arial" w:hAnsi="Arial" w:cs="Arial"/>
          <w:sz w:val="24"/>
          <w:szCs w:val="24"/>
        </w:rPr>
        <w:tab/>
      </w:r>
      <w:r>
        <w:rPr>
          <w:rFonts w:ascii="Arial" w:hAnsi="Arial" w:cs="Arial"/>
          <w:color w:val="000000"/>
          <w:sz w:val="16"/>
          <w:szCs w:val="16"/>
        </w:rPr>
        <w:t>146275,00</w:t>
      </w:r>
      <w:r>
        <w:rPr>
          <w:rFonts w:ascii="Arial" w:hAnsi="Arial" w:cs="Arial"/>
          <w:sz w:val="24"/>
          <w:szCs w:val="24"/>
        </w:rPr>
        <w:tab/>
      </w:r>
      <w:r>
        <w:rPr>
          <w:rFonts w:ascii="Arial" w:hAnsi="Arial" w:cs="Arial"/>
          <w:b/>
          <w:bCs/>
          <w:color w:val="000000"/>
          <w:sz w:val="16"/>
          <w:szCs w:val="16"/>
        </w:rPr>
        <w:t>102,29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143000,00</w:t>
      </w:r>
      <w:r>
        <w:rPr>
          <w:rFonts w:ascii="Arial" w:hAnsi="Arial" w:cs="Arial"/>
          <w:sz w:val="24"/>
          <w:szCs w:val="24"/>
        </w:rPr>
        <w:tab/>
      </w:r>
      <w:r>
        <w:rPr>
          <w:rFonts w:ascii="Arial" w:hAnsi="Arial" w:cs="Arial"/>
          <w:color w:val="000000"/>
          <w:sz w:val="16"/>
          <w:szCs w:val="16"/>
        </w:rPr>
        <w:t>146275,00</w:t>
      </w:r>
      <w:r>
        <w:rPr>
          <w:rFonts w:ascii="Arial" w:hAnsi="Arial" w:cs="Arial"/>
          <w:sz w:val="24"/>
          <w:szCs w:val="24"/>
        </w:rPr>
        <w:tab/>
      </w:r>
      <w:r>
        <w:rPr>
          <w:rFonts w:ascii="Arial" w:hAnsi="Arial" w:cs="Arial"/>
          <w:b/>
          <w:bCs/>
          <w:color w:val="000000"/>
          <w:sz w:val="16"/>
          <w:szCs w:val="16"/>
        </w:rPr>
        <w:t>102,29</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14088,00</w:t>
      </w:r>
      <w:r>
        <w:rPr>
          <w:rFonts w:ascii="Arial" w:hAnsi="Arial" w:cs="Arial"/>
          <w:sz w:val="24"/>
          <w:szCs w:val="24"/>
        </w:rPr>
        <w:tab/>
      </w:r>
      <w:r>
        <w:rPr>
          <w:rFonts w:ascii="Arial" w:hAnsi="Arial" w:cs="Arial"/>
          <w:b/>
          <w:bCs/>
          <w:color w:val="000000"/>
          <w:sz w:val="16"/>
          <w:szCs w:val="16"/>
        </w:rPr>
        <w:t>70,44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14088,00</w:t>
      </w:r>
      <w:r>
        <w:rPr>
          <w:rFonts w:ascii="Arial" w:hAnsi="Arial" w:cs="Arial"/>
          <w:sz w:val="24"/>
          <w:szCs w:val="24"/>
        </w:rPr>
        <w:tab/>
      </w:r>
      <w:r>
        <w:rPr>
          <w:rFonts w:ascii="Arial" w:hAnsi="Arial" w:cs="Arial"/>
          <w:b/>
          <w:bCs/>
          <w:color w:val="000000"/>
          <w:sz w:val="16"/>
          <w:szCs w:val="16"/>
        </w:rPr>
        <w:t>70,44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14088,00</w:t>
      </w:r>
      <w:r>
        <w:rPr>
          <w:rFonts w:ascii="Arial" w:hAnsi="Arial" w:cs="Arial"/>
          <w:sz w:val="24"/>
          <w:szCs w:val="24"/>
        </w:rPr>
        <w:tab/>
      </w:r>
      <w:r>
        <w:rPr>
          <w:rFonts w:ascii="Arial" w:hAnsi="Arial" w:cs="Arial"/>
          <w:b/>
          <w:bCs/>
          <w:color w:val="000000"/>
          <w:sz w:val="16"/>
          <w:szCs w:val="16"/>
        </w:rPr>
        <w:t>70,44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14088,00</w:t>
      </w:r>
      <w:r>
        <w:rPr>
          <w:rFonts w:ascii="Arial" w:hAnsi="Arial" w:cs="Arial"/>
          <w:sz w:val="24"/>
          <w:szCs w:val="24"/>
        </w:rPr>
        <w:tab/>
      </w:r>
      <w:r>
        <w:rPr>
          <w:rFonts w:ascii="Arial" w:hAnsi="Arial" w:cs="Arial"/>
          <w:b/>
          <w:bCs/>
          <w:color w:val="000000"/>
          <w:sz w:val="16"/>
          <w:szCs w:val="16"/>
        </w:rPr>
        <w:t>70,44</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lastRenderedPageBreak/>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r>
        <w:rPr>
          <w:rFonts w:ascii="Arial" w:hAnsi="Arial" w:cs="Arial"/>
          <w:sz w:val="24"/>
          <w:szCs w:val="24"/>
        </w:rPr>
        <w:tab/>
      </w:r>
      <w:r>
        <w:rPr>
          <w:rFonts w:ascii="Arial" w:hAnsi="Arial" w:cs="Arial"/>
          <w:color w:val="000000"/>
          <w:sz w:val="16"/>
          <w:szCs w:val="16"/>
        </w:rPr>
        <w:t>313100,00</w:t>
      </w:r>
      <w:r>
        <w:rPr>
          <w:rFonts w:ascii="Arial" w:hAnsi="Arial" w:cs="Arial"/>
          <w:sz w:val="24"/>
          <w:szCs w:val="24"/>
        </w:rPr>
        <w:tab/>
      </w:r>
      <w:r>
        <w:rPr>
          <w:rFonts w:ascii="Arial" w:hAnsi="Arial" w:cs="Arial"/>
          <w:color w:val="000000"/>
          <w:sz w:val="16"/>
          <w:szCs w:val="16"/>
        </w:rPr>
        <w:t>309664,09</w:t>
      </w:r>
      <w:r>
        <w:rPr>
          <w:rFonts w:ascii="Arial" w:hAnsi="Arial" w:cs="Arial"/>
          <w:sz w:val="24"/>
          <w:szCs w:val="24"/>
        </w:rPr>
        <w:tab/>
      </w:r>
      <w:r>
        <w:rPr>
          <w:rFonts w:ascii="Arial" w:hAnsi="Arial" w:cs="Arial"/>
          <w:b/>
          <w:bCs/>
          <w:color w:val="000000"/>
          <w:sz w:val="16"/>
          <w:szCs w:val="16"/>
        </w:rPr>
        <w:t>98,90</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r>
        <w:rPr>
          <w:rFonts w:ascii="Arial" w:hAnsi="Arial" w:cs="Arial"/>
          <w:sz w:val="24"/>
          <w:szCs w:val="24"/>
        </w:rPr>
        <w:tab/>
      </w:r>
      <w:r>
        <w:rPr>
          <w:rFonts w:ascii="Arial" w:hAnsi="Arial" w:cs="Arial"/>
          <w:color w:val="000000"/>
          <w:sz w:val="16"/>
          <w:szCs w:val="16"/>
        </w:rPr>
        <w:t>313100,00</w:t>
      </w:r>
      <w:r>
        <w:rPr>
          <w:rFonts w:ascii="Arial" w:hAnsi="Arial" w:cs="Arial"/>
          <w:sz w:val="24"/>
          <w:szCs w:val="24"/>
        </w:rPr>
        <w:tab/>
      </w:r>
      <w:r>
        <w:rPr>
          <w:rFonts w:ascii="Arial" w:hAnsi="Arial" w:cs="Arial"/>
          <w:color w:val="000000"/>
          <w:sz w:val="16"/>
          <w:szCs w:val="16"/>
        </w:rPr>
        <w:t>309664,09</w:t>
      </w:r>
      <w:r>
        <w:rPr>
          <w:rFonts w:ascii="Arial" w:hAnsi="Arial" w:cs="Arial"/>
          <w:sz w:val="24"/>
          <w:szCs w:val="24"/>
        </w:rPr>
        <w:tab/>
      </w:r>
      <w:r>
        <w:rPr>
          <w:rFonts w:ascii="Arial" w:hAnsi="Arial" w:cs="Arial"/>
          <w:b/>
          <w:bCs/>
          <w:color w:val="000000"/>
          <w:sz w:val="16"/>
          <w:szCs w:val="16"/>
        </w:rPr>
        <w:t>98,90</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b/>
          <w:bCs/>
          <w:color w:val="000000"/>
          <w:sz w:val="16"/>
          <w:szCs w:val="16"/>
        </w:rPr>
        <w:t>88,89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b/>
          <w:bCs/>
          <w:color w:val="000000"/>
          <w:sz w:val="16"/>
          <w:szCs w:val="16"/>
        </w:rPr>
        <w:t>88,89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b/>
          <w:bCs/>
          <w:color w:val="000000"/>
          <w:sz w:val="16"/>
          <w:szCs w:val="16"/>
        </w:rPr>
        <w:t>88,89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b/>
          <w:bCs/>
          <w:color w:val="000000"/>
          <w:sz w:val="16"/>
          <w:szCs w:val="16"/>
        </w:rPr>
        <w:t>88,89</w:t>
      </w:r>
    </w:p>
    <w:p w:rsidR="00361164" w:rsidRDefault="00361164" w:rsidP="00361164">
      <w:pPr>
        <w:widowControl w:val="0"/>
        <w:tabs>
          <w:tab w:val="left" w:pos="12812"/>
        </w:tabs>
        <w:autoSpaceDE w:val="0"/>
        <w:autoSpaceDN w:val="0"/>
        <w:adjustRightInd w:val="0"/>
        <w:spacing w:before="124"/>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4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59000,00</w:t>
      </w:r>
      <w:r>
        <w:rPr>
          <w:rFonts w:ascii="Arial" w:hAnsi="Arial" w:cs="Arial"/>
          <w:sz w:val="24"/>
          <w:szCs w:val="24"/>
        </w:rPr>
        <w:tab/>
      </w:r>
      <w:r>
        <w:rPr>
          <w:rFonts w:ascii="Arial" w:hAnsi="Arial" w:cs="Arial"/>
          <w:color w:val="000000"/>
          <w:sz w:val="16"/>
          <w:szCs w:val="16"/>
        </w:rPr>
        <w:t>60243,00</w:t>
      </w:r>
      <w:r>
        <w:rPr>
          <w:rFonts w:ascii="Arial" w:hAnsi="Arial" w:cs="Arial"/>
          <w:sz w:val="24"/>
          <w:szCs w:val="24"/>
        </w:rPr>
        <w:tab/>
      </w:r>
      <w:r>
        <w:rPr>
          <w:rFonts w:ascii="Arial" w:hAnsi="Arial" w:cs="Arial"/>
          <w:b/>
          <w:bCs/>
          <w:color w:val="000000"/>
          <w:sz w:val="16"/>
          <w:szCs w:val="16"/>
        </w:rPr>
        <w:t>102,11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45264,00</w:t>
      </w:r>
      <w:r>
        <w:rPr>
          <w:rFonts w:ascii="Arial" w:hAnsi="Arial" w:cs="Arial"/>
          <w:sz w:val="24"/>
          <w:szCs w:val="24"/>
        </w:rPr>
        <w:tab/>
      </w:r>
      <w:r>
        <w:rPr>
          <w:rFonts w:ascii="Arial" w:hAnsi="Arial" w:cs="Arial"/>
          <w:b/>
          <w:bCs/>
          <w:color w:val="000000"/>
          <w:sz w:val="16"/>
          <w:szCs w:val="16"/>
        </w:rPr>
        <w:t>90,53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45264,00</w:t>
      </w:r>
      <w:r>
        <w:rPr>
          <w:rFonts w:ascii="Arial" w:hAnsi="Arial" w:cs="Arial"/>
          <w:sz w:val="24"/>
          <w:szCs w:val="24"/>
        </w:rPr>
        <w:tab/>
      </w:r>
      <w:r>
        <w:rPr>
          <w:rFonts w:ascii="Arial" w:hAnsi="Arial" w:cs="Arial"/>
          <w:b/>
          <w:bCs/>
          <w:color w:val="000000"/>
          <w:sz w:val="16"/>
          <w:szCs w:val="16"/>
        </w:rPr>
        <w:t>90,53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36200,00</w:t>
      </w:r>
      <w:r>
        <w:rPr>
          <w:rFonts w:ascii="Arial" w:hAnsi="Arial" w:cs="Arial"/>
          <w:sz w:val="24"/>
          <w:szCs w:val="24"/>
        </w:rPr>
        <w:tab/>
      </w:r>
      <w:r>
        <w:rPr>
          <w:rFonts w:ascii="Arial" w:hAnsi="Arial" w:cs="Arial"/>
          <w:b/>
          <w:bCs/>
          <w:color w:val="000000"/>
          <w:sz w:val="16"/>
          <w:szCs w:val="16"/>
        </w:rPr>
        <w:t>90,50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9064,00</w:t>
      </w:r>
      <w:r>
        <w:rPr>
          <w:rFonts w:ascii="Arial" w:hAnsi="Arial" w:cs="Arial"/>
          <w:sz w:val="24"/>
          <w:szCs w:val="24"/>
        </w:rPr>
        <w:tab/>
      </w:r>
      <w:r>
        <w:rPr>
          <w:rFonts w:ascii="Arial" w:hAnsi="Arial" w:cs="Arial"/>
          <w:b/>
          <w:bCs/>
          <w:color w:val="000000"/>
          <w:sz w:val="16"/>
          <w:szCs w:val="16"/>
        </w:rPr>
        <w:t>90,64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14979,00</w:t>
      </w:r>
      <w:r>
        <w:rPr>
          <w:rFonts w:ascii="Arial" w:hAnsi="Arial" w:cs="Arial"/>
          <w:sz w:val="24"/>
          <w:szCs w:val="24"/>
        </w:rPr>
        <w:tab/>
      </w:r>
      <w:r>
        <w:rPr>
          <w:rFonts w:ascii="Arial" w:hAnsi="Arial" w:cs="Arial"/>
          <w:b/>
          <w:bCs/>
          <w:color w:val="000000"/>
          <w:sz w:val="16"/>
          <w:szCs w:val="16"/>
        </w:rPr>
        <w:t>166,43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14979,00</w:t>
      </w:r>
      <w:r>
        <w:rPr>
          <w:rFonts w:ascii="Arial" w:hAnsi="Arial" w:cs="Arial"/>
          <w:sz w:val="24"/>
          <w:szCs w:val="24"/>
        </w:rPr>
        <w:tab/>
      </w:r>
      <w:r>
        <w:rPr>
          <w:rFonts w:ascii="Arial" w:hAnsi="Arial" w:cs="Arial"/>
          <w:b/>
          <w:bCs/>
          <w:color w:val="000000"/>
          <w:sz w:val="16"/>
          <w:szCs w:val="16"/>
        </w:rPr>
        <w:t>166,43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14979,00</w:t>
      </w:r>
      <w:r>
        <w:rPr>
          <w:rFonts w:ascii="Arial" w:hAnsi="Arial" w:cs="Arial"/>
          <w:sz w:val="24"/>
          <w:szCs w:val="24"/>
        </w:rPr>
        <w:tab/>
      </w:r>
      <w:r>
        <w:rPr>
          <w:rFonts w:ascii="Arial" w:hAnsi="Arial" w:cs="Arial"/>
          <w:b/>
          <w:bCs/>
          <w:color w:val="000000"/>
          <w:sz w:val="16"/>
          <w:szCs w:val="16"/>
        </w:rPr>
        <w:t>166,43</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color w:val="000000"/>
          <w:sz w:val="16"/>
          <w:szCs w:val="16"/>
        </w:rPr>
        <w:t>36100,00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197321,09</w:t>
      </w:r>
      <w:r>
        <w:rPr>
          <w:rFonts w:ascii="Arial" w:hAnsi="Arial" w:cs="Arial"/>
          <w:sz w:val="24"/>
          <w:szCs w:val="24"/>
        </w:rPr>
        <w:tab/>
      </w:r>
      <w:r>
        <w:rPr>
          <w:rFonts w:ascii="Arial" w:hAnsi="Arial" w:cs="Arial"/>
          <w:b/>
          <w:bCs/>
          <w:color w:val="000000"/>
          <w:sz w:val="16"/>
          <w:szCs w:val="16"/>
        </w:rPr>
        <w:t>98,66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197321,09</w:t>
      </w:r>
      <w:r>
        <w:rPr>
          <w:rFonts w:ascii="Arial" w:hAnsi="Arial" w:cs="Arial"/>
          <w:sz w:val="24"/>
          <w:szCs w:val="24"/>
        </w:rPr>
        <w:tab/>
      </w:r>
      <w:r>
        <w:rPr>
          <w:rFonts w:ascii="Arial" w:hAnsi="Arial" w:cs="Arial"/>
          <w:b/>
          <w:bCs/>
          <w:color w:val="000000"/>
          <w:sz w:val="16"/>
          <w:szCs w:val="16"/>
        </w:rPr>
        <w:t>98,66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197321,09</w:t>
      </w:r>
      <w:r>
        <w:rPr>
          <w:rFonts w:ascii="Arial" w:hAnsi="Arial" w:cs="Arial"/>
          <w:sz w:val="24"/>
          <w:szCs w:val="24"/>
        </w:rPr>
        <w:tab/>
      </w:r>
      <w:r>
        <w:rPr>
          <w:rFonts w:ascii="Arial" w:hAnsi="Arial" w:cs="Arial"/>
          <w:b/>
          <w:bCs/>
          <w:color w:val="000000"/>
          <w:sz w:val="16"/>
          <w:szCs w:val="16"/>
        </w:rPr>
        <w:t>98,66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197321,09</w:t>
      </w:r>
      <w:r>
        <w:rPr>
          <w:rFonts w:ascii="Arial" w:hAnsi="Arial" w:cs="Arial"/>
          <w:sz w:val="24"/>
          <w:szCs w:val="24"/>
        </w:rPr>
        <w:tab/>
      </w:r>
      <w:r>
        <w:rPr>
          <w:rFonts w:ascii="Arial" w:hAnsi="Arial" w:cs="Arial"/>
          <w:b/>
          <w:bCs/>
          <w:color w:val="000000"/>
          <w:sz w:val="16"/>
          <w:szCs w:val="16"/>
        </w:rPr>
        <w:t>98,66</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68518,31</w:t>
      </w:r>
      <w:r>
        <w:rPr>
          <w:rFonts w:ascii="Arial" w:hAnsi="Arial" w:cs="Arial"/>
          <w:sz w:val="24"/>
          <w:szCs w:val="24"/>
        </w:rPr>
        <w:tab/>
      </w:r>
      <w:r>
        <w:rPr>
          <w:rFonts w:ascii="Arial" w:hAnsi="Arial" w:cs="Arial"/>
          <w:b/>
          <w:bCs/>
          <w:color w:val="000000"/>
          <w:sz w:val="16"/>
          <w:szCs w:val="16"/>
        </w:rPr>
        <w:t>97,88</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K101601</w:t>
      </w:r>
      <w:r>
        <w:rPr>
          <w:rFonts w:ascii="Arial" w:hAnsi="Arial" w:cs="Arial"/>
          <w:sz w:val="24"/>
          <w:szCs w:val="24"/>
        </w:rPr>
        <w:tab/>
      </w:r>
      <w:r>
        <w:rPr>
          <w:rFonts w:ascii="Arial" w:hAnsi="Arial" w:cs="Arial"/>
          <w:b/>
          <w:bCs/>
          <w:color w:val="000000"/>
          <w:sz w:val="20"/>
          <w:szCs w:val="20"/>
        </w:rPr>
        <w:t xml:space="preserve">Izgradnja </w:t>
      </w:r>
      <w:proofErr w:type="spellStart"/>
      <w:r>
        <w:rPr>
          <w:rFonts w:ascii="Arial" w:hAnsi="Arial" w:cs="Arial"/>
          <w:b/>
          <w:bCs/>
          <w:color w:val="000000"/>
          <w:sz w:val="20"/>
          <w:szCs w:val="20"/>
        </w:rPr>
        <w:t>dječijeg</w:t>
      </w:r>
      <w:proofErr w:type="spellEnd"/>
      <w:r>
        <w:rPr>
          <w:rFonts w:ascii="Arial" w:hAnsi="Arial" w:cs="Arial"/>
          <w:b/>
          <w:bCs/>
          <w:color w:val="000000"/>
          <w:sz w:val="20"/>
          <w:szCs w:val="20"/>
        </w:rPr>
        <w:t xml:space="preserve"> vrtića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68518,31</w:t>
      </w:r>
      <w:r>
        <w:rPr>
          <w:rFonts w:ascii="Arial" w:hAnsi="Arial" w:cs="Arial"/>
          <w:sz w:val="24"/>
          <w:szCs w:val="24"/>
        </w:rPr>
        <w:tab/>
      </w:r>
      <w:r>
        <w:rPr>
          <w:rFonts w:ascii="Arial" w:hAnsi="Arial" w:cs="Arial"/>
          <w:b/>
          <w:bCs/>
          <w:color w:val="000000"/>
          <w:sz w:val="16"/>
          <w:szCs w:val="16"/>
        </w:rPr>
        <w:t>97,88</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68518,31</w:t>
      </w:r>
      <w:r>
        <w:rPr>
          <w:rFonts w:ascii="Arial" w:hAnsi="Arial" w:cs="Arial"/>
          <w:sz w:val="24"/>
          <w:szCs w:val="24"/>
        </w:rPr>
        <w:tab/>
      </w:r>
      <w:r>
        <w:rPr>
          <w:rFonts w:ascii="Arial" w:hAnsi="Arial" w:cs="Arial"/>
          <w:b/>
          <w:bCs/>
          <w:color w:val="000000"/>
          <w:sz w:val="16"/>
          <w:szCs w:val="16"/>
        </w:rPr>
        <w:t>97,88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68518,31</w:t>
      </w:r>
      <w:r>
        <w:rPr>
          <w:rFonts w:ascii="Arial" w:hAnsi="Arial" w:cs="Arial"/>
          <w:sz w:val="24"/>
          <w:szCs w:val="24"/>
        </w:rPr>
        <w:tab/>
      </w:r>
      <w:r>
        <w:rPr>
          <w:rFonts w:ascii="Arial" w:hAnsi="Arial" w:cs="Arial"/>
          <w:b/>
          <w:bCs/>
          <w:color w:val="000000"/>
          <w:sz w:val="16"/>
          <w:szCs w:val="16"/>
        </w:rPr>
        <w:t>97,88</w:t>
      </w:r>
    </w:p>
    <w:p w:rsidR="00361164" w:rsidRDefault="00361164" w:rsidP="00361164">
      <w:pPr>
        <w:widowControl w:val="0"/>
        <w:tabs>
          <w:tab w:val="left" w:pos="12812"/>
        </w:tabs>
        <w:autoSpaceDE w:val="0"/>
        <w:autoSpaceDN w:val="0"/>
        <w:adjustRightInd w:val="0"/>
        <w:spacing w:before="7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5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68518,31</w:t>
      </w:r>
      <w:r>
        <w:rPr>
          <w:rFonts w:ascii="Arial" w:hAnsi="Arial" w:cs="Arial"/>
          <w:sz w:val="24"/>
          <w:szCs w:val="24"/>
        </w:rPr>
        <w:tab/>
      </w:r>
      <w:r>
        <w:rPr>
          <w:rFonts w:ascii="Arial" w:hAnsi="Arial" w:cs="Arial"/>
          <w:b/>
          <w:bCs/>
          <w:color w:val="000000"/>
          <w:sz w:val="16"/>
          <w:szCs w:val="16"/>
        </w:rPr>
        <w:t>97,88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421-23-1  </w:t>
      </w:r>
      <w:r>
        <w:rPr>
          <w:rFonts w:ascii="Arial" w:hAnsi="Arial" w:cs="Arial"/>
          <w:sz w:val="24"/>
          <w:szCs w:val="24"/>
        </w:rPr>
        <w:tab/>
      </w:r>
      <w:r>
        <w:rPr>
          <w:rFonts w:ascii="Arial" w:hAnsi="Arial" w:cs="Arial"/>
          <w:color w:val="000000"/>
          <w:sz w:val="16"/>
          <w:szCs w:val="16"/>
        </w:rPr>
        <w:t>Izgradnja vrtića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68518,31</w:t>
      </w:r>
      <w:r>
        <w:rPr>
          <w:rFonts w:ascii="Arial" w:hAnsi="Arial" w:cs="Arial"/>
          <w:sz w:val="24"/>
          <w:szCs w:val="24"/>
        </w:rPr>
        <w:tab/>
      </w:r>
      <w:r>
        <w:rPr>
          <w:rFonts w:ascii="Arial" w:hAnsi="Arial" w:cs="Arial"/>
          <w:b/>
          <w:bCs/>
          <w:color w:val="000000"/>
          <w:sz w:val="16"/>
          <w:szCs w:val="16"/>
        </w:rPr>
        <w:t>97,88</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b/>
          <w:bCs/>
          <w:color w:val="000000"/>
          <w:sz w:val="16"/>
          <w:szCs w:val="16"/>
        </w:rPr>
        <w:t>50,00</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b/>
          <w:bCs/>
          <w:color w:val="000000"/>
          <w:sz w:val="16"/>
          <w:szCs w:val="16"/>
        </w:rPr>
        <w:t>50,00</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b/>
          <w:bCs/>
          <w:color w:val="000000"/>
          <w:sz w:val="16"/>
          <w:szCs w:val="16"/>
        </w:rPr>
        <w:t>50,00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b/>
          <w:bCs/>
          <w:color w:val="000000"/>
          <w:sz w:val="16"/>
          <w:szCs w:val="16"/>
        </w:rPr>
        <w:t>50,00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b/>
          <w:bCs/>
          <w:color w:val="000000"/>
          <w:sz w:val="16"/>
          <w:szCs w:val="16"/>
        </w:rPr>
        <w:t>50,00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323-79-09 </w:t>
      </w:r>
      <w:r>
        <w:rPr>
          <w:rFonts w:ascii="Arial" w:hAnsi="Arial" w:cs="Arial"/>
          <w:sz w:val="24"/>
          <w:szCs w:val="24"/>
        </w:rPr>
        <w:tab/>
      </w:r>
      <w:r>
        <w:rPr>
          <w:rFonts w:ascii="Arial" w:hAnsi="Arial" w:cs="Arial"/>
          <w:color w:val="000000"/>
          <w:sz w:val="16"/>
          <w:szCs w:val="16"/>
        </w:rPr>
        <w:t>Prostorni plan Općine Šandrovac</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b/>
          <w:bCs/>
          <w:color w:val="000000"/>
          <w:sz w:val="16"/>
          <w:szCs w:val="16"/>
        </w:rPr>
        <w:t>50,00</w:t>
      </w:r>
    </w:p>
    <w:p w:rsidR="00361164" w:rsidRDefault="00361164" w:rsidP="00361164">
      <w:pPr>
        <w:widowControl w:val="0"/>
        <w:tabs>
          <w:tab w:val="left" w:pos="90"/>
          <w:tab w:val="left" w:pos="1303"/>
          <w:tab w:val="right" w:pos="10324"/>
          <w:tab w:val="right" w:pos="11968"/>
          <w:tab w:val="right" w:pos="1359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r>
        <w:rPr>
          <w:rFonts w:ascii="Arial" w:hAnsi="Arial" w:cs="Arial"/>
          <w:sz w:val="24"/>
          <w:szCs w:val="24"/>
        </w:rPr>
        <w:tab/>
      </w:r>
      <w:r>
        <w:rPr>
          <w:rFonts w:ascii="Arial" w:hAnsi="Arial" w:cs="Arial"/>
          <w:color w:val="000000"/>
          <w:sz w:val="16"/>
          <w:szCs w:val="16"/>
        </w:rPr>
        <w:t>7800787,00</w:t>
      </w:r>
      <w:r>
        <w:rPr>
          <w:rFonts w:ascii="Arial" w:hAnsi="Arial" w:cs="Arial"/>
          <w:sz w:val="24"/>
          <w:szCs w:val="24"/>
        </w:rPr>
        <w:tab/>
      </w:r>
      <w:r>
        <w:rPr>
          <w:rFonts w:ascii="Arial" w:hAnsi="Arial" w:cs="Arial"/>
          <w:color w:val="000000"/>
          <w:sz w:val="16"/>
          <w:szCs w:val="16"/>
        </w:rPr>
        <w:t>7011761,40</w:t>
      </w:r>
      <w:r>
        <w:rPr>
          <w:rFonts w:ascii="Arial" w:hAnsi="Arial" w:cs="Arial"/>
          <w:sz w:val="24"/>
          <w:szCs w:val="24"/>
        </w:rPr>
        <w:tab/>
      </w:r>
      <w:r>
        <w:rPr>
          <w:rFonts w:ascii="Arial" w:hAnsi="Arial" w:cs="Arial"/>
          <w:b/>
          <w:bCs/>
          <w:color w:val="000000"/>
          <w:sz w:val="16"/>
          <w:szCs w:val="16"/>
        </w:rPr>
        <w:t>89,89</w:t>
      </w:r>
    </w:p>
    <w:p w:rsidR="00361164" w:rsidRDefault="00361164" w:rsidP="00361164">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76000,00</w:t>
      </w:r>
      <w:r>
        <w:rPr>
          <w:rFonts w:ascii="Arial" w:hAnsi="Arial" w:cs="Arial"/>
          <w:sz w:val="24"/>
          <w:szCs w:val="24"/>
        </w:rPr>
        <w:tab/>
      </w:r>
      <w:r>
        <w:rPr>
          <w:rFonts w:ascii="Arial" w:hAnsi="Arial" w:cs="Arial"/>
          <w:color w:val="000000"/>
          <w:sz w:val="16"/>
          <w:szCs w:val="16"/>
        </w:rPr>
        <w:t>75295,78</w:t>
      </w:r>
      <w:r>
        <w:rPr>
          <w:rFonts w:ascii="Arial" w:hAnsi="Arial" w:cs="Arial"/>
          <w:sz w:val="24"/>
          <w:szCs w:val="24"/>
        </w:rPr>
        <w:tab/>
      </w:r>
      <w:r>
        <w:rPr>
          <w:rFonts w:ascii="Arial" w:hAnsi="Arial" w:cs="Arial"/>
          <w:b/>
          <w:bCs/>
          <w:color w:val="000000"/>
          <w:sz w:val="16"/>
          <w:szCs w:val="16"/>
        </w:rPr>
        <w:t>99,07</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r>
        <w:rPr>
          <w:rFonts w:ascii="Arial" w:hAnsi="Arial" w:cs="Arial"/>
          <w:sz w:val="24"/>
          <w:szCs w:val="24"/>
        </w:rPr>
        <w:tab/>
      </w:r>
      <w:r>
        <w:rPr>
          <w:rFonts w:ascii="Arial" w:hAnsi="Arial" w:cs="Arial"/>
          <w:color w:val="000000"/>
          <w:sz w:val="16"/>
          <w:szCs w:val="16"/>
        </w:rPr>
        <w:t>76000,00</w:t>
      </w:r>
      <w:r>
        <w:rPr>
          <w:rFonts w:ascii="Arial" w:hAnsi="Arial" w:cs="Arial"/>
          <w:sz w:val="24"/>
          <w:szCs w:val="24"/>
        </w:rPr>
        <w:tab/>
      </w:r>
      <w:r>
        <w:rPr>
          <w:rFonts w:ascii="Arial" w:hAnsi="Arial" w:cs="Arial"/>
          <w:color w:val="000000"/>
          <w:sz w:val="16"/>
          <w:szCs w:val="16"/>
        </w:rPr>
        <w:t>75295,78</w:t>
      </w:r>
      <w:r>
        <w:rPr>
          <w:rFonts w:ascii="Arial" w:hAnsi="Arial" w:cs="Arial"/>
          <w:sz w:val="24"/>
          <w:szCs w:val="24"/>
        </w:rPr>
        <w:tab/>
      </w:r>
      <w:r>
        <w:rPr>
          <w:rFonts w:ascii="Arial" w:hAnsi="Arial" w:cs="Arial"/>
          <w:b/>
          <w:bCs/>
          <w:color w:val="000000"/>
          <w:sz w:val="16"/>
          <w:szCs w:val="16"/>
        </w:rPr>
        <w:t>99,07</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r>
        <w:rPr>
          <w:rFonts w:ascii="Arial" w:hAnsi="Arial" w:cs="Arial"/>
          <w:sz w:val="24"/>
          <w:szCs w:val="24"/>
        </w:rPr>
        <w:tab/>
      </w:r>
      <w:r>
        <w:rPr>
          <w:rFonts w:ascii="Arial" w:hAnsi="Arial" w:cs="Arial"/>
          <w:color w:val="000000"/>
          <w:sz w:val="16"/>
          <w:szCs w:val="16"/>
        </w:rPr>
        <w:t>76000,00</w:t>
      </w:r>
      <w:r>
        <w:rPr>
          <w:rFonts w:ascii="Arial" w:hAnsi="Arial" w:cs="Arial"/>
          <w:sz w:val="24"/>
          <w:szCs w:val="24"/>
        </w:rPr>
        <w:tab/>
      </w:r>
      <w:r>
        <w:rPr>
          <w:rFonts w:ascii="Arial" w:hAnsi="Arial" w:cs="Arial"/>
          <w:color w:val="000000"/>
          <w:sz w:val="16"/>
          <w:szCs w:val="16"/>
        </w:rPr>
        <w:t>75295,78</w:t>
      </w:r>
      <w:r>
        <w:rPr>
          <w:rFonts w:ascii="Arial" w:hAnsi="Arial" w:cs="Arial"/>
          <w:sz w:val="24"/>
          <w:szCs w:val="24"/>
        </w:rPr>
        <w:tab/>
      </w:r>
      <w:r>
        <w:rPr>
          <w:rFonts w:ascii="Arial" w:hAnsi="Arial" w:cs="Arial"/>
          <w:b/>
          <w:bCs/>
          <w:color w:val="000000"/>
          <w:sz w:val="16"/>
          <w:szCs w:val="16"/>
        </w:rPr>
        <w:t>99,07</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24000,00</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b/>
          <w:bCs/>
          <w:color w:val="000000"/>
          <w:sz w:val="16"/>
          <w:szCs w:val="16"/>
        </w:rPr>
        <w:t>104,17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24000,00</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b/>
          <w:bCs/>
          <w:color w:val="000000"/>
          <w:sz w:val="16"/>
          <w:szCs w:val="16"/>
        </w:rPr>
        <w:t>104,17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24000,00</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b/>
          <w:bCs/>
          <w:color w:val="000000"/>
          <w:sz w:val="16"/>
          <w:szCs w:val="16"/>
        </w:rPr>
        <w:t>104,17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24000,00</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b/>
          <w:bCs/>
          <w:color w:val="000000"/>
          <w:sz w:val="16"/>
          <w:szCs w:val="16"/>
        </w:rPr>
        <w:t>104,17</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41508,82</w:t>
      </w:r>
      <w:r>
        <w:rPr>
          <w:rFonts w:ascii="Arial" w:hAnsi="Arial" w:cs="Arial"/>
          <w:sz w:val="24"/>
          <w:szCs w:val="24"/>
        </w:rPr>
        <w:tab/>
      </w:r>
      <w:r>
        <w:rPr>
          <w:rFonts w:ascii="Arial" w:hAnsi="Arial" w:cs="Arial"/>
          <w:b/>
          <w:bCs/>
          <w:color w:val="000000"/>
          <w:sz w:val="16"/>
          <w:szCs w:val="16"/>
        </w:rPr>
        <w:t>103,77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41508,82</w:t>
      </w:r>
      <w:r>
        <w:rPr>
          <w:rFonts w:ascii="Arial" w:hAnsi="Arial" w:cs="Arial"/>
          <w:sz w:val="24"/>
          <w:szCs w:val="24"/>
        </w:rPr>
        <w:tab/>
      </w:r>
      <w:r>
        <w:rPr>
          <w:rFonts w:ascii="Arial" w:hAnsi="Arial" w:cs="Arial"/>
          <w:b/>
          <w:bCs/>
          <w:color w:val="000000"/>
          <w:sz w:val="16"/>
          <w:szCs w:val="16"/>
        </w:rPr>
        <w:t>103,77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41508,82</w:t>
      </w:r>
      <w:r>
        <w:rPr>
          <w:rFonts w:ascii="Arial" w:hAnsi="Arial" w:cs="Arial"/>
          <w:sz w:val="24"/>
          <w:szCs w:val="24"/>
        </w:rPr>
        <w:tab/>
      </w:r>
      <w:r>
        <w:rPr>
          <w:rFonts w:ascii="Arial" w:hAnsi="Arial" w:cs="Arial"/>
          <w:b/>
          <w:bCs/>
          <w:color w:val="000000"/>
          <w:sz w:val="16"/>
          <w:szCs w:val="16"/>
        </w:rPr>
        <w:t>103,77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41508,82</w:t>
      </w:r>
      <w:r>
        <w:rPr>
          <w:rFonts w:ascii="Arial" w:hAnsi="Arial" w:cs="Arial"/>
          <w:sz w:val="24"/>
          <w:szCs w:val="24"/>
        </w:rPr>
        <w:tab/>
      </w:r>
      <w:r>
        <w:rPr>
          <w:rFonts w:ascii="Arial" w:hAnsi="Arial" w:cs="Arial"/>
          <w:b/>
          <w:bCs/>
          <w:color w:val="000000"/>
          <w:sz w:val="16"/>
          <w:szCs w:val="16"/>
        </w:rPr>
        <w:t>103,77</w:t>
      </w:r>
    </w:p>
    <w:p w:rsidR="00361164" w:rsidRDefault="00361164" w:rsidP="00361164">
      <w:pPr>
        <w:widowControl w:val="0"/>
        <w:tabs>
          <w:tab w:val="left" w:pos="12812"/>
        </w:tabs>
        <w:autoSpaceDE w:val="0"/>
        <w:autoSpaceDN w:val="0"/>
        <w:adjustRightInd w:val="0"/>
        <w:spacing w:before="342"/>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6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8786,96</w:t>
      </w:r>
      <w:r>
        <w:rPr>
          <w:rFonts w:ascii="Arial" w:hAnsi="Arial" w:cs="Arial"/>
          <w:sz w:val="24"/>
          <w:szCs w:val="24"/>
        </w:rPr>
        <w:tab/>
      </w:r>
      <w:r>
        <w:rPr>
          <w:rFonts w:ascii="Arial" w:hAnsi="Arial" w:cs="Arial"/>
          <w:b/>
          <w:bCs/>
          <w:color w:val="000000"/>
          <w:sz w:val="16"/>
          <w:szCs w:val="16"/>
        </w:rPr>
        <w:t>73,22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8786,96</w:t>
      </w:r>
      <w:r>
        <w:rPr>
          <w:rFonts w:ascii="Arial" w:hAnsi="Arial" w:cs="Arial"/>
          <w:sz w:val="24"/>
          <w:szCs w:val="24"/>
        </w:rPr>
        <w:tab/>
      </w:r>
      <w:r>
        <w:rPr>
          <w:rFonts w:ascii="Arial" w:hAnsi="Arial" w:cs="Arial"/>
          <w:b/>
          <w:bCs/>
          <w:color w:val="000000"/>
          <w:sz w:val="16"/>
          <w:szCs w:val="16"/>
        </w:rPr>
        <w:t>73,22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8786,96</w:t>
      </w:r>
      <w:r>
        <w:rPr>
          <w:rFonts w:ascii="Arial" w:hAnsi="Arial" w:cs="Arial"/>
          <w:sz w:val="24"/>
          <w:szCs w:val="24"/>
        </w:rPr>
        <w:tab/>
      </w:r>
      <w:r>
        <w:rPr>
          <w:rFonts w:ascii="Arial" w:hAnsi="Arial" w:cs="Arial"/>
          <w:b/>
          <w:bCs/>
          <w:color w:val="000000"/>
          <w:sz w:val="16"/>
          <w:szCs w:val="16"/>
        </w:rPr>
        <w:t>73,22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8786,96</w:t>
      </w:r>
      <w:r>
        <w:rPr>
          <w:rFonts w:ascii="Arial" w:hAnsi="Arial" w:cs="Arial"/>
          <w:sz w:val="24"/>
          <w:szCs w:val="24"/>
        </w:rPr>
        <w:tab/>
      </w:r>
      <w:r>
        <w:rPr>
          <w:rFonts w:ascii="Arial" w:hAnsi="Arial" w:cs="Arial"/>
          <w:b/>
          <w:bCs/>
          <w:color w:val="000000"/>
          <w:sz w:val="16"/>
          <w:szCs w:val="16"/>
        </w:rPr>
        <w:t>73,22</w:t>
      </w:r>
    </w:p>
    <w:p w:rsidR="00361164" w:rsidRDefault="00361164" w:rsidP="00361164">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1346388,00</w:t>
      </w:r>
      <w:r>
        <w:rPr>
          <w:rFonts w:ascii="Arial" w:hAnsi="Arial" w:cs="Arial"/>
          <w:sz w:val="24"/>
          <w:szCs w:val="24"/>
        </w:rPr>
        <w:tab/>
      </w:r>
      <w:r>
        <w:rPr>
          <w:rFonts w:ascii="Arial" w:hAnsi="Arial" w:cs="Arial"/>
          <w:color w:val="000000"/>
          <w:sz w:val="16"/>
          <w:szCs w:val="16"/>
        </w:rPr>
        <w:t>1271473,01</w:t>
      </w:r>
      <w:r>
        <w:rPr>
          <w:rFonts w:ascii="Arial" w:hAnsi="Arial" w:cs="Arial"/>
          <w:sz w:val="24"/>
          <w:szCs w:val="24"/>
        </w:rPr>
        <w:tab/>
      </w:r>
      <w:r>
        <w:rPr>
          <w:rFonts w:ascii="Arial" w:hAnsi="Arial" w:cs="Arial"/>
          <w:b/>
          <w:bCs/>
          <w:color w:val="000000"/>
          <w:sz w:val="16"/>
          <w:szCs w:val="16"/>
        </w:rPr>
        <w:t>94,44</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1125788,00</w:t>
      </w:r>
      <w:r>
        <w:rPr>
          <w:rFonts w:ascii="Arial" w:hAnsi="Arial" w:cs="Arial"/>
          <w:sz w:val="24"/>
          <w:szCs w:val="24"/>
        </w:rPr>
        <w:tab/>
      </w:r>
      <w:r>
        <w:rPr>
          <w:rFonts w:ascii="Arial" w:hAnsi="Arial" w:cs="Arial"/>
          <w:color w:val="000000"/>
          <w:sz w:val="16"/>
          <w:szCs w:val="16"/>
        </w:rPr>
        <w:t>1091651,97</w:t>
      </w:r>
      <w:r>
        <w:rPr>
          <w:rFonts w:ascii="Arial" w:hAnsi="Arial" w:cs="Arial"/>
          <w:sz w:val="24"/>
          <w:szCs w:val="24"/>
        </w:rPr>
        <w:tab/>
      </w:r>
      <w:r>
        <w:rPr>
          <w:rFonts w:ascii="Arial" w:hAnsi="Arial" w:cs="Arial"/>
          <w:b/>
          <w:bCs/>
          <w:color w:val="000000"/>
          <w:sz w:val="16"/>
          <w:szCs w:val="16"/>
        </w:rPr>
        <w:t>96,97</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r>
        <w:rPr>
          <w:rFonts w:ascii="Arial" w:hAnsi="Arial" w:cs="Arial"/>
          <w:sz w:val="24"/>
          <w:szCs w:val="24"/>
        </w:rPr>
        <w:tab/>
      </w:r>
      <w:r>
        <w:rPr>
          <w:rFonts w:ascii="Arial" w:hAnsi="Arial" w:cs="Arial"/>
          <w:color w:val="000000"/>
          <w:sz w:val="16"/>
          <w:szCs w:val="16"/>
        </w:rPr>
        <w:t>863788,00</w:t>
      </w:r>
      <w:r>
        <w:rPr>
          <w:rFonts w:ascii="Arial" w:hAnsi="Arial" w:cs="Arial"/>
          <w:sz w:val="24"/>
          <w:szCs w:val="24"/>
        </w:rPr>
        <w:tab/>
      </w:r>
      <w:r>
        <w:rPr>
          <w:rFonts w:ascii="Arial" w:hAnsi="Arial" w:cs="Arial"/>
          <w:color w:val="000000"/>
          <w:sz w:val="16"/>
          <w:szCs w:val="16"/>
        </w:rPr>
        <w:t>853959,73</w:t>
      </w:r>
      <w:r>
        <w:rPr>
          <w:rFonts w:ascii="Arial" w:hAnsi="Arial" w:cs="Arial"/>
          <w:sz w:val="24"/>
          <w:szCs w:val="24"/>
        </w:rPr>
        <w:tab/>
      </w:r>
      <w:r>
        <w:rPr>
          <w:rFonts w:ascii="Arial" w:hAnsi="Arial" w:cs="Arial"/>
          <w:b/>
          <w:bCs/>
          <w:color w:val="000000"/>
          <w:sz w:val="16"/>
          <w:szCs w:val="16"/>
        </w:rPr>
        <w:t>98,86</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9522,19</w:t>
      </w:r>
      <w:r>
        <w:rPr>
          <w:rFonts w:ascii="Arial" w:hAnsi="Arial" w:cs="Arial"/>
          <w:sz w:val="24"/>
          <w:szCs w:val="24"/>
        </w:rPr>
        <w:tab/>
      </w:r>
      <w:r>
        <w:rPr>
          <w:rFonts w:ascii="Arial" w:hAnsi="Arial" w:cs="Arial"/>
          <w:b/>
          <w:bCs/>
          <w:color w:val="000000"/>
          <w:sz w:val="16"/>
          <w:szCs w:val="16"/>
        </w:rPr>
        <w:t>95,22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9522,19</w:t>
      </w:r>
      <w:r>
        <w:rPr>
          <w:rFonts w:ascii="Arial" w:hAnsi="Arial" w:cs="Arial"/>
          <w:sz w:val="24"/>
          <w:szCs w:val="24"/>
        </w:rPr>
        <w:tab/>
      </w:r>
      <w:r>
        <w:rPr>
          <w:rFonts w:ascii="Arial" w:hAnsi="Arial" w:cs="Arial"/>
          <w:b/>
          <w:bCs/>
          <w:color w:val="000000"/>
          <w:sz w:val="16"/>
          <w:szCs w:val="16"/>
        </w:rPr>
        <w:t>95,22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9522,19</w:t>
      </w:r>
      <w:r>
        <w:rPr>
          <w:rFonts w:ascii="Arial" w:hAnsi="Arial" w:cs="Arial"/>
          <w:sz w:val="24"/>
          <w:szCs w:val="24"/>
        </w:rPr>
        <w:tab/>
      </w:r>
      <w:r>
        <w:rPr>
          <w:rFonts w:ascii="Arial" w:hAnsi="Arial" w:cs="Arial"/>
          <w:b/>
          <w:bCs/>
          <w:color w:val="000000"/>
          <w:sz w:val="16"/>
          <w:szCs w:val="16"/>
        </w:rPr>
        <w:t>95,22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9522,19</w:t>
      </w:r>
      <w:r>
        <w:rPr>
          <w:rFonts w:ascii="Arial" w:hAnsi="Arial" w:cs="Arial"/>
          <w:sz w:val="24"/>
          <w:szCs w:val="24"/>
        </w:rPr>
        <w:tab/>
      </w:r>
      <w:r>
        <w:rPr>
          <w:rFonts w:ascii="Arial" w:hAnsi="Arial" w:cs="Arial"/>
          <w:b/>
          <w:bCs/>
          <w:color w:val="000000"/>
          <w:sz w:val="16"/>
          <w:szCs w:val="16"/>
        </w:rPr>
        <w:t>95,22</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650738,00</w:t>
      </w:r>
      <w:r>
        <w:rPr>
          <w:rFonts w:ascii="Arial" w:hAnsi="Arial" w:cs="Arial"/>
          <w:sz w:val="24"/>
          <w:szCs w:val="24"/>
        </w:rPr>
        <w:tab/>
      </w:r>
      <w:r>
        <w:rPr>
          <w:rFonts w:ascii="Arial" w:hAnsi="Arial" w:cs="Arial"/>
          <w:color w:val="000000"/>
          <w:sz w:val="16"/>
          <w:szCs w:val="16"/>
        </w:rPr>
        <w:t>654010,11</w:t>
      </w:r>
      <w:r>
        <w:rPr>
          <w:rFonts w:ascii="Arial" w:hAnsi="Arial" w:cs="Arial"/>
          <w:sz w:val="24"/>
          <w:szCs w:val="24"/>
        </w:rPr>
        <w:tab/>
      </w:r>
      <w:r>
        <w:rPr>
          <w:rFonts w:ascii="Arial" w:hAnsi="Arial" w:cs="Arial"/>
          <w:b/>
          <w:bCs/>
          <w:color w:val="000000"/>
          <w:sz w:val="16"/>
          <w:szCs w:val="16"/>
        </w:rPr>
        <w:t>100,50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582338,00</w:t>
      </w:r>
      <w:r>
        <w:rPr>
          <w:rFonts w:ascii="Arial" w:hAnsi="Arial" w:cs="Arial"/>
          <w:sz w:val="24"/>
          <w:szCs w:val="24"/>
        </w:rPr>
        <w:tab/>
      </w:r>
      <w:r>
        <w:rPr>
          <w:rFonts w:ascii="Arial" w:hAnsi="Arial" w:cs="Arial"/>
          <w:color w:val="000000"/>
          <w:sz w:val="16"/>
          <w:szCs w:val="16"/>
        </w:rPr>
        <w:t>590381,29</w:t>
      </w:r>
      <w:r>
        <w:rPr>
          <w:rFonts w:ascii="Arial" w:hAnsi="Arial" w:cs="Arial"/>
          <w:sz w:val="24"/>
          <w:szCs w:val="24"/>
        </w:rPr>
        <w:tab/>
      </w:r>
      <w:r>
        <w:rPr>
          <w:rFonts w:ascii="Arial" w:hAnsi="Arial" w:cs="Arial"/>
          <w:b/>
          <w:bCs/>
          <w:color w:val="000000"/>
          <w:sz w:val="16"/>
          <w:szCs w:val="16"/>
        </w:rPr>
        <w:t>101,38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479963,00</w:t>
      </w:r>
      <w:r>
        <w:rPr>
          <w:rFonts w:ascii="Arial" w:hAnsi="Arial" w:cs="Arial"/>
          <w:sz w:val="24"/>
          <w:szCs w:val="24"/>
        </w:rPr>
        <w:tab/>
      </w:r>
      <w:r>
        <w:rPr>
          <w:rFonts w:ascii="Arial" w:hAnsi="Arial" w:cs="Arial"/>
          <w:color w:val="000000"/>
          <w:sz w:val="16"/>
          <w:szCs w:val="16"/>
        </w:rPr>
        <w:t>484967,04</w:t>
      </w:r>
      <w:r>
        <w:rPr>
          <w:rFonts w:ascii="Arial" w:hAnsi="Arial" w:cs="Arial"/>
          <w:sz w:val="24"/>
          <w:szCs w:val="24"/>
        </w:rPr>
        <w:tab/>
      </w:r>
      <w:r>
        <w:rPr>
          <w:rFonts w:ascii="Arial" w:hAnsi="Arial" w:cs="Arial"/>
          <w:b/>
          <w:bCs/>
          <w:color w:val="000000"/>
          <w:sz w:val="16"/>
          <w:szCs w:val="16"/>
        </w:rPr>
        <w:t>101,04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479963,00</w:t>
      </w:r>
      <w:r>
        <w:rPr>
          <w:rFonts w:ascii="Arial" w:hAnsi="Arial" w:cs="Arial"/>
          <w:sz w:val="24"/>
          <w:szCs w:val="24"/>
        </w:rPr>
        <w:tab/>
      </w:r>
      <w:r>
        <w:rPr>
          <w:rFonts w:ascii="Arial" w:hAnsi="Arial" w:cs="Arial"/>
          <w:color w:val="000000"/>
          <w:sz w:val="16"/>
          <w:szCs w:val="16"/>
        </w:rPr>
        <w:t>484967,04</w:t>
      </w:r>
      <w:r>
        <w:rPr>
          <w:rFonts w:ascii="Arial" w:hAnsi="Arial" w:cs="Arial"/>
          <w:sz w:val="24"/>
          <w:szCs w:val="24"/>
        </w:rPr>
        <w:tab/>
      </w:r>
      <w:r>
        <w:rPr>
          <w:rFonts w:ascii="Arial" w:hAnsi="Arial" w:cs="Arial"/>
          <w:b/>
          <w:bCs/>
          <w:color w:val="000000"/>
          <w:sz w:val="16"/>
          <w:szCs w:val="16"/>
        </w:rPr>
        <w:t>101,04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18600,00</w:t>
      </w:r>
      <w:r>
        <w:rPr>
          <w:rFonts w:ascii="Arial" w:hAnsi="Arial" w:cs="Arial"/>
          <w:sz w:val="24"/>
          <w:szCs w:val="24"/>
        </w:rPr>
        <w:tab/>
      </w:r>
      <w:r>
        <w:rPr>
          <w:rFonts w:ascii="Arial" w:hAnsi="Arial" w:cs="Arial"/>
          <w:color w:val="000000"/>
          <w:sz w:val="16"/>
          <w:szCs w:val="16"/>
        </w:rPr>
        <w:t>22000,00</w:t>
      </w:r>
      <w:r>
        <w:rPr>
          <w:rFonts w:ascii="Arial" w:hAnsi="Arial" w:cs="Arial"/>
          <w:sz w:val="24"/>
          <w:szCs w:val="24"/>
        </w:rPr>
        <w:tab/>
      </w:r>
      <w:r>
        <w:rPr>
          <w:rFonts w:ascii="Arial" w:hAnsi="Arial" w:cs="Arial"/>
          <w:b/>
          <w:bCs/>
          <w:color w:val="000000"/>
          <w:sz w:val="16"/>
          <w:szCs w:val="16"/>
        </w:rPr>
        <w:t>118,28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18600,00</w:t>
      </w:r>
      <w:r>
        <w:rPr>
          <w:rFonts w:ascii="Arial" w:hAnsi="Arial" w:cs="Arial"/>
          <w:sz w:val="24"/>
          <w:szCs w:val="24"/>
        </w:rPr>
        <w:tab/>
      </w:r>
      <w:r>
        <w:rPr>
          <w:rFonts w:ascii="Arial" w:hAnsi="Arial" w:cs="Arial"/>
          <w:color w:val="000000"/>
          <w:sz w:val="16"/>
          <w:szCs w:val="16"/>
        </w:rPr>
        <w:t>22000,00</w:t>
      </w:r>
      <w:r>
        <w:rPr>
          <w:rFonts w:ascii="Arial" w:hAnsi="Arial" w:cs="Arial"/>
          <w:sz w:val="24"/>
          <w:szCs w:val="24"/>
        </w:rPr>
        <w:tab/>
      </w:r>
      <w:r>
        <w:rPr>
          <w:rFonts w:ascii="Arial" w:hAnsi="Arial" w:cs="Arial"/>
          <w:b/>
          <w:bCs/>
          <w:color w:val="000000"/>
          <w:sz w:val="16"/>
          <w:szCs w:val="16"/>
        </w:rPr>
        <w:t>118,28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83775,00</w:t>
      </w:r>
      <w:r>
        <w:rPr>
          <w:rFonts w:ascii="Arial" w:hAnsi="Arial" w:cs="Arial"/>
          <w:sz w:val="24"/>
          <w:szCs w:val="24"/>
        </w:rPr>
        <w:tab/>
      </w:r>
      <w:r>
        <w:rPr>
          <w:rFonts w:ascii="Arial" w:hAnsi="Arial" w:cs="Arial"/>
          <w:color w:val="000000"/>
          <w:sz w:val="16"/>
          <w:szCs w:val="16"/>
        </w:rPr>
        <w:t>83414,25</w:t>
      </w:r>
      <w:r>
        <w:rPr>
          <w:rFonts w:ascii="Arial" w:hAnsi="Arial" w:cs="Arial"/>
          <w:sz w:val="24"/>
          <w:szCs w:val="24"/>
        </w:rPr>
        <w:tab/>
      </w:r>
      <w:r>
        <w:rPr>
          <w:rFonts w:ascii="Arial" w:hAnsi="Arial" w:cs="Arial"/>
          <w:b/>
          <w:bCs/>
          <w:color w:val="000000"/>
          <w:sz w:val="16"/>
          <w:szCs w:val="16"/>
        </w:rPr>
        <w:t>99,57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72975,00</w:t>
      </w:r>
      <w:r>
        <w:rPr>
          <w:rFonts w:ascii="Arial" w:hAnsi="Arial" w:cs="Arial"/>
          <w:sz w:val="24"/>
          <w:szCs w:val="24"/>
        </w:rPr>
        <w:tab/>
      </w:r>
      <w:r>
        <w:rPr>
          <w:rFonts w:ascii="Arial" w:hAnsi="Arial" w:cs="Arial"/>
          <w:color w:val="000000"/>
          <w:sz w:val="16"/>
          <w:szCs w:val="16"/>
        </w:rPr>
        <w:t>72745,11</w:t>
      </w:r>
      <w:r>
        <w:rPr>
          <w:rFonts w:ascii="Arial" w:hAnsi="Arial" w:cs="Arial"/>
          <w:sz w:val="24"/>
          <w:szCs w:val="24"/>
        </w:rPr>
        <w:tab/>
      </w:r>
      <w:r>
        <w:rPr>
          <w:rFonts w:ascii="Arial" w:hAnsi="Arial" w:cs="Arial"/>
          <w:b/>
          <w:bCs/>
          <w:color w:val="000000"/>
          <w:sz w:val="16"/>
          <w:szCs w:val="16"/>
        </w:rPr>
        <w:t>99,68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313-22-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obv</w:t>
      </w:r>
      <w:proofErr w:type="spellEnd"/>
      <w:r>
        <w:rPr>
          <w:rFonts w:ascii="Arial" w:hAnsi="Arial" w:cs="Arial"/>
          <w:color w:val="000000"/>
          <w:sz w:val="16"/>
          <w:szCs w:val="16"/>
        </w:rPr>
        <w:t xml:space="preserve">. </w:t>
      </w:r>
      <w:proofErr w:type="spellStart"/>
      <w:r>
        <w:rPr>
          <w:rFonts w:ascii="Arial" w:hAnsi="Arial" w:cs="Arial"/>
          <w:color w:val="000000"/>
          <w:sz w:val="16"/>
          <w:szCs w:val="16"/>
        </w:rPr>
        <w:t>zdr</w:t>
      </w:r>
      <w:proofErr w:type="spellEnd"/>
      <w:r>
        <w:rPr>
          <w:rFonts w:ascii="Arial" w:hAnsi="Arial" w:cs="Arial"/>
          <w:color w:val="000000"/>
          <w:sz w:val="16"/>
          <w:szCs w:val="16"/>
        </w:rPr>
        <w:t xml:space="preserve">. </w:t>
      </w:r>
      <w:proofErr w:type="spellStart"/>
      <w:r>
        <w:rPr>
          <w:rFonts w:ascii="Arial" w:hAnsi="Arial" w:cs="Arial"/>
          <w:color w:val="000000"/>
          <w:sz w:val="16"/>
          <w:szCs w:val="16"/>
        </w:rPr>
        <w:t>osig</w:t>
      </w:r>
      <w:proofErr w:type="spellEnd"/>
      <w:r>
        <w:rPr>
          <w:rFonts w:ascii="Arial" w:hAnsi="Arial" w:cs="Arial"/>
          <w:color w:val="000000"/>
          <w:sz w:val="16"/>
          <w:szCs w:val="16"/>
        </w:rPr>
        <w:t>. Zaštite zdravlja na dadu</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color w:val="000000"/>
          <w:sz w:val="16"/>
          <w:szCs w:val="16"/>
        </w:rPr>
        <w:t>2424,78</w:t>
      </w:r>
      <w:r>
        <w:rPr>
          <w:rFonts w:ascii="Arial" w:hAnsi="Arial" w:cs="Arial"/>
          <w:sz w:val="24"/>
          <w:szCs w:val="24"/>
        </w:rPr>
        <w:tab/>
      </w:r>
      <w:r>
        <w:rPr>
          <w:rFonts w:ascii="Arial" w:hAnsi="Arial" w:cs="Arial"/>
          <w:b/>
          <w:bCs/>
          <w:color w:val="000000"/>
          <w:sz w:val="16"/>
          <w:szCs w:val="16"/>
        </w:rPr>
        <w:t>96,99</w:t>
      </w:r>
    </w:p>
    <w:p w:rsidR="00361164" w:rsidRDefault="00361164" w:rsidP="00361164">
      <w:pPr>
        <w:widowControl w:val="0"/>
        <w:tabs>
          <w:tab w:val="left" w:pos="12812"/>
        </w:tabs>
        <w:autoSpaceDE w:val="0"/>
        <w:autoSpaceDN w:val="0"/>
        <w:adjustRightInd w:val="0"/>
        <w:spacing w:before="192"/>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7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313-31-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obv.osig</w:t>
      </w:r>
      <w:proofErr w:type="spellEnd"/>
      <w:r>
        <w:rPr>
          <w:rFonts w:ascii="Arial" w:hAnsi="Arial" w:cs="Arial"/>
          <w:color w:val="000000"/>
          <w:sz w:val="16"/>
          <w:szCs w:val="16"/>
        </w:rPr>
        <w:t>. U slučaju nezaposlenosti</w:t>
      </w:r>
      <w:r>
        <w:rPr>
          <w:rFonts w:ascii="Arial" w:hAnsi="Arial" w:cs="Arial"/>
          <w:sz w:val="24"/>
          <w:szCs w:val="24"/>
        </w:rPr>
        <w:tab/>
      </w:r>
      <w:r>
        <w:rPr>
          <w:rFonts w:ascii="Arial" w:hAnsi="Arial" w:cs="Arial"/>
          <w:color w:val="000000"/>
          <w:sz w:val="16"/>
          <w:szCs w:val="16"/>
        </w:rPr>
        <w:t>8300,00</w:t>
      </w:r>
      <w:r>
        <w:rPr>
          <w:rFonts w:ascii="Arial" w:hAnsi="Arial" w:cs="Arial"/>
          <w:sz w:val="24"/>
          <w:szCs w:val="24"/>
        </w:rPr>
        <w:tab/>
      </w:r>
      <w:r>
        <w:rPr>
          <w:rFonts w:ascii="Arial" w:hAnsi="Arial" w:cs="Arial"/>
          <w:color w:val="000000"/>
          <w:sz w:val="16"/>
          <w:szCs w:val="16"/>
        </w:rPr>
        <w:t>8244,36</w:t>
      </w:r>
      <w:r>
        <w:rPr>
          <w:rFonts w:ascii="Arial" w:hAnsi="Arial" w:cs="Arial"/>
          <w:sz w:val="24"/>
          <w:szCs w:val="24"/>
        </w:rPr>
        <w:tab/>
      </w:r>
      <w:r>
        <w:rPr>
          <w:rFonts w:ascii="Arial" w:hAnsi="Arial" w:cs="Arial"/>
          <w:b/>
          <w:bCs/>
          <w:color w:val="000000"/>
          <w:sz w:val="16"/>
          <w:szCs w:val="16"/>
        </w:rPr>
        <w:t>99,33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61400,00</w:t>
      </w:r>
      <w:r>
        <w:rPr>
          <w:rFonts w:ascii="Arial" w:hAnsi="Arial" w:cs="Arial"/>
          <w:sz w:val="24"/>
          <w:szCs w:val="24"/>
        </w:rPr>
        <w:tab/>
      </w:r>
      <w:r>
        <w:rPr>
          <w:rFonts w:ascii="Arial" w:hAnsi="Arial" w:cs="Arial"/>
          <w:color w:val="000000"/>
          <w:sz w:val="16"/>
          <w:szCs w:val="16"/>
        </w:rPr>
        <w:t>57059,03</w:t>
      </w:r>
      <w:r>
        <w:rPr>
          <w:rFonts w:ascii="Arial" w:hAnsi="Arial" w:cs="Arial"/>
          <w:sz w:val="24"/>
          <w:szCs w:val="24"/>
        </w:rPr>
        <w:tab/>
      </w:r>
      <w:r>
        <w:rPr>
          <w:rFonts w:ascii="Arial" w:hAnsi="Arial" w:cs="Arial"/>
          <w:b/>
          <w:bCs/>
          <w:color w:val="000000"/>
          <w:sz w:val="16"/>
          <w:szCs w:val="16"/>
        </w:rPr>
        <w:t>92,93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30400,00</w:t>
      </w:r>
      <w:r>
        <w:rPr>
          <w:rFonts w:ascii="Arial" w:hAnsi="Arial" w:cs="Arial"/>
          <w:sz w:val="24"/>
          <w:szCs w:val="24"/>
        </w:rPr>
        <w:tab/>
      </w:r>
      <w:r>
        <w:rPr>
          <w:rFonts w:ascii="Arial" w:hAnsi="Arial" w:cs="Arial"/>
          <w:color w:val="000000"/>
          <w:sz w:val="16"/>
          <w:szCs w:val="16"/>
        </w:rPr>
        <w:t>27281,60</w:t>
      </w:r>
      <w:r>
        <w:rPr>
          <w:rFonts w:ascii="Arial" w:hAnsi="Arial" w:cs="Arial"/>
          <w:sz w:val="24"/>
          <w:szCs w:val="24"/>
        </w:rPr>
        <w:tab/>
      </w:r>
      <w:r>
        <w:rPr>
          <w:rFonts w:ascii="Arial" w:hAnsi="Arial" w:cs="Arial"/>
          <w:b/>
          <w:bCs/>
          <w:color w:val="000000"/>
          <w:sz w:val="16"/>
          <w:szCs w:val="16"/>
        </w:rPr>
        <w:t>89,74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600,00</w:t>
      </w:r>
      <w:r>
        <w:rPr>
          <w:rFonts w:ascii="Arial" w:hAnsi="Arial" w:cs="Arial"/>
          <w:sz w:val="24"/>
          <w:szCs w:val="24"/>
        </w:rPr>
        <w:tab/>
      </w:r>
      <w:r>
        <w:rPr>
          <w:rFonts w:ascii="Arial" w:hAnsi="Arial" w:cs="Arial"/>
          <w:b/>
          <w:bCs/>
          <w:color w:val="000000"/>
          <w:sz w:val="16"/>
          <w:szCs w:val="16"/>
        </w:rPr>
        <w:t>60,00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22659,60</w:t>
      </w:r>
      <w:r>
        <w:rPr>
          <w:rFonts w:ascii="Arial" w:hAnsi="Arial" w:cs="Arial"/>
          <w:sz w:val="24"/>
          <w:szCs w:val="24"/>
        </w:rPr>
        <w:tab/>
      </w:r>
      <w:r>
        <w:rPr>
          <w:rFonts w:ascii="Arial" w:hAnsi="Arial" w:cs="Arial"/>
          <w:b/>
          <w:bCs/>
          <w:color w:val="000000"/>
          <w:sz w:val="16"/>
          <w:szCs w:val="16"/>
        </w:rPr>
        <w:t>90,64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321-31-   </w:t>
      </w:r>
      <w:r>
        <w:rPr>
          <w:rFonts w:ascii="Arial" w:hAnsi="Arial" w:cs="Arial"/>
          <w:sz w:val="24"/>
          <w:szCs w:val="24"/>
        </w:rPr>
        <w:tab/>
      </w:r>
      <w:r>
        <w:rPr>
          <w:rFonts w:ascii="Arial" w:hAnsi="Arial" w:cs="Arial"/>
          <w:color w:val="000000"/>
          <w:sz w:val="16"/>
          <w:szCs w:val="16"/>
        </w:rPr>
        <w:t>Seminari, savjetovanja i simpoziji</w:t>
      </w:r>
      <w:r>
        <w:rPr>
          <w:rFonts w:ascii="Arial" w:hAnsi="Arial" w:cs="Arial"/>
          <w:sz w:val="24"/>
          <w:szCs w:val="24"/>
        </w:rPr>
        <w:tab/>
      </w:r>
      <w:r>
        <w:rPr>
          <w:rFonts w:ascii="Arial" w:hAnsi="Arial" w:cs="Arial"/>
          <w:color w:val="000000"/>
          <w:sz w:val="16"/>
          <w:szCs w:val="16"/>
        </w:rPr>
        <w:t>1500,00</w:t>
      </w:r>
      <w:r>
        <w:rPr>
          <w:rFonts w:ascii="Arial" w:hAnsi="Arial" w:cs="Arial"/>
          <w:sz w:val="24"/>
          <w:szCs w:val="24"/>
        </w:rPr>
        <w:tab/>
      </w:r>
      <w:r>
        <w:rPr>
          <w:rFonts w:ascii="Arial" w:hAnsi="Arial" w:cs="Arial"/>
          <w:color w:val="000000"/>
          <w:sz w:val="16"/>
          <w:szCs w:val="16"/>
        </w:rPr>
        <w:t>1446,00</w:t>
      </w:r>
      <w:r>
        <w:rPr>
          <w:rFonts w:ascii="Arial" w:hAnsi="Arial" w:cs="Arial"/>
          <w:sz w:val="24"/>
          <w:szCs w:val="24"/>
        </w:rPr>
        <w:tab/>
      </w:r>
      <w:r>
        <w:rPr>
          <w:rFonts w:ascii="Arial" w:hAnsi="Arial" w:cs="Arial"/>
          <w:b/>
          <w:bCs/>
          <w:color w:val="000000"/>
          <w:sz w:val="16"/>
          <w:szCs w:val="16"/>
        </w:rPr>
        <w:t>96,40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321-32-   </w:t>
      </w:r>
      <w:r>
        <w:rPr>
          <w:rFonts w:ascii="Arial" w:hAnsi="Arial" w:cs="Arial"/>
          <w:sz w:val="24"/>
          <w:szCs w:val="24"/>
        </w:rPr>
        <w:tab/>
      </w:r>
      <w:r>
        <w:rPr>
          <w:rFonts w:ascii="Arial" w:hAnsi="Arial" w:cs="Arial"/>
          <w:color w:val="000000"/>
          <w:sz w:val="16"/>
          <w:szCs w:val="16"/>
        </w:rPr>
        <w:t>Tečajevi i stručni ispiti</w:t>
      </w:r>
      <w:r>
        <w:rPr>
          <w:rFonts w:ascii="Arial" w:hAnsi="Arial" w:cs="Arial"/>
          <w:sz w:val="24"/>
          <w:szCs w:val="24"/>
        </w:rPr>
        <w:tab/>
      </w:r>
      <w:r>
        <w:rPr>
          <w:rFonts w:ascii="Arial" w:hAnsi="Arial" w:cs="Arial"/>
          <w:color w:val="000000"/>
          <w:sz w:val="16"/>
          <w:szCs w:val="16"/>
        </w:rPr>
        <w:t>1900,00</w:t>
      </w:r>
      <w:r>
        <w:rPr>
          <w:rFonts w:ascii="Arial" w:hAnsi="Arial" w:cs="Arial"/>
          <w:sz w:val="24"/>
          <w:szCs w:val="24"/>
        </w:rPr>
        <w:tab/>
      </w:r>
      <w:r>
        <w:rPr>
          <w:rFonts w:ascii="Arial" w:hAnsi="Arial" w:cs="Arial"/>
          <w:color w:val="000000"/>
          <w:sz w:val="16"/>
          <w:szCs w:val="16"/>
        </w:rPr>
        <w:t>1900,00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321-41-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kor.os.aut.u</w:t>
      </w:r>
      <w:proofErr w:type="spellEnd"/>
      <w:r>
        <w:rPr>
          <w:rFonts w:ascii="Arial" w:hAnsi="Arial" w:cs="Arial"/>
          <w:color w:val="000000"/>
          <w:sz w:val="16"/>
          <w:szCs w:val="16"/>
        </w:rPr>
        <w:t xml:space="preserve"> službene svrhe</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676,00</w:t>
      </w:r>
      <w:r>
        <w:rPr>
          <w:rFonts w:ascii="Arial" w:hAnsi="Arial" w:cs="Arial"/>
          <w:sz w:val="24"/>
          <w:szCs w:val="24"/>
        </w:rPr>
        <w:tab/>
      </w:r>
      <w:r>
        <w:rPr>
          <w:rFonts w:ascii="Arial" w:hAnsi="Arial" w:cs="Arial"/>
          <w:b/>
          <w:bCs/>
          <w:color w:val="000000"/>
          <w:sz w:val="16"/>
          <w:szCs w:val="16"/>
        </w:rPr>
        <w:t>67,60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31000,00</w:t>
      </w:r>
      <w:r>
        <w:rPr>
          <w:rFonts w:ascii="Arial" w:hAnsi="Arial" w:cs="Arial"/>
          <w:sz w:val="24"/>
          <w:szCs w:val="24"/>
        </w:rPr>
        <w:tab/>
      </w:r>
      <w:r>
        <w:rPr>
          <w:rFonts w:ascii="Arial" w:hAnsi="Arial" w:cs="Arial"/>
          <w:color w:val="000000"/>
          <w:sz w:val="16"/>
          <w:szCs w:val="16"/>
        </w:rPr>
        <w:t>29777,43</w:t>
      </w:r>
      <w:r>
        <w:rPr>
          <w:rFonts w:ascii="Arial" w:hAnsi="Arial" w:cs="Arial"/>
          <w:sz w:val="24"/>
          <w:szCs w:val="24"/>
        </w:rPr>
        <w:tab/>
      </w:r>
      <w:r>
        <w:rPr>
          <w:rFonts w:ascii="Arial" w:hAnsi="Arial" w:cs="Arial"/>
          <w:b/>
          <w:bCs/>
          <w:color w:val="000000"/>
          <w:sz w:val="16"/>
          <w:szCs w:val="16"/>
        </w:rPr>
        <w:t>96,06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7810,08</w:t>
      </w:r>
      <w:r>
        <w:rPr>
          <w:rFonts w:ascii="Arial" w:hAnsi="Arial" w:cs="Arial"/>
          <w:sz w:val="24"/>
          <w:szCs w:val="24"/>
        </w:rPr>
        <w:tab/>
      </w:r>
      <w:r>
        <w:rPr>
          <w:rFonts w:ascii="Arial" w:hAnsi="Arial" w:cs="Arial"/>
          <w:b/>
          <w:bCs/>
          <w:color w:val="000000"/>
          <w:sz w:val="16"/>
          <w:szCs w:val="16"/>
        </w:rPr>
        <w:t>78,10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5085,00</w:t>
      </w:r>
      <w:r>
        <w:rPr>
          <w:rFonts w:ascii="Arial" w:hAnsi="Arial" w:cs="Arial"/>
          <w:sz w:val="24"/>
          <w:szCs w:val="24"/>
        </w:rPr>
        <w:tab/>
      </w:r>
      <w:r>
        <w:rPr>
          <w:rFonts w:ascii="Arial" w:hAnsi="Arial" w:cs="Arial"/>
          <w:b/>
          <w:bCs/>
          <w:color w:val="000000"/>
          <w:sz w:val="16"/>
          <w:szCs w:val="16"/>
        </w:rPr>
        <w:t>101,70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color w:val="000000"/>
          <w:sz w:val="16"/>
          <w:szCs w:val="16"/>
        </w:rPr>
        <w:t>7105,57</w:t>
      </w:r>
      <w:r>
        <w:rPr>
          <w:rFonts w:ascii="Arial" w:hAnsi="Arial" w:cs="Arial"/>
          <w:sz w:val="24"/>
          <w:szCs w:val="24"/>
        </w:rPr>
        <w:tab/>
      </w:r>
      <w:r>
        <w:rPr>
          <w:rFonts w:ascii="Arial" w:hAnsi="Arial" w:cs="Arial"/>
          <w:b/>
          <w:bCs/>
          <w:color w:val="000000"/>
          <w:sz w:val="16"/>
          <w:szCs w:val="16"/>
        </w:rPr>
        <w:t>94,74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3500,00</w:t>
      </w:r>
      <w:r>
        <w:rPr>
          <w:rFonts w:ascii="Arial" w:hAnsi="Arial" w:cs="Arial"/>
          <w:sz w:val="24"/>
          <w:szCs w:val="24"/>
        </w:rPr>
        <w:tab/>
      </w:r>
      <w:r>
        <w:rPr>
          <w:rFonts w:ascii="Arial" w:hAnsi="Arial" w:cs="Arial"/>
          <w:color w:val="000000"/>
          <w:sz w:val="16"/>
          <w:szCs w:val="16"/>
        </w:rPr>
        <w:t>2617,62</w:t>
      </w:r>
      <w:r>
        <w:rPr>
          <w:rFonts w:ascii="Arial" w:hAnsi="Arial" w:cs="Arial"/>
          <w:sz w:val="24"/>
          <w:szCs w:val="24"/>
        </w:rPr>
        <w:tab/>
      </w:r>
      <w:r>
        <w:rPr>
          <w:rFonts w:ascii="Arial" w:hAnsi="Arial" w:cs="Arial"/>
          <w:b/>
          <w:bCs/>
          <w:color w:val="000000"/>
          <w:sz w:val="16"/>
          <w:szCs w:val="16"/>
        </w:rPr>
        <w:t>74,79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7159,16</w:t>
      </w:r>
      <w:r>
        <w:rPr>
          <w:rFonts w:ascii="Arial" w:hAnsi="Arial" w:cs="Arial"/>
          <w:sz w:val="24"/>
          <w:szCs w:val="24"/>
        </w:rPr>
        <w:tab/>
      </w:r>
      <w:r>
        <w:rPr>
          <w:rFonts w:ascii="Arial" w:hAnsi="Arial" w:cs="Arial"/>
          <w:b/>
          <w:bCs/>
          <w:color w:val="000000"/>
          <w:sz w:val="16"/>
          <w:szCs w:val="16"/>
        </w:rPr>
        <w:t>143,18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6569,79</w:t>
      </w:r>
      <w:r>
        <w:rPr>
          <w:rFonts w:ascii="Arial" w:hAnsi="Arial" w:cs="Arial"/>
          <w:sz w:val="24"/>
          <w:szCs w:val="24"/>
        </w:rPr>
        <w:tab/>
      </w:r>
      <w:r>
        <w:rPr>
          <w:rFonts w:ascii="Arial" w:hAnsi="Arial" w:cs="Arial"/>
          <w:b/>
          <w:bCs/>
          <w:color w:val="000000"/>
          <w:sz w:val="16"/>
          <w:szCs w:val="16"/>
        </w:rPr>
        <w:t>93,85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6569,79</w:t>
      </w:r>
      <w:r>
        <w:rPr>
          <w:rFonts w:ascii="Arial" w:hAnsi="Arial" w:cs="Arial"/>
          <w:sz w:val="24"/>
          <w:szCs w:val="24"/>
        </w:rPr>
        <w:tab/>
      </w:r>
      <w:r>
        <w:rPr>
          <w:rFonts w:ascii="Arial" w:hAnsi="Arial" w:cs="Arial"/>
          <w:b/>
          <w:bCs/>
          <w:color w:val="000000"/>
          <w:sz w:val="16"/>
          <w:szCs w:val="16"/>
        </w:rPr>
        <w:t>93,85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6569,79</w:t>
      </w:r>
      <w:r>
        <w:rPr>
          <w:rFonts w:ascii="Arial" w:hAnsi="Arial" w:cs="Arial"/>
          <w:sz w:val="24"/>
          <w:szCs w:val="24"/>
        </w:rPr>
        <w:tab/>
      </w:r>
      <w:r>
        <w:rPr>
          <w:rFonts w:ascii="Arial" w:hAnsi="Arial" w:cs="Arial"/>
          <w:b/>
          <w:bCs/>
          <w:color w:val="000000"/>
          <w:sz w:val="16"/>
          <w:szCs w:val="16"/>
        </w:rPr>
        <w:t>93,85</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01311</w:t>
      </w:r>
      <w:r>
        <w:rPr>
          <w:rFonts w:ascii="Arial" w:hAnsi="Arial" w:cs="Arial"/>
          <w:sz w:val="24"/>
          <w:szCs w:val="24"/>
        </w:rPr>
        <w:tab/>
      </w:r>
      <w:r>
        <w:rPr>
          <w:rFonts w:ascii="Arial" w:hAnsi="Arial" w:cs="Arial"/>
          <w:b/>
          <w:bCs/>
          <w:color w:val="000000"/>
          <w:sz w:val="20"/>
          <w:szCs w:val="20"/>
        </w:rPr>
        <w:t>Opće usluge vezane za službenike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312-15-   </w:t>
      </w:r>
      <w:r>
        <w:rPr>
          <w:rFonts w:ascii="Arial" w:hAnsi="Arial" w:cs="Arial"/>
          <w:sz w:val="24"/>
          <w:szCs w:val="24"/>
        </w:rPr>
        <w:tab/>
      </w:r>
      <w:r>
        <w:rPr>
          <w:rFonts w:ascii="Arial" w:hAnsi="Arial" w:cs="Arial"/>
          <w:color w:val="000000"/>
          <w:sz w:val="16"/>
          <w:szCs w:val="16"/>
        </w:rPr>
        <w:t xml:space="preserve">Nakn.za bolest, </w:t>
      </w:r>
      <w:proofErr w:type="spellStart"/>
      <w:r>
        <w:rPr>
          <w:rFonts w:ascii="Arial" w:hAnsi="Arial" w:cs="Arial"/>
          <w:color w:val="000000"/>
          <w:sz w:val="16"/>
          <w:szCs w:val="16"/>
        </w:rPr>
        <w:t>inval.i</w:t>
      </w:r>
      <w:proofErr w:type="spellEnd"/>
      <w:r>
        <w:rPr>
          <w:rFonts w:ascii="Arial" w:hAnsi="Arial" w:cs="Arial"/>
          <w:color w:val="000000"/>
          <w:sz w:val="16"/>
          <w:szCs w:val="16"/>
        </w:rPr>
        <w:t xml:space="preserve"> smrtni slučaj</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361164" w:rsidRDefault="00361164" w:rsidP="00361164">
      <w:pPr>
        <w:widowControl w:val="0"/>
        <w:tabs>
          <w:tab w:val="left" w:pos="12812"/>
        </w:tabs>
        <w:autoSpaceDE w:val="0"/>
        <w:autoSpaceDN w:val="0"/>
        <w:adjustRightInd w:val="0"/>
        <w:spacing w:before="41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8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177550,00</w:t>
      </w:r>
      <w:r>
        <w:rPr>
          <w:rFonts w:ascii="Arial" w:hAnsi="Arial" w:cs="Arial"/>
          <w:sz w:val="24"/>
          <w:szCs w:val="24"/>
        </w:rPr>
        <w:tab/>
      </w:r>
      <w:r>
        <w:rPr>
          <w:rFonts w:ascii="Arial" w:hAnsi="Arial" w:cs="Arial"/>
          <w:color w:val="000000"/>
          <w:sz w:val="16"/>
          <w:szCs w:val="16"/>
        </w:rPr>
        <w:t>165771,98</w:t>
      </w:r>
      <w:r>
        <w:rPr>
          <w:rFonts w:ascii="Arial" w:hAnsi="Arial" w:cs="Arial"/>
          <w:sz w:val="24"/>
          <w:szCs w:val="24"/>
        </w:rPr>
        <w:tab/>
      </w:r>
      <w:r>
        <w:rPr>
          <w:rFonts w:ascii="Arial" w:hAnsi="Arial" w:cs="Arial"/>
          <w:b/>
          <w:bCs/>
          <w:color w:val="000000"/>
          <w:sz w:val="16"/>
          <w:szCs w:val="16"/>
        </w:rPr>
        <w:t>93,37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177550,00</w:t>
      </w:r>
      <w:r>
        <w:rPr>
          <w:rFonts w:ascii="Arial" w:hAnsi="Arial" w:cs="Arial"/>
          <w:sz w:val="24"/>
          <w:szCs w:val="24"/>
        </w:rPr>
        <w:tab/>
      </w:r>
      <w:r>
        <w:rPr>
          <w:rFonts w:ascii="Arial" w:hAnsi="Arial" w:cs="Arial"/>
          <w:color w:val="000000"/>
          <w:sz w:val="16"/>
          <w:szCs w:val="16"/>
        </w:rPr>
        <w:t>165771,98</w:t>
      </w:r>
      <w:r>
        <w:rPr>
          <w:rFonts w:ascii="Arial" w:hAnsi="Arial" w:cs="Arial"/>
          <w:sz w:val="24"/>
          <w:szCs w:val="24"/>
        </w:rPr>
        <w:tab/>
      </w:r>
      <w:r>
        <w:rPr>
          <w:rFonts w:ascii="Arial" w:hAnsi="Arial" w:cs="Arial"/>
          <w:b/>
          <w:bCs/>
          <w:color w:val="000000"/>
          <w:sz w:val="16"/>
          <w:szCs w:val="16"/>
        </w:rPr>
        <w:t>93,37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94350,00</w:t>
      </w:r>
      <w:r>
        <w:rPr>
          <w:rFonts w:ascii="Arial" w:hAnsi="Arial" w:cs="Arial"/>
          <w:sz w:val="24"/>
          <w:szCs w:val="24"/>
        </w:rPr>
        <w:tab/>
      </w:r>
      <w:r>
        <w:rPr>
          <w:rFonts w:ascii="Arial" w:hAnsi="Arial" w:cs="Arial"/>
          <w:color w:val="000000"/>
          <w:sz w:val="16"/>
          <w:szCs w:val="16"/>
        </w:rPr>
        <w:t>85505,23</w:t>
      </w:r>
      <w:r>
        <w:rPr>
          <w:rFonts w:ascii="Arial" w:hAnsi="Arial" w:cs="Arial"/>
          <w:sz w:val="24"/>
          <w:szCs w:val="24"/>
        </w:rPr>
        <w:tab/>
      </w:r>
      <w:r>
        <w:rPr>
          <w:rFonts w:ascii="Arial" w:hAnsi="Arial" w:cs="Arial"/>
          <w:b/>
          <w:bCs/>
          <w:color w:val="000000"/>
          <w:sz w:val="16"/>
          <w:szCs w:val="16"/>
        </w:rPr>
        <w:t>90,63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1100,00</w:t>
      </w:r>
      <w:r>
        <w:rPr>
          <w:rFonts w:ascii="Arial" w:hAnsi="Arial" w:cs="Arial"/>
          <w:sz w:val="24"/>
          <w:szCs w:val="24"/>
        </w:rPr>
        <w:tab/>
      </w:r>
      <w:r>
        <w:rPr>
          <w:rFonts w:ascii="Arial" w:hAnsi="Arial" w:cs="Arial"/>
          <w:color w:val="000000"/>
          <w:sz w:val="16"/>
          <w:szCs w:val="16"/>
        </w:rPr>
        <w:t>960,00</w:t>
      </w:r>
      <w:r>
        <w:rPr>
          <w:rFonts w:ascii="Arial" w:hAnsi="Arial" w:cs="Arial"/>
          <w:sz w:val="24"/>
          <w:szCs w:val="24"/>
        </w:rPr>
        <w:tab/>
      </w:r>
      <w:r>
        <w:rPr>
          <w:rFonts w:ascii="Arial" w:hAnsi="Arial" w:cs="Arial"/>
          <w:b/>
          <w:bCs/>
          <w:color w:val="000000"/>
          <w:sz w:val="16"/>
          <w:szCs w:val="16"/>
        </w:rPr>
        <w:t>87,27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14620,00</w:t>
      </w:r>
      <w:r>
        <w:rPr>
          <w:rFonts w:ascii="Arial" w:hAnsi="Arial" w:cs="Arial"/>
          <w:sz w:val="24"/>
          <w:szCs w:val="24"/>
        </w:rPr>
        <w:tab/>
      </w:r>
      <w:r>
        <w:rPr>
          <w:rFonts w:ascii="Arial" w:hAnsi="Arial" w:cs="Arial"/>
          <w:b/>
          <w:bCs/>
          <w:color w:val="000000"/>
          <w:sz w:val="16"/>
          <w:szCs w:val="16"/>
        </w:rPr>
        <w:t>97,47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11512,50</w:t>
      </w:r>
      <w:r>
        <w:rPr>
          <w:rFonts w:ascii="Arial" w:hAnsi="Arial" w:cs="Arial"/>
          <w:sz w:val="24"/>
          <w:szCs w:val="24"/>
        </w:rPr>
        <w:tab/>
      </w:r>
      <w:r>
        <w:rPr>
          <w:rFonts w:ascii="Arial" w:hAnsi="Arial" w:cs="Arial"/>
          <w:b/>
          <w:bCs/>
          <w:color w:val="000000"/>
          <w:sz w:val="16"/>
          <w:szCs w:val="16"/>
        </w:rPr>
        <w:t>115,13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323-39-2  </w:t>
      </w:r>
      <w:r>
        <w:rPr>
          <w:rFonts w:ascii="Arial" w:hAnsi="Arial" w:cs="Arial"/>
          <w:sz w:val="24"/>
          <w:szCs w:val="24"/>
        </w:rPr>
        <w:tab/>
      </w:r>
      <w:r>
        <w:rPr>
          <w:rFonts w:ascii="Arial" w:hAnsi="Arial" w:cs="Arial"/>
          <w:color w:val="000000"/>
          <w:sz w:val="16"/>
          <w:szCs w:val="16"/>
        </w:rPr>
        <w:t>Monografija općine Šandrovac</w:t>
      </w:r>
      <w:r>
        <w:rPr>
          <w:rFonts w:ascii="Arial" w:hAnsi="Arial" w:cs="Arial"/>
          <w:sz w:val="24"/>
          <w:szCs w:val="24"/>
        </w:rPr>
        <w:tab/>
      </w:r>
      <w:r>
        <w:rPr>
          <w:rFonts w:ascii="Arial" w:hAnsi="Arial" w:cs="Arial"/>
          <w:color w:val="000000"/>
          <w:sz w:val="16"/>
          <w:szCs w:val="16"/>
        </w:rPr>
        <w:t>39750,00</w:t>
      </w:r>
      <w:r>
        <w:rPr>
          <w:rFonts w:ascii="Arial" w:hAnsi="Arial" w:cs="Arial"/>
          <w:sz w:val="24"/>
          <w:szCs w:val="24"/>
        </w:rPr>
        <w:tab/>
      </w:r>
      <w:r>
        <w:rPr>
          <w:rFonts w:ascii="Arial" w:hAnsi="Arial" w:cs="Arial"/>
          <w:color w:val="000000"/>
          <w:sz w:val="16"/>
          <w:szCs w:val="16"/>
        </w:rPr>
        <w:t>39750,00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437,50</w:t>
      </w:r>
      <w:r>
        <w:rPr>
          <w:rFonts w:ascii="Arial" w:hAnsi="Arial" w:cs="Arial"/>
          <w:sz w:val="24"/>
          <w:szCs w:val="24"/>
        </w:rPr>
        <w:tab/>
      </w:r>
      <w:r>
        <w:rPr>
          <w:rFonts w:ascii="Arial" w:hAnsi="Arial" w:cs="Arial"/>
          <w:b/>
          <w:bCs/>
          <w:color w:val="000000"/>
          <w:sz w:val="16"/>
          <w:szCs w:val="16"/>
        </w:rPr>
        <w:t>14,58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8000,00</w:t>
      </w:r>
      <w:r>
        <w:rPr>
          <w:rFonts w:ascii="Arial" w:hAnsi="Arial" w:cs="Arial"/>
          <w:sz w:val="24"/>
          <w:szCs w:val="24"/>
        </w:rPr>
        <w:tab/>
      </w:r>
      <w:r>
        <w:rPr>
          <w:rFonts w:ascii="Arial" w:hAnsi="Arial" w:cs="Arial"/>
          <w:color w:val="000000"/>
          <w:sz w:val="16"/>
          <w:szCs w:val="16"/>
        </w:rPr>
        <w:t>7047,50</w:t>
      </w:r>
      <w:r>
        <w:rPr>
          <w:rFonts w:ascii="Arial" w:hAnsi="Arial" w:cs="Arial"/>
          <w:sz w:val="24"/>
          <w:szCs w:val="24"/>
        </w:rPr>
        <w:tab/>
      </w:r>
      <w:r>
        <w:rPr>
          <w:rFonts w:ascii="Arial" w:hAnsi="Arial" w:cs="Arial"/>
          <w:b/>
          <w:bCs/>
          <w:color w:val="000000"/>
          <w:sz w:val="16"/>
          <w:szCs w:val="16"/>
        </w:rPr>
        <w:t>88,09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1675,00</w:t>
      </w:r>
      <w:r>
        <w:rPr>
          <w:rFonts w:ascii="Arial" w:hAnsi="Arial" w:cs="Arial"/>
          <w:sz w:val="24"/>
          <w:szCs w:val="24"/>
        </w:rPr>
        <w:tab/>
      </w:r>
      <w:r>
        <w:rPr>
          <w:rFonts w:ascii="Arial" w:hAnsi="Arial" w:cs="Arial"/>
          <w:b/>
          <w:bCs/>
          <w:color w:val="000000"/>
          <w:sz w:val="16"/>
          <w:szCs w:val="16"/>
        </w:rPr>
        <w:t>33,50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9502,73</w:t>
      </w:r>
      <w:r>
        <w:rPr>
          <w:rFonts w:ascii="Arial" w:hAnsi="Arial" w:cs="Arial"/>
          <w:sz w:val="24"/>
          <w:szCs w:val="24"/>
        </w:rPr>
        <w:tab/>
      </w:r>
      <w:r>
        <w:rPr>
          <w:rFonts w:ascii="Arial" w:hAnsi="Arial" w:cs="Arial"/>
          <w:b/>
          <w:bCs/>
          <w:color w:val="000000"/>
          <w:sz w:val="16"/>
          <w:szCs w:val="16"/>
        </w:rPr>
        <w:t>95,03</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2500,00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83200,00</w:t>
      </w:r>
      <w:r>
        <w:rPr>
          <w:rFonts w:ascii="Arial" w:hAnsi="Arial" w:cs="Arial"/>
          <w:sz w:val="24"/>
          <w:szCs w:val="24"/>
        </w:rPr>
        <w:tab/>
      </w:r>
      <w:r>
        <w:rPr>
          <w:rFonts w:ascii="Arial" w:hAnsi="Arial" w:cs="Arial"/>
          <w:color w:val="000000"/>
          <w:sz w:val="16"/>
          <w:szCs w:val="16"/>
        </w:rPr>
        <w:t>80266,75</w:t>
      </w:r>
      <w:r>
        <w:rPr>
          <w:rFonts w:ascii="Arial" w:hAnsi="Arial" w:cs="Arial"/>
          <w:sz w:val="24"/>
          <w:szCs w:val="24"/>
        </w:rPr>
        <w:tab/>
      </w:r>
      <w:r>
        <w:rPr>
          <w:rFonts w:ascii="Arial" w:hAnsi="Arial" w:cs="Arial"/>
          <w:b/>
          <w:bCs/>
          <w:color w:val="000000"/>
          <w:sz w:val="16"/>
          <w:szCs w:val="16"/>
        </w:rPr>
        <w:t>96,47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4889,42</w:t>
      </w:r>
      <w:r>
        <w:rPr>
          <w:rFonts w:ascii="Arial" w:hAnsi="Arial" w:cs="Arial"/>
          <w:sz w:val="24"/>
          <w:szCs w:val="24"/>
        </w:rPr>
        <w:tab/>
      </w:r>
      <w:r>
        <w:rPr>
          <w:rFonts w:ascii="Arial" w:hAnsi="Arial" w:cs="Arial"/>
          <w:b/>
          <w:bCs/>
          <w:color w:val="000000"/>
          <w:sz w:val="16"/>
          <w:szCs w:val="16"/>
        </w:rPr>
        <w:t>81,49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14253,04</w:t>
      </w:r>
      <w:r>
        <w:rPr>
          <w:rFonts w:ascii="Arial" w:hAnsi="Arial" w:cs="Arial"/>
          <w:sz w:val="24"/>
          <w:szCs w:val="24"/>
        </w:rPr>
        <w:tab/>
      </w:r>
      <w:r>
        <w:rPr>
          <w:rFonts w:ascii="Arial" w:hAnsi="Arial" w:cs="Arial"/>
          <w:b/>
          <w:bCs/>
          <w:color w:val="000000"/>
          <w:sz w:val="16"/>
          <w:szCs w:val="16"/>
        </w:rPr>
        <w:t>95,02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2246,00</w:t>
      </w:r>
      <w:r>
        <w:rPr>
          <w:rFonts w:ascii="Arial" w:hAnsi="Arial" w:cs="Arial"/>
          <w:sz w:val="24"/>
          <w:szCs w:val="24"/>
        </w:rPr>
        <w:tab/>
      </w:r>
      <w:r>
        <w:rPr>
          <w:rFonts w:ascii="Arial" w:hAnsi="Arial" w:cs="Arial"/>
          <w:b/>
          <w:bCs/>
          <w:color w:val="000000"/>
          <w:sz w:val="16"/>
          <w:szCs w:val="16"/>
        </w:rPr>
        <w:t>112,30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37200,00</w:t>
      </w:r>
      <w:r>
        <w:rPr>
          <w:rFonts w:ascii="Arial" w:hAnsi="Arial" w:cs="Arial"/>
          <w:sz w:val="24"/>
          <w:szCs w:val="24"/>
        </w:rPr>
        <w:tab/>
      </w:r>
      <w:r>
        <w:rPr>
          <w:rFonts w:ascii="Arial" w:hAnsi="Arial" w:cs="Arial"/>
          <w:color w:val="000000"/>
          <w:sz w:val="16"/>
          <w:szCs w:val="16"/>
        </w:rPr>
        <w:t>38431,13</w:t>
      </w:r>
      <w:r>
        <w:rPr>
          <w:rFonts w:ascii="Arial" w:hAnsi="Arial" w:cs="Arial"/>
          <w:sz w:val="24"/>
          <w:szCs w:val="24"/>
        </w:rPr>
        <w:tab/>
      </w:r>
      <w:r>
        <w:rPr>
          <w:rFonts w:ascii="Arial" w:hAnsi="Arial" w:cs="Arial"/>
          <w:b/>
          <w:bCs/>
          <w:color w:val="000000"/>
          <w:sz w:val="16"/>
          <w:szCs w:val="16"/>
        </w:rPr>
        <w:t>103,31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20447,16</w:t>
      </w:r>
      <w:r>
        <w:rPr>
          <w:rFonts w:ascii="Arial" w:hAnsi="Arial" w:cs="Arial"/>
          <w:sz w:val="24"/>
          <w:szCs w:val="24"/>
        </w:rPr>
        <w:tab/>
      </w:r>
      <w:r>
        <w:rPr>
          <w:rFonts w:ascii="Arial" w:hAnsi="Arial" w:cs="Arial"/>
          <w:b/>
          <w:bCs/>
          <w:color w:val="000000"/>
          <w:sz w:val="16"/>
          <w:szCs w:val="16"/>
        </w:rPr>
        <w:t>88,90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22155,45</w:t>
      </w:r>
      <w:r>
        <w:rPr>
          <w:rFonts w:ascii="Arial" w:hAnsi="Arial" w:cs="Arial"/>
          <w:sz w:val="24"/>
          <w:szCs w:val="24"/>
        </w:rPr>
        <w:tab/>
      </w:r>
      <w:r>
        <w:rPr>
          <w:rFonts w:ascii="Arial" w:hAnsi="Arial" w:cs="Arial"/>
          <w:b/>
          <w:bCs/>
          <w:color w:val="000000"/>
          <w:sz w:val="16"/>
          <w:szCs w:val="16"/>
        </w:rPr>
        <w:t>96,33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22155,45</w:t>
      </w:r>
      <w:r>
        <w:rPr>
          <w:rFonts w:ascii="Arial" w:hAnsi="Arial" w:cs="Arial"/>
          <w:sz w:val="24"/>
          <w:szCs w:val="24"/>
        </w:rPr>
        <w:tab/>
      </w:r>
      <w:r>
        <w:rPr>
          <w:rFonts w:ascii="Arial" w:hAnsi="Arial" w:cs="Arial"/>
          <w:b/>
          <w:bCs/>
          <w:color w:val="000000"/>
          <w:sz w:val="16"/>
          <w:szCs w:val="16"/>
        </w:rPr>
        <w:t>96,33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22155,45</w:t>
      </w:r>
      <w:r>
        <w:rPr>
          <w:rFonts w:ascii="Arial" w:hAnsi="Arial" w:cs="Arial"/>
          <w:sz w:val="24"/>
          <w:szCs w:val="24"/>
        </w:rPr>
        <w:tab/>
      </w:r>
      <w:r>
        <w:rPr>
          <w:rFonts w:ascii="Arial" w:hAnsi="Arial" w:cs="Arial"/>
          <w:b/>
          <w:bCs/>
          <w:color w:val="000000"/>
          <w:sz w:val="16"/>
          <w:szCs w:val="16"/>
        </w:rPr>
        <w:t>96,33</w:t>
      </w:r>
    </w:p>
    <w:p w:rsidR="00361164" w:rsidRDefault="00361164" w:rsidP="00361164">
      <w:pPr>
        <w:widowControl w:val="0"/>
        <w:tabs>
          <w:tab w:val="left" w:pos="12812"/>
        </w:tabs>
        <w:autoSpaceDE w:val="0"/>
        <w:autoSpaceDN w:val="0"/>
        <w:adjustRightInd w:val="0"/>
        <w:spacing w:before="455"/>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9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16036,61</w:t>
      </w:r>
      <w:r>
        <w:rPr>
          <w:rFonts w:ascii="Arial" w:hAnsi="Arial" w:cs="Arial"/>
          <w:sz w:val="24"/>
          <w:szCs w:val="24"/>
        </w:rPr>
        <w:tab/>
      </w:r>
      <w:r>
        <w:rPr>
          <w:rFonts w:ascii="Arial" w:hAnsi="Arial" w:cs="Arial"/>
          <w:b/>
          <w:bCs/>
          <w:color w:val="000000"/>
          <w:sz w:val="16"/>
          <w:szCs w:val="16"/>
        </w:rPr>
        <w:t>100,23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6118,84</w:t>
      </w:r>
      <w:r>
        <w:rPr>
          <w:rFonts w:ascii="Arial" w:hAnsi="Arial" w:cs="Arial"/>
          <w:sz w:val="24"/>
          <w:szCs w:val="24"/>
        </w:rPr>
        <w:tab/>
      </w:r>
      <w:r>
        <w:rPr>
          <w:rFonts w:ascii="Arial" w:hAnsi="Arial" w:cs="Arial"/>
          <w:b/>
          <w:bCs/>
          <w:color w:val="000000"/>
          <w:sz w:val="16"/>
          <w:szCs w:val="16"/>
        </w:rPr>
        <w:t>87,41</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r>
        <w:rPr>
          <w:rFonts w:ascii="Arial" w:hAnsi="Arial" w:cs="Arial"/>
          <w:sz w:val="24"/>
          <w:szCs w:val="24"/>
        </w:rPr>
        <w:tab/>
      </w:r>
      <w:r>
        <w:rPr>
          <w:rFonts w:ascii="Arial" w:hAnsi="Arial" w:cs="Arial"/>
          <w:color w:val="000000"/>
          <w:sz w:val="16"/>
          <w:szCs w:val="16"/>
        </w:rPr>
        <w:t>262000,00</w:t>
      </w:r>
      <w:r>
        <w:rPr>
          <w:rFonts w:ascii="Arial" w:hAnsi="Arial" w:cs="Arial"/>
          <w:sz w:val="24"/>
          <w:szCs w:val="24"/>
        </w:rPr>
        <w:tab/>
      </w:r>
      <w:r>
        <w:rPr>
          <w:rFonts w:ascii="Arial" w:hAnsi="Arial" w:cs="Arial"/>
          <w:color w:val="000000"/>
          <w:sz w:val="16"/>
          <w:szCs w:val="16"/>
        </w:rPr>
        <w:t>237692,24</w:t>
      </w:r>
      <w:r>
        <w:rPr>
          <w:rFonts w:ascii="Arial" w:hAnsi="Arial" w:cs="Arial"/>
          <w:sz w:val="24"/>
          <w:szCs w:val="24"/>
        </w:rPr>
        <w:tab/>
      </w:r>
      <w:r>
        <w:rPr>
          <w:rFonts w:ascii="Arial" w:hAnsi="Arial" w:cs="Arial"/>
          <w:b/>
          <w:bCs/>
          <w:color w:val="000000"/>
          <w:sz w:val="16"/>
          <w:szCs w:val="16"/>
        </w:rPr>
        <w:t>90,72</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262000,00</w:t>
      </w:r>
      <w:r>
        <w:rPr>
          <w:rFonts w:ascii="Arial" w:hAnsi="Arial" w:cs="Arial"/>
          <w:sz w:val="24"/>
          <w:szCs w:val="24"/>
        </w:rPr>
        <w:tab/>
      </w:r>
      <w:r>
        <w:rPr>
          <w:rFonts w:ascii="Arial" w:hAnsi="Arial" w:cs="Arial"/>
          <w:color w:val="000000"/>
          <w:sz w:val="16"/>
          <w:szCs w:val="16"/>
        </w:rPr>
        <w:t>237692,24</w:t>
      </w:r>
      <w:r>
        <w:rPr>
          <w:rFonts w:ascii="Arial" w:hAnsi="Arial" w:cs="Arial"/>
          <w:sz w:val="24"/>
          <w:szCs w:val="24"/>
        </w:rPr>
        <w:tab/>
      </w:r>
      <w:r>
        <w:rPr>
          <w:rFonts w:ascii="Arial" w:hAnsi="Arial" w:cs="Arial"/>
          <w:b/>
          <w:bCs/>
          <w:color w:val="000000"/>
          <w:sz w:val="16"/>
          <w:szCs w:val="16"/>
        </w:rPr>
        <w:t>90,72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262000,00</w:t>
      </w:r>
      <w:r>
        <w:rPr>
          <w:rFonts w:ascii="Arial" w:hAnsi="Arial" w:cs="Arial"/>
          <w:sz w:val="24"/>
          <w:szCs w:val="24"/>
        </w:rPr>
        <w:tab/>
      </w:r>
      <w:r>
        <w:rPr>
          <w:rFonts w:ascii="Arial" w:hAnsi="Arial" w:cs="Arial"/>
          <w:color w:val="000000"/>
          <w:sz w:val="16"/>
          <w:szCs w:val="16"/>
        </w:rPr>
        <w:t>237692,24</w:t>
      </w:r>
      <w:r>
        <w:rPr>
          <w:rFonts w:ascii="Arial" w:hAnsi="Arial" w:cs="Arial"/>
          <w:sz w:val="24"/>
          <w:szCs w:val="24"/>
        </w:rPr>
        <w:tab/>
      </w:r>
      <w:r>
        <w:rPr>
          <w:rFonts w:ascii="Arial" w:hAnsi="Arial" w:cs="Arial"/>
          <w:b/>
          <w:bCs/>
          <w:color w:val="000000"/>
          <w:sz w:val="16"/>
          <w:szCs w:val="16"/>
        </w:rPr>
        <w:t>90,72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262000,00</w:t>
      </w:r>
      <w:r>
        <w:rPr>
          <w:rFonts w:ascii="Arial" w:hAnsi="Arial" w:cs="Arial"/>
          <w:sz w:val="24"/>
          <w:szCs w:val="24"/>
        </w:rPr>
        <w:tab/>
      </w:r>
      <w:r>
        <w:rPr>
          <w:rFonts w:ascii="Arial" w:hAnsi="Arial" w:cs="Arial"/>
          <w:color w:val="000000"/>
          <w:sz w:val="16"/>
          <w:szCs w:val="16"/>
        </w:rPr>
        <w:t>237692,24</w:t>
      </w:r>
      <w:r>
        <w:rPr>
          <w:rFonts w:ascii="Arial" w:hAnsi="Arial" w:cs="Arial"/>
          <w:sz w:val="24"/>
          <w:szCs w:val="24"/>
        </w:rPr>
        <w:tab/>
      </w:r>
      <w:r>
        <w:rPr>
          <w:rFonts w:ascii="Arial" w:hAnsi="Arial" w:cs="Arial"/>
          <w:b/>
          <w:bCs/>
          <w:color w:val="000000"/>
          <w:sz w:val="16"/>
          <w:szCs w:val="16"/>
        </w:rPr>
        <w:t>90,72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324-12-2  </w:t>
      </w:r>
      <w:r>
        <w:rPr>
          <w:rFonts w:ascii="Arial" w:hAnsi="Arial" w:cs="Arial"/>
          <w:sz w:val="24"/>
          <w:szCs w:val="24"/>
        </w:rPr>
        <w:tab/>
      </w:r>
      <w:r>
        <w:rPr>
          <w:rFonts w:ascii="Arial" w:hAnsi="Arial" w:cs="Arial"/>
          <w:color w:val="000000"/>
          <w:sz w:val="16"/>
          <w:szCs w:val="16"/>
        </w:rPr>
        <w:t>Javni radovi- plaće</w:t>
      </w:r>
      <w:r>
        <w:rPr>
          <w:rFonts w:ascii="Arial" w:hAnsi="Arial" w:cs="Arial"/>
          <w:sz w:val="24"/>
          <w:szCs w:val="24"/>
        </w:rPr>
        <w:tab/>
      </w:r>
      <w:r>
        <w:rPr>
          <w:rFonts w:ascii="Arial" w:hAnsi="Arial" w:cs="Arial"/>
          <w:color w:val="000000"/>
          <w:sz w:val="16"/>
          <w:szCs w:val="16"/>
        </w:rPr>
        <w:t>262000,00</w:t>
      </w:r>
      <w:r>
        <w:rPr>
          <w:rFonts w:ascii="Arial" w:hAnsi="Arial" w:cs="Arial"/>
          <w:sz w:val="24"/>
          <w:szCs w:val="24"/>
        </w:rPr>
        <w:tab/>
      </w:r>
      <w:r>
        <w:rPr>
          <w:rFonts w:ascii="Arial" w:hAnsi="Arial" w:cs="Arial"/>
          <w:color w:val="000000"/>
          <w:sz w:val="16"/>
          <w:szCs w:val="16"/>
        </w:rPr>
        <w:t>237692,24</w:t>
      </w:r>
      <w:r>
        <w:rPr>
          <w:rFonts w:ascii="Arial" w:hAnsi="Arial" w:cs="Arial"/>
          <w:sz w:val="24"/>
          <w:szCs w:val="24"/>
        </w:rPr>
        <w:tab/>
      </w:r>
      <w:r>
        <w:rPr>
          <w:rFonts w:ascii="Arial" w:hAnsi="Arial" w:cs="Arial"/>
          <w:b/>
          <w:bCs/>
          <w:color w:val="000000"/>
          <w:sz w:val="16"/>
          <w:szCs w:val="16"/>
        </w:rPr>
        <w:t>90,72</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r>
        <w:rPr>
          <w:rFonts w:ascii="Arial" w:hAnsi="Arial" w:cs="Arial"/>
          <w:sz w:val="24"/>
          <w:szCs w:val="24"/>
        </w:rPr>
        <w:tab/>
      </w:r>
      <w:r>
        <w:rPr>
          <w:rFonts w:ascii="Arial" w:hAnsi="Arial" w:cs="Arial"/>
          <w:color w:val="000000"/>
          <w:sz w:val="16"/>
          <w:szCs w:val="16"/>
        </w:rPr>
        <w:t>125600,00</w:t>
      </w:r>
      <w:r>
        <w:rPr>
          <w:rFonts w:ascii="Arial" w:hAnsi="Arial" w:cs="Arial"/>
          <w:sz w:val="24"/>
          <w:szCs w:val="24"/>
        </w:rPr>
        <w:tab/>
      </w:r>
      <w:r>
        <w:rPr>
          <w:rFonts w:ascii="Arial" w:hAnsi="Arial" w:cs="Arial"/>
          <w:color w:val="000000"/>
          <w:sz w:val="16"/>
          <w:szCs w:val="16"/>
        </w:rPr>
        <w:t>110858,33</w:t>
      </w:r>
      <w:r>
        <w:rPr>
          <w:rFonts w:ascii="Arial" w:hAnsi="Arial" w:cs="Arial"/>
          <w:sz w:val="24"/>
          <w:szCs w:val="24"/>
        </w:rPr>
        <w:tab/>
      </w:r>
      <w:r>
        <w:rPr>
          <w:rFonts w:ascii="Arial" w:hAnsi="Arial" w:cs="Arial"/>
          <w:b/>
          <w:bCs/>
          <w:color w:val="000000"/>
          <w:sz w:val="16"/>
          <w:szCs w:val="16"/>
        </w:rPr>
        <w:t>88,26</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r>
        <w:rPr>
          <w:rFonts w:ascii="Arial" w:hAnsi="Arial" w:cs="Arial"/>
          <w:sz w:val="24"/>
          <w:szCs w:val="24"/>
        </w:rPr>
        <w:tab/>
      </w:r>
      <w:r>
        <w:rPr>
          <w:rFonts w:ascii="Arial" w:hAnsi="Arial" w:cs="Arial"/>
          <w:color w:val="000000"/>
          <w:sz w:val="16"/>
          <w:szCs w:val="16"/>
        </w:rPr>
        <w:t>115600,00</w:t>
      </w:r>
      <w:r>
        <w:rPr>
          <w:rFonts w:ascii="Arial" w:hAnsi="Arial" w:cs="Arial"/>
          <w:sz w:val="24"/>
          <w:szCs w:val="24"/>
        </w:rPr>
        <w:tab/>
      </w:r>
      <w:r>
        <w:rPr>
          <w:rFonts w:ascii="Arial" w:hAnsi="Arial" w:cs="Arial"/>
          <w:color w:val="000000"/>
          <w:sz w:val="16"/>
          <w:szCs w:val="16"/>
        </w:rPr>
        <w:t>110558,33</w:t>
      </w:r>
      <w:r>
        <w:rPr>
          <w:rFonts w:ascii="Arial" w:hAnsi="Arial" w:cs="Arial"/>
          <w:sz w:val="24"/>
          <w:szCs w:val="24"/>
        </w:rPr>
        <w:tab/>
      </w:r>
      <w:r>
        <w:rPr>
          <w:rFonts w:ascii="Arial" w:hAnsi="Arial" w:cs="Arial"/>
          <w:b/>
          <w:bCs/>
          <w:color w:val="000000"/>
          <w:sz w:val="16"/>
          <w:szCs w:val="16"/>
        </w:rPr>
        <w:t>95,64</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115600,00</w:t>
      </w:r>
      <w:r>
        <w:rPr>
          <w:rFonts w:ascii="Arial" w:hAnsi="Arial" w:cs="Arial"/>
          <w:sz w:val="24"/>
          <w:szCs w:val="24"/>
        </w:rPr>
        <w:tab/>
      </w:r>
      <w:r>
        <w:rPr>
          <w:rFonts w:ascii="Arial" w:hAnsi="Arial" w:cs="Arial"/>
          <w:color w:val="000000"/>
          <w:sz w:val="16"/>
          <w:szCs w:val="16"/>
        </w:rPr>
        <w:t>110558,33</w:t>
      </w:r>
      <w:r>
        <w:rPr>
          <w:rFonts w:ascii="Arial" w:hAnsi="Arial" w:cs="Arial"/>
          <w:sz w:val="24"/>
          <w:szCs w:val="24"/>
        </w:rPr>
        <w:tab/>
      </w:r>
      <w:r>
        <w:rPr>
          <w:rFonts w:ascii="Arial" w:hAnsi="Arial" w:cs="Arial"/>
          <w:b/>
          <w:bCs/>
          <w:color w:val="000000"/>
          <w:sz w:val="16"/>
          <w:szCs w:val="16"/>
        </w:rPr>
        <w:t>95,64</w:t>
      </w:r>
    </w:p>
    <w:p w:rsidR="00361164" w:rsidRDefault="00361164" w:rsidP="00361164">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w:t>
      </w:r>
    </w:p>
    <w:p w:rsidR="00361164" w:rsidRDefault="00361164" w:rsidP="00361164">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323-79-01 </w:t>
      </w:r>
      <w:r>
        <w:rPr>
          <w:rFonts w:ascii="Arial" w:hAnsi="Arial" w:cs="Arial"/>
          <w:sz w:val="24"/>
          <w:szCs w:val="24"/>
        </w:rPr>
        <w:tab/>
      </w:r>
      <w:r>
        <w:rPr>
          <w:rFonts w:ascii="Arial" w:hAnsi="Arial" w:cs="Arial"/>
          <w:color w:val="000000"/>
          <w:sz w:val="16"/>
          <w:szCs w:val="16"/>
        </w:rPr>
        <w:t>Plan zaštite od požara</w:t>
      </w:r>
      <w:r>
        <w:rPr>
          <w:rFonts w:ascii="Arial" w:hAnsi="Arial" w:cs="Arial"/>
          <w:sz w:val="24"/>
          <w:szCs w:val="24"/>
        </w:rPr>
        <w:tab/>
      </w:r>
      <w:r>
        <w:rPr>
          <w:rFonts w:ascii="Arial" w:hAnsi="Arial" w:cs="Arial"/>
          <w:color w:val="000000"/>
          <w:sz w:val="16"/>
          <w:szCs w:val="16"/>
        </w:rPr>
        <w:t>5000,00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110600,00</w:t>
      </w:r>
      <w:r>
        <w:rPr>
          <w:rFonts w:ascii="Arial" w:hAnsi="Arial" w:cs="Arial"/>
          <w:sz w:val="24"/>
          <w:szCs w:val="24"/>
        </w:rPr>
        <w:tab/>
      </w:r>
      <w:r>
        <w:rPr>
          <w:rFonts w:ascii="Arial" w:hAnsi="Arial" w:cs="Arial"/>
          <w:color w:val="000000"/>
          <w:sz w:val="16"/>
          <w:szCs w:val="16"/>
        </w:rPr>
        <w:t>110558,33</w:t>
      </w:r>
      <w:r>
        <w:rPr>
          <w:rFonts w:ascii="Arial" w:hAnsi="Arial" w:cs="Arial"/>
          <w:sz w:val="24"/>
          <w:szCs w:val="24"/>
        </w:rPr>
        <w:tab/>
      </w:r>
      <w:r>
        <w:rPr>
          <w:rFonts w:ascii="Arial" w:hAnsi="Arial" w:cs="Arial"/>
          <w:b/>
          <w:bCs/>
          <w:color w:val="000000"/>
          <w:sz w:val="16"/>
          <w:szCs w:val="16"/>
        </w:rPr>
        <w:t>99,96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110600,00</w:t>
      </w:r>
      <w:r>
        <w:rPr>
          <w:rFonts w:ascii="Arial" w:hAnsi="Arial" w:cs="Arial"/>
          <w:sz w:val="24"/>
          <w:szCs w:val="24"/>
        </w:rPr>
        <w:tab/>
      </w:r>
      <w:r>
        <w:rPr>
          <w:rFonts w:ascii="Arial" w:hAnsi="Arial" w:cs="Arial"/>
          <w:color w:val="000000"/>
          <w:sz w:val="16"/>
          <w:szCs w:val="16"/>
        </w:rPr>
        <w:t>110558,33</w:t>
      </w:r>
      <w:r>
        <w:rPr>
          <w:rFonts w:ascii="Arial" w:hAnsi="Arial" w:cs="Arial"/>
          <w:sz w:val="24"/>
          <w:szCs w:val="24"/>
        </w:rPr>
        <w:tab/>
      </w:r>
      <w:r>
        <w:rPr>
          <w:rFonts w:ascii="Arial" w:hAnsi="Arial" w:cs="Arial"/>
          <w:b/>
          <w:bCs/>
          <w:color w:val="000000"/>
          <w:sz w:val="16"/>
          <w:szCs w:val="16"/>
        </w:rPr>
        <w:t>99,96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110600,00</w:t>
      </w:r>
      <w:r>
        <w:rPr>
          <w:rFonts w:ascii="Arial" w:hAnsi="Arial" w:cs="Arial"/>
          <w:sz w:val="24"/>
          <w:szCs w:val="24"/>
        </w:rPr>
        <w:tab/>
      </w:r>
      <w:r>
        <w:rPr>
          <w:rFonts w:ascii="Arial" w:hAnsi="Arial" w:cs="Arial"/>
          <w:color w:val="000000"/>
          <w:sz w:val="16"/>
          <w:szCs w:val="16"/>
        </w:rPr>
        <w:t>110558,33</w:t>
      </w:r>
      <w:r>
        <w:rPr>
          <w:rFonts w:ascii="Arial" w:hAnsi="Arial" w:cs="Arial"/>
          <w:sz w:val="24"/>
          <w:szCs w:val="24"/>
        </w:rPr>
        <w:tab/>
      </w:r>
      <w:r>
        <w:rPr>
          <w:rFonts w:ascii="Arial" w:hAnsi="Arial" w:cs="Arial"/>
          <w:b/>
          <w:bCs/>
          <w:color w:val="000000"/>
          <w:sz w:val="16"/>
          <w:szCs w:val="16"/>
        </w:rPr>
        <w:t>99,96</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b/>
          <w:bCs/>
          <w:color w:val="000000"/>
          <w:sz w:val="16"/>
          <w:szCs w:val="16"/>
        </w:rPr>
        <w:t>3,00</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w:t>
      </w:r>
      <w:r>
        <w:rPr>
          <w:rFonts w:ascii="Arial" w:hAnsi="Arial" w:cs="Arial"/>
          <w:sz w:val="24"/>
          <w:szCs w:val="24"/>
        </w:rPr>
        <w:tab/>
      </w:r>
      <w:r>
        <w:rPr>
          <w:rFonts w:ascii="Arial" w:hAnsi="Arial" w:cs="Arial"/>
          <w:b/>
          <w:bCs/>
          <w:color w:val="000000"/>
          <w:sz w:val="20"/>
          <w:szCs w:val="20"/>
        </w:rPr>
        <w:t>Civilna obrana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w:t>
      </w:r>
    </w:p>
    <w:p w:rsidR="00361164" w:rsidRDefault="00361164" w:rsidP="00361164">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3000,00</w:t>
      </w:r>
    </w:p>
    <w:p w:rsidR="00361164" w:rsidRDefault="00361164" w:rsidP="00361164">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w:t>
      </w:r>
    </w:p>
    <w:p w:rsidR="00361164" w:rsidRDefault="00361164" w:rsidP="00361164">
      <w:pPr>
        <w:widowControl w:val="0"/>
        <w:tabs>
          <w:tab w:val="left" w:pos="12812"/>
        </w:tabs>
        <w:autoSpaceDE w:val="0"/>
        <w:autoSpaceDN w:val="0"/>
        <w:adjustRightInd w:val="0"/>
        <w:spacing w:before="355"/>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10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323-79-02 </w:t>
      </w:r>
      <w:r>
        <w:rPr>
          <w:rFonts w:ascii="Arial" w:hAnsi="Arial" w:cs="Arial"/>
          <w:sz w:val="24"/>
          <w:szCs w:val="24"/>
        </w:rPr>
        <w:tab/>
      </w:r>
      <w:r>
        <w:rPr>
          <w:rFonts w:ascii="Arial" w:hAnsi="Arial" w:cs="Arial"/>
          <w:color w:val="000000"/>
          <w:sz w:val="16"/>
          <w:szCs w:val="16"/>
        </w:rPr>
        <w:t xml:space="preserve">Plan </w:t>
      </w:r>
      <w:proofErr w:type="spellStart"/>
      <w:r>
        <w:rPr>
          <w:rFonts w:ascii="Arial" w:hAnsi="Arial" w:cs="Arial"/>
          <w:color w:val="000000"/>
          <w:sz w:val="16"/>
          <w:szCs w:val="16"/>
        </w:rPr>
        <w:t>procj.rizika</w:t>
      </w:r>
      <w:proofErr w:type="spellEnd"/>
      <w:r>
        <w:rPr>
          <w:rFonts w:ascii="Arial" w:hAnsi="Arial" w:cs="Arial"/>
          <w:color w:val="000000"/>
          <w:sz w:val="16"/>
          <w:szCs w:val="16"/>
        </w:rPr>
        <w:t xml:space="preserve"> od velikih nesreća- CZ</w:t>
      </w:r>
      <w:r>
        <w:rPr>
          <w:rFonts w:ascii="Arial" w:hAnsi="Arial" w:cs="Arial"/>
          <w:sz w:val="24"/>
          <w:szCs w:val="24"/>
        </w:rPr>
        <w:tab/>
      </w:r>
      <w:r>
        <w:rPr>
          <w:rFonts w:ascii="Arial" w:hAnsi="Arial" w:cs="Arial"/>
          <w:color w:val="000000"/>
          <w:sz w:val="16"/>
          <w:szCs w:val="16"/>
        </w:rPr>
        <w:t>3000,00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b/>
          <w:bCs/>
          <w:color w:val="000000"/>
          <w:sz w:val="16"/>
          <w:szCs w:val="16"/>
        </w:rPr>
        <w:t>4,29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b/>
          <w:bCs/>
          <w:color w:val="000000"/>
          <w:sz w:val="16"/>
          <w:szCs w:val="16"/>
        </w:rPr>
        <w:t>4,29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b/>
          <w:bCs/>
          <w:color w:val="000000"/>
          <w:sz w:val="16"/>
          <w:szCs w:val="16"/>
        </w:rPr>
        <w:t>4,29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381-19-2  </w:t>
      </w:r>
      <w:r>
        <w:rPr>
          <w:rFonts w:ascii="Arial" w:hAnsi="Arial" w:cs="Arial"/>
          <w:sz w:val="24"/>
          <w:szCs w:val="24"/>
        </w:rPr>
        <w:tab/>
      </w:r>
      <w:r>
        <w:rPr>
          <w:rFonts w:ascii="Arial" w:hAnsi="Arial" w:cs="Arial"/>
          <w:color w:val="000000"/>
          <w:sz w:val="16"/>
          <w:szCs w:val="16"/>
        </w:rPr>
        <w:t>Civilna zaštita (</w:t>
      </w:r>
      <w:proofErr w:type="spellStart"/>
      <w:r>
        <w:rPr>
          <w:rFonts w:ascii="Arial" w:hAnsi="Arial" w:cs="Arial"/>
          <w:color w:val="000000"/>
          <w:sz w:val="16"/>
          <w:szCs w:val="16"/>
        </w:rPr>
        <w:t>osposoblj.i</w:t>
      </w:r>
      <w:proofErr w:type="spellEnd"/>
      <w:r>
        <w:rPr>
          <w:rFonts w:ascii="Arial" w:hAnsi="Arial" w:cs="Arial"/>
          <w:color w:val="000000"/>
          <w:sz w:val="16"/>
          <w:szCs w:val="16"/>
        </w:rPr>
        <w:t xml:space="preserve"> opremanje)</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b/>
          <w:bCs/>
          <w:color w:val="000000"/>
          <w:sz w:val="16"/>
          <w:szCs w:val="16"/>
        </w:rPr>
        <w:t>30,00</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381-19-21 </w:t>
      </w:r>
      <w:r>
        <w:rPr>
          <w:rFonts w:ascii="Arial" w:hAnsi="Arial" w:cs="Arial"/>
          <w:sz w:val="24"/>
          <w:szCs w:val="24"/>
        </w:rPr>
        <w:tab/>
      </w:r>
      <w:proofErr w:type="spellStart"/>
      <w:r>
        <w:rPr>
          <w:rFonts w:ascii="Arial" w:hAnsi="Arial" w:cs="Arial"/>
          <w:color w:val="000000"/>
          <w:sz w:val="16"/>
          <w:szCs w:val="16"/>
        </w:rPr>
        <w:t>Civ.zaštita</w:t>
      </w:r>
      <w:proofErr w:type="spellEnd"/>
      <w:r>
        <w:rPr>
          <w:rFonts w:ascii="Arial" w:hAnsi="Arial" w:cs="Arial"/>
          <w:color w:val="000000"/>
          <w:sz w:val="16"/>
          <w:szCs w:val="16"/>
        </w:rPr>
        <w:t>- aktivnosti u velikoj katastrofi</w:t>
      </w:r>
      <w:r>
        <w:rPr>
          <w:rFonts w:ascii="Arial" w:hAnsi="Arial" w:cs="Arial"/>
          <w:sz w:val="24"/>
          <w:szCs w:val="24"/>
        </w:rPr>
        <w:tab/>
      </w:r>
      <w:r>
        <w:rPr>
          <w:rFonts w:ascii="Arial" w:hAnsi="Arial" w:cs="Arial"/>
          <w:color w:val="000000"/>
          <w:sz w:val="16"/>
          <w:szCs w:val="16"/>
        </w:rPr>
        <w:t>5000,00</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1000,00</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68962,71</w:t>
      </w:r>
      <w:r>
        <w:rPr>
          <w:rFonts w:ascii="Arial" w:hAnsi="Arial" w:cs="Arial"/>
          <w:sz w:val="24"/>
          <w:szCs w:val="24"/>
        </w:rPr>
        <w:tab/>
      </w:r>
      <w:r>
        <w:rPr>
          <w:rFonts w:ascii="Arial" w:hAnsi="Arial" w:cs="Arial"/>
          <w:b/>
          <w:bCs/>
          <w:color w:val="000000"/>
          <w:sz w:val="16"/>
          <w:szCs w:val="16"/>
        </w:rPr>
        <w:t>72,59</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68962,71</w:t>
      </w:r>
      <w:r>
        <w:rPr>
          <w:rFonts w:ascii="Arial" w:hAnsi="Arial" w:cs="Arial"/>
          <w:sz w:val="24"/>
          <w:szCs w:val="24"/>
        </w:rPr>
        <w:tab/>
      </w:r>
      <w:r>
        <w:rPr>
          <w:rFonts w:ascii="Arial" w:hAnsi="Arial" w:cs="Arial"/>
          <w:b/>
          <w:bCs/>
          <w:color w:val="000000"/>
          <w:sz w:val="16"/>
          <w:szCs w:val="16"/>
        </w:rPr>
        <w:t>72,59</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54000,00</w:t>
      </w:r>
      <w:r>
        <w:rPr>
          <w:rFonts w:ascii="Arial" w:hAnsi="Arial" w:cs="Arial"/>
          <w:sz w:val="24"/>
          <w:szCs w:val="24"/>
        </w:rPr>
        <w:tab/>
      </w:r>
      <w:r>
        <w:rPr>
          <w:rFonts w:ascii="Arial" w:hAnsi="Arial" w:cs="Arial"/>
          <w:color w:val="000000"/>
          <w:sz w:val="16"/>
          <w:szCs w:val="16"/>
        </w:rPr>
        <w:t>33719,93</w:t>
      </w:r>
      <w:r>
        <w:rPr>
          <w:rFonts w:ascii="Arial" w:hAnsi="Arial" w:cs="Arial"/>
          <w:sz w:val="24"/>
          <w:szCs w:val="24"/>
        </w:rPr>
        <w:tab/>
      </w:r>
      <w:r>
        <w:rPr>
          <w:rFonts w:ascii="Arial" w:hAnsi="Arial" w:cs="Arial"/>
          <w:b/>
          <w:bCs/>
          <w:color w:val="000000"/>
          <w:sz w:val="16"/>
          <w:szCs w:val="16"/>
        </w:rPr>
        <w:t>62,44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54000,00</w:t>
      </w:r>
      <w:r>
        <w:rPr>
          <w:rFonts w:ascii="Arial" w:hAnsi="Arial" w:cs="Arial"/>
          <w:sz w:val="24"/>
          <w:szCs w:val="24"/>
        </w:rPr>
        <w:tab/>
      </w:r>
      <w:r>
        <w:rPr>
          <w:rFonts w:ascii="Arial" w:hAnsi="Arial" w:cs="Arial"/>
          <w:color w:val="000000"/>
          <w:sz w:val="16"/>
          <w:szCs w:val="16"/>
        </w:rPr>
        <w:t>33719,93</w:t>
      </w:r>
      <w:r>
        <w:rPr>
          <w:rFonts w:ascii="Arial" w:hAnsi="Arial" w:cs="Arial"/>
          <w:sz w:val="24"/>
          <w:szCs w:val="24"/>
        </w:rPr>
        <w:tab/>
      </w:r>
      <w:r>
        <w:rPr>
          <w:rFonts w:ascii="Arial" w:hAnsi="Arial" w:cs="Arial"/>
          <w:b/>
          <w:bCs/>
          <w:color w:val="000000"/>
          <w:sz w:val="16"/>
          <w:szCs w:val="16"/>
        </w:rPr>
        <w:t>62,44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54000,00</w:t>
      </w:r>
      <w:r>
        <w:rPr>
          <w:rFonts w:ascii="Arial" w:hAnsi="Arial" w:cs="Arial"/>
          <w:sz w:val="24"/>
          <w:szCs w:val="24"/>
        </w:rPr>
        <w:tab/>
      </w:r>
      <w:r>
        <w:rPr>
          <w:rFonts w:ascii="Arial" w:hAnsi="Arial" w:cs="Arial"/>
          <w:color w:val="000000"/>
          <w:sz w:val="16"/>
          <w:szCs w:val="16"/>
        </w:rPr>
        <w:t>33719,93</w:t>
      </w:r>
      <w:r>
        <w:rPr>
          <w:rFonts w:ascii="Arial" w:hAnsi="Arial" w:cs="Arial"/>
          <w:sz w:val="24"/>
          <w:szCs w:val="24"/>
        </w:rPr>
        <w:tab/>
      </w:r>
      <w:r>
        <w:rPr>
          <w:rFonts w:ascii="Arial" w:hAnsi="Arial" w:cs="Arial"/>
          <w:b/>
          <w:bCs/>
          <w:color w:val="000000"/>
          <w:sz w:val="16"/>
          <w:szCs w:val="16"/>
        </w:rPr>
        <w:t>62,44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29799,44</w:t>
      </w:r>
      <w:r>
        <w:rPr>
          <w:rFonts w:ascii="Arial" w:hAnsi="Arial" w:cs="Arial"/>
          <w:sz w:val="24"/>
          <w:szCs w:val="24"/>
        </w:rPr>
        <w:tab/>
      </w:r>
      <w:r>
        <w:rPr>
          <w:rFonts w:ascii="Arial" w:hAnsi="Arial" w:cs="Arial"/>
          <w:b/>
          <w:bCs/>
          <w:color w:val="000000"/>
          <w:sz w:val="16"/>
          <w:szCs w:val="16"/>
        </w:rPr>
        <w:t>59,60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381-19-8  </w:t>
      </w:r>
      <w:r>
        <w:rPr>
          <w:rFonts w:ascii="Arial" w:hAnsi="Arial" w:cs="Arial"/>
          <w:sz w:val="24"/>
          <w:szCs w:val="24"/>
        </w:rPr>
        <w:tab/>
      </w:r>
      <w:r>
        <w:rPr>
          <w:rFonts w:ascii="Arial" w:hAnsi="Arial" w:cs="Arial"/>
          <w:color w:val="000000"/>
          <w:sz w:val="16"/>
          <w:szCs w:val="16"/>
        </w:rPr>
        <w:t>Škola plivanja</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color w:val="000000"/>
          <w:sz w:val="16"/>
          <w:szCs w:val="16"/>
        </w:rPr>
        <w:t>3920,49</w:t>
      </w:r>
      <w:r>
        <w:rPr>
          <w:rFonts w:ascii="Arial" w:hAnsi="Arial" w:cs="Arial"/>
          <w:sz w:val="24"/>
          <w:szCs w:val="24"/>
        </w:rPr>
        <w:tab/>
      </w:r>
      <w:r>
        <w:rPr>
          <w:rFonts w:ascii="Arial" w:hAnsi="Arial" w:cs="Arial"/>
          <w:b/>
          <w:bCs/>
          <w:color w:val="000000"/>
          <w:sz w:val="16"/>
          <w:szCs w:val="16"/>
        </w:rPr>
        <w:t>98,01</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19242,78</w:t>
      </w:r>
      <w:r>
        <w:rPr>
          <w:rFonts w:ascii="Arial" w:hAnsi="Arial" w:cs="Arial"/>
          <w:sz w:val="24"/>
          <w:szCs w:val="24"/>
        </w:rPr>
        <w:tab/>
      </w:r>
      <w:r>
        <w:rPr>
          <w:rFonts w:ascii="Arial" w:hAnsi="Arial" w:cs="Arial"/>
          <w:b/>
          <w:bCs/>
          <w:color w:val="000000"/>
          <w:sz w:val="16"/>
          <w:szCs w:val="16"/>
        </w:rPr>
        <w:t>76,97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19242,78</w:t>
      </w:r>
      <w:r>
        <w:rPr>
          <w:rFonts w:ascii="Arial" w:hAnsi="Arial" w:cs="Arial"/>
          <w:sz w:val="24"/>
          <w:szCs w:val="24"/>
        </w:rPr>
        <w:tab/>
      </w:r>
      <w:r>
        <w:rPr>
          <w:rFonts w:ascii="Arial" w:hAnsi="Arial" w:cs="Arial"/>
          <w:b/>
          <w:bCs/>
          <w:color w:val="000000"/>
          <w:sz w:val="16"/>
          <w:szCs w:val="16"/>
        </w:rPr>
        <w:t>76,97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17020,00</w:t>
      </w:r>
      <w:r>
        <w:rPr>
          <w:rFonts w:ascii="Arial" w:hAnsi="Arial" w:cs="Arial"/>
          <w:sz w:val="24"/>
          <w:szCs w:val="24"/>
        </w:rPr>
        <w:tab/>
      </w:r>
      <w:r>
        <w:rPr>
          <w:rFonts w:ascii="Arial" w:hAnsi="Arial" w:cs="Arial"/>
          <w:b/>
          <w:bCs/>
          <w:color w:val="000000"/>
          <w:sz w:val="16"/>
          <w:szCs w:val="16"/>
        </w:rPr>
        <w:t>85,10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17020,00</w:t>
      </w:r>
      <w:r>
        <w:rPr>
          <w:rFonts w:ascii="Arial" w:hAnsi="Arial" w:cs="Arial"/>
          <w:sz w:val="24"/>
          <w:szCs w:val="24"/>
        </w:rPr>
        <w:tab/>
      </w:r>
      <w:r>
        <w:rPr>
          <w:rFonts w:ascii="Arial" w:hAnsi="Arial" w:cs="Arial"/>
          <w:b/>
          <w:bCs/>
          <w:color w:val="000000"/>
          <w:sz w:val="16"/>
          <w:szCs w:val="16"/>
        </w:rPr>
        <w:t>85,10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2222,78</w:t>
      </w:r>
      <w:r>
        <w:rPr>
          <w:rFonts w:ascii="Arial" w:hAnsi="Arial" w:cs="Arial"/>
          <w:sz w:val="24"/>
          <w:szCs w:val="24"/>
        </w:rPr>
        <w:tab/>
      </w:r>
      <w:r>
        <w:rPr>
          <w:rFonts w:ascii="Arial" w:hAnsi="Arial" w:cs="Arial"/>
          <w:b/>
          <w:bCs/>
          <w:color w:val="000000"/>
          <w:sz w:val="16"/>
          <w:szCs w:val="16"/>
        </w:rPr>
        <w:t>44,46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382-29-   </w:t>
      </w:r>
      <w:r>
        <w:rPr>
          <w:rFonts w:ascii="Arial" w:hAnsi="Arial" w:cs="Arial"/>
          <w:sz w:val="24"/>
          <w:szCs w:val="24"/>
        </w:rPr>
        <w:tab/>
      </w:r>
      <w:r>
        <w:rPr>
          <w:rFonts w:ascii="Arial" w:hAnsi="Arial" w:cs="Arial"/>
          <w:color w:val="000000"/>
          <w:sz w:val="16"/>
          <w:szCs w:val="16"/>
        </w:rPr>
        <w:t>Kapitalne donacije osnovnom školstvu</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2222,78</w:t>
      </w:r>
      <w:r>
        <w:rPr>
          <w:rFonts w:ascii="Arial" w:hAnsi="Arial" w:cs="Arial"/>
          <w:sz w:val="24"/>
          <w:szCs w:val="24"/>
        </w:rPr>
        <w:tab/>
      </w:r>
      <w:r>
        <w:rPr>
          <w:rFonts w:ascii="Arial" w:hAnsi="Arial" w:cs="Arial"/>
          <w:b/>
          <w:bCs/>
          <w:color w:val="000000"/>
          <w:sz w:val="16"/>
          <w:szCs w:val="16"/>
        </w:rPr>
        <w:t>44,46</w:t>
      </w:r>
    </w:p>
    <w:p w:rsidR="00361164" w:rsidRDefault="00361164" w:rsidP="00361164">
      <w:pPr>
        <w:widowControl w:val="0"/>
        <w:tabs>
          <w:tab w:val="left" w:pos="12812"/>
        </w:tabs>
        <w:autoSpaceDE w:val="0"/>
        <w:autoSpaceDN w:val="0"/>
        <w:adjustRightInd w:val="0"/>
        <w:spacing w:before="142"/>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11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1040</w:t>
      </w:r>
      <w:r>
        <w:rPr>
          <w:rFonts w:ascii="Arial" w:hAnsi="Arial" w:cs="Arial"/>
          <w:sz w:val="24"/>
          <w:szCs w:val="24"/>
        </w:rPr>
        <w:tab/>
      </w:r>
      <w:r>
        <w:rPr>
          <w:rFonts w:ascii="Arial" w:hAnsi="Arial" w:cs="Arial"/>
          <w:b/>
          <w:bCs/>
          <w:color w:val="000000"/>
          <w:sz w:val="20"/>
          <w:szCs w:val="20"/>
        </w:rPr>
        <w:t>Obitelj i djeca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372-19-2  </w:t>
      </w:r>
      <w:r>
        <w:rPr>
          <w:rFonts w:ascii="Arial" w:hAnsi="Arial" w:cs="Arial"/>
          <w:sz w:val="24"/>
          <w:szCs w:val="24"/>
        </w:rPr>
        <w:tab/>
      </w:r>
      <w:r>
        <w:rPr>
          <w:rFonts w:ascii="Arial" w:hAnsi="Arial" w:cs="Arial"/>
          <w:color w:val="000000"/>
          <w:sz w:val="16"/>
          <w:szCs w:val="16"/>
        </w:rPr>
        <w:t>Sufinanciranje cijene vrtića</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5745000,00</w:t>
      </w:r>
      <w:r>
        <w:rPr>
          <w:rFonts w:ascii="Arial" w:hAnsi="Arial" w:cs="Arial"/>
          <w:sz w:val="24"/>
          <w:szCs w:val="24"/>
        </w:rPr>
        <w:tab/>
      </w:r>
      <w:r>
        <w:rPr>
          <w:rFonts w:ascii="Arial" w:hAnsi="Arial" w:cs="Arial"/>
          <w:color w:val="000000"/>
          <w:sz w:val="16"/>
          <w:szCs w:val="16"/>
        </w:rPr>
        <w:t>5171725,81</w:t>
      </w:r>
      <w:r>
        <w:rPr>
          <w:rFonts w:ascii="Arial" w:hAnsi="Arial" w:cs="Arial"/>
          <w:sz w:val="24"/>
          <w:szCs w:val="24"/>
        </w:rPr>
        <w:tab/>
      </w:r>
      <w:r>
        <w:rPr>
          <w:rFonts w:ascii="Arial" w:hAnsi="Arial" w:cs="Arial"/>
          <w:b/>
          <w:bCs/>
          <w:color w:val="000000"/>
          <w:sz w:val="16"/>
          <w:szCs w:val="16"/>
        </w:rPr>
        <w:t>90,02</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379000,00</w:t>
      </w:r>
      <w:r>
        <w:rPr>
          <w:rFonts w:ascii="Arial" w:hAnsi="Arial" w:cs="Arial"/>
          <w:sz w:val="24"/>
          <w:szCs w:val="24"/>
        </w:rPr>
        <w:tab/>
      </w:r>
      <w:r>
        <w:rPr>
          <w:rFonts w:ascii="Arial" w:hAnsi="Arial" w:cs="Arial"/>
          <w:color w:val="000000"/>
          <w:sz w:val="16"/>
          <w:szCs w:val="16"/>
        </w:rPr>
        <w:t>270110,84</w:t>
      </w:r>
      <w:r>
        <w:rPr>
          <w:rFonts w:ascii="Arial" w:hAnsi="Arial" w:cs="Arial"/>
          <w:sz w:val="24"/>
          <w:szCs w:val="24"/>
        </w:rPr>
        <w:tab/>
      </w:r>
      <w:r>
        <w:rPr>
          <w:rFonts w:ascii="Arial" w:hAnsi="Arial" w:cs="Arial"/>
          <w:b/>
          <w:bCs/>
          <w:color w:val="000000"/>
          <w:sz w:val="16"/>
          <w:szCs w:val="16"/>
        </w:rPr>
        <w:t>71,27</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r>
        <w:rPr>
          <w:rFonts w:ascii="Arial" w:hAnsi="Arial" w:cs="Arial"/>
          <w:sz w:val="24"/>
          <w:szCs w:val="24"/>
        </w:rPr>
        <w:tab/>
      </w:r>
      <w:r>
        <w:rPr>
          <w:rFonts w:ascii="Arial" w:hAnsi="Arial" w:cs="Arial"/>
          <w:color w:val="000000"/>
          <w:sz w:val="16"/>
          <w:szCs w:val="16"/>
        </w:rPr>
        <w:t>343000,00</w:t>
      </w:r>
      <w:r>
        <w:rPr>
          <w:rFonts w:ascii="Arial" w:hAnsi="Arial" w:cs="Arial"/>
          <w:sz w:val="24"/>
          <w:szCs w:val="24"/>
        </w:rPr>
        <w:tab/>
      </w:r>
      <w:r>
        <w:rPr>
          <w:rFonts w:ascii="Arial" w:hAnsi="Arial" w:cs="Arial"/>
          <w:color w:val="000000"/>
          <w:sz w:val="16"/>
          <w:szCs w:val="16"/>
        </w:rPr>
        <w:t>238309,57</w:t>
      </w:r>
      <w:r>
        <w:rPr>
          <w:rFonts w:ascii="Arial" w:hAnsi="Arial" w:cs="Arial"/>
          <w:sz w:val="24"/>
          <w:szCs w:val="24"/>
        </w:rPr>
        <w:tab/>
      </w:r>
      <w:r>
        <w:rPr>
          <w:rFonts w:ascii="Arial" w:hAnsi="Arial" w:cs="Arial"/>
          <w:b/>
          <w:bCs/>
          <w:color w:val="000000"/>
          <w:sz w:val="16"/>
          <w:szCs w:val="16"/>
        </w:rPr>
        <w:t>69,48</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58117,50</w:t>
      </w:r>
      <w:r>
        <w:rPr>
          <w:rFonts w:ascii="Arial" w:hAnsi="Arial" w:cs="Arial"/>
          <w:sz w:val="24"/>
          <w:szCs w:val="24"/>
        </w:rPr>
        <w:tab/>
      </w:r>
      <w:r>
        <w:rPr>
          <w:rFonts w:ascii="Arial" w:hAnsi="Arial" w:cs="Arial"/>
          <w:b/>
          <w:bCs/>
          <w:color w:val="000000"/>
          <w:sz w:val="16"/>
          <w:szCs w:val="16"/>
        </w:rPr>
        <w:t>96,86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58117,50</w:t>
      </w:r>
      <w:r>
        <w:rPr>
          <w:rFonts w:ascii="Arial" w:hAnsi="Arial" w:cs="Arial"/>
          <w:sz w:val="24"/>
          <w:szCs w:val="24"/>
        </w:rPr>
        <w:tab/>
      </w:r>
      <w:r>
        <w:rPr>
          <w:rFonts w:ascii="Arial" w:hAnsi="Arial" w:cs="Arial"/>
          <w:b/>
          <w:bCs/>
          <w:color w:val="000000"/>
          <w:sz w:val="16"/>
          <w:szCs w:val="16"/>
        </w:rPr>
        <w:t>96,86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58117,50</w:t>
      </w:r>
      <w:r>
        <w:rPr>
          <w:rFonts w:ascii="Arial" w:hAnsi="Arial" w:cs="Arial"/>
          <w:sz w:val="24"/>
          <w:szCs w:val="24"/>
        </w:rPr>
        <w:tab/>
      </w:r>
      <w:r>
        <w:rPr>
          <w:rFonts w:ascii="Arial" w:hAnsi="Arial" w:cs="Arial"/>
          <w:b/>
          <w:bCs/>
          <w:color w:val="000000"/>
          <w:sz w:val="16"/>
          <w:szCs w:val="16"/>
        </w:rPr>
        <w:t>96,86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58117,50</w:t>
      </w:r>
      <w:r>
        <w:rPr>
          <w:rFonts w:ascii="Arial" w:hAnsi="Arial" w:cs="Arial"/>
          <w:sz w:val="24"/>
          <w:szCs w:val="24"/>
        </w:rPr>
        <w:tab/>
      </w:r>
      <w:r>
        <w:rPr>
          <w:rFonts w:ascii="Arial" w:hAnsi="Arial" w:cs="Arial"/>
          <w:b/>
          <w:bCs/>
          <w:color w:val="000000"/>
          <w:sz w:val="16"/>
          <w:szCs w:val="16"/>
        </w:rPr>
        <w:t>96,86</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23323,51</w:t>
      </w:r>
      <w:r>
        <w:rPr>
          <w:rFonts w:ascii="Arial" w:hAnsi="Arial" w:cs="Arial"/>
          <w:sz w:val="24"/>
          <w:szCs w:val="24"/>
        </w:rPr>
        <w:tab/>
      </w:r>
      <w:r>
        <w:rPr>
          <w:rFonts w:ascii="Arial" w:hAnsi="Arial" w:cs="Arial"/>
          <w:b/>
          <w:bCs/>
          <w:color w:val="000000"/>
          <w:sz w:val="16"/>
          <w:szCs w:val="16"/>
        </w:rPr>
        <w:t>77,75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23323,51</w:t>
      </w:r>
      <w:r>
        <w:rPr>
          <w:rFonts w:ascii="Arial" w:hAnsi="Arial" w:cs="Arial"/>
          <w:sz w:val="24"/>
          <w:szCs w:val="24"/>
        </w:rPr>
        <w:tab/>
      </w:r>
      <w:r>
        <w:rPr>
          <w:rFonts w:ascii="Arial" w:hAnsi="Arial" w:cs="Arial"/>
          <w:b/>
          <w:bCs/>
          <w:color w:val="000000"/>
          <w:sz w:val="16"/>
          <w:szCs w:val="16"/>
        </w:rPr>
        <w:t>77,75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13259,47</w:t>
      </w:r>
      <w:r>
        <w:rPr>
          <w:rFonts w:ascii="Arial" w:hAnsi="Arial" w:cs="Arial"/>
          <w:sz w:val="24"/>
          <w:szCs w:val="24"/>
        </w:rPr>
        <w:tab/>
      </w:r>
      <w:r>
        <w:rPr>
          <w:rFonts w:ascii="Arial" w:hAnsi="Arial" w:cs="Arial"/>
          <w:b/>
          <w:bCs/>
          <w:color w:val="000000"/>
          <w:sz w:val="16"/>
          <w:szCs w:val="16"/>
        </w:rPr>
        <w:t>73,66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11951,23</w:t>
      </w:r>
      <w:r>
        <w:rPr>
          <w:rFonts w:ascii="Arial" w:hAnsi="Arial" w:cs="Arial"/>
          <w:sz w:val="24"/>
          <w:szCs w:val="24"/>
        </w:rPr>
        <w:tab/>
      </w:r>
      <w:r>
        <w:rPr>
          <w:rFonts w:ascii="Arial" w:hAnsi="Arial" w:cs="Arial"/>
          <w:b/>
          <w:bCs/>
          <w:color w:val="000000"/>
          <w:sz w:val="16"/>
          <w:szCs w:val="16"/>
        </w:rPr>
        <w:t>79,67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1308,24</w:t>
      </w:r>
      <w:r>
        <w:rPr>
          <w:rFonts w:ascii="Arial" w:hAnsi="Arial" w:cs="Arial"/>
          <w:sz w:val="24"/>
          <w:szCs w:val="24"/>
        </w:rPr>
        <w:tab/>
      </w:r>
      <w:r>
        <w:rPr>
          <w:rFonts w:ascii="Arial" w:hAnsi="Arial" w:cs="Arial"/>
          <w:b/>
          <w:bCs/>
          <w:color w:val="000000"/>
          <w:sz w:val="16"/>
          <w:szCs w:val="16"/>
        </w:rPr>
        <w:t>43,61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10064,04</w:t>
      </w:r>
      <w:r>
        <w:rPr>
          <w:rFonts w:ascii="Arial" w:hAnsi="Arial" w:cs="Arial"/>
          <w:sz w:val="24"/>
          <w:szCs w:val="24"/>
        </w:rPr>
        <w:tab/>
      </w:r>
      <w:r>
        <w:rPr>
          <w:rFonts w:ascii="Arial" w:hAnsi="Arial" w:cs="Arial"/>
          <w:b/>
          <w:bCs/>
          <w:color w:val="000000"/>
          <w:sz w:val="16"/>
          <w:szCs w:val="16"/>
        </w:rPr>
        <w:t>83,87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10064,04</w:t>
      </w:r>
      <w:r>
        <w:rPr>
          <w:rFonts w:ascii="Arial" w:hAnsi="Arial" w:cs="Arial"/>
          <w:sz w:val="24"/>
          <w:szCs w:val="24"/>
        </w:rPr>
        <w:tab/>
      </w:r>
      <w:r>
        <w:rPr>
          <w:rFonts w:ascii="Arial" w:hAnsi="Arial" w:cs="Arial"/>
          <w:b/>
          <w:bCs/>
          <w:color w:val="000000"/>
          <w:sz w:val="16"/>
          <w:szCs w:val="16"/>
        </w:rPr>
        <w:t>83,87</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58341,80</w:t>
      </w:r>
      <w:r>
        <w:rPr>
          <w:rFonts w:ascii="Arial" w:hAnsi="Arial" w:cs="Arial"/>
          <w:sz w:val="24"/>
          <w:szCs w:val="24"/>
        </w:rPr>
        <w:tab/>
      </w:r>
      <w:r>
        <w:rPr>
          <w:rFonts w:ascii="Arial" w:hAnsi="Arial" w:cs="Arial"/>
          <w:b/>
          <w:bCs/>
          <w:color w:val="000000"/>
          <w:sz w:val="16"/>
          <w:szCs w:val="16"/>
        </w:rPr>
        <w:t>106,08</w:t>
      </w:r>
    </w:p>
    <w:p w:rsidR="00361164" w:rsidRDefault="00361164" w:rsidP="00361164">
      <w:pPr>
        <w:widowControl w:val="0"/>
        <w:tabs>
          <w:tab w:val="left" w:pos="12812"/>
        </w:tabs>
        <w:autoSpaceDE w:val="0"/>
        <w:autoSpaceDN w:val="0"/>
        <w:adjustRightInd w:val="0"/>
        <w:spacing w:before="29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12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58341,80</w:t>
      </w:r>
      <w:r>
        <w:rPr>
          <w:rFonts w:ascii="Arial" w:hAnsi="Arial" w:cs="Arial"/>
          <w:sz w:val="24"/>
          <w:szCs w:val="24"/>
        </w:rPr>
        <w:tab/>
      </w:r>
      <w:r>
        <w:rPr>
          <w:rFonts w:ascii="Arial" w:hAnsi="Arial" w:cs="Arial"/>
          <w:b/>
          <w:bCs/>
          <w:color w:val="000000"/>
          <w:sz w:val="16"/>
          <w:szCs w:val="16"/>
        </w:rPr>
        <w:t>106,08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58341,80</w:t>
      </w:r>
      <w:r>
        <w:rPr>
          <w:rFonts w:ascii="Arial" w:hAnsi="Arial" w:cs="Arial"/>
          <w:sz w:val="24"/>
          <w:szCs w:val="24"/>
        </w:rPr>
        <w:tab/>
      </w:r>
      <w:r>
        <w:rPr>
          <w:rFonts w:ascii="Arial" w:hAnsi="Arial" w:cs="Arial"/>
          <w:b/>
          <w:bCs/>
          <w:color w:val="000000"/>
          <w:sz w:val="16"/>
          <w:szCs w:val="16"/>
        </w:rPr>
        <w:t>106,08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58341,80</w:t>
      </w:r>
      <w:r>
        <w:rPr>
          <w:rFonts w:ascii="Arial" w:hAnsi="Arial" w:cs="Arial"/>
          <w:sz w:val="24"/>
          <w:szCs w:val="24"/>
        </w:rPr>
        <w:tab/>
      </w:r>
      <w:r>
        <w:rPr>
          <w:rFonts w:ascii="Arial" w:hAnsi="Arial" w:cs="Arial"/>
          <w:b/>
          <w:bCs/>
          <w:color w:val="000000"/>
          <w:sz w:val="16"/>
          <w:szCs w:val="16"/>
        </w:rPr>
        <w:t>106,08</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46000,00</w:t>
      </w:r>
      <w:r>
        <w:rPr>
          <w:rFonts w:ascii="Arial" w:hAnsi="Arial" w:cs="Arial"/>
          <w:sz w:val="24"/>
          <w:szCs w:val="24"/>
        </w:rPr>
        <w:tab/>
      </w:r>
      <w:r>
        <w:rPr>
          <w:rFonts w:ascii="Arial" w:hAnsi="Arial" w:cs="Arial"/>
          <w:color w:val="000000"/>
          <w:sz w:val="16"/>
          <w:szCs w:val="16"/>
        </w:rPr>
        <w:t>39268,14</w:t>
      </w:r>
      <w:r>
        <w:rPr>
          <w:rFonts w:ascii="Arial" w:hAnsi="Arial" w:cs="Arial"/>
          <w:sz w:val="24"/>
          <w:szCs w:val="24"/>
        </w:rPr>
        <w:tab/>
      </w:r>
      <w:r>
        <w:rPr>
          <w:rFonts w:ascii="Arial" w:hAnsi="Arial" w:cs="Arial"/>
          <w:b/>
          <w:bCs/>
          <w:color w:val="000000"/>
          <w:sz w:val="16"/>
          <w:szCs w:val="16"/>
        </w:rPr>
        <w:t>85,37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46000,00</w:t>
      </w:r>
      <w:r>
        <w:rPr>
          <w:rFonts w:ascii="Arial" w:hAnsi="Arial" w:cs="Arial"/>
          <w:sz w:val="24"/>
          <w:szCs w:val="24"/>
        </w:rPr>
        <w:tab/>
      </w:r>
      <w:r>
        <w:rPr>
          <w:rFonts w:ascii="Arial" w:hAnsi="Arial" w:cs="Arial"/>
          <w:color w:val="000000"/>
          <w:sz w:val="16"/>
          <w:szCs w:val="16"/>
        </w:rPr>
        <w:t>39268,14</w:t>
      </w:r>
      <w:r>
        <w:rPr>
          <w:rFonts w:ascii="Arial" w:hAnsi="Arial" w:cs="Arial"/>
          <w:sz w:val="24"/>
          <w:szCs w:val="24"/>
        </w:rPr>
        <w:tab/>
      </w:r>
      <w:r>
        <w:rPr>
          <w:rFonts w:ascii="Arial" w:hAnsi="Arial" w:cs="Arial"/>
          <w:b/>
          <w:bCs/>
          <w:color w:val="000000"/>
          <w:sz w:val="16"/>
          <w:szCs w:val="16"/>
        </w:rPr>
        <w:t>85,37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46000,00</w:t>
      </w:r>
      <w:r>
        <w:rPr>
          <w:rFonts w:ascii="Arial" w:hAnsi="Arial" w:cs="Arial"/>
          <w:sz w:val="24"/>
          <w:szCs w:val="24"/>
        </w:rPr>
        <w:tab/>
      </w:r>
      <w:r>
        <w:rPr>
          <w:rFonts w:ascii="Arial" w:hAnsi="Arial" w:cs="Arial"/>
          <w:color w:val="000000"/>
          <w:sz w:val="16"/>
          <w:szCs w:val="16"/>
        </w:rPr>
        <w:t>39268,14</w:t>
      </w:r>
      <w:r>
        <w:rPr>
          <w:rFonts w:ascii="Arial" w:hAnsi="Arial" w:cs="Arial"/>
          <w:sz w:val="24"/>
          <w:szCs w:val="24"/>
        </w:rPr>
        <w:tab/>
      </w:r>
      <w:r>
        <w:rPr>
          <w:rFonts w:ascii="Arial" w:hAnsi="Arial" w:cs="Arial"/>
          <w:b/>
          <w:bCs/>
          <w:color w:val="000000"/>
          <w:sz w:val="16"/>
          <w:szCs w:val="16"/>
        </w:rPr>
        <w:t>85,37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46000,00</w:t>
      </w:r>
      <w:r>
        <w:rPr>
          <w:rFonts w:ascii="Arial" w:hAnsi="Arial" w:cs="Arial"/>
          <w:sz w:val="24"/>
          <w:szCs w:val="24"/>
        </w:rPr>
        <w:tab/>
      </w:r>
      <w:r>
        <w:rPr>
          <w:rFonts w:ascii="Arial" w:hAnsi="Arial" w:cs="Arial"/>
          <w:color w:val="000000"/>
          <w:sz w:val="16"/>
          <w:szCs w:val="16"/>
        </w:rPr>
        <w:t>39268,14</w:t>
      </w:r>
      <w:r>
        <w:rPr>
          <w:rFonts w:ascii="Arial" w:hAnsi="Arial" w:cs="Arial"/>
          <w:sz w:val="24"/>
          <w:szCs w:val="24"/>
        </w:rPr>
        <w:tab/>
      </w:r>
      <w:r>
        <w:rPr>
          <w:rFonts w:ascii="Arial" w:hAnsi="Arial" w:cs="Arial"/>
          <w:b/>
          <w:bCs/>
          <w:color w:val="000000"/>
          <w:sz w:val="16"/>
          <w:szCs w:val="16"/>
        </w:rPr>
        <w:t>85,37</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1225,00</w:t>
      </w:r>
      <w:r>
        <w:rPr>
          <w:rFonts w:ascii="Arial" w:hAnsi="Arial" w:cs="Arial"/>
          <w:sz w:val="24"/>
          <w:szCs w:val="24"/>
        </w:rPr>
        <w:tab/>
      </w:r>
      <w:r>
        <w:rPr>
          <w:rFonts w:ascii="Arial" w:hAnsi="Arial" w:cs="Arial"/>
          <w:b/>
          <w:bCs/>
          <w:color w:val="000000"/>
          <w:sz w:val="16"/>
          <w:szCs w:val="16"/>
        </w:rPr>
        <w:t>61,25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1225,00</w:t>
      </w:r>
      <w:r>
        <w:rPr>
          <w:rFonts w:ascii="Arial" w:hAnsi="Arial" w:cs="Arial"/>
          <w:sz w:val="24"/>
          <w:szCs w:val="24"/>
        </w:rPr>
        <w:tab/>
      </w:r>
      <w:r>
        <w:rPr>
          <w:rFonts w:ascii="Arial" w:hAnsi="Arial" w:cs="Arial"/>
          <w:b/>
          <w:bCs/>
          <w:color w:val="000000"/>
          <w:sz w:val="16"/>
          <w:szCs w:val="16"/>
        </w:rPr>
        <w:t>61,25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1225,00</w:t>
      </w:r>
      <w:r>
        <w:rPr>
          <w:rFonts w:ascii="Arial" w:hAnsi="Arial" w:cs="Arial"/>
          <w:sz w:val="24"/>
          <w:szCs w:val="24"/>
        </w:rPr>
        <w:tab/>
      </w:r>
      <w:r>
        <w:rPr>
          <w:rFonts w:ascii="Arial" w:hAnsi="Arial" w:cs="Arial"/>
          <w:b/>
          <w:bCs/>
          <w:color w:val="000000"/>
          <w:sz w:val="16"/>
          <w:szCs w:val="16"/>
        </w:rPr>
        <w:t>61,25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1225,00</w:t>
      </w:r>
      <w:r>
        <w:rPr>
          <w:rFonts w:ascii="Arial" w:hAnsi="Arial" w:cs="Arial"/>
          <w:sz w:val="24"/>
          <w:szCs w:val="24"/>
        </w:rPr>
        <w:tab/>
      </w:r>
      <w:r>
        <w:rPr>
          <w:rFonts w:ascii="Arial" w:hAnsi="Arial" w:cs="Arial"/>
          <w:b/>
          <w:bCs/>
          <w:color w:val="000000"/>
          <w:sz w:val="16"/>
          <w:szCs w:val="16"/>
        </w:rPr>
        <w:t>61,25</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58033,62</w:t>
      </w:r>
      <w:r>
        <w:rPr>
          <w:rFonts w:ascii="Arial" w:hAnsi="Arial" w:cs="Arial"/>
          <w:sz w:val="24"/>
          <w:szCs w:val="24"/>
        </w:rPr>
        <w:tab/>
      </w:r>
      <w:r>
        <w:rPr>
          <w:rFonts w:ascii="Arial" w:hAnsi="Arial" w:cs="Arial"/>
          <w:b/>
          <w:bCs/>
          <w:color w:val="000000"/>
          <w:sz w:val="16"/>
          <w:szCs w:val="16"/>
        </w:rPr>
        <w:t>38,69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58033,62</w:t>
      </w:r>
      <w:r>
        <w:rPr>
          <w:rFonts w:ascii="Arial" w:hAnsi="Arial" w:cs="Arial"/>
          <w:sz w:val="24"/>
          <w:szCs w:val="24"/>
        </w:rPr>
        <w:tab/>
      </w:r>
      <w:r>
        <w:rPr>
          <w:rFonts w:ascii="Arial" w:hAnsi="Arial" w:cs="Arial"/>
          <w:b/>
          <w:bCs/>
          <w:color w:val="000000"/>
          <w:sz w:val="16"/>
          <w:szCs w:val="16"/>
        </w:rPr>
        <w:t>38,69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11387,53</w:t>
      </w:r>
      <w:r>
        <w:rPr>
          <w:rFonts w:ascii="Arial" w:hAnsi="Arial" w:cs="Arial"/>
          <w:sz w:val="24"/>
          <w:szCs w:val="24"/>
        </w:rPr>
        <w:tab/>
      </w:r>
      <w:r>
        <w:rPr>
          <w:rFonts w:ascii="Arial" w:hAnsi="Arial" w:cs="Arial"/>
          <w:b/>
          <w:bCs/>
          <w:color w:val="000000"/>
          <w:sz w:val="16"/>
          <w:szCs w:val="16"/>
        </w:rPr>
        <w:t>28,47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11387,53</w:t>
      </w:r>
      <w:r>
        <w:rPr>
          <w:rFonts w:ascii="Arial" w:hAnsi="Arial" w:cs="Arial"/>
          <w:sz w:val="24"/>
          <w:szCs w:val="24"/>
        </w:rPr>
        <w:tab/>
      </w:r>
      <w:r>
        <w:rPr>
          <w:rFonts w:ascii="Arial" w:hAnsi="Arial" w:cs="Arial"/>
          <w:b/>
          <w:bCs/>
          <w:color w:val="000000"/>
          <w:sz w:val="16"/>
          <w:szCs w:val="16"/>
        </w:rPr>
        <w:t>28,47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110000,00</w:t>
      </w:r>
      <w:r>
        <w:rPr>
          <w:rFonts w:ascii="Arial" w:hAnsi="Arial" w:cs="Arial"/>
          <w:sz w:val="24"/>
          <w:szCs w:val="24"/>
        </w:rPr>
        <w:tab/>
      </w:r>
      <w:r>
        <w:rPr>
          <w:rFonts w:ascii="Arial" w:hAnsi="Arial" w:cs="Arial"/>
          <w:color w:val="000000"/>
          <w:sz w:val="16"/>
          <w:szCs w:val="16"/>
        </w:rPr>
        <w:t>46646,09</w:t>
      </w:r>
      <w:r>
        <w:rPr>
          <w:rFonts w:ascii="Arial" w:hAnsi="Arial" w:cs="Arial"/>
          <w:sz w:val="24"/>
          <w:szCs w:val="24"/>
        </w:rPr>
        <w:tab/>
      </w:r>
      <w:r>
        <w:rPr>
          <w:rFonts w:ascii="Arial" w:hAnsi="Arial" w:cs="Arial"/>
          <w:b/>
          <w:bCs/>
          <w:color w:val="000000"/>
          <w:sz w:val="16"/>
          <w:szCs w:val="16"/>
        </w:rPr>
        <w:t>42,41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23620,52</w:t>
      </w:r>
      <w:r>
        <w:rPr>
          <w:rFonts w:ascii="Arial" w:hAnsi="Arial" w:cs="Arial"/>
          <w:sz w:val="24"/>
          <w:szCs w:val="24"/>
        </w:rPr>
        <w:tab/>
      </w:r>
      <w:r>
        <w:rPr>
          <w:rFonts w:ascii="Arial" w:hAnsi="Arial" w:cs="Arial"/>
          <w:b/>
          <w:bCs/>
          <w:color w:val="000000"/>
          <w:sz w:val="16"/>
          <w:szCs w:val="16"/>
        </w:rPr>
        <w:t>29,53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6865,50</w:t>
      </w:r>
      <w:r>
        <w:rPr>
          <w:rFonts w:ascii="Arial" w:hAnsi="Arial" w:cs="Arial"/>
          <w:sz w:val="24"/>
          <w:szCs w:val="24"/>
        </w:rPr>
        <w:tab/>
      </w:r>
      <w:r>
        <w:rPr>
          <w:rFonts w:ascii="Arial" w:hAnsi="Arial" w:cs="Arial"/>
          <w:b/>
          <w:bCs/>
          <w:color w:val="000000"/>
          <w:sz w:val="16"/>
          <w:szCs w:val="16"/>
        </w:rPr>
        <w:t>68,66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16160,07</w:t>
      </w:r>
      <w:r>
        <w:rPr>
          <w:rFonts w:ascii="Arial" w:hAnsi="Arial" w:cs="Arial"/>
          <w:sz w:val="24"/>
          <w:szCs w:val="24"/>
        </w:rPr>
        <w:tab/>
      </w:r>
      <w:r>
        <w:rPr>
          <w:rFonts w:ascii="Arial" w:hAnsi="Arial" w:cs="Arial"/>
          <w:b/>
          <w:bCs/>
          <w:color w:val="000000"/>
          <w:sz w:val="16"/>
          <w:szCs w:val="16"/>
        </w:rPr>
        <w:t>80,80</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Održavanje opreme</w:t>
      </w:r>
      <w:r>
        <w:rPr>
          <w:rFonts w:ascii="Arial" w:hAnsi="Arial" w:cs="Arial"/>
          <w:sz w:val="24"/>
          <w:szCs w:val="24"/>
        </w:rPr>
        <w:tab/>
      </w:r>
      <w:r>
        <w:rPr>
          <w:rFonts w:ascii="Arial" w:hAnsi="Arial" w:cs="Arial"/>
          <w:color w:val="000000"/>
          <w:sz w:val="16"/>
          <w:szCs w:val="16"/>
        </w:rPr>
        <w:t>36000,00</w:t>
      </w:r>
      <w:r>
        <w:rPr>
          <w:rFonts w:ascii="Arial" w:hAnsi="Arial" w:cs="Arial"/>
          <w:sz w:val="24"/>
          <w:szCs w:val="24"/>
        </w:rPr>
        <w:tab/>
      </w:r>
      <w:r>
        <w:rPr>
          <w:rFonts w:ascii="Arial" w:hAnsi="Arial" w:cs="Arial"/>
          <w:color w:val="000000"/>
          <w:sz w:val="16"/>
          <w:szCs w:val="16"/>
        </w:rPr>
        <w:t>31801,27</w:t>
      </w:r>
      <w:r>
        <w:rPr>
          <w:rFonts w:ascii="Arial" w:hAnsi="Arial" w:cs="Arial"/>
          <w:sz w:val="24"/>
          <w:szCs w:val="24"/>
        </w:rPr>
        <w:tab/>
      </w:r>
      <w:r>
        <w:rPr>
          <w:rFonts w:ascii="Arial" w:hAnsi="Arial" w:cs="Arial"/>
          <w:b/>
          <w:bCs/>
          <w:color w:val="000000"/>
          <w:sz w:val="16"/>
          <w:szCs w:val="16"/>
        </w:rPr>
        <w:t>88,34</w:t>
      </w:r>
    </w:p>
    <w:p w:rsidR="00361164" w:rsidRDefault="00361164" w:rsidP="00361164">
      <w:pPr>
        <w:widowControl w:val="0"/>
        <w:tabs>
          <w:tab w:val="left" w:pos="12812"/>
        </w:tabs>
        <w:autoSpaceDE w:val="0"/>
        <w:autoSpaceDN w:val="0"/>
        <w:adjustRightInd w:val="0"/>
        <w:spacing w:before="170"/>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13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lastRenderedPageBreak/>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26084,64</w:t>
      </w:r>
      <w:r>
        <w:rPr>
          <w:rFonts w:ascii="Arial" w:hAnsi="Arial" w:cs="Arial"/>
          <w:sz w:val="24"/>
          <w:szCs w:val="24"/>
        </w:rPr>
        <w:tab/>
      </w:r>
      <w:r>
        <w:rPr>
          <w:rFonts w:ascii="Arial" w:hAnsi="Arial" w:cs="Arial"/>
          <w:b/>
          <w:bCs/>
          <w:color w:val="000000"/>
          <w:sz w:val="16"/>
          <w:szCs w:val="16"/>
        </w:rPr>
        <w:t>86,95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26084,64</w:t>
      </w:r>
      <w:r>
        <w:rPr>
          <w:rFonts w:ascii="Arial" w:hAnsi="Arial" w:cs="Arial"/>
          <w:sz w:val="24"/>
          <w:szCs w:val="24"/>
        </w:rPr>
        <w:tab/>
      </w:r>
      <w:r>
        <w:rPr>
          <w:rFonts w:ascii="Arial" w:hAnsi="Arial" w:cs="Arial"/>
          <w:b/>
          <w:bCs/>
          <w:color w:val="000000"/>
          <w:sz w:val="16"/>
          <w:szCs w:val="16"/>
        </w:rPr>
        <w:t>86,95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6715,97</w:t>
      </w:r>
      <w:r>
        <w:rPr>
          <w:rFonts w:ascii="Arial" w:hAnsi="Arial" w:cs="Arial"/>
          <w:sz w:val="24"/>
          <w:szCs w:val="24"/>
        </w:rPr>
        <w:tab/>
      </w:r>
      <w:r>
        <w:rPr>
          <w:rFonts w:ascii="Arial" w:hAnsi="Arial" w:cs="Arial"/>
          <w:b/>
          <w:bCs/>
          <w:color w:val="000000"/>
          <w:sz w:val="16"/>
          <w:szCs w:val="16"/>
        </w:rPr>
        <w:t>67,16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3200,00</w:t>
      </w:r>
      <w:r>
        <w:rPr>
          <w:rFonts w:ascii="Arial" w:hAnsi="Arial" w:cs="Arial"/>
          <w:sz w:val="24"/>
          <w:szCs w:val="24"/>
        </w:rPr>
        <w:tab/>
      </w:r>
      <w:r>
        <w:rPr>
          <w:rFonts w:ascii="Arial" w:hAnsi="Arial" w:cs="Arial"/>
          <w:b/>
          <w:bCs/>
          <w:color w:val="000000"/>
          <w:sz w:val="16"/>
          <w:szCs w:val="16"/>
        </w:rPr>
        <w:t>64,00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3515,97</w:t>
      </w:r>
      <w:r>
        <w:rPr>
          <w:rFonts w:ascii="Arial" w:hAnsi="Arial" w:cs="Arial"/>
          <w:sz w:val="24"/>
          <w:szCs w:val="24"/>
        </w:rPr>
        <w:tab/>
      </w:r>
      <w:r>
        <w:rPr>
          <w:rFonts w:ascii="Arial" w:hAnsi="Arial" w:cs="Arial"/>
          <w:b/>
          <w:bCs/>
          <w:color w:val="000000"/>
          <w:sz w:val="16"/>
          <w:szCs w:val="16"/>
        </w:rPr>
        <w:t>70,32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19368,67</w:t>
      </w:r>
      <w:r>
        <w:rPr>
          <w:rFonts w:ascii="Arial" w:hAnsi="Arial" w:cs="Arial"/>
          <w:sz w:val="24"/>
          <w:szCs w:val="24"/>
        </w:rPr>
        <w:tab/>
      </w:r>
      <w:r>
        <w:rPr>
          <w:rFonts w:ascii="Arial" w:hAnsi="Arial" w:cs="Arial"/>
          <w:b/>
          <w:bCs/>
          <w:color w:val="000000"/>
          <w:sz w:val="16"/>
          <w:szCs w:val="16"/>
        </w:rPr>
        <w:t>96,84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6423,27</w:t>
      </w:r>
      <w:r>
        <w:rPr>
          <w:rFonts w:ascii="Arial" w:hAnsi="Arial" w:cs="Arial"/>
          <w:sz w:val="24"/>
          <w:szCs w:val="24"/>
        </w:rPr>
        <w:tab/>
      </w:r>
      <w:r>
        <w:rPr>
          <w:rFonts w:ascii="Arial" w:hAnsi="Arial" w:cs="Arial"/>
          <w:b/>
          <w:bCs/>
          <w:color w:val="000000"/>
          <w:sz w:val="16"/>
          <w:szCs w:val="16"/>
        </w:rPr>
        <w:t>107,05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8000,00</w:t>
      </w:r>
      <w:r>
        <w:rPr>
          <w:rFonts w:ascii="Arial" w:hAnsi="Arial" w:cs="Arial"/>
          <w:sz w:val="24"/>
          <w:szCs w:val="24"/>
        </w:rPr>
        <w:tab/>
      </w:r>
      <w:r>
        <w:rPr>
          <w:rFonts w:ascii="Arial" w:hAnsi="Arial" w:cs="Arial"/>
          <w:color w:val="000000"/>
          <w:sz w:val="16"/>
          <w:szCs w:val="16"/>
        </w:rPr>
        <w:t>7931,64</w:t>
      </w:r>
      <w:r>
        <w:rPr>
          <w:rFonts w:ascii="Arial" w:hAnsi="Arial" w:cs="Arial"/>
          <w:sz w:val="24"/>
          <w:szCs w:val="24"/>
        </w:rPr>
        <w:tab/>
      </w:r>
      <w:r>
        <w:rPr>
          <w:rFonts w:ascii="Arial" w:hAnsi="Arial" w:cs="Arial"/>
          <w:b/>
          <w:bCs/>
          <w:color w:val="000000"/>
          <w:sz w:val="16"/>
          <w:szCs w:val="16"/>
        </w:rPr>
        <w:t>99,15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4148,76</w:t>
      </w:r>
      <w:r>
        <w:rPr>
          <w:rFonts w:ascii="Arial" w:hAnsi="Arial" w:cs="Arial"/>
          <w:sz w:val="24"/>
          <w:szCs w:val="24"/>
        </w:rPr>
        <w:tab/>
      </w:r>
      <w:r>
        <w:rPr>
          <w:rFonts w:ascii="Arial" w:hAnsi="Arial" w:cs="Arial"/>
          <w:b/>
          <w:bCs/>
          <w:color w:val="000000"/>
          <w:sz w:val="16"/>
          <w:szCs w:val="16"/>
        </w:rPr>
        <w:t>82,98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865,00</w:t>
      </w:r>
      <w:r>
        <w:rPr>
          <w:rFonts w:ascii="Arial" w:hAnsi="Arial" w:cs="Arial"/>
          <w:sz w:val="24"/>
          <w:szCs w:val="24"/>
        </w:rPr>
        <w:tab/>
      </w:r>
      <w:r>
        <w:rPr>
          <w:rFonts w:ascii="Arial" w:hAnsi="Arial" w:cs="Arial"/>
          <w:b/>
          <w:bCs/>
          <w:color w:val="000000"/>
          <w:sz w:val="16"/>
          <w:szCs w:val="16"/>
        </w:rPr>
        <w:t>86,50</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5716,63</w:t>
      </w:r>
      <w:r>
        <w:rPr>
          <w:rFonts w:ascii="Arial" w:hAnsi="Arial" w:cs="Arial"/>
          <w:sz w:val="24"/>
          <w:szCs w:val="24"/>
        </w:rPr>
        <w:tab/>
      </w:r>
      <w:r>
        <w:rPr>
          <w:rFonts w:ascii="Arial" w:hAnsi="Arial" w:cs="Arial"/>
          <w:b/>
          <w:bCs/>
          <w:color w:val="000000"/>
          <w:sz w:val="16"/>
          <w:szCs w:val="16"/>
        </w:rPr>
        <w:t>95,28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5716,63</w:t>
      </w:r>
      <w:r>
        <w:rPr>
          <w:rFonts w:ascii="Arial" w:hAnsi="Arial" w:cs="Arial"/>
          <w:sz w:val="24"/>
          <w:szCs w:val="24"/>
        </w:rPr>
        <w:tab/>
      </w:r>
      <w:r>
        <w:rPr>
          <w:rFonts w:ascii="Arial" w:hAnsi="Arial" w:cs="Arial"/>
          <w:b/>
          <w:bCs/>
          <w:color w:val="000000"/>
          <w:sz w:val="16"/>
          <w:szCs w:val="16"/>
        </w:rPr>
        <w:t>95,28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5716,63</w:t>
      </w:r>
      <w:r>
        <w:rPr>
          <w:rFonts w:ascii="Arial" w:hAnsi="Arial" w:cs="Arial"/>
          <w:sz w:val="24"/>
          <w:szCs w:val="24"/>
        </w:rPr>
        <w:tab/>
      </w:r>
      <w:r>
        <w:rPr>
          <w:rFonts w:ascii="Arial" w:hAnsi="Arial" w:cs="Arial"/>
          <w:b/>
          <w:bCs/>
          <w:color w:val="000000"/>
          <w:sz w:val="16"/>
          <w:szCs w:val="16"/>
        </w:rPr>
        <w:t>95,28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5716,63</w:t>
      </w:r>
      <w:r>
        <w:rPr>
          <w:rFonts w:ascii="Arial" w:hAnsi="Arial" w:cs="Arial"/>
          <w:sz w:val="24"/>
          <w:szCs w:val="24"/>
        </w:rPr>
        <w:tab/>
      </w:r>
      <w:r>
        <w:rPr>
          <w:rFonts w:ascii="Arial" w:hAnsi="Arial" w:cs="Arial"/>
          <w:b/>
          <w:bCs/>
          <w:color w:val="000000"/>
          <w:sz w:val="16"/>
          <w:szCs w:val="16"/>
        </w:rPr>
        <w:t>95,28</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r>
        <w:rPr>
          <w:rFonts w:ascii="Arial" w:hAnsi="Arial" w:cs="Arial"/>
          <w:sz w:val="24"/>
          <w:szCs w:val="24"/>
        </w:rPr>
        <w:tab/>
      </w:r>
      <w:r>
        <w:rPr>
          <w:rFonts w:ascii="Arial" w:hAnsi="Arial" w:cs="Arial"/>
          <w:color w:val="000000"/>
          <w:sz w:val="16"/>
          <w:szCs w:val="16"/>
        </w:rPr>
        <w:t>4547000,00</w:t>
      </w:r>
      <w:r>
        <w:rPr>
          <w:rFonts w:ascii="Arial" w:hAnsi="Arial" w:cs="Arial"/>
          <w:sz w:val="24"/>
          <w:szCs w:val="24"/>
        </w:rPr>
        <w:tab/>
      </w:r>
      <w:r>
        <w:rPr>
          <w:rFonts w:ascii="Arial" w:hAnsi="Arial" w:cs="Arial"/>
          <w:color w:val="000000"/>
          <w:sz w:val="16"/>
          <w:szCs w:val="16"/>
        </w:rPr>
        <w:t>4091734,29</w:t>
      </w:r>
      <w:r>
        <w:rPr>
          <w:rFonts w:ascii="Arial" w:hAnsi="Arial" w:cs="Arial"/>
          <w:sz w:val="24"/>
          <w:szCs w:val="24"/>
        </w:rPr>
        <w:tab/>
      </w:r>
      <w:r>
        <w:rPr>
          <w:rFonts w:ascii="Arial" w:hAnsi="Arial" w:cs="Arial"/>
          <w:b/>
          <w:bCs/>
          <w:color w:val="000000"/>
          <w:sz w:val="16"/>
          <w:szCs w:val="16"/>
        </w:rPr>
        <w:t>89,99</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r>
        <w:rPr>
          <w:rFonts w:ascii="Arial" w:hAnsi="Arial" w:cs="Arial"/>
          <w:sz w:val="24"/>
          <w:szCs w:val="24"/>
        </w:rPr>
        <w:tab/>
      </w:r>
      <w:r>
        <w:rPr>
          <w:rFonts w:ascii="Arial" w:hAnsi="Arial" w:cs="Arial"/>
          <w:color w:val="000000"/>
          <w:sz w:val="16"/>
          <w:szCs w:val="16"/>
        </w:rPr>
        <w:t>495000,00</w:t>
      </w:r>
      <w:r>
        <w:rPr>
          <w:rFonts w:ascii="Arial" w:hAnsi="Arial" w:cs="Arial"/>
          <w:sz w:val="24"/>
          <w:szCs w:val="24"/>
        </w:rPr>
        <w:tab/>
      </w:r>
      <w:r>
        <w:rPr>
          <w:rFonts w:ascii="Arial" w:hAnsi="Arial" w:cs="Arial"/>
          <w:color w:val="000000"/>
          <w:sz w:val="16"/>
          <w:szCs w:val="16"/>
        </w:rPr>
        <w:t>355715,19</w:t>
      </w:r>
      <w:r>
        <w:rPr>
          <w:rFonts w:ascii="Arial" w:hAnsi="Arial" w:cs="Arial"/>
          <w:sz w:val="24"/>
          <w:szCs w:val="24"/>
        </w:rPr>
        <w:tab/>
      </w:r>
      <w:r>
        <w:rPr>
          <w:rFonts w:ascii="Arial" w:hAnsi="Arial" w:cs="Arial"/>
          <w:b/>
          <w:bCs/>
          <w:color w:val="000000"/>
          <w:sz w:val="16"/>
          <w:szCs w:val="16"/>
        </w:rPr>
        <w:t>71,86</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86457,25</w:t>
      </w:r>
      <w:r>
        <w:rPr>
          <w:rFonts w:ascii="Arial" w:hAnsi="Arial" w:cs="Arial"/>
          <w:sz w:val="24"/>
          <w:szCs w:val="24"/>
        </w:rPr>
        <w:tab/>
      </w:r>
      <w:r>
        <w:rPr>
          <w:rFonts w:ascii="Arial" w:hAnsi="Arial" w:cs="Arial"/>
          <w:b/>
          <w:bCs/>
          <w:color w:val="000000"/>
          <w:sz w:val="16"/>
          <w:szCs w:val="16"/>
        </w:rPr>
        <w:t>91,01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86457,25</w:t>
      </w:r>
      <w:r>
        <w:rPr>
          <w:rFonts w:ascii="Arial" w:hAnsi="Arial" w:cs="Arial"/>
          <w:sz w:val="24"/>
          <w:szCs w:val="24"/>
        </w:rPr>
        <w:tab/>
      </w:r>
      <w:r>
        <w:rPr>
          <w:rFonts w:ascii="Arial" w:hAnsi="Arial" w:cs="Arial"/>
          <w:b/>
          <w:bCs/>
          <w:color w:val="000000"/>
          <w:sz w:val="16"/>
          <w:szCs w:val="16"/>
        </w:rPr>
        <w:t>91,01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86457,25</w:t>
      </w:r>
      <w:r>
        <w:rPr>
          <w:rFonts w:ascii="Arial" w:hAnsi="Arial" w:cs="Arial"/>
          <w:sz w:val="24"/>
          <w:szCs w:val="24"/>
        </w:rPr>
        <w:tab/>
      </w:r>
      <w:r>
        <w:rPr>
          <w:rFonts w:ascii="Arial" w:hAnsi="Arial" w:cs="Arial"/>
          <w:b/>
          <w:bCs/>
          <w:color w:val="000000"/>
          <w:sz w:val="16"/>
          <w:szCs w:val="16"/>
        </w:rPr>
        <w:t>91,01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90000,00</w:t>
      </w:r>
      <w:r>
        <w:rPr>
          <w:rFonts w:ascii="Arial" w:hAnsi="Arial" w:cs="Arial"/>
          <w:sz w:val="24"/>
          <w:szCs w:val="24"/>
        </w:rPr>
        <w:tab/>
      </w:r>
      <w:r>
        <w:rPr>
          <w:rFonts w:ascii="Arial" w:hAnsi="Arial" w:cs="Arial"/>
          <w:color w:val="000000"/>
          <w:sz w:val="16"/>
          <w:szCs w:val="16"/>
        </w:rPr>
        <w:t>85901,00</w:t>
      </w:r>
      <w:r>
        <w:rPr>
          <w:rFonts w:ascii="Arial" w:hAnsi="Arial" w:cs="Arial"/>
          <w:sz w:val="24"/>
          <w:szCs w:val="24"/>
        </w:rPr>
        <w:tab/>
      </w:r>
      <w:r>
        <w:rPr>
          <w:rFonts w:ascii="Arial" w:hAnsi="Arial" w:cs="Arial"/>
          <w:b/>
          <w:bCs/>
          <w:color w:val="000000"/>
          <w:sz w:val="16"/>
          <w:szCs w:val="16"/>
        </w:rPr>
        <w:t>95,45</w:t>
      </w:r>
    </w:p>
    <w:p w:rsidR="00361164" w:rsidRDefault="00361164" w:rsidP="00361164">
      <w:pPr>
        <w:widowControl w:val="0"/>
        <w:tabs>
          <w:tab w:val="left" w:pos="12812"/>
        </w:tabs>
        <w:autoSpaceDE w:val="0"/>
        <w:autoSpaceDN w:val="0"/>
        <w:adjustRightInd w:val="0"/>
        <w:spacing w:before="487"/>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14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556,25</w:t>
      </w:r>
      <w:r>
        <w:rPr>
          <w:rFonts w:ascii="Arial" w:hAnsi="Arial" w:cs="Arial"/>
          <w:sz w:val="24"/>
          <w:szCs w:val="24"/>
        </w:rPr>
        <w:tab/>
      </w:r>
      <w:r>
        <w:rPr>
          <w:rFonts w:ascii="Arial" w:hAnsi="Arial" w:cs="Arial"/>
          <w:b/>
          <w:bCs/>
          <w:color w:val="000000"/>
          <w:sz w:val="16"/>
          <w:szCs w:val="16"/>
        </w:rPr>
        <w:t>11,13</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400000,00</w:t>
      </w:r>
      <w:r>
        <w:rPr>
          <w:rFonts w:ascii="Arial" w:hAnsi="Arial" w:cs="Arial"/>
          <w:sz w:val="24"/>
          <w:szCs w:val="24"/>
        </w:rPr>
        <w:tab/>
      </w:r>
      <w:r>
        <w:rPr>
          <w:rFonts w:ascii="Arial" w:hAnsi="Arial" w:cs="Arial"/>
          <w:color w:val="000000"/>
          <w:sz w:val="16"/>
          <w:szCs w:val="16"/>
        </w:rPr>
        <w:t>269257,94</w:t>
      </w:r>
      <w:r>
        <w:rPr>
          <w:rFonts w:ascii="Arial" w:hAnsi="Arial" w:cs="Arial"/>
          <w:sz w:val="24"/>
          <w:szCs w:val="24"/>
        </w:rPr>
        <w:tab/>
      </w:r>
      <w:r>
        <w:rPr>
          <w:rFonts w:ascii="Arial" w:hAnsi="Arial" w:cs="Arial"/>
          <w:b/>
          <w:bCs/>
          <w:color w:val="000000"/>
          <w:sz w:val="16"/>
          <w:szCs w:val="16"/>
        </w:rPr>
        <w:t>67,31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400000,00</w:t>
      </w:r>
      <w:r>
        <w:rPr>
          <w:rFonts w:ascii="Arial" w:hAnsi="Arial" w:cs="Arial"/>
          <w:sz w:val="24"/>
          <w:szCs w:val="24"/>
        </w:rPr>
        <w:tab/>
      </w:r>
      <w:r>
        <w:rPr>
          <w:rFonts w:ascii="Arial" w:hAnsi="Arial" w:cs="Arial"/>
          <w:color w:val="000000"/>
          <w:sz w:val="16"/>
          <w:szCs w:val="16"/>
        </w:rPr>
        <w:t>269257,94</w:t>
      </w:r>
      <w:r>
        <w:rPr>
          <w:rFonts w:ascii="Arial" w:hAnsi="Arial" w:cs="Arial"/>
          <w:sz w:val="24"/>
          <w:szCs w:val="24"/>
        </w:rPr>
        <w:tab/>
      </w:r>
      <w:r>
        <w:rPr>
          <w:rFonts w:ascii="Arial" w:hAnsi="Arial" w:cs="Arial"/>
          <w:b/>
          <w:bCs/>
          <w:color w:val="000000"/>
          <w:sz w:val="16"/>
          <w:szCs w:val="16"/>
        </w:rPr>
        <w:t>67,31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101240,11</w:t>
      </w:r>
      <w:r>
        <w:rPr>
          <w:rFonts w:ascii="Arial" w:hAnsi="Arial" w:cs="Arial"/>
          <w:sz w:val="24"/>
          <w:szCs w:val="24"/>
        </w:rPr>
        <w:tab/>
      </w:r>
      <w:r>
        <w:rPr>
          <w:rFonts w:ascii="Arial" w:hAnsi="Arial" w:cs="Arial"/>
          <w:b/>
          <w:bCs/>
          <w:color w:val="000000"/>
          <w:sz w:val="16"/>
          <w:szCs w:val="16"/>
        </w:rPr>
        <w:t>101,24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101240,11</w:t>
      </w:r>
      <w:r>
        <w:rPr>
          <w:rFonts w:ascii="Arial" w:hAnsi="Arial" w:cs="Arial"/>
          <w:sz w:val="24"/>
          <w:szCs w:val="24"/>
        </w:rPr>
        <w:tab/>
      </w:r>
      <w:r>
        <w:rPr>
          <w:rFonts w:ascii="Arial" w:hAnsi="Arial" w:cs="Arial"/>
          <w:b/>
          <w:bCs/>
          <w:color w:val="000000"/>
          <w:sz w:val="16"/>
          <w:szCs w:val="16"/>
        </w:rPr>
        <w:t>101,24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300000,00</w:t>
      </w:r>
      <w:r>
        <w:rPr>
          <w:rFonts w:ascii="Arial" w:hAnsi="Arial" w:cs="Arial"/>
          <w:sz w:val="24"/>
          <w:szCs w:val="24"/>
        </w:rPr>
        <w:tab/>
      </w:r>
      <w:r>
        <w:rPr>
          <w:rFonts w:ascii="Arial" w:hAnsi="Arial" w:cs="Arial"/>
          <w:color w:val="000000"/>
          <w:sz w:val="16"/>
          <w:szCs w:val="16"/>
        </w:rPr>
        <w:t>168017,83</w:t>
      </w:r>
      <w:r>
        <w:rPr>
          <w:rFonts w:ascii="Arial" w:hAnsi="Arial" w:cs="Arial"/>
          <w:sz w:val="24"/>
          <w:szCs w:val="24"/>
        </w:rPr>
        <w:tab/>
      </w:r>
      <w:r>
        <w:rPr>
          <w:rFonts w:ascii="Arial" w:hAnsi="Arial" w:cs="Arial"/>
          <w:b/>
          <w:bCs/>
          <w:color w:val="000000"/>
          <w:sz w:val="16"/>
          <w:szCs w:val="16"/>
        </w:rPr>
        <w:t>56,01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19162,58</w:t>
      </w:r>
      <w:r>
        <w:rPr>
          <w:rFonts w:ascii="Arial" w:hAnsi="Arial" w:cs="Arial"/>
          <w:sz w:val="24"/>
          <w:szCs w:val="24"/>
        </w:rPr>
        <w:tab/>
      </w:r>
      <w:r>
        <w:rPr>
          <w:rFonts w:ascii="Arial" w:hAnsi="Arial" w:cs="Arial"/>
          <w:b/>
          <w:bCs/>
          <w:color w:val="000000"/>
          <w:sz w:val="16"/>
          <w:szCs w:val="16"/>
        </w:rPr>
        <w:t>19,16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148855,25</w:t>
      </w:r>
      <w:r>
        <w:rPr>
          <w:rFonts w:ascii="Arial" w:hAnsi="Arial" w:cs="Arial"/>
          <w:sz w:val="24"/>
          <w:szCs w:val="24"/>
        </w:rPr>
        <w:tab/>
      </w:r>
      <w:r>
        <w:rPr>
          <w:rFonts w:ascii="Arial" w:hAnsi="Arial" w:cs="Arial"/>
          <w:b/>
          <w:bCs/>
          <w:color w:val="000000"/>
          <w:sz w:val="16"/>
          <w:szCs w:val="16"/>
        </w:rPr>
        <w:t>74,43</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K100703</w:t>
      </w:r>
      <w:r>
        <w:rPr>
          <w:rFonts w:ascii="Arial" w:hAnsi="Arial" w:cs="Arial"/>
          <w:sz w:val="24"/>
          <w:szCs w:val="24"/>
        </w:rPr>
        <w:tab/>
      </w:r>
      <w:r>
        <w:rPr>
          <w:rFonts w:ascii="Arial" w:hAnsi="Arial" w:cs="Arial"/>
          <w:b/>
          <w:bCs/>
          <w:color w:val="000000"/>
          <w:sz w:val="20"/>
          <w:szCs w:val="20"/>
        </w:rPr>
        <w:t xml:space="preserve">Rekonstrukcija domova i građevina u </w:t>
      </w:r>
      <w:proofErr w:type="spellStart"/>
      <w:r>
        <w:rPr>
          <w:rFonts w:ascii="Arial" w:hAnsi="Arial" w:cs="Arial"/>
          <w:b/>
          <w:bCs/>
          <w:color w:val="000000"/>
          <w:sz w:val="20"/>
          <w:szCs w:val="20"/>
        </w:rPr>
        <w:t>vl</w:t>
      </w:r>
      <w:proofErr w:type="spellEnd"/>
      <w:r>
        <w:rPr>
          <w:rFonts w:ascii="Arial" w:hAnsi="Arial" w:cs="Arial"/>
          <w:b/>
          <w:bCs/>
          <w:color w:val="000000"/>
          <w:sz w:val="20"/>
          <w:szCs w:val="20"/>
        </w:rPr>
        <w:t>..OŠ</w:t>
      </w:r>
      <w:r>
        <w:rPr>
          <w:rFonts w:ascii="Arial" w:hAnsi="Arial" w:cs="Arial"/>
          <w:sz w:val="24"/>
          <w:szCs w:val="24"/>
        </w:rPr>
        <w:tab/>
      </w:r>
      <w:r>
        <w:rPr>
          <w:rFonts w:ascii="Arial" w:hAnsi="Arial" w:cs="Arial"/>
          <w:color w:val="000000"/>
          <w:sz w:val="16"/>
          <w:szCs w:val="16"/>
        </w:rPr>
        <w:t>552000,00</w:t>
      </w:r>
      <w:r>
        <w:rPr>
          <w:rFonts w:ascii="Arial" w:hAnsi="Arial" w:cs="Arial"/>
          <w:sz w:val="24"/>
          <w:szCs w:val="24"/>
        </w:rPr>
        <w:tab/>
      </w:r>
      <w:r>
        <w:rPr>
          <w:rFonts w:ascii="Arial" w:hAnsi="Arial" w:cs="Arial"/>
          <w:color w:val="000000"/>
          <w:sz w:val="16"/>
          <w:szCs w:val="16"/>
        </w:rPr>
        <w:t>537981,20</w:t>
      </w:r>
      <w:r>
        <w:rPr>
          <w:rFonts w:ascii="Arial" w:hAnsi="Arial" w:cs="Arial"/>
          <w:sz w:val="24"/>
          <w:szCs w:val="24"/>
        </w:rPr>
        <w:tab/>
      </w:r>
      <w:r>
        <w:rPr>
          <w:rFonts w:ascii="Arial" w:hAnsi="Arial" w:cs="Arial"/>
          <w:b/>
          <w:bCs/>
          <w:color w:val="000000"/>
          <w:sz w:val="16"/>
          <w:szCs w:val="16"/>
        </w:rPr>
        <w:t>97,46</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230000,00</w:t>
      </w:r>
      <w:r>
        <w:rPr>
          <w:rFonts w:ascii="Arial" w:hAnsi="Arial" w:cs="Arial"/>
          <w:sz w:val="24"/>
          <w:szCs w:val="24"/>
        </w:rPr>
        <w:tab/>
      </w:r>
      <w:r>
        <w:rPr>
          <w:rFonts w:ascii="Arial" w:hAnsi="Arial" w:cs="Arial"/>
          <w:color w:val="000000"/>
          <w:sz w:val="16"/>
          <w:szCs w:val="16"/>
        </w:rPr>
        <w:t>229234,55</w:t>
      </w:r>
      <w:r>
        <w:rPr>
          <w:rFonts w:ascii="Arial" w:hAnsi="Arial" w:cs="Arial"/>
          <w:sz w:val="24"/>
          <w:szCs w:val="24"/>
        </w:rPr>
        <w:tab/>
      </w:r>
      <w:r>
        <w:rPr>
          <w:rFonts w:ascii="Arial" w:hAnsi="Arial" w:cs="Arial"/>
          <w:b/>
          <w:bCs/>
          <w:color w:val="000000"/>
          <w:sz w:val="16"/>
          <w:szCs w:val="16"/>
        </w:rPr>
        <w:t>99,67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230000,00</w:t>
      </w:r>
      <w:r>
        <w:rPr>
          <w:rFonts w:ascii="Arial" w:hAnsi="Arial" w:cs="Arial"/>
          <w:sz w:val="24"/>
          <w:szCs w:val="24"/>
        </w:rPr>
        <w:tab/>
      </w:r>
      <w:r>
        <w:rPr>
          <w:rFonts w:ascii="Arial" w:hAnsi="Arial" w:cs="Arial"/>
          <w:color w:val="000000"/>
          <w:sz w:val="16"/>
          <w:szCs w:val="16"/>
        </w:rPr>
        <w:t>229234,55</w:t>
      </w:r>
      <w:r>
        <w:rPr>
          <w:rFonts w:ascii="Arial" w:hAnsi="Arial" w:cs="Arial"/>
          <w:sz w:val="24"/>
          <w:szCs w:val="24"/>
        </w:rPr>
        <w:tab/>
      </w:r>
      <w:r>
        <w:rPr>
          <w:rFonts w:ascii="Arial" w:hAnsi="Arial" w:cs="Arial"/>
          <w:b/>
          <w:bCs/>
          <w:color w:val="000000"/>
          <w:sz w:val="16"/>
          <w:szCs w:val="16"/>
        </w:rPr>
        <w:t>99,67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230000,00</w:t>
      </w:r>
      <w:r>
        <w:rPr>
          <w:rFonts w:ascii="Arial" w:hAnsi="Arial" w:cs="Arial"/>
          <w:sz w:val="24"/>
          <w:szCs w:val="24"/>
        </w:rPr>
        <w:tab/>
      </w:r>
      <w:r>
        <w:rPr>
          <w:rFonts w:ascii="Arial" w:hAnsi="Arial" w:cs="Arial"/>
          <w:color w:val="000000"/>
          <w:sz w:val="16"/>
          <w:szCs w:val="16"/>
        </w:rPr>
        <w:t>229234,55</w:t>
      </w:r>
      <w:r>
        <w:rPr>
          <w:rFonts w:ascii="Arial" w:hAnsi="Arial" w:cs="Arial"/>
          <w:sz w:val="24"/>
          <w:szCs w:val="24"/>
        </w:rPr>
        <w:tab/>
      </w:r>
      <w:r>
        <w:rPr>
          <w:rFonts w:ascii="Arial" w:hAnsi="Arial" w:cs="Arial"/>
          <w:b/>
          <w:bCs/>
          <w:color w:val="000000"/>
          <w:sz w:val="16"/>
          <w:szCs w:val="16"/>
        </w:rPr>
        <w:t>99,67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421-29-5  </w:t>
      </w:r>
      <w:r>
        <w:rPr>
          <w:rFonts w:ascii="Arial" w:hAnsi="Arial" w:cs="Arial"/>
          <w:sz w:val="24"/>
          <w:szCs w:val="24"/>
        </w:rPr>
        <w:tab/>
      </w:r>
      <w:r>
        <w:rPr>
          <w:rFonts w:ascii="Arial" w:hAnsi="Arial" w:cs="Arial"/>
          <w:color w:val="000000"/>
          <w:sz w:val="16"/>
          <w:szCs w:val="16"/>
        </w:rPr>
        <w:t>Dom JASENIK</w:t>
      </w:r>
      <w:r>
        <w:rPr>
          <w:rFonts w:ascii="Arial" w:hAnsi="Arial" w:cs="Arial"/>
          <w:sz w:val="24"/>
          <w:szCs w:val="24"/>
        </w:rPr>
        <w:tab/>
      </w:r>
      <w:r>
        <w:rPr>
          <w:rFonts w:ascii="Arial" w:hAnsi="Arial" w:cs="Arial"/>
          <w:color w:val="000000"/>
          <w:sz w:val="16"/>
          <w:szCs w:val="16"/>
        </w:rPr>
        <w:t>230000,00</w:t>
      </w:r>
      <w:r>
        <w:rPr>
          <w:rFonts w:ascii="Arial" w:hAnsi="Arial" w:cs="Arial"/>
          <w:sz w:val="24"/>
          <w:szCs w:val="24"/>
        </w:rPr>
        <w:tab/>
      </w:r>
      <w:r>
        <w:rPr>
          <w:rFonts w:ascii="Arial" w:hAnsi="Arial" w:cs="Arial"/>
          <w:color w:val="000000"/>
          <w:sz w:val="16"/>
          <w:szCs w:val="16"/>
        </w:rPr>
        <w:t>229234,55</w:t>
      </w:r>
      <w:r>
        <w:rPr>
          <w:rFonts w:ascii="Arial" w:hAnsi="Arial" w:cs="Arial"/>
          <w:sz w:val="24"/>
          <w:szCs w:val="24"/>
        </w:rPr>
        <w:tab/>
      </w:r>
      <w:r>
        <w:rPr>
          <w:rFonts w:ascii="Arial" w:hAnsi="Arial" w:cs="Arial"/>
          <w:b/>
          <w:bCs/>
          <w:color w:val="000000"/>
          <w:sz w:val="16"/>
          <w:szCs w:val="16"/>
        </w:rPr>
        <w:t>99,67</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270000,00</w:t>
      </w:r>
      <w:r>
        <w:rPr>
          <w:rFonts w:ascii="Arial" w:hAnsi="Arial" w:cs="Arial"/>
          <w:sz w:val="24"/>
          <w:szCs w:val="24"/>
        </w:rPr>
        <w:tab/>
      </w:r>
      <w:r>
        <w:rPr>
          <w:rFonts w:ascii="Arial" w:hAnsi="Arial" w:cs="Arial"/>
          <w:color w:val="000000"/>
          <w:sz w:val="16"/>
          <w:szCs w:val="16"/>
        </w:rPr>
        <w:t>267112,74</w:t>
      </w:r>
      <w:r>
        <w:rPr>
          <w:rFonts w:ascii="Arial" w:hAnsi="Arial" w:cs="Arial"/>
          <w:sz w:val="24"/>
          <w:szCs w:val="24"/>
        </w:rPr>
        <w:tab/>
      </w:r>
      <w:r>
        <w:rPr>
          <w:rFonts w:ascii="Arial" w:hAnsi="Arial" w:cs="Arial"/>
          <w:b/>
          <w:bCs/>
          <w:color w:val="000000"/>
          <w:sz w:val="16"/>
          <w:szCs w:val="16"/>
        </w:rPr>
        <w:t>98,93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270000,00</w:t>
      </w:r>
      <w:r>
        <w:rPr>
          <w:rFonts w:ascii="Arial" w:hAnsi="Arial" w:cs="Arial"/>
          <w:sz w:val="24"/>
          <w:szCs w:val="24"/>
        </w:rPr>
        <w:tab/>
      </w:r>
      <w:r>
        <w:rPr>
          <w:rFonts w:ascii="Arial" w:hAnsi="Arial" w:cs="Arial"/>
          <w:color w:val="000000"/>
          <w:sz w:val="16"/>
          <w:szCs w:val="16"/>
        </w:rPr>
        <w:t>267112,74</w:t>
      </w:r>
      <w:r>
        <w:rPr>
          <w:rFonts w:ascii="Arial" w:hAnsi="Arial" w:cs="Arial"/>
          <w:sz w:val="24"/>
          <w:szCs w:val="24"/>
        </w:rPr>
        <w:tab/>
      </w:r>
      <w:r>
        <w:rPr>
          <w:rFonts w:ascii="Arial" w:hAnsi="Arial" w:cs="Arial"/>
          <w:b/>
          <w:bCs/>
          <w:color w:val="000000"/>
          <w:sz w:val="16"/>
          <w:szCs w:val="16"/>
        </w:rPr>
        <w:t>98,93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270000,00</w:t>
      </w:r>
      <w:r>
        <w:rPr>
          <w:rFonts w:ascii="Arial" w:hAnsi="Arial" w:cs="Arial"/>
          <w:sz w:val="24"/>
          <w:szCs w:val="24"/>
        </w:rPr>
        <w:tab/>
      </w:r>
      <w:r>
        <w:rPr>
          <w:rFonts w:ascii="Arial" w:hAnsi="Arial" w:cs="Arial"/>
          <w:color w:val="000000"/>
          <w:sz w:val="16"/>
          <w:szCs w:val="16"/>
        </w:rPr>
        <w:t>267112,74</w:t>
      </w:r>
      <w:r>
        <w:rPr>
          <w:rFonts w:ascii="Arial" w:hAnsi="Arial" w:cs="Arial"/>
          <w:sz w:val="24"/>
          <w:szCs w:val="24"/>
        </w:rPr>
        <w:tab/>
      </w:r>
      <w:r>
        <w:rPr>
          <w:rFonts w:ascii="Arial" w:hAnsi="Arial" w:cs="Arial"/>
          <w:b/>
          <w:bCs/>
          <w:color w:val="000000"/>
          <w:sz w:val="16"/>
          <w:szCs w:val="16"/>
        </w:rPr>
        <w:t>98,93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421-29-4  </w:t>
      </w:r>
      <w:r>
        <w:rPr>
          <w:rFonts w:ascii="Arial" w:hAnsi="Arial" w:cs="Arial"/>
          <w:sz w:val="24"/>
          <w:szCs w:val="24"/>
        </w:rPr>
        <w:tab/>
      </w:r>
      <w:r>
        <w:rPr>
          <w:rFonts w:ascii="Arial" w:hAnsi="Arial" w:cs="Arial"/>
          <w:color w:val="000000"/>
          <w:sz w:val="16"/>
          <w:szCs w:val="16"/>
        </w:rPr>
        <w:t>Dom PUPELICA</w:t>
      </w:r>
      <w:r>
        <w:rPr>
          <w:rFonts w:ascii="Arial" w:hAnsi="Arial" w:cs="Arial"/>
          <w:sz w:val="24"/>
          <w:szCs w:val="24"/>
        </w:rPr>
        <w:tab/>
      </w:r>
      <w:r>
        <w:rPr>
          <w:rFonts w:ascii="Arial" w:hAnsi="Arial" w:cs="Arial"/>
          <w:color w:val="000000"/>
          <w:sz w:val="16"/>
          <w:szCs w:val="16"/>
        </w:rPr>
        <w:t>270000,00</w:t>
      </w:r>
      <w:r>
        <w:rPr>
          <w:rFonts w:ascii="Arial" w:hAnsi="Arial" w:cs="Arial"/>
          <w:sz w:val="24"/>
          <w:szCs w:val="24"/>
        </w:rPr>
        <w:tab/>
      </w:r>
      <w:r>
        <w:rPr>
          <w:rFonts w:ascii="Arial" w:hAnsi="Arial" w:cs="Arial"/>
          <w:color w:val="000000"/>
          <w:sz w:val="16"/>
          <w:szCs w:val="16"/>
        </w:rPr>
        <w:t>267112,74</w:t>
      </w:r>
      <w:r>
        <w:rPr>
          <w:rFonts w:ascii="Arial" w:hAnsi="Arial" w:cs="Arial"/>
          <w:sz w:val="24"/>
          <w:szCs w:val="24"/>
        </w:rPr>
        <w:tab/>
      </w:r>
      <w:r>
        <w:rPr>
          <w:rFonts w:ascii="Arial" w:hAnsi="Arial" w:cs="Arial"/>
          <w:b/>
          <w:bCs/>
          <w:color w:val="000000"/>
          <w:sz w:val="16"/>
          <w:szCs w:val="16"/>
        </w:rPr>
        <w:t>98,93</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52000,00</w:t>
      </w:r>
      <w:r>
        <w:rPr>
          <w:rFonts w:ascii="Arial" w:hAnsi="Arial" w:cs="Arial"/>
          <w:sz w:val="24"/>
          <w:szCs w:val="24"/>
        </w:rPr>
        <w:tab/>
      </w:r>
      <w:r>
        <w:rPr>
          <w:rFonts w:ascii="Arial" w:hAnsi="Arial" w:cs="Arial"/>
          <w:color w:val="000000"/>
          <w:sz w:val="16"/>
          <w:szCs w:val="16"/>
        </w:rPr>
        <w:t>41633,91</w:t>
      </w:r>
      <w:r>
        <w:rPr>
          <w:rFonts w:ascii="Arial" w:hAnsi="Arial" w:cs="Arial"/>
          <w:sz w:val="24"/>
          <w:szCs w:val="24"/>
        </w:rPr>
        <w:tab/>
      </w:r>
      <w:r>
        <w:rPr>
          <w:rFonts w:ascii="Arial" w:hAnsi="Arial" w:cs="Arial"/>
          <w:b/>
          <w:bCs/>
          <w:color w:val="000000"/>
          <w:sz w:val="16"/>
          <w:szCs w:val="16"/>
        </w:rPr>
        <w:t>80,07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52000,00</w:t>
      </w:r>
      <w:r>
        <w:rPr>
          <w:rFonts w:ascii="Arial" w:hAnsi="Arial" w:cs="Arial"/>
          <w:sz w:val="24"/>
          <w:szCs w:val="24"/>
        </w:rPr>
        <w:tab/>
      </w:r>
      <w:r>
        <w:rPr>
          <w:rFonts w:ascii="Arial" w:hAnsi="Arial" w:cs="Arial"/>
          <w:color w:val="000000"/>
          <w:sz w:val="16"/>
          <w:szCs w:val="16"/>
        </w:rPr>
        <w:t>41633,91</w:t>
      </w:r>
      <w:r>
        <w:rPr>
          <w:rFonts w:ascii="Arial" w:hAnsi="Arial" w:cs="Arial"/>
          <w:sz w:val="24"/>
          <w:szCs w:val="24"/>
        </w:rPr>
        <w:tab/>
      </w:r>
      <w:r>
        <w:rPr>
          <w:rFonts w:ascii="Arial" w:hAnsi="Arial" w:cs="Arial"/>
          <w:b/>
          <w:bCs/>
          <w:color w:val="000000"/>
          <w:sz w:val="16"/>
          <w:szCs w:val="16"/>
        </w:rPr>
        <w:t>80,07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52000,00</w:t>
      </w:r>
      <w:r>
        <w:rPr>
          <w:rFonts w:ascii="Arial" w:hAnsi="Arial" w:cs="Arial"/>
          <w:sz w:val="24"/>
          <w:szCs w:val="24"/>
        </w:rPr>
        <w:tab/>
      </w:r>
      <w:r>
        <w:rPr>
          <w:rFonts w:ascii="Arial" w:hAnsi="Arial" w:cs="Arial"/>
          <w:color w:val="000000"/>
          <w:sz w:val="16"/>
          <w:szCs w:val="16"/>
        </w:rPr>
        <w:t>41633,91</w:t>
      </w:r>
      <w:r>
        <w:rPr>
          <w:rFonts w:ascii="Arial" w:hAnsi="Arial" w:cs="Arial"/>
          <w:sz w:val="24"/>
          <w:szCs w:val="24"/>
        </w:rPr>
        <w:tab/>
      </w:r>
      <w:r>
        <w:rPr>
          <w:rFonts w:ascii="Arial" w:hAnsi="Arial" w:cs="Arial"/>
          <w:b/>
          <w:bCs/>
          <w:color w:val="000000"/>
          <w:sz w:val="16"/>
          <w:szCs w:val="16"/>
        </w:rPr>
        <w:t>80,07</w:t>
      </w:r>
    </w:p>
    <w:p w:rsidR="00361164" w:rsidRDefault="00361164" w:rsidP="00361164">
      <w:pPr>
        <w:widowControl w:val="0"/>
        <w:tabs>
          <w:tab w:val="left" w:pos="12812"/>
        </w:tabs>
        <w:autoSpaceDE w:val="0"/>
        <w:autoSpaceDN w:val="0"/>
        <w:adjustRightInd w:val="0"/>
        <w:spacing w:before="318"/>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15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421-21-1  </w:t>
      </w:r>
      <w:r>
        <w:rPr>
          <w:rFonts w:ascii="Arial" w:hAnsi="Arial" w:cs="Arial"/>
          <w:sz w:val="24"/>
          <w:szCs w:val="24"/>
        </w:rPr>
        <w:tab/>
      </w:r>
      <w:r>
        <w:rPr>
          <w:rFonts w:ascii="Arial" w:hAnsi="Arial" w:cs="Arial"/>
          <w:color w:val="000000"/>
          <w:sz w:val="16"/>
          <w:szCs w:val="16"/>
        </w:rPr>
        <w:t>Dom Šandrovac i zgrada</w:t>
      </w:r>
      <w:r>
        <w:rPr>
          <w:rFonts w:ascii="Arial" w:hAnsi="Arial" w:cs="Arial"/>
          <w:sz w:val="24"/>
          <w:szCs w:val="24"/>
        </w:rPr>
        <w:tab/>
      </w:r>
      <w:r>
        <w:rPr>
          <w:rFonts w:ascii="Arial" w:hAnsi="Arial" w:cs="Arial"/>
          <w:color w:val="000000"/>
          <w:sz w:val="16"/>
          <w:szCs w:val="16"/>
        </w:rPr>
        <w:t>10000,00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421-29-3  </w:t>
      </w:r>
      <w:r>
        <w:rPr>
          <w:rFonts w:ascii="Arial" w:hAnsi="Arial" w:cs="Arial"/>
          <w:sz w:val="24"/>
          <w:szCs w:val="24"/>
        </w:rPr>
        <w:tab/>
      </w:r>
      <w:r>
        <w:rPr>
          <w:rFonts w:ascii="Arial" w:hAnsi="Arial" w:cs="Arial"/>
          <w:color w:val="000000"/>
          <w:sz w:val="16"/>
          <w:szCs w:val="16"/>
        </w:rPr>
        <w:t>Dom RAVNEŠ</w:t>
      </w:r>
      <w:r>
        <w:rPr>
          <w:rFonts w:ascii="Arial" w:hAnsi="Arial" w:cs="Arial"/>
          <w:sz w:val="24"/>
          <w:szCs w:val="24"/>
        </w:rPr>
        <w:tab/>
      </w:r>
      <w:r>
        <w:rPr>
          <w:rFonts w:ascii="Arial" w:hAnsi="Arial" w:cs="Arial"/>
          <w:color w:val="000000"/>
          <w:sz w:val="16"/>
          <w:szCs w:val="16"/>
        </w:rPr>
        <w:t>42000,00</w:t>
      </w:r>
      <w:r>
        <w:rPr>
          <w:rFonts w:ascii="Arial" w:hAnsi="Arial" w:cs="Arial"/>
          <w:sz w:val="24"/>
          <w:szCs w:val="24"/>
        </w:rPr>
        <w:tab/>
      </w:r>
      <w:r>
        <w:rPr>
          <w:rFonts w:ascii="Arial" w:hAnsi="Arial" w:cs="Arial"/>
          <w:color w:val="000000"/>
          <w:sz w:val="16"/>
          <w:szCs w:val="16"/>
        </w:rPr>
        <w:t>41633,91</w:t>
      </w:r>
      <w:r>
        <w:rPr>
          <w:rFonts w:ascii="Arial" w:hAnsi="Arial" w:cs="Arial"/>
          <w:sz w:val="24"/>
          <w:szCs w:val="24"/>
        </w:rPr>
        <w:tab/>
      </w:r>
      <w:r>
        <w:rPr>
          <w:rFonts w:ascii="Arial" w:hAnsi="Arial" w:cs="Arial"/>
          <w:b/>
          <w:bCs/>
          <w:color w:val="000000"/>
          <w:sz w:val="16"/>
          <w:szCs w:val="16"/>
        </w:rPr>
        <w:t>99,13</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3198037,90</w:t>
      </w:r>
      <w:r>
        <w:rPr>
          <w:rFonts w:ascii="Arial" w:hAnsi="Arial" w:cs="Arial"/>
          <w:sz w:val="24"/>
          <w:szCs w:val="24"/>
        </w:rPr>
        <w:tab/>
      </w:r>
      <w:r>
        <w:rPr>
          <w:rFonts w:ascii="Arial" w:hAnsi="Arial" w:cs="Arial"/>
          <w:b/>
          <w:bCs/>
          <w:color w:val="000000"/>
          <w:sz w:val="16"/>
          <w:szCs w:val="16"/>
        </w:rPr>
        <w:t>91,37</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3198037,90</w:t>
      </w:r>
      <w:r>
        <w:rPr>
          <w:rFonts w:ascii="Arial" w:hAnsi="Arial" w:cs="Arial"/>
          <w:sz w:val="24"/>
          <w:szCs w:val="24"/>
        </w:rPr>
        <w:tab/>
      </w:r>
      <w:r>
        <w:rPr>
          <w:rFonts w:ascii="Arial" w:hAnsi="Arial" w:cs="Arial"/>
          <w:b/>
          <w:bCs/>
          <w:color w:val="000000"/>
          <w:sz w:val="16"/>
          <w:szCs w:val="16"/>
        </w:rPr>
        <w:t>91,37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3198037,90</w:t>
      </w:r>
      <w:r>
        <w:rPr>
          <w:rFonts w:ascii="Arial" w:hAnsi="Arial" w:cs="Arial"/>
          <w:sz w:val="24"/>
          <w:szCs w:val="24"/>
        </w:rPr>
        <w:tab/>
      </w:r>
      <w:r>
        <w:rPr>
          <w:rFonts w:ascii="Arial" w:hAnsi="Arial" w:cs="Arial"/>
          <w:b/>
          <w:bCs/>
          <w:color w:val="000000"/>
          <w:sz w:val="16"/>
          <w:szCs w:val="16"/>
        </w:rPr>
        <w:t>91,37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3198037,90</w:t>
      </w:r>
      <w:r>
        <w:rPr>
          <w:rFonts w:ascii="Arial" w:hAnsi="Arial" w:cs="Arial"/>
          <w:sz w:val="24"/>
          <w:szCs w:val="24"/>
        </w:rPr>
        <w:tab/>
      </w:r>
      <w:r>
        <w:rPr>
          <w:rFonts w:ascii="Arial" w:hAnsi="Arial" w:cs="Arial"/>
          <w:b/>
          <w:bCs/>
          <w:color w:val="000000"/>
          <w:sz w:val="16"/>
          <w:szCs w:val="16"/>
        </w:rPr>
        <w:t>91,37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3198037,90</w:t>
      </w:r>
      <w:r>
        <w:rPr>
          <w:rFonts w:ascii="Arial" w:hAnsi="Arial" w:cs="Arial"/>
          <w:sz w:val="24"/>
          <w:szCs w:val="24"/>
        </w:rPr>
        <w:tab/>
      </w:r>
      <w:r>
        <w:rPr>
          <w:rFonts w:ascii="Arial" w:hAnsi="Arial" w:cs="Arial"/>
          <w:b/>
          <w:bCs/>
          <w:color w:val="000000"/>
          <w:sz w:val="16"/>
          <w:szCs w:val="16"/>
        </w:rPr>
        <w:t>91,37</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162648,29</w:t>
      </w:r>
      <w:r>
        <w:rPr>
          <w:rFonts w:ascii="Arial" w:hAnsi="Arial" w:cs="Arial"/>
          <w:sz w:val="24"/>
          <w:szCs w:val="24"/>
        </w:rPr>
        <w:tab/>
      </w:r>
      <w:r>
        <w:rPr>
          <w:rFonts w:ascii="Arial" w:hAnsi="Arial" w:cs="Arial"/>
          <w:b/>
          <w:bCs/>
          <w:color w:val="000000"/>
          <w:sz w:val="16"/>
          <w:szCs w:val="16"/>
        </w:rPr>
        <w:t>232,35</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162648,29</w:t>
      </w:r>
      <w:r>
        <w:rPr>
          <w:rFonts w:ascii="Arial" w:hAnsi="Arial" w:cs="Arial"/>
          <w:sz w:val="24"/>
          <w:szCs w:val="24"/>
        </w:rPr>
        <w:tab/>
      </w:r>
      <w:r>
        <w:rPr>
          <w:rFonts w:ascii="Arial" w:hAnsi="Arial" w:cs="Arial"/>
          <w:b/>
          <w:bCs/>
          <w:color w:val="000000"/>
          <w:sz w:val="16"/>
          <w:szCs w:val="16"/>
        </w:rPr>
        <w:t>232,35</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127773,39</w:t>
      </w:r>
      <w:r>
        <w:rPr>
          <w:rFonts w:ascii="Arial" w:hAnsi="Arial" w:cs="Arial"/>
          <w:sz w:val="24"/>
          <w:szCs w:val="24"/>
        </w:rPr>
        <w:tab/>
      </w:r>
      <w:r>
        <w:rPr>
          <w:rFonts w:ascii="Arial" w:hAnsi="Arial" w:cs="Arial"/>
          <w:b/>
          <w:bCs/>
          <w:color w:val="000000"/>
          <w:sz w:val="16"/>
          <w:szCs w:val="16"/>
        </w:rPr>
        <w:t>365,07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127773,39</w:t>
      </w:r>
      <w:r>
        <w:rPr>
          <w:rFonts w:ascii="Arial" w:hAnsi="Arial" w:cs="Arial"/>
          <w:sz w:val="24"/>
          <w:szCs w:val="24"/>
        </w:rPr>
        <w:tab/>
      </w:r>
      <w:r>
        <w:rPr>
          <w:rFonts w:ascii="Arial" w:hAnsi="Arial" w:cs="Arial"/>
          <w:b/>
          <w:bCs/>
          <w:color w:val="000000"/>
          <w:sz w:val="16"/>
          <w:szCs w:val="16"/>
        </w:rPr>
        <w:t>365,07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127773,39</w:t>
      </w:r>
      <w:r>
        <w:rPr>
          <w:rFonts w:ascii="Arial" w:hAnsi="Arial" w:cs="Arial"/>
          <w:sz w:val="24"/>
          <w:szCs w:val="24"/>
        </w:rPr>
        <w:tab/>
      </w:r>
      <w:r>
        <w:rPr>
          <w:rFonts w:ascii="Arial" w:hAnsi="Arial" w:cs="Arial"/>
          <w:b/>
          <w:bCs/>
          <w:color w:val="000000"/>
          <w:sz w:val="16"/>
          <w:szCs w:val="16"/>
        </w:rPr>
        <w:t>365,07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421-41-1  </w:t>
      </w:r>
      <w:r>
        <w:rPr>
          <w:rFonts w:ascii="Arial" w:hAnsi="Arial" w:cs="Arial"/>
          <w:sz w:val="24"/>
          <w:szCs w:val="24"/>
        </w:rPr>
        <w:tab/>
      </w:r>
      <w:r>
        <w:rPr>
          <w:rFonts w:ascii="Arial" w:hAnsi="Arial" w:cs="Arial"/>
          <w:color w:val="000000"/>
          <w:sz w:val="16"/>
          <w:szCs w:val="16"/>
        </w:rPr>
        <w:t>VODOVOD- II faza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127773,39</w:t>
      </w:r>
      <w:r>
        <w:rPr>
          <w:rFonts w:ascii="Arial" w:hAnsi="Arial" w:cs="Arial"/>
          <w:sz w:val="24"/>
          <w:szCs w:val="24"/>
        </w:rPr>
        <w:tab/>
      </w:r>
      <w:r>
        <w:rPr>
          <w:rFonts w:ascii="Arial" w:hAnsi="Arial" w:cs="Arial"/>
          <w:b/>
          <w:bCs/>
          <w:color w:val="000000"/>
          <w:sz w:val="16"/>
          <w:szCs w:val="16"/>
        </w:rPr>
        <w:t>365,07</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06300</w:t>
      </w:r>
      <w:r>
        <w:rPr>
          <w:rFonts w:ascii="Arial" w:hAnsi="Arial" w:cs="Arial"/>
          <w:sz w:val="24"/>
          <w:szCs w:val="24"/>
        </w:rPr>
        <w:tab/>
      </w:r>
      <w:r>
        <w:rPr>
          <w:rFonts w:ascii="Arial" w:hAnsi="Arial" w:cs="Arial"/>
          <w:b/>
          <w:bCs/>
          <w:color w:val="000000"/>
          <w:sz w:val="20"/>
          <w:szCs w:val="20"/>
        </w:rPr>
        <w:t>Opskrba vodom</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34874,90</w:t>
      </w:r>
      <w:r>
        <w:rPr>
          <w:rFonts w:ascii="Arial" w:hAnsi="Arial" w:cs="Arial"/>
          <w:sz w:val="24"/>
          <w:szCs w:val="24"/>
        </w:rPr>
        <w:tab/>
      </w:r>
      <w:r>
        <w:rPr>
          <w:rFonts w:ascii="Arial" w:hAnsi="Arial" w:cs="Arial"/>
          <w:b/>
          <w:bCs/>
          <w:color w:val="000000"/>
          <w:sz w:val="16"/>
          <w:szCs w:val="16"/>
        </w:rPr>
        <w:t>99,64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34874,90</w:t>
      </w:r>
      <w:r>
        <w:rPr>
          <w:rFonts w:ascii="Arial" w:hAnsi="Arial" w:cs="Arial"/>
          <w:sz w:val="24"/>
          <w:szCs w:val="24"/>
        </w:rPr>
        <w:tab/>
      </w:r>
      <w:r>
        <w:rPr>
          <w:rFonts w:ascii="Arial" w:hAnsi="Arial" w:cs="Arial"/>
          <w:b/>
          <w:bCs/>
          <w:color w:val="000000"/>
          <w:sz w:val="16"/>
          <w:szCs w:val="16"/>
        </w:rPr>
        <w:t>99,64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34874,90</w:t>
      </w:r>
      <w:r>
        <w:rPr>
          <w:rFonts w:ascii="Arial" w:hAnsi="Arial" w:cs="Arial"/>
          <w:sz w:val="24"/>
          <w:szCs w:val="24"/>
        </w:rPr>
        <w:tab/>
      </w:r>
      <w:r>
        <w:rPr>
          <w:rFonts w:ascii="Arial" w:hAnsi="Arial" w:cs="Arial"/>
          <w:b/>
          <w:bCs/>
          <w:color w:val="000000"/>
          <w:sz w:val="16"/>
          <w:szCs w:val="16"/>
        </w:rPr>
        <w:t>99,64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421-41-   </w:t>
      </w:r>
      <w:r>
        <w:rPr>
          <w:rFonts w:ascii="Arial" w:hAnsi="Arial" w:cs="Arial"/>
          <w:sz w:val="24"/>
          <w:szCs w:val="24"/>
        </w:rPr>
        <w:tab/>
      </w:r>
      <w:r>
        <w:rPr>
          <w:rFonts w:ascii="Arial" w:hAnsi="Arial" w:cs="Arial"/>
          <w:color w:val="000000"/>
          <w:sz w:val="16"/>
          <w:szCs w:val="16"/>
        </w:rPr>
        <w:t>Održavanje vodovoda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34874,90</w:t>
      </w:r>
      <w:r>
        <w:rPr>
          <w:rFonts w:ascii="Arial" w:hAnsi="Arial" w:cs="Arial"/>
          <w:sz w:val="24"/>
          <w:szCs w:val="24"/>
        </w:rPr>
        <w:tab/>
      </w:r>
      <w:r>
        <w:rPr>
          <w:rFonts w:ascii="Arial" w:hAnsi="Arial" w:cs="Arial"/>
          <w:b/>
          <w:bCs/>
          <w:color w:val="000000"/>
          <w:sz w:val="16"/>
          <w:szCs w:val="16"/>
        </w:rPr>
        <w:t>99,64</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lastRenderedPageBreak/>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68000,00</w:t>
      </w:r>
      <w:r>
        <w:rPr>
          <w:rFonts w:ascii="Arial" w:hAnsi="Arial" w:cs="Arial"/>
          <w:sz w:val="24"/>
          <w:szCs w:val="24"/>
        </w:rPr>
        <w:tab/>
      </w:r>
      <w:r>
        <w:rPr>
          <w:rFonts w:ascii="Arial" w:hAnsi="Arial" w:cs="Arial"/>
          <w:color w:val="000000"/>
          <w:sz w:val="16"/>
          <w:szCs w:val="16"/>
        </w:rPr>
        <w:t>64254,21</w:t>
      </w:r>
      <w:r>
        <w:rPr>
          <w:rFonts w:ascii="Arial" w:hAnsi="Arial" w:cs="Arial"/>
          <w:sz w:val="24"/>
          <w:szCs w:val="24"/>
        </w:rPr>
        <w:tab/>
      </w:r>
      <w:r>
        <w:rPr>
          <w:rFonts w:ascii="Arial" w:hAnsi="Arial" w:cs="Arial"/>
          <w:b/>
          <w:bCs/>
          <w:color w:val="000000"/>
          <w:sz w:val="16"/>
          <w:szCs w:val="16"/>
        </w:rPr>
        <w:t>94,49</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r>
        <w:rPr>
          <w:rFonts w:ascii="Arial" w:hAnsi="Arial" w:cs="Arial"/>
          <w:sz w:val="24"/>
          <w:szCs w:val="24"/>
        </w:rPr>
        <w:tab/>
      </w:r>
      <w:r>
        <w:rPr>
          <w:rFonts w:ascii="Arial" w:hAnsi="Arial" w:cs="Arial"/>
          <w:color w:val="000000"/>
          <w:sz w:val="16"/>
          <w:szCs w:val="16"/>
        </w:rPr>
        <w:t>68000,00</w:t>
      </w:r>
      <w:r>
        <w:rPr>
          <w:rFonts w:ascii="Arial" w:hAnsi="Arial" w:cs="Arial"/>
          <w:sz w:val="24"/>
          <w:szCs w:val="24"/>
        </w:rPr>
        <w:tab/>
      </w:r>
      <w:r>
        <w:rPr>
          <w:rFonts w:ascii="Arial" w:hAnsi="Arial" w:cs="Arial"/>
          <w:color w:val="000000"/>
          <w:sz w:val="16"/>
          <w:szCs w:val="16"/>
        </w:rPr>
        <w:t>64254,21</w:t>
      </w:r>
      <w:r>
        <w:rPr>
          <w:rFonts w:ascii="Arial" w:hAnsi="Arial" w:cs="Arial"/>
          <w:sz w:val="24"/>
          <w:szCs w:val="24"/>
        </w:rPr>
        <w:tab/>
      </w:r>
      <w:r>
        <w:rPr>
          <w:rFonts w:ascii="Arial" w:hAnsi="Arial" w:cs="Arial"/>
          <w:b/>
          <w:bCs/>
          <w:color w:val="000000"/>
          <w:sz w:val="16"/>
          <w:szCs w:val="16"/>
        </w:rPr>
        <w:t>94,49</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rsidR="00361164" w:rsidRDefault="00361164" w:rsidP="00361164">
      <w:pPr>
        <w:widowControl w:val="0"/>
        <w:tabs>
          <w:tab w:val="left" w:pos="12812"/>
        </w:tabs>
        <w:autoSpaceDE w:val="0"/>
        <w:autoSpaceDN w:val="0"/>
        <w:adjustRightInd w:val="0"/>
        <w:spacing w:before="307"/>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16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2563,20</w:t>
      </w:r>
      <w:r>
        <w:rPr>
          <w:rFonts w:ascii="Arial" w:hAnsi="Arial" w:cs="Arial"/>
          <w:sz w:val="24"/>
          <w:szCs w:val="24"/>
        </w:rPr>
        <w:tab/>
      </w:r>
      <w:r>
        <w:rPr>
          <w:rFonts w:ascii="Arial" w:hAnsi="Arial" w:cs="Arial"/>
          <w:b/>
          <w:bCs/>
          <w:color w:val="000000"/>
          <w:sz w:val="16"/>
          <w:szCs w:val="16"/>
        </w:rPr>
        <w:t>85,44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2563,20</w:t>
      </w:r>
      <w:r>
        <w:rPr>
          <w:rFonts w:ascii="Arial" w:hAnsi="Arial" w:cs="Arial"/>
          <w:sz w:val="24"/>
          <w:szCs w:val="24"/>
        </w:rPr>
        <w:tab/>
      </w:r>
      <w:r>
        <w:rPr>
          <w:rFonts w:ascii="Arial" w:hAnsi="Arial" w:cs="Arial"/>
          <w:b/>
          <w:bCs/>
          <w:color w:val="000000"/>
          <w:sz w:val="16"/>
          <w:szCs w:val="16"/>
        </w:rPr>
        <w:t>85,44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2563,20</w:t>
      </w:r>
      <w:r>
        <w:rPr>
          <w:rFonts w:ascii="Arial" w:hAnsi="Arial" w:cs="Arial"/>
          <w:sz w:val="24"/>
          <w:szCs w:val="24"/>
        </w:rPr>
        <w:tab/>
      </w:r>
      <w:r>
        <w:rPr>
          <w:rFonts w:ascii="Arial" w:hAnsi="Arial" w:cs="Arial"/>
          <w:b/>
          <w:bCs/>
          <w:color w:val="000000"/>
          <w:sz w:val="16"/>
          <w:szCs w:val="16"/>
        </w:rPr>
        <w:t>85,44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322-41-3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w:t>
      </w:r>
      <w:proofErr w:type="spellStart"/>
      <w:r>
        <w:rPr>
          <w:rFonts w:ascii="Arial" w:hAnsi="Arial" w:cs="Arial"/>
          <w:color w:val="000000"/>
          <w:sz w:val="16"/>
          <w:szCs w:val="16"/>
        </w:rPr>
        <w:t>dij</w:t>
      </w:r>
      <w:proofErr w:type="spellEnd"/>
      <w:r>
        <w:rPr>
          <w:rFonts w:ascii="Arial" w:hAnsi="Arial" w:cs="Arial"/>
          <w:color w:val="000000"/>
          <w:sz w:val="16"/>
          <w:szCs w:val="16"/>
        </w:rPr>
        <w:t>.-BAZEN GRADINA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2563,20</w:t>
      </w:r>
      <w:r>
        <w:rPr>
          <w:rFonts w:ascii="Arial" w:hAnsi="Arial" w:cs="Arial"/>
          <w:sz w:val="24"/>
          <w:szCs w:val="24"/>
        </w:rPr>
        <w:tab/>
      </w:r>
      <w:r>
        <w:rPr>
          <w:rFonts w:ascii="Arial" w:hAnsi="Arial" w:cs="Arial"/>
          <w:b/>
          <w:bCs/>
          <w:color w:val="000000"/>
          <w:sz w:val="16"/>
          <w:szCs w:val="16"/>
        </w:rPr>
        <w:t>85,44</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61691,01</w:t>
      </w:r>
      <w:r>
        <w:rPr>
          <w:rFonts w:ascii="Arial" w:hAnsi="Arial" w:cs="Arial"/>
          <w:sz w:val="24"/>
          <w:szCs w:val="24"/>
        </w:rPr>
        <w:tab/>
      </w:r>
      <w:r>
        <w:rPr>
          <w:rFonts w:ascii="Arial" w:hAnsi="Arial" w:cs="Arial"/>
          <w:b/>
          <w:bCs/>
          <w:color w:val="000000"/>
          <w:sz w:val="16"/>
          <w:szCs w:val="16"/>
        </w:rPr>
        <w:t>94,91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61691,01</w:t>
      </w:r>
      <w:r>
        <w:rPr>
          <w:rFonts w:ascii="Arial" w:hAnsi="Arial" w:cs="Arial"/>
          <w:sz w:val="24"/>
          <w:szCs w:val="24"/>
        </w:rPr>
        <w:tab/>
      </w:r>
      <w:r>
        <w:rPr>
          <w:rFonts w:ascii="Arial" w:hAnsi="Arial" w:cs="Arial"/>
          <w:b/>
          <w:bCs/>
          <w:color w:val="000000"/>
          <w:sz w:val="16"/>
          <w:szCs w:val="16"/>
        </w:rPr>
        <w:t>94,91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61691,01</w:t>
      </w:r>
      <w:r>
        <w:rPr>
          <w:rFonts w:ascii="Arial" w:hAnsi="Arial" w:cs="Arial"/>
          <w:sz w:val="24"/>
          <w:szCs w:val="24"/>
        </w:rPr>
        <w:tab/>
      </w:r>
      <w:r>
        <w:rPr>
          <w:rFonts w:ascii="Arial" w:hAnsi="Arial" w:cs="Arial"/>
          <w:b/>
          <w:bCs/>
          <w:color w:val="000000"/>
          <w:sz w:val="16"/>
          <w:szCs w:val="16"/>
        </w:rPr>
        <w:t>94,91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61691,01</w:t>
      </w:r>
      <w:r>
        <w:rPr>
          <w:rFonts w:ascii="Arial" w:hAnsi="Arial" w:cs="Arial"/>
          <w:sz w:val="24"/>
          <w:szCs w:val="24"/>
        </w:rPr>
        <w:tab/>
      </w:r>
      <w:r>
        <w:rPr>
          <w:rFonts w:ascii="Arial" w:hAnsi="Arial" w:cs="Arial"/>
          <w:b/>
          <w:bCs/>
          <w:color w:val="000000"/>
          <w:sz w:val="16"/>
          <w:szCs w:val="16"/>
        </w:rPr>
        <w:t>94,91</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r>
        <w:rPr>
          <w:rFonts w:ascii="Arial" w:hAnsi="Arial" w:cs="Arial"/>
          <w:sz w:val="24"/>
          <w:szCs w:val="24"/>
        </w:rPr>
        <w:tab/>
      </w:r>
      <w:r>
        <w:rPr>
          <w:rFonts w:ascii="Arial" w:hAnsi="Arial" w:cs="Arial"/>
          <w:color w:val="000000"/>
          <w:sz w:val="16"/>
          <w:szCs w:val="16"/>
        </w:rPr>
        <w:t>596000,00</w:t>
      </w:r>
      <w:r>
        <w:rPr>
          <w:rFonts w:ascii="Arial" w:hAnsi="Arial" w:cs="Arial"/>
          <w:sz w:val="24"/>
          <w:szCs w:val="24"/>
        </w:rPr>
        <w:tab/>
      </w:r>
      <w:r>
        <w:rPr>
          <w:rFonts w:ascii="Arial" w:hAnsi="Arial" w:cs="Arial"/>
          <w:color w:val="000000"/>
          <w:sz w:val="16"/>
          <w:szCs w:val="16"/>
        </w:rPr>
        <w:t>513039,45</w:t>
      </w:r>
      <w:r>
        <w:rPr>
          <w:rFonts w:ascii="Arial" w:hAnsi="Arial" w:cs="Arial"/>
          <w:sz w:val="24"/>
          <w:szCs w:val="24"/>
        </w:rPr>
        <w:tab/>
      </w:r>
      <w:r>
        <w:rPr>
          <w:rFonts w:ascii="Arial" w:hAnsi="Arial" w:cs="Arial"/>
          <w:b/>
          <w:bCs/>
          <w:color w:val="000000"/>
          <w:sz w:val="16"/>
          <w:szCs w:val="16"/>
        </w:rPr>
        <w:t>86,08</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r>
        <w:rPr>
          <w:rFonts w:ascii="Arial" w:hAnsi="Arial" w:cs="Arial"/>
          <w:sz w:val="24"/>
          <w:szCs w:val="24"/>
        </w:rPr>
        <w:tab/>
      </w:r>
      <w:r>
        <w:rPr>
          <w:rFonts w:ascii="Arial" w:hAnsi="Arial" w:cs="Arial"/>
          <w:color w:val="000000"/>
          <w:sz w:val="16"/>
          <w:szCs w:val="16"/>
        </w:rPr>
        <w:t>596000,00</w:t>
      </w:r>
      <w:r>
        <w:rPr>
          <w:rFonts w:ascii="Arial" w:hAnsi="Arial" w:cs="Arial"/>
          <w:sz w:val="24"/>
          <w:szCs w:val="24"/>
        </w:rPr>
        <w:tab/>
      </w:r>
      <w:r>
        <w:rPr>
          <w:rFonts w:ascii="Arial" w:hAnsi="Arial" w:cs="Arial"/>
          <w:color w:val="000000"/>
          <w:sz w:val="16"/>
          <w:szCs w:val="16"/>
        </w:rPr>
        <w:t>513039,45</w:t>
      </w:r>
      <w:r>
        <w:rPr>
          <w:rFonts w:ascii="Arial" w:hAnsi="Arial" w:cs="Arial"/>
          <w:sz w:val="24"/>
          <w:szCs w:val="24"/>
        </w:rPr>
        <w:tab/>
      </w:r>
      <w:r>
        <w:rPr>
          <w:rFonts w:ascii="Arial" w:hAnsi="Arial" w:cs="Arial"/>
          <w:b/>
          <w:bCs/>
          <w:color w:val="000000"/>
          <w:sz w:val="16"/>
          <w:szCs w:val="16"/>
        </w:rPr>
        <w:t>86,08</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87000,00</w:t>
      </w:r>
      <w:r>
        <w:rPr>
          <w:rFonts w:ascii="Arial" w:hAnsi="Arial" w:cs="Arial"/>
          <w:sz w:val="24"/>
          <w:szCs w:val="24"/>
        </w:rPr>
        <w:tab/>
      </w:r>
      <w:r>
        <w:rPr>
          <w:rFonts w:ascii="Arial" w:hAnsi="Arial" w:cs="Arial"/>
          <w:color w:val="000000"/>
          <w:sz w:val="16"/>
          <w:szCs w:val="16"/>
        </w:rPr>
        <w:t>75271,91</w:t>
      </w:r>
      <w:r>
        <w:rPr>
          <w:rFonts w:ascii="Arial" w:hAnsi="Arial" w:cs="Arial"/>
          <w:sz w:val="24"/>
          <w:szCs w:val="24"/>
        </w:rPr>
        <w:tab/>
      </w:r>
      <w:r>
        <w:rPr>
          <w:rFonts w:ascii="Arial" w:hAnsi="Arial" w:cs="Arial"/>
          <w:b/>
          <w:bCs/>
          <w:color w:val="000000"/>
          <w:sz w:val="16"/>
          <w:szCs w:val="16"/>
        </w:rPr>
        <w:t>86,52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87000,00</w:t>
      </w:r>
      <w:r>
        <w:rPr>
          <w:rFonts w:ascii="Arial" w:hAnsi="Arial" w:cs="Arial"/>
          <w:sz w:val="24"/>
          <w:szCs w:val="24"/>
        </w:rPr>
        <w:tab/>
      </w:r>
      <w:r>
        <w:rPr>
          <w:rFonts w:ascii="Arial" w:hAnsi="Arial" w:cs="Arial"/>
          <w:color w:val="000000"/>
          <w:sz w:val="16"/>
          <w:szCs w:val="16"/>
        </w:rPr>
        <w:t>75271,91</w:t>
      </w:r>
      <w:r>
        <w:rPr>
          <w:rFonts w:ascii="Arial" w:hAnsi="Arial" w:cs="Arial"/>
          <w:sz w:val="24"/>
          <w:szCs w:val="24"/>
        </w:rPr>
        <w:tab/>
      </w:r>
      <w:r>
        <w:rPr>
          <w:rFonts w:ascii="Arial" w:hAnsi="Arial" w:cs="Arial"/>
          <w:b/>
          <w:bCs/>
          <w:color w:val="000000"/>
          <w:sz w:val="16"/>
          <w:szCs w:val="16"/>
        </w:rPr>
        <w:t>86,52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87000,00</w:t>
      </w:r>
      <w:r>
        <w:rPr>
          <w:rFonts w:ascii="Arial" w:hAnsi="Arial" w:cs="Arial"/>
          <w:sz w:val="24"/>
          <w:szCs w:val="24"/>
        </w:rPr>
        <w:tab/>
      </w:r>
      <w:r>
        <w:rPr>
          <w:rFonts w:ascii="Arial" w:hAnsi="Arial" w:cs="Arial"/>
          <w:color w:val="000000"/>
          <w:sz w:val="16"/>
          <w:szCs w:val="16"/>
        </w:rPr>
        <w:t>75271,91</w:t>
      </w:r>
      <w:r>
        <w:rPr>
          <w:rFonts w:ascii="Arial" w:hAnsi="Arial" w:cs="Arial"/>
          <w:sz w:val="24"/>
          <w:szCs w:val="24"/>
        </w:rPr>
        <w:tab/>
      </w:r>
      <w:r>
        <w:rPr>
          <w:rFonts w:ascii="Arial" w:hAnsi="Arial" w:cs="Arial"/>
          <w:b/>
          <w:bCs/>
          <w:color w:val="000000"/>
          <w:sz w:val="16"/>
          <w:szCs w:val="16"/>
        </w:rPr>
        <w:t>86,52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12828,78</w:t>
      </w:r>
      <w:r>
        <w:rPr>
          <w:rFonts w:ascii="Arial" w:hAnsi="Arial" w:cs="Arial"/>
          <w:sz w:val="24"/>
          <w:szCs w:val="24"/>
        </w:rPr>
        <w:tab/>
      </w:r>
      <w:r>
        <w:rPr>
          <w:rFonts w:ascii="Arial" w:hAnsi="Arial" w:cs="Arial"/>
          <w:b/>
          <w:bCs/>
          <w:color w:val="000000"/>
          <w:sz w:val="16"/>
          <w:szCs w:val="16"/>
        </w:rPr>
        <w:t>64,14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56875,00</w:t>
      </w:r>
      <w:r>
        <w:rPr>
          <w:rFonts w:ascii="Arial" w:hAnsi="Arial" w:cs="Arial"/>
          <w:sz w:val="24"/>
          <w:szCs w:val="24"/>
        </w:rPr>
        <w:tab/>
      </w:r>
      <w:r>
        <w:rPr>
          <w:rFonts w:ascii="Arial" w:hAnsi="Arial" w:cs="Arial"/>
          <w:b/>
          <w:bCs/>
          <w:color w:val="000000"/>
          <w:sz w:val="16"/>
          <w:szCs w:val="16"/>
        </w:rPr>
        <w:t>94,79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5568,13</w:t>
      </w:r>
      <w:r>
        <w:rPr>
          <w:rFonts w:ascii="Arial" w:hAnsi="Arial" w:cs="Arial"/>
          <w:sz w:val="24"/>
          <w:szCs w:val="24"/>
        </w:rPr>
        <w:tab/>
      </w:r>
      <w:r>
        <w:rPr>
          <w:rFonts w:ascii="Arial" w:hAnsi="Arial" w:cs="Arial"/>
          <w:b/>
          <w:bCs/>
          <w:color w:val="000000"/>
          <w:sz w:val="16"/>
          <w:szCs w:val="16"/>
        </w:rPr>
        <w:t>79,54</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219000,00</w:t>
      </w:r>
      <w:r>
        <w:rPr>
          <w:rFonts w:ascii="Arial" w:hAnsi="Arial" w:cs="Arial"/>
          <w:sz w:val="24"/>
          <w:szCs w:val="24"/>
        </w:rPr>
        <w:tab/>
      </w:r>
      <w:r>
        <w:rPr>
          <w:rFonts w:ascii="Arial" w:hAnsi="Arial" w:cs="Arial"/>
          <w:color w:val="000000"/>
          <w:sz w:val="16"/>
          <w:szCs w:val="16"/>
        </w:rPr>
        <w:t>148677,59</w:t>
      </w:r>
      <w:r>
        <w:rPr>
          <w:rFonts w:ascii="Arial" w:hAnsi="Arial" w:cs="Arial"/>
          <w:sz w:val="24"/>
          <w:szCs w:val="24"/>
        </w:rPr>
        <w:tab/>
      </w:r>
      <w:r>
        <w:rPr>
          <w:rFonts w:ascii="Arial" w:hAnsi="Arial" w:cs="Arial"/>
          <w:b/>
          <w:bCs/>
          <w:color w:val="000000"/>
          <w:sz w:val="16"/>
          <w:szCs w:val="16"/>
        </w:rPr>
        <w:t>67,89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219000,00</w:t>
      </w:r>
      <w:r>
        <w:rPr>
          <w:rFonts w:ascii="Arial" w:hAnsi="Arial" w:cs="Arial"/>
          <w:sz w:val="24"/>
          <w:szCs w:val="24"/>
        </w:rPr>
        <w:tab/>
      </w:r>
      <w:r>
        <w:rPr>
          <w:rFonts w:ascii="Arial" w:hAnsi="Arial" w:cs="Arial"/>
          <w:color w:val="000000"/>
          <w:sz w:val="16"/>
          <w:szCs w:val="16"/>
        </w:rPr>
        <w:t>148677,59</w:t>
      </w:r>
      <w:r>
        <w:rPr>
          <w:rFonts w:ascii="Arial" w:hAnsi="Arial" w:cs="Arial"/>
          <w:sz w:val="24"/>
          <w:szCs w:val="24"/>
        </w:rPr>
        <w:tab/>
      </w:r>
      <w:r>
        <w:rPr>
          <w:rFonts w:ascii="Arial" w:hAnsi="Arial" w:cs="Arial"/>
          <w:b/>
          <w:bCs/>
          <w:color w:val="000000"/>
          <w:sz w:val="16"/>
          <w:szCs w:val="16"/>
        </w:rPr>
        <w:t>67,89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6826,28</w:t>
      </w:r>
      <w:r>
        <w:rPr>
          <w:rFonts w:ascii="Arial" w:hAnsi="Arial" w:cs="Arial"/>
          <w:sz w:val="24"/>
          <w:szCs w:val="24"/>
        </w:rPr>
        <w:tab/>
      </w:r>
      <w:r>
        <w:rPr>
          <w:rFonts w:ascii="Arial" w:hAnsi="Arial" w:cs="Arial"/>
          <w:b/>
          <w:bCs/>
          <w:color w:val="000000"/>
          <w:sz w:val="16"/>
          <w:szCs w:val="16"/>
        </w:rPr>
        <w:t>75,85</w:t>
      </w:r>
    </w:p>
    <w:p w:rsidR="00361164" w:rsidRDefault="00361164" w:rsidP="00361164">
      <w:pPr>
        <w:widowControl w:val="0"/>
        <w:tabs>
          <w:tab w:val="left" w:pos="12812"/>
        </w:tabs>
        <w:autoSpaceDE w:val="0"/>
        <w:autoSpaceDN w:val="0"/>
        <w:adjustRightInd w:val="0"/>
        <w:spacing w:before="41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17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6826,28</w:t>
      </w:r>
      <w:r>
        <w:rPr>
          <w:rFonts w:ascii="Arial" w:hAnsi="Arial" w:cs="Arial"/>
          <w:sz w:val="24"/>
          <w:szCs w:val="24"/>
        </w:rPr>
        <w:tab/>
      </w:r>
      <w:r>
        <w:rPr>
          <w:rFonts w:ascii="Arial" w:hAnsi="Arial" w:cs="Arial"/>
          <w:b/>
          <w:bCs/>
          <w:color w:val="000000"/>
          <w:sz w:val="16"/>
          <w:szCs w:val="16"/>
        </w:rPr>
        <w:t>97,52</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2000,00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210000,00</w:t>
      </w:r>
      <w:r>
        <w:rPr>
          <w:rFonts w:ascii="Arial" w:hAnsi="Arial" w:cs="Arial"/>
          <w:sz w:val="24"/>
          <w:szCs w:val="24"/>
        </w:rPr>
        <w:tab/>
      </w:r>
      <w:r>
        <w:rPr>
          <w:rFonts w:ascii="Arial" w:hAnsi="Arial" w:cs="Arial"/>
          <w:color w:val="000000"/>
          <w:sz w:val="16"/>
          <w:szCs w:val="16"/>
        </w:rPr>
        <w:t>141851,31</w:t>
      </w:r>
      <w:r>
        <w:rPr>
          <w:rFonts w:ascii="Arial" w:hAnsi="Arial" w:cs="Arial"/>
          <w:sz w:val="24"/>
          <w:szCs w:val="24"/>
        </w:rPr>
        <w:tab/>
      </w:r>
      <w:r>
        <w:rPr>
          <w:rFonts w:ascii="Arial" w:hAnsi="Arial" w:cs="Arial"/>
          <w:b/>
          <w:bCs/>
          <w:color w:val="000000"/>
          <w:sz w:val="16"/>
          <w:szCs w:val="16"/>
        </w:rPr>
        <w:t>67,55</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10000,00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323-21-6  </w:t>
      </w:r>
      <w:r>
        <w:rPr>
          <w:rFonts w:ascii="Arial" w:hAnsi="Arial" w:cs="Arial"/>
          <w:sz w:val="24"/>
          <w:szCs w:val="24"/>
        </w:rPr>
        <w:tab/>
      </w:r>
      <w:r>
        <w:rPr>
          <w:rFonts w:ascii="Arial" w:hAnsi="Arial" w:cs="Arial"/>
          <w:color w:val="000000"/>
          <w:sz w:val="16"/>
          <w:szCs w:val="16"/>
        </w:rPr>
        <w:t xml:space="preserve">Uređenje </w:t>
      </w:r>
      <w:proofErr w:type="spellStart"/>
      <w:r>
        <w:rPr>
          <w:rFonts w:ascii="Arial" w:hAnsi="Arial" w:cs="Arial"/>
          <w:color w:val="000000"/>
          <w:sz w:val="16"/>
          <w:szCs w:val="16"/>
        </w:rPr>
        <w:t>grobalja</w:t>
      </w:r>
      <w:proofErr w:type="spellEnd"/>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141851,31</w:t>
      </w:r>
      <w:r>
        <w:rPr>
          <w:rFonts w:ascii="Arial" w:hAnsi="Arial" w:cs="Arial"/>
          <w:sz w:val="24"/>
          <w:szCs w:val="24"/>
        </w:rPr>
        <w:tab/>
      </w:r>
      <w:r>
        <w:rPr>
          <w:rFonts w:ascii="Arial" w:hAnsi="Arial" w:cs="Arial"/>
          <w:b/>
          <w:bCs/>
          <w:color w:val="000000"/>
          <w:sz w:val="16"/>
          <w:szCs w:val="16"/>
        </w:rPr>
        <w:t>70,93</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290000,00</w:t>
      </w:r>
      <w:r>
        <w:rPr>
          <w:rFonts w:ascii="Arial" w:hAnsi="Arial" w:cs="Arial"/>
          <w:sz w:val="24"/>
          <w:szCs w:val="24"/>
        </w:rPr>
        <w:tab/>
      </w:r>
      <w:r>
        <w:rPr>
          <w:rFonts w:ascii="Arial" w:hAnsi="Arial" w:cs="Arial"/>
          <w:color w:val="000000"/>
          <w:sz w:val="16"/>
          <w:szCs w:val="16"/>
        </w:rPr>
        <w:t>289089,95</w:t>
      </w:r>
      <w:r>
        <w:rPr>
          <w:rFonts w:ascii="Arial" w:hAnsi="Arial" w:cs="Arial"/>
          <w:sz w:val="24"/>
          <w:szCs w:val="24"/>
        </w:rPr>
        <w:tab/>
      </w:r>
      <w:r>
        <w:rPr>
          <w:rFonts w:ascii="Arial" w:hAnsi="Arial" w:cs="Arial"/>
          <w:b/>
          <w:bCs/>
          <w:color w:val="000000"/>
          <w:sz w:val="16"/>
          <w:szCs w:val="16"/>
        </w:rPr>
        <w:t>99,69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290000,00</w:t>
      </w:r>
      <w:r>
        <w:rPr>
          <w:rFonts w:ascii="Arial" w:hAnsi="Arial" w:cs="Arial"/>
          <w:sz w:val="24"/>
          <w:szCs w:val="24"/>
        </w:rPr>
        <w:tab/>
      </w:r>
      <w:r>
        <w:rPr>
          <w:rFonts w:ascii="Arial" w:hAnsi="Arial" w:cs="Arial"/>
          <w:color w:val="000000"/>
          <w:sz w:val="16"/>
          <w:szCs w:val="16"/>
        </w:rPr>
        <w:t>289089,95</w:t>
      </w:r>
      <w:r>
        <w:rPr>
          <w:rFonts w:ascii="Arial" w:hAnsi="Arial" w:cs="Arial"/>
          <w:sz w:val="24"/>
          <w:szCs w:val="24"/>
        </w:rPr>
        <w:tab/>
      </w:r>
      <w:r>
        <w:rPr>
          <w:rFonts w:ascii="Arial" w:hAnsi="Arial" w:cs="Arial"/>
          <w:b/>
          <w:bCs/>
          <w:color w:val="000000"/>
          <w:sz w:val="16"/>
          <w:szCs w:val="16"/>
        </w:rPr>
        <w:t>99,69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290000,00</w:t>
      </w:r>
      <w:r>
        <w:rPr>
          <w:rFonts w:ascii="Arial" w:hAnsi="Arial" w:cs="Arial"/>
          <w:sz w:val="24"/>
          <w:szCs w:val="24"/>
        </w:rPr>
        <w:tab/>
      </w:r>
      <w:r>
        <w:rPr>
          <w:rFonts w:ascii="Arial" w:hAnsi="Arial" w:cs="Arial"/>
          <w:color w:val="000000"/>
          <w:sz w:val="16"/>
          <w:szCs w:val="16"/>
        </w:rPr>
        <w:t>289089,95</w:t>
      </w:r>
      <w:r>
        <w:rPr>
          <w:rFonts w:ascii="Arial" w:hAnsi="Arial" w:cs="Arial"/>
          <w:sz w:val="24"/>
          <w:szCs w:val="24"/>
        </w:rPr>
        <w:tab/>
      </w:r>
      <w:r>
        <w:rPr>
          <w:rFonts w:ascii="Arial" w:hAnsi="Arial" w:cs="Arial"/>
          <w:b/>
          <w:bCs/>
          <w:color w:val="000000"/>
          <w:sz w:val="16"/>
          <w:szCs w:val="16"/>
        </w:rPr>
        <w:t>99,69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290000,00</w:t>
      </w:r>
      <w:r>
        <w:rPr>
          <w:rFonts w:ascii="Arial" w:hAnsi="Arial" w:cs="Arial"/>
          <w:sz w:val="24"/>
          <w:szCs w:val="24"/>
        </w:rPr>
        <w:tab/>
      </w:r>
      <w:r>
        <w:rPr>
          <w:rFonts w:ascii="Arial" w:hAnsi="Arial" w:cs="Arial"/>
          <w:color w:val="000000"/>
          <w:sz w:val="16"/>
          <w:szCs w:val="16"/>
        </w:rPr>
        <w:t>289089,95</w:t>
      </w:r>
      <w:r>
        <w:rPr>
          <w:rFonts w:ascii="Arial" w:hAnsi="Arial" w:cs="Arial"/>
          <w:sz w:val="24"/>
          <w:szCs w:val="24"/>
        </w:rPr>
        <w:tab/>
      </w:r>
      <w:r>
        <w:rPr>
          <w:rFonts w:ascii="Arial" w:hAnsi="Arial" w:cs="Arial"/>
          <w:b/>
          <w:bCs/>
          <w:color w:val="000000"/>
          <w:sz w:val="16"/>
          <w:szCs w:val="16"/>
        </w:rPr>
        <w:t>99,69</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85000,00</w:t>
      </w:r>
      <w:r>
        <w:rPr>
          <w:rFonts w:ascii="Arial" w:hAnsi="Arial" w:cs="Arial"/>
          <w:sz w:val="24"/>
          <w:szCs w:val="24"/>
        </w:rPr>
        <w:tab/>
      </w:r>
      <w:r>
        <w:rPr>
          <w:rFonts w:ascii="Arial" w:hAnsi="Arial" w:cs="Arial"/>
          <w:color w:val="000000"/>
          <w:sz w:val="16"/>
          <w:szCs w:val="16"/>
        </w:rPr>
        <w:t>69938,73</w:t>
      </w:r>
      <w:r>
        <w:rPr>
          <w:rFonts w:ascii="Arial" w:hAnsi="Arial" w:cs="Arial"/>
          <w:sz w:val="24"/>
          <w:szCs w:val="24"/>
        </w:rPr>
        <w:tab/>
      </w:r>
      <w:r>
        <w:rPr>
          <w:rFonts w:ascii="Arial" w:hAnsi="Arial" w:cs="Arial"/>
          <w:b/>
          <w:bCs/>
          <w:color w:val="000000"/>
          <w:sz w:val="16"/>
          <w:szCs w:val="16"/>
        </w:rPr>
        <w:t>82,28</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85000,00</w:t>
      </w:r>
      <w:r>
        <w:rPr>
          <w:rFonts w:ascii="Arial" w:hAnsi="Arial" w:cs="Arial"/>
          <w:sz w:val="24"/>
          <w:szCs w:val="24"/>
        </w:rPr>
        <w:tab/>
      </w:r>
      <w:r>
        <w:rPr>
          <w:rFonts w:ascii="Arial" w:hAnsi="Arial" w:cs="Arial"/>
          <w:color w:val="000000"/>
          <w:sz w:val="16"/>
          <w:szCs w:val="16"/>
        </w:rPr>
        <w:t>69938,73</w:t>
      </w:r>
      <w:r>
        <w:rPr>
          <w:rFonts w:ascii="Arial" w:hAnsi="Arial" w:cs="Arial"/>
          <w:sz w:val="24"/>
          <w:szCs w:val="24"/>
        </w:rPr>
        <w:tab/>
      </w:r>
      <w:r>
        <w:rPr>
          <w:rFonts w:ascii="Arial" w:hAnsi="Arial" w:cs="Arial"/>
          <w:b/>
          <w:bCs/>
          <w:color w:val="000000"/>
          <w:sz w:val="16"/>
          <w:szCs w:val="16"/>
        </w:rPr>
        <w:t>82,28</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22113,75</w:t>
      </w:r>
      <w:r>
        <w:rPr>
          <w:rFonts w:ascii="Arial" w:hAnsi="Arial" w:cs="Arial"/>
          <w:sz w:val="24"/>
          <w:szCs w:val="24"/>
        </w:rPr>
        <w:tab/>
      </w:r>
      <w:r>
        <w:rPr>
          <w:rFonts w:ascii="Arial" w:hAnsi="Arial" w:cs="Arial"/>
          <w:b/>
          <w:bCs/>
          <w:color w:val="000000"/>
          <w:sz w:val="16"/>
          <w:szCs w:val="16"/>
        </w:rPr>
        <w:t>88,46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22113,75</w:t>
      </w:r>
      <w:r>
        <w:rPr>
          <w:rFonts w:ascii="Arial" w:hAnsi="Arial" w:cs="Arial"/>
          <w:sz w:val="24"/>
          <w:szCs w:val="24"/>
        </w:rPr>
        <w:tab/>
      </w:r>
      <w:r>
        <w:rPr>
          <w:rFonts w:ascii="Arial" w:hAnsi="Arial" w:cs="Arial"/>
          <w:b/>
          <w:bCs/>
          <w:color w:val="000000"/>
          <w:sz w:val="16"/>
          <w:szCs w:val="16"/>
        </w:rPr>
        <w:t>88,46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22113,75</w:t>
      </w:r>
      <w:r>
        <w:rPr>
          <w:rFonts w:ascii="Arial" w:hAnsi="Arial" w:cs="Arial"/>
          <w:sz w:val="24"/>
          <w:szCs w:val="24"/>
        </w:rPr>
        <w:tab/>
      </w:r>
      <w:r>
        <w:rPr>
          <w:rFonts w:ascii="Arial" w:hAnsi="Arial" w:cs="Arial"/>
          <w:b/>
          <w:bCs/>
          <w:color w:val="000000"/>
          <w:sz w:val="16"/>
          <w:szCs w:val="16"/>
        </w:rPr>
        <w:t>88,46</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22113,75</w:t>
      </w:r>
      <w:r>
        <w:rPr>
          <w:rFonts w:ascii="Arial" w:hAnsi="Arial" w:cs="Arial"/>
          <w:sz w:val="24"/>
          <w:szCs w:val="24"/>
        </w:rPr>
        <w:tab/>
      </w:r>
      <w:r>
        <w:rPr>
          <w:rFonts w:ascii="Arial" w:hAnsi="Arial" w:cs="Arial"/>
          <w:b/>
          <w:bCs/>
          <w:color w:val="000000"/>
          <w:sz w:val="16"/>
          <w:szCs w:val="16"/>
        </w:rPr>
        <w:t>88,46</w:t>
      </w:r>
    </w:p>
    <w:p w:rsidR="00361164" w:rsidRDefault="00361164" w:rsidP="00361164">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47824,98</w:t>
      </w:r>
      <w:r>
        <w:rPr>
          <w:rFonts w:ascii="Arial" w:hAnsi="Arial" w:cs="Arial"/>
          <w:sz w:val="24"/>
          <w:szCs w:val="24"/>
        </w:rPr>
        <w:tab/>
      </w:r>
      <w:r>
        <w:rPr>
          <w:rFonts w:ascii="Arial" w:hAnsi="Arial" w:cs="Arial"/>
          <w:b/>
          <w:bCs/>
          <w:color w:val="000000"/>
          <w:sz w:val="16"/>
          <w:szCs w:val="16"/>
        </w:rPr>
        <w:t>79,71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47824,98</w:t>
      </w:r>
      <w:r>
        <w:rPr>
          <w:rFonts w:ascii="Arial" w:hAnsi="Arial" w:cs="Arial"/>
          <w:sz w:val="24"/>
          <w:szCs w:val="24"/>
        </w:rPr>
        <w:tab/>
      </w:r>
      <w:r>
        <w:rPr>
          <w:rFonts w:ascii="Arial" w:hAnsi="Arial" w:cs="Arial"/>
          <w:b/>
          <w:bCs/>
          <w:color w:val="000000"/>
          <w:sz w:val="16"/>
          <w:szCs w:val="16"/>
        </w:rPr>
        <w:t>79,71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47824,98</w:t>
      </w:r>
      <w:r>
        <w:rPr>
          <w:rFonts w:ascii="Arial" w:hAnsi="Arial" w:cs="Arial"/>
          <w:sz w:val="24"/>
          <w:szCs w:val="24"/>
        </w:rPr>
        <w:tab/>
      </w:r>
      <w:r>
        <w:rPr>
          <w:rFonts w:ascii="Arial" w:hAnsi="Arial" w:cs="Arial"/>
          <w:b/>
          <w:bCs/>
          <w:color w:val="000000"/>
          <w:sz w:val="16"/>
          <w:szCs w:val="16"/>
        </w:rPr>
        <w:t>79,71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47824,98</w:t>
      </w:r>
      <w:r>
        <w:rPr>
          <w:rFonts w:ascii="Arial" w:hAnsi="Arial" w:cs="Arial"/>
          <w:sz w:val="24"/>
          <w:szCs w:val="24"/>
        </w:rPr>
        <w:tab/>
      </w:r>
      <w:r>
        <w:rPr>
          <w:rFonts w:ascii="Arial" w:hAnsi="Arial" w:cs="Arial"/>
          <w:b/>
          <w:bCs/>
          <w:color w:val="000000"/>
          <w:sz w:val="16"/>
          <w:szCs w:val="16"/>
        </w:rPr>
        <w:t>79,71</w:t>
      </w:r>
    </w:p>
    <w:p w:rsidR="00361164" w:rsidRDefault="00361164" w:rsidP="00361164">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r>
        <w:rPr>
          <w:rFonts w:ascii="Arial" w:hAnsi="Arial" w:cs="Arial"/>
          <w:sz w:val="24"/>
          <w:szCs w:val="24"/>
        </w:rPr>
        <w:tab/>
      </w:r>
      <w:r>
        <w:rPr>
          <w:rFonts w:ascii="Arial" w:hAnsi="Arial" w:cs="Arial"/>
          <w:color w:val="000000"/>
          <w:sz w:val="16"/>
          <w:szCs w:val="16"/>
        </w:rPr>
        <w:t>633399,00</w:t>
      </w:r>
      <w:r>
        <w:rPr>
          <w:rFonts w:ascii="Arial" w:hAnsi="Arial" w:cs="Arial"/>
          <w:sz w:val="24"/>
          <w:szCs w:val="24"/>
        </w:rPr>
        <w:tab/>
      </w:r>
      <w:r>
        <w:rPr>
          <w:rFonts w:ascii="Arial" w:hAnsi="Arial" w:cs="Arial"/>
          <w:color w:val="000000"/>
          <w:sz w:val="16"/>
          <w:szCs w:val="16"/>
        </w:rPr>
        <w:t>493266,80</w:t>
      </w:r>
      <w:r>
        <w:rPr>
          <w:rFonts w:ascii="Arial" w:hAnsi="Arial" w:cs="Arial"/>
          <w:sz w:val="24"/>
          <w:szCs w:val="24"/>
        </w:rPr>
        <w:tab/>
      </w:r>
      <w:r>
        <w:rPr>
          <w:rFonts w:ascii="Arial" w:hAnsi="Arial" w:cs="Arial"/>
          <w:b/>
          <w:bCs/>
          <w:color w:val="000000"/>
          <w:sz w:val="16"/>
          <w:szCs w:val="16"/>
        </w:rPr>
        <w:t>77,88</w:t>
      </w:r>
    </w:p>
    <w:p w:rsidR="00361164" w:rsidRDefault="00361164" w:rsidP="00361164">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r>
        <w:rPr>
          <w:rFonts w:ascii="Arial" w:hAnsi="Arial" w:cs="Arial"/>
          <w:sz w:val="24"/>
          <w:szCs w:val="24"/>
        </w:rPr>
        <w:tab/>
      </w:r>
      <w:r>
        <w:rPr>
          <w:rFonts w:ascii="Arial" w:hAnsi="Arial" w:cs="Arial"/>
          <w:color w:val="000000"/>
          <w:sz w:val="16"/>
          <w:szCs w:val="16"/>
        </w:rPr>
        <w:t>633399,00</w:t>
      </w:r>
      <w:r>
        <w:rPr>
          <w:rFonts w:ascii="Arial" w:hAnsi="Arial" w:cs="Arial"/>
          <w:sz w:val="24"/>
          <w:szCs w:val="24"/>
        </w:rPr>
        <w:tab/>
      </w:r>
      <w:r>
        <w:rPr>
          <w:rFonts w:ascii="Arial" w:hAnsi="Arial" w:cs="Arial"/>
          <w:color w:val="000000"/>
          <w:sz w:val="16"/>
          <w:szCs w:val="16"/>
        </w:rPr>
        <w:t>493266,80</w:t>
      </w:r>
      <w:r>
        <w:rPr>
          <w:rFonts w:ascii="Arial" w:hAnsi="Arial" w:cs="Arial"/>
          <w:sz w:val="24"/>
          <w:szCs w:val="24"/>
        </w:rPr>
        <w:tab/>
      </w:r>
      <w:r>
        <w:rPr>
          <w:rFonts w:ascii="Arial" w:hAnsi="Arial" w:cs="Arial"/>
          <w:b/>
          <w:bCs/>
          <w:color w:val="000000"/>
          <w:sz w:val="16"/>
          <w:szCs w:val="16"/>
        </w:rPr>
        <w:t>77,88</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r>
        <w:rPr>
          <w:rFonts w:ascii="Arial" w:hAnsi="Arial" w:cs="Arial"/>
          <w:sz w:val="24"/>
          <w:szCs w:val="24"/>
        </w:rPr>
        <w:tab/>
      </w:r>
      <w:r>
        <w:rPr>
          <w:rFonts w:ascii="Arial" w:hAnsi="Arial" w:cs="Arial"/>
          <w:color w:val="000000"/>
          <w:sz w:val="16"/>
          <w:szCs w:val="16"/>
        </w:rPr>
        <w:t>451164,00</w:t>
      </w:r>
      <w:r>
        <w:rPr>
          <w:rFonts w:ascii="Arial" w:hAnsi="Arial" w:cs="Arial"/>
          <w:sz w:val="24"/>
          <w:szCs w:val="24"/>
        </w:rPr>
        <w:tab/>
      </w:r>
      <w:r>
        <w:rPr>
          <w:rFonts w:ascii="Arial" w:hAnsi="Arial" w:cs="Arial"/>
          <w:color w:val="000000"/>
          <w:sz w:val="16"/>
          <w:szCs w:val="16"/>
        </w:rPr>
        <w:t>363258,04</w:t>
      </w:r>
      <w:r>
        <w:rPr>
          <w:rFonts w:ascii="Arial" w:hAnsi="Arial" w:cs="Arial"/>
          <w:sz w:val="24"/>
          <w:szCs w:val="24"/>
        </w:rPr>
        <w:tab/>
      </w:r>
      <w:r>
        <w:rPr>
          <w:rFonts w:ascii="Arial" w:hAnsi="Arial" w:cs="Arial"/>
          <w:b/>
          <w:bCs/>
          <w:color w:val="000000"/>
          <w:sz w:val="16"/>
          <w:szCs w:val="16"/>
        </w:rPr>
        <w:t>80,52</w:t>
      </w:r>
    </w:p>
    <w:p w:rsidR="00361164" w:rsidRDefault="00361164" w:rsidP="00361164">
      <w:pPr>
        <w:widowControl w:val="0"/>
        <w:tabs>
          <w:tab w:val="left" w:pos="12812"/>
        </w:tabs>
        <w:autoSpaceDE w:val="0"/>
        <w:autoSpaceDN w:val="0"/>
        <w:adjustRightInd w:val="0"/>
        <w:spacing w:before="155"/>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18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325164,00</w:t>
      </w:r>
      <w:r>
        <w:rPr>
          <w:rFonts w:ascii="Arial" w:hAnsi="Arial" w:cs="Arial"/>
          <w:sz w:val="24"/>
          <w:szCs w:val="24"/>
        </w:rPr>
        <w:tab/>
      </w:r>
      <w:r>
        <w:rPr>
          <w:rFonts w:ascii="Arial" w:hAnsi="Arial" w:cs="Arial"/>
          <w:color w:val="000000"/>
          <w:sz w:val="16"/>
          <w:szCs w:val="16"/>
        </w:rPr>
        <w:t>259532,72</w:t>
      </w:r>
      <w:r>
        <w:rPr>
          <w:rFonts w:ascii="Arial" w:hAnsi="Arial" w:cs="Arial"/>
          <w:sz w:val="24"/>
          <w:szCs w:val="24"/>
        </w:rPr>
        <w:tab/>
      </w:r>
      <w:r>
        <w:rPr>
          <w:rFonts w:ascii="Arial" w:hAnsi="Arial" w:cs="Arial"/>
          <w:b/>
          <w:bCs/>
          <w:color w:val="000000"/>
          <w:sz w:val="16"/>
          <w:szCs w:val="16"/>
        </w:rPr>
        <w:t>79,82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223314,00</w:t>
      </w:r>
      <w:r>
        <w:rPr>
          <w:rFonts w:ascii="Arial" w:hAnsi="Arial" w:cs="Arial"/>
          <w:sz w:val="24"/>
          <w:szCs w:val="24"/>
        </w:rPr>
        <w:tab/>
      </w:r>
      <w:r>
        <w:rPr>
          <w:rFonts w:ascii="Arial" w:hAnsi="Arial" w:cs="Arial"/>
          <w:color w:val="000000"/>
          <w:sz w:val="16"/>
          <w:szCs w:val="16"/>
        </w:rPr>
        <w:t>219979,30</w:t>
      </w:r>
      <w:r>
        <w:rPr>
          <w:rFonts w:ascii="Arial" w:hAnsi="Arial" w:cs="Arial"/>
          <w:sz w:val="24"/>
          <w:szCs w:val="24"/>
        </w:rPr>
        <w:tab/>
      </w:r>
      <w:r>
        <w:rPr>
          <w:rFonts w:ascii="Arial" w:hAnsi="Arial" w:cs="Arial"/>
          <w:b/>
          <w:bCs/>
          <w:color w:val="000000"/>
          <w:sz w:val="16"/>
          <w:szCs w:val="16"/>
        </w:rPr>
        <w:t>98,51</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185749,00</w:t>
      </w:r>
      <w:r>
        <w:rPr>
          <w:rFonts w:ascii="Arial" w:hAnsi="Arial" w:cs="Arial"/>
          <w:sz w:val="24"/>
          <w:szCs w:val="24"/>
        </w:rPr>
        <w:tab/>
      </w:r>
      <w:r>
        <w:rPr>
          <w:rFonts w:ascii="Arial" w:hAnsi="Arial" w:cs="Arial"/>
          <w:color w:val="000000"/>
          <w:sz w:val="16"/>
          <w:szCs w:val="16"/>
        </w:rPr>
        <w:t>182903,62</w:t>
      </w:r>
      <w:r>
        <w:rPr>
          <w:rFonts w:ascii="Arial" w:hAnsi="Arial" w:cs="Arial"/>
          <w:sz w:val="24"/>
          <w:szCs w:val="24"/>
        </w:rPr>
        <w:tab/>
      </w:r>
      <w:r>
        <w:rPr>
          <w:rFonts w:ascii="Arial" w:hAnsi="Arial" w:cs="Arial"/>
          <w:b/>
          <w:bCs/>
          <w:color w:val="000000"/>
          <w:sz w:val="16"/>
          <w:szCs w:val="16"/>
        </w:rPr>
        <w:t>98,47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311-11-2  </w:t>
      </w:r>
      <w:r>
        <w:rPr>
          <w:rFonts w:ascii="Arial" w:hAnsi="Arial" w:cs="Arial"/>
          <w:sz w:val="24"/>
          <w:szCs w:val="24"/>
        </w:rPr>
        <w:tab/>
      </w:r>
      <w:r>
        <w:rPr>
          <w:rFonts w:ascii="Arial" w:hAnsi="Arial" w:cs="Arial"/>
          <w:color w:val="000000"/>
          <w:sz w:val="16"/>
          <w:szCs w:val="16"/>
        </w:rPr>
        <w:t>Bruto plaća- Zaželi-zaposlenice</w:t>
      </w:r>
      <w:r>
        <w:rPr>
          <w:rFonts w:ascii="Arial" w:hAnsi="Arial" w:cs="Arial"/>
          <w:sz w:val="24"/>
          <w:szCs w:val="24"/>
        </w:rPr>
        <w:tab/>
      </w:r>
      <w:r>
        <w:rPr>
          <w:rFonts w:ascii="Arial" w:hAnsi="Arial" w:cs="Arial"/>
          <w:color w:val="000000"/>
          <w:sz w:val="16"/>
          <w:szCs w:val="16"/>
        </w:rPr>
        <w:t>185749,00</w:t>
      </w:r>
      <w:r>
        <w:rPr>
          <w:rFonts w:ascii="Arial" w:hAnsi="Arial" w:cs="Arial"/>
          <w:sz w:val="24"/>
          <w:szCs w:val="24"/>
        </w:rPr>
        <w:tab/>
      </w:r>
      <w:r>
        <w:rPr>
          <w:rFonts w:ascii="Arial" w:hAnsi="Arial" w:cs="Arial"/>
          <w:color w:val="000000"/>
          <w:sz w:val="16"/>
          <w:szCs w:val="16"/>
        </w:rPr>
        <w:t>182903,62</w:t>
      </w:r>
      <w:r>
        <w:rPr>
          <w:rFonts w:ascii="Arial" w:hAnsi="Arial" w:cs="Arial"/>
          <w:sz w:val="24"/>
          <w:szCs w:val="24"/>
        </w:rPr>
        <w:tab/>
      </w:r>
      <w:r>
        <w:rPr>
          <w:rFonts w:ascii="Arial" w:hAnsi="Arial" w:cs="Arial"/>
          <w:b/>
          <w:bCs/>
          <w:color w:val="000000"/>
          <w:sz w:val="16"/>
          <w:szCs w:val="16"/>
        </w:rPr>
        <w:t>98,47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5617,00</w:t>
      </w:r>
      <w:r>
        <w:rPr>
          <w:rFonts w:ascii="Arial" w:hAnsi="Arial" w:cs="Arial"/>
          <w:sz w:val="24"/>
          <w:szCs w:val="24"/>
        </w:rPr>
        <w:tab/>
      </w:r>
      <w:r>
        <w:rPr>
          <w:rFonts w:ascii="Arial" w:hAnsi="Arial" w:cs="Arial"/>
          <w:color w:val="000000"/>
          <w:sz w:val="16"/>
          <w:szCs w:val="16"/>
        </w:rPr>
        <w:t>5616,00</w:t>
      </w:r>
      <w:r>
        <w:rPr>
          <w:rFonts w:ascii="Arial" w:hAnsi="Arial" w:cs="Arial"/>
          <w:sz w:val="24"/>
          <w:szCs w:val="24"/>
        </w:rPr>
        <w:tab/>
      </w:r>
      <w:r>
        <w:rPr>
          <w:rFonts w:ascii="Arial" w:hAnsi="Arial" w:cs="Arial"/>
          <w:b/>
          <w:bCs/>
          <w:color w:val="000000"/>
          <w:sz w:val="16"/>
          <w:szCs w:val="16"/>
        </w:rPr>
        <w:t>99,98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312-19-1  </w:t>
      </w:r>
      <w:r>
        <w:rPr>
          <w:rFonts w:ascii="Arial" w:hAnsi="Arial" w:cs="Arial"/>
          <w:sz w:val="24"/>
          <w:szCs w:val="24"/>
        </w:rPr>
        <w:tab/>
      </w:r>
      <w:r>
        <w:rPr>
          <w:rFonts w:ascii="Arial" w:hAnsi="Arial" w:cs="Arial"/>
          <w:color w:val="000000"/>
          <w:sz w:val="16"/>
          <w:szCs w:val="16"/>
        </w:rPr>
        <w:t>Regres-božićnica-zaželi</w:t>
      </w:r>
      <w:r>
        <w:rPr>
          <w:rFonts w:ascii="Arial" w:hAnsi="Arial" w:cs="Arial"/>
          <w:sz w:val="24"/>
          <w:szCs w:val="24"/>
        </w:rPr>
        <w:tab/>
      </w:r>
      <w:r>
        <w:rPr>
          <w:rFonts w:ascii="Arial" w:hAnsi="Arial" w:cs="Arial"/>
          <w:color w:val="000000"/>
          <w:sz w:val="16"/>
          <w:szCs w:val="16"/>
        </w:rPr>
        <w:t>5617,00</w:t>
      </w:r>
      <w:r>
        <w:rPr>
          <w:rFonts w:ascii="Arial" w:hAnsi="Arial" w:cs="Arial"/>
          <w:sz w:val="24"/>
          <w:szCs w:val="24"/>
        </w:rPr>
        <w:tab/>
      </w:r>
      <w:r>
        <w:rPr>
          <w:rFonts w:ascii="Arial" w:hAnsi="Arial" w:cs="Arial"/>
          <w:color w:val="000000"/>
          <w:sz w:val="16"/>
          <w:szCs w:val="16"/>
        </w:rPr>
        <w:t>5616,00</w:t>
      </w:r>
      <w:r>
        <w:rPr>
          <w:rFonts w:ascii="Arial" w:hAnsi="Arial" w:cs="Arial"/>
          <w:sz w:val="24"/>
          <w:szCs w:val="24"/>
        </w:rPr>
        <w:tab/>
      </w:r>
      <w:r>
        <w:rPr>
          <w:rFonts w:ascii="Arial" w:hAnsi="Arial" w:cs="Arial"/>
          <w:b/>
          <w:bCs/>
          <w:color w:val="000000"/>
          <w:sz w:val="16"/>
          <w:szCs w:val="16"/>
        </w:rPr>
        <w:t>99,98</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31948,00</w:t>
      </w:r>
      <w:r>
        <w:rPr>
          <w:rFonts w:ascii="Arial" w:hAnsi="Arial" w:cs="Arial"/>
          <w:sz w:val="24"/>
          <w:szCs w:val="24"/>
        </w:rPr>
        <w:tab/>
      </w:r>
      <w:r>
        <w:rPr>
          <w:rFonts w:ascii="Arial" w:hAnsi="Arial" w:cs="Arial"/>
          <w:color w:val="000000"/>
          <w:sz w:val="16"/>
          <w:szCs w:val="16"/>
        </w:rPr>
        <w:t>31459,68</w:t>
      </w:r>
      <w:r>
        <w:rPr>
          <w:rFonts w:ascii="Arial" w:hAnsi="Arial" w:cs="Arial"/>
          <w:sz w:val="24"/>
          <w:szCs w:val="24"/>
        </w:rPr>
        <w:tab/>
      </w:r>
      <w:r>
        <w:rPr>
          <w:rFonts w:ascii="Arial" w:hAnsi="Arial" w:cs="Arial"/>
          <w:b/>
          <w:bCs/>
          <w:color w:val="000000"/>
          <w:sz w:val="16"/>
          <w:szCs w:val="16"/>
        </w:rPr>
        <w:t>98,47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313-21-1  </w:t>
      </w:r>
      <w:r>
        <w:rPr>
          <w:rFonts w:ascii="Arial" w:hAnsi="Arial" w:cs="Arial"/>
          <w:sz w:val="24"/>
          <w:szCs w:val="24"/>
        </w:rPr>
        <w:tab/>
      </w:r>
      <w:proofErr w:type="spellStart"/>
      <w:r>
        <w:rPr>
          <w:rFonts w:ascii="Arial" w:hAnsi="Arial" w:cs="Arial"/>
          <w:color w:val="000000"/>
          <w:sz w:val="16"/>
          <w:szCs w:val="16"/>
        </w:rPr>
        <w:t>Dopr.obv.zdr.os</w:t>
      </w:r>
      <w:proofErr w:type="spellEnd"/>
      <w:r>
        <w:rPr>
          <w:rFonts w:ascii="Arial" w:hAnsi="Arial" w:cs="Arial"/>
          <w:color w:val="000000"/>
          <w:sz w:val="16"/>
          <w:szCs w:val="16"/>
        </w:rPr>
        <w:t>.-Zaželi - zaposlenici</w:t>
      </w:r>
      <w:r>
        <w:rPr>
          <w:rFonts w:ascii="Arial" w:hAnsi="Arial" w:cs="Arial"/>
          <w:sz w:val="24"/>
          <w:szCs w:val="24"/>
        </w:rPr>
        <w:tab/>
      </w:r>
      <w:r>
        <w:rPr>
          <w:rFonts w:ascii="Arial" w:hAnsi="Arial" w:cs="Arial"/>
          <w:color w:val="000000"/>
          <w:sz w:val="16"/>
          <w:szCs w:val="16"/>
        </w:rPr>
        <w:t>27862,00</w:t>
      </w:r>
      <w:r>
        <w:rPr>
          <w:rFonts w:ascii="Arial" w:hAnsi="Arial" w:cs="Arial"/>
          <w:sz w:val="24"/>
          <w:szCs w:val="24"/>
        </w:rPr>
        <w:tab/>
      </w:r>
      <w:r>
        <w:rPr>
          <w:rFonts w:ascii="Arial" w:hAnsi="Arial" w:cs="Arial"/>
          <w:color w:val="000000"/>
          <w:sz w:val="16"/>
          <w:szCs w:val="16"/>
        </w:rPr>
        <w:t>27435,58</w:t>
      </w:r>
      <w:r>
        <w:rPr>
          <w:rFonts w:ascii="Arial" w:hAnsi="Arial" w:cs="Arial"/>
          <w:sz w:val="24"/>
          <w:szCs w:val="24"/>
        </w:rPr>
        <w:tab/>
      </w:r>
      <w:r>
        <w:rPr>
          <w:rFonts w:ascii="Arial" w:hAnsi="Arial" w:cs="Arial"/>
          <w:b/>
          <w:bCs/>
          <w:color w:val="000000"/>
          <w:sz w:val="16"/>
          <w:szCs w:val="16"/>
        </w:rPr>
        <w:t>98,47</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313-22-1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zašt.zdr.na</w:t>
      </w:r>
      <w:proofErr w:type="spellEnd"/>
      <w:r>
        <w:rPr>
          <w:rFonts w:ascii="Arial" w:hAnsi="Arial" w:cs="Arial"/>
          <w:color w:val="000000"/>
          <w:sz w:val="16"/>
          <w:szCs w:val="16"/>
        </w:rPr>
        <w:t xml:space="preserve"> radu-Začeli-djelatnici</w:t>
      </w:r>
      <w:r>
        <w:rPr>
          <w:rFonts w:ascii="Arial" w:hAnsi="Arial" w:cs="Arial"/>
          <w:sz w:val="24"/>
          <w:szCs w:val="24"/>
        </w:rPr>
        <w:tab/>
      </w:r>
      <w:r>
        <w:rPr>
          <w:rFonts w:ascii="Arial" w:hAnsi="Arial" w:cs="Arial"/>
          <w:color w:val="000000"/>
          <w:sz w:val="16"/>
          <w:szCs w:val="16"/>
        </w:rPr>
        <w:t>929,00</w:t>
      </w:r>
      <w:r>
        <w:rPr>
          <w:rFonts w:ascii="Arial" w:hAnsi="Arial" w:cs="Arial"/>
          <w:sz w:val="24"/>
          <w:szCs w:val="24"/>
        </w:rPr>
        <w:tab/>
      </w:r>
      <w:r>
        <w:rPr>
          <w:rFonts w:ascii="Arial" w:hAnsi="Arial" w:cs="Arial"/>
          <w:color w:val="000000"/>
          <w:sz w:val="16"/>
          <w:szCs w:val="16"/>
        </w:rPr>
        <w:t>914,60</w:t>
      </w:r>
      <w:r>
        <w:rPr>
          <w:rFonts w:ascii="Arial" w:hAnsi="Arial" w:cs="Arial"/>
          <w:sz w:val="24"/>
          <w:szCs w:val="24"/>
        </w:rPr>
        <w:tab/>
      </w:r>
      <w:r>
        <w:rPr>
          <w:rFonts w:ascii="Arial" w:hAnsi="Arial" w:cs="Arial"/>
          <w:b/>
          <w:bCs/>
          <w:color w:val="000000"/>
          <w:sz w:val="16"/>
          <w:szCs w:val="16"/>
        </w:rPr>
        <w:t>98,45</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313-32-1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zapošlj</w:t>
      </w:r>
      <w:proofErr w:type="spellEnd"/>
      <w:r>
        <w:rPr>
          <w:rFonts w:ascii="Arial" w:hAnsi="Arial" w:cs="Arial"/>
          <w:color w:val="000000"/>
          <w:sz w:val="16"/>
          <w:szCs w:val="16"/>
        </w:rPr>
        <w:t>.-Zaželi- zaposlenice</w:t>
      </w:r>
      <w:r>
        <w:rPr>
          <w:rFonts w:ascii="Arial" w:hAnsi="Arial" w:cs="Arial"/>
          <w:sz w:val="24"/>
          <w:szCs w:val="24"/>
        </w:rPr>
        <w:tab/>
      </w:r>
      <w:r>
        <w:rPr>
          <w:rFonts w:ascii="Arial" w:hAnsi="Arial" w:cs="Arial"/>
          <w:color w:val="000000"/>
          <w:sz w:val="16"/>
          <w:szCs w:val="16"/>
        </w:rPr>
        <w:t>3157,00</w:t>
      </w:r>
      <w:r>
        <w:rPr>
          <w:rFonts w:ascii="Arial" w:hAnsi="Arial" w:cs="Arial"/>
          <w:sz w:val="24"/>
          <w:szCs w:val="24"/>
        </w:rPr>
        <w:tab/>
      </w:r>
      <w:r>
        <w:rPr>
          <w:rFonts w:ascii="Arial" w:hAnsi="Arial" w:cs="Arial"/>
          <w:color w:val="000000"/>
          <w:sz w:val="16"/>
          <w:szCs w:val="16"/>
        </w:rPr>
        <w:t>3109,50</w:t>
      </w:r>
      <w:r>
        <w:rPr>
          <w:rFonts w:ascii="Arial" w:hAnsi="Arial" w:cs="Arial"/>
          <w:sz w:val="24"/>
          <w:szCs w:val="24"/>
        </w:rPr>
        <w:tab/>
      </w:r>
      <w:r>
        <w:rPr>
          <w:rFonts w:ascii="Arial" w:hAnsi="Arial" w:cs="Arial"/>
          <w:b/>
          <w:bCs/>
          <w:color w:val="000000"/>
          <w:sz w:val="16"/>
          <w:szCs w:val="16"/>
        </w:rPr>
        <w:t>98,50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101850,00</w:t>
      </w:r>
      <w:r>
        <w:rPr>
          <w:rFonts w:ascii="Arial" w:hAnsi="Arial" w:cs="Arial"/>
          <w:sz w:val="24"/>
          <w:szCs w:val="24"/>
        </w:rPr>
        <w:tab/>
      </w:r>
      <w:r>
        <w:rPr>
          <w:rFonts w:ascii="Arial" w:hAnsi="Arial" w:cs="Arial"/>
          <w:color w:val="000000"/>
          <w:sz w:val="16"/>
          <w:szCs w:val="16"/>
        </w:rPr>
        <w:t>39553,42</w:t>
      </w:r>
      <w:r>
        <w:rPr>
          <w:rFonts w:ascii="Arial" w:hAnsi="Arial" w:cs="Arial"/>
          <w:sz w:val="24"/>
          <w:szCs w:val="24"/>
        </w:rPr>
        <w:tab/>
      </w:r>
      <w:r>
        <w:rPr>
          <w:rFonts w:ascii="Arial" w:hAnsi="Arial" w:cs="Arial"/>
          <w:b/>
          <w:bCs/>
          <w:color w:val="000000"/>
          <w:sz w:val="16"/>
          <w:szCs w:val="16"/>
        </w:rPr>
        <w:t>38,83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2650,42</w:t>
      </w:r>
      <w:r>
        <w:rPr>
          <w:rFonts w:ascii="Arial" w:hAnsi="Arial" w:cs="Arial"/>
          <w:sz w:val="24"/>
          <w:szCs w:val="24"/>
        </w:rPr>
        <w:tab/>
      </w:r>
      <w:r>
        <w:rPr>
          <w:rFonts w:ascii="Arial" w:hAnsi="Arial" w:cs="Arial"/>
          <w:b/>
          <w:bCs/>
          <w:color w:val="000000"/>
          <w:sz w:val="16"/>
          <w:szCs w:val="16"/>
        </w:rPr>
        <w:t>8,83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321-21-1  </w:t>
      </w:r>
      <w:r>
        <w:rPr>
          <w:rFonts w:ascii="Arial" w:hAnsi="Arial" w:cs="Arial"/>
          <w:sz w:val="24"/>
          <w:szCs w:val="24"/>
        </w:rPr>
        <w:tab/>
      </w:r>
      <w:r>
        <w:rPr>
          <w:rFonts w:ascii="Arial" w:hAnsi="Arial" w:cs="Arial"/>
          <w:color w:val="000000"/>
          <w:sz w:val="16"/>
          <w:szCs w:val="16"/>
        </w:rPr>
        <w:t>Putni troškovi - Zaželi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2650,42</w:t>
      </w:r>
      <w:r>
        <w:rPr>
          <w:rFonts w:ascii="Arial" w:hAnsi="Arial" w:cs="Arial"/>
          <w:sz w:val="24"/>
          <w:szCs w:val="24"/>
        </w:rPr>
        <w:tab/>
      </w:r>
      <w:r>
        <w:rPr>
          <w:rFonts w:ascii="Arial" w:hAnsi="Arial" w:cs="Arial"/>
          <w:b/>
          <w:bCs/>
          <w:color w:val="000000"/>
          <w:sz w:val="16"/>
          <w:szCs w:val="16"/>
        </w:rPr>
        <w:t>8,83</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321-32-1  </w:t>
      </w:r>
      <w:r>
        <w:rPr>
          <w:rFonts w:ascii="Arial" w:hAnsi="Arial" w:cs="Arial"/>
          <w:sz w:val="24"/>
          <w:szCs w:val="24"/>
        </w:rPr>
        <w:tab/>
      </w:r>
      <w:r>
        <w:rPr>
          <w:rFonts w:ascii="Arial" w:hAnsi="Arial" w:cs="Arial"/>
          <w:color w:val="000000"/>
          <w:sz w:val="16"/>
          <w:szCs w:val="16"/>
        </w:rPr>
        <w:t>Tečajevi i obrazovanje žena-Zaželi</w:t>
      </w:r>
      <w:r>
        <w:rPr>
          <w:rFonts w:ascii="Arial" w:hAnsi="Arial" w:cs="Arial"/>
          <w:sz w:val="24"/>
          <w:szCs w:val="24"/>
        </w:rPr>
        <w:tab/>
      </w:r>
      <w:r>
        <w:rPr>
          <w:rFonts w:ascii="Arial" w:hAnsi="Arial" w:cs="Arial"/>
          <w:color w:val="000000"/>
          <w:sz w:val="16"/>
          <w:szCs w:val="16"/>
        </w:rPr>
        <w:t>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59400,00</w:t>
      </w:r>
      <w:r>
        <w:rPr>
          <w:rFonts w:ascii="Arial" w:hAnsi="Arial" w:cs="Arial"/>
          <w:sz w:val="24"/>
          <w:szCs w:val="24"/>
        </w:rPr>
        <w:tab/>
      </w:r>
      <w:r>
        <w:rPr>
          <w:rFonts w:ascii="Arial" w:hAnsi="Arial" w:cs="Arial"/>
          <w:color w:val="000000"/>
          <w:sz w:val="16"/>
          <w:szCs w:val="16"/>
        </w:rPr>
        <w:t>29403,00</w:t>
      </w:r>
      <w:r>
        <w:rPr>
          <w:rFonts w:ascii="Arial" w:hAnsi="Arial" w:cs="Arial"/>
          <w:sz w:val="24"/>
          <w:szCs w:val="24"/>
        </w:rPr>
        <w:tab/>
      </w:r>
      <w:r>
        <w:rPr>
          <w:rFonts w:ascii="Arial" w:hAnsi="Arial" w:cs="Arial"/>
          <w:b/>
          <w:bCs/>
          <w:color w:val="000000"/>
          <w:sz w:val="16"/>
          <w:szCs w:val="16"/>
        </w:rPr>
        <w:t>49,50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322-16-1  </w:t>
      </w:r>
      <w:r>
        <w:rPr>
          <w:rFonts w:ascii="Arial" w:hAnsi="Arial" w:cs="Arial"/>
          <w:sz w:val="24"/>
          <w:szCs w:val="24"/>
        </w:rPr>
        <w:tab/>
      </w:r>
      <w:r>
        <w:rPr>
          <w:rFonts w:ascii="Arial" w:hAnsi="Arial" w:cs="Arial"/>
          <w:color w:val="000000"/>
          <w:sz w:val="16"/>
          <w:szCs w:val="16"/>
        </w:rPr>
        <w:t>Higijenske potrepštine-Zaželi</w:t>
      </w:r>
      <w:r>
        <w:rPr>
          <w:rFonts w:ascii="Arial" w:hAnsi="Arial" w:cs="Arial"/>
          <w:sz w:val="24"/>
          <w:szCs w:val="24"/>
        </w:rPr>
        <w:tab/>
      </w:r>
      <w:r>
        <w:rPr>
          <w:rFonts w:ascii="Arial" w:hAnsi="Arial" w:cs="Arial"/>
          <w:color w:val="000000"/>
          <w:sz w:val="16"/>
          <w:szCs w:val="16"/>
        </w:rPr>
        <w:t>43200,00</w:t>
      </w:r>
      <w:r>
        <w:rPr>
          <w:rFonts w:ascii="Arial" w:hAnsi="Arial" w:cs="Arial"/>
          <w:sz w:val="24"/>
          <w:szCs w:val="24"/>
        </w:rPr>
        <w:tab/>
      </w:r>
      <w:r>
        <w:rPr>
          <w:rFonts w:ascii="Arial" w:hAnsi="Arial" w:cs="Arial"/>
          <w:color w:val="000000"/>
          <w:sz w:val="16"/>
          <w:szCs w:val="16"/>
        </w:rPr>
        <w:t>17253,00</w:t>
      </w:r>
      <w:r>
        <w:rPr>
          <w:rFonts w:ascii="Arial" w:hAnsi="Arial" w:cs="Arial"/>
          <w:sz w:val="24"/>
          <w:szCs w:val="24"/>
        </w:rPr>
        <w:tab/>
      </w:r>
      <w:r>
        <w:rPr>
          <w:rFonts w:ascii="Arial" w:hAnsi="Arial" w:cs="Arial"/>
          <w:b/>
          <w:bCs/>
          <w:color w:val="000000"/>
          <w:sz w:val="16"/>
          <w:szCs w:val="16"/>
        </w:rPr>
        <w:t>39,94</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322-19-1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.-Dnevnici i iskaznice-Zaželi</w:t>
      </w:r>
      <w:r>
        <w:rPr>
          <w:rFonts w:ascii="Arial" w:hAnsi="Arial" w:cs="Arial"/>
          <w:sz w:val="24"/>
          <w:szCs w:val="24"/>
        </w:rPr>
        <w:tab/>
      </w:r>
      <w:r>
        <w:rPr>
          <w:rFonts w:ascii="Arial" w:hAnsi="Arial" w:cs="Arial"/>
          <w:color w:val="000000"/>
          <w:sz w:val="16"/>
          <w:szCs w:val="16"/>
        </w:rPr>
        <w:t>2700,00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322-25-2  </w:t>
      </w:r>
      <w:r>
        <w:rPr>
          <w:rFonts w:ascii="Arial" w:hAnsi="Arial" w:cs="Arial"/>
          <w:sz w:val="24"/>
          <w:szCs w:val="24"/>
        </w:rPr>
        <w:tab/>
      </w:r>
      <w:r>
        <w:rPr>
          <w:rFonts w:ascii="Arial" w:hAnsi="Arial" w:cs="Arial"/>
          <w:color w:val="000000"/>
          <w:sz w:val="16"/>
          <w:szCs w:val="16"/>
        </w:rPr>
        <w:t>Bicikli - Zaželi</w:t>
      </w:r>
      <w:r>
        <w:rPr>
          <w:rFonts w:ascii="Arial" w:hAnsi="Arial" w:cs="Arial"/>
          <w:sz w:val="24"/>
          <w:szCs w:val="24"/>
        </w:rPr>
        <w:tab/>
      </w:r>
      <w:r>
        <w:rPr>
          <w:rFonts w:ascii="Arial" w:hAnsi="Arial" w:cs="Arial"/>
          <w:color w:val="000000"/>
          <w:sz w:val="16"/>
          <w:szCs w:val="16"/>
        </w:rPr>
        <w:t>13500,00</w:t>
      </w:r>
      <w:r>
        <w:rPr>
          <w:rFonts w:ascii="Arial" w:hAnsi="Arial" w:cs="Arial"/>
          <w:sz w:val="24"/>
          <w:szCs w:val="24"/>
        </w:rPr>
        <w:tab/>
      </w:r>
      <w:r>
        <w:rPr>
          <w:rFonts w:ascii="Arial" w:hAnsi="Arial" w:cs="Arial"/>
          <w:color w:val="000000"/>
          <w:sz w:val="16"/>
          <w:szCs w:val="16"/>
        </w:rPr>
        <w:t>12150,00</w:t>
      </w:r>
      <w:r>
        <w:rPr>
          <w:rFonts w:ascii="Arial" w:hAnsi="Arial" w:cs="Arial"/>
          <w:sz w:val="24"/>
          <w:szCs w:val="24"/>
        </w:rPr>
        <w:tab/>
      </w:r>
      <w:r>
        <w:rPr>
          <w:rFonts w:ascii="Arial" w:hAnsi="Arial" w:cs="Arial"/>
          <w:b/>
          <w:bCs/>
          <w:color w:val="000000"/>
          <w:sz w:val="16"/>
          <w:szCs w:val="16"/>
        </w:rPr>
        <w:t>90,00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12450,00</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b/>
          <w:bCs/>
          <w:color w:val="000000"/>
          <w:sz w:val="16"/>
          <w:szCs w:val="16"/>
        </w:rPr>
        <w:t>60,24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323-39-11 </w:t>
      </w:r>
      <w:r>
        <w:rPr>
          <w:rFonts w:ascii="Arial" w:hAnsi="Arial" w:cs="Arial"/>
          <w:sz w:val="24"/>
          <w:szCs w:val="24"/>
        </w:rPr>
        <w:tab/>
      </w:r>
      <w:r>
        <w:rPr>
          <w:rFonts w:ascii="Arial" w:hAnsi="Arial" w:cs="Arial"/>
          <w:color w:val="000000"/>
          <w:sz w:val="16"/>
          <w:szCs w:val="16"/>
        </w:rPr>
        <w:t>Oglasi za zapošljavanje - Zaželi</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b/>
          <w:bCs/>
          <w:color w:val="000000"/>
          <w:sz w:val="16"/>
          <w:szCs w:val="16"/>
        </w:rPr>
        <w:t>100,00</w:t>
      </w:r>
    </w:p>
    <w:p w:rsidR="00361164" w:rsidRDefault="00361164" w:rsidP="00361164">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323-39-3  </w:t>
      </w:r>
      <w:r>
        <w:rPr>
          <w:rFonts w:ascii="Arial" w:hAnsi="Arial" w:cs="Arial"/>
          <w:sz w:val="24"/>
          <w:szCs w:val="24"/>
        </w:rPr>
        <w:tab/>
      </w:r>
      <w:r>
        <w:rPr>
          <w:rFonts w:ascii="Arial" w:hAnsi="Arial" w:cs="Arial"/>
          <w:color w:val="000000"/>
          <w:sz w:val="16"/>
          <w:szCs w:val="16"/>
        </w:rPr>
        <w:t>Informativne radionice -Zaželi</w:t>
      </w:r>
      <w:r>
        <w:rPr>
          <w:rFonts w:ascii="Arial" w:hAnsi="Arial" w:cs="Arial"/>
          <w:sz w:val="24"/>
          <w:szCs w:val="24"/>
        </w:rPr>
        <w:tab/>
      </w:r>
      <w:r>
        <w:rPr>
          <w:rFonts w:ascii="Arial" w:hAnsi="Arial" w:cs="Arial"/>
          <w:color w:val="000000"/>
          <w:sz w:val="16"/>
          <w:szCs w:val="16"/>
        </w:rPr>
        <w:t>4950,00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126000,00</w:t>
      </w:r>
      <w:r>
        <w:rPr>
          <w:rFonts w:ascii="Arial" w:hAnsi="Arial" w:cs="Arial"/>
          <w:sz w:val="24"/>
          <w:szCs w:val="24"/>
        </w:rPr>
        <w:tab/>
      </w:r>
      <w:r>
        <w:rPr>
          <w:rFonts w:ascii="Arial" w:hAnsi="Arial" w:cs="Arial"/>
          <w:color w:val="000000"/>
          <w:sz w:val="16"/>
          <w:szCs w:val="16"/>
        </w:rPr>
        <w:t>103725,32</w:t>
      </w:r>
      <w:r>
        <w:rPr>
          <w:rFonts w:ascii="Arial" w:hAnsi="Arial" w:cs="Arial"/>
          <w:sz w:val="24"/>
          <w:szCs w:val="24"/>
        </w:rPr>
        <w:tab/>
      </w:r>
      <w:r>
        <w:rPr>
          <w:rFonts w:ascii="Arial" w:hAnsi="Arial" w:cs="Arial"/>
          <w:b/>
          <w:bCs/>
          <w:color w:val="000000"/>
          <w:sz w:val="16"/>
          <w:szCs w:val="16"/>
        </w:rPr>
        <w:t>82,32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126000,00</w:t>
      </w:r>
      <w:r>
        <w:rPr>
          <w:rFonts w:ascii="Arial" w:hAnsi="Arial" w:cs="Arial"/>
          <w:sz w:val="24"/>
          <w:szCs w:val="24"/>
        </w:rPr>
        <w:tab/>
      </w:r>
      <w:r>
        <w:rPr>
          <w:rFonts w:ascii="Arial" w:hAnsi="Arial" w:cs="Arial"/>
          <w:color w:val="000000"/>
          <w:sz w:val="16"/>
          <w:szCs w:val="16"/>
        </w:rPr>
        <w:t>103725,32</w:t>
      </w:r>
      <w:r>
        <w:rPr>
          <w:rFonts w:ascii="Arial" w:hAnsi="Arial" w:cs="Arial"/>
          <w:sz w:val="24"/>
          <w:szCs w:val="24"/>
        </w:rPr>
        <w:tab/>
      </w:r>
      <w:r>
        <w:rPr>
          <w:rFonts w:ascii="Arial" w:hAnsi="Arial" w:cs="Arial"/>
          <w:b/>
          <w:bCs/>
          <w:color w:val="000000"/>
          <w:sz w:val="16"/>
          <w:szCs w:val="16"/>
        </w:rPr>
        <w:t>82,32</w:t>
      </w:r>
    </w:p>
    <w:p w:rsidR="00361164" w:rsidRDefault="00361164" w:rsidP="00361164">
      <w:pPr>
        <w:widowControl w:val="0"/>
        <w:tabs>
          <w:tab w:val="left" w:pos="12812"/>
        </w:tabs>
        <w:autoSpaceDE w:val="0"/>
        <w:autoSpaceDN w:val="0"/>
        <w:adjustRightInd w:val="0"/>
        <w:spacing w:before="64"/>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19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126000,00</w:t>
      </w:r>
      <w:r>
        <w:rPr>
          <w:rFonts w:ascii="Arial" w:hAnsi="Arial" w:cs="Arial"/>
          <w:sz w:val="24"/>
          <w:szCs w:val="24"/>
        </w:rPr>
        <w:tab/>
      </w:r>
      <w:r>
        <w:rPr>
          <w:rFonts w:ascii="Arial" w:hAnsi="Arial" w:cs="Arial"/>
          <w:color w:val="000000"/>
          <w:sz w:val="16"/>
          <w:szCs w:val="16"/>
        </w:rPr>
        <w:t>103725,32</w:t>
      </w:r>
      <w:r>
        <w:rPr>
          <w:rFonts w:ascii="Arial" w:hAnsi="Arial" w:cs="Arial"/>
          <w:sz w:val="24"/>
          <w:szCs w:val="24"/>
        </w:rPr>
        <w:tab/>
      </w:r>
      <w:r>
        <w:rPr>
          <w:rFonts w:ascii="Arial" w:hAnsi="Arial" w:cs="Arial"/>
          <w:b/>
          <w:bCs/>
          <w:color w:val="000000"/>
          <w:sz w:val="16"/>
          <w:szCs w:val="16"/>
        </w:rPr>
        <w:t>82,32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422-11-2  </w:t>
      </w:r>
      <w:r>
        <w:rPr>
          <w:rFonts w:ascii="Arial" w:hAnsi="Arial" w:cs="Arial"/>
          <w:sz w:val="24"/>
          <w:szCs w:val="24"/>
        </w:rPr>
        <w:tab/>
      </w:r>
      <w:r>
        <w:rPr>
          <w:rFonts w:ascii="Arial" w:hAnsi="Arial" w:cs="Arial"/>
          <w:color w:val="000000"/>
          <w:sz w:val="16"/>
          <w:szCs w:val="16"/>
        </w:rPr>
        <w:t>Računala-pisači - Zaželi</w:t>
      </w:r>
      <w:r>
        <w:rPr>
          <w:rFonts w:ascii="Arial" w:hAnsi="Arial" w:cs="Arial"/>
          <w:sz w:val="24"/>
          <w:szCs w:val="24"/>
        </w:rPr>
        <w:tab/>
      </w:r>
      <w:r>
        <w:rPr>
          <w:rFonts w:ascii="Arial" w:hAnsi="Arial" w:cs="Arial"/>
          <w:color w:val="000000"/>
          <w:sz w:val="16"/>
          <w:szCs w:val="16"/>
        </w:rPr>
        <w:t>25500,00</w:t>
      </w:r>
      <w:r>
        <w:rPr>
          <w:rFonts w:ascii="Arial" w:hAnsi="Arial" w:cs="Arial"/>
          <w:sz w:val="24"/>
          <w:szCs w:val="24"/>
        </w:rPr>
        <w:tab/>
      </w:r>
      <w:r>
        <w:rPr>
          <w:rFonts w:ascii="Arial" w:hAnsi="Arial" w:cs="Arial"/>
          <w:color w:val="000000"/>
          <w:sz w:val="16"/>
          <w:szCs w:val="16"/>
        </w:rPr>
        <w:t>23205,21</w:t>
      </w:r>
      <w:r>
        <w:rPr>
          <w:rFonts w:ascii="Arial" w:hAnsi="Arial" w:cs="Arial"/>
          <w:sz w:val="24"/>
          <w:szCs w:val="24"/>
        </w:rPr>
        <w:tab/>
      </w:r>
      <w:r>
        <w:rPr>
          <w:rFonts w:ascii="Arial" w:hAnsi="Arial" w:cs="Arial"/>
          <w:b/>
          <w:bCs/>
          <w:color w:val="000000"/>
          <w:sz w:val="16"/>
          <w:szCs w:val="16"/>
        </w:rPr>
        <w:t>91,00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422-22-1  </w:t>
      </w:r>
      <w:r>
        <w:rPr>
          <w:rFonts w:ascii="Arial" w:hAnsi="Arial" w:cs="Arial"/>
          <w:sz w:val="24"/>
          <w:szCs w:val="24"/>
        </w:rPr>
        <w:tab/>
      </w:r>
      <w:r>
        <w:rPr>
          <w:rFonts w:ascii="Arial" w:hAnsi="Arial" w:cs="Arial"/>
          <w:color w:val="000000"/>
          <w:sz w:val="16"/>
          <w:szCs w:val="16"/>
        </w:rPr>
        <w:t>Mobiteli-fotoaparati-Zaželi</w:t>
      </w:r>
      <w:r>
        <w:rPr>
          <w:rFonts w:ascii="Arial" w:hAnsi="Arial" w:cs="Arial"/>
          <w:sz w:val="24"/>
          <w:szCs w:val="24"/>
        </w:rPr>
        <w:tab/>
      </w:r>
      <w:r>
        <w:rPr>
          <w:rFonts w:ascii="Arial" w:hAnsi="Arial" w:cs="Arial"/>
          <w:color w:val="000000"/>
          <w:sz w:val="16"/>
          <w:szCs w:val="16"/>
        </w:rPr>
        <w:t>70500,00</w:t>
      </w:r>
      <w:r>
        <w:rPr>
          <w:rFonts w:ascii="Arial" w:hAnsi="Arial" w:cs="Arial"/>
          <w:sz w:val="24"/>
          <w:szCs w:val="24"/>
        </w:rPr>
        <w:tab/>
      </w:r>
      <w:r>
        <w:rPr>
          <w:rFonts w:ascii="Arial" w:hAnsi="Arial" w:cs="Arial"/>
          <w:color w:val="000000"/>
          <w:sz w:val="16"/>
          <w:szCs w:val="16"/>
        </w:rPr>
        <w:t>54417,30</w:t>
      </w:r>
      <w:r>
        <w:rPr>
          <w:rFonts w:ascii="Arial" w:hAnsi="Arial" w:cs="Arial"/>
          <w:sz w:val="24"/>
          <w:szCs w:val="24"/>
        </w:rPr>
        <w:tab/>
      </w:r>
      <w:r>
        <w:rPr>
          <w:rFonts w:ascii="Arial" w:hAnsi="Arial" w:cs="Arial"/>
          <w:b/>
          <w:bCs/>
          <w:color w:val="000000"/>
          <w:sz w:val="16"/>
          <w:szCs w:val="16"/>
        </w:rPr>
        <w:t>77,19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422-32-   </w:t>
      </w:r>
      <w:r>
        <w:rPr>
          <w:rFonts w:ascii="Arial" w:hAnsi="Arial" w:cs="Arial"/>
          <w:sz w:val="24"/>
          <w:szCs w:val="24"/>
        </w:rPr>
        <w:tab/>
      </w:r>
      <w:r>
        <w:rPr>
          <w:rFonts w:ascii="Arial" w:hAnsi="Arial" w:cs="Arial"/>
          <w:color w:val="000000"/>
          <w:sz w:val="16"/>
          <w:szCs w:val="16"/>
        </w:rPr>
        <w:t>Opr.za održavanje prostorija (pegle-usisavači)- Zaželi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26102,81</w:t>
      </w:r>
      <w:r>
        <w:rPr>
          <w:rFonts w:ascii="Arial" w:hAnsi="Arial" w:cs="Arial"/>
          <w:sz w:val="24"/>
          <w:szCs w:val="24"/>
        </w:rPr>
        <w:tab/>
      </w:r>
      <w:r>
        <w:rPr>
          <w:rFonts w:ascii="Arial" w:hAnsi="Arial" w:cs="Arial"/>
          <w:b/>
          <w:bCs/>
          <w:color w:val="000000"/>
          <w:sz w:val="16"/>
          <w:szCs w:val="16"/>
        </w:rPr>
        <w:t>87,01</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A102202</w:t>
      </w:r>
      <w:r>
        <w:rPr>
          <w:rFonts w:ascii="Arial" w:hAnsi="Arial" w:cs="Arial"/>
          <w:sz w:val="24"/>
          <w:szCs w:val="24"/>
        </w:rPr>
        <w:tab/>
      </w:r>
      <w:r>
        <w:rPr>
          <w:rFonts w:ascii="Arial" w:hAnsi="Arial" w:cs="Arial"/>
          <w:b/>
          <w:bCs/>
          <w:color w:val="000000"/>
          <w:sz w:val="20"/>
          <w:szCs w:val="20"/>
        </w:rPr>
        <w:t>PROMIDŽBA I VIDLJIVOST- Zaželi</w:t>
      </w:r>
      <w:r>
        <w:rPr>
          <w:rFonts w:ascii="Arial" w:hAnsi="Arial" w:cs="Arial"/>
          <w:sz w:val="24"/>
          <w:szCs w:val="24"/>
        </w:rPr>
        <w:tab/>
      </w:r>
      <w:r>
        <w:rPr>
          <w:rFonts w:ascii="Arial" w:hAnsi="Arial" w:cs="Arial"/>
          <w:color w:val="000000"/>
          <w:sz w:val="16"/>
          <w:szCs w:val="16"/>
        </w:rPr>
        <w:t>127470,00</w:t>
      </w:r>
      <w:r>
        <w:rPr>
          <w:rFonts w:ascii="Arial" w:hAnsi="Arial" w:cs="Arial"/>
          <w:sz w:val="24"/>
          <w:szCs w:val="24"/>
        </w:rPr>
        <w:tab/>
      </w:r>
      <w:r>
        <w:rPr>
          <w:rFonts w:ascii="Arial" w:hAnsi="Arial" w:cs="Arial"/>
          <w:color w:val="000000"/>
          <w:sz w:val="16"/>
          <w:szCs w:val="16"/>
        </w:rPr>
        <w:t>77549,99</w:t>
      </w:r>
      <w:r>
        <w:rPr>
          <w:rFonts w:ascii="Arial" w:hAnsi="Arial" w:cs="Arial"/>
          <w:sz w:val="24"/>
          <w:szCs w:val="24"/>
        </w:rPr>
        <w:tab/>
      </w:r>
      <w:r>
        <w:rPr>
          <w:rFonts w:ascii="Arial" w:hAnsi="Arial" w:cs="Arial"/>
          <w:b/>
          <w:bCs/>
          <w:color w:val="000000"/>
          <w:sz w:val="16"/>
          <w:szCs w:val="16"/>
        </w:rPr>
        <w:t>60,84</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127470,00</w:t>
      </w:r>
      <w:r>
        <w:rPr>
          <w:rFonts w:ascii="Arial" w:hAnsi="Arial" w:cs="Arial"/>
          <w:sz w:val="24"/>
          <w:szCs w:val="24"/>
        </w:rPr>
        <w:tab/>
      </w:r>
      <w:r>
        <w:rPr>
          <w:rFonts w:ascii="Arial" w:hAnsi="Arial" w:cs="Arial"/>
          <w:color w:val="000000"/>
          <w:sz w:val="16"/>
          <w:szCs w:val="16"/>
        </w:rPr>
        <w:t>77549,99</w:t>
      </w:r>
      <w:r>
        <w:rPr>
          <w:rFonts w:ascii="Arial" w:hAnsi="Arial" w:cs="Arial"/>
          <w:sz w:val="24"/>
          <w:szCs w:val="24"/>
        </w:rPr>
        <w:tab/>
      </w:r>
      <w:r>
        <w:rPr>
          <w:rFonts w:ascii="Arial" w:hAnsi="Arial" w:cs="Arial"/>
          <w:b/>
          <w:bCs/>
          <w:color w:val="000000"/>
          <w:sz w:val="16"/>
          <w:szCs w:val="16"/>
        </w:rPr>
        <w:t>60,84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127470,00</w:t>
      </w:r>
      <w:r>
        <w:rPr>
          <w:rFonts w:ascii="Arial" w:hAnsi="Arial" w:cs="Arial"/>
          <w:sz w:val="24"/>
          <w:szCs w:val="24"/>
        </w:rPr>
        <w:tab/>
      </w:r>
      <w:r>
        <w:rPr>
          <w:rFonts w:ascii="Arial" w:hAnsi="Arial" w:cs="Arial"/>
          <w:color w:val="000000"/>
          <w:sz w:val="16"/>
          <w:szCs w:val="16"/>
        </w:rPr>
        <w:t>77549,99</w:t>
      </w:r>
      <w:r>
        <w:rPr>
          <w:rFonts w:ascii="Arial" w:hAnsi="Arial" w:cs="Arial"/>
          <w:sz w:val="24"/>
          <w:szCs w:val="24"/>
        </w:rPr>
        <w:tab/>
      </w:r>
      <w:r>
        <w:rPr>
          <w:rFonts w:ascii="Arial" w:hAnsi="Arial" w:cs="Arial"/>
          <w:b/>
          <w:bCs/>
          <w:color w:val="000000"/>
          <w:sz w:val="16"/>
          <w:szCs w:val="16"/>
        </w:rPr>
        <w:t>60,84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72350,00</w:t>
      </w:r>
      <w:r>
        <w:rPr>
          <w:rFonts w:ascii="Arial" w:hAnsi="Arial" w:cs="Arial"/>
          <w:sz w:val="24"/>
          <w:szCs w:val="24"/>
        </w:rPr>
        <w:tab/>
      </w:r>
      <w:r>
        <w:rPr>
          <w:rFonts w:ascii="Arial" w:hAnsi="Arial" w:cs="Arial"/>
          <w:color w:val="000000"/>
          <w:sz w:val="16"/>
          <w:szCs w:val="16"/>
        </w:rPr>
        <w:t>44955,00</w:t>
      </w:r>
      <w:r>
        <w:rPr>
          <w:rFonts w:ascii="Arial" w:hAnsi="Arial" w:cs="Arial"/>
          <w:sz w:val="24"/>
          <w:szCs w:val="24"/>
        </w:rPr>
        <w:tab/>
      </w:r>
      <w:r>
        <w:rPr>
          <w:rFonts w:ascii="Arial" w:hAnsi="Arial" w:cs="Arial"/>
          <w:b/>
          <w:bCs/>
          <w:color w:val="000000"/>
          <w:sz w:val="16"/>
          <w:szCs w:val="16"/>
        </w:rPr>
        <w:t>62,14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322-25-1  </w:t>
      </w:r>
      <w:r>
        <w:rPr>
          <w:rFonts w:ascii="Arial" w:hAnsi="Arial" w:cs="Arial"/>
          <w:sz w:val="24"/>
          <w:szCs w:val="24"/>
        </w:rPr>
        <w:tab/>
      </w:r>
      <w:r>
        <w:rPr>
          <w:rFonts w:ascii="Arial" w:hAnsi="Arial" w:cs="Arial"/>
          <w:color w:val="000000"/>
          <w:sz w:val="16"/>
          <w:szCs w:val="16"/>
        </w:rPr>
        <w:t>radna oprema za djelatnice-Zaželi</w:t>
      </w:r>
      <w:r>
        <w:rPr>
          <w:rFonts w:ascii="Arial" w:hAnsi="Arial" w:cs="Arial"/>
          <w:sz w:val="24"/>
          <w:szCs w:val="24"/>
        </w:rPr>
        <w:tab/>
      </w:r>
      <w:r>
        <w:rPr>
          <w:rFonts w:ascii="Arial" w:hAnsi="Arial" w:cs="Arial"/>
          <w:color w:val="000000"/>
          <w:sz w:val="16"/>
          <w:szCs w:val="16"/>
        </w:rPr>
        <w:t>72350,00</w:t>
      </w:r>
      <w:r>
        <w:rPr>
          <w:rFonts w:ascii="Arial" w:hAnsi="Arial" w:cs="Arial"/>
          <w:sz w:val="24"/>
          <w:szCs w:val="24"/>
        </w:rPr>
        <w:tab/>
      </w:r>
      <w:r>
        <w:rPr>
          <w:rFonts w:ascii="Arial" w:hAnsi="Arial" w:cs="Arial"/>
          <w:color w:val="000000"/>
          <w:sz w:val="16"/>
          <w:szCs w:val="16"/>
        </w:rPr>
        <w:t>44955,00</w:t>
      </w:r>
      <w:r>
        <w:rPr>
          <w:rFonts w:ascii="Arial" w:hAnsi="Arial" w:cs="Arial"/>
          <w:sz w:val="24"/>
          <w:szCs w:val="24"/>
        </w:rPr>
        <w:tab/>
      </w:r>
      <w:r>
        <w:rPr>
          <w:rFonts w:ascii="Arial" w:hAnsi="Arial" w:cs="Arial"/>
          <w:b/>
          <w:bCs/>
          <w:color w:val="000000"/>
          <w:sz w:val="16"/>
          <w:szCs w:val="16"/>
        </w:rPr>
        <w:t>62,14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50720,00</w:t>
      </w:r>
      <w:r>
        <w:rPr>
          <w:rFonts w:ascii="Arial" w:hAnsi="Arial" w:cs="Arial"/>
          <w:sz w:val="24"/>
          <w:szCs w:val="24"/>
        </w:rPr>
        <w:tab/>
      </w:r>
      <w:r>
        <w:rPr>
          <w:rFonts w:ascii="Arial" w:hAnsi="Arial" w:cs="Arial"/>
          <w:color w:val="000000"/>
          <w:sz w:val="16"/>
          <w:szCs w:val="16"/>
        </w:rPr>
        <w:t>27437,50</w:t>
      </w:r>
      <w:r>
        <w:rPr>
          <w:rFonts w:ascii="Arial" w:hAnsi="Arial" w:cs="Arial"/>
          <w:sz w:val="24"/>
          <w:szCs w:val="24"/>
        </w:rPr>
        <w:tab/>
      </w:r>
      <w:r>
        <w:rPr>
          <w:rFonts w:ascii="Arial" w:hAnsi="Arial" w:cs="Arial"/>
          <w:b/>
          <w:bCs/>
          <w:color w:val="000000"/>
          <w:sz w:val="16"/>
          <w:szCs w:val="16"/>
        </w:rPr>
        <w:t>54,10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323-34-1  </w:t>
      </w:r>
      <w:r>
        <w:rPr>
          <w:rFonts w:ascii="Arial" w:hAnsi="Arial" w:cs="Arial"/>
          <w:sz w:val="24"/>
          <w:szCs w:val="24"/>
        </w:rPr>
        <w:tab/>
      </w:r>
      <w:r>
        <w:rPr>
          <w:rFonts w:ascii="Arial" w:hAnsi="Arial" w:cs="Arial"/>
          <w:color w:val="000000"/>
          <w:sz w:val="16"/>
          <w:szCs w:val="16"/>
        </w:rPr>
        <w:t>Promidžba i vidljivost-mat.-Zaželi</w:t>
      </w:r>
      <w:r>
        <w:rPr>
          <w:rFonts w:ascii="Arial" w:hAnsi="Arial" w:cs="Arial"/>
          <w:sz w:val="24"/>
          <w:szCs w:val="24"/>
        </w:rPr>
        <w:tab/>
      </w:r>
      <w:r>
        <w:rPr>
          <w:rFonts w:ascii="Arial" w:hAnsi="Arial" w:cs="Arial"/>
          <w:color w:val="000000"/>
          <w:sz w:val="16"/>
          <w:szCs w:val="16"/>
        </w:rPr>
        <w:t>50720,00</w:t>
      </w:r>
      <w:r>
        <w:rPr>
          <w:rFonts w:ascii="Arial" w:hAnsi="Arial" w:cs="Arial"/>
          <w:sz w:val="24"/>
          <w:szCs w:val="24"/>
        </w:rPr>
        <w:tab/>
      </w:r>
      <w:r>
        <w:rPr>
          <w:rFonts w:ascii="Arial" w:hAnsi="Arial" w:cs="Arial"/>
          <w:color w:val="000000"/>
          <w:sz w:val="16"/>
          <w:szCs w:val="16"/>
        </w:rPr>
        <w:t>27437,50</w:t>
      </w:r>
      <w:r>
        <w:rPr>
          <w:rFonts w:ascii="Arial" w:hAnsi="Arial" w:cs="Arial"/>
          <w:sz w:val="24"/>
          <w:szCs w:val="24"/>
        </w:rPr>
        <w:tab/>
      </w:r>
      <w:r>
        <w:rPr>
          <w:rFonts w:ascii="Arial" w:hAnsi="Arial" w:cs="Arial"/>
          <w:b/>
          <w:bCs/>
          <w:color w:val="000000"/>
          <w:sz w:val="16"/>
          <w:szCs w:val="16"/>
        </w:rPr>
        <w:t>54,10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4400,00</w:t>
      </w:r>
      <w:r>
        <w:rPr>
          <w:rFonts w:ascii="Arial" w:hAnsi="Arial" w:cs="Arial"/>
          <w:sz w:val="24"/>
          <w:szCs w:val="24"/>
        </w:rPr>
        <w:tab/>
      </w:r>
      <w:r>
        <w:rPr>
          <w:rFonts w:ascii="Arial" w:hAnsi="Arial" w:cs="Arial"/>
          <w:color w:val="000000"/>
          <w:sz w:val="16"/>
          <w:szCs w:val="16"/>
        </w:rPr>
        <w:t>5157,49</w:t>
      </w:r>
      <w:r>
        <w:rPr>
          <w:rFonts w:ascii="Arial" w:hAnsi="Arial" w:cs="Arial"/>
          <w:sz w:val="24"/>
          <w:szCs w:val="24"/>
        </w:rPr>
        <w:tab/>
      </w:r>
      <w:r>
        <w:rPr>
          <w:rFonts w:ascii="Arial" w:hAnsi="Arial" w:cs="Arial"/>
          <w:b/>
          <w:bCs/>
          <w:color w:val="000000"/>
          <w:sz w:val="16"/>
          <w:szCs w:val="16"/>
        </w:rPr>
        <w:t>117,22</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329-31-9  </w:t>
      </w:r>
      <w:r>
        <w:rPr>
          <w:rFonts w:ascii="Arial" w:hAnsi="Arial" w:cs="Arial"/>
          <w:sz w:val="24"/>
          <w:szCs w:val="24"/>
        </w:rPr>
        <w:tab/>
      </w:r>
      <w:r>
        <w:rPr>
          <w:rFonts w:ascii="Arial" w:hAnsi="Arial" w:cs="Arial"/>
          <w:color w:val="000000"/>
          <w:sz w:val="16"/>
          <w:szCs w:val="16"/>
        </w:rPr>
        <w:t>Reprezentacija-Konferencije-Zaželi</w:t>
      </w:r>
      <w:r>
        <w:rPr>
          <w:rFonts w:ascii="Arial" w:hAnsi="Arial" w:cs="Arial"/>
          <w:sz w:val="24"/>
          <w:szCs w:val="24"/>
        </w:rPr>
        <w:tab/>
      </w:r>
      <w:r>
        <w:rPr>
          <w:rFonts w:ascii="Arial" w:hAnsi="Arial" w:cs="Arial"/>
          <w:color w:val="000000"/>
          <w:sz w:val="16"/>
          <w:szCs w:val="16"/>
        </w:rPr>
        <w:t>4400,00</w:t>
      </w:r>
      <w:r>
        <w:rPr>
          <w:rFonts w:ascii="Arial" w:hAnsi="Arial" w:cs="Arial"/>
          <w:sz w:val="24"/>
          <w:szCs w:val="24"/>
        </w:rPr>
        <w:tab/>
      </w:r>
      <w:r>
        <w:rPr>
          <w:rFonts w:ascii="Arial" w:hAnsi="Arial" w:cs="Arial"/>
          <w:color w:val="000000"/>
          <w:sz w:val="16"/>
          <w:szCs w:val="16"/>
        </w:rPr>
        <w:t>5157,49</w:t>
      </w:r>
      <w:r>
        <w:rPr>
          <w:rFonts w:ascii="Arial" w:hAnsi="Arial" w:cs="Arial"/>
          <w:sz w:val="24"/>
          <w:szCs w:val="24"/>
        </w:rPr>
        <w:tab/>
      </w:r>
      <w:r>
        <w:rPr>
          <w:rFonts w:ascii="Arial" w:hAnsi="Arial" w:cs="Arial"/>
          <w:b/>
          <w:bCs/>
          <w:color w:val="000000"/>
          <w:sz w:val="16"/>
          <w:szCs w:val="16"/>
        </w:rPr>
        <w:t>117,22</w:t>
      </w:r>
    </w:p>
    <w:p w:rsidR="00361164" w:rsidRDefault="00361164" w:rsidP="00361164">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r>
        <w:rPr>
          <w:rFonts w:ascii="Arial" w:hAnsi="Arial" w:cs="Arial"/>
          <w:sz w:val="24"/>
          <w:szCs w:val="24"/>
        </w:rPr>
        <w:tab/>
      </w:r>
      <w:r>
        <w:rPr>
          <w:rFonts w:ascii="Arial" w:hAnsi="Arial" w:cs="Arial"/>
          <w:color w:val="000000"/>
          <w:sz w:val="16"/>
          <w:szCs w:val="16"/>
        </w:rPr>
        <w:t>54765,00</w:t>
      </w:r>
      <w:r>
        <w:rPr>
          <w:rFonts w:ascii="Arial" w:hAnsi="Arial" w:cs="Arial"/>
          <w:sz w:val="24"/>
          <w:szCs w:val="24"/>
        </w:rPr>
        <w:tab/>
      </w:r>
      <w:r>
        <w:rPr>
          <w:rFonts w:ascii="Arial" w:hAnsi="Arial" w:cs="Arial"/>
          <w:color w:val="000000"/>
          <w:sz w:val="16"/>
          <w:szCs w:val="16"/>
        </w:rPr>
        <w:t>52458,77</w:t>
      </w:r>
      <w:r>
        <w:rPr>
          <w:rFonts w:ascii="Arial" w:hAnsi="Arial" w:cs="Arial"/>
          <w:sz w:val="24"/>
          <w:szCs w:val="24"/>
        </w:rPr>
        <w:tab/>
      </w:r>
      <w:r>
        <w:rPr>
          <w:rFonts w:ascii="Arial" w:hAnsi="Arial" w:cs="Arial"/>
          <w:b/>
          <w:bCs/>
          <w:color w:val="000000"/>
          <w:sz w:val="16"/>
          <w:szCs w:val="16"/>
        </w:rPr>
        <w:t>95,79</w:t>
      </w:r>
    </w:p>
    <w:p w:rsidR="00361164" w:rsidRDefault="00361164" w:rsidP="00361164">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361164" w:rsidRDefault="00361164" w:rsidP="00361164">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54765,00</w:t>
      </w:r>
      <w:r>
        <w:rPr>
          <w:rFonts w:ascii="Arial" w:hAnsi="Arial" w:cs="Arial"/>
          <w:sz w:val="24"/>
          <w:szCs w:val="24"/>
        </w:rPr>
        <w:tab/>
      </w:r>
      <w:r>
        <w:rPr>
          <w:rFonts w:ascii="Arial" w:hAnsi="Arial" w:cs="Arial"/>
          <w:color w:val="000000"/>
          <w:sz w:val="16"/>
          <w:szCs w:val="16"/>
        </w:rPr>
        <w:t>52458,77</w:t>
      </w:r>
      <w:r>
        <w:rPr>
          <w:rFonts w:ascii="Arial" w:hAnsi="Arial" w:cs="Arial"/>
          <w:sz w:val="24"/>
          <w:szCs w:val="24"/>
        </w:rPr>
        <w:tab/>
      </w:r>
      <w:r>
        <w:rPr>
          <w:rFonts w:ascii="Arial" w:hAnsi="Arial" w:cs="Arial"/>
          <w:b/>
          <w:bCs/>
          <w:color w:val="000000"/>
          <w:sz w:val="16"/>
          <w:szCs w:val="16"/>
        </w:rPr>
        <w:t>95,79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39765,00</w:t>
      </w:r>
      <w:r>
        <w:rPr>
          <w:rFonts w:ascii="Arial" w:hAnsi="Arial" w:cs="Arial"/>
          <w:sz w:val="24"/>
          <w:szCs w:val="24"/>
        </w:rPr>
        <w:tab/>
      </w:r>
      <w:r>
        <w:rPr>
          <w:rFonts w:ascii="Arial" w:hAnsi="Arial" w:cs="Arial"/>
          <w:color w:val="000000"/>
          <w:sz w:val="16"/>
          <w:szCs w:val="16"/>
        </w:rPr>
        <w:t>39019,43</w:t>
      </w:r>
      <w:r>
        <w:rPr>
          <w:rFonts w:ascii="Arial" w:hAnsi="Arial" w:cs="Arial"/>
          <w:sz w:val="24"/>
          <w:szCs w:val="24"/>
        </w:rPr>
        <w:tab/>
      </w:r>
      <w:r>
        <w:rPr>
          <w:rFonts w:ascii="Arial" w:hAnsi="Arial" w:cs="Arial"/>
          <w:b/>
          <w:bCs/>
          <w:color w:val="000000"/>
          <w:sz w:val="16"/>
          <w:szCs w:val="16"/>
        </w:rPr>
        <w:t>98,13</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30988,00</w:t>
      </w:r>
      <w:r>
        <w:rPr>
          <w:rFonts w:ascii="Arial" w:hAnsi="Arial" w:cs="Arial"/>
          <w:sz w:val="24"/>
          <w:szCs w:val="24"/>
        </w:rPr>
        <w:tab/>
      </w:r>
      <w:r>
        <w:rPr>
          <w:rFonts w:ascii="Arial" w:hAnsi="Arial" w:cs="Arial"/>
          <w:color w:val="000000"/>
          <w:sz w:val="16"/>
          <w:szCs w:val="16"/>
        </w:rPr>
        <w:t>33292,99</w:t>
      </w:r>
      <w:r>
        <w:rPr>
          <w:rFonts w:ascii="Arial" w:hAnsi="Arial" w:cs="Arial"/>
          <w:sz w:val="24"/>
          <w:szCs w:val="24"/>
        </w:rPr>
        <w:tab/>
      </w:r>
      <w:r>
        <w:rPr>
          <w:rFonts w:ascii="Arial" w:hAnsi="Arial" w:cs="Arial"/>
          <w:b/>
          <w:bCs/>
          <w:color w:val="000000"/>
          <w:sz w:val="16"/>
          <w:szCs w:val="16"/>
        </w:rPr>
        <w:t>107,44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311-11-3  </w:t>
      </w:r>
      <w:r>
        <w:rPr>
          <w:rFonts w:ascii="Arial" w:hAnsi="Arial" w:cs="Arial"/>
          <w:sz w:val="24"/>
          <w:szCs w:val="24"/>
        </w:rPr>
        <w:tab/>
      </w:r>
      <w:r>
        <w:rPr>
          <w:rFonts w:ascii="Arial" w:hAnsi="Arial" w:cs="Arial"/>
          <w:color w:val="000000"/>
          <w:sz w:val="16"/>
          <w:szCs w:val="16"/>
        </w:rPr>
        <w:t xml:space="preserve">Bruto plaća-Zaželi- </w:t>
      </w:r>
      <w:proofErr w:type="spellStart"/>
      <w:r>
        <w:rPr>
          <w:rFonts w:ascii="Arial" w:hAnsi="Arial" w:cs="Arial"/>
          <w:color w:val="000000"/>
          <w:sz w:val="16"/>
          <w:szCs w:val="16"/>
        </w:rPr>
        <w:t>upr.proj</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30988,00</w:t>
      </w:r>
      <w:r>
        <w:rPr>
          <w:rFonts w:ascii="Arial" w:hAnsi="Arial" w:cs="Arial"/>
          <w:sz w:val="24"/>
          <w:szCs w:val="24"/>
        </w:rPr>
        <w:tab/>
      </w:r>
      <w:r>
        <w:rPr>
          <w:rFonts w:ascii="Arial" w:hAnsi="Arial" w:cs="Arial"/>
          <w:color w:val="000000"/>
          <w:sz w:val="16"/>
          <w:szCs w:val="16"/>
        </w:rPr>
        <w:t>33292,99</w:t>
      </w:r>
      <w:r>
        <w:rPr>
          <w:rFonts w:ascii="Arial" w:hAnsi="Arial" w:cs="Arial"/>
          <w:sz w:val="24"/>
          <w:szCs w:val="24"/>
        </w:rPr>
        <w:tab/>
      </w:r>
      <w:r>
        <w:rPr>
          <w:rFonts w:ascii="Arial" w:hAnsi="Arial" w:cs="Arial"/>
          <w:b/>
          <w:bCs/>
          <w:color w:val="000000"/>
          <w:sz w:val="16"/>
          <w:szCs w:val="16"/>
        </w:rPr>
        <w:t>107,44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8777,00</w:t>
      </w:r>
      <w:r>
        <w:rPr>
          <w:rFonts w:ascii="Arial" w:hAnsi="Arial" w:cs="Arial"/>
          <w:sz w:val="24"/>
          <w:szCs w:val="24"/>
        </w:rPr>
        <w:tab/>
      </w:r>
      <w:r>
        <w:rPr>
          <w:rFonts w:ascii="Arial" w:hAnsi="Arial" w:cs="Arial"/>
          <w:color w:val="000000"/>
          <w:sz w:val="16"/>
          <w:szCs w:val="16"/>
        </w:rPr>
        <w:t>5726,44</w:t>
      </w:r>
      <w:r>
        <w:rPr>
          <w:rFonts w:ascii="Arial" w:hAnsi="Arial" w:cs="Arial"/>
          <w:sz w:val="24"/>
          <w:szCs w:val="24"/>
        </w:rPr>
        <w:tab/>
      </w:r>
      <w:r>
        <w:rPr>
          <w:rFonts w:ascii="Arial" w:hAnsi="Arial" w:cs="Arial"/>
          <w:b/>
          <w:bCs/>
          <w:color w:val="000000"/>
          <w:sz w:val="16"/>
          <w:szCs w:val="16"/>
        </w:rPr>
        <w:t>65,24</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313-21-2  </w:t>
      </w:r>
      <w:r>
        <w:rPr>
          <w:rFonts w:ascii="Arial" w:hAnsi="Arial" w:cs="Arial"/>
          <w:sz w:val="24"/>
          <w:szCs w:val="24"/>
        </w:rPr>
        <w:tab/>
      </w:r>
      <w:proofErr w:type="spellStart"/>
      <w:r>
        <w:rPr>
          <w:rFonts w:ascii="Arial" w:hAnsi="Arial" w:cs="Arial"/>
          <w:color w:val="000000"/>
          <w:sz w:val="16"/>
          <w:szCs w:val="16"/>
        </w:rPr>
        <w:t>Dopr.zdr.os</w:t>
      </w:r>
      <w:proofErr w:type="spellEnd"/>
      <w:r>
        <w:rPr>
          <w:rFonts w:ascii="Arial" w:hAnsi="Arial" w:cs="Arial"/>
          <w:color w:val="000000"/>
          <w:sz w:val="16"/>
          <w:szCs w:val="16"/>
        </w:rPr>
        <w:t>.- Zaželi-</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8030,00</w:t>
      </w:r>
      <w:r>
        <w:rPr>
          <w:rFonts w:ascii="Arial" w:hAnsi="Arial" w:cs="Arial"/>
          <w:sz w:val="24"/>
          <w:szCs w:val="24"/>
        </w:rPr>
        <w:tab/>
      </w:r>
      <w:r>
        <w:rPr>
          <w:rFonts w:ascii="Arial" w:hAnsi="Arial" w:cs="Arial"/>
          <w:color w:val="000000"/>
          <w:sz w:val="16"/>
          <w:szCs w:val="16"/>
        </w:rPr>
        <w:t>4993,97</w:t>
      </w:r>
      <w:r>
        <w:rPr>
          <w:rFonts w:ascii="Arial" w:hAnsi="Arial" w:cs="Arial"/>
          <w:sz w:val="24"/>
          <w:szCs w:val="24"/>
        </w:rPr>
        <w:tab/>
      </w:r>
      <w:r>
        <w:rPr>
          <w:rFonts w:ascii="Arial" w:hAnsi="Arial" w:cs="Arial"/>
          <w:b/>
          <w:bCs/>
          <w:color w:val="000000"/>
          <w:sz w:val="16"/>
          <w:szCs w:val="16"/>
        </w:rPr>
        <w:t>62,19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313-22-2  </w:t>
      </w:r>
      <w:r>
        <w:rPr>
          <w:rFonts w:ascii="Arial" w:hAnsi="Arial" w:cs="Arial"/>
          <w:sz w:val="24"/>
          <w:szCs w:val="24"/>
        </w:rPr>
        <w:tab/>
      </w:r>
      <w:proofErr w:type="spellStart"/>
      <w:r>
        <w:rPr>
          <w:rFonts w:ascii="Arial" w:hAnsi="Arial" w:cs="Arial"/>
          <w:color w:val="000000"/>
          <w:sz w:val="16"/>
          <w:szCs w:val="16"/>
        </w:rPr>
        <w:t>Dopr.zdr.zašt.na</w:t>
      </w:r>
      <w:proofErr w:type="spellEnd"/>
      <w:r>
        <w:rPr>
          <w:rFonts w:ascii="Arial" w:hAnsi="Arial" w:cs="Arial"/>
          <w:color w:val="000000"/>
          <w:sz w:val="16"/>
          <w:szCs w:val="16"/>
        </w:rPr>
        <w:t xml:space="preserve"> radu-Zaželi- </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170,00</w:t>
      </w:r>
      <w:r>
        <w:rPr>
          <w:rFonts w:ascii="Arial" w:hAnsi="Arial" w:cs="Arial"/>
          <w:sz w:val="24"/>
          <w:szCs w:val="24"/>
        </w:rPr>
        <w:tab/>
      </w:r>
      <w:r>
        <w:rPr>
          <w:rFonts w:ascii="Arial" w:hAnsi="Arial" w:cs="Arial"/>
          <w:color w:val="000000"/>
          <w:sz w:val="16"/>
          <w:szCs w:val="16"/>
        </w:rPr>
        <w:t>166,47</w:t>
      </w:r>
      <w:r>
        <w:rPr>
          <w:rFonts w:ascii="Arial" w:hAnsi="Arial" w:cs="Arial"/>
          <w:sz w:val="24"/>
          <w:szCs w:val="24"/>
        </w:rPr>
        <w:tab/>
      </w:r>
      <w:r>
        <w:rPr>
          <w:rFonts w:ascii="Arial" w:hAnsi="Arial" w:cs="Arial"/>
          <w:b/>
          <w:bCs/>
          <w:color w:val="000000"/>
          <w:sz w:val="16"/>
          <w:szCs w:val="16"/>
        </w:rPr>
        <w:t>97,92</w:t>
      </w:r>
    </w:p>
    <w:p w:rsidR="00361164" w:rsidRDefault="00361164" w:rsidP="00361164">
      <w:pPr>
        <w:widowControl w:val="0"/>
        <w:tabs>
          <w:tab w:val="left" w:pos="12812"/>
        </w:tabs>
        <w:autoSpaceDE w:val="0"/>
        <w:autoSpaceDN w:val="0"/>
        <w:adjustRightInd w:val="0"/>
        <w:spacing w:before="210"/>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20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21</w:t>
      </w:r>
    </w:p>
    <w:p w:rsidR="00361164" w:rsidRDefault="00361164" w:rsidP="00361164">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361164" w:rsidRDefault="00361164" w:rsidP="00361164">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r>
      <w:r>
        <w:rPr>
          <w:rFonts w:ascii="Arial" w:hAnsi="Arial" w:cs="Arial"/>
          <w:color w:val="000000"/>
          <w:sz w:val="24"/>
          <w:szCs w:val="24"/>
        </w:rPr>
        <w:t>15.02.2019</w:t>
      </w:r>
      <w:r>
        <w:rPr>
          <w:rFonts w:ascii="Arial" w:hAnsi="Arial" w:cs="Arial"/>
          <w:sz w:val="24"/>
          <w:szCs w:val="24"/>
        </w:rPr>
        <w:tab/>
      </w:r>
      <w:r>
        <w:rPr>
          <w:rFonts w:ascii="Times New Roman" w:hAnsi="Times New Roman"/>
          <w:b/>
          <w:bCs/>
          <w:color w:val="000000"/>
          <w:sz w:val="40"/>
          <w:szCs w:val="40"/>
        </w:rPr>
        <w:t>POSEBNI DIO - REALIZACIJA- RASHODI</w:t>
      </w:r>
    </w:p>
    <w:p w:rsidR="00361164" w:rsidRDefault="00361164" w:rsidP="00361164">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313-32-2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zapošlj</w:t>
      </w:r>
      <w:proofErr w:type="spellEnd"/>
      <w:r>
        <w:rPr>
          <w:rFonts w:ascii="Arial" w:hAnsi="Arial" w:cs="Arial"/>
          <w:color w:val="000000"/>
          <w:sz w:val="16"/>
          <w:szCs w:val="16"/>
        </w:rPr>
        <w:t>.-Zaželi-</w:t>
      </w:r>
      <w:proofErr w:type="spellStart"/>
      <w:r>
        <w:rPr>
          <w:rFonts w:ascii="Arial" w:hAnsi="Arial" w:cs="Arial"/>
          <w:color w:val="000000"/>
          <w:sz w:val="16"/>
          <w:szCs w:val="16"/>
        </w:rPr>
        <w:t>upr</w:t>
      </w:r>
      <w:proofErr w:type="spellEnd"/>
      <w:r>
        <w:rPr>
          <w:rFonts w:ascii="Arial" w:hAnsi="Arial" w:cs="Arial"/>
          <w:color w:val="000000"/>
          <w:sz w:val="16"/>
          <w:szCs w:val="16"/>
        </w:rPr>
        <w:t>. Projektom</w:t>
      </w:r>
      <w:r>
        <w:rPr>
          <w:rFonts w:ascii="Arial" w:hAnsi="Arial" w:cs="Arial"/>
          <w:sz w:val="24"/>
          <w:szCs w:val="24"/>
        </w:rPr>
        <w:tab/>
      </w:r>
      <w:r>
        <w:rPr>
          <w:rFonts w:ascii="Arial" w:hAnsi="Arial" w:cs="Arial"/>
          <w:color w:val="000000"/>
          <w:sz w:val="16"/>
          <w:szCs w:val="16"/>
        </w:rPr>
        <w:t>577,00</w:t>
      </w:r>
      <w:r>
        <w:rPr>
          <w:rFonts w:ascii="Arial" w:hAnsi="Arial" w:cs="Arial"/>
          <w:sz w:val="24"/>
          <w:szCs w:val="24"/>
        </w:rPr>
        <w:tab/>
      </w:r>
      <w:r>
        <w:rPr>
          <w:rFonts w:ascii="Arial" w:hAnsi="Arial" w:cs="Arial"/>
          <w:color w:val="000000"/>
          <w:sz w:val="16"/>
          <w:szCs w:val="16"/>
        </w:rPr>
        <w:t>566,00</w:t>
      </w:r>
      <w:r>
        <w:rPr>
          <w:rFonts w:ascii="Arial" w:hAnsi="Arial" w:cs="Arial"/>
          <w:sz w:val="24"/>
          <w:szCs w:val="24"/>
        </w:rPr>
        <w:tab/>
      </w:r>
      <w:r>
        <w:rPr>
          <w:rFonts w:ascii="Arial" w:hAnsi="Arial" w:cs="Arial"/>
          <w:b/>
          <w:bCs/>
          <w:color w:val="000000"/>
          <w:sz w:val="16"/>
          <w:szCs w:val="16"/>
        </w:rPr>
        <w:t>98,09</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13439,34</w:t>
      </w:r>
      <w:r>
        <w:rPr>
          <w:rFonts w:ascii="Arial" w:hAnsi="Arial" w:cs="Arial"/>
          <w:sz w:val="24"/>
          <w:szCs w:val="24"/>
        </w:rPr>
        <w:tab/>
      </w:r>
      <w:r>
        <w:rPr>
          <w:rFonts w:ascii="Arial" w:hAnsi="Arial" w:cs="Arial"/>
          <w:b/>
          <w:bCs/>
          <w:color w:val="000000"/>
          <w:sz w:val="16"/>
          <w:szCs w:val="16"/>
        </w:rPr>
        <w:t>89,60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13439,34</w:t>
      </w:r>
      <w:r>
        <w:rPr>
          <w:rFonts w:ascii="Arial" w:hAnsi="Arial" w:cs="Arial"/>
          <w:sz w:val="24"/>
          <w:szCs w:val="24"/>
        </w:rPr>
        <w:tab/>
      </w:r>
      <w:r>
        <w:rPr>
          <w:rFonts w:ascii="Arial" w:hAnsi="Arial" w:cs="Arial"/>
          <w:b/>
          <w:bCs/>
          <w:color w:val="000000"/>
          <w:sz w:val="16"/>
          <w:szCs w:val="16"/>
        </w:rPr>
        <w:t>89,60</w:t>
      </w:r>
    </w:p>
    <w:p w:rsidR="00361164" w:rsidRDefault="00361164" w:rsidP="00361164">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329-19-5  </w:t>
      </w:r>
      <w:r>
        <w:rPr>
          <w:rFonts w:ascii="Arial" w:hAnsi="Arial" w:cs="Arial"/>
          <w:sz w:val="24"/>
          <w:szCs w:val="24"/>
        </w:rPr>
        <w:tab/>
      </w:r>
      <w:r>
        <w:rPr>
          <w:rFonts w:ascii="Arial" w:hAnsi="Arial" w:cs="Arial"/>
          <w:color w:val="000000"/>
          <w:sz w:val="16"/>
          <w:szCs w:val="16"/>
        </w:rPr>
        <w:t>Neizravni troškovi - Zaželi</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13439,34</w:t>
      </w:r>
      <w:r>
        <w:rPr>
          <w:rFonts w:ascii="Arial" w:hAnsi="Arial" w:cs="Arial"/>
          <w:sz w:val="24"/>
          <w:szCs w:val="24"/>
        </w:rPr>
        <w:tab/>
      </w:r>
      <w:r>
        <w:rPr>
          <w:rFonts w:ascii="Arial" w:hAnsi="Arial" w:cs="Arial"/>
          <w:b/>
          <w:bCs/>
          <w:color w:val="000000"/>
          <w:sz w:val="16"/>
          <w:szCs w:val="16"/>
        </w:rPr>
        <w:t>89,60</w:t>
      </w:r>
    </w:p>
    <w:p w:rsidR="00361164" w:rsidRDefault="00361164" w:rsidP="00361164">
      <w:pPr>
        <w:widowControl w:val="0"/>
        <w:tabs>
          <w:tab w:val="left" w:pos="5329"/>
          <w:tab w:val="right" w:pos="10221"/>
          <w:tab w:val="right" w:pos="11971"/>
        </w:tabs>
        <w:autoSpaceDE w:val="0"/>
        <w:autoSpaceDN w:val="0"/>
        <w:adjustRightInd w:val="0"/>
        <w:spacing w:before="115"/>
        <w:rPr>
          <w:rFonts w:ascii="Arial" w:hAnsi="Arial" w:cs="Arial"/>
          <w:sz w:val="24"/>
          <w:szCs w:val="24"/>
        </w:rPr>
      </w:pPr>
      <w:r>
        <w:rPr>
          <w:rFonts w:ascii="Arial" w:hAnsi="Arial" w:cs="Arial"/>
          <w:sz w:val="24"/>
          <w:szCs w:val="24"/>
        </w:rPr>
        <w:t>****************************************************************************************************************************************************</w:t>
      </w:r>
      <w:r>
        <w:rPr>
          <w:rFonts w:ascii="Arial" w:hAnsi="Arial" w:cs="Arial"/>
          <w:sz w:val="24"/>
          <w:szCs w:val="24"/>
        </w:rPr>
        <w:tab/>
      </w:r>
    </w:p>
    <w:p w:rsidR="00361164" w:rsidRPr="0069614B" w:rsidRDefault="00361164" w:rsidP="00361164">
      <w:pPr>
        <w:widowControl w:val="0"/>
        <w:tabs>
          <w:tab w:val="left" w:pos="5329"/>
          <w:tab w:val="right" w:pos="10221"/>
          <w:tab w:val="right" w:pos="11971"/>
        </w:tabs>
        <w:autoSpaceDE w:val="0"/>
        <w:autoSpaceDN w:val="0"/>
        <w:adjustRightInd w:val="0"/>
        <w:spacing w:before="115"/>
        <w:jc w:val="both"/>
        <w:rPr>
          <w:rFonts w:ascii="Arial" w:hAnsi="Arial" w:cs="Arial"/>
          <w:b/>
          <w:color w:val="000000"/>
          <w:sz w:val="28"/>
          <w:szCs w:val="28"/>
        </w:rPr>
      </w:pPr>
      <w:r w:rsidRPr="0069614B">
        <w:rPr>
          <w:rFonts w:ascii="Arial" w:hAnsi="Arial" w:cs="Arial"/>
          <w:b/>
          <w:bCs/>
          <w:color w:val="000000"/>
          <w:sz w:val="28"/>
          <w:szCs w:val="28"/>
        </w:rPr>
        <w:t>Sveukupno</w:t>
      </w:r>
      <w:r>
        <w:rPr>
          <w:rFonts w:ascii="Arial" w:hAnsi="Arial" w:cs="Arial"/>
          <w:b/>
          <w:bCs/>
          <w:color w:val="000000"/>
          <w:sz w:val="28"/>
          <w:szCs w:val="28"/>
        </w:rPr>
        <w:t xml:space="preserve"> ostvareni rashodi  31.12.2018 </w:t>
      </w:r>
      <w:r w:rsidRPr="0069614B">
        <w:rPr>
          <w:rFonts w:ascii="Arial" w:hAnsi="Arial" w:cs="Arial"/>
          <w:b/>
          <w:bCs/>
          <w:color w:val="000000"/>
          <w:sz w:val="28"/>
          <w:szCs w:val="28"/>
        </w:rPr>
        <w:t xml:space="preserve">: </w:t>
      </w:r>
      <w:r w:rsidRPr="0069614B">
        <w:rPr>
          <w:rFonts w:ascii="Arial" w:hAnsi="Arial" w:cs="Arial"/>
          <w:b/>
          <w:sz w:val="28"/>
          <w:szCs w:val="28"/>
        </w:rPr>
        <w:tab/>
      </w:r>
      <w:r>
        <w:rPr>
          <w:rFonts w:ascii="Arial" w:hAnsi="Arial" w:cs="Arial"/>
          <w:b/>
          <w:sz w:val="28"/>
          <w:szCs w:val="28"/>
        </w:rPr>
        <w:t xml:space="preserve">   </w:t>
      </w:r>
      <w:r w:rsidRPr="0069614B">
        <w:rPr>
          <w:rFonts w:ascii="Arial" w:hAnsi="Arial" w:cs="Arial"/>
          <w:b/>
          <w:color w:val="000000"/>
          <w:sz w:val="28"/>
          <w:szCs w:val="28"/>
        </w:rPr>
        <w:t>8</w:t>
      </w:r>
      <w:r>
        <w:rPr>
          <w:rFonts w:ascii="Arial" w:hAnsi="Arial" w:cs="Arial"/>
          <w:b/>
          <w:color w:val="000000"/>
          <w:sz w:val="28"/>
          <w:szCs w:val="28"/>
        </w:rPr>
        <w:t>.</w:t>
      </w:r>
      <w:r w:rsidRPr="0069614B">
        <w:rPr>
          <w:rFonts w:ascii="Arial" w:hAnsi="Arial" w:cs="Arial"/>
          <w:b/>
          <w:color w:val="000000"/>
          <w:sz w:val="28"/>
          <w:szCs w:val="28"/>
        </w:rPr>
        <w:t>748</w:t>
      </w:r>
      <w:r>
        <w:rPr>
          <w:rFonts w:ascii="Arial" w:hAnsi="Arial" w:cs="Arial"/>
          <w:b/>
          <w:color w:val="000000"/>
          <w:sz w:val="28"/>
          <w:szCs w:val="28"/>
        </w:rPr>
        <w:t>.</w:t>
      </w:r>
      <w:r w:rsidRPr="0069614B">
        <w:rPr>
          <w:rFonts w:ascii="Arial" w:hAnsi="Arial" w:cs="Arial"/>
          <w:b/>
          <w:color w:val="000000"/>
          <w:sz w:val="28"/>
          <w:szCs w:val="28"/>
        </w:rPr>
        <w:t>987,00</w:t>
      </w:r>
      <w:r w:rsidRPr="0069614B">
        <w:rPr>
          <w:rFonts w:ascii="Arial" w:hAnsi="Arial" w:cs="Arial"/>
          <w:b/>
          <w:sz w:val="28"/>
          <w:szCs w:val="28"/>
        </w:rPr>
        <w:tab/>
      </w:r>
      <w:r>
        <w:rPr>
          <w:rFonts w:ascii="Arial" w:hAnsi="Arial" w:cs="Arial"/>
          <w:b/>
          <w:sz w:val="28"/>
          <w:szCs w:val="28"/>
        </w:rPr>
        <w:t xml:space="preserve">       </w:t>
      </w:r>
      <w:r w:rsidRPr="0069614B">
        <w:rPr>
          <w:rFonts w:ascii="Arial" w:hAnsi="Arial" w:cs="Arial"/>
          <w:b/>
          <w:color w:val="000000"/>
          <w:sz w:val="28"/>
          <w:szCs w:val="28"/>
        </w:rPr>
        <w:t>7</w:t>
      </w:r>
      <w:r>
        <w:rPr>
          <w:rFonts w:ascii="Arial" w:hAnsi="Arial" w:cs="Arial"/>
          <w:b/>
          <w:color w:val="000000"/>
          <w:sz w:val="28"/>
          <w:szCs w:val="28"/>
        </w:rPr>
        <w:t>.</w:t>
      </w:r>
      <w:r w:rsidRPr="0069614B">
        <w:rPr>
          <w:rFonts w:ascii="Arial" w:hAnsi="Arial" w:cs="Arial"/>
          <w:b/>
          <w:color w:val="000000"/>
          <w:sz w:val="28"/>
          <w:szCs w:val="28"/>
        </w:rPr>
        <w:t>841</w:t>
      </w:r>
      <w:r>
        <w:rPr>
          <w:rFonts w:ascii="Arial" w:hAnsi="Arial" w:cs="Arial"/>
          <w:b/>
          <w:color w:val="000000"/>
          <w:sz w:val="28"/>
          <w:szCs w:val="28"/>
        </w:rPr>
        <w:t>.</w:t>
      </w:r>
      <w:r w:rsidRPr="0069614B">
        <w:rPr>
          <w:rFonts w:ascii="Arial" w:hAnsi="Arial" w:cs="Arial"/>
          <w:b/>
          <w:color w:val="000000"/>
          <w:sz w:val="28"/>
          <w:szCs w:val="28"/>
        </w:rPr>
        <w:t>808,90</w:t>
      </w:r>
      <w:r>
        <w:rPr>
          <w:rFonts w:ascii="Arial" w:hAnsi="Arial" w:cs="Arial"/>
          <w:b/>
          <w:color w:val="000000"/>
          <w:sz w:val="28"/>
          <w:szCs w:val="28"/>
        </w:rPr>
        <w:t xml:space="preserve">   89,64%</w:t>
      </w:r>
    </w:p>
    <w:p w:rsidR="0093321C" w:rsidRPr="0093321C" w:rsidRDefault="0093321C" w:rsidP="0093321C">
      <w:pPr>
        <w:suppressAutoHyphens/>
        <w:autoSpaceDN w:val="0"/>
        <w:spacing w:after="200" w:line="276" w:lineRule="auto"/>
        <w:textAlignment w:val="baseline"/>
      </w:pPr>
    </w:p>
    <w:p w:rsidR="00F8400D" w:rsidRDefault="00F8400D">
      <w:pPr>
        <w:sectPr w:rsidR="00F8400D" w:rsidSect="00D87601">
          <w:pgSz w:w="16838" w:h="11906" w:orient="landscape"/>
          <w:pgMar w:top="1417" w:right="1417" w:bottom="1417" w:left="1417" w:header="708" w:footer="708" w:gutter="0"/>
          <w:cols w:space="708"/>
          <w:docGrid w:linePitch="360"/>
        </w:sectPr>
      </w:pPr>
    </w:p>
    <w:p w:rsidR="00F8400D" w:rsidRPr="00F8400D" w:rsidRDefault="00F8400D" w:rsidP="00F8400D">
      <w:pPr>
        <w:jc w:val="both"/>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lastRenderedPageBreak/>
        <w:t>Na temelju  članka 110. Zakona o proračunu („Narodne novine“ br. 87/08 , 136/12, 15/15), članka 82. stavka 2. Pravilnika o proračunskom računovodstvu i računskom planu („Narodne novine“ br. 124/14, 115/15, 87/16) i članka 34. Statuta općine Šandrovac („Općinski glasnik Općine Šandrovac“ broj 2 od 02.02.2018.), Općinsko vijeće općine Šandrovac na svojoj 18. sjednici održanoj dana 27.03.2019. donosi</w:t>
      </w:r>
    </w:p>
    <w:p w:rsidR="00F8400D" w:rsidRPr="00F8400D" w:rsidRDefault="00F8400D" w:rsidP="00F8400D">
      <w:pPr>
        <w:rPr>
          <w:rFonts w:ascii="Times New Roman" w:eastAsia="Times New Roman" w:hAnsi="Times New Roman"/>
          <w:sz w:val="24"/>
          <w:szCs w:val="24"/>
          <w:lang w:eastAsia="hr-HR"/>
        </w:rPr>
      </w:pPr>
    </w:p>
    <w:p w:rsidR="00F8400D" w:rsidRPr="00F8400D" w:rsidRDefault="00F8400D" w:rsidP="00F8400D">
      <w:pPr>
        <w:jc w:val="center"/>
        <w:rPr>
          <w:rFonts w:ascii="Times New Roman" w:eastAsia="Times New Roman" w:hAnsi="Times New Roman"/>
          <w:b/>
          <w:sz w:val="24"/>
          <w:szCs w:val="24"/>
          <w:lang w:eastAsia="hr-HR"/>
        </w:rPr>
      </w:pPr>
      <w:r w:rsidRPr="00F8400D">
        <w:rPr>
          <w:rFonts w:ascii="Times New Roman" w:eastAsia="Times New Roman" w:hAnsi="Times New Roman"/>
          <w:b/>
          <w:sz w:val="24"/>
          <w:szCs w:val="24"/>
          <w:lang w:eastAsia="hr-HR"/>
        </w:rPr>
        <w:t>O D L U K U</w:t>
      </w:r>
    </w:p>
    <w:p w:rsidR="00F8400D" w:rsidRPr="00F8400D" w:rsidRDefault="00F8400D" w:rsidP="00F8400D">
      <w:pPr>
        <w:jc w:val="center"/>
        <w:rPr>
          <w:rFonts w:ascii="Times New Roman" w:eastAsia="Times New Roman" w:hAnsi="Times New Roman"/>
          <w:b/>
          <w:sz w:val="24"/>
          <w:szCs w:val="24"/>
          <w:lang w:eastAsia="hr-HR"/>
        </w:rPr>
      </w:pPr>
      <w:r w:rsidRPr="00F8400D">
        <w:rPr>
          <w:rFonts w:ascii="Times New Roman" w:eastAsia="Times New Roman" w:hAnsi="Times New Roman"/>
          <w:b/>
          <w:sz w:val="24"/>
          <w:szCs w:val="24"/>
          <w:lang w:eastAsia="hr-HR"/>
        </w:rPr>
        <w:t>o raspodjeli rezultata poslovanja u 2018.g.</w:t>
      </w:r>
    </w:p>
    <w:p w:rsidR="00F8400D" w:rsidRPr="00F8400D" w:rsidRDefault="00F8400D" w:rsidP="00F8400D">
      <w:pPr>
        <w:jc w:val="center"/>
        <w:rPr>
          <w:rFonts w:ascii="Times New Roman" w:eastAsia="Times New Roman" w:hAnsi="Times New Roman"/>
          <w:sz w:val="24"/>
          <w:szCs w:val="24"/>
          <w:lang w:eastAsia="hr-HR"/>
        </w:rPr>
      </w:pPr>
    </w:p>
    <w:p w:rsidR="00F8400D" w:rsidRPr="00F8400D" w:rsidRDefault="00F8400D" w:rsidP="00F8400D">
      <w:pPr>
        <w:jc w:val="center"/>
        <w:rPr>
          <w:rFonts w:ascii="Times New Roman" w:eastAsia="Times New Roman" w:hAnsi="Times New Roman"/>
          <w:b/>
          <w:sz w:val="24"/>
          <w:szCs w:val="24"/>
          <w:lang w:eastAsia="hr-HR"/>
        </w:rPr>
      </w:pPr>
      <w:r w:rsidRPr="00F8400D">
        <w:rPr>
          <w:rFonts w:ascii="Times New Roman" w:eastAsia="Times New Roman" w:hAnsi="Times New Roman"/>
          <w:b/>
          <w:sz w:val="24"/>
          <w:szCs w:val="24"/>
          <w:lang w:eastAsia="hr-HR"/>
        </w:rPr>
        <w:t>Članak 1.</w:t>
      </w:r>
    </w:p>
    <w:p w:rsidR="00F8400D" w:rsidRPr="00F8400D" w:rsidRDefault="00F8400D" w:rsidP="00F8400D">
      <w:pPr>
        <w:ind w:firstLine="708"/>
        <w:jc w:val="both"/>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Ovom odlukom raspoređuje se stanje utvrđeno na osnovnim podskupinama  9221  (višak   prihoda i primitaka raspoloživ u slijedećem razdoblju).</w:t>
      </w:r>
    </w:p>
    <w:p w:rsidR="00F8400D" w:rsidRPr="00F8400D" w:rsidRDefault="00F8400D" w:rsidP="00F8400D">
      <w:pPr>
        <w:jc w:val="center"/>
        <w:rPr>
          <w:rFonts w:ascii="Times New Roman" w:eastAsia="Times New Roman" w:hAnsi="Times New Roman"/>
          <w:sz w:val="24"/>
          <w:szCs w:val="24"/>
          <w:lang w:eastAsia="hr-HR"/>
        </w:rPr>
      </w:pPr>
    </w:p>
    <w:p w:rsidR="00F8400D" w:rsidRPr="00F8400D" w:rsidRDefault="00F8400D" w:rsidP="00F8400D">
      <w:pPr>
        <w:jc w:val="center"/>
        <w:rPr>
          <w:rFonts w:ascii="Times New Roman" w:eastAsia="Times New Roman" w:hAnsi="Times New Roman"/>
          <w:b/>
          <w:sz w:val="24"/>
          <w:szCs w:val="24"/>
          <w:lang w:eastAsia="hr-HR"/>
        </w:rPr>
      </w:pPr>
      <w:r w:rsidRPr="00F8400D">
        <w:rPr>
          <w:rFonts w:ascii="Times New Roman" w:eastAsia="Times New Roman" w:hAnsi="Times New Roman"/>
          <w:b/>
          <w:sz w:val="24"/>
          <w:szCs w:val="24"/>
          <w:lang w:eastAsia="hr-HR"/>
        </w:rPr>
        <w:t>Članak 2.</w:t>
      </w:r>
    </w:p>
    <w:p w:rsidR="00F8400D" w:rsidRPr="00F8400D" w:rsidRDefault="00F8400D" w:rsidP="00F8400D">
      <w:pPr>
        <w:jc w:val="both"/>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ab/>
        <w:t>Općina Šandrovac je u 2018.g. ostvarila višak  prihoda i primitaka u iznosu od  514.530.kuna. Preneseni  višak  prihoda i primitaka iz 2017. godine  iznosi   50.834. kune.</w:t>
      </w:r>
    </w:p>
    <w:p w:rsidR="00F8400D" w:rsidRPr="00F8400D" w:rsidRDefault="00F8400D" w:rsidP="00F8400D">
      <w:pPr>
        <w:jc w:val="both"/>
        <w:rPr>
          <w:rFonts w:ascii="Times New Roman" w:eastAsia="Times New Roman" w:hAnsi="Times New Roman"/>
          <w:sz w:val="24"/>
          <w:szCs w:val="24"/>
          <w:lang w:eastAsia="hr-HR"/>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tblGrid>
      <w:tr w:rsidR="00F8400D" w:rsidRPr="00F8400D" w:rsidTr="009E2FC3">
        <w:tc>
          <w:tcPr>
            <w:tcW w:w="3544" w:type="dxa"/>
          </w:tcPr>
          <w:p w:rsidR="00F8400D" w:rsidRPr="00F8400D" w:rsidRDefault="00F8400D" w:rsidP="00F8400D">
            <w:pPr>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Preneseni višak  prihoda iz 2017.</w:t>
            </w:r>
          </w:p>
        </w:tc>
        <w:tc>
          <w:tcPr>
            <w:tcW w:w="1701" w:type="dxa"/>
          </w:tcPr>
          <w:p w:rsidR="00F8400D" w:rsidRPr="00F8400D" w:rsidRDefault="00F8400D" w:rsidP="00F8400D">
            <w:pPr>
              <w:jc w:val="right"/>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50.834.</w:t>
            </w:r>
          </w:p>
        </w:tc>
      </w:tr>
      <w:tr w:rsidR="00F8400D" w:rsidRPr="00F8400D" w:rsidTr="009E2FC3">
        <w:tc>
          <w:tcPr>
            <w:tcW w:w="3544" w:type="dxa"/>
          </w:tcPr>
          <w:p w:rsidR="00F8400D" w:rsidRPr="00F8400D" w:rsidRDefault="00F8400D" w:rsidP="00F8400D">
            <w:pPr>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Višak   prihoda i primitaka u 2018.</w:t>
            </w:r>
          </w:p>
        </w:tc>
        <w:tc>
          <w:tcPr>
            <w:tcW w:w="1701" w:type="dxa"/>
          </w:tcPr>
          <w:p w:rsidR="00F8400D" w:rsidRPr="00F8400D" w:rsidRDefault="00F8400D" w:rsidP="00F8400D">
            <w:pPr>
              <w:jc w:val="right"/>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514.530.</w:t>
            </w:r>
          </w:p>
        </w:tc>
      </w:tr>
      <w:tr w:rsidR="00F8400D" w:rsidRPr="00F8400D" w:rsidTr="009E2FC3">
        <w:trPr>
          <w:trHeight w:val="562"/>
        </w:trPr>
        <w:tc>
          <w:tcPr>
            <w:tcW w:w="3544" w:type="dxa"/>
          </w:tcPr>
          <w:p w:rsidR="00F8400D" w:rsidRPr="00F8400D" w:rsidRDefault="00F8400D" w:rsidP="00F8400D">
            <w:pPr>
              <w:rPr>
                <w:rFonts w:ascii="Times New Roman" w:eastAsia="Times New Roman" w:hAnsi="Times New Roman"/>
                <w:sz w:val="24"/>
                <w:szCs w:val="24"/>
                <w:lang w:eastAsia="hr-HR"/>
              </w:rPr>
            </w:pPr>
          </w:p>
          <w:p w:rsidR="00F8400D" w:rsidRPr="00F8400D" w:rsidRDefault="00F8400D" w:rsidP="00F8400D">
            <w:pPr>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VIŠAK  PRIHODA u 2018.</w:t>
            </w:r>
          </w:p>
        </w:tc>
        <w:tc>
          <w:tcPr>
            <w:tcW w:w="1701" w:type="dxa"/>
          </w:tcPr>
          <w:p w:rsidR="00F8400D" w:rsidRPr="00F8400D" w:rsidRDefault="00F8400D" w:rsidP="00F8400D">
            <w:pPr>
              <w:jc w:val="right"/>
              <w:rPr>
                <w:rFonts w:ascii="Times New Roman" w:eastAsia="Times New Roman" w:hAnsi="Times New Roman"/>
                <w:sz w:val="24"/>
                <w:szCs w:val="24"/>
                <w:lang w:eastAsia="hr-HR"/>
              </w:rPr>
            </w:pPr>
          </w:p>
          <w:p w:rsidR="00F8400D" w:rsidRPr="00F8400D" w:rsidRDefault="00F8400D" w:rsidP="00F8400D">
            <w:pPr>
              <w:jc w:val="right"/>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565.364.</w:t>
            </w:r>
          </w:p>
        </w:tc>
      </w:tr>
    </w:tbl>
    <w:p w:rsidR="00F8400D" w:rsidRPr="00F8400D" w:rsidRDefault="00F8400D" w:rsidP="00F8400D">
      <w:pPr>
        <w:rPr>
          <w:rFonts w:ascii="Times New Roman" w:eastAsia="Times New Roman" w:hAnsi="Times New Roman"/>
          <w:sz w:val="24"/>
          <w:szCs w:val="24"/>
          <w:lang w:eastAsia="hr-HR"/>
        </w:rPr>
      </w:pPr>
    </w:p>
    <w:p w:rsidR="00F8400D" w:rsidRPr="00F8400D" w:rsidRDefault="00F8400D" w:rsidP="00F8400D">
      <w:pPr>
        <w:jc w:val="center"/>
        <w:rPr>
          <w:rFonts w:ascii="Times New Roman" w:eastAsia="Times New Roman" w:hAnsi="Times New Roman"/>
          <w:b/>
          <w:sz w:val="24"/>
          <w:szCs w:val="24"/>
          <w:lang w:eastAsia="hr-HR"/>
        </w:rPr>
      </w:pPr>
      <w:r w:rsidRPr="00F8400D">
        <w:rPr>
          <w:rFonts w:ascii="Times New Roman" w:eastAsia="Times New Roman" w:hAnsi="Times New Roman"/>
          <w:b/>
          <w:sz w:val="24"/>
          <w:szCs w:val="24"/>
          <w:lang w:eastAsia="hr-HR"/>
        </w:rPr>
        <w:t>Članak 3.</w:t>
      </w:r>
    </w:p>
    <w:p w:rsidR="00F8400D" w:rsidRPr="00F8400D" w:rsidRDefault="00F8400D" w:rsidP="00F8400D">
      <w:pPr>
        <w:jc w:val="both"/>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ab/>
        <w:t>Višak  prihoda i primitka kao rezultat poslovanja prethodne godine u iznosu od  565.364. kune,  koristit  će se za podmirenje obveza u narednom razdoblju  tijekom 2019.godine.</w:t>
      </w:r>
    </w:p>
    <w:p w:rsidR="00F8400D" w:rsidRPr="00F8400D" w:rsidRDefault="00F8400D" w:rsidP="00F8400D">
      <w:pPr>
        <w:rPr>
          <w:rFonts w:ascii="Times New Roman" w:eastAsia="Times New Roman" w:hAnsi="Times New Roman"/>
          <w:sz w:val="24"/>
          <w:szCs w:val="24"/>
          <w:lang w:eastAsia="hr-HR"/>
        </w:rPr>
      </w:pPr>
    </w:p>
    <w:p w:rsidR="00F8400D" w:rsidRPr="00F8400D" w:rsidRDefault="00F8400D" w:rsidP="00F8400D">
      <w:pPr>
        <w:jc w:val="center"/>
        <w:rPr>
          <w:rFonts w:ascii="Times New Roman" w:eastAsia="Times New Roman" w:hAnsi="Times New Roman"/>
          <w:b/>
          <w:sz w:val="24"/>
          <w:szCs w:val="24"/>
          <w:lang w:eastAsia="hr-HR"/>
        </w:rPr>
      </w:pPr>
      <w:r w:rsidRPr="00F8400D">
        <w:rPr>
          <w:rFonts w:ascii="Times New Roman" w:eastAsia="Times New Roman" w:hAnsi="Times New Roman"/>
          <w:b/>
          <w:sz w:val="24"/>
          <w:szCs w:val="24"/>
          <w:lang w:eastAsia="hr-HR"/>
        </w:rPr>
        <w:t>Članak 4.</w:t>
      </w:r>
    </w:p>
    <w:p w:rsidR="00F8400D" w:rsidRPr="00F8400D" w:rsidRDefault="00F8400D" w:rsidP="00F8400D">
      <w:pPr>
        <w:jc w:val="center"/>
        <w:rPr>
          <w:rFonts w:ascii="Times New Roman" w:eastAsia="Times New Roman" w:hAnsi="Times New Roman"/>
          <w:b/>
          <w:sz w:val="24"/>
          <w:szCs w:val="24"/>
          <w:lang w:eastAsia="hr-HR"/>
        </w:rPr>
      </w:pPr>
    </w:p>
    <w:p w:rsidR="00F8400D" w:rsidRDefault="00F8400D" w:rsidP="00F8400D">
      <w:pPr>
        <w:ind w:firstLine="708"/>
        <w:jc w:val="both"/>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Odluka stupa na snagu osmog dana od objave u "Općinskom glasniku općine Šandrovac“.</w:t>
      </w:r>
    </w:p>
    <w:p w:rsidR="00F8400D" w:rsidRPr="00F8400D" w:rsidRDefault="00F8400D" w:rsidP="00F8400D">
      <w:pPr>
        <w:ind w:firstLine="708"/>
        <w:jc w:val="both"/>
        <w:rPr>
          <w:rFonts w:ascii="Times New Roman" w:eastAsia="Times New Roman" w:hAnsi="Times New Roman"/>
          <w:sz w:val="24"/>
          <w:szCs w:val="24"/>
          <w:lang w:eastAsia="hr-HR"/>
        </w:rPr>
      </w:pPr>
    </w:p>
    <w:p w:rsidR="00F8400D" w:rsidRPr="00F8400D" w:rsidRDefault="00F8400D" w:rsidP="00F8400D">
      <w:pPr>
        <w:outlineLvl w:val="0"/>
        <w:rPr>
          <w:rFonts w:ascii="Times New Roman" w:eastAsia="Times New Roman" w:hAnsi="Times New Roman"/>
          <w:b/>
          <w:sz w:val="24"/>
          <w:szCs w:val="24"/>
          <w:lang w:eastAsia="hr-HR"/>
        </w:rPr>
      </w:pPr>
      <w:r w:rsidRPr="00F8400D">
        <w:rPr>
          <w:rFonts w:ascii="Times New Roman" w:eastAsia="Times New Roman" w:hAnsi="Times New Roman"/>
          <w:b/>
          <w:sz w:val="24"/>
          <w:szCs w:val="24"/>
          <w:lang w:eastAsia="hr-HR"/>
        </w:rPr>
        <w:t>KLASA:  400-06/19-01/3</w:t>
      </w:r>
    </w:p>
    <w:p w:rsidR="00F8400D" w:rsidRPr="00F8400D" w:rsidRDefault="00F8400D" w:rsidP="00F8400D">
      <w:pPr>
        <w:outlineLvl w:val="0"/>
        <w:rPr>
          <w:rFonts w:ascii="Times New Roman" w:eastAsia="Times New Roman" w:hAnsi="Times New Roman"/>
          <w:b/>
          <w:sz w:val="24"/>
          <w:szCs w:val="24"/>
          <w:lang w:eastAsia="hr-HR"/>
        </w:rPr>
      </w:pPr>
      <w:r w:rsidRPr="00F8400D">
        <w:rPr>
          <w:rFonts w:ascii="Times New Roman" w:eastAsia="Times New Roman" w:hAnsi="Times New Roman"/>
          <w:b/>
          <w:sz w:val="24"/>
          <w:szCs w:val="24"/>
          <w:lang w:eastAsia="hr-HR"/>
        </w:rPr>
        <w:t>URBROJ: 2123- 05-01-19-1</w:t>
      </w:r>
    </w:p>
    <w:p w:rsidR="00F8400D" w:rsidRPr="00F8400D" w:rsidRDefault="00F8400D" w:rsidP="00F8400D">
      <w:pPr>
        <w:outlineLvl w:val="0"/>
        <w:rPr>
          <w:rFonts w:ascii="Times New Roman" w:eastAsia="Times New Roman" w:hAnsi="Times New Roman"/>
          <w:b/>
          <w:sz w:val="24"/>
          <w:szCs w:val="24"/>
          <w:lang w:eastAsia="hr-HR"/>
        </w:rPr>
      </w:pPr>
      <w:r w:rsidRPr="00F8400D">
        <w:rPr>
          <w:rFonts w:ascii="Times New Roman" w:eastAsia="Times New Roman" w:hAnsi="Times New Roman"/>
          <w:b/>
          <w:sz w:val="24"/>
          <w:szCs w:val="24"/>
          <w:lang w:eastAsia="hr-HR"/>
        </w:rPr>
        <w:t xml:space="preserve">U Šandrovcu, 27.03.2019.                                                         </w:t>
      </w:r>
    </w:p>
    <w:p w:rsidR="00F8400D" w:rsidRDefault="00F8400D" w:rsidP="00F8400D">
      <w:pPr>
        <w:rPr>
          <w:rFonts w:ascii="Times New Roman" w:eastAsia="Times New Roman" w:hAnsi="Times New Roman"/>
          <w:sz w:val="24"/>
          <w:szCs w:val="24"/>
          <w:lang w:eastAsia="hr-HR"/>
        </w:rPr>
      </w:pPr>
    </w:p>
    <w:p w:rsidR="00F8400D" w:rsidRPr="00F8400D" w:rsidRDefault="00F8400D" w:rsidP="00F8400D">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00531BD4">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F8400D">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F8400D">
        <w:rPr>
          <w:rFonts w:ascii="Times New Roman" w:eastAsia="Times New Roman" w:hAnsi="Times New Roman"/>
          <w:sz w:val="24"/>
          <w:szCs w:val="24"/>
          <w:lang w:eastAsia="hr-HR"/>
        </w:rPr>
        <w:t>Predsjednik općinskog vijeća</w:t>
      </w:r>
    </w:p>
    <w:p w:rsidR="00F8400D" w:rsidRPr="00F8400D" w:rsidRDefault="00F8400D" w:rsidP="00F8400D">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00531BD4">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F8400D">
        <w:rPr>
          <w:rFonts w:ascii="Times New Roman" w:eastAsia="Times New Roman" w:hAnsi="Times New Roman"/>
          <w:sz w:val="24"/>
          <w:szCs w:val="24"/>
          <w:lang w:eastAsia="hr-HR"/>
        </w:rPr>
        <w:t>Općine Šandrovac</w:t>
      </w:r>
    </w:p>
    <w:p w:rsidR="00F8400D" w:rsidRPr="00F8400D" w:rsidRDefault="00F8400D" w:rsidP="00F8400D">
      <w:pPr>
        <w:rPr>
          <w:rFonts w:ascii="Times New Roman" w:eastAsia="Times New Roman" w:hAnsi="Times New Roman"/>
          <w:sz w:val="24"/>
          <w:szCs w:val="24"/>
          <w:lang w:eastAsia="hr-HR"/>
        </w:rPr>
      </w:pPr>
      <w:r w:rsidRPr="00F8400D">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F8400D">
        <w:rPr>
          <w:rFonts w:ascii="Times New Roman" w:eastAsia="Times New Roman" w:hAnsi="Times New Roman"/>
          <w:sz w:val="24"/>
          <w:szCs w:val="24"/>
          <w:lang w:eastAsia="hr-HR"/>
        </w:rPr>
        <w:t>Miroslav Sokolić</w:t>
      </w:r>
      <w:r>
        <w:rPr>
          <w:rFonts w:ascii="Times New Roman" w:eastAsia="Times New Roman" w:hAnsi="Times New Roman"/>
          <w:sz w:val="24"/>
          <w:szCs w:val="24"/>
          <w:lang w:eastAsia="hr-HR"/>
        </w:rPr>
        <w:t>, v.r.</w:t>
      </w:r>
      <w:r w:rsidRPr="00F8400D">
        <w:rPr>
          <w:rFonts w:ascii="Times New Roman" w:eastAsia="Times New Roman" w:hAnsi="Times New Roman"/>
          <w:sz w:val="24"/>
          <w:szCs w:val="24"/>
          <w:lang w:eastAsia="hr-HR"/>
        </w:rPr>
        <w:t xml:space="preserve">              </w:t>
      </w:r>
    </w:p>
    <w:p w:rsidR="005B5A39" w:rsidRDefault="005B5A39" w:rsidP="005B5A39">
      <w:pPr>
        <w:outlineLvl w:val="0"/>
        <w:rPr>
          <w:rFonts w:ascii="Times New Roman" w:eastAsia="Times New Roman" w:hAnsi="Times New Roman"/>
          <w:sz w:val="24"/>
          <w:szCs w:val="24"/>
          <w:lang w:eastAsia="hr-HR"/>
        </w:rPr>
      </w:pPr>
    </w:p>
    <w:p w:rsidR="005B5A39" w:rsidRDefault="005B5A39" w:rsidP="005B5A39">
      <w:pPr>
        <w:rPr>
          <w:rFonts w:ascii="Times New Roman" w:eastAsia="Times New Roman" w:hAnsi="Times New Roman"/>
          <w:sz w:val="24"/>
          <w:szCs w:val="24"/>
          <w:lang w:eastAsia="hr-HR"/>
        </w:rPr>
      </w:pPr>
    </w:p>
    <w:p w:rsidR="005B5A39" w:rsidRDefault="005B5A39" w:rsidP="005B5A39">
      <w:pPr>
        <w:rPr>
          <w:rFonts w:ascii="Times New Roman" w:eastAsia="Times New Roman" w:hAnsi="Times New Roman"/>
          <w:sz w:val="24"/>
          <w:szCs w:val="24"/>
          <w:lang w:eastAsia="hr-HR"/>
        </w:rPr>
      </w:pPr>
    </w:p>
    <w:p w:rsidR="005B5A39" w:rsidRDefault="005B5A39" w:rsidP="005B5A39">
      <w:pPr>
        <w:rPr>
          <w:rFonts w:ascii="Times New Roman" w:eastAsia="Times New Roman" w:hAnsi="Times New Roman"/>
          <w:sz w:val="24"/>
          <w:szCs w:val="24"/>
          <w:lang w:eastAsia="hr-HR"/>
        </w:rPr>
      </w:pPr>
    </w:p>
    <w:p w:rsidR="005B5A39" w:rsidRDefault="005B5A39" w:rsidP="005B5A39">
      <w:pPr>
        <w:rPr>
          <w:rFonts w:ascii="Times New Roman" w:eastAsia="Times New Roman" w:hAnsi="Times New Roman"/>
          <w:sz w:val="24"/>
          <w:szCs w:val="24"/>
          <w:lang w:eastAsia="hr-HR"/>
        </w:rPr>
      </w:pPr>
    </w:p>
    <w:p w:rsidR="005B5A39" w:rsidRDefault="005B5A39" w:rsidP="005B5A39">
      <w:pPr>
        <w:rPr>
          <w:rFonts w:ascii="Times New Roman" w:eastAsia="Times New Roman" w:hAnsi="Times New Roman"/>
          <w:sz w:val="24"/>
          <w:szCs w:val="24"/>
          <w:lang w:eastAsia="hr-HR"/>
        </w:rPr>
      </w:pPr>
    </w:p>
    <w:p w:rsidR="005B5A39" w:rsidRDefault="005B5A39" w:rsidP="005B5A39">
      <w:pPr>
        <w:rPr>
          <w:rFonts w:ascii="Times New Roman" w:eastAsia="Times New Roman" w:hAnsi="Times New Roman"/>
          <w:sz w:val="24"/>
          <w:szCs w:val="24"/>
          <w:lang w:eastAsia="hr-HR"/>
        </w:rPr>
      </w:pPr>
    </w:p>
    <w:p w:rsidR="005B5A39" w:rsidRDefault="005B5A39" w:rsidP="005B5A39">
      <w:pPr>
        <w:rPr>
          <w:rFonts w:ascii="Times New Roman" w:eastAsia="Times New Roman" w:hAnsi="Times New Roman"/>
          <w:sz w:val="24"/>
          <w:szCs w:val="24"/>
          <w:lang w:eastAsia="hr-HR"/>
        </w:rPr>
      </w:pPr>
    </w:p>
    <w:p w:rsidR="005B5A39" w:rsidRDefault="005B5A39" w:rsidP="005B5A39">
      <w:pPr>
        <w:rPr>
          <w:rFonts w:ascii="Times New Roman" w:eastAsia="Times New Roman" w:hAnsi="Times New Roman"/>
          <w:sz w:val="24"/>
          <w:szCs w:val="24"/>
          <w:lang w:eastAsia="hr-HR"/>
        </w:rPr>
      </w:pPr>
    </w:p>
    <w:p w:rsidR="005B5A39" w:rsidRPr="005B5A39" w:rsidRDefault="005B5A39" w:rsidP="005B5A39">
      <w:pPr>
        <w:rPr>
          <w:rFonts w:ascii="Times New Roman" w:eastAsia="Times New Roman" w:hAnsi="Times New Roman"/>
          <w:sz w:val="20"/>
          <w:szCs w:val="20"/>
          <w:lang w:eastAsia="hr-HR"/>
        </w:rPr>
      </w:pPr>
    </w:p>
    <w:p w:rsidR="005B5A39" w:rsidRPr="005B5A39" w:rsidRDefault="005B5A39" w:rsidP="005B5A39">
      <w:pPr>
        <w:jc w:val="both"/>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lastRenderedPageBreak/>
        <w:tab/>
        <w:t>Temeljem Zakona o komunalnom gospodarstvu („Narodne novine“ 68/18) , članka 15. i 34. st.7. Statuta Općine Šandrovac (Općinski glasnik Općine Šandrovac 02/18  od 02.02.2018.),  Izmjena i dopuna Proračuna Općine Šandrovac za 2018. godinu (I, II , III) i Ostvarenja proračuna za 2018. godinu, Općinsko vijeće Općine Šandrovac na 18.sjednici održanoj 27.03.2019.g. usvaja:</w:t>
      </w:r>
    </w:p>
    <w:p w:rsidR="005B5A39" w:rsidRPr="005B5A39" w:rsidRDefault="005B5A39" w:rsidP="005B5A39">
      <w:pPr>
        <w:rPr>
          <w:rFonts w:ascii="Times New Roman" w:eastAsia="Times New Roman" w:hAnsi="Times New Roman"/>
          <w:sz w:val="20"/>
          <w:szCs w:val="20"/>
          <w:lang w:eastAsia="hr-HR"/>
        </w:rPr>
      </w:pPr>
    </w:p>
    <w:p w:rsidR="005B5A39" w:rsidRPr="005B5A39" w:rsidRDefault="005B5A39" w:rsidP="005B5A39">
      <w:pPr>
        <w:jc w:val="center"/>
        <w:outlineLvl w:val="0"/>
        <w:rPr>
          <w:rFonts w:ascii="Times New Roman" w:eastAsia="Times New Roman" w:hAnsi="Times New Roman"/>
          <w:b/>
          <w:sz w:val="28"/>
          <w:szCs w:val="28"/>
          <w:lang w:eastAsia="hr-HR"/>
        </w:rPr>
      </w:pPr>
      <w:r w:rsidRPr="005B5A39">
        <w:rPr>
          <w:rFonts w:ascii="Times New Roman" w:eastAsia="Times New Roman" w:hAnsi="Times New Roman"/>
          <w:b/>
          <w:sz w:val="28"/>
          <w:szCs w:val="28"/>
          <w:lang w:eastAsia="hr-HR"/>
        </w:rPr>
        <w:t xml:space="preserve">Izvješće o izvršenju Programa </w:t>
      </w:r>
    </w:p>
    <w:p w:rsidR="005B5A39" w:rsidRPr="005B5A39" w:rsidRDefault="005B5A39" w:rsidP="005B5A39">
      <w:pPr>
        <w:jc w:val="center"/>
        <w:rPr>
          <w:rFonts w:ascii="Times New Roman" w:eastAsia="Times New Roman" w:hAnsi="Times New Roman"/>
          <w:b/>
          <w:sz w:val="28"/>
          <w:szCs w:val="28"/>
          <w:lang w:eastAsia="hr-HR"/>
        </w:rPr>
      </w:pPr>
      <w:r w:rsidRPr="005B5A39">
        <w:rPr>
          <w:rFonts w:ascii="Times New Roman" w:eastAsia="Times New Roman" w:hAnsi="Times New Roman"/>
          <w:b/>
          <w:sz w:val="28"/>
          <w:szCs w:val="28"/>
          <w:lang w:eastAsia="hr-HR"/>
        </w:rPr>
        <w:t>održavanja komunalne infrastrukture u 2018.godini</w:t>
      </w:r>
    </w:p>
    <w:p w:rsidR="005B5A39" w:rsidRPr="005B5A39" w:rsidRDefault="005B5A39" w:rsidP="005B5A39">
      <w:pPr>
        <w:jc w:val="center"/>
        <w:rPr>
          <w:rFonts w:ascii="Times New Roman" w:eastAsia="Times New Roman" w:hAnsi="Times New Roman"/>
          <w:b/>
          <w:sz w:val="28"/>
          <w:szCs w:val="28"/>
          <w:lang w:eastAsia="hr-HR"/>
        </w:rPr>
      </w:pPr>
    </w:p>
    <w:p w:rsidR="005B5A39" w:rsidRPr="005B5A39" w:rsidRDefault="005B5A39" w:rsidP="005B5A39">
      <w:pPr>
        <w:jc w:val="center"/>
        <w:outlineLvl w:val="0"/>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Članak 1.</w:t>
      </w:r>
    </w:p>
    <w:p w:rsidR="005B5A39" w:rsidRPr="005B5A39" w:rsidRDefault="005B5A39" w:rsidP="005B5A39">
      <w:pPr>
        <w:ind w:firstLine="708"/>
        <w:jc w:val="both"/>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Sukladno izmjenama i dopunama Proračuna Općine Šandrovac za 2018. godinu, Program održavanja komunalne infrastrukture za 2018. godinu   planiran je i ostvaren u sljedećim iznosima:</w:t>
      </w:r>
    </w:p>
    <w:p w:rsidR="005B5A39" w:rsidRPr="005B5A39" w:rsidRDefault="005B5A39" w:rsidP="005B5A39">
      <w:pPr>
        <w:jc w:val="center"/>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042"/>
        <w:gridCol w:w="1409"/>
        <w:gridCol w:w="1459"/>
        <w:gridCol w:w="1448"/>
        <w:gridCol w:w="906"/>
      </w:tblGrid>
      <w:tr w:rsidR="005B5A39" w:rsidRPr="005B5A39" w:rsidTr="009E2FC3">
        <w:tc>
          <w:tcPr>
            <w:tcW w:w="802" w:type="dxa"/>
          </w:tcPr>
          <w:p w:rsidR="005B5A39" w:rsidRPr="005B5A39" w:rsidRDefault="005B5A39" w:rsidP="005B5A39">
            <w:pPr>
              <w:rPr>
                <w:rFonts w:ascii="Times New Roman" w:eastAsia="Times New Roman" w:hAnsi="Times New Roman"/>
                <w:b/>
                <w:sz w:val="24"/>
                <w:szCs w:val="24"/>
                <w:lang w:eastAsia="hr-HR"/>
              </w:rPr>
            </w:pPr>
          </w:p>
          <w:p w:rsidR="005B5A39" w:rsidRPr="005B5A39" w:rsidRDefault="005B5A39" w:rsidP="005B5A39">
            <w:pPr>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R.br.</w:t>
            </w:r>
          </w:p>
          <w:p w:rsidR="005B5A39" w:rsidRPr="005B5A39" w:rsidRDefault="005B5A39" w:rsidP="005B5A39">
            <w:pPr>
              <w:rPr>
                <w:rFonts w:ascii="Times New Roman" w:eastAsia="Times New Roman" w:hAnsi="Times New Roman"/>
                <w:b/>
                <w:sz w:val="24"/>
                <w:szCs w:val="24"/>
                <w:lang w:eastAsia="hr-HR"/>
              </w:rPr>
            </w:pPr>
          </w:p>
        </w:tc>
        <w:tc>
          <w:tcPr>
            <w:tcW w:w="3176" w:type="dxa"/>
          </w:tcPr>
          <w:p w:rsidR="005B5A39" w:rsidRPr="005B5A39" w:rsidRDefault="005B5A39" w:rsidP="005B5A39">
            <w:pPr>
              <w:rPr>
                <w:rFonts w:ascii="Times New Roman" w:eastAsia="Times New Roman" w:hAnsi="Times New Roman"/>
                <w:b/>
                <w:sz w:val="24"/>
                <w:szCs w:val="24"/>
                <w:lang w:eastAsia="hr-HR"/>
              </w:rPr>
            </w:pPr>
          </w:p>
          <w:p w:rsidR="005B5A39" w:rsidRPr="005B5A39" w:rsidRDefault="005B5A39" w:rsidP="005B5A39">
            <w:pPr>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Naziv komunalne djelatnosti</w:t>
            </w:r>
          </w:p>
        </w:tc>
        <w:tc>
          <w:tcPr>
            <w:tcW w:w="1440" w:type="dxa"/>
          </w:tcPr>
          <w:p w:rsidR="005B5A39" w:rsidRPr="005B5A39" w:rsidRDefault="005B5A39" w:rsidP="005B5A39">
            <w:pPr>
              <w:rPr>
                <w:rFonts w:ascii="Times New Roman" w:eastAsia="Times New Roman" w:hAnsi="Times New Roman"/>
                <w:b/>
                <w:sz w:val="24"/>
                <w:szCs w:val="24"/>
                <w:lang w:eastAsia="hr-HR"/>
              </w:rPr>
            </w:pPr>
          </w:p>
          <w:p w:rsidR="005B5A39" w:rsidRPr="005B5A39" w:rsidRDefault="005B5A39" w:rsidP="005B5A39">
            <w:pPr>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Plan 2018</w:t>
            </w:r>
          </w:p>
        </w:tc>
        <w:tc>
          <w:tcPr>
            <w:tcW w:w="1494" w:type="dxa"/>
          </w:tcPr>
          <w:p w:rsidR="005B5A39" w:rsidRPr="005B5A39" w:rsidRDefault="005B5A39" w:rsidP="005B5A39">
            <w:pPr>
              <w:rPr>
                <w:rFonts w:ascii="Times New Roman" w:eastAsia="Times New Roman" w:hAnsi="Times New Roman"/>
                <w:b/>
                <w:sz w:val="24"/>
                <w:szCs w:val="24"/>
                <w:lang w:eastAsia="hr-HR"/>
              </w:rPr>
            </w:pPr>
          </w:p>
          <w:p w:rsidR="005B5A39" w:rsidRPr="005B5A39" w:rsidRDefault="005B5A39" w:rsidP="005B5A39">
            <w:pPr>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Novi Plan za 2018</w:t>
            </w:r>
          </w:p>
        </w:tc>
        <w:tc>
          <w:tcPr>
            <w:tcW w:w="1457" w:type="dxa"/>
          </w:tcPr>
          <w:p w:rsidR="005B5A39" w:rsidRPr="005B5A39" w:rsidRDefault="005B5A39" w:rsidP="005B5A39">
            <w:pPr>
              <w:rPr>
                <w:rFonts w:ascii="Times New Roman" w:eastAsia="Times New Roman" w:hAnsi="Times New Roman"/>
                <w:b/>
                <w:sz w:val="24"/>
                <w:szCs w:val="24"/>
                <w:lang w:eastAsia="hr-HR"/>
              </w:rPr>
            </w:pPr>
          </w:p>
          <w:p w:rsidR="005B5A39" w:rsidRPr="005B5A39" w:rsidRDefault="005B5A39" w:rsidP="005B5A39">
            <w:pPr>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Ostvarenje</w:t>
            </w:r>
          </w:p>
        </w:tc>
        <w:tc>
          <w:tcPr>
            <w:tcW w:w="919" w:type="dxa"/>
          </w:tcPr>
          <w:p w:rsidR="005B5A39" w:rsidRPr="005B5A39" w:rsidRDefault="005B5A39" w:rsidP="005B5A39">
            <w:pPr>
              <w:jc w:val="center"/>
              <w:rPr>
                <w:rFonts w:ascii="Times New Roman" w:eastAsia="Times New Roman" w:hAnsi="Times New Roman"/>
                <w:b/>
                <w:sz w:val="24"/>
                <w:szCs w:val="24"/>
                <w:lang w:eastAsia="hr-HR"/>
              </w:rPr>
            </w:pPr>
          </w:p>
          <w:p w:rsidR="005B5A39" w:rsidRPr="005B5A39" w:rsidRDefault="005B5A39" w:rsidP="005B5A39">
            <w:pPr>
              <w:jc w:val="center"/>
              <w:rPr>
                <w:rFonts w:ascii="Times New Roman" w:eastAsia="Times New Roman" w:hAnsi="Times New Roman"/>
                <w:b/>
                <w:sz w:val="24"/>
                <w:szCs w:val="24"/>
                <w:lang w:eastAsia="hr-HR"/>
              </w:rPr>
            </w:pPr>
            <w:proofErr w:type="spellStart"/>
            <w:r w:rsidRPr="005B5A39">
              <w:rPr>
                <w:rFonts w:ascii="Times New Roman" w:eastAsia="Times New Roman" w:hAnsi="Times New Roman"/>
                <w:b/>
                <w:sz w:val="24"/>
                <w:szCs w:val="24"/>
                <w:lang w:eastAsia="hr-HR"/>
              </w:rPr>
              <w:t>Kf</w:t>
            </w:r>
            <w:proofErr w:type="spellEnd"/>
            <w:r w:rsidRPr="005B5A39">
              <w:rPr>
                <w:rFonts w:ascii="Times New Roman" w:eastAsia="Times New Roman" w:hAnsi="Times New Roman"/>
                <w:b/>
                <w:sz w:val="24"/>
                <w:szCs w:val="24"/>
                <w:lang w:eastAsia="hr-HR"/>
              </w:rPr>
              <w:t>. %</w:t>
            </w:r>
          </w:p>
        </w:tc>
      </w:tr>
      <w:tr w:rsidR="005B5A39" w:rsidRPr="005B5A39" w:rsidTr="009E2FC3">
        <w:tc>
          <w:tcPr>
            <w:tcW w:w="802" w:type="dxa"/>
          </w:tcPr>
          <w:p w:rsidR="005B5A39" w:rsidRPr="005B5A39" w:rsidRDefault="005B5A39" w:rsidP="005B5A39">
            <w:pP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1.</w:t>
            </w:r>
          </w:p>
        </w:tc>
        <w:tc>
          <w:tcPr>
            <w:tcW w:w="3176" w:type="dxa"/>
          </w:tcPr>
          <w:p w:rsidR="005B5A39" w:rsidRPr="005B5A39" w:rsidRDefault="005B5A39" w:rsidP="005B5A39">
            <w:pP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Odvodnja atmosferskih voda</w:t>
            </w:r>
          </w:p>
        </w:tc>
        <w:tc>
          <w:tcPr>
            <w:tcW w:w="1440"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100.000.</w:t>
            </w:r>
          </w:p>
        </w:tc>
        <w:tc>
          <w:tcPr>
            <w:tcW w:w="1494"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50.000.</w:t>
            </w:r>
          </w:p>
        </w:tc>
        <w:tc>
          <w:tcPr>
            <w:tcW w:w="1457"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50.000.</w:t>
            </w:r>
          </w:p>
        </w:tc>
        <w:tc>
          <w:tcPr>
            <w:tcW w:w="919" w:type="dxa"/>
          </w:tcPr>
          <w:p w:rsidR="005B5A39" w:rsidRPr="005B5A39" w:rsidRDefault="005B5A39" w:rsidP="005B5A39">
            <w:pPr>
              <w:jc w:val="cente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100</w:t>
            </w:r>
          </w:p>
        </w:tc>
      </w:tr>
      <w:tr w:rsidR="005B5A39" w:rsidRPr="005B5A39" w:rsidTr="009E2FC3">
        <w:tc>
          <w:tcPr>
            <w:tcW w:w="802" w:type="dxa"/>
          </w:tcPr>
          <w:p w:rsidR="005B5A39" w:rsidRPr="005B5A39" w:rsidRDefault="005B5A39" w:rsidP="005B5A39">
            <w:pP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2.</w:t>
            </w:r>
          </w:p>
        </w:tc>
        <w:tc>
          <w:tcPr>
            <w:tcW w:w="3176" w:type="dxa"/>
          </w:tcPr>
          <w:p w:rsidR="005B5A39" w:rsidRPr="005B5A39" w:rsidRDefault="005B5A39" w:rsidP="005B5A39">
            <w:pP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Održavanje nerazvrstanih cesta</w:t>
            </w:r>
          </w:p>
        </w:tc>
        <w:tc>
          <w:tcPr>
            <w:tcW w:w="1440"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505.000.</w:t>
            </w:r>
          </w:p>
        </w:tc>
        <w:tc>
          <w:tcPr>
            <w:tcW w:w="1494"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445.000.</w:t>
            </w:r>
          </w:p>
        </w:tc>
        <w:tc>
          <w:tcPr>
            <w:tcW w:w="1457"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305.715.</w:t>
            </w:r>
          </w:p>
        </w:tc>
        <w:tc>
          <w:tcPr>
            <w:tcW w:w="919" w:type="dxa"/>
          </w:tcPr>
          <w:p w:rsidR="005B5A39" w:rsidRPr="005B5A39" w:rsidRDefault="005B5A39" w:rsidP="005B5A39">
            <w:pPr>
              <w:jc w:val="cente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68,70</w:t>
            </w:r>
          </w:p>
        </w:tc>
      </w:tr>
      <w:tr w:rsidR="005B5A39" w:rsidRPr="005B5A39" w:rsidTr="009E2FC3">
        <w:tc>
          <w:tcPr>
            <w:tcW w:w="802" w:type="dxa"/>
          </w:tcPr>
          <w:p w:rsidR="005B5A39" w:rsidRPr="005B5A39" w:rsidRDefault="005B5A39" w:rsidP="005B5A39">
            <w:pP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3.</w:t>
            </w:r>
          </w:p>
        </w:tc>
        <w:tc>
          <w:tcPr>
            <w:tcW w:w="3176" w:type="dxa"/>
          </w:tcPr>
          <w:p w:rsidR="005B5A39" w:rsidRPr="005B5A39" w:rsidRDefault="005B5A39" w:rsidP="005B5A39">
            <w:pP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Održavanje  javnih površina</w:t>
            </w:r>
          </w:p>
        </w:tc>
        <w:tc>
          <w:tcPr>
            <w:tcW w:w="1440"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297.000.</w:t>
            </w:r>
          </w:p>
        </w:tc>
        <w:tc>
          <w:tcPr>
            <w:tcW w:w="1494"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338.000.</w:t>
            </w:r>
          </w:p>
        </w:tc>
        <w:tc>
          <w:tcPr>
            <w:tcW w:w="1457"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314.313.</w:t>
            </w:r>
          </w:p>
        </w:tc>
        <w:tc>
          <w:tcPr>
            <w:tcW w:w="919" w:type="dxa"/>
          </w:tcPr>
          <w:p w:rsidR="005B5A39" w:rsidRPr="005B5A39" w:rsidRDefault="005B5A39" w:rsidP="005B5A39">
            <w:pPr>
              <w:jc w:val="cente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93</w:t>
            </w:r>
          </w:p>
        </w:tc>
      </w:tr>
      <w:tr w:rsidR="005B5A39" w:rsidRPr="005B5A39" w:rsidTr="009E2FC3">
        <w:tc>
          <w:tcPr>
            <w:tcW w:w="802" w:type="dxa"/>
          </w:tcPr>
          <w:p w:rsidR="005B5A39" w:rsidRPr="005B5A39" w:rsidRDefault="005B5A39" w:rsidP="005B5A39">
            <w:pP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4.</w:t>
            </w:r>
          </w:p>
        </w:tc>
        <w:tc>
          <w:tcPr>
            <w:tcW w:w="3176" w:type="dxa"/>
          </w:tcPr>
          <w:p w:rsidR="005B5A39" w:rsidRPr="005B5A39" w:rsidRDefault="005B5A39" w:rsidP="005B5A39">
            <w:pP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Javna rasvjeta</w:t>
            </w:r>
          </w:p>
        </w:tc>
        <w:tc>
          <w:tcPr>
            <w:tcW w:w="1440"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70.000.</w:t>
            </w:r>
          </w:p>
        </w:tc>
        <w:tc>
          <w:tcPr>
            <w:tcW w:w="1494"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85.000.</w:t>
            </w:r>
          </w:p>
        </w:tc>
        <w:tc>
          <w:tcPr>
            <w:tcW w:w="1457" w:type="dxa"/>
          </w:tcPr>
          <w:p w:rsidR="005B5A39" w:rsidRPr="005B5A39" w:rsidRDefault="005B5A39" w:rsidP="005B5A39">
            <w:pPr>
              <w:jc w:val="right"/>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69.939.</w:t>
            </w:r>
          </w:p>
        </w:tc>
        <w:tc>
          <w:tcPr>
            <w:tcW w:w="919" w:type="dxa"/>
          </w:tcPr>
          <w:p w:rsidR="005B5A39" w:rsidRPr="005B5A39" w:rsidRDefault="005B5A39" w:rsidP="005B5A39">
            <w:pPr>
              <w:jc w:val="cente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82,29</w:t>
            </w:r>
          </w:p>
        </w:tc>
      </w:tr>
      <w:tr w:rsidR="005B5A39" w:rsidRPr="005B5A39" w:rsidTr="009E2FC3">
        <w:tc>
          <w:tcPr>
            <w:tcW w:w="3978" w:type="dxa"/>
            <w:gridSpan w:val="2"/>
          </w:tcPr>
          <w:p w:rsidR="005B5A39" w:rsidRPr="005B5A39" w:rsidRDefault="005B5A39" w:rsidP="005B5A39">
            <w:pPr>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UKUPNO</w:t>
            </w:r>
          </w:p>
        </w:tc>
        <w:tc>
          <w:tcPr>
            <w:tcW w:w="1440" w:type="dxa"/>
          </w:tcPr>
          <w:p w:rsidR="005B5A39" w:rsidRPr="005B5A39" w:rsidRDefault="005B5A39" w:rsidP="005B5A39">
            <w:pPr>
              <w:jc w:val="right"/>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972.000.</w:t>
            </w:r>
          </w:p>
        </w:tc>
        <w:tc>
          <w:tcPr>
            <w:tcW w:w="1494" w:type="dxa"/>
          </w:tcPr>
          <w:p w:rsidR="005B5A39" w:rsidRPr="005B5A39" w:rsidRDefault="005B5A39" w:rsidP="005B5A39">
            <w:pPr>
              <w:jc w:val="right"/>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918.000.</w:t>
            </w:r>
          </w:p>
        </w:tc>
        <w:tc>
          <w:tcPr>
            <w:tcW w:w="1457" w:type="dxa"/>
          </w:tcPr>
          <w:p w:rsidR="005B5A39" w:rsidRPr="005B5A39" w:rsidRDefault="005B5A39" w:rsidP="005B5A39">
            <w:pPr>
              <w:jc w:val="right"/>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739.967.</w:t>
            </w:r>
          </w:p>
        </w:tc>
        <w:tc>
          <w:tcPr>
            <w:tcW w:w="919" w:type="dxa"/>
          </w:tcPr>
          <w:p w:rsidR="005B5A39" w:rsidRPr="005B5A39" w:rsidRDefault="005B5A39" w:rsidP="005B5A39">
            <w:pPr>
              <w:jc w:val="center"/>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80,61</w:t>
            </w:r>
          </w:p>
        </w:tc>
      </w:tr>
    </w:tbl>
    <w:p w:rsidR="005B5A39" w:rsidRPr="005B5A39" w:rsidRDefault="005B5A39" w:rsidP="005B5A39">
      <w:pPr>
        <w:rPr>
          <w:rFonts w:ascii="Times New Roman" w:eastAsia="Times New Roman" w:hAnsi="Times New Roman"/>
          <w:sz w:val="24"/>
          <w:szCs w:val="24"/>
          <w:lang w:eastAsia="hr-HR"/>
        </w:rPr>
      </w:pPr>
    </w:p>
    <w:p w:rsidR="005B5A39" w:rsidRPr="005B5A39" w:rsidRDefault="005B5A39" w:rsidP="005B5A39">
      <w:pPr>
        <w:jc w:val="center"/>
        <w:rPr>
          <w:rFonts w:ascii="Times New Roman" w:eastAsia="Times New Roman" w:hAnsi="Times New Roman"/>
          <w:b/>
          <w:sz w:val="28"/>
          <w:szCs w:val="28"/>
          <w:lang w:eastAsia="hr-HR"/>
        </w:rPr>
      </w:pPr>
    </w:p>
    <w:p w:rsidR="005B5A39" w:rsidRPr="005B5A39" w:rsidRDefault="005B5A39" w:rsidP="005B5A39">
      <w:pPr>
        <w:jc w:val="center"/>
        <w:outlineLvl w:val="0"/>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Članak 2.</w:t>
      </w:r>
    </w:p>
    <w:p w:rsidR="005B5A39" w:rsidRDefault="005B5A39" w:rsidP="005B5A39">
      <w:pPr>
        <w:jc w:val="both"/>
        <w:outlineLvl w:val="0"/>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Izvješće o izvršenju Programa komunalne infrastrukture u 2018.godini objavit će se u Općinskom glasniku Općine Šandrovac.</w:t>
      </w:r>
    </w:p>
    <w:p w:rsidR="005B5A39" w:rsidRPr="005B5A39" w:rsidRDefault="005B5A39" w:rsidP="005B5A39">
      <w:pPr>
        <w:jc w:val="both"/>
        <w:outlineLvl w:val="0"/>
        <w:rPr>
          <w:rFonts w:ascii="Times New Roman" w:eastAsia="Times New Roman" w:hAnsi="Times New Roman"/>
          <w:sz w:val="24"/>
          <w:szCs w:val="24"/>
          <w:lang w:eastAsia="hr-HR"/>
        </w:rPr>
      </w:pPr>
    </w:p>
    <w:p w:rsidR="005B5A39" w:rsidRPr="005B5A39" w:rsidRDefault="005B5A39" w:rsidP="005B5A39">
      <w:pPr>
        <w:outlineLvl w:val="0"/>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KLASA: 400-06/19-01/4</w:t>
      </w:r>
    </w:p>
    <w:p w:rsidR="005B5A39" w:rsidRPr="005B5A39" w:rsidRDefault="005B5A39" w:rsidP="005B5A39">
      <w:pPr>
        <w:outlineLvl w:val="0"/>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URBROJ: 2123-05-01-19-1</w:t>
      </w:r>
    </w:p>
    <w:p w:rsidR="005B5A39" w:rsidRDefault="005B5A39" w:rsidP="005B5A39">
      <w:pPr>
        <w:rPr>
          <w:rFonts w:ascii="Times New Roman" w:eastAsia="Times New Roman" w:hAnsi="Times New Roman"/>
          <w:sz w:val="24"/>
          <w:szCs w:val="24"/>
          <w:lang w:eastAsia="hr-HR"/>
        </w:rPr>
      </w:pPr>
      <w:r w:rsidRPr="005B5A39">
        <w:rPr>
          <w:rFonts w:ascii="Times New Roman" w:eastAsia="Times New Roman" w:hAnsi="Times New Roman"/>
          <w:sz w:val="24"/>
          <w:szCs w:val="24"/>
          <w:lang w:eastAsia="hr-HR"/>
        </w:rPr>
        <w:t>Šandrovac, 27.03.2019</w:t>
      </w:r>
      <w:r>
        <w:rPr>
          <w:rFonts w:ascii="Times New Roman" w:eastAsia="Times New Roman" w:hAnsi="Times New Roman"/>
          <w:sz w:val="24"/>
          <w:szCs w:val="24"/>
          <w:lang w:eastAsia="hr-HR"/>
        </w:rPr>
        <w:t>.</w:t>
      </w:r>
    </w:p>
    <w:p w:rsidR="005B5A39" w:rsidRPr="005B5A39" w:rsidRDefault="005B5A39" w:rsidP="005B5A39">
      <w:pPr>
        <w:rPr>
          <w:rFonts w:ascii="Times New Roman" w:eastAsia="Times New Roman" w:hAnsi="Times New Roman"/>
          <w:sz w:val="24"/>
          <w:szCs w:val="24"/>
          <w:lang w:eastAsia="hr-HR"/>
        </w:rPr>
      </w:pPr>
    </w:p>
    <w:p w:rsidR="005B5A39" w:rsidRPr="005B5A39" w:rsidRDefault="005B5A39" w:rsidP="005B5A39">
      <w:pPr>
        <w:jc w:val="center"/>
        <w:rPr>
          <w:rFonts w:ascii="Times New Roman" w:eastAsia="Times New Roman" w:hAnsi="Times New Roman"/>
          <w:sz w:val="24"/>
          <w:szCs w:val="24"/>
          <w:lang w:eastAsia="hr-HR"/>
        </w:rPr>
      </w:pPr>
    </w:p>
    <w:p w:rsidR="005B5A39" w:rsidRPr="005B5A39" w:rsidRDefault="005B5A39" w:rsidP="005B5A39">
      <w:pPr>
        <w:ind w:left="1416" w:firstLine="708"/>
        <w:outlineLvl w:val="0"/>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5B5A39">
        <w:rPr>
          <w:rFonts w:ascii="Times New Roman" w:eastAsia="Times New Roman" w:hAnsi="Times New Roman"/>
          <w:b/>
          <w:sz w:val="24"/>
          <w:szCs w:val="24"/>
          <w:lang w:eastAsia="hr-HR"/>
        </w:rPr>
        <w:t>OPĆINSKO VIJEĆEOPĆINE ŠANDROVAC</w:t>
      </w:r>
    </w:p>
    <w:p w:rsidR="005B5A39" w:rsidRPr="005B5A39" w:rsidRDefault="005B5A39" w:rsidP="005B5A39">
      <w:pPr>
        <w:outlineLvl w:val="0"/>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w:t>
      </w:r>
      <w:r w:rsidRPr="005B5A39">
        <w:rPr>
          <w:rFonts w:ascii="Times New Roman" w:eastAsia="Times New Roman" w:hAnsi="Times New Roman"/>
          <w:b/>
          <w:sz w:val="24"/>
          <w:szCs w:val="24"/>
          <w:lang w:eastAsia="hr-HR"/>
        </w:rPr>
        <w:t xml:space="preserve"> Predsjednik općinskog vijeća</w:t>
      </w:r>
    </w:p>
    <w:p w:rsidR="005B5A39" w:rsidRDefault="005B5A39" w:rsidP="005B5A39">
      <w:pPr>
        <w:rPr>
          <w:rFonts w:ascii="Times New Roman" w:eastAsia="Times New Roman" w:hAnsi="Times New Roman"/>
          <w:b/>
          <w:sz w:val="24"/>
          <w:szCs w:val="24"/>
          <w:lang w:eastAsia="hr-HR"/>
        </w:rPr>
      </w:pPr>
      <w:r w:rsidRPr="005B5A39">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w:t>
      </w:r>
      <w:r w:rsidRPr="005B5A39">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v.r.</w:t>
      </w:r>
      <w:r w:rsidRPr="005B5A39">
        <w:rPr>
          <w:rFonts w:ascii="Times New Roman" w:eastAsia="Times New Roman" w:hAnsi="Times New Roman"/>
          <w:b/>
          <w:sz w:val="24"/>
          <w:szCs w:val="24"/>
          <w:lang w:eastAsia="hr-HR"/>
        </w:rPr>
        <w:t xml:space="preserve"> Miroslav Sokolić</w:t>
      </w:r>
    </w:p>
    <w:p w:rsidR="008C78F6" w:rsidRDefault="008C78F6" w:rsidP="008C78F6"/>
    <w:p w:rsidR="008C78F6" w:rsidRDefault="008C78F6" w:rsidP="008C78F6"/>
    <w:p w:rsidR="008C78F6" w:rsidRDefault="008C78F6" w:rsidP="008C78F6">
      <w:pPr>
        <w:jc w:val="both"/>
        <w:rPr>
          <w:sz w:val="20"/>
          <w:szCs w:val="20"/>
        </w:rPr>
      </w:pPr>
      <w:r>
        <w:tab/>
      </w:r>
      <w:r w:rsidRPr="00963117">
        <w:rPr>
          <w:sz w:val="20"/>
          <w:szCs w:val="20"/>
        </w:rPr>
        <w:t xml:space="preserve"> Temeljem Zakona o komunalnom gospodarstvu (N.N</w:t>
      </w:r>
      <w:r>
        <w:rPr>
          <w:sz w:val="20"/>
          <w:szCs w:val="20"/>
        </w:rPr>
        <w:t xml:space="preserve"> 68/18 ) </w:t>
      </w:r>
      <w:r w:rsidRPr="00963117">
        <w:rPr>
          <w:sz w:val="20"/>
          <w:szCs w:val="20"/>
        </w:rPr>
        <w:t xml:space="preserve">članka </w:t>
      </w:r>
      <w:r>
        <w:rPr>
          <w:sz w:val="20"/>
          <w:szCs w:val="20"/>
        </w:rPr>
        <w:t>34</w:t>
      </w:r>
      <w:r w:rsidRPr="00963117">
        <w:rPr>
          <w:sz w:val="20"/>
          <w:szCs w:val="20"/>
        </w:rPr>
        <w:t xml:space="preserve">. Statuta Općine Šandrovac (Općinski glasnik Općine Šandrovac </w:t>
      </w:r>
      <w:r>
        <w:rPr>
          <w:sz w:val="20"/>
          <w:szCs w:val="20"/>
        </w:rPr>
        <w:t>02</w:t>
      </w:r>
      <w:r w:rsidRPr="00963117">
        <w:rPr>
          <w:sz w:val="20"/>
          <w:szCs w:val="20"/>
        </w:rPr>
        <w:t xml:space="preserve">/od </w:t>
      </w:r>
      <w:r>
        <w:rPr>
          <w:sz w:val="20"/>
          <w:szCs w:val="20"/>
        </w:rPr>
        <w:t>02</w:t>
      </w:r>
      <w:r w:rsidRPr="00963117">
        <w:rPr>
          <w:sz w:val="20"/>
          <w:szCs w:val="20"/>
        </w:rPr>
        <w:t>.0</w:t>
      </w:r>
      <w:r>
        <w:rPr>
          <w:sz w:val="20"/>
          <w:szCs w:val="20"/>
        </w:rPr>
        <w:t>2</w:t>
      </w:r>
      <w:r w:rsidRPr="00963117">
        <w:rPr>
          <w:sz w:val="20"/>
          <w:szCs w:val="20"/>
        </w:rPr>
        <w:t>.201</w:t>
      </w:r>
      <w:r>
        <w:rPr>
          <w:sz w:val="20"/>
          <w:szCs w:val="20"/>
        </w:rPr>
        <w:t>8</w:t>
      </w:r>
      <w:r w:rsidRPr="00963117">
        <w:rPr>
          <w:sz w:val="20"/>
          <w:szCs w:val="20"/>
        </w:rPr>
        <w:t>.),  Izmjena i dopuna Proračuna Općine Šandrovac za 201</w:t>
      </w:r>
      <w:r>
        <w:rPr>
          <w:sz w:val="20"/>
          <w:szCs w:val="20"/>
        </w:rPr>
        <w:t>8</w:t>
      </w:r>
      <w:r w:rsidRPr="00963117">
        <w:rPr>
          <w:sz w:val="20"/>
          <w:szCs w:val="20"/>
        </w:rPr>
        <w:t xml:space="preserve">. Godinu (I, II ,III) i </w:t>
      </w:r>
      <w:r>
        <w:rPr>
          <w:sz w:val="20"/>
          <w:szCs w:val="20"/>
        </w:rPr>
        <w:t xml:space="preserve">Izvršenja </w:t>
      </w:r>
      <w:r w:rsidRPr="00963117">
        <w:rPr>
          <w:sz w:val="20"/>
          <w:szCs w:val="20"/>
        </w:rPr>
        <w:t xml:space="preserve"> proračuna za 201</w:t>
      </w:r>
      <w:r>
        <w:rPr>
          <w:sz w:val="20"/>
          <w:szCs w:val="20"/>
        </w:rPr>
        <w:t>8</w:t>
      </w:r>
      <w:r w:rsidRPr="00963117">
        <w:rPr>
          <w:sz w:val="20"/>
          <w:szCs w:val="20"/>
        </w:rPr>
        <w:t xml:space="preserve">. godinu, Općinsko vijeće Općine Šandrovac na </w:t>
      </w:r>
      <w:r>
        <w:rPr>
          <w:sz w:val="20"/>
          <w:szCs w:val="20"/>
        </w:rPr>
        <w:t xml:space="preserve"> </w:t>
      </w:r>
    </w:p>
    <w:p w:rsidR="008C78F6" w:rsidRPr="00963117" w:rsidRDefault="008C78F6" w:rsidP="008C78F6">
      <w:pPr>
        <w:jc w:val="both"/>
        <w:rPr>
          <w:sz w:val="20"/>
          <w:szCs w:val="20"/>
        </w:rPr>
      </w:pPr>
      <w:r>
        <w:rPr>
          <w:sz w:val="20"/>
          <w:szCs w:val="20"/>
        </w:rPr>
        <w:t>18</w:t>
      </w:r>
      <w:r w:rsidRPr="00963117">
        <w:rPr>
          <w:sz w:val="20"/>
          <w:szCs w:val="20"/>
        </w:rPr>
        <w:t>.</w:t>
      </w:r>
      <w:r>
        <w:rPr>
          <w:sz w:val="20"/>
          <w:szCs w:val="20"/>
        </w:rPr>
        <w:t xml:space="preserve"> sjednici održanoj 27.03.</w:t>
      </w:r>
      <w:r w:rsidRPr="00963117">
        <w:rPr>
          <w:sz w:val="20"/>
          <w:szCs w:val="20"/>
        </w:rPr>
        <w:t>201</w:t>
      </w:r>
      <w:r>
        <w:rPr>
          <w:sz w:val="20"/>
          <w:szCs w:val="20"/>
        </w:rPr>
        <w:t>9</w:t>
      </w:r>
      <w:r w:rsidRPr="00963117">
        <w:rPr>
          <w:sz w:val="20"/>
          <w:szCs w:val="20"/>
        </w:rPr>
        <w:t>.g. usvaja:</w:t>
      </w:r>
    </w:p>
    <w:p w:rsidR="008C78F6" w:rsidRDefault="008C78F6" w:rsidP="008C78F6">
      <w:pPr>
        <w:jc w:val="both"/>
      </w:pPr>
    </w:p>
    <w:p w:rsidR="008C78F6" w:rsidRPr="001C4A92" w:rsidRDefault="008C78F6" w:rsidP="008C78F6">
      <w:pPr>
        <w:jc w:val="center"/>
        <w:outlineLvl w:val="0"/>
        <w:rPr>
          <w:b/>
        </w:rPr>
      </w:pPr>
      <w:r w:rsidRPr="001C4A92">
        <w:rPr>
          <w:b/>
        </w:rPr>
        <w:t xml:space="preserve">Izvješće o izvršenju Programa </w:t>
      </w:r>
    </w:p>
    <w:p w:rsidR="008C78F6" w:rsidRPr="001C4A92" w:rsidRDefault="008C78F6" w:rsidP="008C78F6">
      <w:pPr>
        <w:jc w:val="center"/>
        <w:rPr>
          <w:b/>
        </w:rPr>
      </w:pPr>
      <w:r w:rsidRPr="001C4A92">
        <w:rPr>
          <w:b/>
        </w:rPr>
        <w:t>investicijskog održavanja, gradnje objekata i uređaja komunalne infrastrukture u 201</w:t>
      </w:r>
      <w:r>
        <w:rPr>
          <w:b/>
        </w:rPr>
        <w:t>8</w:t>
      </w:r>
      <w:r w:rsidRPr="001C4A92">
        <w:rPr>
          <w:b/>
        </w:rPr>
        <w:t>. na području Općine Šandrovac</w:t>
      </w:r>
    </w:p>
    <w:p w:rsidR="008C78F6" w:rsidRPr="001C4A92" w:rsidRDefault="008C78F6" w:rsidP="008C78F6">
      <w:pPr>
        <w:jc w:val="center"/>
        <w:rPr>
          <w:b/>
        </w:rPr>
      </w:pPr>
    </w:p>
    <w:p w:rsidR="008C78F6" w:rsidRDefault="008C78F6" w:rsidP="008C78F6">
      <w:pPr>
        <w:jc w:val="center"/>
        <w:outlineLvl w:val="0"/>
      </w:pPr>
      <w:r>
        <w:t>Članak 1.</w:t>
      </w:r>
    </w:p>
    <w:p w:rsidR="008C78F6" w:rsidRDefault="008C78F6" w:rsidP="008C78F6">
      <w:pPr>
        <w:jc w:val="both"/>
      </w:pPr>
      <w:r>
        <w:lastRenderedPageBreak/>
        <w:t>Sukladno izmjenama i dopunama Proračuna Općine Šandrovac za 2018. godinu Program investicijskog održavanja, gradnje objekata i uređaja komunalne infrastrukture za 2018. godinu planiran je i ostvaren u sljedećim iznosima:</w:t>
      </w:r>
    </w:p>
    <w:p w:rsidR="008C78F6" w:rsidRDefault="008C78F6" w:rsidP="008C78F6">
      <w:pPr>
        <w:jc w:val="center"/>
        <w:outlineLvl w:val="0"/>
      </w:pPr>
      <w:r>
        <w:t>I.</w:t>
      </w:r>
    </w:p>
    <w:p w:rsidR="008C78F6" w:rsidRPr="000B18B8" w:rsidRDefault="008C78F6" w:rsidP="008C78F6">
      <w:pPr>
        <w:jc w:val="center"/>
        <w:outlineLvl w:val="0"/>
        <w:rPr>
          <w:b/>
        </w:rPr>
      </w:pPr>
      <w:r w:rsidRPr="000B18B8">
        <w:rPr>
          <w:b/>
        </w:rPr>
        <w:t>INVESTICIJSKO ODRŽAVANJE</w:t>
      </w:r>
      <w:r>
        <w:rPr>
          <w:b/>
        </w:rPr>
        <w:t>:</w:t>
      </w:r>
    </w:p>
    <w:p w:rsidR="008C78F6" w:rsidRDefault="008C78F6" w:rsidP="008C78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523"/>
        <w:gridCol w:w="1394"/>
        <w:gridCol w:w="1373"/>
        <w:gridCol w:w="1159"/>
        <w:gridCol w:w="943"/>
      </w:tblGrid>
      <w:tr w:rsidR="008C78F6" w:rsidRPr="00F01894" w:rsidTr="009E2FC3">
        <w:tc>
          <w:tcPr>
            <w:tcW w:w="675" w:type="dxa"/>
          </w:tcPr>
          <w:p w:rsidR="008C78F6" w:rsidRPr="001C4A92" w:rsidRDefault="008C78F6" w:rsidP="009E2FC3">
            <w:pPr>
              <w:rPr>
                <w:b/>
                <w:sz w:val="20"/>
                <w:szCs w:val="20"/>
              </w:rPr>
            </w:pPr>
          </w:p>
          <w:p w:rsidR="008C78F6" w:rsidRPr="001C4A92" w:rsidRDefault="008C78F6" w:rsidP="009E2FC3">
            <w:pPr>
              <w:rPr>
                <w:b/>
                <w:sz w:val="20"/>
                <w:szCs w:val="20"/>
              </w:rPr>
            </w:pPr>
            <w:r w:rsidRPr="001C4A92">
              <w:rPr>
                <w:b/>
                <w:sz w:val="20"/>
                <w:szCs w:val="20"/>
              </w:rPr>
              <w:t>R.br.</w:t>
            </w:r>
          </w:p>
          <w:p w:rsidR="008C78F6" w:rsidRPr="001C4A92" w:rsidRDefault="008C78F6" w:rsidP="009E2FC3">
            <w:pPr>
              <w:rPr>
                <w:b/>
                <w:sz w:val="20"/>
                <w:szCs w:val="20"/>
              </w:rPr>
            </w:pPr>
          </w:p>
        </w:tc>
        <w:tc>
          <w:tcPr>
            <w:tcW w:w="3686" w:type="dxa"/>
          </w:tcPr>
          <w:p w:rsidR="008C78F6" w:rsidRPr="001C4A92" w:rsidRDefault="008C78F6" w:rsidP="009E2FC3">
            <w:pPr>
              <w:rPr>
                <w:b/>
                <w:sz w:val="20"/>
                <w:szCs w:val="20"/>
              </w:rPr>
            </w:pPr>
          </w:p>
          <w:p w:rsidR="008C78F6" w:rsidRPr="001C4A92" w:rsidRDefault="008C78F6" w:rsidP="009E2FC3">
            <w:pPr>
              <w:rPr>
                <w:b/>
                <w:sz w:val="20"/>
                <w:szCs w:val="20"/>
              </w:rPr>
            </w:pPr>
            <w:r w:rsidRPr="001C4A92">
              <w:rPr>
                <w:b/>
                <w:sz w:val="20"/>
                <w:szCs w:val="20"/>
              </w:rPr>
              <w:t>Naziv komunalne djelatnosti</w:t>
            </w:r>
          </w:p>
        </w:tc>
        <w:tc>
          <w:tcPr>
            <w:tcW w:w="1417" w:type="dxa"/>
          </w:tcPr>
          <w:p w:rsidR="008C78F6" w:rsidRPr="001C4A92" w:rsidRDefault="008C78F6" w:rsidP="009E2FC3">
            <w:pPr>
              <w:rPr>
                <w:b/>
                <w:sz w:val="20"/>
                <w:szCs w:val="20"/>
              </w:rPr>
            </w:pPr>
          </w:p>
          <w:p w:rsidR="008C78F6" w:rsidRPr="001C4A92" w:rsidRDefault="008C78F6" w:rsidP="009E2FC3">
            <w:pPr>
              <w:rPr>
                <w:b/>
                <w:sz w:val="20"/>
                <w:szCs w:val="20"/>
              </w:rPr>
            </w:pPr>
            <w:r w:rsidRPr="001C4A92">
              <w:rPr>
                <w:b/>
                <w:sz w:val="20"/>
                <w:szCs w:val="20"/>
              </w:rPr>
              <w:t>Plan 201</w:t>
            </w:r>
            <w:r>
              <w:rPr>
                <w:b/>
                <w:sz w:val="20"/>
                <w:szCs w:val="20"/>
              </w:rPr>
              <w:t>8</w:t>
            </w:r>
          </w:p>
        </w:tc>
        <w:tc>
          <w:tcPr>
            <w:tcW w:w="1388" w:type="dxa"/>
          </w:tcPr>
          <w:p w:rsidR="008C78F6" w:rsidRDefault="008C78F6" w:rsidP="009E2FC3">
            <w:pPr>
              <w:rPr>
                <w:b/>
                <w:sz w:val="20"/>
                <w:szCs w:val="20"/>
              </w:rPr>
            </w:pPr>
          </w:p>
          <w:p w:rsidR="008C78F6" w:rsidRPr="001C4A92" w:rsidRDefault="008C78F6" w:rsidP="009E2FC3">
            <w:pPr>
              <w:rPr>
                <w:b/>
                <w:sz w:val="20"/>
                <w:szCs w:val="20"/>
              </w:rPr>
            </w:pPr>
            <w:r>
              <w:rPr>
                <w:b/>
                <w:sz w:val="20"/>
                <w:szCs w:val="20"/>
              </w:rPr>
              <w:t>Novi Plan za 2018</w:t>
            </w:r>
          </w:p>
        </w:tc>
        <w:tc>
          <w:tcPr>
            <w:tcW w:w="1161" w:type="dxa"/>
          </w:tcPr>
          <w:p w:rsidR="008C78F6" w:rsidRPr="001C4A92" w:rsidRDefault="008C78F6" w:rsidP="009E2FC3">
            <w:pPr>
              <w:rPr>
                <w:b/>
                <w:sz w:val="20"/>
                <w:szCs w:val="20"/>
              </w:rPr>
            </w:pPr>
          </w:p>
          <w:p w:rsidR="008C78F6" w:rsidRPr="001C4A92" w:rsidRDefault="008C78F6" w:rsidP="009E2FC3">
            <w:pPr>
              <w:rPr>
                <w:b/>
                <w:sz w:val="20"/>
                <w:szCs w:val="20"/>
              </w:rPr>
            </w:pPr>
            <w:r w:rsidRPr="001C4A92">
              <w:rPr>
                <w:b/>
                <w:sz w:val="20"/>
                <w:szCs w:val="20"/>
              </w:rPr>
              <w:t>Ostvarenje</w:t>
            </w:r>
          </w:p>
        </w:tc>
        <w:tc>
          <w:tcPr>
            <w:tcW w:w="959" w:type="dxa"/>
          </w:tcPr>
          <w:p w:rsidR="008C78F6" w:rsidRPr="001C4A92" w:rsidRDefault="008C78F6" w:rsidP="009E2FC3">
            <w:pPr>
              <w:jc w:val="center"/>
              <w:rPr>
                <w:b/>
                <w:sz w:val="20"/>
                <w:szCs w:val="20"/>
              </w:rPr>
            </w:pPr>
          </w:p>
          <w:p w:rsidR="008C78F6" w:rsidRPr="001C4A92" w:rsidRDefault="008C78F6" w:rsidP="009E2FC3">
            <w:pPr>
              <w:jc w:val="center"/>
              <w:rPr>
                <w:b/>
                <w:sz w:val="20"/>
                <w:szCs w:val="20"/>
              </w:rPr>
            </w:pPr>
            <w:proofErr w:type="spellStart"/>
            <w:r w:rsidRPr="001C4A92">
              <w:rPr>
                <w:b/>
                <w:sz w:val="20"/>
                <w:szCs w:val="20"/>
              </w:rPr>
              <w:t>Kf</w:t>
            </w:r>
            <w:proofErr w:type="spellEnd"/>
            <w:r w:rsidRPr="001C4A92">
              <w:rPr>
                <w:b/>
                <w:sz w:val="20"/>
                <w:szCs w:val="20"/>
              </w:rPr>
              <w:t>. %</w:t>
            </w:r>
          </w:p>
        </w:tc>
      </w:tr>
      <w:tr w:rsidR="008C78F6" w:rsidRPr="00F01894" w:rsidTr="009E2FC3">
        <w:tc>
          <w:tcPr>
            <w:tcW w:w="675" w:type="dxa"/>
          </w:tcPr>
          <w:p w:rsidR="008C78F6" w:rsidRPr="001C4A92" w:rsidRDefault="008C78F6" w:rsidP="009E2FC3">
            <w:pPr>
              <w:rPr>
                <w:sz w:val="20"/>
                <w:szCs w:val="20"/>
              </w:rPr>
            </w:pPr>
            <w:r w:rsidRPr="001C4A92">
              <w:rPr>
                <w:sz w:val="20"/>
                <w:szCs w:val="20"/>
              </w:rPr>
              <w:t>1</w:t>
            </w:r>
            <w:r>
              <w:rPr>
                <w:sz w:val="20"/>
                <w:szCs w:val="20"/>
              </w:rPr>
              <w:t>.</w:t>
            </w:r>
          </w:p>
        </w:tc>
        <w:tc>
          <w:tcPr>
            <w:tcW w:w="3686" w:type="dxa"/>
          </w:tcPr>
          <w:p w:rsidR="008C78F6" w:rsidRPr="001C4A92" w:rsidRDefault="008C78F6" w:rsidP="009E2FC3">
            <w:pPr>
              <w:rPr>
                <w:sz w:val="20"/>
                <w:szCs w:val="20"/>
              </w:rPr>
            </w:pPr>
            <w:r w:rsidRPr="001C4A92">
              <w:rPr>
                <w:sz w:val="20"/>
                <w:szCs w:val="20"/>
              </w:rPr>
              <w:t xml:space="preserve">DRUŠTVENI DOMOVI </w:t>
            </w:r>
            <w:r>
              <w:rPr>
                <w:sz w:val="20"/>
                <w:szCs w:val="20"/>
              </w:rPr>
              <w:t xml:space="preserve">i ostali </w:t>
            </w:r>
            <w:proofErr w:type="spellStart"/>
            <w:r>
              <w:rPr>
                <w:sz w:val="20"/>
                <w:szCs w:val="20"/>
              </w:rPr>
              <w:t>obj</w:t>
            </w:r>
            <w:proofErr w:type="spellEnd"/>
            <w:r>
              <w:rPr>
                <w:sz w:val="20"/>
                <w:szCs w:val="20"/>
              </w:rPr>
              <w:t>.</w:t>
            </w:r>
          </w:p>
        </w:tc>
        <w:tc>
          <w:tcPr>
            <w:tcW w:w="1417" w:type="dxa"/>
          </w:tcPr>
          <w:p w:rsidR="008C78F6" w:rsidRPr="001C4A92" w:rsidRDefault="008C78F6" w:rsidP="009E2FC3">
            <w:pPr>
              <w:jc w:val="right"/>
              <w:rPr>
                <w:sz w:val="20"/>
                <w:szCs w:val="20"/>
              </w:rPr>
            </w:pPr>
            <w:r>
              <w:rPr>
                <w:sz w:val="20"/>
                <w:szCs w:val="20"/>
              </w:rPr>
              <w:t>733.000.</w:t>
            </w:r>
          </w:p>
        </w:tc>
        <w:tc>
          <w:tcPr>
            <w:tcW w:w="1388" w:type="dxa"/>
          </w:tcPr>
          <w:p w:rsidR="008C78F6" w:rsidRDefault="008C78F6" w:rsidP="009E2FC3">
            <w:pPr>
              <w:jc w:val="right"/>
              <w:rPr>
                <w:sz w:val="20"/>
                <w:szCs w:val="20"/>
              </w:rPr>
            </w:pPr>
            <w:r>
              <w:rPr>
                <w:sz w:val="20"/>
                <w:szCs w:val="20"/>
              </w:rPr>
              <w:t>805.000.</w:t>
            </w:r>
          </w:p>
        </w:tc>
        <w:tc>
          <w:tcPr>
            <w:tcW w:w="1161" w:type="dxa"/>
          </w:tcPr>
          <w:p w:rsidR="008C78F6" w:rsidRPr="001C4A92" w:rsidRDefault="008C78F6" w:rsidP="009E2FC3">
            <w:pPr>
              <w:jc w:val="right"/>
              <w:rPr>
                <w:sz w:val="20"/>
                <w:szCs w:val="20"/>
              </w:rPr>
            </w:pPr>
            <w:r>
              <w:rPr>
                <w:sz w:val="20"/>
                <w:szCs w:val="20"/>
              </w:rPr>
              <w:t>695.651.</w:t>
            </w:r>
          </w:p>
        </w:tc>
        <w:tc>
          <w:tcPr>
            <w:tcW w:w="959" w:type="dxa"/>
          </w:tcPr>
          <w:p w:rsidR="008C78F6" w:rsidRPr="001C4A92" w:rsidRDefault="008C78F6" w:rsidP="009E2FC3">
            <w:pPr>
              <w:jc w:val="center"/>
              <w:rPr>
                <w:sz w:val="20"/>
                <w:szCs w:val="20"/>
              </w:rPr>
            </w:pPr>
            <w:r>
              <w:rPr>
                <w:sz w:val="20"/>
                <w:szCs w:val="20"/>
              </w:rPr>
              <w:t>86,42</w:t>
            </w:r>
          </w:p>
        </w:tc>
      </w:tr>
      <w:tr w:rsidR="008C78F6" w:rsidRPr="00F01894" w:rsidTr="009E2FC3">
        <w:tc>
          <w:tcPr>
            <w:tcW w:w="675" w:type="dxa"/>
          </w:tcPr>
          <w:p w:rsidR="008C78F6" w:rsidRPr="001C4A92" w:rsidRDefault="008C78F6" w:rsidP="009E2FC3">
            <w:pPr>
              <w:rPr>
                <w:sz w:val="20"/>
                <w:szCs w:val="20"/>
              </w:rPr>
            </w:pPr>
            <w:r w:rsidRPr="001C4A92">
              <w:rPr>
                <w:sz w:val="20"/>
                <w:szCs w:val="20"/>
              </w:rPr>
              <w:t>2</w:t>
            </w:r>
            <w:r>
              <w:rPr>
                <w:sz w:val="20"/>
                <w:szCs w:val="20"/>
              </w:rPr>
              <w:t>.</w:t>
            </w:r>
          </w:p>
        </w:tc>
        <w:tc>
          <w:tcPr>
            <w:tcW w:w="3686" w:type="dxa"/>
          </w:tcPr>
          <w:p w:rsidR="008C78F6" w:rsidRPr="001C4A92" w:rsidRDefault="008C78F6" w:rsidP="009E2FC3">
            <w:pPr>
              <w:rPr>
                <w:sz w:val="20"/>
                <w:szCs w:val="20"/>
              </w:rPr>
            </w:pPr>
            <w:r w:rsidRPr="001C4A92">
              <w:rPr>
                <w:sz w:val="20"/>
                <w:szCs w:val="20"/>
              </w:rPr>
              <w:t>ODRŽAVANJE VODOVODA</w:t>
            </w:r>
            <w:r>
              <w:rPr>
                <w:sz w:val="20"/>
                <w:szCs w:val="20"/>
              </w:rPr>
              <w:t xml:space="preserve"> i </w:t>
            </w:r>
            <w:proofErr w:type="spellStart"/>
            <w:r>
              <w:rPr>
                <w:sz w:val="20"/>
                <w:szCs w:val="20"/>
              </w:rPr>
              <w:t>priklj</w:t>
            </w:r>
            <w:proofErr w:type="spellEnd"/>
            <w:r>
              <w:rPr>
                <w:sz w:val="20"/>
                <w:szCs w:val="20"/>
              </w:rPr>
              <w:t>.</w:t>
            </w:r>
          </w:p>
        </w:tc>
        <w:tc>
          <w:tcPr>
            <w:tcW w:w="1417" w:type="dxa"/>
          </w:tcPr>
          <w:p w:rsidR="008C78F6" w:rsidRPr="001C4A92" w:rsidRDefault="008C78F6" w:rsidP="009E2FC3">
            <w:pPr>
              <w:jc w:val="right"/>
              <w:rPr>
                <w:sz w:val="20"/>
                <w:szCs w:val="20"/>
              </w:rPr>
            </w:pPr>
            <w:r>
              <w:rPr>
                <w:sz w:val="20"/>
                <w:szCs w:val="20"/>
              </w:rPr>
              <w:t>15.000.</w:t>
            </w:r>
          </w:p>
        </w:tc>
        <w:tc>
          <w:tcPr>
            <w:tcW w:w="1388" w:type="dxa"/>
          </w:tcPr>
          <w:p w:rsidR="008C78F6" w:rsidRDefault="008C78F6" w:rsidP="009E2FC3">
            <w:pPr>
              <w:jc w:val="right"/>
              <w:rPr>
                <w:sz w:val="20"/>
                <w:szCs w:val="20"/>
              </w:rPr>
            </w:pPr>
            <w:r>
              <w:rPr>
                <w:sz w:val="20"/>
                <w:szCs w:val="20"/>
              </w:rPr>
              <w:t>35.000.</w:t>
            </w:r>
          </w:p>
        </w:tc>
        <w:tc>
          <w:tcPr>
            <w:tcW w:w="1161" w:type="dxa"/>
          </w:tcPr>
          <w:p w:rsidR="008C78F6" w:rsidRPr="001C4A92" w:rsidRDefault="008C78F6" w:rsidP="009E2FC3">
            <w:pPr>
              <w:jc w:val="right"/>
              <w:rPr>
                <w:sz w:val="20"/>
                <w:szCs w:val="20"/>
              </w:rPr>
            </w:pPr>
            <w:r>
              <w:rPr>
                <w:sz w:val="20"/>
                <w:szCs w:val="20"/>
              </w:rPr>
              <w:t>34.875.</w:t>
            </w:r>
          </w:p>
        </w:tc>
        <w:tc>
          <w:tcPr>
            <w:tcW w:w="959" w:type="dxa"/>
          </w:tcPr>
          <w:p w:rsidR="008C78F6" w:rsidRPr="001C4A92" w:rsidRDefault="008C78F6" w:rsidP="009E2FC3">
            <w:pPr>
              <w:jc w:val="center"/>
              <w:rPr>
                <w:sz w:val="20"/>
                <w:szCs w:val="20"/>
              </w:rPr>
            </w:pPr>
            <w:r>
              <w:rPr>
                <w:sz w:val="20"/>
                <w:szCs w:val="20"/>
              </w:rPr>
              <w:t>99,64</w:t>
            </w:r>
          </w:p>
        </w:tc>
      </w:tr>
      <w:tr w:rsidR="008C78F6" w:rsidRPr="00F01894" w:rsidTr="009E2FC3">
        <w:tc>
          <w:tcPr>
            <w:tcW w:w="675" w:type="dxa"/>
          </w:tcPr>
          <w:p w:rsidR="008C78F6" w:rsidRPr="001C4A92" w:rsidRDefault="008C78F6" w:rsidP="009E2FC3">
            <w:pPr>
              <w:rPr>
                <w:sz w:val="20"/>
                <w:szCs w:val="20"/>
              </w:rPr>
            </w:pPr>
            <w:r w:rsidRPr="001C4A92">
              <w:rPr>
                <w:sz w:val="20"/>
                <w:szCs w:val="20"/>
              </w:rPr>
              <w:t>3</w:t>
            </w:r>
            <w:r>
              <w:rPr>
                <w:sz w:val="20"/>
                <w:szCs w:val="20"/>
              </w:rPr>
              <w:t>.</w:t>
            </w:r>
          </w:p>
        </w:tc>
        <w:tc>
          <w:tcPr>
            <w:tcW w:w="3686" w:type="dxa"/>
          </w:tcPr>
          <w:p w:rsidR="008C78F6" w:rsidRPr="001C4A92" w:rsidRDefault="008C78F6" w:rsidP="009E2FC3">
            <w:pPr>
              <w:rPr>
                <w:sz w:val="20"/>
                <w:szCs w:val="20"/>
              </w:rPr>
            </w:pPr>
            <w:r w:rsidRPr="001C4A92">
              <w:rPr>
                <w:sz w:val="20"/>
                <w:szCs w:val="20"/>
              </w:rPr>
              <w:t xml:space="preserve">BAZEN GRADINA             </w:t>
            </w:r>
          </w:p>
        </w:tc>
        <w:tc>
          <w:tcPr>
            <w:tcW w:w="1417" w:type="dxa"/>
          </w:tcPr>
          <w:p w:rsidR="008C78F6" w:rsidRPr="001C4A92" w:rsidRDefault="008C78F6" w:rsidP="009E2FC3">
            <w:pPr>
              <w:jc w:val="right"/>
              <w:rPr>
                <w:sz w:val="20"/>
                <w:szCs w:val="20"/>
              </w:rPr>
            </w:pPr>
            <w:r>
              <w:rPr>
                <w:sz w:val="20"/>
                <w:szCs w:val="20"/>
              </w:rPr>
              <w:t>130.000.</w:t>
            </w:r>
          </w:p>
        </w:tc>
        <w:tc>
          <w:tcPr>
            <w:tcW w:w="1388" w:type="dxa"/>
          </w:tcPr>
          <w:p w:rsidR="008C78F6" w:rsidRDefault="008C78F6" w:rsidP="009E2FC3">
            <w:pPr>
              <w:jc w:val="right"/>
              <w:rPr>
                <w:sz w:val="20"/>
                <w:szCs w:val="20"/>
              </w:rPr>
            </w:pPr>
            <w:r>
              <w:rPr>
                <w:sz w:val="20"/>
                <w:szCs w:val="20"/>
              </w:rPr>
              <w:t>68.000.</w:t>
            </w:r>
          </w:p>
        </w:tc>
        <w:tc>
          <w:tcPr>
            <w:tcW w:w="1161" w:type="dxa"/>
          </w:tcPr>
          <w:p w:rsidR="008C78F6" w:rsidRPr="001C4A92" w:rsidRDefault="008C78F6" w:rsidP="009E2FC3">
            <w:pPr>
              <w:jc w:val="right"/>
              <w:rPr>
                <w:sz w:val="20"/>
                <w:szCs w:val="20"/>
              </w:rPr>
            </w:pPr>
            <w:r>
              <w:rPr>
                <w:sz w:val="20"/>
                <w:szCs w:val="20"/>
              </w:rPr>
              <w:t>64.254.</w:t>
            </w:r>
          </w:p>
        </w:tc>
        <w:tc>
          <w:tcPr>
            <w:tcW w:w="959" w:type="dxa"/>
          </w:tcPr>
          <w:p w:rsidR="008C78F6" w:rsidRPr="001C4A92" w:rsidRDefault="008C78F6" w:rsidP="009E2FC3">
            <w:pPr>
              <w:jc w:val="center"/>
              <w:rPr>
                <w:sz w:val="20"/>
                <w:szCs w:val="20"/>
              </w:rPr>
            </w:pPr>
            <w:r>
              <w:rPr>
                <w:sz w:val="20"/>
                <w:szCs w:val="20"/>
              </w:rPr>
              <w:t>94,50</w:t>
            </w:r>
          </w:p>
        </w:tc>
      </w:tr>
      <w:tr w:rsidR="008C78F6" w:rsidRPr="00F01894" w:rsidTr="009E2FC3">
        <w:tc>
          <w:tcPr>
            <w:tcW w:w="675" w:type="dxa"/>
          </w:tcPr>
          <w:p w:rsidR="008C78F6" w:rsidRPr="001C4A92" w:rsidRDefault="008C78F6" w:rsidP="009E2FC3">
            <w:pPr>
              <w:rPr>
                <w:sz w:val="20"/>
                <w:szCs w:val="20"/>
              </w:rPr>
            </w:pPr>
            <w:r>
              <w:rPr>
                <w:sz w:val="20"/>
                <w:szCs w:val="20"/>
              </w:rPr>
              <w:t>4</w:t>
            </w:r>
          </w:p>
        </w:tc>
        <w:tc>
          <w:tcPr>
            <w:tcW w:w="3686" w:type="dxa"/>
          </w:tcPr>
          <w:p w:rsidR="008C78F6" w:rsidRPr="001C4A92" w:rsidRDefault="008C78F6" w:rsidP="009E2FC3">
            <w:pPr>
              <w:rPr>
                <w:sz w:val="20"/>
                <w:szCs w:val="20"/>
              </w:rPr>
            </w:pPr>
            <w:r>
              <w:rPr>
                <w:sz w:val="20"/>
                <w:szCs w:val="20"/>
              </w:rPr>
              <w:t>UREĐENJE GROBALJA na području OŠ</w:t>
            </w:r>
          </w:p>
        </w:tc>
        <w:tc>
          <w:tcPr>
            <w:tcW w:w="1417" w:type="dxa"/>
          </w:tcPr>
          <w:p w:rsidR="008C78F6" w:rsidRDefault="008C78F6" w:rsidP="009E2FC3">
            <w:pPr>
              <w:jc w:val="right"/>
              <w:rPr>
                <w:sz w:val="20"/>
                <w:szCs w:val="20"/>
              </w:rPr>
            </w:pPr>
            <w:r>
              <w:rPr>
                <w:sz w:val="20"/>
                <w:szCs w:val="20"/>
              </w:rPr>
              <w:t>200.000.</w:t>
            </w:r>
          </w:p>
        </w:tc>
        <w:tc>
          <w:tcPr>
            <w:tcW w:w="1388" w:type="dxa"/>
          </w:tcPr>
          <w:p w:rsidR="008C78F6" w:rsidRDefault="008C78F6" w:rsidP="009E2FC3">
            <w:pPr>
              <w:jc w:val="right"/>
              <w:rPr>
                <w:sz w:val="20"/>
                <w:szCs w:val="20"/>
              </w:rPr>
            </w:pPr>
            <w:r>
              <w:rPr>
                <w:sz w:val="20"/>
                <w:szCs w:val="20"/>
              </w:rPr>
              <w:t>200.000.</w:t>
            </w:r>
          </w:p>
        </w:tc>
        <w:tc>
          <w:tcPr>
            <w:tcW w:w="1161" w:type="dxa"/>
          </w:tcPr>
          <w:p w:rsidR="008C78F6" w:rsidRPr="001C4A92" w:rsidRDefault="008C78F6" w:rsidP="009E2FC3">
            <w:pPr>
              <w:jc w:val="right"/>
              <w:rPr>
                <w:sz w:val="20"/>
                <w:szCs w:val="20"/>
              </w:rPr>
            </w:pPr>
            <w:r>
              <w:rPr>
                <w:sz w:val="20"/>
                <w:szCs w:val="20"/>
              </w:rPr>
              <w:t>141.851.</w:t>
            </w:r>
          </w:p>
        </w:tc>
        <w:tc>
          <w:tcPr>
            <w:tcW w:w="959" w:type="dxa"/>
          </w:tcPr>
          <w:p w:rsidR="008C78F6" w:rsidRPr="001C4A92" w:rsidRDefault="008C78F6" w:rsidP="009E2FC3">
            <w:pPr>
              <w:jc w:val="center"/>
              <w:rPr>
                <w:sz w:val="20"/>
                <w:szCs w:val="20"/>
              </w:rPr>
            </w:pPr>
            <w:r>
              <w:rPr>
                <w:sz w:val="20"/>
                <w:szCs w:val="20"/>
              </w:rPr>
              <w:t>70,93</w:t>
            </w:r>
          </w:p>
        </w:tc>
      </w:tr>
      <w:tr w:rsidR="008C78F6" w:rsidRPr="00F01894" w:rsidTr="009E2FC3">
        <w:tc>
          <w:tcPr>
            <w:tcW w:w="4361" w:type="dxa"/>
            <w:gridSpan w:val="2"/>
          </w:tcPr>
          <w:p w:rsidR="008C78F6" w:rsidRPr="001C4A92" w:rsidRDefault="008C78F6" w:rsidP="009E2FC3">
            <w:pPr>
              <w:rPr>
                <w:b/>
                <w:sz w:val="20"/>
                <w:szCs w:val="20"/>
              </w:rPr>
            </w:pPr>
            <w:r w:rsidRPr="001C4A92">
              <w:rPr>
                <w:b/>
                <w:sz w:val="20"/>
                <w:szCs w:val="20"/>
              </w:rPr>
              <w:t>UKUPNO</w:t>
            </w:r>
          </w:p>
        </w:tc>
        <w:tc>
          <w:tcPr>
            <w:tcW w:w="1417" w:type="dxa"/>
          </w:tcPr>
          <w:p w:rsidR="008C78F6" w:rsidRPr="001C4A92" w:rsidRDefault="008C78F6" w:rsidP="009E2FC3">
            <w:pPr>
              <w:jc w:val="right"/>
              <w:rPr>
                <w:b/>
                <w:sz w:val="20"/>
                <w:szCs w:val="20"/>
              </w:rPr>
            </w:pPr>
            <w:r>
              <w:rPr>
                <w:b/>
                <w:sz w:val="20"/>
                <w:szCs w:val="20"/>
              </w:rPr>
              <w:t>1.078.000.</w:t>
            </w:r>
          </w:p>
        </w:tc>
        <w:tc>
          <w:tcPr>
            <w:tcW w:w="1388" w:type="dxa"/>
          </w:tcPr>
          <w:p w:rsidR="008C78F6" w:rsidRPr="00BF793A" w:rsidRDefault="008C78F6" w:rsidP="009E2FC3">
            <w:pPr>
              <w:jc w:val="right"/>
              <w:rPr>
                <w:b/>
              </w:rPr>
            </w:pPr>
            <w:r w:rsidRPr="00BF793A">
              <w:rPr>
                <w:b/>
              </w:rPr>
              <w:t>1.108.000.</w:t>
            </w:r>
          </w:p>
        </w:tc>
        <w:tc>
          <w:tcPr>
            <w:tcW w:w="1161" w:type="dxa"/>
          </w:tcPr>
          <w:p w:rsidR="008C78F6" w:rsidRPr="00BF793A" w:rsidRDefault="008C78F6" w:rsidP="009E2FC3">
            <w:pPr>
              <w:jc w:val="center"/>
              <w:rPr>
                <w:b/>
              </w:rPr>
            </w:pPr>
            <w:r w:rsidRPr="00BF793A">
              <w:rPr>
                <w:b/>
              </w:rPr>
              <w:t>936.631.</w:t>
            </w:r>
          </w:p>
        </w:tc>
        <w:tc>
          <w:tcPr>
            <w:tcW w:w="959" w:type="dxa"/>
          </w:tcPr>
          <w:p w:rsidR="008C78F6" w:rsidRPr="00BF793A" w:rsidRDefault="008C78F6" w:rsidP="009E2FC3">
            <w:pPr>
              <w:jc w:val="center"/>
              <w:rPr>
                <w:b/>
              </w:rPr>
            </w:pPr>
            <w:r w:rsidRPr="00BF793A">
              <w:rPr>
                <w:b/>
              </w:rPr>
              <w:t>85,54</w:t>
            </w:r>
          </w:p>
        </w:tc>
      </w:tr>
    </w:tbl>
    <w:p w:rsidR="008C78F6" w:rsidRDefault="008C78F6" w:rsidP="008C78F6"/>
    <w:p w:rsidR="008C78F6" w:rsidRDefault="008C78F6" w:rsidP="008C78F6">
      <w:pPr>
        <w:jc w:val="center"/>
        <w:outlineLvl w:val="0"/>
      </w:pPr>
      <w:r>
        <w:t>II.</w:t>
      </w:r>
    </w:p>
    <w:p w:rsidR="008C78F6" w:rsidRPr="000B18B8" w:rsidRDefault="008C78F6" w:rsidP="008C78F6">
      <w:pPr>
        <w:jc w:val="center"/>
        <w:outlineLvl w:val="0"/>
        <w:rPr>
          <w:b/>
        </w:rPr>
      </w:pPr>
      <w:r w:rsidRPr="000B18B8">
        <w:rPr>
          <w:b/>
        </w:rPr>
        <w:t>IZGRADNJA KAPITALNIH OBJEKATA , NABAVKA ZEMLJIŠTA, OPREME I</w:t>
      </w:r>
    </w:p>
    <w:p w:rsidR="008C78F6" w:rsidRPr="000B18B8" w:rsidRDefault="008C78F6" w:rsidP="008C78F6">
      <w:pPr>
        <w:jc w:val="center"/>
        <w:rPr>
          <w:b/>
        </w:rPr>
      </w:pPr>
      <w:r w:rsidRPr="000B18B8">
        <w:rPr>
          <w:b/>
        </w:rPr>
        <w:t>UREĐAJA KOMUNALNE INFRASTRUKTURE</w:t>
      </w:r>
      <w:r>
        <w:rPr>
          <w:b/>
        </w:rPr>
        <w:t>:</w:t>
      </w:r>
    </w:p>
    <w:p w:rsidR="008C78F6" w:rsidRDefault="008C78F6" w:rsidP="008C78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519"/>
        <w:gridCol w:w="1393"/>
        <w:gridCol w:w="1327"/>
        <w:gridCol w:w="1231"/>
        <w:gridCol w:w="921"/>
      </w:tblGrid>
      <w:tr w:rsidR="008C78F6" w:rsidTr="009E2FC3">
        <w:tc>
          <w:tcPr>
            <w:tcW w:w="675" w:type="dxa"/>
          </w:tcPr>
          <w:p w:rsidR="008C78F6" w:rsidRPr="001C4A92" w:rsidRDefault="008C78F6" w:rsidP="009E2FC3">
            <w:pPr>
              <w:rPr>
                <w:b/>
                <w:sz w:val="20"/>
                <w:szCs w:val="20"/>
              </w:rPr>
            </w:pPr>
          </w:p>
          <w:p w:rsidR="008C78F6" w:rsidRPr="001C4A92" w:rsidRDefault="008C78F6" w:rsidP="009E2FC3">
            <w:pPr>
              <w:rPr>
                <w:b/>
                <w:sz w:val="20"/>
                <w:szCs w:val="20"/>
              </w:rPr>
            </w:pPr>
            <w:r w:rsidRPr="001C4A92">
              <w:rPr>
                <w:b/>
                <w:sz w:val="20"/>
                <w:szCs w:val="20"/>
              </w:rPr>
              <w:t>R.br.</w:t>
            </w:r>
          </w:p>
          <w:p w:rsidR="008C78F6" w:rsidRPr="001C4A92" w:rsidRDefault="008C78F6" w:rsidP="009E2FC3">
            <w:pPr>
              <w:rPr>
                <w:b/>
                <w:sz w:val="20"/>
                <w:szCs w:val="20"/>
              </w:rPr>
            </w:pPr>
          </w:p>
        </w:tc>
        <w:tc>
          <w:tcPr>
            <w:tcW w:w="3686" w:type="dxa"/>
          </w:tcPr>
          <w:p w:rsidR="008C78F6" w:rsidRPr="001C4A92" w:rsidRDefault="008C78F6" w:rsidP="009E2FC3">
            <w:pPr>
              <w:rPr>
                <w:b/>
                <w:sz w:val="20"/>
                <w:szCs w:val="20"/>
              </w:rPr>
            </w:pPr>
          </w:p>
          <w:p w:rsidR="008C78F6" w:rsidRPr="001C4A92" w:rsidRDefault="008C78F6" w:rsidP="009E2FC3">
            <w:pPr>
              <w:rPr>
                <w:b/>
                <w:sz w:val="20"/>
                <w:szCs w:val="20"/>
              </w:rPr>
            </w:pPr>
            <w:r w:rsidRPr="001C4A92">
              <w:rPr>
                <w:b/>
                <w:sz w:val="20"/>
                <w:szCs w:val="20"/>
              </w:rPr>
              <w:t>Naziv komunalne djelatnosti</w:t>
            </w:r>
          </w:p>
        </w:tc>
        <w:tc>
          <w:tcPr>
            <w:tcW w:w="1417" w:type="dxa"/>
          </w:tcPr>
          <w:p w:rsidR="008C78F6" w:rsidRPr="001C4A92" w:rsidRDefault="008C78F6" w:rsidP="009E2FC3">
            <w:pPr>
              <w:rPr>
                <w:b/>
                <w:sz w:val="20"/>
                <w:szCs w:val="20"/>
              </w:rPr>
            </w:pPr>
          </w:p>
          <w:p w:rsidR="008C78F6" w:rsidRPr="001C4A92" w:rsidRDefault="008C78F6" w:rsidP="009E2FC3">
            <w:pPr>
              <w:rPr>
                <w:b/>
                <w:sz w:val="20"/>
                <w:szCs w:val="20"/>
              </w:rPr>
            </w:pPr>
            <w:r w:rsidRPr="001C4A92">
              <w:rPr>
                <w:b/>
                <w:sz w:val="20"/>
                <w:szCs w:val="20"/>
              </w:rPr>
              <w:t>Plan 201</w:t>
            </w:r>
            <w:r>
              <w:rPr>
                <w:b/>
                <w:sz w:val="20"/>
                <w:szCs w:val="20"/>
              </w:rPr>
              <w:t>8</w:t>
            </w:r>
          </w:p>
        </w:tc>
        <w:tc>
          <w:tcPr>
            <w:tcW w:w="1339" w:type="dxa"/>
          </w:tcPr>
          <w:p w:rsidR="008C78F6" w:rsidRPr="001C4A92" w:rsidRDefault="008C78F6" w:rsidP="009E2FC3">
            <w:pPr>
              <w:rPr>
                <w:b/>
                <w:sz w:val="20"/>
                <w:szCs w:val="20"/>
              </w:rPr>
            </w:pPr>
            <w:r>
              <w:rPr>
                <w:b/>
                <w:sz w:val="20"/>
                <w:szCs w:val="20"/>
              </w:rPr>
              <w:t>Novi Plan za 2018</w:t>
            </w:r>
          </w:p>
        </w:tc>
        <w:tc>
          <w:tcPr>
            <w:tcW w:w="1236" w:type="dxa"/>
          </w:tcPr>
          <w:p w:rsidR="008C78F6" w:rsidRPr="001C4A92" w:rsidRDefault="008C78F6" w:rsidP="009E2FC3">
            <w:pPr>
              <w:rPr>
                <w:b/>
                <w:sz w:val="20"/>
                <w:szCs w:val="20"/>
              </w:rPr>
            </w:pPr>
          </w:p>
          <w:p w:rsidR="008C78F6" w:rsidRPr="001C4A92" w:rsidRDefault="008C78F6" w:rsidP="009E2FC3">
            <w:pPr>
              <w:rPr>
                <w:b/>
                <w:sz w:val="20"/>
                <w:szCs w:val="20"/>
              </w:rPr>
            </w:pPr>
            <w:r w:rsidRPr="001C4A92">
              <w:rPr>
                <w:b/>
                <w:sz w:val="20"/>
                <w:szCs w:val="20"/>
              </w:rPr>
              <w:t>Ostvarenje</w:t>
            </w:r>
          </w:p>
        </w:tc>
        <w:tc>
          <w:tcPr>
            <w:tcW w:w="933" w:type="dxa"/>
          </w:tcPr>
          <w:p w:rsidR="008C78F6" w:rsidRPr="001C4A92" w:rsidRDefault="008C78F6" w:rsidP="009E2FC3">
            <w:pPr>
              <w:jc w:val="center"/>
              <w:rPr>
                <w:b/>
                <w:sz w:val="20"/>
                <w:szCs w:val="20"/>
              </w:rPr>
            </w:pPr>
          </w:p>
          <w:p w:rsidR="008C78F6" w:rsidRPr="001C4A92" w:rsidRDefault="008C78F6" w:rsidP="009E2FC3">
            <w:pPr>
              <w:jc w:val="center"/>
              <w:rPr>
                <w:b/>
                <w:sz w:val="20"/>
                <w:szCs w:val="20"/>
              </w:rPr>
            </w:pPr>
            <w:proofErr w:type="spellStart"/>
            <w:r w:rsidRPr="001C4A92">
              <w:rPr>
                <w:b/>
                <w:sz w:val="20"/>
                <w:szCs w:val="20"/>
              </w:rPr>
              <w:t>Kf</w:t>
            </w:r>
            <w:proofErr w:type="spellEnd"/>
            <w:r w:rsidRPr="001C4A92">
              <w:rPr>
                <w:b/>
                <w:sz w:val="20"/>
                <w:szCs w:val="20"/>
              </w:rPr>
              <w:t>. %</w:t>
            </w:r>
          </w:p>
        </w:tc>
      </w:tr>
      <w:tr w:rsidR="008C78F6" w:rsidTr="009E2FC3">
        <w:tc>
          <w:tcPr>
            <w:tcW w:w="675" w:type="dxa"/>
          </w:tcPr>
          <w:p w:rsidR="008C78F6" w:rsidRPr="001C4A92" w:rsidRDefault="008C78F6" w:rsidP="009E2FC3">
            <w:pPr>
              <w:rPr>
                <w:sz w:val="20"/>
                <w:szCs w:val="20"/>
              </w:rPr>
            </w:pPr>
            <w:r w:rsidRPr="001C4A92">
              <w:rPr>
                <w:sz w:val="20"/>
                <w:szCs w:val="20"/>
              </w:rPr>
              <w:t>1</w:t>
            </w:r>
            <w:r>
              <w:rPr>
                <w:sz w:val="20"/>
                <w:szCs w:val="20"/>
              </w:rPr>
              <w:t>.</w:t>
            </w:r>
          </w:p>
        </w:tc>
        <w:tc>
          <w:tcPr>
            <w:tcW w:w="3686" w:type="dxa"/>
          </w:tcPr>
          <w:p w:rsidR="008C78F6" w:rsidRDefault="008C78F6" w:rsidP="009E2FC3">
            <w:pPr>
              <w:rPr>
                <w:sz w:val="20"/>
                <w:szCs w:val="20"/>
              </w:rPr>
            </w:pPr>
            <w:r>
              <w:rPr>
                <w:sz w:val="20"/>
                <w:szCs w:val="20"/>
              </w:rPr>
              <w:t>POSLOVNI CENTAR ŠANDROVAC</w:t>
            </w:r>
          </w:p>
        </w:tc>
        <w:tc>
          <w:tcPr>
            <w:tcW w:w="1417" w:type="dxa"/>
          </w:tcPr>
          <w:p w:rsidR="008C78F6" w:rsidRPr="001C4A92" w:rsidRDefault="008C78F6" w:rsidP="009E2FC3">
            <w:pPr>
              <w:jc w:val="right"/>
              <w:rPr>
                <w:sz w:val="20"/>
                <w:szCs w:val="20"/>
              </w:rPr>
            </w:pPr>
            <w:r>
              <w:rPr>
                <w:sz w:val="20"/>
                <w:szCs w:val="20"/>
              </w:rPr>
              <w:t>2.300.000.</w:t>
            </w:r>
          </w:p>
        </w:tc>
        <w:tc>
          <w:tcPr>
            <w:tcW w:w="1339" w:type="dxa"/>
          </w:tcPr>
          <w:p w:rsidR="008C78F6" w:rsidRDefault="008C78F6" w:rsidP="009E2FC3">
            <w:pPr>
              <w:jc w:val="right"/>
              <w:rPr>
                <w:sz w:val="20"/>
                <w:szCs w:val="20"/>
              </w:rPr>
            </w:pPr>
            <w:r>
              <w:rPr>
                <w:sz w:val="20"/>
                <w:szCs w:val="20"/>
              </w:rPr>
              <w:t>10.000.</w:t>
            </w:r>
          </w:p>
        </w:tc>
        <w:tc>
          <w:tcPr>
            <w:tcW w:w="1236" w:type="dxa"/>
          </w:tcPr>
          <w:p w:rsidR="008C78F6" w:rsidRPr="001C4A92" w:rsidRDefault="008C78F6" w:rsidP="009E2FC3">
            <w:pPr>
              <w:jc w:val="right"/>
              <w:rPr>
                <w:sz w:val="20"/>
                <w:szCs w:val="20"/>
              </w:rPr>
            </w:pPr>
            <w:r>
              <w:rPr>
                <w:sz w:val="20"/>
                <w:szCs w:val="20"/>
              </w:rPr>
              <w:t>8.662.</w:t>
            </w:r>
          </w:p>
        </w:tc>
        <w:tc>
          <w:tcPr>
            <w:tcW w:w="933" w:type="dxa"/>
          </w:tcPr>
          <w:p w:rsidR="008C78F6" w:rsidRPr="001C4A92" w:rsidRDefault="008C78F6" w:rsidP="009E2FC3">
            <w:pPr>
              <w:jc w:val="center"/>
              <w:rPr>
                <w:sz w:val="20"/>
                <w:szCs w:val="20"/>
              </w:rPr>
            </w:pPr>
            <w:r>
              <w:rPr>
                <w:sz w:val="20"/>
                <w:szCs w:val="20"/>
              </w:rPr>
              <w:t>86,63</w:t>
            </w:r>
          </w:p>
        </w:tc>
      </w:tr>
      <w:tr w:rsidR="008C78F6" w:rsidTr="009E2FC3">
        <w:tc>
          <w:tcPr>
            <w:tcW w:w="675" w:type="dxa"/>
          </w:tcPr>
          <w:p w:rsidR="008C78F6" w:rsidRPr="001C4A92" w:rsidRDefault="008C78F6" w:rsidP="009E2FC3">
            <w:pPr>
              <w:rPr>
                <w:sz w:val="20"/>
                <w:szCs w:val="20"/>
              </w:rPr>
            </w:pPr>
            <w:r>
              <w:rPr>
                <w:sz w:val="20"/>
                <w:szCs w:val="20"/>
              </w:rPr>
              <w:t>2.</w:t>
            </w:r>
          </w:p>
        </w:tc>
        <w:tc>
          <w:tcPr>
            <w:tcW w:w="3686" w:type="dxa"/>
          </w:tcPr>
          <w:p w:rsidR="008C78F6" w:rsidRDefault="008C78F6" w:rsidP="009E2FC3">
            <w:pPr>
              <w:rPr>
                <w:sz w:val="20"/>
                <w:szCs w:val="20"/>
              </w:rPr>
            </w:pPr>
            <w:r>
              <w:rPr>
                <w:sz w:val="20"/>
                <w:szCs w:val="20"/>
              </w:rPr>
              <w:t>KULTURNI CENTAR</w:t>
            </w:r>
          </w:p>
        </w:tc>
        <w:tc>
          <w:tcPr>
            <w:tcW w:w="1417" w:type="dxa"/>
          </w:tcPr>
          <w:p w:rsidR="008C78F6" w:rsidRDefault="008C78F6" w:rsidP="009E2FC3">
            <w:pPr>
              <w:jc w:val="right"/>
              <w:rPr>
                <w:sz w:val="20"/>
                <w:szCs w:val="20"/>
              </w:rPr>
            </w:pPr>
            <w:r>
              <w:rPr>
                <w:sz w:val="20"/>
                <w:szCs w:val="20"/>
              </w:rPr>
              <w:t>150.000.</w:t>
            </w:r>
          </w:p>
        </w:tc>
        <w:tc>
          <w:tcPr>
            <w:tcW w:w="1339" w:type="dxa"/>
          </w:tcPr>
          <w:p w:rsidR="008C78F6" w:rsidRDefault="008C78F6" w:rsidP="009E2FC3">
            <w:pPr>
              <w:jc w:val="right"/>
              <w:rPr>
                <w:sz w:val="20"/>
                <w:szCs w:val="20"/>
              </w:rPr>
            </w:pPr>
            <w:r>
              <w:rPr>
                <w:sz w:val="20"/>
                <w:szCs w:val="20"/>
              </w:rPr>
              <w:t>0.</w:t>
            </w:r>
          </w:p>
        </w:tc>
        <w:tc>
          <w:tcPr>
            <w:tcW w:w="1236" w:type="dxa"/>
          </w:tcPr>
          <w:p w:rsidR="008C78F6" w:rsidRDefault="008C78F6" w:rsidP="009E2FC3">
            <w:pPr>
              <w:jc w:val="right"/>
              <w:rPr>
                <w:sz w:val="20"/>
                <w:szCs w:val="20"/>
              </w:rPr>
            </w:pPr>
            <w:r>
              <w:rPr>
                <w:sz w:val="20"/>
                <w:szCs w:val="20"/>
              </w:rPr>
              <w:t>0.</w:t>
            </w:r>
          </w:p>
        </w:tc>
        <w:tc>
          <w:tcPr>
            <w:tcW w:w="933" w:type="dxa"/>
          </w:tcPr>
          <w:p w:rsidR="008C78F6" w:rsidRDefault="008C78F6" w:rsidP="009E2FC3">
            <w:pPr>
              <w:jc w:val="center"/>
              <w:rPr>
                <w:sz w:val="20"/>
                <w:szCs w:val="20"/>
              </w:rPr>
            </w:pPr>
            <w:r>
              <w:rPr>
                <w:sz w:val="20"/>
                <w:szCs w:val="20"/>
              </w:rPr>
              <w:t>-</w:t>
            </w:r>
          </w:p>
        </w:tc>
      </w:tr>
      <w:tr w:rsidR="008C78F6" w:rsidTr="009E2FC3">
        <w:tc>
          <w:tcPr>
            <w:tcW w:w="675" w:type="dxa"/>
          </w:tcPr>
          <w:p w:rsidR="008C78F6" w:rsidRPr="001C4A92" w:rsidRDefault="008C78F6" w:rsidP="009E2FC3">
            <w:pPr>
              <w:rPr>
                <w:sz w:val="20"/>
                <w:szCs w:val="20"/>
              </w:rPr>
            </w:pPr>
            <w:r>
              <w:rPr>
                <w:sz w:val="20"/>
                <w:szCs w:val="20"/>
              </w:rPr>
              <w:t>3.</w:t>
            </w:r>
          </w:p>
        </w:tc>
        <w:tc>
          <w:tcPr>
            <w:tcW w:w="3686" w:type="dxa"/>
          </w:tcPr>
          <w:p w:rsidR="008C78F6" w:rsidRDefault="008C78F6" w:rsidP="009E2FC3">
            <w:pPr>
              <w:rPr>
                <w:sz w:val="20"/>
                <w:szCs w:val="20"/>
              </w:rPr>
            </w:pPr>
            <w:r>
              <w:rPr>
                <w:sz w:val="20"/>
                <w:szCs w:val="20"/>
              </w:rPr>
              <w:t>ASFALTIRANJE OPĆINSKIH CESTA</w:t>
            </w:r>
          </w:p>
          <w:p w:rsidR="008C78F6" w:rsidRPr="001C4A92" w:rsidRDefault="008C78F6" w:rsidP="009E2FC3">
            <w:pPr>
              <w:rPr>
                <w:sz w:val="20"/>
                <w:szCs w:val="20"/>
              </w:rPr>
            </w:pPr>
            <w:r>
              <w:rPr>
                <w:sz w:val="20"/>
                <w:szCs w:val="20"/>
              </w:rPr>
              <w:t>Mali Šandrovac</w:t>
            </w:r>
          </w:p>
        </w:tc>
        <w:tc>
          <w:tcPr>
            <w:tcW w:w="1417" w:type="dxa"/>
          </w:tcPr>
          <w:p w:rsidR="008C78F6" w:rsidRPr="001C4A92" w:rsidRDefault="008C78F6" w:rsidP="009E2FC3">
            <w:pPr>
              <w:jc w:val="right"/>
              <w:rPr>
                <w:sz w:val="20"/>
                <w:szCs w:val="20"/>
              </w:rPr>
            </w:pPr>
            <w:r>
              <w:rPr>
                <w:sz w:val="20"/>
                <w:szCs w:val="20"/>
              </w:rPr>
              <w:t>3.500.000.</w:t>
            </w:r>
          </w:p>
        </w:tc>
        <w:tc>
          <w:tcPr>
            <w:tcW w:w="1339" w:type="dxa"/>
          </w:tcPr>
          <w:p w:rsidR="008C78F6" w:rsidRDefault="008C78F6" w:rsidP="009E2FC3">
            <w:pPr>
              <w:jc w:val="right"/>
              <w:rPr>
                <w:sz w:val="20"/>
                <w:szCs w:val="20"/>
              </w:rPr>
            </w:pPr>
            <w:r>
              <w:rPr>
                <w:sz w:val="20"/>
                <w:szCs w:val="20"/>
              </w:rPr>
              <w:t>3.500.000.</w:t>
            </w:r>
          </w:p>
        </w:tc>
        <w:tc>
          <w:tcPr>
            <w:tcW w:w="1236" w:type="dxa"/>
          </w:tcPr>
          <w:p w:rsidR="008C78F6" w:rsidRPr="001C4A92" w:rsidRDefault="008C78F6" w:rsidP="009E2FC3">
            <w:pPr>
              <w:jc w:val="right"/>
              <w:rPr>
                <w:sz w:val="20"/>
                <w:szCs w:val="20"/>
              </w:rPr>
            </w:pPr>
            <w:r>
              <w:rPr>
                <w:sz w:val="20"/>
                <w:szCs w:val="20"/>
              </w:rPr>
              <w:t>3.198.038.</w:t>
            </w:r>
          </w:p>
        </w:tc>
        <w:tc>
          <w:tcPr>
            <w:tcW w:w="933" w:type="dxa"/>
          </w:tcPr>
          <w:p w:rsidR="008C78F6" w:rsidRPr="001C4A92" w:rsidRDefault="008C78F6" w:rsidP="009E2FC3">
            <w:pPr>
              <w:jc w:val="center"/>
              <w:rPr>
                <w:sz w:val="20"/>
                <w:szCs w:val="20"/>
              </w:rPr>
            </w:pPr>
            <w:r>
              <w:rPr>
                <w:sz w:val="20"/>
                <w:szCs w:val="20"/>
              </w:rPr>
              <w:t>91,37</w:t>
            </w:r>
          </w:p>
        </w:tc>
      </w:tr>
      <w:tr w:rsidR="008C78F6" w:rsidTr="009E2FC3">
        <w:tc>
          <w:tcPr>
            <w:tcW w:w="675" w:type="dxa"/>
          </w:tcPr>
          <w:p w:rsidR="008C78F6" w:rsidRDefault="008C78F6" w:rsidP="009E2FC3">
            <w:pPr>
              <w:rPr>
                <w:sz w:val="20"/>
                <w:szCs w:val="20"/>
              </w:rPr>
            </w:pPr>
            <w:r>
              <w:rPr>
                <w:sz w:val="20"/>
                <w:szCs w:val="20"/>
              </w:rPr>
              <w:t>4.</w:t>
            </w:r>
          </w:p>
        </w:tc>
        <w:tc>
          <w:tcPr>
            <w:tcW w:w="3686" w:type="dxa"/>
          </w:tcPr>
          <w:p w:rsidR="008C78F6" w:rsidRDefault="008C78F6" w:rsidP="009E2FC3">
            <w:pPr>
              <w:rPr>
                <w:sz w:val="20"/>
                <w:szCs w:val="20"/>
              </w:rPr>
            </w:pPr>
            <w:r>
              <w:rPr>
                <w:sz w:val="20"/>
                <w:szCs w:val="20"/>
              </w:rPr>
              <w:t>ODVODNJA-VODOVOD</w:t>
            </w:r>
          </w:p>
        </w:tc>
        <w:tc>
          <w:tcPr>
            <w:tcW w:w="1417" w:type="dxa"/>
          </w:tcPr>
          <w:p w:rsidR="008C78F6" w:rsidRDefault="008C78F6" w:rsidP="009E2FC3">
            <w:pPr>
              <w:jc w:val="right"/>
              <w:rPr>
                <w:sz w:val="20"/>
                <w:szCs w:val="20"/>
              </w:rPr>
            </w:pPr>
            <w:r>
              <w:rPr>
                <w:sz w:val="20"/>
                <w:szCs w:val="20"/>
              </w:rPr>
              <w:t>330.000.</w:t>
            </w:r>
          </w:p>
        </w:tc>
        <w:tc>
          <w:tcPr>
            <w:tcW w:w="1339" w:type="dxa"/>
          </w:tcPr>
          <w:p w:rsidR="008C78F6" w:rsidRDefault="008C78F6" w:rsidP="009E2FC3">
            <w:pPr>
              <w:jc w:val="right"/>
              <w:rPr>
                <w:sz w:val="20"/>
                <w:szCs w:val="20"/>
              </w:rPr>
            </w:pPr>
            <w:r>
              <w:rPr>
                <w:sz w:val="20"/>
                <w:szCs w:val="20"/>
              </w:rPr>
              <w:t>35.000.</w:t>
            </w:r>
          </w:p>
        </w:tc>
        <w:tc>
          <w:tcPr>
            <w:tcW w:w="1236" w:type="dxa"/>
          </w:tcPr>
          <w:p w:rsidR="008C78F6" w:rsidRDefault="008C78F6" w:rsidP="009E2FC3">
            <w:pPr>
              <w:jc w:val="right"/>
              <w:rPr>
                <w:sz w:val="20"/>
                <w:szCs w:val="20"/>
              </w:rPr>
            </w:pPr>
            <w:r>
              <w:rPr>
                <w:sz w:val="20"/>
                <w:szCs w:val="20"/>
              </w:rPr>
              <w:t>127.773.</w:t>
            </w:r>
          </w:p>
        </w:tc>
        <w:tc>
          <w:tcPr>
            <w:tcW w:w="933" w:type="dxa"/>
          </w:tcPr>
          <w:p w:rsidR="008C78F6" w:rsidRDefault="008C78F6" w:rsidP="009E2FC3">
            <w:pPr>
              <w:jc w:val="center"/>
              <w:rPr>
                <w:sz w:val="20"/>
                <w:szCs w:val="20"/>
              </w:rPr>
            </w:pPr>
            <w:r>
              <w:rPr>
                <w:sz w:val="20"/>
                <w:szCs w:val="20"/>
              </w:rPr>
              <w:t>365,07</w:t>
            </w:r>
          </w:p>
        </w:tc>
      </w:tr>
      <w:tr w:rsidR="008C78F6" w:rsidTr="009E2FC3">
        <w:tc>
          <w:tcPr>
            <w:tcW w:w="675" w:type="dxa"/>
          </w:tcPr>
          <w:p w:rsidR="008C78F6" w:rsidRDefault="008C78F6" w:rsidP="009E2FC3">
            <w:pPr>
              <w:rPr>
                <w:sz w:val="20"/>
                <w:szCs w:val="20"/>
              </w:rPr>
            </w:pPr>
            <w:r>
              <w:rPr>
                <w:sz w:val="20"/>
                <w:szCs w:val="20"/>
              </w:rPr>
              <w:t>5.</w:t>
            </w:r>
          </w:p>
        </w:tc>
        <w:tc>
          <w:tcPr>
            <w:tcW w:w="3686" w:type="dxa"/>
          </w:tcPr>
          <w:p w:rsidR="008C78F6" w:rsidRDefault="008C78F6" w:rsidP="009E2FC3">
            <w:pPr>
              <w:rPr>
                <w:sz w:val="20"/>
                <w:szCs w:val="20"/>
              </w:rPr>
            </w:pPr>
            <w:r>
              <w:rPr>
                <w:sz w:val="20"/>
                <w:szCs w:val="20"/>
              </w:rPr>
              <w:t>IZGRADNJA VRTIĆA</w:t>
            </w:r>
          </w:p>
        </w:tc>
        <w:tc>
          <w:tcPr>
            <w:tcW w:w="1417" w:type="dxa"/>
          </w:tcPr>
          <w:p w:rsidR="008C78F6" w:rsidRDefault="008C78F6" w:rsidP="009E2FC3">
            <w:pPr>
              <w:jc w:val="right"/>
              <w:rPr>
                <w:sz w:val="20"/>
                <w:szCs w:val="20"/>
              </w:rPr>
            </w:pPr>
            <w:r>
              <w:rPr>
                <w:sz w:val="20"/>
                <w:szCs w:val="20"/>
              </w:rPr>
              <w:t>450.000.</w:t>
            </w:r>
          </w:p>
        </w:tc>
        <w:tc>
          <w:tcPr>
            <w:tcW w:w="1339" w:type="dxa"/>
          </w:tcPr>
          <w:p w:rsidR="008C78F6" w:rsidRDefault="008C78F6" w:rsidP="009E2FC3">
            <w:pPr>
              <w:jc w:val="right"/>
              <w:rPr>
                <w:sz w:val="20"/>
                <w:szCs w:val="20"/>
              </w:rPr>
            </w:pPr>
            <w:r>
              <w:rPr>
                <w:sz w:val="20"/>
                <w:szCs w:val="20"/>
              </w:rPr>
              <w:t>70.000.</w:t>
            </w:r>
          </w:p>
        </w:tc>
        <w:tc>
          <w:tcPr>
            <w:tcW w:w="1236" w:type="dxa"/>
          </w:tcPr>
          <w:p w:rsidR="008C78F6" w:rsidRDefault="008C78F6" w:rsidP="009E2FC3">
            <w:pPr>
              <w:jc w:val="right"/>
              <w:rPr>
                <w:sz w:val="20"/>
                <w:szCs w:val="20"/>
              </w:rPr>
            </w:pPr>
            <w:r>
              <w:rPr>
                <w:sz w:val="20"/>
                <w:szCs w:val="20"/>
              </w:rPr>
              <w:t>68.518.</w:t>
            </w:r>
          </w:p>
        </w:tc>
        <w:tc>
          <w:tcPr>
            <w:tcW w:w="933" w:type="dxa"/>
          </w:tcPr>
          <w:p w:rsidR="008C78F6" w:rsidRDefault="008C78F6" w:rsidP="009E2FC3">
            <w:pPr>
              <w:jc w:val="center"/>
              <w:rPr>
                <w:sz w:val="20"/>
                <w:szCs w:val="20"/>
              </w:rPr>
            </w:pPr>
            <w:r>
              <w:rPr>
                <w:sz w:val="20"/>
                <w:szCs w:val="20"/>
              </w:rPr>
              <w:t>97,88</w:t>
            </w:r>
          </w:p>
        </w:tc>
      </w:tr>
      <w:tr w:rsidR="008C78F6" w:rsidTr="009E2FC3">
        <w:tc>
          <w:tcPr>
            <w:tcW w:w="675" w:type="dxa"/>
          </w:tcPr>
          <w:p w:rsidR="008C78F6" w:rsidRDefault="008C78F6" w:rsidP="009E2FC3">
            <w:pPr>
              <w:rPr>
                <w:sz w:val="20"/>
                <w:szCs w:val="20"/>
              </w:rPr>
            </w:pPr>
            <w:r>
              <w:rPr>
                <w:sz w:val="20"/>
                <w:szCs w:val="20"/>
              </w:rPr>
              <w:t>6.</w:t>
            </w:r>
          </w:p>
        </w:tc>
        <w:tc>
          <w:tcPr>
            <w:tcW w:w="3686" w:type="dxa"/>
          </w:tcPr>
          <w:p w:rsidR="008C78F6" w:rsidRPr="001C4A92" w:rsidRDefault="008C78F6" w:rsidP="009E2FC3">
            <w:pPr>
              <w:rPr>
                <w:sz w:val="20"/>
                <w:szCs w:val="20"/>
              </w:rPr>
            </w:pPr>
            <w:r>
              <w:rPr>
                <w:sz w:val="20"/>
                <w:szCs w:val="20"/>
              </w:rPr>
              <w:t>NABAVKA OPREME</w:t>
            </w:r>
          </w:p>
        </w:tc>
        <w:tc>
          <w:tcPr>
            <w:tcW w:w="1417" w:type="dxa"/>
          </w:tcPr>
          <w:p w:rsidR="008C78F6" w:rsidRDefault="008C78F6" w:rsidP="009E2FC3">
            <w:pPr>
              <w:jc w:val="right"/>
              <w:rPr>
                <w:sz w:val="20"/>
                <w:szCs w:val="20"/>
              </w:rPr>
            </w:pPr>
            <w:r>
              <w:rPr>
                <w:sz w:val="20"/>
                <w:szCs w:val="20"/>
              </w:rPr>
              <w:t>35.000.</w:t>
            </w:r>
          </w:p>
        </w:tc>
        <w:tc>
          <w:tcPr>
            <w:tcW w:w="1339" w:type="dxa"/>
          </w:tcPr>
          <w:p w:rsidR="008C78F6" w:rsidRDefault="008C78F6" w:rsidP="009E2FC3">
            <w:pPr>
              <w:jc w:val="right"/>
              <w:rPr>
                <w:sz w:val="20"/>
                <w:szCs w:val="20"/>
              </w:rPr>
            </w:pPr>
            <w:r>
              <w:rPr>
                <w:sz w:val="20"/>
                <w:szCs w:val="20"/>
              </w:rPr>
              <w:t>53.600.</w:t>
            </w:r>
          </w:p>
        </w:tc>
        <w:tc>
          <w:tcPr>
            <w:tcW w:w="1236" w:type="dxa"/>
          </w:tcPr>
          <w:p w:rsidR="008C78F6" w:rsidRDefault="008C78F6" w:rsidP="009E2FC3">
            <w:pPr>
              <w:jc w:val="right"/>
              <w:rPr>
                <w:sz w:val="20"/>
                <w:szCs w:val="20"/>
              </w:rPr>
            </w:pPr>
            <w:r>
              <w:rPr>
                <w:sz w:val="20"/>
                <w:szCs w:val="20"/>
              </w:rPr>
              <w:t>25.619.</w:t>
            </w:r>
          </w:p>
        </w:tc>
        <w:tc>
          <w:tcPr>
            <w:tcW w:w="933" w:type="dxa"/>
          </w:tcPr>
          <w:p w:rsidR="008C78F6" w:rsidRDefault="008C78F6" w:rsidP="009E2FC3">
            <w:pPr>
              <w:jc w:val="center"/>
              <w:rPr>
                <w:sz w:val="20"/>
                <w:szCs w:val="20"/>
              </w:rPr>
            </w:pPr>
            <w:r>
              <w:rPr>
                <w:sz w:val="20"/>
                <w:szCs w:val="20"/>
              </w:rPr>
              <w:t>47,80</w:t>
            </w:r>
          </w:p>
        </w:tc>
      </w:tr>
      <w:tr w:rsidR="008C78F6" w:rsidTr="009E2FC3">
        <w:tc>
          <w:tcPr>
            <w:tcW w:w="4361" w:type="dxa"/>
            <w:gridSpan w:val="2"/>
          </w:tcPr>
          <w:p w:rsidR="008C78F6" w:rsidRPr="00434E08" w:rsidRDefault="008C78F6" w:rsidP="009E2FC3">
            <w:pPr>
              <w:rPr>
                <w:b/>
              </w:rPr>
            </w:pPr>
            <w:r w:rsidRPr="00434E08">
              <w:rPr>
                <w:b/>
              </w:rPr>
              <w:t>UKUPNO</w:t>
            </w:r>
          </w:p>
        </w:tc>
        <w:tc>
          <w:tcPr>
            <w:tcW w:w="1417" w:type="dxa"/>
          </w:tcPr>
          <w:p w:rsidR="008C78F6" w:rsidRPr="00BF793A" w:rsidRDefault="008C78F6" w:rsidP="009E2FC3">
            <w:pPr>
              <w:jc w:val="right"/>
              <w:rPr>
                <w:b/>
                <w:sz w:val="20"/>
                <w:szCs w:val="20"/>
              </w:rPr>
            </w:pPr>
            <w:r w:rsidRPr="00BF793A">
              <w:rPr>
                <w:b/>
                <w:sz w:val="20"/>
                <w:szCs w:val="20"/>
              </w:rPr>
              <w:t>6.765.000.</w:t>
            </w:r>
          </w:p>
        </w:tc>
        <w:tc>
          <w:tcPr>
            <w:tcW w:w="1339" w:type="dxa"/>
          </w:tcPr>
          <w:p w:rsidR="008C78F6" w:rsidRDefault="008C78F6" w:rsidP="009E2FC3">
            <w:pPr>
              <w:jc w:val="right"/>
              <w:rPr>
                <w:b/>
              </w:rPr>
            </w:pPr>
            <w:r>
              <w:rPr>
                <w:b/>
              </w:rPr>
              <w:t>3.668.600.</w:t>
            </w:r>
          </w:p>
        </w:tc>
        <w:tc>
          <w:tcPr>
            <w:tcW w:w="1236" w:type="dxa"/>
          </w:tcPr>
          <w:p w:rsidR="008C78F6" w:rsidRPr="00434E08" w:rsidRDefault="008C78F6" w:rsidP="009E2FC3">
            <w:pPr>
              <w:jc w:val="right"/>
              <w:rPr>
                <w:b/>
              </w:rPr>
            </w:pPr>
            <w:r>
              <w:rPr>
                <w:b/>
              </w:rPr>
              <w:t>3.428.610.</w:t>
            </w:r>
          </w:p>
        </w:tc>
        <w:tc>
          <w:tcPr>
            <w:tcW w:w="933" w:type="dxa"/>
          </w:tcPr>
          <w:p w:rsidR="008C78F6" w:rsidRPr="00434E08" w:rsidRDefault="008C78F6" w:rsidP="009E2FC3">
            <w:pPr>
              <w:jc w:val="center"/>
              <w:rPr>
                <w:b/>
              </w:rPr>
            </w:pPr>
            <w:r>
              <w:rPr>
                <w:b/>
              </w:rPr>
              <w:t>93,46</w:t>
            </w:r>
          </w:p>
        </w:tc>
      </w:tr>
    </w:tbl>
    <w:p w:rsidR="008C78F6" w:rsidRDefault="008C78F6" w:rsidP="008C78F6">
      <w:pPr>
        <w:jc w:val="center"/>
      </w:pPr>
    </w:p>
    <w:p w:rsidR="008C78F6" w:rsidRPr="00720515" w:rsidRDefault="008C78F6" w:rsidP="008C78F6"/>
    <w:p w:rsidR="008C78F6" w:rsidRDefault="008C78F6" w:rsidP="008C78F6">
      <w:pPr>
        <w:jc w:val="center"/>
        <w:rPr>
          <w:b/>
          <w:sz w:val="28"/>
          <w:szCs w:val="28"/>
        </w:rPr>
      </w:pPr>
    </w:p>
    <w:p w:rsidR="008C78F6" w:rsidRDefault="008C78F6" w:rsidP="008C78F6">
      <w:pPr>
        <w:jc w:val="center"/>
        <w:outlineLvl w:val="0"/>
      </w:pPr>
      <w:r>
        <w:t>Članak 2.</w:t>
      </w:r>
    </w:p>
    <w:p w:rsidR="008C78F6" w:rsidRDefault="008C78F6" w:rsidP="008C78F6">
      <w:pPr>
        <w:jc w:val="center"/>
        <w:outlineLvl w:val="0"/>
      </w:pPr>
    </w:p>
    <w:p w:rsidR="008C78F6" w:rsidRDefault="008C78F6" w:rsidP="008C78F6">
      <w:pPr>
        <w:ind w:firstLine="708"/>
        <w:jc w:val="both"/>
      </w:pPr>
      <w:r>
        <w:t>Izvješće o izvršenju Programa investicijskog održavanja, gradnje objekata i uređaja  komunalne infrastrukture za 2018. godinu  objavit će se u „Općinskom glasniku Općine Šandrovac“.</w:t>
      </w:r>
    </w:p>
    <w:p w:rsidR="008C78F6" w:rsidRDefault="008C78F6" w:rsidP="008C78F6">
      <w:pPr>
        <w:jc w:val="center"/>
      </w:pPr>
    </w:p>
    <w:p w:rsidR="008C78F6" w:rsidRDefault="008C78F6" w:rsidP="008C78F6">
      <w:pPr>
        <w:outlineLvl w:val="0"/>
      </w:pPr>
      <w:r>
        <w:t>KLASA: 400-06/19-01/5</w:t>
      </w:r>
    </w:p>
    <w:p w:rsidR="008C78F6" w:rsidRDefault="008C78F6" w:rsidP="008C78F6">
      <w:pPr>
        <w:outlineLvl w:val="0"/>
      </w:pPr>
      <w:r>
        <w:t>URBROJ:2123-05-01-19-1</w:t>
      </w:r>
    </w:p>
    <w:p w:rsidR="008C78F6" w:rsidRDefault="008C78F6" w:rsidP="008C78F6">
      <w:r>
        <w:t>Šandrovac,27.03.2019.</w:t>
      </w:r>
    </w:p>
    <w:p w:rsidR="008C78F6" w:rsidRDefault="008C78F6" w:rsidP="008C78F6">
      <w:pPr>
        <w:outlineLvl w:val="0"/>
      </w:pPr>
    </w:p>
    <w:p w:rsidR="008C78F6" w:rsidRPr="006E536F" w:rsidRDefault="008C78F6" w:rsidP="008C78F6">
      <w:pPr>
        <w:ind w:left="1416" w:firstLine="708"/>
        <w:outlineLvl w:val="0"/>
        <w:rPr>
          <w:b/>
        </w:rPr>
      </w:pPr>
      <w:r>
        <w:rPr>
          <w:b/>
        </w:rPr>
        <w:t xml:space="preserve">                                  </w:t>
      </w:r>
      <w:r w:rsidRPr="006E536F">
        <w:rPr>
          <w:b/>
        </w:rPr>
        <w:t>OPĆINSKO VIJEĆE OPĆINE ŠANDROVAC</w:t>
      </w:r>
    </w:p>
    <w:p w:rsidR="008C78F6" w:rsidRDefault="008C78F6" w:rsidP="008C78F6">
      <w:pPr>
        <w:outlineLvl w:val="0"/>
        <w:rPr>
          <w:b/>
        </w:rPr>
      </w:pPr>
      <w:r w:rsidRPr="006E536F">
        <w:rPr>
          <w:b/>
        </w:rPr>
        <w:t xml:space="preserve">                                                                      </w:t>
      </w:r>
      <w:r>
        <w:rPr>
          <w:b/>
        </w:rPr>
        <w:t xml:space="preserve">             Predsjednik općinskog vijeća</w:t>
      </w:r>
    </w:p>
    <w:p w:rsidR="008C78F6" w:rsidRPr="006E536F" w:rsidRDefault="008C78F6" w:rsidP="008C78F6">
      <w:pPr>
        <w:rPr>
          <w:b/>
        </w:rPr>
      </w:pPr>
      <w:r>
        <w:rPr>
          <w:b/>
        </w:rPr>
        <w:t xml:space="preserve"> </w:t>
      </w:r>
      <w:r w:rsidRPr="006E536F">
        <w:rPr>
          <w:b/>
        </w:rPr>
        <w:t xml:space="preserve">                                                                        </w:t>
      </w:r>
      <w:r>
        <w:rPr>
          <w:b/>
        </w:rPr>
        <w:t xml:space="preserve">          </w:t>
      </w:r>
      <w:r w:rsidRPr="006E536F">
        <w:rPr>
          <w:b/>
        </w:rPr>
        <w:t xml:space="preserve">      </w:t>
      </w:r>
      <w:r>
        <w:rPr>
          <w:b/>
        </w:rPr>
        <w:t xml:space="preserve">       </w:t>
      </w:r>
      <w:r w:rsidRPr="006E536F">
        <w:rPr>
          <w:b/>
        </w:rPr>
        <w:t xml:space="preserve"> </w:t>
      </w:r>
      <w:r>
        <w:rPr>
          <w:b/>
        </w:rPr>
        <w:t>Miroslav Sokolić</w:t>
      </w:r>
      <w:r w:rsidR="009E2FC3">
        <w:rPr>
          <w:b/>
        </w:rPr>
        <w:t>, v.r.</w:t>
      </w:r>
    </w:p>
    <w:p w:rsidR="009E2FC3" w:rsidRDefault="009E2FC3" w:rsidP="009E2FC3">
      <w:pPr>
        <w:outlineLvl w:val="0"/>
      </w:pPr>
    </w:p>
    <w:p w:rsidR="009E2FC3" w:rsidRDefault="009E2FC3" w:rsidP="009E2FC3">
      <w:pPr>
        <w:outlineLvl w:val="0"/>
      </w:pPr>
    </w:p>
    <w:p w:rsidR="009E2FC3" w:rsidRDefault="009E2FC3" w:rsidP="009E2FC3">
      <w:pPr>
        <w:outlineLvl w:val="0"/>
      </w:pPr>
    </w:p>
    <w:p w:rsidR="009E2FC3" w:rsidRDefault="009E2FC3" w:rsidP="009E2FC3">
      <w:pPr>
        <w:outlineLvl w:val="0"/>
      </w:pPr>
    </w:p>
    <w:p w:rsidR="009E2FC3" w:rsidRDefault="009E2FC3" w:rsidP="009E2FC3">
      <w:pPr>
        <w:outlineLvl w:val="0"/>
      </w:pPr>
    </w:p>
    <w:p w:rsidR="009E2FC3" w:rsidRPr="009E2FC3" w:rsidRDefault="009E2FC3" w:rsidP="009E2FC3">
      <w:pPr>
        <w:outlineLvl w:val="0"/>
        <w:rPr>
          <w:rFonts w:ascii="Times New Roman" w:eastAsia="Times New Roman" w:hAnsi="Times New Roman"/>
          <w:sz w:val="24"/>
          <w:szCs w:val="24"/>
          <w:lang w:eastAsia="hr-HR"/>
        </w:rPr>
      </w:pPr>
    </w:p>
    <w:p w:rsidR="009E2FC3" w:rsidRPr="009E2FC3" w:rsidRDefault="009E2FC3" w:rsidP="009E2FC3">
      <w:pPr>
        <w:jc w:val="both"/>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lastRenderedPageBreak/>
        <w:tab/>
        <w:t>Na temelju članka 65. stavka 3. Zakona o šumama (NN.140/05, 82/06, 129/08, 80/10,124/10, 25/12), članka 23. Zakona o komunalnom gospodarstvu (NN 68/18), Zakona o rudarstvu (N.N. 56/13 i 14/14), čl.15. i 34.st.7. Statuta Općine Šandrovac (Općinski glasnik Općine Šandrovac“ br. 2 od 02.02. 2018.) ,  Izmjena i dopuna Proračuna Općine Šandrovac za 2018.godinu ( I, II, III) i Ostvarenja Proračuna za 2018.godinu Općinsko vijeće Općine Šandrovac na svojoj  18. sjednici održanoj 27.03.2019. donosi:</w:t>
      </w:r>
    </w:p>
    <w:p w:rsidR="009E2FC3" w:rsidRPr="009E2FC3" w:rsidRDefault="009E2FC3" w:rsidP="009E2FC3">
      <w:pPr>
        <w:tabs>
          <w:tab w:val="center" w:pos="4536"/>
          <w:tab w:val="right" w:pos="9072"/>
        </w:tabs>
        <w:jc w:val="both"/>
      </w:pPr>
    </w:p>
    <w:p w:rsidR="009E2FC3" w:rsidRPr="009E2FC3" w:rsidRDefault="009E2FC3" w:rsidP="009E2FC3">
      <w:pPr>
        <w:jc w:val="center"/>
        <w:outlineLvl w:val="0"/>
        <w:rPr>
          <w:rFonts w:ascii="Times New Roman" w:eastAsia="Times New Roman" w:hAnsi="Times New Roman"/>
          <w:b/>
          <w:sz w:val="32"/>
          <w:szCs w:val="32"/>
          <w:lang w:eastAsia="hr-HR"/>
        </w:rPr>
      </w:pPr>
      <w:r w:rsidRPr="009E2FC3">
        <w:rPr>
          <w:rFonts w:ascii="Times New Roman" w:eastAsia="Times New Roman" w:hAnsi="Times New Roman"/>
          <w:b/>
          <w:sz w:val="32"/>
          <w:szCs w:val="32"/>
          <w:lang w:eastAsia="hr-HR"/>
        </w:rPr>
        <w:t>Izvješće o izvršenju</w:t>
      </w:r>
    </w:p>
    <w:p w:rsidR="009E2FC3" w:rsidRPr="009E2FC3" w:rsidRDefault="009E2FC3" w:rsidP="009E2FC3">
      <w:pPr>
        <w:jc w:val="center"/>
        <w:outlineLvl w:val="0"/>
        <w:rPr>
          <w:rFonts w:ascii="Times New Roman" w:eastAsia="Times New Roman" w:hAnsi="Times New Roman"/>
          <w:b/>
          <w:sz w:val="24"/>
          <w:szCs w:val="24"/>
          <w:lang w:eastAsia="hr-HR"/>
        </w:rPr>
      </w:pPr>
    </w:p>
    <w:p w:rsidR="009E2FC3" w:rsidRPr="009E2FC3" w:rsidRDefault="009E2FC3" w:rsidP="009E2FC3">
      <w:pPr>
        <w:jc w:val="cente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 xml:space="preserve">Programa utroška  sredstava vodnog , komunalnog i šumskog doprinosa, komunalne naknade te naknade za eksploataciju mineralnih sirovina , </w:t>
      </w:r>
      <w:proofErr w:type="spellStart"/>
      <w:r w:rsidRPr="009E2FC3">
        <w:rPr>
          <w:rFonts w:ascii="Times New Roman" w:eastAsia="Times New Roman" w:hAnsi="Times New Roman"/>
          <w:b/>
          <w:sz w:val="24"/>
          <w:szCs w:val="24"/>
          <w:lang w:eastAsia="hr-HR"/>
        </w:rPr>
        <w:t>kaptažnog</w:t>
      </w:r>
      <w:proofErr w:type="spellEnd"/>
      <w:r w:rsidRPr="009E2FC3">
        <w:rPr>
          <w:rFonts w:ascii="Times New Roman" w:eastAsia="Times New Roman" w:hAnsi="Times New Roman"/>
          <w:b/>
          <w:sz w:val="24"/>
          <w:szCs w:val="24"/>
          <w:lang w:eastAsia="hr-HR"/>
        </w:rPr>
        <w:t xml:space="preserve"> plina i naknade za korištenje zemljišta , istražnih bušotina i cesta  za 2018.godinu</w:t>
      </w:r>
    </w:p>
    <w:p w:rsidR="009E2FC3" w:rsidRPr="009E2FC3" w:rsidRDefault="009E2FC3" w:rsidP="009E2FC3">
      <w:pPr>
        <w:rPr>
          <w:rFonts w:ascii="Times New Roman" w:eastAsia="Times New Roman" w:hAnsi="Times New Roman"/>
          <w:b/>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Članak 1.</w:t>
      </w:r>
    </w:p>
    <w:p w:rsidR="009E2FC3" w:rsidRPr="009E2FC3" w:rsidRDefault="009E2FC3" w:rsidP="009E2FC3">
      <w:pPr>
        <w:jc w:val="center"/>
        <w:outlineLvl w:val="0"/>
        <w:rPr>
          <w:rFonts w:ascii="Times New Roman" w:eastAsia="Times New Roman" w:hAnsi="Times New Roman"/>
          <w:sz w:val="24"/>
          <w:szCs w:val="24"/>
          <w:lang w:eastAsia="hr-HR"/>
        </w:rPr>
      </w:pPr>
    </w:p>
    <w:p w:rsidR="009E2FC3" w:rsidRPr="009E2FC3" w:rsidRDefault="009E2FC3" w:rsidP="009E2FC3">
      <w:pPr>
        <w:ind w:firstLine="708"/>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Temeljem  Ostvarenja Proračuna Općine Šandrovac za 2018. godinu, izmjena i dopuna Proračuna I, II i III) , utvrđuju  se planirani i ostvareni iznosi  sredstava  za 2018. godinu od :</w:t>
      </w:r>
    </w:p>
    <w:p w:rsidR="009E2FC3" w:rsidRPr="009E2FC3" w:rsidRDefault="009E2FC3" w:rsidP="009E2FC3">
      <w:pPr>
        <w:outlineLvl w:val="0"/>
        <w:rPr>
          <w:rFonts w:ascii="Times New Roman" w:eastAsia="Times New Roman" w:hAnsi="Times New Roman"/>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1401"/>
        <w:gridCol w:w="1400"/>
        <w:gridCol w:w="1401"/>
        <w:gridCol w:w="846"/>
      </w:tblGrid>
      <w:tr w:rsidR="009E2FC3" w:rsidRPr="009E2FC3" w:rsidTr="009E2FC3">
        <w:tc>
          <w:tcPr>
            <w:tcW w:w="4085" w:type="dxa"/>
          </w:tcPr>
          <w:p w:rsidR="009E2FC3" w:rsidRPr="009E2FC3" w:rsidRDefault="009E2FC3" w:rsidP="009E2FC3">
            <w:pPr>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Naziv doprinosa/naknade</w:t>
            </w:r>
          </w:p>
        </w:tc>
        <w:tc>
          <w:tcPr>
            <w:tcW w:w="1416" w:type="dxa"/>
          </w:tcPr>
          <w:p w:rsidR="009E2FC3" w:rsidRPr="009E2FC3" w:rsidRDefault="009E2FC3" w:rsidP="009E2FC3">
            <w:pPr>
              <w:jc w:val="center"/>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Plan za 2018.</w:t>
            </w:r>
          </w:p>
        </w:tc>
        <w:tc>
          <w:tcPr>
            <w:tcW w:w="1415" w:type="dxa"/>
          </w:tcPr>
          <w:p w:rsidR="009E2FC3" w:rsidRPr="009E2FC3" w:rsidRDefault="009E2FC3" w:rsidP="009E2FC3">
            <w:pPr>
              <w:jc w:val="center"/>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Novi Plan za 2018</w:t>
            </w:r>
          </w:p>
        </w:tc>
        <w:tc>
          <w:tcPr>
            <w:tcW w:w="1416" w:type="dxa"/>
          </w:tcPr>
          <w:p w:rsidR="009E2FC3" w:rsidRPr="009E2FC3" w:rsidRDefault="009E2FC3" w:rsidP="009E2FC3">
            <w:pPr>
              <w:jc w:val="center"/>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Ostvareno u 2018</w:t>
            </w:r>
          </w:p>
        </w:tc>
        <w:tc>
          <w:tcPr>
            <w:tcW w:w="846" w:type="dxa"/>
          </w:tcPr>
          <w:p w:rsidR="009E2FC3" w:rsidRPr="009E2FC3" w:rsidRDefault="009E2FC3" w:rsidP="009E2FC3">
            <w:pPr>
              <w:jc w:val="center"/>
              <w:rPr>
                <w:rFonts w:ascii="Times New Roman" w:eastAsia="Times New Roman" w:hAnsi="Times New Roman"/>
                <w:b/>
                <w:sz w:val="20"/>
                <w:szCs w:val="20"/>
                <w:lang w:eastAsia="hr-HR"/>
              </w:rPr>
            </w:pPr>
            <w:proofErr w:type="spellStart"/>
            <w:r w:rsidRPr="009E2FC3">
              <w:rPr>
                <w:rFonts w:ascii="Times New Roman" w:eastAsia="Times New Roman" w:hAnsi="Times New Roman"/>
                <w:b/>
                <w:sz w:val="20"/>
                <w:szCs w:val="20"/>
                <w:lang w:eastAsia="hr-HR"/>
              </w:rPr>
              <w:t>Kf</w:t>
            </w:r>
            <w:proofErr w:type="spellEnd"/>
            <w:r w:rsidRPr="009E2FC3">
              <w:rPr>
                <w:rFonts w:ascii="Times New Roman" w:eastAsia="Times New Roman" w:hAnsi="Times New Roman"/>
                <w:b/>
                <w:sz w:val="20"/>
                <w:szCs w:val="20"/>
                <w:lang w:eastAsia="hr-HR"/>
              </w:rPr>
              <w:t>.</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Vodni doprinos</w:t>
            </w:r>
          </w:p>
        </w:tc>
        <w:tc>
          <w:tcPr>
            <w:tcW w:w="1416"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10.000.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9.097.</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90,97</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Komunalna naknada</w:t>
            </w:r>
          </w:p>
        </w:tc>
        <w:tc>
          <w:tcPr>
            <w:tcW w:w="1416"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320.000.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325.000.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312.759.</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96,24</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Šumski doprinos</w:t>
            </w:r>
          </w:p>
        </w:tc>
        <w:tc>
          <w:tcPr>
            <w:tcW w:w="1416"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120.000.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170.000.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182.214.</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107,18</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Komunalni doprinos</w:t>
            </w:r>
          </w:p>
        </w:tc>
        <w:tc>
          <w:tcPr>
            <w:tcW w:w="1416"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1.000.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656.</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65,62</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Naknada za eksploataciju mineralnih sirovina</w:t>
            </w:r>
          </w:p>
        </w:tc>
        <w:tc>
          <w:tcPr>
            <w:tcW w:w="1416"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850.000.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1.040.000.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1.022.565.</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98,32</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 xml:space="preserve">Naknada za eksploataciju </w:t>
            </w:r>
            <w:proofErr w:type="spellStart"/>
            <w:r w:rsidRPr="009E2FC3">
              <w:rPr>
                <w:rFonts w:ascii="Times New Roman" w:eastAsia="Times New Roman" w:hAnsi="Times New Roman"/>
                <w:sz w:val="20"/>
                <w:szCs w:val="20"/>
                <w:lang w:eastAsia="hr-HR"/>
              </w:rPr>
              <w:t>kaptažnog</w:t>
            </w:r>
            <w:proofErr w:type="spellEnd"/>
            <w:r w:rsidRPr="009E2FC3">
              <w:rPr>
                <w:rFonts w:ascii="Times New Roman" w:eastAsia="Times New Roman" w:hAnsi="Times New Roman"/>
                <w:sz w:val="20"/>
                <w:szCs w:val="20"/>
                <w:lang w:eastAsia="hr-HR"/>
              </w:rPr>
              <w:t xml:space="preserve"> plina</w:t>
            </w:r>
          </w:p>
        </w:tc>
        <w:tc>
          <w:tcPr>
            <w:tcW w:w="1416" w:type="dxa"/>
          </w:tcPr>
          <w:p w:rsidR="009E2FC3" w:rsidRPr="009E2FC3" w:rsidRDefault="009E2FC3" w:rsidP="009E2FC3">
            <w:pPr>
              <w:spacing w:after="60"/>
              <w:jc w:val="right"/>
              <w:outlineLvl w:val="1"/>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110.000.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78.000.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76.518.</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98,10</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Naknada za korištenje zemljišta – Ina d.d.</w:t>
            </w:r>
          </w:p>
        </w:tc>
        <w:tc>
          <w:tcPr>
            <w:tcW w:w="1416" w:type="dxa"/>
          </w:tcPr>
          <w:p w:rsidR="009E2FC3" w:rsidRPr="009E2FC3" w:rsidRDefault="009E2FC3" w:rsidP="009E2FC3">
            <w:pPr>
              <w:spacing w:after="60"/>
              <w:jc w:val="right"/>
              <w:outlineLvl w:val="1"/>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86.000.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86.000.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86.480.</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100,56</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Naknada za istražne bušotine</w:t>
            </w:r>
          </w:p>
        </w:tc>
        <w:tc>
          <w:tcPr>
            <w:tcW w:w="1416" w:type="dxa"/>
          </w:tcPr>
          <w:p w:rsidR="009E2FC3" w:rsidRPr="009E2FC3" w:rsidRDefault="009E2FC3" w:rsidP="009E2FC3">
            <w:pPr>
              <w:spacing w:after="60"/>
              <w:jc w:val="right"/>
              <w:outlineLvl w:val="1"/>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26.000.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26.000.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16.426.</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63,18</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Prava služnosti</w:t>
            </w:r>
          </w:p>
        </w:tc>
        <w:tc>
          <w:tcPr>
            <w:tcW w:w="1416" w:type="dxa"/>
          </w:tcPr>
          <w:p w:rsidR="009E2FC3" w:rsidRPr="009E2FC3" w:rsidRDefault="009E2FC3" w:rsidP="009E2FC3">
            <w:pPr>
              <w:spacing w:after="60"/>
              <w:jc w:val="right"/>
              <w:outlineLvl w:val="1"/>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75.000.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75.000.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73.575.</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97,10</w:t>
            </w:r>
          </w:p>
        </w:tc>
      </w:tr>
      <w:tr w:rsidR="009E2FC3" w:rsidRPr="009E2FC3" w:rsidTr="009E2FC3">
        <w:tc>
          <w:tcPr>
            <w:tcW w:w="4085"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Naknada za korištenje općinskih cesta- Ina d.d.</w:t>
            </w:r>
          </w:p>
        </w:tc>
        <w:tc>
          <w:tcPr>
            <w:tcW w:w="1416" w:type="dxa"/>
          </w:tcPr>
          <w:p w:rsidR="009E2FC3" w:rsidRPr="009E2FC3" w:rsidRDefault="009E2FC3" w:rsidP="009E2FC3">
            <w:pPr>
              <w:spacing w:after="60"/>
              <w:jc w:val="right"/>
              <w:outlineLvl w:val="1"/>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150.000.</w:t>
            </w:r>
          </w:p>
        </w:tc>
        <w:tc>
          <w:tcPr>
            <w:tcW w:w="1415"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0.</w:t>
            </w:r>
          </w:p>
        </w:tc>
        <w:tc>
          <w:tcPr>
            <w:tcW w:w="141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0.</w:t>
            </w:r>
          </w:p>
        </w:tc>
        <w:tc>
          <w:tcPr>
            <w:tcW w:w="846"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w:t>
            </w:r>
          </w:p>
        </w:tc>
      </w:tr>
      <w:tr w:rsidR="009E2FC3" w:rsidRPr="009E2FC3" w:rsidTr="009E2FC3">
        <w:tc>
          <w:tcPr>
            <w:tcW w:w="4085" w:type="dxa"/>
          </w:tcPr>
          <w:p w:rsidR="009E2FC3" w:rsidRPr="009E2FC3" w:rsidRDefault="009E2FC3" w:rsidP="009E2FC3">
            <w:pP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UKUPNO :</w:t>
            </w:r>
          </w:p>
        </w:tc>
        <w:tc>
          <w:tcPr>
            <w:tcW w:w="1416" w:type="dxa"/>
          </w:tcPr>
          <w:p w:rsidR="009E2FC3" w:rsidRPr="009E2FC3" w:rsidRDefault="009E2FC3" w:rsidP="009E2FC3">
            <w:pPr>
              <w:jc w:val="right"/>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1.755.000.</w:t>
            </w:r>
          </w:p>
        </w:tc>
        <w:tc>
          <w:tcPr>
            <w:tcW w:w="1415" w:type="dxa"/>
          </w:tcPr>
          <w:p w:rsidR="009E2FC3" w:rsidRPr="009E2FC3" w:rsidRDefault="009E2FC3" w:rsidP="009E2FC3">
            <w:pPr>
              <w:jc w:val="right"/>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1.811.000.</w:t>
            </w:r>
          </w:p>
        </w:tc>
        <w:tc>
          <w:tcPr>
            <w:tcW w:w="1416" w:type="dxa"/>
          </w:tcPr>
          <w:p w:rsidR="009E2FC3" w:rsidRPr="009E2FC3" w:rsidRDefault="009E2FC3" w:rsidP="009E2FC3">
            <w:pPr>
              <w:jc w:val="right"/>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1.780.290.</w:t>
            </w:r>
          </w:p>
        </w:tc>
        <w:tc>
          <w:tcPr>
            <w:tcW w:w="846" w:type="dxa"/>
          </w:tcPr>
          <w:p w:rsidR="009E2FC3" w:rsidRPr="009E2FC3" w:rsidRDefault="009E2FC3" w:rsidP="009E2FC3">
            <w:pPr>
              <w:jc w:val="right"/>
              <w:rPr>
                <w:rFonts w:ascii="Times New Roman" w:eastAsia="Times New Roman" w:hAnsi="Times New Roman"/>
                <w:b/>
                <w:sz w:val="28"/>
                <w:szCs w:val="28"/>
                <w:lang w:eastAsia="hr-HR"/>
              </w:rPr>
            </w:pPr>
            <w:r w:rsidRPr="009E2FC3">
              <w:rPr>
                <w:rFonts w:ascii="Times New Roman" w:eastAsia="Times New Roman" w:hAnsi="Times New Roman"/>
                <w:b/>
                <w:sz w:val="28"/>
                <w:szCs w:val="28"/>
                <w:lang w:eastAsia="hr-HR"/>
              </w:rPr>
              <w:t>98,31</w:t>
            </w:r>
          </w:p>
        </w:tc>
      </w:tr>
    </w:tbl>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Članak 2.</w:t>
      </w: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Iznos ostvarenih prihoda iz članka 1. u iznosu od  </w:t>
      </w:r>
      <w:r w:rsidRPr="009E2FC3">
        <w:rPr>
          <w:rFonts w:ascii="Times New Roman" w:eastAsia="Times New Roman" w:hAnsi="Times New Roman"/>
          <w:b/>
          <w:sz w:val="24"/>
          <w:szCs w:val="24"/>
          <w:lang w:eastAsia="hr-HR"/>
        </w:rPr>
        <w:t>1.780.290.</w:t>
      </w:r>
      <w:r w:rsidRPr="009E2FC3">
        <w:rPr>
          <w:rFonts w:ascii="Times New Roman" w:eastAsia="Times New Roman" w:hAnsi="Times New Roman"/>
          <w:sz w:val="24"/>
          <w:szCs w:val="24"/>
          <w:lang w:eastAsia="hr-HR"/>
        </w:rPr>
        <w:t>kn  utvrđuje se i raspoređuje  na komunalne djelatnosti u cijelosti  ili djelomično na rashode kako slijedi:</w:t>
      </w:r>
    </w:p>
    <w:p w:rsidR="009E2FC3" w:rsidRPr="009E2FC3" w:rsidRDefault="009E2FC3" w:rsidP="009E2FC3">
      <w:pPr>
        <w:jc w:val="center"/>
        <w:rPr>
          <w:rFonts w:ascii="Times New Roman" w:eastAsia="Times New Roman" w:hAnsi="Times New Roman"/>
          <w:sz w:val="24"/>
          <w:szCs w:val="24"/>
          <w:lang w:eastAsia="hr-HR"/>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4672"/>
        <w:gridCol w:w="1843"/>
      </w:tblGrid>
      <w:tr w:rsidR="009E2FC3" w:rsidRPr="009E2FC3" w:rsidTr="009E2FC3">
        <w:tc>
          <w:tcPr>
            <w:tcW w:w="759" w:type="dxa"/>
          </w:tcPr>
          <w:p w:rsidR="009E2FC3" w:rsidRPr="009E2FC3" w:rsidRDefault="009E2FC3" w:rsidP="009E2FC3">
            <w:pPr>
              <w:rPr>
                <w:rFonts w:ascii="Times New Roman" w:eastAsia="Times New Roman" w:hAnsi="Times New Roman"/>
                <w:b/>
                <w:sz w:val="20"/>
                <w:szCs w:val="20"/>
                <w:lang w:eastAsia="hr-HR"/>
              </w:rPr>
            </w:pPr>
            <w:proofErr w:type="spellStart"/>
            <w:r w:rsidRPr="009E2FC3">
              <w:rPr>
                <w:rFonts w:ascii="Times New Roman" w:eastAsia="Times New Roman" w:hAnsi="Times New Roman"/>
                <w:b/>
                <w:sz w:val="20"/>
                <w:szCs w:val="20"/>
                <w:lang w:eastAsia="hr-HR"/>
              </w:rPr>
              <w:t>Rbr</w:t>
            </w:r>
            <w:proofErr w:type="spellEnd"/>
            <w:r w:rsidRPr="009E2FC3">
              <w:rPr>
                <w:rFonts w:ascii="Times New Roman" w:eastAsia="Times New Roman" w:hAnsi="Times New Roman"/>
                <w:b/>
                <w:sz w:val="20"/>
                <w:szCs w:val="20"/>
                <w:lang w:eastAsia="hr-HR"/>
              </w:rPr>
              <w:t>.</w:t>
            </w:r>
          </w:p>
        </w:tc>
        <w:tc>
          <w:tcPr>
            <w:tcW w:w="4672" w:type="dxa"/>
          </w:tcPr>
          <w:p w:rsidR="009E2FC3" w:rsidRPr="009E2FC3" w:rsidRDefault="009E2FC3" w:rsidP="009E2FC3">
            <w:pPr>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Naziv komunalne aktivnosti</w:t>
            </w:r>
          </w:p>
        </w:tc>
        <w:tc>
          <w:tcPr>
            <w:tcW w:w="1843" w:type="dxa"/>
          </w:tcPr>
          <w:p w:rsidR="009E2FC3" w:rsidRPr="009E2FC3" w:rsidRDefault="009E2FC3" w:rsidP="009E2FC3">
            <w:pPr>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Ostvareni troškovi</w:t>
            </w:r>
          </w:p>
          <w:p w:rsidR="009E2FC3" w:rsidRPr="009E2FC3" w:rsidRDefault="009E2FC3" w:rsidP="009E2FC3">
            <w:pPr>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u 2018.</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Održavanje javnih površina - materijal i usluge</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295.916</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Javna rasvjeta- Električna  energija i održavanje</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69.939.</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Održavanje poljskih putova</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355.715.</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Izgradnja vrtića- dokumentacija</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68.518.</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 xml:space="preserve">Dom </w:t>
            </w:r>
            <w:proofErr w:type="spellStart"/>
            <w:r w:rsidRPr="009E2FC3">
              <w:rPr>
                <w:rFonts w:ascii="Times New Roman" w:eastAsia="Times New Roman" w:hAnsi="Times New Roman"/>
                <w:sz w:val="20"/>
                <w:szCs w:val="20"/>
                <w:lang w:eastAsia="hr-HR"/>
              </w:rPr>
              <w:t>Ravneš</w:t>
            </w:r>
            <w:proofErr w:type="spellEnd"/>
            <w:r w:rsidRPr="009E2FC3">
              <w:rPr>
                <w:rFonts w:ascii="Times New Roman" w:eastAsia="Times New Roman" w:hAnsi="Times New Roman"/>
                <w:sz w:val="20"/>
                <w:szCs w:val="20"/>
                <w:lang w:eastAsia="hr-HR"/>
              </w:rPr>
              <w:t xml:space="preserve">- investicijska ulaganja </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41.634.</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 xml:space="preserve">Dom </w:t>
            </w:r>
            <w:proofErr w:type="spellStart"/>
            <w:r w:rsidRPr="009E2FC3">
              <w:rPr>
                <w:rFonts w:ascii="Times New Roman" w:eastAsia="Times New Roman" w:hAnsi="Times New Roman"/>
                <w:sz w:val="20"/>
                <w:szCs w:val="20"/>
                <w:lang w:eastAsia="hr-HR"/>
              </w:rPr>
              <w:t>Pupelica</w:t>
            </w:r>
            <w:proofErr w:type="spellEnd"/>
            <w:r w:rsidRPr="009E2FC3">
              <w:rPr>
                <w:rFonts w:ascii="Times New Roman" w:eastAsia="Times New Roman" w:hAnsi="Times New Roman"/>
                <w:sz w:val="20"/>
                <w:szCs w:val="20"/>
                <w:lang w:eastAsia="hr-HR"/>
              </w:rPr>
              <w:t xml:space="preserve">-investicijska ulaganja </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267.113.</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 xml:space="preserve">Dom </w:t>
            </w:r>
            <w:proofErr w:type="spellStart"/>
            <w:r w:rsidRPr="009E2FC3">
              <w:rPr>
                <w:rFonts w:ascii="Times New Roman" w:eastAsia="Times New Roman" w:hAnsi="Times New Roman"/>
                <w:sz w:val="20"/>
                <w:szCs w:val="20"/>
                <w:lang w:eastAsia="hr-HR"/>
              </w:rPr>
              <w:t>Jasenik</w:t>
            </w:r>
            <w:proofErr w:type="spellEnd"/>
            <w:r w:rsidRPr="009E2FC3">
              <w:rPr>
                <w:rFonts w:ascii="Times New Roman" w:eastAsia="Times New Roman" w:hAnsi="Times New Roman"/>
                <w:sz w:val="20"/>
                <w:szCs w:val="20"/>
                <w:lang w:eastAsia="hr-HR"/>
              </w:rPr>
              <w:t>- dio</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129.235.</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Poslovni centar</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8.662.</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Ceste -dio</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17.178.</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Oprema, stolovi, namještaj- dio</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25.619.</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Održavanje vodovoda</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162.648.</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 xml:space="preserve">Komunalne </w:t>
            </w:r>
            <w:proofErr w:type="spellStart"/>
            <w:r w:rsidRPr="009E2FC3">
              <w:rPr>
                <w:rFonts w:ascii="Times New Roman" w:eastAsia="Times New Roman" w:hAnsi="Times New Roman"/>
                <w:sz w:val="20"/>
                <w:szCs w:val="20"/>
                <w:lang w:eastAsia="hr-HR"/>
              </w:rPr>
              <w:t>usl</w:t>
            </w:r>
            <w:proofErr w:type="spellEnd"/>
            <w:r w:rsidRPr="009E2FC3">
              <w:rPr>
                <w:rFonts w:ascii="Times New Roman" w:eastAsia="Times New Roman" w:hAnsi="Times New Roman"/>
                <w:sz w:val="20"/>
                <w:szCs w:val="20"/>
                <w:lang w:eastAsia="hr-HR"/>
              </w:rPr>
              <w:t>.(</w:t>
            </w:r>
            <w:proofErr w:type="spellStart"/>
            <w:r w:rsidRPr="009E2FC3">
              <w:rPr>
                <w:rFonts w:ascii="Times New Roman" w:eastAsia="Times New Roman" w:hAnsi="Times New Roman"/>
                <w:sz w:val="16"/>
                <w:szCs w:val="16"/>
                <w:lang w:eastAsia="hr-HR"/>
              </w:rPr>
              <w:t>voda,dimnjačar</w:t>
            </w:r>
            <w:proofErr w:type="spellEnd"/>
            <w:r w:rsidRPr="009E2FC3">
              <w:rPr>
                <w:rFonts w:ascii="Times New Roman" w:eastAsia="Times New Roman" w:hAnsi="Times New Roman"/>
                <w:sz w:val="16"/>
                <w:szCs w:val="16"/>
                <w:lang w:eastAsia="hr-HR"/>
              </w:rPr>
              <w:t>, odvoz smeća</w:t>
            </w:r>
            <w:r w:rsidRPr="009E2FC3">
              <w:rPr>
                <w:rFonts w:ascii="Times New Roman" w:eastAsia="Times New Roman" w:hAnsi="Times New Roman"/>
                <w:sz w:val="20"/>
                <w:szCs w:val="20"/>
                <w:lang w:eastAsia="hr-HR"/>
              </w:rPr>
              <w:t>) i deratizacija i dezinsekcija</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82.880.</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Usluge promidžbe i informiranja</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120.842.</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Djelatnosti Vatrogasne zajednice OŠ</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110.558.</w:t>
            </w:r>
          </w:p>
        </w:tc>
      </w:tr>
      <w:tr w:rsidR="009E2FC3" w:rsidRPr="009E2FC3" w:rsidTr="009E2FC3">
        <w:tc>
          <w:tcPr>
            <w:tcW w:w="759" w:type="dxa"/>
          </w:tcPr>
          <w:p w:rsidR="009E2FC3" w:rsidRPr="009E2FC3" w:rsidRDefault="009E2FC3" w:rsidP="009E2FC3">
            <w:pPr>
              <w:numPr>
                <w:ilvl w:val="0"/>
                <w:numId w:val="9"/>
              </w:numPr>
              <w:rPr>
                <w:rFonts w:ascii="Times New Roman" w:eastAsia="Times New Roman" w:hAnsi="Times New Roman"/>
                <w:sz w:val="20"/>
                <w:szCs w:val="20"/>
                <w:lang w:eastAsia="hr-HR"/>
              </w:rPr>
            </w:pPr>
          </w:p>
        </w:tc>
        <w:tc>
          <w:tcPr>
            <w:tcW w:w="4672"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Plan gospodarenjem otpadom i Prostorni plan OŠ-dio</w:t>
            </w:r>
          </w:p>
        </w:tc>
        <w:tc>
          <w:tcPr>
            <w:tcW w:w="1843"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23.833.</w:t>
            </w:r>
          </w:p>
        </w:tc>
      </w:tr>
      <w:tr w:rsidR="009E2FC3" w:rsidRPr="009E2FC3" w:rsidTr="009E2FC3">
        <w:tc>
          <w:tcPr>
            <w:tcW w:w="5431" w:type="dxa"/>
            <w:gridSpan w:val="2"/>
          </w:tcPr>
          <w:p w:rsidR="009E2FC3" w:rsidRPr="009E2FC3" w:rsidRDefault="009E2FC3" w:rsidP="009E2FC3">
            <w:pPr>
              <w:jc w:val="center"/>
              <w:rPr>
                <w:rFonts w:ascii="Times New Roman" w:eastAsia="Times New Roman" w:hAnsi="Times New Roman"/>
                <w:b/>
                <w:sz w:val="24"/>
                <w:szCs w:val="24"/>
                <w:lang w:eastAsia="hr-HR"/>
              </w:rPr>
            </w:pPr>
            <w:r w:rsidRPr="009E2FC3">
              <w:rPr>
                <w:rFonts w:ascii="Times New Roman" w:eastAsia="Times New Roman" w:hAnsi="Times New Roman"/>
                <w:b/>
                <w:lang w:eastAsia="hr-HR"/>
              </w:rPr>
              <w:t xml:space="preserve">UKUPNO  : </w:t>
            </w:r>
          </w:p>
        </w:tc>
        <w:tc>
          <w:tcPr>
            <w:tcW w:w="1843" w:type="dxa"/>
          </w:tcPr>
          <w:p w:rsidR="009E2FC3" w:rsidRPr="009E2FC3" w:rsidRDefault="009E2FC3" w:rsidP="009E2FC3">
            <w:pPr>
              <w:jc w:val="right"/>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1.780.290.</w:t>
            </w:r>
          </w:p>
        </w:tc>
      </w:tr>
    </w:tbl>
    <w:p w:rsidR="009E2FC3" w:rsidRPr="009E2FC3" w:rsidRDefault="009E2FC3" w:rsidP="009E2FC3">
      <w:pPr>
        <w:ind w:left="2100"/>
        <w:rPr>
          <w:rFonts w:ascii="Times New Roman" w:eastAsia="Times New Roman" w:hAnsi="Times New Roman"/>
          <w:sz w:val="24"/>
          <w:szCs w:val="24"/>
          <w:lang w:eastAsia="hr-HR"/>
        </w:rPr>
      </w:pPr>
    </w:p>
    <w:p w:rsidR="009E2FC3" w:rsidRPr="009E2FC3" w:rsidRDefault="009E2FC3" w:rsidP="009E2FC3">
      <w:pPr>
        <w:ind w:left="210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Članak 3.</w:t>
      </w:r>
    </w:p>
    <w:p w:rsidR="009E2FC3" w:rsidRPr="009E2FC3" w:rsidRDefault="009E2FC3" w:rsidP="009E2FC3">
      <w:pPr>
        <w:ind w:left="2100"/>
        <w:outlineLvl w:val="0"/>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Ostvarenje  Programa utroška  sredstava, komunalnog, vodnog i šumskog doprinosa, komunalne naknade te naknade za eksploataciju mineralnih sirovina , </w:t>
      </w:r>
      <w:proofErr w:type="spellStart"/>
      <w:r w:rsidRPr="009E2FC3">
        <w:rPr>
          <w:rFonts w:ascii="Times New Roman" w:eastAsia="Times New Roman" w:hAnsi="Times New Roman"/>
          <w:sz w:val="24"/>
          <w:szCs w:val="24"/>
          <w:lang w:eastAsia="hr-HR"/>
        </w:rPr>
        <w:t>kaptažnog</w:t>
      </w:r>
      <w:proofErr w:type="spellEnd"/>
      <w:r w:rsidRPr="009E2FC3">
        <w:rPr>
          <w:rFonts w:ascii="Times New Roman" w:eastAsia="Times New Roman" w:hAnsi="Times New Roman"/>
          <w:sz w:val="24"/>
          <w:szCs w:val="24"/>
          <w:lang w:eastAsia="hr-HR"/>
        </w:rPr>
        <w:t xml:space="preserve"> plina , naknade za korištenje zemljišta, istražnih bušotina i cesta  za 2018.godinu te raspored prihoda na ostvarene rashode  , objavit će se  u Općinskom glasniku Općine Šandrovac.</w:t>
      </w:r>
    </w:p>
    <w:p w:rsidR="009E2FC3" w:rsidRPr="009E2FC3" w:rsidRDefault="009E2FC3" w:rsidP="009E2FC3">
      <w:pPr>
        <w:ind w:hanging="1380"/>
        <w:rPr>
          <w:rFonts w:ascii="Times New Roman" w:eastAsia="Times New Roman" w:hAnsi="Times New Roman"/>
          <w:sz w:val="24"/>
          <w:szCs w:val="24"/>
          <w:lang w:eastAsia="hr-HR"/>
        </w:rPr>
      </w:pPr>
    </w:p>
    <w:p w:rsidR="009E2FC3" w:rsidRPr="009E2FC3" w:rsidRDefault="009E2FC3" w:rsidP="009E2FC3">
      <w:pPr>
        <w:ind w:hanging="1380"/>
        <w:outlineLvl w:val="0"/>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9E2FC3">
        <w:rPr>
          <w:rFonts w:ascii="Times New Roman" w:eastAsia="Times New Roman" w:hAnsi="Times New Roman"/>
          <w:sz w:val="24"/>
          <w:szCs w:val="24"/>
          <w:lang w:eastAsia="hr-HR"/>
        </w:rPr>
        <w:t>KLASA : 400-06/19-01/6</w:t>
      </w:r>
    </w:p>
    <w:p w:rsidR="009E2FC3" w:rsidRPr="009E2FC3" w:rsidRDefault="009E2FC3" w:rsidP="009E2FC3">
      <w:pPr>
        <w:ind w:hanging="1380"/>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URBROJ: 2123-05-01-19-1</w:t>
      </w:r>
    </w:p>
    <w:p w:rsidR="009E2FC3" w:rsidRPr="009E2FC3" w:rsidRDefault="009E2FC3" w:rsidP="009E2FC3">
      <w:pPr>
        <w:ind w:hanging="1380"/>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Šandrovac, 27.03.2019</w:t>
      </w:r>
    </w:p>
    <w:p w:rsidR="009E2FC3" w:rsidRPr="009E2FC3" w:rsidRDefault="009E2FC3" w:rsidP="009E2FC3">
      <w:pPr>
        <w:ind w:hanging="138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Općinsko vijeće općine Šandrovac</w:t>
      </w:r>
    </w:p>
    <w:p w:rsidR="009E2FC3" w:rsidRPr="009E2FC3" w:rsidRDefault="009E2FC3" w:rsidP="009E2FC3">
      <w:pPr>
        <w:ind w:hanging="1380"/>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Predsjednik općinskog vijeća</w:t>
      </w:r>
    </w:p>
    <w:p w:rsidR="009E2FC3" w:rsidRPr="009E2FC3" w:rsidRDefault="009E2FC3" w:rsidP="009E2FC3">
      <w:pPr>
        <w:ind w:hanging="1380"/>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v.r.</w:t>
      </w:r>
    </w:p>
    <w:p w:rsidR="009E2FC3" w:rsidRPr="009E2FC3" w:rsidRDefault="009E2FC3" w:rsidP="009E2FC3">
      <w:pPr>
        <w:ind w:hanging="1380"/>
        <w:jc w:val="center"/>
        <w:outlineLvl w:val="0"/>
        <w:rPr>
          <w:rFonts w:ascii="Times New Roman" w:eastAsia="Times New Roman" w:hAnsi="Times New Roman"/>
          <w:sz w:val="24"/>
          <w:szCs w:val="24"/>
          <w:lang w:eastAsia="hr-HR"/>
        </w:rPr>
      </w:pPr>
    </w:p>
    <w:p w:rsidR="009E2FC3" w:rsidRPr="009E2FC3" w:rsidRDefault="009E2FC3" w:rsidP="009E2FC3">
      <w:pPr>
        <w:rPr>
          <w:rFonts w:ascii="Times New Roman" w:eastAsia="Times New Roman" w:hAnsi="Times New Roman"/>
          <w:b/>
          <w:sz w:val="24"/>
          <w:szCs w:val="24"/>
          <w:lang w:eastAsia="hr-HR"/>
        </w:rPr>
      </w:pPr>
    </w:p>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0"/>
          <w:szCs w:val="20"/>
          <w:lang w:eastAsia="hr-HR"/>
        </w:rPr>
        <w:tab/>
        <w:t xml:space="preserve">Na temelju </w:t>
      </w:r>
      <w:r w:rsidRPr="009E2FC3">
        <w:rPr>
          <w:rFonts w:ascii="Times New Roman" w:eastAsia="Times New Roman" w:hAnsi="Times New Roman"/>
          <w:sz w:val="24"/>
          <w:szCs w:val="24"/>
          <w:lang w:eastAsia="hr-HR"/>
        </w:rPr>
        <w:t>članka  15. i 34.st.7. Statuta Općine Šandrovac (Općinski glasnik Općine Šandrovac  br. 2</w:t>
      </w:r>
    </w:p>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od 02.02. 2018.) ,  Izmjena i dopuna Proračuna Općine Šandrovac za 2018.godinu ( I, II, III) i Ostvarenja Proračuna za 2018.godinu Općinsko vijeće Općine Šandrovac na svojoj  18. sjednici održanoj 27.03.2019. donosi:</w:t>
      </w: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outlineLvl w:val="0"/>
        <w:rPr>
          <w:rFonts w:ascii="Times New Roman" w:eastAsia="Times New Roman" w:hAnsi="Times New Roman"/>
          <w:b/>
          <w:sz w:val="28"/>
          <w:szCs w:val="28"/>
          <w:lang w:eastAsia="hr-HR"/>
        </w:rPr>
      </w:pPr>
      <w:r w:rsidRPr="009E2FC3">
        <w:rPr>
          <w:rFonts w:ascii="Times New Roman" w:eastAsia="Times New Roman" w:hAnsi="Times New Roman"/>
          <w:b/>
          <w:sz w:val="28"/>
          <w:szCs w:val="28"/>
          <w:lang w:eastAsia="hr-HR"/>
        </w:rPr>
        <w:t>Izvješće o izvršenju</w:t>
      </w:r>
    </w:p>
    <w:p w:rsidR="009E2FC3" w:rsidRPr="009E2FC3" w:rsidRDefault="009E2FC3" w:rsidP="009E2FC3">
      <w:pPr>
        <w:jc w:val="center"/>
        <w:outlineLvl w:val="0"/>
        <w:rPr>
          <w:rFonts w:ascii="Times New Roman" w:eastAsia="Times New Roman" w:hAnsi="Times New Roman"/>
          <w:b/>
          <w:sz w:val="28"/>
          <w:szCs w:val="28"/>
          <w:lang w:eastAsia="hr-HR"/>
        </w:rPr>
      </w:pPr>
      <w:r w:rsidRPr="009E2FC3">
        <w:rPr>
          <w:rFonts w:ascii="Times New Roman" w:eastAsia="Times New Roman" w:hAnsi="Times New Roman"/>
          <w:b/>
          <w:sz w:val="28"/>
          <w:szCs w:val="28"/>
          <w:lang w:eastAsia="hr-HR"/>
        </w:rPr>
        <w:t xml:space="preserve">Programa  socijalno- zdravstvenih potreba , humanitarnih udruga </w:t>
      </w:r>
    </w:p>
    <w:p w:rsidR="009E2FC3" w:rsidRPr="009E2FC3" w:rsidRDefault="009E2FC3" w:rsidP="009E2FC3">
      <w:pPr>
        <w:jc w:val="center"/>
        <w:rPr>
          <w:rFonts w:ascii="Times New Roman" w:eastAsia="Times New Roman" w:hAnsi="Times New Roman"/>
          <w:b/>
          <w:sz w:val="28"/>
          <w:szCs w:val="28"/>
          <w:lang w:eastAsia="hr-HR"/>
        </w:rPr>
      </w:pPr>
      <w:r w:rsidRPr="009E2FC3">
        <w:rPr>
          <w:rFonts w:ascii="Times New Roman" w:eastAsia="Times New Roman" w:hAnsi="Times New Roman"/>
          <w:b/>
          <w:sz w:val="28"/>
          <w:szCs w:val="28"/>
          <w:lang w:eastAsia="hr-HR"/>
        </w:rPr>
        <w:t>i ostalih udruga i zajednica Općine Šandrovac  u 2018. godini</w:t>
      </w:r>
    </w:p>
    <w:p w:rsidR="009E2FC3" w:rsidRPr="009E2FC3" w:rsidRDefault="009E2FC3" w:rsidP="009E2FC3">
      <w:pPr>
        <w:jc w:val="center"/>
        <w:rPr>
          <w:rFonts w:ascii="Times New Roman" w:eastAsia="Times New Roman" w:hAnsi="Times New Roman"/>
          <w:b/>
          <w:sz w:val="28"/>
          <w:szCs w:val="28"/>
          <w:lang w:eastAsia="hr-HR"/>
        </w:rPr>
      </w:pPr>
    </w:p>
    <w:p w:rsidR="009E2FC3" w:rsidRPr="009E2FC3" w:rsidRDefault="009E2FC3" w:rsidP="009E2FC3">
      <w:pPr>
        <w:jc w:val="center"/>
        <w:rPr>
          <w:rFonts w:ascii="Times New Roman" w:eastAsia="Times New Roman" w:hAnsi="Times New Roman"/>
          <w:b/>
          <w:i/>
          <w:sz w:val="28"/>
          <w:szCs w:val="28"/>
          <w:lang w:eastAsia="hr-HR"/>
        </w:rPr>
      </w:pPr>
    </w:p>
    <w:p w:rsidR="009E2FC3" w:rsidRPr="009E2FC3" w:rsidRDefault="009E2FC3" w:rsidP="009E2FC3">
      <w:pPr>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Članak 1.</w:t>
      </w:r>
    </w:p>
    <w:p w:rsidR="009E2FC3" w:rsidRPr="009E2FC3" w:rsidRDefault="009E2FC3" w:rsidP="009E2FC3">
      <w:pPr>
        <w:jc w:val="center"/>
        <w:rPr>
          <w:rFonts w:ascii="Times New Roman" w:eastAsia="Times New Roman" w:hAnsi="Times New Roman"/>
          <w:i/>
          <w:sz w:val="24"/>
          <w:szCs w:val="24"/>
          <w:lang w:eastAsia="hr-HR"/>
        </w:rPr>
      </w:pPr>
    </w:p>
    <w:p w:rsidR="009E2FC3" w:rsidRPr="009E2FC3" w:rsidRDefault="009E2FC3" w:rsidP="009E2FC3">
      <w:pPr>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Sukladno  Izmjenama i dopunama proračuna Općine Šandrovac za 2018. godinu, Program socijalno- zdravstvenih potreba , humanitarnih udruga i ostalih udruga i zajednica Općine Šandrovac  u 2018. godini , planiran je i ostvaren :</w:t>
      </w:r>
    </w:p>
    <w:p w:rsidR="009E2FC3" w:rsidRPr="009E2FC3" w:rsidRDefault="009E2FC3" w:rsidP="009E2FC3">
      <w:pPr>
        <w:jc w:val="center"/>
        <w:outlineLvl w:val="0"/>
        <w:rPr>
          <w:rFonts w:ascii="Times New Roman" w:eastAsia="Times New Roman" w:hAnsi="Times New Roman"/>
          <w:sz w:val="24"/>
          <w:szCs w:val="24"/>
          <w:lang w:eastAsia="hr-HR"/>
        </w:rPr>
      </w:pPr>
    </w:p>
    <w:p w:rsidR="009E2FC3" w:rsidRPr="009E2FC3" w:rsidRDefault="009E2FC3" w:rsidP="009E2FC3">
      <w:pPr>
        <w:numPr>
          <w:ilvl w:val="0"/>
          <w:numId w:val="10"/>
        </w:numPr>
        <w:rPr>
          <w:rFonts w:ascii="Times New Roman" w:eastAsia="Times New Roman" w:hAnsi="Times New Roman"/>
          <w:sz w:val="28"/>
          <w:szCs w:val="28"/>
          <w:lang w:eastAsia="hr-HR"/>
        </w:rPr>
      </w:pPr>
      <w:r w:rsidRPr="009E2FC3">
        <w:rPr>
          <w:rFonts w:ascii="Times New Roman" w:eastAsia="Times New Roman" w:hAnsi="Times New Roman"/>
          <w:sz w:val="28"/>
          <w:szCs w:val="28"/>
          <w:lang w:eastAsia="hr-HR"/>
        </w:rPr>
        <w:t>Socijalni program :</w:t>
      </w:r>
    </w:p>
    <w:p w:rsidR="009E2FC3" w:rsidRPr="009E2FC3" w:rsidRDefault="009E2FC3" w:rsidP="009E2FC3">
      <w:pPr>
        <w:ind w:left="1080"/>
        <w:rPr>
          <w:rFonts w:ascii="Times New Roman" w:eastAsia="Times New Roman" w:hAnsi="Times New Roman"/>
          <w:sz w:val="28"/>
          <w:szCs w:val="28"/>
          <w:lang w:eastAsia="hr-HR"/>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536"/>
        <w:gridCol w:w="1276"/>
        <w:gridCol w:w="1134"/>
        <w:gridCol w:w="1134"/>
        <w:gridCol w:w="851"/>
      </w:tblGrid>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R.br.</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Opis</w:t>
            </w:r>
          </w:p>
        </w:tc>
        <w:tc>
          <w:tcPr>
            <w:tcW w:w="1276" w:type="dxa"/>
          </w:tcPr>
          <w:p w:rsidR="009E2FC3" w:rsidRPr="009E2FC3" w:rsidRDefault="009E2FC3" w:rsidP="009E2FC3">
            <w:pPr>
              <w:rPr>
                <w:rFonts w:ascii="Times New Roman" w:eastAsia="Times New Roman" w:hAnsi="Times New Roman"/>
                <w:sz w:val="20"/>
                <w:szCs w:val="20"/>
                <w:lang w:eastAsia="hr-HR"/>
              </w:rPr>
            </w:pPr>
            <w:proofErr w:type="spellStart"/>
            <w:r w:rsidRPr="009E2FC3">
              <w:rPr>
                <w:rFonts w:ascii="Times New Roman" w:eastAsia="Times New Roman" w:hAnsi="Times New Roman"/>
                <w:sz w:val="20"/>
                <w:szCs w:val="20"/>
                <w:lang w:eastAsia="hr-HR"/>
              </w:rPr>
              <w:t>Br.rn</w:t>
            </w:r>
            <w:proofErr w:type="spellEnd"/>
            <w:r w:rsidRPr="009E2FC3">
              <w:rPr>
                <w:rFonts w:ascii="Times New Roman" w:eastAsia="Times New Roman" w:hAnsi="Times New Roman"/>
                <w:sz w:val="20"/>
                <w:szCs w:val="20"/>
                <w:lang w:eastAsia="hr-HR"/>
              </w:rPr>
              <w:t>. iz Proračuna</w:t>
            </w:r>
          </w:p>
        </w:tc>
        <w:tc>
          <w:tcPr>
            <w:tcW w:w="1134"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Plan 2018</w:t>
            </w:r>
          </w:p>
        </w:tc>
        <w:tc>
          <w:tcPr>
            <w:tcW w:w="1134"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Ostvarenje</w:t>
            </w:r>
          </w:p>
        </w:tc>
        <w:tc>
          <w:tcPr>
            <w:tcW w:w="851"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 xml:space="preserve">Pomoć obiteljima i kućanstvima </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37212</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40.000.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36.200.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90,50</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 xml:space="preserve">Pomoć korisnicima socijalne pomoći - </w:t>
            </w:r>
            <w:proofErr w:type="spellStart"/>
            <w:r w:rsidRPr="009E2FC3">
              <w:rPr>
                <w:rFonts w:ascii="Times New Roman" w:eastAsia="Times New Roman" w:hAnsi="Times New Roman"/>
                <w:sz w:val="20"/>
                <w:szCs w:val="20"/>
                <w:lang w:eastAsia="hr-HR"/>
              </w:rPr>
              <w:t>ogrijev</w:t>
            </w:r>
            <w:proofErr w:type="spellEnd"/>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372121</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36.100.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36.100.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100</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Potpore novorođenoj djeci</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37217</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18.000.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16.000.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88,89</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4.</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Stipendije i školarine</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37215</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24.000.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25.000.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104,17</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5.</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Školska kuhinja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37224</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9.064.</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90,64</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lastRenderedPageBreak/>
              <w:t>6.</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Gradsko društvo Crvenog križa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381146</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9.000.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14.979.</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166,43</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7.</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Sufinanciranje cijene vrtića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372192</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16.000.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16.000.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100</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Prijenosi proračunskim korisnicima- Dom za starije i nemoćne( za rashode poslovanja)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367211</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200.000.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197.321.</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98,66</w:t>
            </w:r>
          </w:p>
        </w:tc>
      </w:tr>
      <w:tr w:rsidR="009E2FC3" w:rsidRPr="009E2FC3" w:rsidTr="009E2FC3">
        <w:tc>
          <w:tcPr>
            <w:tcW w:w="6520" w:type="dxa"/>
            <w:gridSpan w:val="3"/>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UKUPNO:</w:t>
            </w:r>
          </w:p>
        </w:tc>
        <w:tc>
          <w:tcPr>
            <w:tcW w:w="1134"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353.100.</w:t>
            </w:r>
          </w:p>
        </w:tc>
        <w:tc>
          <w:tcPr>
            <w:tcW w:w="1134"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350.664.</w:t>
            </w:r>
          </w:p>
        </w:tc>
        <w:tc>
          <w:tcPr>
            <w:tcW w:w="851" w:type="dxa"/>
          </w:tcPr>
          <w:p w:rsidR="009E2FC3" w:rsidRPr="009E2FC3" w:rsidRDefault="009E2FC3" w:rsidP="009E2FC3">
            <w:pPr>
              <w:jc w:val="right"/>
              <w:rPr>
                <w:rFonts w:ascii="Times New Roman" w:eastAsia="Times New Roman" w:hAnsi="Times New Roman"/>
                <w:b/>
                <w:sz w:val="20"/>
                <w:szCs w:val="20"/>
                <w:lang w:eastAsia="hr-HR"/>
              </w:rPr>
            </w:pPr>
            <w:r w:rsidRPr="009E2FC3">
              <w:rPr>
                <w:rFonts w:ascii="Times New Roman" w:eastAsia="Times New Roman" w:hAnsi="Times New Roman"/>
                <w:b/>
                <w:sz w:val="20"/>
                <w:szCs w:val="20"/>
                <w:lang w:eastAsia="hr-HR"/>
              </w:rPr>
              <w:t>99,31</w:t>
            </w:r>
          </w:p>
        </w:tc>
      </w:tr>
    </w:tbl>
    <w:p w:rsidR="009E2FC3" w:rsidRPr="009E2FC3" w:rsidRDefault="009E2FC3" w:rsidP="009E2FC3">
      <w:pPr>
        <w:rPr>
          <w:rFonts w:ascii="Times New Roman" w:eastAsia="Times New Roman" w:hAnsi="Times New Roman"/>
          <w:sz w:val="20"/>
          <w:szCs w:val="20"/>
          <w:lang w:eastAsia="hr-HR"/>
        </w:rPr>
      </w:pP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rPr>
          <w:rFonts w:ascii="Times New Roman" w:eastAsia="Times New Roman" w:hAnsi="Times New Roman"/>
          <w:sz w:val="28"/>
          <w:szCs w:val="28"/>
          <w:lang w:eastAsia="hr-HR"/>
        </w:rPr>
      </w:pPr>
      <w:r w:rsidRPr="009E2FC3">
        <w:rPr>
          <w:rFonts w:ascii="Times New Roman" w:eastAsia="Times New Roman" w:hAnsi="Times New Roman"/>
          <w:sz w:val="28"/>
          <w:szCs w:val="28"/>
          <w:lang w:eastAsia="hr-HR"/>
        </w:rPr>
        <w:t>II )    Humanitarne i ostale udruge i zajednice</w:t>
      </w:r>
    </w:p>
    <w:p w:rsidR="009E2FC3" w:rsidRPr="009E2FC3" w:rsidRDefault="009E2FC3" w:rsidP="009E2FC3">
      <w:pPr>
        <w:rPr>
          <w:rFonts w:ascii="Times New Roman" w:eastAsia="Times New Roman" w:hAnsi="Times New Roman"/>
          <w:sz w:val="28"/>
          <w:szCs w:val="28"/>
          <w:lang w:eastAsia="hr-HR"/>
        </w:rPr>
      </w:pPr>
    </w:p>
    <w:p w:rsidR="009E2FC3" w:rsidRPr="009E2FC3" w:rsidRDefault="009E2FC3" w:rsidP="009E2FC3">
      <w:pPr>
        <w:rPr>
          <w:rFonts w:ascii="Times New Roman" w:eastAsia="Times New Roman" w:hAnsi="Times New Roman"/>
          <w:sz w:val="24"/>
          <w:szCs w:val="24"/>
          <w:lang w:eastAsia="hr-H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536"/>
        <w:gridCol w:w="1276"/>
        <w:gridCol w:w="1134"/>
        <w:gridCol w:w="1134"/>
        <w:gridCol w:w="851"/>
      </w:tblGrid>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R.br.</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Opis</w:t>
            </w:r>
          </w:p>
        </w:tc>
        <w:tc>
          <w:tcPr>
            <w:tcW w:w="1276" w:type="dxa"/>
          </w:tcPr>
          <w:p w:rsidR="009E2FC3" w:rsidRPr="009E2FC3" w:rsidRDefault="009E2FC3" w:rsidP="009E2FC3">
            <w:pPr>
              <w:rPr>
                <w:rFonts w:ascii="Times New Roman" w:eastAsia="Times New Roman" w:hAnsi="Times New Roman"/>
                <w:sz w:val="20"/>
                <w:szCs w:val="20"/>
                <w:lang w:eastAsia="hr-HR"/>
              </w:rPr>
            </w:pPr>
            <w:proofErr w:type="spellStart"/>
            <w:r w:rsidRPr="009E2FC3">
              <w:rPr>
                <w:rFonts w:ascii="Times New Roman" w:eastAsia="Times New Roman" w:hAnsi="Times New Roman"/>
                <w:sz w:val="20"/>
                <w:szCs w:val="20"/>
                <w:lang w:eastAsia="hr-HR"/>
              </w:rPr>
              <w:t>Br.rn</w:t>
            </w:r>
            <w:proofErr w:type="spellEnd"/>
            <w:r w:rsidRPr="009E2FC3">
              <w:rPr>
                <w:rFonts w:ascii="Times New Roman" w:eastAsia="Times New Roman" w:hAnsi="Times New Roman"/>
                <w:sz w:val="20"/>
                <w:szCs w:val="20"/>
                <w:lang w:eastAsia="hr-HR"/>
              </w:rPr>
              <w:t>. iz Proračuna</w:t>
            </w:r>
          </w:p>
        </w:tc>
        <w:tc>
          <w:tcPr>
            <w:tcW w:w="1134"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Plan 2018</w:t>
            </w:r>
          </w:p>
        </w:tc>
        <w:tc>
          <w:tcPr>
            <w:tcW w:w="1134"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Ostvareno</w:t>
            </w:r>
          </w:p>
        </w:tc>
        <w:tc>
          <w:tcPr>
            <w:tcW w:w="851"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Lovačka udruga LANE</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3811413</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6.000.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6.000.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100</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 xml:space="preserve">Udruge vinogradara Općine Šandrovac </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3811413</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12.000.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12.000.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100</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Udruga umirovljenika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381147</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8.000.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100</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4.</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Stranke</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381148</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11.000.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11.000.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100</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5.</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Udruga branitelja OŠ „Jozo Petak“</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3811413</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12.275.</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153,44</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6.</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Vatrogasna zajednica OŠ</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381191</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110.600.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110.558.</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99,96</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7.</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Civilna zaštita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381192, 1</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6.000.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300.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5</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Kapitalne i potpore osnovnom školstvu</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38229</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5.000.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2.223.</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44,46</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9.</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Mala škola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381193</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50.000.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29.799.</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59,60</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Kupnja školskih knjiga i bilježnica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3811931</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20.000.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17.020.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85</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11.</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Ostale tekuće donacije</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381195</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20.000.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14.088.</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70,44</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12.</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Gorska služba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381197</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0.</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w:t>
            </w:r>
          </w:p>
        </w:tc>
      </w:tr>
      <w:tr w:rsidR="009E2FC3" w:rsidRPr="009E2FC3" w:rsidTr="009E2FC3">
        <w:tc>
          <w:tcPr>
            <w:tcW w:w="708"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13.</w:t>
            </w:r>
          </w:p>
        </w:tc>
        <w:tc>
          <w:tcPr>
            <w:tcW w:w="453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Škola plivanja</w:t>
            </w:r>
          </w:p>
        </w:tc>
        <w:tc>
          <w:tcPr>
            <w:tcW w:w="1276" w:type="dxa"/>
          </w:tcPr>
          <w:p w:rsidR="009E2FC3" w:rsidRPr="009E2FC3" w:rsidRDefault="009E2FC3" w:rsidP="009E2FC3">
            <w:pPr>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381198</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4.000.</w:t>
            </w:r>
          </w:p>
        </w:tc>
        <w:tc>
          <w:tcPr>
            <w:tcW w:w="1134"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3.921.</w:t>
            </w:r>
          </w:p>
        </w:tc>
        <w:tc>
          <w:tcPr>
            <w:tcW w:w="851" w:type="dxa"/>
          </w:tcPr>
          <w:p w:rsidR="009E2FC3" w:rsidRPr="009E2FC3" w:rsidRDefault="009E2FC3" w:rsidP="009E2FC3">
            <w:pPr>
              <w:jc w:val="right"/>
              <w:rPr>
                <w:rFonts w:ascii="Times New Roman" w:eastAsia="Times New Roman" w:hAnsi="Times New Roman"/>
                <w:sz w:val="20"/>
                <w:szCs w:val="20"/>
                <w:lang w:eastAsia="hr-HR"/>
              </w:rPr>
            </w:pPr>
            <w:r w:rsidRPr="009E2FC3">
              <w:rPr>
                <w:rFonts w:ascii="Times New Roman" w:eastAsia="Times New Roman" w:hAnsi="Times New Roman"/>
                <w:sz w:val="20"/>
                <w:szCs w:val="20"/>
                <w:lang w:eastAsia="hr-HR"/>
              </w:rPr>
              <w:t>98,01</w:t>
            </w:r>
          </w:p>
        </w:tc>
      </w:tr>
      <w:tr w:rsidR="009E2FC3" w:rsidRPr="009E2FC3" w:rsidTr="009E2FC3">
        <w:tc>
          <w:tcPr>
            <w:tcW w:w="6520" w:type="dxa"/>
            <w:gridSpan w:val="3"/>
          </w:tcPr>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UKUPNO:</w:t>
            </w:r>
          </w:p>
        </w:tc>
        <w:tc>
          <w:tcPr>
            <w:tcW w:w="1134" w:type="dxa"/>
          </w:tcPr>
          <w:p w:rsidR="009E2FC3" w:rsidRPr="009E2FC3" w:rsidRDefault="009E2FC3" w:rsidP="009E2FC3">
            <w:pPr>
              <w:jc w:val="right"/>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261.600.</w:t>
            </w:r>
          </w:p>
        </w:tc>
        <w:tc>
          <w:tcPr>
            <w:tcW w:w="1134" w:type="dxa"/>
          </w:tcPr>
          <w:p w:rsidR="009E2FC3" w:rsidRPr="009E2FC3" w:rsidRDefault="009E2FC3" w:rsidP="009E2FC3">
            <w:pPr>
              <w:jc w:val="right"/>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227.184.</w:t>
            </w:r>
          </w:p>
        </w:tc>
        <w:tc>
          <w:tcPr>
            <w:tcW w:w="851" w:type="dxa"/>
          </w:tcPr>
          <w:p w:rsidR="009E2FC3" w:rsidRPr="009E2FC3" w:rsidRDefault="009E2FC3" w:rsidP="009E2FC3">
            <w:pPr>
              <w:jc w:val="right"/>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86,85</w:t>
            </w:r>
          </w:p>
        </w:tc>
      </w:tr>
    </w:tbl>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Članak 2.</w:t>
      </w:r>
    </w:p>
    <w:p w:rsidR="009E2FC3" w:rsidRPr="009E2FC3" w:rsidRDefault="009E2FC3" w:rsidP="009E2FC3">
      <w:pPr>
        <w:jc w:val="center"/>
        <w:outlineLvl w:val="0"/>
        <w:rPr>
          <w:rFonts w:ascii="Times New Roman" w:eastAsia="Times New Roman" w:hAnsi="Times New Roman"/>
          <w:sz w:val="24"/>
          <w:szCs w:val="24"/>
          <w:lang w:eastAsia="hr-HR"/>
        </w:rPr>
      </w:pPr>
    </w:p>
    <w:p w:rsidR="009E2FC3" w:rsidRPr="009E2FC3" w:rsidRDefault="009E2FC3" w:rsidP="009E2FC3">
      <w:pPr>
        <w:ind w:firstLine="708"/>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Izvješće o ostvarenju Programa socijalno- zdravstvenih potreba, humanitarnih udruga</w:t>
      </w:r>
    </w:p>
    <w:p w:rsidR="009E2FC3" w:rsidRPr="009E2FC3" w:rsidRDefault="009E2FC3" w:rsidP="009E2FC3">
      <w:pPr>
        <w:ind w:firstLine="708"/>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i ostalih udruga i zajednica Općine Šandrovac  u 2018. godini  objavit će se u "Općinskom glasniku" Općine Šandrovac.</w:t>
      </w: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KLASA: 400-06/19-01/7</w:t>
      </w:r>
    </w:p>
    <w:p w:rsidR="009E2FC3" w:rsidRPr="009E2FC3" w:rsidRDefault="009E2FC3" w:rsidP="009E2FC3">
      <w:pP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URBROJ: 2123-05-01-19-1</w:t>
      </w:r>
    </w:p>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Šandrovac, 27.03.2019</w:t>
      </w:r>
    </w:p>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outlineLvl w:val="0"/>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w:t>
      </w:r>
      <w:r w:rsidRPr="009E2FC3">
        <w:rPr>
          <w:rFonts w:ascii="Times New Roman" w:eastAsia="Times New Roman" w:hAnsi="Times New Roman"/>
          <w:b/>
          <w:sz w:val="24"/>
          <w:szCs w:val="24"/>
          <w:lang w:eastAsia="hr-HR"/>
        </w:rPr>
        <w:t xml:space="preserve">    Općinsko vijeće Općine Šandrovac</w:t>
      </w:r>
    </w:p>
    <w:p w:rsidR="009E2FC3" w:rsidRPr="009E2FC3" w:rsidRDefault="009E2FC3" w:rsidP="009E2FC3">
      <w:pPr>
        <w:outlineLvl w:val="0"/>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w:t>
      </w:r>
      <w:r w:rsidRPr="009E2FC3">
        <w:rPr>
          <w:rFonts w:ascii="Times New Roman" w:eastAsia="Times New Roman" w:hAnsi="Times New Roman"/>
          <w:b/>
          <w:sz w:val="24"/>
          <w:szCs w:val="24"/>
          <w:lang w:eastAsia="hr-HR"/>
        </w:rPr>
        <w:t xml:space="preserve">      Predsjednik općinskog vijeća</w:t>
      </w:r>
    </w:p>
    <w:p w:rsidR="009E2FC3" w:rsidRPr="009E2FC3" w:rsidRDefault="009E2FC3" w:rsidP="009E2FC3">
      <w:pPr>
        <w:outlineLvl w:val="0"/>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w:t>
      </w:r>
      <w:r w:rsidRPr="009E2FC3">
        <w:rPr>
          <w:rFonts w:ascii="Times New Roman" w:eastAsia="Times New Roman" w:hAnsi="Times New Roman"/>
          <w:b/>
          <w:sz w:val="24"/>
          <w:szCs w:val="24"/>
          <w:lang w:eastAsia="hr-HR"/>
        </w:rPr>
        <w:t>Miroslav Sokolić</w:t>
      </w:r>
      <w:r>
        <w:rPr>
          <w:rFonts w:ascii="Times New Roman" w:eastAsia="Times New Roman" w:hAnsi="Times New Roman"/>
          <w:b/>
          <w:sz w:val="24"/>
          <w:szCs w:val="24"/>
          <w:lang w:eastAsia="hr-HR"/>
        </w:rPr>
        <w:t xml:space="preserve">, </w:t>
      </w:r>
      <w:proofErr w:type="spellStart"/>
      <w:r>
        <w:rPr>
          <w:rFonts w:ascii="Times New Roman" w:eastAsia="Times New Roman" w:hAnsi="Times New Roman"/>
          <w:b/>
          <w:sz w:val="24"/>
          <w:szCs w:val="24"/>
          <w:lang w:eastAsia="hr-HR"/>
        </w:rPr>
        <w:t>v.r</w:t>
      </w:r>
      <w:proofErr w:type="spellEnd"/>
    </w:p>
    <w:p w:rsidR="009E2FC3" w:rsidRDefault="009E2FC3" w:rsidP="009E2FC3">
      <w:pPr>
        <w:outlineLvl w:val="0"/>
        <w:rPr>
          <w:rFonts w:ascii="Times New Roman" w:eastAsia="Times New Roman" w:hAnsi="Times New Roman"/>
          <w:b/>
          <w:sz w:val="24"/>
          <w:szCs w:val="24"/>
          <w:lang w:eastAsia="hr-HR"/>
        </w:rPr>
      </w:pPr>
    </w:p>
    <w:p w:rsidR="009E2FC3" w:rsidRDefault="009E2FC3" w:rsidP="009E2FC3">
      <w:pPr>
        <w:outlineLvl w:val="0"/>
        <w:rPr>
          <w:rFonts w:ascii="Times New Roman" w:eastAsia="Times New Roman" w:hAnsi="Times New Roman"/>
          <w:b/>
          <w:sz w:val="24"/>
          <w:szCs w:val="24"/>
          <w:lang w:eastAsia="hr-HR"/>
        </w:rPr>
      </w:pPr>
    </w:p>
    <w:p w:rsidR="009E2FC3" w:rsidRDefault="009E2FC3" w:rsidP="009E2FC3">
      <w:pPr>
        <w:outlineLvl w:val="0"/>
        <w:rPr>
          <w:rFonts w:ascii="Times New Roman" w:eastAsia="Times New Roman" w:hAnsi="Times New Roman"/>
          <w:b/>
          <w:sz w:val="24"/>
          <w:szCs w:val="24"/>
          <w:lang w:eastAsia="hr-HR"/>
        </w:rPr>
      </w:pPr>
    </w:p>
    <w:p w:rsidR="009E2FC3" w:rsidRDefault="009E2FC3" w:rsidP="009E2FC3">
      <w:pPr>
        <w:outlineLvl w:val="0"/>
        <w:rPr>
          <w:rFonts w:ascii="Times New Roman" w:eastAsia="Times New Roman" w:hAnsi="Times New Roman"/>
          <w:b/>
          <w:sz w:val="24"/>
          <w:szCs w:val="24"/>
          <w:lang w:eastAsia="hr-HR"/>
        </w:rPr>
      </w:pPr>
    </w:p>
    <w:p w:rsidR="009E2FC3" w:rsidRDefault="009E2FC3" w:rsidP="009E2FC3">
      <w:pPr>
        <w:outlineLvl w:val="0"/>
        <w:rPr>
          <w:rFonts w:ascii="Times New Roman" w:eastAsia="Times New Roman" w:hAnsi="Times New Roman"/>
          <w:b/>
          <w:sz w:val="24"/>
          <w:szCs w:val="24"/>
          <w:lang w:eastAsia="hr-HR"/>
        </w:rPr>
      </w:pPr>
    </w:p>
    <w:p w:rsidR="009E2FC3" w:rsidRDefault="009E2FC3" w:rsidP="009E2FC3">
      <w:pPr>
        <w:outlineLvl w:val="0"/>
        <w:rPr>
          <w:rFonts w:ascii="Times New Roman" w:eastAsia="Times New Roman" w:hAnsi="Times New Roman"/>
          <w:b/>
          <w:sz w:val="24"/>
          <w:szCs w:val="24"/>
          <w:lang w:eastAsia="hr-HR"/>
        </w:rPr>
      </w:pPr>
    </w:p>
    <w:p w:rsidR="009E2FC3" w:rsidRDefault="009E2FC3" w:rsidP="009E2FC3">
      <w:pPr>
        <w:outlineLvl w:val="0"/>
        <w:rPr>
          <w:rFonts w:ascii="Times New Roman" w:eastAsia="Times New Roman" w:hAnsi="Times New Roman"/>
          <w:b/>
          <w:sz w:val="24"/>
          <w:szCs w:val="24"/>
          <w:lang w:eastAsia="hr-HR"/>
        </w:rPr>
      </w:pPr>
    </w:p>
    <w:p w:rsidR="009E2FC3" w:rsidRPr="009E2FC3" w:rsidRDefault="009E2FC3" w:rsidP="009E2FC3">
      <w:pPr>
        <w:outlineLvl w:val="0"/>
        <w:rPr>
          <w:rFonts w:ascii="Times New Roman" w:eastAsia="Times New Roman" w:hAnsi="Times New Roman"/>
          <w:b/>
          <w:sz w:val="24"/>
          <w:szCs w:val="24"/>
          <w:lang w:eastAsia="hr-HR"/>
        </w:rPr>
      </w:pPr>
    </w:p>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lastRenderedPageBreak/>
        <w:tab/>
        <w:t>Na temelju članka 74. stavak 2.,čl. 76.i čl.76 a.,  Zakona o sportu („Narodne novine“ broj 71/06, 15/08, 124/10, 124/11, 86/12, 94/13, 85/15,  85/15, 19/16 ),čl.15. i 34.st.7. Statuta Općine Šandrovac (Općinski glasnik Općine Šandrovac“ br. 2 od 02.02. 2018.) ,  Izmjena i dopuna Proračuna Općine Šandrovac za 2018.godinu ( I, II, III) i Ostvarenja Proračuna za 2018.godinu Općinsko vijeće Općine Šandrovac na svojoj 18. sjednici održanoj 27.03.2019. donosi:</w:t>
      </w:r>
    </w:p>
    <w:p w:rsidR="009E2FC3" w:rsidRPr="009E2FC3" w:rsidRDefault="009E2FC3" w:rsidP="009E2FC3">
      <w:pPr>
        <w:jc w:val="both"/>
        <w:rPr>
          <w:rFonts w:ascii="Times New Roman" w:eastAsia="Times New Roman" w:hAnsi="Times New Roman"/>
          <w:sz w:val="24"/>
          <w:szCs w:val="24"/>
          <w:lang w:eastAsia="hr-HR"/>
        </w:rPr>
      </w:pPr>
    </w:p>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jc w:val="center"/>
        <w:outlineLvl w:val="0"/>
        <w:rPr>
          <w:rFonts w:ascii="Times New Roman" w:eastAsia="Times New Roman" w:hAnsi="Times New Roman"/>
          <w:b/>
          <w:i/>
          <w:sz w:val="24"/>
          <w:szCs w:val="24"/>
          <w:lang w:eastAsia="hr-HR"/>
        </w:rPr>
      </w:pPr>
      <w:r w:rsidRPr="009E2FC3">
        <w:rPr>
          <w:rFonts w:ascii="Times New Roman" w:eastAsia="Times New Roman" w:hAnsi="Times New Roman"/>
          <w:b/>
          <w:i/>
          <w:sz w:val="24"/>
          <w:szCs w:val="24"/>
          <w:lang w:eastAsia="hr-HR"/>
        </w:rPr>
        <w:t>Izvješće o izvršenju Programa</w:t>
      </w:r>
    </w:p>
    <w:p w:rsidR="009E2FC3" w:rsidRPr="009E2FC3" w:rsidRDefault="009E2FC3" w:rsidP="009E2FC3">
      <w:pPr>
        <w:jc w:val="center"/>
        <w:outlineLvl w:val="0"/>
        <w:rPr>
          <w:rFonts w:ascii="Times New Roman" w:eastAsia="Times New Roman" w:hAnsi="Times New Roman"/>
          <w:b/>
          <w:i/>
          <w:sz w:val="24"/>
          <w:szCs w:val="24"/>
          <w:lang w:eastAsia="hr-HR"/>
        </w:rPr>
      </w:pPr>
      <w:r w:rsidRPr="009E2FC3">
        <w:rPr>
          <w:rFonts w:ascii="Times New Roman" w:eastAsia="Times New Roman" w:hAnsi="Times New Roman"/>
          <w:b/>
          <w:i/>
          <w:sz w:val="24"/>
          <w:szCs w:val="24"/>
          <w:lang w:eastAsia="hr-HR"/>
        </w:rPr>
        <w:t>javnih potreba u sportu Općine Šandrovac za 2018.</w:t>
      </w:r>
    </w:p>
    <w:p w:rsidR="009E2FC3" w:rsidRPr="009E2FC3" w:rsidRDefault="009E2FC3" w:rsidP="009E2FC3">
      <w:pPr>
        <w:jc w:val="center"/>
        <w:rPr>
          <w:rFonts w:ascii="Times New Roman" w:eastAsia="Times New Roman" w:hAnsi="Times New Roman"/>
          <w:b/>
          <w:i/>
          <w:sz w:val="24"/>
          <w:szCs w:val="24"/>
          <w:lang w:eastAsia="hr-HR"/>
        </w:rPr>
      </w:pPr>
    </w:p>
    <w:p w:rsidR="009E2FC3" w:rsidRPr="009E2FC3" w:rsidRDefault="009E2FC3" w:rsidP="009E2FC3">
      <w:pPr>
        <w:jc w:val="center"/>
        <w:rPr>
          <w:rFonts w:ascii="Times New Roman" w:eastAsia="Times New Roman" w:hAnsi="Times New Roman"/>
          <w:b/>
          <w:i/>
          <w:sz w:val="24"/>
          <w:szCs w:val="24"/>
          <w:lang w:eastAsia="hr-HR"/>
        </w:rPr>
      </w:pPr>
    </w:p>
    <w:p w:rsidR="009E2FC3" w:rsidRPr="009E2FC3" w:rsidRDefault="009E2FC3" w:rsidP="009E2FC3">
      <w:pPr>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Članak 1.</w:t>
      </w:r>
    </w:p>
    <w:p w:rsidR="009E2FC3" w:rsidRPr="009E2FC3" w:rsidRDefault="009E2FC3" w:rsidP="009E2FC3">
      <w:pPr>
        <w:ind w:firstLine="708"/>
        <w:jc w:val="both"/>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Sukladno  Izmjenama i dopunama proračuna Općine Šandrovac za 2018. godinu, Program javnih potreba u Sportu na području Općine Šandrovac za 2018. godinu planiran je  i ostvaren u  sljedećim iznosima:</w:t>
      </w: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outlineLvl w:val="0"/>
        <w:rPr>
          <w:rFonts w:ascii="Times New Roman" w:eastAsia="Times New Roman" w:hAnsi="Times New Roman"/>
          <w:b/>
          <w:i/>
          <w:sz w:val="24"/>
          <w:szCs w:val="24"/>
          <w:lang w:eastAsia="hr-HR"/>
        </w:rPr>
      </w:pPr>
      <w:r w:rsidRPr="009E2FC3">
        <w:rPr>
          <w:rFonts w:ascii="Times New Roman" w:eastAsia="Times New Roman" w:hAnsi="Times New Roman"/>
          <w:b/>
          <w:i/>
          <w:sz w:val="24"/>
          <w:szCs w:val="24"/>
          <w:lang w:eastAsia="hr-HR"/>
        </w:rPr>
        <w:t xml:space="preserve">       Specifikacija ostvarenja programa:</w:t>
      </w:r>
    </w:p>
    <w:p w:rsidR="009E2FC3" w:rsidRPr="009E2FC3" w:rsidRDefault="009E2FC3" w:rsidP="009E2FC3">
      <w:pPr>
        <w:outlineLvl w:val="0"/>
        <w:rPr>
          <w:rFonts w:ascii="Times New Roman" w:eastAsia="Times New Roman" w:hAnsi="Times New Roman"/>
          <w:b/>
          <w:i/>
          <w:sz w:val="24"/>
          <w:szCs w:val="24"/>
          <w:lang w:eastAsia="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1276"/>
        <w:gridCol w:w="1335"/>
        <w:gridCol w:w="881"/>
      </w:tblGrid>
      <w:tr w:rsidR="009E2FC3" w:rsidRPr="009E2FC3" w:rsidTr="009E2FC3">
        <w:tc>
          <w:tcPr>
            <w:tcW w:w="709" w:type="dxa"/>
          </w:tcPr>
          <w:p w:rsidR="009E2FC3" w:rsidRPr="009E2FC3" w:rsidRDefault="009E2FC3" w:rsidP="009E2FC3">
            <w:pPr>
              <w:rPr>
                <w:rFonts w:ascii="Times New Roman" w:eastAsia="Times New Roman" w:hAnsi="Times New Roman"/>
                <w:b/>
                <w:sz w:val="24"/>
                <w:szCs w:val="24"/>
                <w:lang w:eastAsia="hr-HR"/>
              </w:rPr>
            </w:pPr>
            <w:proofErr w:type="spellStart"/>
            <w:r w:rsidRPr="009E2FC3">
              <w:rPr>
                <w:rFonts w:ascii="Times New Roman" w:eastAsia="Times New Roman" w:hAnsi="Times New Roman"/>
                <w:b/>
                <w:sz w:val="24"/>
                <w:szCs w:val="24"/>
                <w:lang w:eastAsia="hr-HR"/>
              </w:rPr>
              <w:t>Rbr</w:t>
            </w:r>
            <w:proofErr w:type="spellEnd"/>
            <w:r w:rsidRPr="009E2FC3">
              <w:rPr>
                <w:rFonts w:ascii="Times New Roman" w:eastAsia="Times New Roman" w:hAnsi="Times New Roman"/>
                <w:b/>
                <w:sz w:val="24"/>
                <w:szCs w:val="24"/>
                <w:lang w:eastAsia="hr-HR"/>
              </w:rPr>
              <w:t>.</w:t>
            </w:r>
          </w:p>
        </w:tc>
        <w:tc>
          <w:tcPr>
            <w:tcW w:w="3686" w:type="dxa"/>
          </w:tcPr>
          <w:p w:rsidR="009E2FC3" w:rsidRPr="009E2FC3" w:rsidRDefault="009E2FC3" w:rsidP="009E2FC3">
            <w:pP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UDRUGA / opis potreba</w:t>
            </w:r>
          </w:p>
        </w:tc>
        <w:tc>
          <w:tcPr>
            <w:tcW w:w="1276" w:type="dxa"/>
          </w:tcPr>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lang w:eastAsia="hr-HR"/>
              </w:rPr>
              <w:t>Plan 2018</w:t>
            </w:r>
          </w:p>
        </w:tc>
        <w:tc>
          <w:tcPr>
            <w:tcW w:w="1335" w:type="dxa"/>
          </w:tcPr>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lang w:eastAsia="hr-HR"/>
              </w:rPr>
              <w:t xml:space="preserve">Ostvareno </w:t>
            </w:r>
          </w:p>
        </w:tc>
        <w:tc>
          <w:tcPr>
            <w:tcW w:w="881" w:type="dxa"/>
          </w:tcPr>
          <w:p w:rsidR="009E2FC3" w:rsidRPr="009E2FC3" w:rsidRDefault="009E2FC3" w:rsidP="009E2FC3">
            <w:pPr>
              <w:rPr>
                <w:rFonts w:ascii="Times New Roman" w:eastAsia="Times New Roman" w:hAnsi="Times New Roman"/>
                <w:sz w:val="24"/>
                <w:szCs w:val="24"/>
                <w:lang w:eastAsia="hr-HR"/>
              </w:rPr>
            </w:pPr>
            <w:proofErr w:type="spellStart"/>
            <w:r w:rsidRPr="009E2FC3">
              <w:rPr>
                <w:rFonts w:ascii="Times New Roman" w:eastAsia="Times New Roman" w:hAnsi="Times New Roman"/>
                <w:lang w:eastAsia="hr-HR"/>
              </w:rPr>
              <w:t>Kf</w:t>
            </w:r>
            <w:proofErr w:type="spellEnd"/>
            <w:r w:rsidRPr="009E2FC3">
              <w:rPr>
                <w:rFonts w:ascii="Times New Roman" w:eastAsia="Times New Roman" w:hAnsi="Times New Roman"/>
                <w:lang w:eastAsia="hr-HR"/>
              </w:rPr>
              <w:t>.%</w:t>
            </w:r>
          </w:p>
        </w:tc>
      </w:tr>
      <w:tr w:rsidR="009E2FC3" w:rsidRPr="009E2FC3" w:rsidTr="009E2FC3">
        <w:tc>
          <w:tcPr>
            <w:tcW w:w="709" w:type="dxa"/>
          </w:tcPr>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1</w:t>
            </w:r>
          </w:p>
        </w:tc>
        <w:tc>
          <w:tcPr>
            <w:tcW w:w="3686" w:type="dxa"/>
          </w:tcPr>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ONK Šandrovac</w:t>
            </w:r>
          </w:p>
        </w:tc>
        <w:tc>
          <w:tcPr>
            <w:tcW w:w="1276" w:type="dxa"/>
          </w:tcPr>
          <w:p w:rsidR="009E2FC3" w:rsidRPr="009E2FC3" w:rsidRDefault="009E2FC3" w:rsidP="009E2FC3">
            <w:pPr>
              <w:jc w:val="right"/>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70.000.</w:t>
            </w:r>
          </w:p>
        </w:tc>
        <w:tc>
          <w:tcPr>
            <w:tcW w:w="1335" w:type="dxa"/>
          </w:tcPr>
          <w:p w:rsidR="009E2FC3" w:rsidRPr="009E2FC3" w:rsidRDefault="009E2FC3" w:rsidP="009E2FC3">
            <w:pPr>
              <w:jc w:val="right"/>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70.000.</w:t>
            </w:r>
          </w:p>
        </w:tc>
        <w:tc>
          <w:tcPr>
            <w:tcW w:w="881" w:type="dxa"/>
            <w:shd w:val="clear" w:color="auto" w:fill="auto"/>
          </w:tcPr>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100</w:t>
            </w:r>
          </w:p>
        </w:tc>
      </w:tr>
      <w:tr w:rsidR="009E2FC3" w:rsidRPr="009E2FC3" w:rsidTr="009E2FC3">
        <w:tc>
          <w:tcPr>
            <w:tcW w:w="709" w:type="dxa"/>
          </w:tcPr>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2</w:t>
            </w:r>
          </w:p>
        </w:tc>
        <w:tc>
          <w:tcPr>
            <w:tcW w:w="3686" w:type="dxa"/>
          </w:tcPr>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RIBOLOVNA UDRUGA</w:t>
            </w:r>
          </w:p>
        </w:tc>
        <w:tc>
          <w:tcPr>
            <w:tcW w:w="1276" w:type="dxa"/>
          </w:tcPr>
          <w:p w:rsidR="009E2FC3" w:rsidRPr="009E2FC3" w:rsidRDefault="009E2FC3" w:rsidP="009E2FC3">
            <w:pPr>
              <w:jc w:val="right"/>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8.000.</w:t>
            </w:r>
          </w:p>
        </w:tc>
        <w:tc>
          <w:tcPr>
            <w:tcW w:w="1335" w:type="dxa"/>
          </w:tcPr>
          <w:p w:rsidR="009E2FC3" w:rsidRPr="009E2FC3" w:rsidRDefault="009E2FC3" w:rsidP="009E2FC3">
            <w:pPr>
              <w:jc w:val="right"/>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8.000.</w:t>
            </w:r>
          </w:p>
        </w:tc>
        <w:tc>
          <w:tcPr>
            <w:tcW w:w="881" w:type="dxa"/>
            <w:shd w:val="clear" w:color="auto" w:fill="auto"/>
          </w:tcPr>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100</w:t>
            </w:r>
          </w:p>
        </w:tc>
      </w:tr>
      <w:tr w:rsidR="009E2FC3" w:rsidRPr="009E2FC3" w:rsidTr="009E2FC3">
        <w:tc>
          <w:tcPr>
            <w:tcW w:w="709" w:type="dxa"/>
          </w:tcPr>
          <w:p w:rsidR="009E2FC3" w:rsidRPr="009E2FC3" w:rsidRDefault="009E2FC3" w:rsidP="009E2FC3">
            <w:pPr>
              <w:rPr>
                <w:rFonts w:ascii="Times New Roman" w:eastAsia="Times New Roman" w:hAnsi="Times New Roman"/>
                <w:b/>
                <w:sz w:val="24"/>
                <w:szCs w:val="24"/>
                <w:lang w:eastAsia="hr-HR"/>
              </w:rPr>
            </w:pPr>
          </w:p>
        </w:tc>
        <w:tc>
          <w:tcPr>
            <w:tcW w:w="3686" w:type="dxa"/>
          </w:tcPr>
          <w:p w:rsidR="009E2FC3" w:rsidRPr="009E2FC3" w:rsidRDefault="009E2FC3" w:rsidP="009E2FC3">
            <w:pP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SVEUKUPNO</w:t>
            </w:r>
          </w:p>
        </w:tc>
        <w:tc>
          <w:tcPr>
            <w:tcW w:w="1276" w:type="dxa"/>
          </w:tcPr>
          <w:p w:rsidR="009E2FC3" w:rsidRPr="009E2FC3" w:rsidRDefault="009E2FC3" w:rsidP="009E2FC3">
            <w:pPr>
              <w:jc w:val="right"/>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78.000.</w:t>
            </w:r>
          </w:p>
        </w:tc>
        <w:tc>
          <w:tcPr>
            <w:tcW w:w="1335" w:type="dxa"/>
          </w:tcPr>
          <w:p w:rsidR="009E2FC3" w:rsidRPr="009E2FC3" w:rsidRDefault="009E2FC3" w:rsidP="009E2FC3">
            <w:pPr>
              <w:jc w:val="right"/>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78.000.</w:t>
            </w:r>
          </w:p>
        </w:tc>
        <w:tc>
          <w:tcPr>
            <w:tcW w:w="881" w:type="dxa"/>
            <w:shd w:val="clear" w:color="auto" w:fill="auto"/>
          </w:tcPr>
          <w:p w:rsidR="009E2FC3" w:rsidRPr="009E2FC3" w:rsidRDefault="009E2FC3" w:rsidP="009E2FC3">
            <w:pP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100</w:t>
            </w:r>
          </w:p>
        </w:tc>
      </w:tr>
    </w:tbl>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Članak 2.</w:t>
      </w:r>
    </w:p>
    <w:p w:rsidR="009E2FC3" w:rsidRPr="009E2FC3" w:rsidRDefault="009E2FC3" w:rsidP="009E2FC3">
      <w:pPr>
        <w:jc w:val="center"/>
        <w:outlineLvl w:val="0"/>
        <w:rPr>
          <w:rFonts w:ascii="Times New Roman" w:eastAsia="Times New Roman" w:hAnsi="Times New Roman"/>
          <w:sz w:val="24"/>
          <w:szCs w:val="24"/>
          <w:lang w:eastAsia="hr-HR"/>
        </w:rPr>
      </w:pPr>
    </w:p>
    <w:p w:rsidR="009E2FC3" w:rsidRDefault="009E2FC3" w:rsidP="009E2FC3">
      <w:pPr>
        <w:jc w:val="both"/>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ab/>
        <w:t>Izvješće o ostvarenju Programa javnih potreba u sportu za 2018.godinu objavit će se  u "Općinskom glasniku" Općine Šandrovac.</w:t>
      </w:r>
    </w:p>
    <w:p w:rsidR="009E2FC3" w:rsidRPr="009E2FC3" w:rsidRDefault="009E2FC3" w:rsidP="009E2FC3">
      <w:pPr>
        <w:jc w:val="both"/>
        <w:rPr>
          <w:rFonts w:ascii="Times New Roman" w:eastAsia="Times New Roman" w:hAnsi="Times New Roman"/>
          <w:sz w:val="24"/>
          <w:szCs w:val="24"/>
          <w:lang w:eastAsia="hr-HR"/>
        </w:rPr>
      </w:pPr>
    </w:p>
    <w:p w:rsidR="009E2FC3" w:rsidRPr="009E2FC3" w:rsidRDefault="009E2FC3" w:rsidP="009E2FC3">
      <w:pP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KLASA:400-06/19-01/9</w:t>
      </w:r>
    </w:p>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URBROJ: 2123-05-01-19-1</w:t>
      </w:r>
    </w:p>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U Šandrovcu, 27.03.2019.</w:t>
      </w:r>
    </w:p>
    <w:p w:rsidR="009E2FC3" w:rsidRPr="009E2FC3" w:rsidRDefault="009E2FC3" w:rsidP="009E2FC3">
      <w:pP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rsidR="009E2FC3" w:rsidRPr="009E2FC3" w:rsidRDefault="009E2FC3" w:rsidP="009E2FC3">
      <w:pPr>
        <w:ind w:left="2124"/>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9E2FC3">
        <w:rPr>
          <w:rFonts w:ascii="Times New Roman" w:eastAsia="Times New Roman" w:hAnsi="Times New Roman"/>
          <w:sz w:val="24"/>
          <w:szCs w:val="24"/>
          <w:lang w:eastAsia="hr-HR"/>
        </w:rPr>
        <w:t>OPĆINSKO VIJEĆE OPĆINE ŠANDROVAC</w:t>
      </w:r>
    </w:p>
    <w:p w:rsidR="009E2FC3" w:rsidRPr="009E2FC3" w:rsidRDefault="009E2FC3" w:rsidP="009E2FC3">
      <w:pPr>
        <w:ind w:hanging="1380"/>
        <w:jc w:val="center"/>
        <w:outlineLvl w:val="0"/>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9E2FC3">
        <w:rPr>
          <w:rFonts w:ascii="Times New Roman" w:eastAsia="Times New Roman" w:hAnsi="Times New Roman"/>
          <w:sz w:val="24"/>
          <w:szCs w:val="24"/>
          <w:lang w:eastAsia="hr-HR"/>
        </w:rPr>
        <w:t>Predsjednik općinskog vijeća</w:t>
      </w:r>
    </w:p>
    <w:p w:rsid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9E2FC3">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Miroslav Sokolić, v.r.</w:t>
      </w: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Default="009E2FC3" w:rsidP="009E2FC3">
      <w:pPr>
        <w:rPr>
          <w:rFonts w:ascii="Times New Roman" w:eastAsia="Times New Roman" w:hAnsi="Times New Roman"/>
          <w:sz w:val="24"/>
          <w:szCs w:val="24"/>
          <w:lang w:eastAsia="hr-HR"/>
        </w:rPr>
      </w:pPr>
    </w:p>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lastRenderedPageBreak/>
        <w:tab/>
        <w:t>Na temelju članka 31. Zakona o postupanju s nezakonito izgrađenim zgradama  („Narodne novine broj 86/12, 143/13) i  čl.15. i 34.st.7. Statuta Općine Šandrovac (Općinski glasnik Općine Šandrovac“ br. 2 od 02.02. 2018.) ,  Izmjena i dopuna Proračuna Općine Šandrovac za 2018.godinu ( I, II, III) i Ostvarenja Proračuna za 2018.godinu Općinsko vijeće Općine Šandrovac na svojoj18. sjednici održanoj 27.03.2019. donosi:</w:t>
      </w:r>
    </w:p>
    <w:p w:rsidR="009E2FC3" w:rsidRPr="009E2FC3" w:rsidRDefault="009E2FC3" w:rsidP="009E2FC3">
      <w:pPr>
        <w:jc w:val="both"/>
        <w:rPr>
          <w:rFonts w:ascii="Times New Roman" w:eastAsia="Times New Roman" w:hAnsi="Times New Roman"/>
          <w:sz w:val="24"/>
          <w:szCs w:val="24"/>
          <w:lang w:eastAsia="hr-HR"/>
        </w:rPr>
      </w:pPr>
    </w:p>
    <w:p w:rsidR="009E2FC3" w:rsidRPr="009E2FC3" w:rsidRDefault="009E2FC3" w:rsidP="009E2FC3">
      <w:pP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b/>
          <w:sz w:val="28"/>
          <w:szCs w:val="28"/>
          <w:lang w:eastAsia="hr-HR"/>
        </w:rPr>
      </w:pPr>
      <w:r w:rsidRPr="009E2FC3">
        <w:rPr>
          <w:rFonts w:ascii="Times New Roman" w:eastAsia="Times New Roman" w:hAnsi="Times New Roman"/>
          <w:b/>
          <w:sz w:val="28"/>
          <w:szCs w:val="28"/>
          <w:lang w:eastAsia="hr-HR"/>
        </w:rPr>
        <w:t>Izvješće o izvršenju</w:t>
      </w:r>
    </w:p>
    <w:p w:rsidR="009E2FC3" w:rsidRPr="009E2FC3" w:rsidRDefault="009E2FC3" w:rsidP="009E2FC3">
      <w:pPr>
        <w:jc w:val="cente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Programa raspolaganja prihodima dobivenim od naknade za zadržavanje nezakonito izgrađenih zgrada u prostoru, na području Općine Šandrovac za  2018.godinu</w:t>
      </w:r>
    </w:p>
    <w:p w:rsidR="009E2FC3" w:rsidRPr="009E2FC3" w:rsidRDefault="009E2FC3" w:rsidP="009E2FC3">
      <w:pPr>
        <w:jc w:val="center"/>
        <w:rPr>
          <w:rFonts w:ascii="Times New Roman" w:eastAsia="Times New Roman" w:hAnsi="Times New Roman"/>
          <w:b/>
          <w:sz w:val="24"/>
          <w:szCs w:val="24"/>
          <w:lang w:eastAsia="hr-HR"/>
        </w:rPr>
      </w:pPr>
    </w:p>
    <w:p w:rsidR="009E2FC3" w:rsidRPr="009E2FC3" w:rsidRDefault="009E2FC3" w:rsidP="009E2FC3">
      <w:pPr>
        <w:jc w:val="center"/>
        <w:rPr>
          <w:rFonts w:ascii="Times New Roman" w:eastAsia="Times New Roman" w:hAnsi="Times New Roman"/>
          <w:b/>
          <w:sz w:val="24"/>
          <w:szCs w:val="24"/>
          <w:lang w:eastAsia="hr-HR"/>
        </w:rPr>
      </w:pPr>
    </w:p>
    <w:p w:rsidR="009E2FC3" w:rsidRPr="009E2FC3" w:rsidRDefault="009E2FC3" w:rsidP="009E2FC3">
      <w:pPr>
        <w:jc w:val="cente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Članak 1.</w:t>
      </w:r>
    </w:p>
    <w:p w:rsidR="009E2FC3" w:rsidRPr="009E2FC3" w:rsidRDefault="009E2FC3" w:rsidP="009E2FC3">
      <w:pPr>
        <w:jc w:val="both"/>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Utvrđuje se prihod u iznosu od </w:t>
      </w:r>
      <w:r w:rsidRPr="009E2FC3">
        <w:rPr>
          <w:rFonts w:ascii="Times New Roman" w:eastAsia="Times New Roman" w:hAnsi="Times New Roman"/>
          <w:b/>
          <w:sz w:val="24"/>
          <w:szCs w:val="24"/>
          <w:lang w:eastAsia="hr-HR"/>
        </w:rPr>
        <w:t>14.922.kn</w:t>
      </w:r>
      <w:r w:rsidRPr="009E2FC3">
        <w:rPr>
          <w:rFonts w:ascii="Times New Roman" w:eastAsia="Times New Roman" w:hAnsi="Times New Roman"/>
          <w:b/>
          <w:color w:val="FF0000"/>
          <w:sz w:val="24"/>
          <w:szCs w:val="24"/>
          <w:lang w:eastAsia="hr-HR"/>
        </w:rPr>
        <w:t xml:space="preserve"> </w:t>
      </w:r>
      <w:r w:rsidRPr="009E2FC3">
        <w:rPr>
          <w:rFonts w:ascii="Times New Roman" w:eastAsia="Times New Roman" w:hAnsi="Times New Roman"/>
          <w:sz w:val="24"/>
          <w:szCs w:val="24"/>
          <w:lang w:eastAsia="hr-HR"/>
        </w:rPr>
        <w:t>(od planiranog iznosa u visini od 16.000.kn) dobiven od  naknade za zadržavanje nezakonito izgrađenih zgrada u prostoru na području Općine Šandrovac  za  2018.godinu (na poziciji računskog plana  br. 64299 –Naknada za nezakonito zadržavanje zgrada u prostoru).</w:t>
      </w: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Članak 2.</w:t>
      </w:r>
    </w:p>
    <w:p w:rsidR="009E2FC3" w:rsidRPr="009E2FC3" w:rsidRDefault="009E2FC3" w:rsidP="009E2FC3">
      <w:pPr>
        <w:jc w:val="both"/>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Ostvareni  prihodi  koristit će se namjenski za poboljšanje i održavanje infrastrukture  naselja na području Općine Šandrovac.</w:t>
      </w: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Članak 3.</w:t>
      </w:r>
    </w:p>
    <w:p w:rsidR="009E2FC3" w:rsidRDefault="009E2FC3" w:rsidP="009E2FC3">
      <w:pPr>
        <w:jc w:val="both"/>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Izvješće  o izvršenju Programa raspolaganja prihodima dobivenim od naknade za zadržavanje zgrada na području Općine Šandrovac za  2018.godinu objavit će se u „Općinskom glasniku Općine Šandrovac“.</w:t>
      </w:r>
    </w:p>
    <w:p w:rsidR="009E2FC3" w:rsidRPr="009E2FC3" w:rsidRDefault="009E2FC3" w:rsidP="009E2FC3">
      <w:pPr>
        <w:rPr>
          <w:rFonts w:ascii="Times New Roman" w:eastAsia="Times New Roman" w:hAnsi="Times New Roman"/>
          <w:b/>
          <w:sz w:val="24"/>
          <w:szCs w:val="24"/>
          <w:lang w:eastAsia="hr-HR"/>
        </w:rPr>
      </w:pPr>
    </w:p>
    <w:p w:rsidR="009E2FC3" w:rsidRPr="009E2FC3" w:rsidRDefault="009E2FC3" w:rsidP="009E2FC3">
      <w:pP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KLASA:400-06/19-01/10</w:t>
      </w:r>
    </w:p>
    <w:p w:rsidR="009E2FC3" w:rsidRPr="009E2FC3" w:rsidRDefault="009E2FC3" w:rsidP="009E2FC3">
      <w:pP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URBROJ:2123-05-01-19-1</w:t>
      </w:r>
    </w:p>
    <w:p w:rsidR="009E2FC3" w:rsidRPr="009E2FC3" w:rsidRDefault="009E2FC3" w:rsidP="009E2FC3">
      <w:pPr>
        <w:rPr>
          <w:rFonts w:ascii="Times New Roman" w:eastAsia="Times New Roman" w:hAnsi="Times New Roman"/>
          <w:b/>
          <w:sz w:val="24"/>
          <w:szCs w:val="24"/>
          <w:lang w:eastAsia="hr-HR"/>
        </w:rPr>
      </w:pPr>
      <w:r w:rsidRPr="009E2FC3">
        <w:rPr>
          <w:rFonts w:ascii="Times New Roman" w:eastAsia="Times New Roman" w:hAnsi="Times New Roman"/>
          <w:b/>
          <w:sz w:val="24"/>
          <w:szCs w:val="24"/>
          <w:lang w:eastAsia="hr-HR"/>
        </w:rPr>
        <w:t>Šandrovac,27.03.2019.</w:t>
      </w:r>
    </w:p>
    <w:p w:rsidR="009E2FC3" w:rsidRPr="009E2FC3" w:rsidRDefault="009E2FC3" w:rsidP="009E2FC3">
      <w:pPr>
        <w:jc w:val="center"/>
        <w:rPr>
          <w:rFonts w:ascii="Times New Roman" w:eastAsia="Times New Roman" w:hAnsi="Times New Roman"/>
          <w:sz w:val="24"/>
          <w:szCs w:val="24"/>
          <w:lang w:eastAsia="hr-HR"/>
        </w:rPr>
      </w:pPr>
    </w:p>
    <w:p w:rsidR="009E2FC3" w:rsidRPr="009E2FC3" w:rsidRDefault="009E2FC3" w:rsidP="009E2FC3">
      <w:pPr>
        <w:jc w:val="cente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ab/>
      </w:r>
      <w:r w:rsidRPr="009E2FC3">
        <w:rPr>
          <w:rFonts w:ascii="Times New Roman" w:eastAsia="Times New Roman" w:hAnsi="Times New Roman"/>
          <w:sz w:val="24"/>
          <w:szCs w:val="24"/>
          <w:lang w:eastAsia="hr-HR"/>
        </w:rPr>
        <w:tab/>
      </w:r>
      <w:r w:rsidRPr="009E2FC3">
        <w:rPr>
          <w:rFonts w:ascii="Times New Roman" w:eastAsia="Times New Roman" w:hAnsi="Times New Roman"/>
          <w:sz w:val="24"/>
          <w:szCs w:val="24"/>
          <w:lang w:eastAsia="hr-HR"/>
        </w:rPr>
        <w:tab/>
      </w:r>
      <w:r w:rsidRPr="009E2FC3">
        <w:rPr>
          <w:rFonts w:ascii="Times New Roman" w:eastAsia="Times New Roman" w:hAnsi="Times New Roman"/>
          <w:sz w:val="24"/>
          <w:szCs w:val="24"/>
          <w:lang w:eastAsia="hr-HR"/>
        </w:rPr>
        <w:tab/>
      </w:r>
      <w:r w:rsidRPr="009E2FC3">
        <w:rPr>
          <w:rFonts w:ascii="Times New Roman" w:eastAsia="Times New Roman" w:hAnsi="Times New Roman"/>
          <w:sz w:val="24"/>
          <w:szCs w:val="24"/>
          <w:lang w:eastAsia="hr-HR"/>
        </w:rPr>
        <w:tab/>
        <w:t>Općinsko vijeće općine Šandrovac</w:t>
      </w:r>
    </w:p>
    <w:p w:rsidR="009E2FC3" w:rsidRPr="009E2FC3" w:rsidRDefault="009E2FC3" w:rsidP="009E2FC3">
      <w:pPr>
        <w:ind w:left="3540"/>
        <w:jc w:val="cente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Predsjednik općinskog vijeća</w:t>
      </w:r>
    </w:p>
    <w:p w:rsidR="009E2FC3" w:rsidRPr="009E2FC3" w:rsidRDefault="009E2FC3" w:rsidP="009E2FC3">
      <w:pPr>
        <w:ind w:left="3540"/>
        <w:jc w:val="center"/>
        <w:rPr>
          <w:rFonts w:ascii="Times New Roman" w:eastAsia="Times New Roman" w:hAnsi="Times New Roman"/>
          <w:sz w:val="24"/>
          <w:szCs w:val="24"/>
          <w:lang w:eastAsia="hr-HR"/>
        </w:rPr>
      </w:pPr>
      <w:r w:rsidRPr="009E2FC3">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xml:space="preserve">, </w:t>
      </w:r>
      <w:proofErr w:type="spellStart"/>
      <w:r>
        <w:rPr>
          <w:rFonts w:ascii="Times New Roman" w:eastAsia="Times New Roman" w:hAnsi="Times New Roman"/>
          <w:sz w:val="24"/>
          <w:szCs w:val="24"/>
          <w:lang w:eastAsia="hr-HR"/>
        </w:rPr>
        <w:t>v.r</w:t>
      </w:r>
      <w:proofErr w:type="spellEnd"/>
    </w:p>
    <w:p w:rsidR="009E2FC3" w:rsidRDefault="009E2FC3" w:rsidP="009E2FC3">
      <w:pPr>
        <w:rPr>
          <w:rFonts w:ascii="Times New Roman" w:hAnsi="Times New Roman"/>
          <w:sz w:val="24"/>
          <w:szCs w:val="24"/>
        </w:rPr>
      </w:pPr>
    </w:p>
    <w:p w:rsidR="009E2FC3" w:rsidRDefault="009E2FC3" w:rsidP="009E2FC3">
      <w:pPr>
        <w:rPr>
          <w:rFonts w:ascii="Times New Roman" w:hAnsi="Times New Roman"/>
          <w:sz w:val="24"/>
          <w:szCs w:val="24"/>
        </w:rPr>
      </w:pPr>
      <w:r>
        <w:rPr>
          <w:rFonts w:ascii="Times New Roman" w:hAnsi="Times New Roman"/>
          <w:sz w:val="24"/>
          <w:szCs w:val="24"/>
        </w:rPr>
        <w:t xml:space="preserve">Na temelju članka 49. Zakona o poljoprivrednom zemljištu („Narodne novine“ br.20/18) , čl.15. i 34.st.7. Statuta Općine Šandrovac (Općinski glasnik Općine Šandrovac“ br. 2 od 02.02. 2018.) ,  </w:t>
      </w:r>
      <w:r w:rsidRPr="00426D2F">
        <w:rPr>
          <w:rFonts w:ascii="Times New Roman" w:hAnsi="Times New Roman"/>
          <w:sz w:val="24"/>
          <w:szCs w:val="24"/>
        </w:rPr>
        <w:t>Izmjena i dopuna Proračuna Općine Šandrovac za 201</w:t>
      </w:r>
      <w:r>
        <w:rPr>
          <w:rFonts w:ascii="Times New Roman" w:hAnsi="Times New Roman"/>
          <w:sz w:val="24"/>
          <w:szCs w:val="24"/>
        </w:rPr>
        <w:t>8</w:t>
      </w:r>
      <w:r w:rsidRPr="00426D2F">
        <w:rPr>
          <w:rFonts w:ascii="Times New Roman" w:hAnsi="Times New Roman"/>
          <w:sz w:val="24"/>
          <w:szCs w:val="24"/>
        </w:rPr>
        <w:t>.godinu ( I, II, III) i Ostvarenja Proračuna za 201</w:t>
      </w:r>
      <w:r>
        <w:rPr>
          <w:rFonts w:ascii="Times New Roman" w:hAnsi="Times New Roman"/>
          <w:sz w:val="24"/>
          <w:szCs w:val="24"/>
        </w:rPr>
        <w:t>8</w:t>
      </w:r>
      <w:r w:rsidRPr="00426D2F">
        <w:rPr>
          <w:rFonts w:ascii="Times New Roman" w:hAnsi="Times New Roman"/>
          <w:sz w:val="24"/>
          <w:szCs w:val="24"/>
        </w:rPr>
        <w:t>.godinu Općinsko vijeće Općine Šandrovac na svojoj</w:t>
      </w:r>
      <w:r>
        <w:rPr>
          <w:rFonts w:ascii="Times New Roman" w:hAnsi="Times New Roman"/>
          <w:sz w:val="24"/>
          <w:szCs w:val="24"/>
        </w:rPr>
        <w:t xml:space="preserve"> </w:t>
      </w:r>
    </w:p>
    <w:p w:rsidR="009E2FC3" w:rsidRPr="00426D2F" w:rsidRDefault="009E2FC3" w:rsidP="009E2FC3">
      <w:pPr>
        <w:rPr>
          <w:rFonts w:ascii="Times New Roman" w:hAnsi="Times New Roman"/>
          <w:sz w:val="24"/>
          <w:szCs w:val="24"/>
        </w:rPr>
      </w:pPr>
      <w:r>
        <w:rPr>
          <w:rFonts w:ascii="Times New Roman" w:hAnsi="Times New Roman"/>
          <w:sz w:val="24"/>
          <w:szCs w:val="24"/>
        </w:rPr>
        <w:t>18</w:t>
      </w:r>
      <w:r w:rsidRPr="00426D2F">
        <w:rPr>
          <w:rFonts w:ascii="Times New Roman" w:hAnsi="Times New Roman"/>
          <w:sz w:val="24"/>
          <w:szCs w:val="24"/>
        </w:rPr>
        <w:t>. sjednici održanoj</w:t>
      </w:r>
      <w:r>
        <w:rPr>
          <w:rFonts w:ascii="Times New Roman" w:hAnsi="Times New Roman"/>
          <w:sz w:val="24"/>
          <w:szCs w:val="24"/>
        </w:rPr>
        <w:t xml:space="preserve">  27</w:t>
      </w:r>
      <w:r w:rsidRPr="00426D2F">
        <w:rPr>
          <w:rFonts w:ascii="Times New Roman" w:hAnsi="Times New Roman"/>
          <w:sz w:val="24"/>
          <w:szCs w:val="24"/>
        </w:rPr>
        <w:t>.03.201</w:t>
      </w:r>
      <w:r>
        <w:rPr>
          <w:rFonts w:ascii="Times New Roman" w:hAnsi="Times New Roman"/>
          <w:sz w:val="24"/>
          <w:szCs w:val="24"/>
        </w:rPr>
        <w:t>9</w:t>
      </w:r>
      <w:r w:rsidRPr="00426D2F">
        <w:rPr>
          <w:rFonts w:ascii="Times New Roman" w:hAnsi="Times New Roman"/>
          <w:sz w:val="24"/>
          <w:szCs w:val="24"/>
        </w:rPr>
        <w:t xml:space="preserve">. </w:t>
      </w:r>
      <w:r>
        <w:rPr>
          <w:rFonts w:ascii="Times New Roman" w:hAnsi="Times New Roman"/>
          <w:sz w:val="24"/>
          <w:szCs w:val="24"/>
        </w:rPr>
        <w:t>usvaja :</w:t>
      </w:r>
    </w:p>
    <w:p w:rsidR="009E2FC3" w:rsidRPr="00526777" w:rsidRDefault="009E2FC3" w:rsidP="009E2FC3">
      <w:pPr>
        <w:jc w:val="center"/>
        <w:rPr>
          <w:rFonts w:ascii="Times New Roman" w:hAnsi="Times New Roman"/>
          <w:b/>
          <w:bCs/>
          <w:sz w:val="32"/>
          <w:szCs w:val="32"/>
        </w:rPr>
      </w:pPr>
      <w:r w:rsidRPr="00526777">
        <w:rPr>
          <w:rFonts w:ascii="Times New Roman" w:hAnsi="Times New Roman"/>
          <w:b/>
          <w:bCs/>
          <w:sz w:val="32"/>
          <w:szCs w:val="32"/>
        </w:rPr>
        <w:t xml:space="preserve">I z v j e š ć e </w:t>
      </w:r>
    </w:p>
    <w:p w:rsidR="009E2FC3" w:rsidRDefault="009E2FC3" w:rsidP="009E2FC3">
      <w:pPr>
        <w:jc w:val="center"/>
        <w:rPr>
          <w:rFonts w:ascii="Times New Roman" w:hAnsi="Times New Roman"/>
          <w:b/>
          <w:bCs/>
          <w:sz w:val="24"/>
          <w:szCs w:val="24"/>
        </w:rPr>
      </w:pPr>
      <w:r>
        <w:rPr>
          <w:rFonts w:ascii="Times New Roman" w:hAnsi="Times New Roman"/>
          <w:b/>
          <w:bCs/>
          <w:sz w:val="24"/>
          <w:szCs w:val="24"/>
        </w:rPr>
        <w:t>o korištenju sredstava ostvarenih od prodaje , zakupa , dugogodišnjeg zakupa i privremenog raspolaganja poljoprivrednog zemljišta u vlasništvu Republike Hrvatske na području Općine Šandrovac u 2018.g.</w:t>
      </w:r>
    </w:p>
    <w:p w:rsidR="009E2FC3" w:rsidRDefault="009E2FC3" w:rsidP="009E2FC3">
      <w:pPr>
        <w:jc w:val="center"/>
        <w:rPr>
          <w:rFonts w:ascii="Times New Roman" w:hAnsi="Times New Roman"/>
          <w:b/>
          <w:bCs/>
          <w:sz w:val="24"/>
          <w:szCs w:val="24"/>
        </w:rPr>
      </w:pPr>
    </w:p>
    <w:p w:rsidR="009E2FC3" w:rsidRDefault="009E2FC3" w:rsidP="009E2FC3">
      <w:pPr>
        <w:spacing w:after="160" w:line="252" w:lineRule="auto"/>
        <w:jc w:val="center"/>
        <w:rPr>
          <w:rFonts w:ascii="Times New Roman" w:hAnsi="Times New Roman"/>
          <w:b/>
          <w:bCs/>
          <w:sz w:val="24"/>
          <w:szCs w:val="24"/>
        </w:rPr>
      </w:pPr>
      <w:r>
        <w:rPr>
          <w:rFonts w:ascii="Times New Roman" w:hAnsi="Times New Roman"/>
          <w:b/>
          <w:bCs/>
          <w:sz w:val="24"/>
          <w:szCs w:val="24"/>
        </w:rPr>
        <w:t>Članak 1.</w:t>
      </w:r>
    </w:p>
    <w:p w:rsidR="009E2FC3" w:rsidRDefault="009E2FC3" w:rsidP="009E2FC3">
      <w:pPr>
        <w:spacing w:after="160" w:line="252" w:lineRule="auto"/>
        <w:rPr>
          <w:rFonts w:ascii="Times New Roman" w:hAnsi="Times New Roman"/>
          <w:sz w:val="24"/>
          <w:szCs w:val="24"/>
        </w:rPr>
      </w:pPr>
      <w:r>
        <w:rPr>
          <w:rFonts w:ascii="Times New Roman" w:hAnsi="Times New Roman"/>
          <w:sz w:val="24"/>
          <w:szCs w:val="24"/>
        </w:rPr>
        <w:t>Ovim izvješćem prikazuju se sredstva od prodaje , zakupa, dugogodišnjeg zakupa i privremenog raspolaganja poljoprivrednog zemljišta u vlasništvu Republike Hrvatske na području Općine Šandrovac u 2018.g.</w:t>
      </w:r>
    </w:p>
    <w:p w:rsidR="009E2FC3" w:rsidRDefault="009E2FC3" w:rsidP="009E2FC3">
      <w:pPr>
        <w:spacing w:after="160" w:line="252" w:lineRule="auto"/>
        <w:jc w:val="center"/>
        <w:rPr>
          <w:rFonts w:ascii="Times New Roman" w:hAnsi="Times New Roman"/>
          <w:b/>
          <w:bCs/>
          <w:sz w:val="24"/>
          <w:szCs w:val="24"/>
        </w:rPr>
      </w:pPr>
      <w:r>
        <w:rPr>
          <w:rFonts w:ascii="Times New Roman" w:hAnsi="Times New Roman"/>
          <w:b/>
          <w:bCs/>
          <w:sz w:val="24"/>
          <w:szCs w:val="24"/>
        </w:rPr>
        <w:lastRenderedPageBreak/>
        <w:t>Članak 2.</w:t>
      </w:r>
    </w:p>
    <w:p w:rsidR="009E2FC3" w:rsidRDefault="009E2FC3" w:rsidP="009E2FC3">
      <w:pPr>
        <w:spacing w:after="160" w:line="252" w:lineRule="auto"/>
        <w:rPr>
          <w:rFonts w:ascii="Times New Roman" w:hAnsi="Times New Roman"/>
          <w:sz w:val="24"/>
          <w:szCs w:val="24"/>
        </w:rPr>
      </w:pPr>
      <w:r>
        <w:rPr>
          <w:rFonts w:ascii="Times New Roman" w:hAnsi="Times New Roman"/>
          <w:sz w:val="24"/>
          <w:szCs w:val="24"/>
        </w:rPr>
        <w:t>Planirani  i ostvareni prihodi iz članka 1. ove Odluke utvrđuje se kako slijedi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1559"/>
        <w:gridCol w:w="1351"/>
        <w:gridCol w:w="775"/>
      </w:tblGrid>
      <w:tr w:rsidR="009E2FC3" w:rsidRPr="00634FE5" w:rsidTr="009E2FC3">
        <w:tc>
          <w:tcPr>
            <w:tcW w:w="959" w:type="dxa"/>
          </w:tcPr>
          <w:p w:rsidR="009E2FC3" w:rsidRPr="00634FE5" w:rsidRDefault="009E2FC3" w:rsidP="009E2FC3">
            <w:pPr>
              <w:spacing w:after="160" w:line="252" w:lineRule="auto"/>
              <w:rPr>
                <w:rFonts w:ascii="Times New Roman" w:hAnsi="Times New Roman"/>
                <w:sz w:val="20"/>
                <w:szCs w:val="20"/>
              </w:rPr>
            </w:pPr>
            <w:proofErr w:type="spellStart"/>
            <w:r w:rsidRPr="00634FE5">
              <w:rPr>
                <w:rFonts w:ascii="Times New Roman" w:hAnsi="Times New Roman"/>
                <w:sz w:val="20"/>
                <w:szCs w:val="20"/>
              </w:rPr>
              <w:t>Br.rn</w:t>
            </w:r>
            <w:proofErr w:type="spellEnd"/>
            <w:r w:rsidRPr="00634FE5">
              <w:rPr>
                <w:rFonts w:ascii="Times New Roman" w:hAnsi="Times New Roman"/>
                <w:sz w:val="20"/>
                <w:szCs w:val="20"/>
              </w:rPr>
              <w:t>.</w:t>
            </w:r>
          </w:p>
        </w:tc>
        <w:tc>
          <w:tcPr>
            <w:tcW w:w="4536"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Opis računa/konta</w:t>
            </w:r>
          </w:p>
        </w:tc>
        <w:tc>
          <w:tcPr>
            <w:tcW w:w="1559"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Plan za 201</w:t>
            </w:r>
            <w:r>
              <w:rPr>
                <w:rFonts w:ascii="Times New Roman" w:hAnsi="Times New Roman"/>
                <w:sz w:val="20"/>
                <w:szCs w:val="20"/>
              </w:rPr>
              <w:t>8</w:t>
            </w:r>
          </w:p>
        </w:tc>
        <w:tc>
          <w:tcPr>
            <w:tcW w:w="1351"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Ostv</w:t>
            </w:r>
            <w:r>
              <w:rPr>
                <w:rFonts w:ascii="Times New Roman" w:hAnsi="Times New Roman"/>
                <w:sz w:val="20"/>
                <w:szCs w:val="20"/>
              </w:rPr>
              <w:t>a</w:t>
            </w:r>
            <w:r w:rsidRPr="00634FE5">
              <w:rPr>
                <w:rFonts w:ascii="Times New Roman" w:hAnsi="Times New Roman"/>
                <w:sz w:val="20"/>
                <w:szCs w:val="20"/>
              </w:rPr>
              <w:t>reno</w:t>
            </w:r>
          </w:p>
        </w:tc>
        <w:tc>
          <w:tcPr>
            <w:tcW w:w="775"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w:t>
            </w:r>
          </w:p>
        </w:tc>
      </w:tr>
      <w:tr w:rsidR="009E2FC3" w:rsidRPr="00634FE5" w:rsidTr="009E2FC3">
        <w:tc>
          <w:tcPr>
            <w:tcW w:w="959" w:type="dxa"/>
          </w:tcPr>
          <w:p w:rsidR="009E2FC3" w:rsidRPr="00634FE5" w:rsidRDefault="009E2FC3" w:rsidP="009E2FC3">
            <w:pPr>
              <w:spacing w:after="160" w:line="252" w:lineRule="auto"/>
              <w:rPr>
                <w:rFonts w:ascii="Times New Roman" w:hAnsi="Times New Roman"/>
                <w:sz w:val="24"/>
                <w:szCs w:val="24"/>
              </w:rPr>
            </w:pPr>
            <w:r w:rsidRPr="00634FE5">
              <w:rPr>
                <w:rFonts w:ascii="Times New Roman" w:hAnsi="Times New Roman"/>
                <w:sz w:val="24"/>
                <w:szCs w:val="24"/>
              </w:rPr>
              <w:t>64222</w:t>
            </w:r>
          </w:p>
        </w:tc>
        <w:tc>
          <w:tcPr>
            <w:tcW w:w="4536" w:type="dxa"/>
          </w:tcPr>
          <w:p w:rsidR="009E2FC3" w:rsidRPr="00634FE5" w:rsidRDefault="009E2FC3" w:rsidP="009E2FC3">
            <w:pPr>
              <w:spacing w:after="160" w:line="252" w:lineRule="auto"/>
              <w:rPr>
                <w:rFonts w:ascii="Times New Roman" w:hAnsi="Times New Roman"/>
                <w:sz w:val="20"/>
                <w:szCs w:val="20"/>
              </w:rPr>
            </w:pPr>
            <w:proofErr w:type="spellStart"/>
            <w:r w:rsidRPr="00634FE5">
              <w:rPr>
                <w:rFonts w:ascii="Times New Roman" w:hAnsi="Times New Roman"/>
                <w:sz w:val="20"/>
                <w:szCs w:val="20"/>
              </w:rPr>
              <w:t>Prih.od</w:t>
            </w:r>
            <w:proofErr w:type="spellEnd"/>
            <w:r w:rsidRPr="00634FE5">
              <w:rPr>
                <w:rFonts w:ascii="Times New Roman" w:hAnsi="Times New Roman"/>
                <w:sz w:val="20"/>
                <w:szCs w:val="20"/>
              </w:rPr>
              <w:t xml:space="preserve"> zakupa poljoprivrednog </w:t>
            </w:r>
            <w:r>
              <w:rPr>
                <w:rFonts w:ascii="Times New Roman" w:hAnsi="Times New Roman"/>
                <w:sz w:val="20"/>
                <w:szCs w:val="20"/>
              </w:rPr>
              <w:t>z</w:t>
            </w:r>
            <w:r w:rsidRPr="00634FE5">
              <w:rPr>
                <w:rFonts w:ascii="Times New Roman" w:hAnsi="Times New Roman"/>
                <w:sz w:val="20"/>
                <w:szCs w:val="20"/>
              </w:rPr>
              <w:t>emljišta</w:t>
            </w:r>
          </w:p>
        </w:tc>
        <w:tc>
          <w:tcPr>
            <w:tcW w:w="1559"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35.000.</w:t>
            </w:r>
          </w:p>
        </w:tc>
        <w:tc>
          <w:tcPr>
            <w:tcW w:w="1351"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26.537.</w:t>
            </w:r>
          </w:p>
        </w:tc>
        <w:tc>
          <w:tcPr>
            <w:tcW w:w="775" w:type="dxa"/>
          </w:tcPr>
          <w:p w:rsidR="009E2FC3" w:rsidRPr="00634FE5" w:rsidRDefault="009E2FC3" w:rsidP="009E2FC3">
            <w:pPr>
              <w:spacing w:after="160" w:line="252" w:lineRule="auto"/>
              <w:rPr>
                <w:rFonts w:ascii="Times New Roman" w:hAnsi="Times New Roman"/>
                <w:sz w:val="24"/>
                <w:szCs w:val="24"/>
              </w:rPr>
            </w:pPr>
            <w:r>
              <w:rPr>
                <w:rFonts w:ascii="Times New Roman" w:hAnsi="Times New Roman"/>
                <w:sz w:val="24"/>
                <w:szCs w:val="24"/>
              </w:rPr>
              <w:t>75,82</w:t>
            </w:r>
          </w:p>
        </w:tc>
      </w:tr>
      <w:tr w:rsidR="009E2FC3" w:rsidRPr="00634FE5" w:rsidTr="009E2FC3">
        <w:tc>
          <w:tcPr>
            <w:tcW w:w="959" w:type="dxa"/>
          </w:tcPr>
          <w:p w:rsidR="009E2FC3" w:rsidRPr="00634FE5" w:rsidRDefault="009E2FC3" w:rsidP="009E2FC3">
            <w:pPr>
              <w:spacing w:after="160" w:line="252" w:lineRule="auto"/>
              <w:rPr>
                <w:rFonts w:ascii="Times New Roman" w:hAnsi="Times New Roman"/>
                <w:sz w:val="24"/>
                <w:szCs w:val="24"/>
              </w:rPr>
            </w:pPr>
            <w:r w:rsidRPr="00634FE5">
              <w:rPr>
                <w:rFonts w:ascii="Times New Roman" w:hAnsi="Times New Roman"/>
                <w:sz w:val="24"/>
                <w:szCs w:val="24"/>
              </w:rPr>
              <w:t>71111</w:t>
            </w:r>
          </w:p>
        </w:tc>
        <w:tc>
          <w:tcPr>
            <w:tcW w:w="4536" w:type="dxa"/>
          </w:tcPr>
          <w:p w:rsidR="009E2FC3" w:rsidRPr="00634FE5" w:rsidRDefault="009E2FC3" w:rsidP="009E2FC3">
            <w:pPr>
              <w:spacing w:after="160" w:line="252" w:lineRule="auto"/>
              <w:rPr>
                <w:rFonts w:ascii="Times New Roman" w:hAnsi="Times New Roman"/>
                <w:sz w:val="20"/>
                <w:szCs w:val="20"/>
              </w:rPr>
            </w:pPr>
            <w:proofErr w:type="spellStart"/>
            <w:r w:rsidRPr="00634FE5">
              <w:rPr>
                <w:rFonts w:ascii="Times New Roman" w:hAnsi="Times New Roman"/>
                <w:sz w:val="20"/>
                <w:szCs w:val="20"/>
              </w:rPr>
              <w:t>Prih</w:t>
            </w:r>
            <w:proofErr w:type="spellEnd"/>
            <w:r w:rsidRPr="00634FE5">
              <w:rPr>
                <w:rFonts w:ascii="Times New Roman" w:hAnsi="Times New Roman"/>
                <w:sz w:val="20"/>
                <w:szCs w:val="20"/>
              </w:rPr>
              <w:t>. od prodaje  poljoprivrednog zemljišta</w:t>
            </w:r>
          </w:p>
        </w:tc>
        <w:tc>
          <w:tcPr>
            <w:tcW w:w="1559"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6.400.</w:t>
            </w:r>
          </w:p>
        </w:tc>
        <w:tc>
          <w:tcPr>
            <w:tcW w:w="1351"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6.387.</w:t>
            </w:r>
          </w:p>
        </w:tc>
        <w:tc>
          <w:tcPr>
            <w:tcW w:w="775" w:type="dxa"/>
          </w:tcPr>
          <w:p w:rsidR="009E2FC3" w:rsidRPr="00634FE5" w:rsidRDefault="009E2FC3" w:rsidP="009E2FC3">
            <w:pPr>
              <w:spacing w:after="160" w:line="252" w:lineRule="auto"/>
              <w:rPr>
                <w:rFonts w:ascii="Times New Roman" w:hAnsi="Times New Roman"/>
                <w:sz w:val="24"/>
                <w:szCs w:val="24"/>
              </w:rPr>
            </w:pPr>
            <w:r>
              <w:rPr>
                <w:rFonts w:ascii="Times New Roman" w:hAnsi="Times New Roman"/>
                <w:sz w:val="24"/>
                <w:szCs w:val="24"/>
              </w:rPr>
              <w:t>99,79</w:t>
            </w:r>
          </w:p>
        </w:tc>
      </w:tr>
      <w:tr w:rsidR="009E2FC3" w:rsidRPr="00634FE5" w:rsidTr="009E2FC3">
        <w:tc>
          <w:tcPr>
            <w:tcW w:w="5495" w:type="dxa"/>
            <w:gridSpan w:val="2"/>
          </w:tcPr>
          <w:p w:rsidR="009E2FC3" w:rsidRPr="00634FE5" w:rsidRDefault="009E2FC3" w:rsidP="009E2FC3">
            <w:pPr>
              <w:spacing w:after="160" w:line="252" w:lineRule="auto"/>
              <w:rPr>
                <w:rFonts w:ascii="Times New Roman" w:hAnsi="Times New Roman"/>
                <w:b/>
                <w:sz w:val="24"/>
                <w:szCs w:val="24"/>
              </w:rPr>
            </w:pPr>
            <w:r w:rsidRPr="00634FE5">
              <w:rPr>
                <w:rFonts w:ascii="Times New Roman" w:hAnsi="Times New Roman"/>
                <w:b/>
                <w:sz w:val="24"/>
                <w:szCs w:val="24"/>
              </w:rPr>
              <w:t>UKUPNO PRIHODI</w:t>
            </w:r>
          </w:p>
        </w:tc>
        <w:tc>
          <w:tcPr>
            <w:tcW w:w="1559" w:type="dxa"/>
          </w:tcPr>
          <w:p w:rsidR="009E2FC3" w:rsidRPr="00634FE5" w:rsidRDefault="009E2FC3" w:rsidP="009E2FC3">
            <w:pPr>
              <w:spacing w:after="160" w:line="252" w:lineRule="auto"/>
              <w:jc w:val="right"/>
              <w:rPr>
                <w:rFonts w:ascii="Times New Roman" w:hAnsi="Times New Roman"/>
                <w:b/>
                <w:sz w:val="24"/>
                <w:szCs w:val="24"/>
              </w:rPr>
            </w:pPr>
            <w:r>
              <w:rPr>
                <w:rFonts w:ascii="Times New Roman" w:hAnsi="Times New Roman"/>
                <w:b/>
                <w:sz w:val="24"/>
                <w:szCs w:val="24"/>
              </w:rPr>
              <w:t>41.400.</w:t>
            </w:r>
          </w:p>
        </w:tc>
        <w:tc>
          <w:tcPr>
            <w:tcW w:w="1351" w:type="dxa"/>
          </w:tcPr>
          <w:p w:rsidR="009E2FC3" w:rsidRPr="00634FE5" w:rsidRDefault="009E2FC3" w:rsidP="009E2FC3">
            <w:pPr>
              <w:spacing w:after="160" w:line="252" w:lineRule="auto"/>
              <w:jc w:val="right"/>
              <w:rPr>
                <w:rFonts w:ascii="Times New Roman" w:hAnsi="Times New Roman"/>
                <w:b/>
                <w:sz w:val="24"/>
                <w:szCs w:val="24"/>
              </w:rPr>
            </w:pPr>
            <w:r>
              <w:rPr>
                <w:rFonts w:ascii="Times New Roman" w:hAnsi="Times New Roman"/>
                <w:b/>
                <w:sz w:val="24"/>
                <w:szCs w:val="24"/>
              </w:rPr>
              <w:t>32.924.</w:t>
            </w:r>
          </w:p>
        </w:tc>
        <w:tc>
          <w:tcPr>
            <w:tcW w:w="775" w:type="dxa"/>
          </w:tcPr>
          <w:p w:rsidR="009E2FC3" w:rsidRPr="00634FE5" w:rsidRDefault="009E2FC3" w:rsidP="009E2FC3">
            <w:pPr>
              <w:spacing w:after="160" w:line="252" w:lineRule="auto"/>
              <w:rPr>
                <w:rFonts w:ascii="Times New Roman" w:hAnsi="Times New Roman"/>
                <w:b/>
                <w:sz w:val="24"/>
                <w:szCs w:val="24"/>
              </w:rPr>
            </w:pPr>
            <w:r>
              <w:rPr>
                <w:rFonts w:ascii="Times New Roman" w:hAnsi="Times New Roman"/>
                <w:b/>
                <w:sz w:val="24"/>
                <w:szCs w:val="24"/>
              </w:rPr>
              <w:t>79,53</w:t>
            </w:r>
          </w:p>
        </w:tc>
      </w:tr>
    </w:tbl>
    <w:p w:rsidR="009E2FC3" w:rsidRDefault="009E2FC3" w:rsidP="009E2FC3">
      <w:pPr>
        <w:spacing w:after="160" w:line="252" w:lineRule="auto"/>
        <w:rPr>
          <w:rFonts w:ascii="Times New Roman" w:hAnsi="Times New Roman"/>
          <w:sz w:val="24"/>
          <w:szCs w:val="24"/>
        </w:rPr>
      </w:pPr>
      <w:r>
        <w:rPr>
          <w:rFonts w:ascii="Times New Roman" w:hAnsi="Times New Roman"/>
          <w:sz w:val="24"/>
          <w:szCs w:val="24"/>
        </w:rPr>
        <w:t xml:space="preserve">Sredstva u iznosu od </w:t>
      </w:r>
      <w:r w:rsidRPr="00DA03E6">
        <w:rPr>
          <w:rFonts w:ascii="Times New Roman" w:hAnsi="Times New Roman"/>
          <w:b/>
          <w:sz w:val="24"/>
          <w:szCs w:val="24"/>
        </w:rPr>
        <w:t>32.924</w:t>
      </w:r>
      <w:r w:rsidRPr="008C656D">
        <w:rPr>
          <w:rFonts w:ascii="Times New Roman" w:hAnsi="Times New Roman"/>
          <w:b/>
          <w:sz w:val="24"/>
          <w:szCs w:val="24"/>
        </w:rPr>
        <w:t>. kn</w:t>
      </w:r>
      <w:r>
        <w:rPr>
          <w:rFonts w:ascii="Times New Roman" w:hAnsi="Times New Roman"/>
          <w:sz w:val="24"/>
          <w:szCs w:val="24"/>
        </w:rPr>
        <w:t xml:space="preserve"> korištena su za slijedeće: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426"/>
        <w:gridCol w:w="1538"/>
        <w:gridCol w:w="1268"/>
        <w:gridCol w:w="872"/>
      </w:tblGrid>
      <w:tr w:rsidR="009E2FC3" w:rsidRPr="00634FE5" w:rsidTr="009E2FC3">
        <w:tc>
          <w:tcPr>
            <w:tcW w:w="959" w:type="dxa"/>
          </w:tcPr>
          <w:p w:rsidR="009E2FC3" w:rsidRPr="00634FE5" w:rsidRDefault="009E2FC3" w:rsidP="009E2FC3">
            <w:pPr>
              <w:spacing w:after="160" w:line="252" w:lineRule="auto"/>
              <w:rPr>
                <w:rFonts w:ascii="Times New Roman" w:hAnsi="Times New Roman"/>
                <w:sz w:val="20"/>
                <w:szCs w:val="20"/>
              </w:rPr>
            </w:pPr>
            <w:proofErr w:type="spellStart"/>
            <w:r w:rsidRPr="00634FE5">
              <w:rPr>
                <w:rFonts w:ascii="Times New Roman" w:hAnsi="Times New Roman"/>
                <w:sz w:val="20"/>
                <w:szCs w:val="20"/>
              </w:rPr>
              <w:t>Br.rn</w:t>
            </w:r>
            <w:proofErr w:type="spellEnd"/>
            <w:r w:rsidRPr="00634FE5">
              <w:rPr>
                <w:rFonts w:ascii="Times New Roman" w:hAnsi="Times New Roman"/>
                <w:sz w:val="20"/>
                <w:szCs w:val="20"/>
              </w:rPr>
              <w:t>.</w:t>
            </w:r>
          </w:p>
        </w:tc>
        <w:tc>
          <w:tcPr>
            <w:tcW w:w="4536"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Opis računa/konta</w:t>
            </w:r>
          </w:p>
        </w:tc>
        <w:tc>
          <w:tcPr>
            <w:tcW w:w="1559"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Plan za 201</w:t>
            </w:r>
            <w:r>
              <w:rPr>
                <w:rFonts w:ascii="Times New Roman" w:hAnsi="Times New Roman"/>
                <w:sz w:val="20"/>
                <w:szCs w:val="20"/>
              </w:rPr>
              <w:t>8</w:t>
            </w:r>
          </w:p>
        </w:tc>
        <w:tc>
          <w:tcPr>
            <w:tcW w:w="1276"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Ostv</w:t>
            </w:r>
            <w:r>
              <w:rPr>
                <w:rFonts w:ascii="Times New Roman" w:hAnsi="Times New Roman"/>
                <w:sz w:val="20"/>
                <w:szCs w:val="20"/>
              </w:rPr>
              <w:t>a</w:t>
            </w:r>
            <w:r w:rsidRPr="00634FE5">
              <w:rPr>
                <w:rFonts w:ascii="Times New Roman" w:hAnsi="Times New Roman"/>
                <w:sz w:val="20"/>
                <w:szCs w:val="20"/>
              </w:rPr>
              <w:t>reno</w:t>
            </w:r>
          </w:p>
        </w:tc>
        <w:tc>
          <w:tcPr>
            <w:tcW w:w="876"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w:t>
            </w:r>
          </w:p>
        </w:tc>
      </w:tr>
      <w:tr w:rsidR="009E2FC3" w:rsidRPr="00634FE5" w:rsidTr="009E2FC3">
        <w:tc>
          <w:tcPr>
            <w:tcW w:w="959" w:type="dxa"/>
          </w:tcPr>
          <w:p w:rsidR="009E2FC3" w:rsidRPr="00634FE5" w:rsidRDefault="009E2FC3" w:rsidP="009E2FC3">
            <w:pPr>
              <w:spacing w:after="160" w:line="252" w:lineRule="auto"/>
              <w:rPr>
                <w:rFonts w:ascii="Times New Roman" w:hAnsi="Times New Roman"/>
                <w:sz w:val="24"/>
                <w:szCs w:val="24"/>
              </w:rPr>
            </w:pPr>
            <w:r w:rsidRPr="00634FE5">
              <w:rPr>
                <w:rFonts w:ascii="Times New Roman" w:hAnsi="Times New Roman"/>
                <w:sz w:val="24"/>
                <w:szCs w:val="24"/>
              </w:rPr>
              <w:t>323293</w:t>
            </w:r>
          </w:p>
        </w:tc>
        <w:tc>
          <w:tcPr>
            <w:tcW w:w="4536" w:type="dxa"/>
          </w:tcPr>
          <w:p w:rsidR="009E2FC3" w:rsidRPr="00634FE5" w:rsidRDefault="009E2FC3" w:rsidP="009E2FC3">
            <w:pPr>
              <w:spacing w:after="160" w:line="240" w:lineRule="atLeast"/>
              <w:rPr>
                <w:rFonts w:ascii="Times New Roman" w:hAnsi="Times New Roman"/>
                <w:sz w:val="20"/>
                <w:szCs w:val="20"/>
              </w:rPr>
            </w:pPr>
            <w:proofErr w:type="spellStart"/>
            <w:r w:rsidRPr="00634FE5">
              <w:rPr>
                <w:rFonts w:ascii="Times New Roman" w:hAnsi="Times New Roman"/>
                <w:sz w:val="20"/>
                <w:szCs w:val="20"/>
              </w:rPr>
              <w:t>Usl</w:t>
            </w:r>
            <w:proofErr w:type="spellEnd"/>
            <w:r w:rsidRPr="00634FE5">
              <w:rPr>
                <w:rFonts w:ascii="Times New Roman" w:hAnsi="Times New Roman"/>
                <w:sz w:val="20"/>
                <w:szCs w:val="20"/>
              </w:rPr>
              <w:t xml:space="preserve">. </w:t>
            </w:r>
            <w:proofErr w:type="spellStart"/>
            <w:r w:rsidRPr="00634FE5">
              <w:rPr>
                <w:rFonts w:ascii="Times New Roman" w:hAnsi="Times New Roman"/>
                <w:sz w:val="20"/>
                <w:szCs w:val="20"/>
              </w:rPr>
              <w:t>kom.stroja</w:t>
            </w:r>
            <w:proofErr w:type="spellEnd"/>
            <w:r w:rsidRPr="00634FE5">
              <w:rPr>
                <w:rFonts w:ascii="Times New Roman" w:hAnsi="Times New Roman"/>
                <w:sz w:val="20"/>
                <w:szCs w:val="20"/>
              </w:rPr>
              <w:t>- održavanje kanala-dio troškova</w:t>
            </w:r>
          </w:p>
        </w:tc>
        <w:tc>
          <w:tcPr>
            <w:tcW w:w="1559"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11.400.</w:t>
            </w:r>
          </w:p>
        </w:tc>
        <w:tc>
          <w:tcPr>
            <w:tcW w:w="1276"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9.899.</w:t>
            </w:r>
          </w:p>
        </w:tc>
        <w:tc>
          <w:tcPr>
            <w:tcW w:w="876" w:type="dxa"/>
          </w:tcPr>
          <w:p w:rsidR="009E2FC3" w:rsidRPr="00634FE5" w:rsidRDefault="009E2FC3" w:rsidP="009E2FC3">
            <w:pPr>
              <w:spacing w:after="160" w:line="252" w:lineRule="auto"/>
              <w:rPr>
                <w:rFonts w:ascii="Times New Roman" w:hAnsi="Times New Roman"/>
                <w:sz w:val="24"/>
                <w:szCs w:val="24"/>
              </w:rPr>
            </w:pPr>
            <w:r>
              <w:rPr>
                <w:rFonts w:ascii="Times New Roman" w:hAnsi="Times New Roman"/>
                <w:sz w:val="24"/>
                <w:szCs w:val="24"/>
              </w:rPr>
              <w:t>86,84</w:t>
            </w:r>
          </w:p>
        </w:tc>
      </w:tr>
      <w:tr w:rsidR="009E2FC3" w:rsidRPr="00634FE5" w:rsidTr="009E2FC3">
        <w:tc>
          <w:tcPr>
            <w:tcW w:w="959" w:type="dxa"/>
          </w:tcPr>
          <w:p w:rsidR="009E2FC3" w:rsidRPr="00634FE5" w:rsidRDefault="009E2FC3" w:rsidP="009E2FC3">
            <w:pPr>
              <w:spacing w:after="160" w:line="252" w:lineRule="auto"/>
              <w:rPr>
                <w:rFonts w:ascii="Times New Roman" w:hAnsi="Times New Roman"/>
                <w:sz w:val="24"/>
                <w:szCs w:val="24"/>
              </w:rPr>
            </w:pPr>
            <w:r w:rsidRPr="00634FE5">
              <w:rPr>
                <w:rFonts w:ascii="Times New Roman" w:hAnsi="Times New Roman"/>
                <w:sz w:val="24"/>
                <w:szCs w:val="24"/>
              </w:rPr>
              <w:t>32375</w:t>
            </w:r>
          </w:p>
        </w:tc>
        <w:tc>
          <w:tcPr>
            <w:tcW w:w="4536"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Geodetsko katastarske usluge</w:t>
            </w:r>
          </w:p>
        </w:tc>
        <w:tc>
          <w:tcPr>
            <w:tcW w:w="1559"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10.000.</w:t>
            </w:r>
          </w:p>
        </w:tc>
        <w:tc>
          <w:tcPr>
            <w:tcW w:w="1276"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6.865.</w:t>
            </w:r>
          </w:p>
        </w:tc>
        <w:tc>
          <w:tcPr>
            <w:tcW w:w="876" w:type="dxa"/>
          </w:tcPr>
          <w:p w:rsidR="009E2FC3" w:rsidRPr="00634FE5" w:rsidRDefault="009E2FC3" w:rsidP="009E2FC3">
            <w:pPr>
              <w:spacing w:after="160" w:line="252" w:lineRule="auto"/>
              <w:rPr>
                <w:rFonts w:ascii="Times New Roman" w:hAnsi="Times New Roman"/>
                <w:sz w:val="24"/>
                <w:szCs w:val="24"/>
              </w:rPr>
            </w:pPr>
            <w:r>
              <w:rPr>
                <w:rFonts w:ascii="Times New Roman" w:hAnsi="Times New Roman"/>
                <w:sz w:val="24"/>
                <w:szCs w:val="24"/>
              </w:rPr>
              <w:t>68,66</w:t>
            </w:r>
          </w:p>
        </w:tc>
      </w:tr>
      <w:tr w:rsidR="009E2FC3" w:rsidRPr="00634FE5" w:rsidTr="009E2FC3">
        <w:tc>
          <w:tcPr>
            <w:tcW w:w="959" w:type="dxa"/>
          </w:tcPr>
          <w:p w:rsidR="009E2FC3" w:rsidRPr="00634FE5" w:rsidRDefault="009E2FC3" w:rsidP="009E2FC3">
            <w:pPr>
              <w:spacing w:after="160" w:line="252" w:lineRule="auto"/>
              <w:rPr>
                <w:rFonts w:ascii="Times New Roman" w:hAnsi="Times New Roman"/>
                <w:sz w:val="24"/>
                <w:szCs w:val="24"/>
              </w:rPr>
            </w:pPr>
            <w:r w:rsidRPr="00634FE5">
              <w:rPr>
                <w:rFonts w:ascii="Times New Roman" w:hAnsi="Times New Roman"/>
                <w:sz w:val="24"/>
                <w:szCs w:val="24"/>
              </w:rPr>
              <w:t>323752</w:t>
            </w:r>
          </w:p>
        </w:tc>
        <w:tc>
          <w:tcPr>
            <w:tcW w:w="4536" w:type="dxa"/>
          </w:tcPr>
          <w:p w:rsidR="009E2FC3" w:rsidRPr="00634FE5" w:rsidRDefault="009E2FC3" w:rsidP="009E2FC3">
            <w:pPr>
              <w:spacing w:after="160" w:line="252" w:lineRule="auto"/>
              <w:rPr>
                <w:rFonts w:ascii="Times New Roman" w:hAnsi="Times New Roman"/>
                <w:sz w:val="20"/>
                <w:szCs w:val="20"/>
              </w:rPr>
            </w:pPr>
            <w:r w:rsidRPr="00634FE5">
              <w:rPr>
                <w:rFonts w:ascii="Times New Roman" w:hAnsi="Times New Roman"/>
                <w:sz w:val="20"/>
                <w:szCs w:val="20"/>
              </w:rPr>
              <w:t>Troškovi legalizacije</w:t>
            </w:r>
          </w:p>
        </w:tc>
        <w:tc>
          <w:tcPr>
            <w:tcW w:w="1559"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20.000.</w:t>
            </w:r>
          </w:p>
        </w:tc>
        <w:tc>
          <w:tcPr>
            <w:tcW w:w="1276" w:type="dxa"/>
          </w:tcPr>
          <w:p w:rsidR="009E2FC3" w:rsidRPr="00634FE5" w:rsidRDefault="009E2FC3" w:rsidP="009E2FC3">
            <w:pPr>
              <w:spacing w:after="160" w:line="252" w:lineRule="auto"/>
              <w:jc w:val="right"/>
              <w:rPr>
                <w:rFonts w:ascii="Times New Roman" w:hAnsi="Times New Roman"/>
                <w:sz w:val="24"/>
                <w:szCs w:val="24"/>
              </w:rPr>
            </w:pPr>
            <w:r>
              <w:rPr>
                <w:rFonts w:ascii="Times New Roman" w:hAnsi="Times New Roman"/>
                <w:sz w:val="24"/>
                <w:szCs w:val="24"/>
              </w:rPr>
              <w:t>16.160.</w:t>
            </w:r>
          </w:p>
        </w:tc>
        <w:tc>
          <w:tcPr>
            <w:tcW w:w="876" w:type="dxa"/>
          </w:tcPr>
          <w:p w:rsidR="009E2FC3" w:rsidRPr="00634FE5" w:rsidRDefault="009E2FC3" w:rsidP="009E2FC3">
            <w:pPr>
              <w:spacing w:after="160" w:line="252" w:lineRule="auto"/>
              <w:rPr>
                <w:rFonts w:ascii="Times New Roman" w:hAnsi="Times New Roman"/>
                <w:sz w:val="24"/>
                <w:szCs w:val="24"/>
              </w:rPr>
            </w:pPr>
            <w:r>
              <w:rPr>
                <w:rFonts w:ascii="Times New Roman" w:hAnsi="Times New Roman"/>
                <w:sz w:val="24"/>
                <w:szCs w:val="24"/>
              </w:rPr>
              <w:t>80,80</w:t>
            </w:r>
          </w:p>
        </w:tc>
      </w:tr>
      <w:tr w:rsidR="009E2FC3" w:rsidRPr="00634FE5" w:rsidTr="009E2FC3">
        <w:tc>
          <w:tcPr>
            <w:tcW w:w="5495" w:type="dxa"/>
            <w:gridSpan w:val="2"/>
          </w:tcPr>
          <w:p w:rsidR="009E2FC3" w:rsidRPr="00634FE5" w:rsidRDefault="009E2FC3" w:rsidP="009E2FC3">
            <w:pPr>
              <w:spacing w:after="160" w:line="252" w:lineRule="auto"/>
              <w:rPr>
                <w:rFonts w:ascii="Times New Roman" w:hAnsi="Times New Roman"/>
                <w:b/>
                <w:sz w:val="24"/>
                <w:szCs w:val="24"/>
              </w:rPr>
            </w:pPr>
            <w:r w:rsidRPr="00634FE5">
              <w:rPr>
                <w:rFonts w:ascii="Times New Roman" w:hAnsi="Times New Roman"/>
                <w:b/>
                <w:sz w:val="24"/>
                <w:szCs w:val="24"/>
              </w:rPr>
              <w:t>UKUPNO RASHODI</w:t>
            </w:r>
          </w:p>
        </w:tc>
        <w:tc>
          <w:tcPr>
            <w:tcW w:w="1559" w:type="dxa"/>
          </w:tcPr>
          <w:p w:rsidR="009E2FC3" w:rsidRPr="00634FE5" w:rsidRDefault="009E2FC3" w:rsidP="009E2FC3">
            <w:pPr>
              <w:spacing w:after="160" w:line="252" w:lineRule="auto"/>
              <w:jc w:val="right"/>
              <w:rPr>
                <w:rFonts w:ascii="Times New Roman" w:hAnsi="Times New Roman"/>
                <w:b/>
                <w:sz w:val="24"/>
                <w:szCs w:val="24"/>
              </w:rPr>
            </w:pPr>
            <w:r>
              <w:rPr>
                <w:rFonts w:ascii="Times New Roman" w:hAnsi="Times New Roman"/>
                <w:b/>
                <w:sz w:val="24"/>
                <w:szCs w:val="24"/>
              </w:rPr>
              <w:t>41.400.</w:t>
            </w:r>
          </w:p>
        </w:tc>
        <w:tc>
          <w:tcPr>
            <w:tcW w:w="1276" w:type="dxa"/>
          </w:tcPr>
          <w:p w:rsidR="009E2FC3" w:rsidRPr="00634FE5" w:rsidRDefault="009E2FC3" w:rsidP="009E2FC3">
            <w:pPr>
              <w:spacing w:after="160" w:line="252" w:lineRule="auto"/>
              <w:jc w:val="right"/>
              <w:rPr>
                <w:rFonts w:ascii="Times New Roman" w:hAnsi="Times New Roman"/>
                <w:b/>
                <w:sz w:val="24"/>
                <w:szCs w:val="24"/>
              </w:rPr>
            </w:pPr>
            <w:r>
              <w:rPr>
                <w:rFonts w:ascii="Times New Roman" w:hAnsi="Times New Roman"/>
                <w:b/>
                <w:sz w:val="24"/>
                <w:szCs w:val="24"/>
              </w:rPr>
              <w:t>32.924.</w:t>
            </w:r>
          </w:p>
        </w:tc>
        <w:tc>
          <w:tcPr>
            <w:tcW w:w="876" w:type="dxa"/>
          </w:tcPr>
          <w:p w:rsidR="009E2FC3" w:rsidRPr="00634FE5" w:rsidRDefault="009E2FC3" w:rsidP="009E2FC3">
            <w:pPr>
              <w:spacing w:after="160" w:line="252" w:lineRule="auto"/>
              <w:rPr>
                <w:rFonts w:ascii="Times New Roman" w:hAnsi="Times New Roman"/>
                <w:b/>
                <w:sz w:val="24"/>
                <w:szCs w:val="24"/>
              </w:rPr>
            </w:pPr>
            <w:r>
              <w:rPr>
                <w:rFonts w:ascii="Times New Roman" w:hAnsi="Times New Roman"/>
                <w:b/>
                <w:sz w:val="24"/>
                <w:szCs w:val="24"/>
              </w:rPr>
              <w:t>79,53</w:t>
            </w:r>
          </w:p>
        </w:tc>
      </w:tr>
    </w:tbl>
    <w:p w:rsidR="009E2FC3" w:rsidRDefault="009E2FC3" w:rsidP="009E2FC3">
      <w:pPr>
        <w:spacing w:after="160" w:line="252" w:lineRule="auto"/>
        <w:rPr>
          <w:rFonts w:ascii="Times New Roman" w:hAnsi="Times New Roman"/>
          <w:sz w:val="24"/>
          <w:szCs w:val="24"/>
        </w:rPr>
      </w:pPr>
    </w:p>
    <w:p w:rsidR="009E2FC3" w:rsidRDefault="009E2FC3" w:rsidP="009E2FC3">
      <w:pPr>
        <w:spacing w:after="160" w:line="252" w:lineRule="auto"/>
        <w:jc w:val="center"/>
        <w:rPr>
          <w:rFonts w:ascii="Times New Roman" w:hAnsi="Times New Roman"/>
          <w:b/>
          <w:bCs/>
          <w:sz w:val="24"/>
          <w:szCs w:val="24"/>
        </w:rPr>
      </w:pPr>
      <w:r>
        <w:rPr>
          <w:rFonts w:ascii="Times New Roman" w:hAnsi="Times New Roman"/>
          <w:b/>
          <w:bCs/>
          <w:sz w:val="24"/>
          <w:szCs w:val="24"/>
        </w:rPr>
        <w:t>Članak 3.</w:t>
      </w:r>
    </w:p>
    <w:p w:rsidR="009E2FC3" w:rsidRDefault="009E2FC3" w:rsidP="009E2FC3">
      <w:pPr>
        <w:spacing w:after="160" w:line="252" w:lineRule="auto"/>
        <w:ind w:firstLine="708"/>
        <w:rPr>
          <w:rFonts w:ascii="Times New Roman" w:hAnsi="Times New Roman"/>
          <w:sz w:val="24"/>
          <w:szCs w:val="24"/>
        </w:rPr>
      </w:pPr>
      <w:r>
        <w:rPr>
          <w:rFonts w:ascii="Times New Roman" w:hAnsi="Times New Roman"/>
          <w:sz w:val="24"/>
          <w:szCs w:val="24"/>
        </w:rPr>
        <w:t>Izvješće o ostvarenim i korištenim prihodima od prodaje, zakupa, dugogodišnjeg zakupa i privremenog raspolaganja poljoprivrednog zemljišta u vlasništvu Republike Hrvatske na području Općine Šandrovac u 2018.g. objaviti će se u „Općinskom glasniku“ općine Šandrovac.</w:t>
      </w:r>
    </w:p>
    <w:p w:rsidR="009E2FC3" w:rsidRDefault="009E2FC3" w:rsidP="009E2FC3">
      <w:pPr>
        <w:rPr>
          <w:rFonts w:ascii="Times New Roman" w:hAnsi="Times New Roman"/>
        </w:rPr>
      </w:pPr>
      <w:r w:rsidRPr="004E3437">
        <w:rPr>
          <w:rFonts w:ascii="Times New Roman" w:hAnsi="Times New Roman"/>
        </w:rPr>
        <w:t>KLASA:400-06/1</w:t>
      </w:r>
      <w:r>
        <w:rPr>
          <w:rFonts w:ascii="Times New Roman" w:hAnsi="Times New Roman"/>
        </w:rPr>
        <w:t>9</w:t>
      </w:r>
      <w:r w:rsidRPr="004E3437">
        <w:rPr>
          <w:rFonts w:ascii="Times New Roman" w:hAnsi="Times New Roman"/>
        </w:rPr>
        <w:t>-01/</w:t>
      </w:r>
      <w:r>
        <w:rPr>
          <w:rFonts w:ascii="Times New Roman" w:hAnsi="Times New Roman"/>
        </w:rPr>
        <w:t>11</w:t>
      </w:r>
    </w:p>
    <w:p w:rsidR="009E2FC3" w:rsidRPr="004E3437" w:rsidRDefault="009E2FC3" w:rsidP="009E2FC3">
      <w:pPr>
        <w:rPr>
          <w:rFonts w:ascii="Times New Roman" w:hAnsi="Times New Roman"/>
        </w:rPr>
      </w:pPr>
      <w:r w:rsidRPr="004E3437">
        <w:rPr>
          <w:rFonts w:ascii="Times New Roman" w:hAnsi="Times New Roman"/>
        </w:rPr>
        <w:t>URBROJ:2123-05-01-1</w:t>
      </w:r>
      <w:r>
        <w:rPr>
          <w:rFonts w:ascii="Times New Roman" w:hAnsi="Times New Roman"/>
        </w:rPr>
        <w:t>9</w:t>
      </w:r>
      <w:r w:rsidRPr="004E3437">
        <w:rPr>
          <w:rFonts w:ascii="Times New Roman" w:hAnsi="Times New Roman"/>
        </w:rPr>
        <w:t>-1</w:t>
      </w:r>
    </w:p>
    <w:p w:rsidR="009E2FC3" w:rsidRPr="009E2FC3" w:rsidRDefault="009E2FC3" w:rsidP="009E2FC3">
      <w:pPr>
        <w:rPr>
          <w:rFonts w:ascii="Times New Roman" w:hAnsi="Times New Roman"/>
        </w:rPr>
      </w:pPr>
      <w:r w:rsidRPr="004E3437">
        <w:rPr>
          <w:rFonts w:ascii="Times New Roman" w:hAnsi="Times New Roman"/>
        </w:rPr>
        <w:t xml:space="preserve">Šandrovac, </w:t>
      </w:r>
      <w:r>
        <w:rPr>
          <w:rFonts w:ascii="Times New Roman" w:hAnsi="Times New Roman"/>
        </w:rPr>
        <w:t>27</w:t>
      </w:r>
      <w:r w:rsidRPr="004E3437">
        <w:rPr>
          <w:rFonts w:ascii="Times New Roman" w:hAnsi="Times New Roman"/>
        </w:rPr>
        <w:t>.03.201</w:t>
      </w:r>
      <w:r>
        <w:rPr>
          <w:rFonts w:ascii="Times New Roman" w:hAnsi="Times New Roman"/>
        </w:rPr>
        <w:t>9</w:t>
      </w:r>
      <w:r w:rsidRPr="004E3437">
        <w:rPr>
          <w:rFonts w:ascii="Times New Roman" w:hAnsi="Times New Roman"/>
        </w:rPr>
        <w:t>.</w:t>
      </w:r>
    </w:p>
    <w:p w:rsidR="009E2FC3" w:rsidRDefault="009E2FC3" w:rsidP="009E2FC3">
      <w:pPr>
        <w:spacing w:after="160" w:line="252" w:lineRule="auto"/>
        <w:rPr>
          <w:rFonts w:ascii="Times New Roman" w:hAnsi="Times New Roman"/>
          <w:sz w:val="24"/>
          <w:szCs w:val="24"/>
        </w:rPr>
      </w:pPr>
      <w:r>
        <w:rPr>
          <w:rFonts w:ascii="Times New Roman" w:hAnsi="Times New Roman"/>
          <w:sz w:val="24"/>
          <w:szCs w:val="24"/>
        </w:rPr>
        <w:t>                                                             Općinsko vijeće Općine Šandrovac</w:t>
      </w:r>
    </w:p>
    <w:p w:rsidR="009E2FC3" w:rsidRDefault="009E2FC3" w:rsidP="009E2FC3">
      <w:pPr>
        <w:spacing w:after="160" w:line="252" w:lineRule="auto"/>
        <w:rPr>
          <w:rFonts w:ascii="Times New Roman" w:hAnsi="Times New Roman"/>
          <w:sz w:val="24"/>
          <w:szCs w:val="24"/>
        </w:rPr>
      </w:pPr>
      <w:r>
        <w:rPr>
          <w:rFonts w:ascii="Times New Roman" w:hAnsi="Times New Roman"/>
          <w:sz w:val="24"/>
          <w:szCs w:val="24"/>
        </w:rPr>
        <w:t>                                                              Predsjednik Općinskog vijeća</w:t>
      </w:r>
    </w:p>
    <w:p w:rsidR="009E2FC3" w:rsidRDefault="009E2FC3" w:rsidP="009E2FC3">
      <w:pPr>
        <w:spacing w:after="160" w:line="252" w:lineRule="auto"/>
        <w:rPr>
          <w:rFonts w:ascii="Times New Roman" w:hAnsi="Times New Roman"/>
          <w:sz w:val="24"/>
          <w:szCs w:val="24"/>
        </w:rPr>
      </w:pPr>
      <w:r>
        <w:rPr>
          <w:rFonts w:ascii="Times New Roman" w:hAnsi="Times New Roman"/>
          <w:sz w:val="24"/>
          <w:szCs w:val="24"/>
        </w:rPr>
        <w:t>                                                                      Miroslav Sokolić, v.r.</w:t>
      </w:r>
    </w:p>
    <w:p w:rsidR="009E2FC3" w:rsidRDefault="009E2FC3" w:rsidP="009E2FC3"/>
    <w:p w:rsidR="009E2FC3" w:rsidRDefault="009E2FC3" w:rsidP="009E2FC3"/>
    <w:p w:rsidR="00CD06AF" w:rsidRPr="00CD06AF" w:rsidRDefault="00CD06AF" w:rsidP="00CD06AF">
      <w:pPr>
        <w:ind w:firstLine="708"/>
        <w:jc w:val="both"/>
        <w:rPr>
          <w:rFonts w:ascii="Times New Roman" w:eastAsia="Times New Roman" w:hAnsi="Times New Roman"/>
          <w:sz w:val="24"/>
          <w:szCs w:val="24"/>
          <w:lang w:eastAsia="hr-HR"/>
        </w:rPr>
      </w:pPr>
      <w:r w:rsidRPr="00CD06AF">
        <w:rPr>
          <w:rFonts w:ascii="Times New Roman" w:eastAsia="Times New Roman" w:hAnsi="Times New Roman"/>
          <w:color w:val="000000"/>
          <w:sz w:val="24"/>
          <w:szCs w:val="24"/>
          <w:lang w:eastAsia="hr-HR"/>
        </w:rPr>
        <w:t xml:space="preserve">Temeljem članka 20. stavka 1. Zakona o održivom gospodarenju otpadom („Narodne novine“ br. 94/13, 73/17, 14/19) </w:t>
      </w:r>
      <w:r w:rsidRPr="00CD06AF">
        <w:rPr>
          <w:rFonts w:ascii="Times New Roman" w:eastAsia="Times New Roman" w:hAnsi="Times New Roman"/>
          <w:sz w:val="24"/>
          <w:szCs w:val="24"/>
          <w:lang w:eastAsia="hr-HR"/>
        </w:rPr>
        <w:t>i članka 34. točka 3. Statuta Općine Šandrovac ("Općinski glasnik općine Šandrovac" broj 2/2018.), Općinsko vijeće općine Šandrovac, na prijedlog Općinskog načelnika općine Šandrovac na svojoj 18. sjednici održanoj dana 27.03.2019. godine, donosi sljedeću:</w:t>
      </w:r>
    </w:p>
    <w:p w:rsidR="00CD06AF" w:rsidRPr="00CD06AF" w:rsidRDefault="00CD06AF" w:rsidP="00CD06AF">
      <w:pPr>
        <w:jc w:val="center"/>
        <w:rPr>
          <w:rFonts w:ascii="Times New Roman" w:eastAsia="Times New Roman" w:hAnsi="Times New Roman"/>
          <w:b/>
          <w:sz w:val="24"/>
          <w:szCs w:val="24"/>
          <w:lang w:eastAsia="hr-HR"/>
        </w:rPr>
      </w:pPr>
    </w:p>
    <w:p w:rsidR="00CD06AF" w:rsidRPr="00CD06AF" w:rsidRDefault="00CD06AF" w:rsidP="00CD06AF">
      <w:pPr>
        <w:jc w:val="cente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O D L U K U</w:t>
      </w:r>
    </w:p>
    <w:p w:rsidR="00CD06AF" w:rsidRPr="00CD06AF" w:rsidRDefault="00CD06AF" w:rsidP="00CD06AF">
      <w:pPr>
        <w:jc w:val="center"/>
        <w:rPr>
          <w:rFonts w:ascii="Times New Roman" w:eastAsia="Times New Roman" w:hAnsi="Times New Roman"/>
          <w:b/>
          <w:color w:val="000000"/>
          <w:sz w:val="24"/>
          <w:szCs w:val="24"/>
          <w:lang w:eastAsia="hr-HR"/>
        </w:rPr>
      </w:pPr>
      <w:r w:rsidRPr="00CD06AF">
        <w:rPr>
          <w:rFonts w:ascii="Times New Roman" w:eastAsia="Times New Roman" w:hAnsi="Times New Roman"/>
          <w:b/>
          <w:color w:val="000000"/>
          <w:sz w:val="24"/>
          <w:szCs w:val="24"/>
          <w:lang w:eastAsia="hr-HR"/>
        </w:rPr>
        <w:t>o prihvaćanju Izvješća  općinskog načelnika o izvršenju Plana gospodarenja otpadom  Općine Šandrovac za 2018. godinu</w:t>
      </w:r>
    </w:p>
    <w:p w:rsidR="00CD06AF" w:rsidRPr="00CD06AF" w:rsidRDefault="00CD06AF" w:rsidP="00CD06AF">
      <w:pPr>
        <w:jc w:val="center"/>
        <w:rPr>
          <w:rFonts w:ascii="Times New Roman" w:eastAsia="Times New Roman" w:hAnsi="Times New Roman"/>
          <w:bCs/>
          <w:sz w:val="24"/>
          <w:szCs w:val="24"/>
          <w:lang w:eastAsia="hr-HR"/>
        </w:rPr>
      </w:pPr>
    </w:p>
    <w:p w:rsidR="00CD06AF" w:rsidRPr="00CD06AF" w:rsidRDefault="00CD06AF" w:rsidP="00CD06AF">
      <w:pPr>
        <w:jc w:val="center"/>
        <w:rPr>
          <w:rFonts w:ascii="Times New Roman" w:eastAsia="Times New Roman" w:hAnsi="Times New Roman"/>
          <w:b/>
          <w:bCs/>
          <w:sz w:val="24"/>
          <w:szCs w:val="24"/>
          <w:lang w:eastAsia="hr-HR"/>
        </w:rPr>
      </w:pPr>
      <w:r w:rsidRPr="00CD06AF">
        <w:rPr>
          <w:rFonts w:ascii="Times New Roman" w:eastAsia="Times New Roman" w:hAnsi="Times New Roman"/>
          <w:b/>
          <w:bCs/>
          <w:sz w:val="24"/>
          <w:szCs w:val="24"/>
          <w:lang w:eastAsia="hr-HR"/>
        </w:rPr>
        <w:t>Članak 1.</w:t>
      </w:r>
    </w:p>
    <w:p w:rsidR="00CD06AF" w:rsidRPr="00CD06AF" w:rsidRDefault="00CD06AF" w:rsidP="00CD06AF">
      <w:pPr>
        <w:autoSpaceDE w:val="0"/>
        <w:autoSpaceDN w:val="0"/>
        <w:adjustRightInd w:val="0"/>
        <w:ind w:firstLine="700"/>
        <w:jc w:val="both"/>
        <w:rPr>
          <w:rFonts w:ascii="Times New Roman" w:eastAsia="Times New Roman" w:hAnsi="Times New Roman"/>
          <w:color w:val="000000"/>
          <w:sz w:val="24"/>
          <w:szCs w:val="24"/>
          <w:lang w:eastAsia="hr-HR"/>
        </w:rPr>
      </w:pPr>
      <w:r w:rsidRPr="00CD06AF">
        <w:rPr>
          <w:rFonts w:ascii="Times New Roman" w:eastAsia="Times New Roman" w:hAnsi="Times New Roman"/>
          <w:sz w:val="24"/>
          <w:szCs w:val="24"/>
          <w:lang w:eastAsia="hr-HR"/>
        </w:rPr>
        <w:tab/>
      </w:r>
      <w:r w:rsidRPr="00CD06AF">
        <w:rPr>
          <w:rFonts w:ascii="Times New Roman" w:eastAsia="Times New Roman" w:hAnsi="Times New Roman"/>
          <w:color w:val="000000"/>
          <w:sz w:val="24"/>
          <w:szCs w:val="24"/>
          <w:lang w:eastAsia="hr-HR"/>
        </w:rPr>
        <w:t xml:space="preserve">Prihvaća se Izvješće općinskog načelnika o izvršenju Plana gospodarenja otpadom  Općine Šandrovac za 2018. godinu, koje je sastavni dio ove Odluke. </w:t>
      </w:r>
    </w:p>
    <w:p w:rsidR="00CD06AF" w:rsidRPr="00CD06AF" w:rsidRDefault="00CD06AF" w:rsidP="00CD06AF">
      <w:pPr>
        <w:jc w:val="both"/>
        <w:rPr>
          <w:rFonts w:ascii="Times New Roman" w:eastAsia="Times New Roman" w:hAnsi="Times New Roman"/>
          <w:sz w:val="24"/>
          <w:szCs w:val="24"/>
          <w:lang w:eastAsia="hr-HR"/>
        </w:rPr>
      </w:pPr>
    </w:p>
    <w:p w:rsidR="00CD06AF" w:rsidRPr="00CD06AF" w:rsidRDefault="00CD06AF" w:rsidP="00CD06AF">
      <w:pPr>
        <w:jc w:val="cente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Članak 2.</w:t>
      </w:r>
    </w:p>
    <w:p w:rsidR="00CD06AF" w:rsidRPr="00CD06AF" w:rsidRDefault="00CD06AF" w:rsidP="00CD06AF">
      <w:pPr>
        <w:autoSpaceDE w:val="0"/>
        <w:autoSpaceDN w:val="0"/>
        <w:adjustRightInd w:val="0"/>
        <w:ind w:firstLine="700"/>
        <w:jc w:val="both"/>
        <w:rPr>
          <w:rFonts w:ascii="Times New Roman" w:eastAsia="Times New Roman" w:hAnsi="Times New Roman"/>
          <w:color w:val="000000"/>
          <w:sz w:val="24"/>
          <w:szCs w:val="24"/>
          <w:lang w:eastAsia="hr-HR"/>
        </w:rPr>
      </w:pPr>
      <w:r w:rsidRPr="00CD06AF">
        <w:rPr>
          <w:rFonts w:ascii="Times New Roman" w:eastAsia="Times New Roman" w:hAnsi="Times New Roman"/>
          <w:color w:val="000000"/>
          <w:sz w:val="24"/>
          <w:szCs w:val="24"/>
          <w:lang w:eastAsia="hr-HR"/>
        </w:rPr>
        <w:t xml:space="preserve">Izvješće iz točke I. ove Odluke dostavit će se do 31.03.2019. godine Upravnom odjelu </w:t>
      </w:r>
      <w:r w:rsidRPr="00CD06AF">
        <w:rPr>
          <w:rFonts w:ascii="Times New Roman" w:eastAsia="Times New Roman" w:hAnsi="Times New Roman"/>
          <w:bCs/>
          <w:color w:val="000000"/>
          <w:sz w:val="24"/>
          <w:szCs w:val="24"/>
          <w:lang w:eastAsia="hr-HR"/>
        </w:rPr>
        <w:t>za poljoprivredu, šumarstvo, slatkovodno ribarstvo, lovstvo i zaštitu okoliša</w:t>
      </w:r>
      <w:r w:rsidRPr="00CD06AF">
        <w:rPr>
          <w:rFonts w:ascii="Times New Roman" w:eastAsia="Times New Roman" w:hAnsi="Times New Roman"/>
          <w:color w:val="000000"/>
          <w:sz w:val="24"/>
          <w:szCs w:val="24"/>
          <w:lang w:eastAsia="hr-HR"/>
        </w:rPr>
        <w:t xml:space="preserve"> Bjelovarsko-bilogorske županije.</w:t>
      </w:r>
    </w:p>
    <w:p w:rsidR="00CD06AF" w:rsidRPr="00CD06AF" w:rsidRDefault="00CD06AF" w:rsidP="00CD06AF">
      <w:pPr>
        <w:jc w:val="center"/>
        <w:rPr>
          <w:rFonts w:ascii="Times New Roman" w:eastAsia="Times New Roman" w:hAnsi="Times New Roman"/>
          <w:sz w:val="24"/>
          <w:szCs w:val="24"/>
          <w:lang w:eastAsia="hr-HR"/>
        </w:rPr>
      </w:pPr>
    </w:p>
    <w:p w:rsidR="00CD06AF" w:rsidRPr="00CD06AF" w:rsidRDefault="00CD06AF" w:rsidP="00CD06AF">
      <w:pPr>
        <w:jc w:val="cente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Članak 3.</w:t>
      </w:r>
    </w:p>
    <w:p w:rsidR="00CD06AF" w:rsidRPr="00CD06AF" w:rsidRDefault="00CD06AF" w:rsidP="00CD06AF">
      <w:pPr>
        <w:jc w:val="both"/>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ab/>
        <w:t>Ova Odluka stupa na snagu danom donošenja, a objavit će se u „Općinskom glasniku Općine Šandrovac“.</w:t>
      </w:r>
    </w:p>
    <w:p w:rsidR="00CD06AF" w:rsidRPr="00CD06AF" w:rsidRDefault="00CD06AF" w:rsidP="00CD06AF">
      <w:pPr>
        <w:jc w:val="both"/>
        <w:rPr>
          <w:rFonts w:ascii="Times New Roman" w:eastAsia="Times New Roman" w:hAnsi="Times New Roman"/>
          <w:sz w:val="24"/>
          <w:szCs w:val="24"/>
          <w:lang w:eastAsia="hr-HR"/>
        </w:rPr>
      </w:pPr>
    </w:p>
    <w:p w:rsidR="00CD06AF" w:rsidRPr="00CD06AF" w:rsidRDefault="00CD06AF" w:rsidP="00CD06AF">
      <w:pPr>
        <w:outlineLvl w:val="0"/>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KLASA:  351-01/19-01/1</w:t>
      </w:r>
    </w:p>
    <w:p w:rsidR="00CD06AF" w:rsidRPr="00CD06AF" w:rsidRDefault="00CD06AF" w:rsidP="00CD06AF">
      <w:pPr>
        <w:outlineLvl w:val="0"/>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URBROJ: 2123-05-01-19-1</w:t>
      </w:r>
    </w:p>
    <w:p w:rsidR="00CD06AF" w:rsidRPr="00CD06AF" w:rsidRDefault="00CD06AF" w:rsidP="00CD06AF">
      <w:pPr>
        <w:jc w:val="both"/>
        <w:rPr>
          <w:rFonts w:ascii="Times New Roman" w:eastAsia="Times New Roman" w:hAnsi="Times New Roman"/>
          <w:sz w:val="24"/>
          <w:szCs w:val="24"/>
          <w:lang w:eastAsia="hr-HR"/>
        </w:rPr>
      </w:pPr>
      <w:r w:rsidRPr="00CD06AF">
        <w:rPr>
          <w:rFonts w:ascii="Times New Roman" w:eastAsia="Times New Roman" w:hAnsi="Times New Roman"/>
          <w:b/>
          <w:sz w:val="24"/>
          <w:szCs w:val="24"/>
          <w:lang w:eastAsia="hr-HR"/>
        </w:rPr>
        <w:t>U Šandrovcu, 27.03.2019</w:t>
      </w:r>
      <w:r>
        <w:rPr>
          <w:rFonts w:ascii="Times New Roman" w:eastAsia="Times New Roman" w:hAnsi="Times New Roman"/>
          <w:sz w:val="24"/>
          <w:szCs w:val="24"/>
          <w:lang w:eastAsia="hr-HR"/>
        </w:rPr>
        <w:t>.</w:t>
      </w:r>
    </w:p>
    <w:p w:rsidR="00CD06AF" w:rsidRPr="00CD06AF" w:rsidRDefault="00CD06AF" w:rsidP="00CD06AF">
      <w:pPr>
        <w:jc w:val="both"/>
        <w:rPr>
          <w:rFonts w:ascii="Times New Roman" w:eastAsia="Times New Roman" w:hAnsi="Times New Roman"/>
          <w:sz w:val="24"/>
          <w:szCs w:val="24"/>
          <w:lang w:eastAsia="hr-HR"/>
        </w:rPr>
      </w:pPr>
    </w:p>
    <w:p w:rsidR="00CD06AF" w:rsidRPr="00CD06AF" w:rsidRDefault="00CD06AF" w:rsidP="00CD06AF">
      <w:pPr>
        <w:outlineLvl w:val="0"/>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 xml:space="preserve">                                                                             Općinsko vijeće općine Šandrovac</w:t>
      </w:r>
    </w:p>
    <w:p w:rsidR="00CD06AF" w:rsidRPr="00CD06AF" w:rsidRDefault="00CD06AF" w:rsidP="00CD06AF">
      <w:pPr>
        <w:ind w:left="2832" w:firstLine="708"/>
        <w:jc w:val="center"/>
        <w:outlineLvl w:val="0"/>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 xml:space="preserve">Predsjednik općinskog vijeća </w:t>
      </w:r>
    </w:p>
    <w:p w:rsidR="00CD06AF" w:rsidRPr="00CD06AF" w:rsidRDefault="00CD06AF" w:rsidP="00CD06AF">
      <w:pPr>
        <w:ind w:left="2832" w:firstLine="708"/>
        <w:jc w:val="center"/>
        <w:outlineLvl w:val="0"/>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Miroslav Sokolić</w:t>
      </w:r>
      <w:r>
        <w:rPr>
          <w:rFonts w:ascii="Times New Roman" w:eastAsia="Times New Roman" w:hAnsi="Times New Roman"/>
          <w:b/>
          <w:sz w:val="24"/>
          <w:szCs w:val="24"/>
          <w:lang w:eastAsia="hr-HR"/>
        </w:rPr>
        <w:t>, v.r.</w:t>
      </w:r>
    </w:p>
    <w:p w:rsidR="00CD06AF" w:rsidRDefault="00CD06AF" w:rsidP="00CD06AF">
      <w:pPr>
        <w:autoSpaceDE w:val="0"/>
        <w:autoSpaceDN w:val="0"/>
        <w:adjustRightInd w:val="0"/>
        <w:rPr>
          <w:rFonts w:ascii="Times New Roman" w:eastAsia="Times New Roman" w:hAnsi="Times New Roman"/>
          <w:sz w:val="24"/>
          <w:szCs w:val="24"/>
          <w:lang w:eastAsia="hr-HR"/>
        </w:rPr>
      </w:pPr>
    </w:p>
    <w:p w:rsidR="00CD06AF" w:rsidRDefault="00CD06AF" w:rsidP="00CD06AF">
      <w:pPr>
        <w:autoSpaceDE w:val="0"/>
        <w:autoSpaceDN w:val="0"/>
        <w:adjustRightInd w:val="0"/>
        <w:rPr>
          <w:rFonts w:ascii="Times New Roman" w:eastAsia="Times New Roman" w:hAnsi="Times New Roman"/>
          <w:sz w:val="24"/>
          <w:szCs w:val="24"/>
          <w:lang w:eastAsia="hr-HR"/>
        </w:rPr>
      </w:pPr>
    </w:p>
    <w:p w:rsidR="00CD06AF" w:rsidRDefault="00CD06AF" w:rsidP="00CD06AF">
      <w:pPr>
        <w:autoSpaceDE w:val="0"/>
        <w:autoSpaceDN w:val="0"/>
        <w:adjustRightInd w:val="0"/>
        <w:rPr>
          <w:rFonts w:ascii="Times New Roman" w:eastAsia="Times New Roman" w:hAnsi="Times New Roman"/>
          <w:sz w:val="24"/>
          <w:szCs w:val="24"/>
          <w:lang w:eastAsia="hr-HR"/>
        </w:rPr>
      </w:pPr>
    </w:p>
    <w:p w:rsidR="00CD06AF" w:rsidRDefault="00CD06AF" w:rsidP="00CD06AF">
      <w:pPr>
        <w:autoSpaceDE w:val="0"/>
        <w:autoSpaceDN w:val="0"/>
        <w:adjustRightInd w:val="0"/>
        <w:rPr>
          <w:rFonts w:ascii="Times New Roman" w:eastAsia="Times New Roman" w:hAnsi="Times New Roman"/>
          <w:sz w:val="24"/>
          <w:szCs w:val="24"/>
          <w:lang w:eastAsia="hr-HR"/>
        </w:rPr>
      </w:pPr>
    </w:p>
    <w:p w:rsidR="00CD06AF" w:rsidRDefault="00CD06AF" w:rsidP="00CD06AF">
      <w:pPr>
        <w:autoSpaceDE w:val="0"/>
        <w:autoSpaceDN w:val="0"/>
        <w:adjustRightInd w:val="0"/>
        <w:rPr>
          <w:rFonts w:ascii="Times New Roman" w:eastAsia="Times New Roman" w:hAnsi="Times New Roman"/>
          <w:sz w:val="24"/>
          <w:szCs w:val="24"/>
          <w:lang w:eastAsia="hr-HR"/>
        </w:rPr>
      </w:pPr>
    </w:p>
    <w:p w:rsidR="00CD06AF" w:rsidRDefault="00CD06AF" w:rsidP="00CD06AF">
      <w:pPr>
        <w:autoSpaceDE w:val="0"/>
        <w:autoSpaceDN w:val="0"/>
        <w:adjustRightInd w:val="0"/>
        <w:rPr>
          <w:rFonts w:ascii="Times New Roman" w:eastAsia="Times New Roman" w:hAnsi="Times New Roman"/>
          <w:sz w:val="24"/>
          <w:szCs w:val="24"/>
          <w:lang w:eastAsia="hr-HR"/>
        </w:rPr>
      </w:pPr>
    </w:p>
    <w:p w:rsidR="00CD06AF" w:rsidRDefault="00CD06AF" w:rsidP="00CD06AF">
      <w:pPr>
        <w:autoSpaceDE w:val="0"/>
        <w:autoSpaceDN w:val="0"/>
        <w:adjustRightInd w:val="0"/>
        <w:rPr>
          <w:rFonts w:ascii="Times New Roman" w:eastAsia="Times New Roman" w:hAnsi="Times New Roman"/>
          <w:sz w:val="24"/>
          <w:szCs w:val="24"/>
          <w:lang w:eastAsia="hr-HR"/>
        </w:rPr>
      </w:pPr>
    </w:p>
    <w:p w:rsidR="00CD06AF" w:rsidRDefault="00CD06AF" w:rsidP="00CD06AF">
      <w:pPr>
        <w:autoSpaceDE w:val="0"/>
        <w:autoSpaceDN w:val="0"/>
        <w:adjustRightInd w:val="0"/>
        <w:rPr>
          <w:rFonts w:ascii="Times New Roman" w:eastAsia="Times New Roman" w:hAnsi="Times New Roman"/>
          <w:sz w:val="24"/>
          <w:szCs w:val="24"/>
          <w:lang w:eastAsia="hr-HR"/>
        </w:rPr>
      </w:pPr>
    </w:p>
    <w:p w:rsidR="00CD06AF" w:rsidRDefault="00CD06AF" w:rsidP="00CD06AF">
      <w:pPr>
        <w:autoSpaceDE w:val="0"/>
        <w:autoSpaceDN w:val="0"/>
        <w:adjustRightInd w:val="0"/>
        <w:rPr>
          <w:rFonts w:ascii="Times New Roman" w:eastAsia="Times New Roman" w:hAnsi="Times New Roman"/>
          <w:sz w:val="24"/>
          <w:szCs w:val="24"/>
          <w:lang w:eastAsia="hr-HR"/>
        </w:rPr>
      </w:pPr>
    </w:p>
    <w:p w:rsidR="00CD06AF" w:rsidRPr="00CD06AF" w:rsidRDefault="00CD06AF" w:rsidP="00CD06AF">
      <w:pPr>
        <w:autoSpaceDE w:val="0"/>
        <w:autoSpaceDN w:val="0"/>
        <w:adjustRightInd w:val="0"/>
        <w:rPr>
          <w:rFonts w:ascii="Times New Roman" w:eastAsia="Times New Roman" w:hAnsi="Times New Roman"/>
          <w:sz w:val="24"/>
          <w:szCs w:val="24"/>
          <w:lang w:eastAsia="hr-HR"/>
        </w:rPr>
      </w:pPr>
    </w:p>
    <w:p w:rsidR="00CD06AF" w:rsidRPr="00C070EF" w:rsidRDefault="00CD06AF" w:rsidP="00CD06AF">
      <w:pPr>
        <w:jc w:val="both"/>
        <w:rPr>
          <w:rFonts w:ascii="Times New Roman" w:hAnsi="Times New Roman"/>
          <w:sz w:val="20"/>
          <w:szCs w:val="20"/>
        </w:rPr>
      </w:pPr>
    </w:p>
    <w:p w:rsidR="00CD06AF" w:rsidRPr="00CD06AF" w:rsidRDefault="00CD06AF" w:rsidP="00CD06AF">
      <w:pPr>
        <w:jc w:val="both"/>
        <w:rPr>
          <w:rFonts w:ascii="Times New Roman" w:hAnsi="Times New Roman"/>
          <w:color w:val="000000"/>
          <w:sz w:val="24"/>
          <w:szCs w:val="24"/>
        </w:rPr>
      </w:pPr>
      <w:r w:rsidRPr="00CD06AF">
        <w:rPr>
          <w:rFonts w:ascii="Times New Roman" w:hAnsi="Times New Roman"/>
          <w:sz w:val="24"/>
          <w:szCs w:val="24"/>
        </w:rPr>
        <w:t>T</w:t>
      </w:r>
      <w:r w:rsidRPr="00CD06AF">
        <w:rPr>
          <w:rFonts w:ascii="Times New Roman" w:hAnsi="Times New Roman"/>
          <w:color w:val="000000"/>
          <w:sz w:val="24"/>
          <w:szCs w:val="24"/>
        </w:rPr>
        <w:t>emeljem članka 15. stavka 3. Pravilnika o proračunskom računovodstvu i računovodstvenom planu („Narodne novine“, broj 124/14, 115/15, 87/16, 3/18) i članka 34.</w:t>
      </w:r>
      <w:r w:rsidRPr="00CD06AF">
        <w:rPr>
          <w:rFonts w:ascii="Times New Roman" w:hAnsi="Times New Roman"/>
          <w:sz w:val="24"/>
          <w:szCs w:val="24"/>
        </w:rPr>
        <w:t xml:space="preserve"> točke 3. Statuta Općine Šandrovac („Općinski glasnik Općine Šandrovac“ broj 2/2018.), Općinsko vijeće Općine Šandrovac na svojoj 18. sjednici održanoj dana 27.03.2019. godine na prijedlog </w:t>
      </w:r>
      <w:r w:rsidRPr="00CD06AF">
        <w:rPr>
          <w:rFonts w:ascii="Times New Roman" w:hAnsi="Times New Roman"/>
          <w:color w:val="000000"/>
          <w:sz w:val="24"/>
          <w:szCs w:val="24"/>
        </w:rPr>
        <w:t>Općinskog načelnika Općine Šandrovac donosi :</w:t>
      </w:r>
    </w:p>
    <w:p w:rsidR="00CD06AF" w:rsidRPr="00CD06AF" w:rsidRDefault="00CD06AF" w:rsidP="00CD06AF">
      <w:pPr>
        <w:rPr>
          <w:rFonts w:ascii="Times New Roman" w:hAnsi="Times New Roman"/>
          <w:sz w:val="24"/>
          <w:szCs w:val="24"/>
        </w:rPr>
      </w:pPr>
    </w:p>
    <w:p w:rsidR="00CD06AF" w:rsidRPr="00CD06AF" w:rsidRDefault="00CD06AF" w:rsidP="00CD06AF">
      <w:pPr>
        <w:rPr>
          <w:rFonts w:ascii="Times New Roman" w:hAnsi="Times New Roman"/>
          <w:sz w:val="24"/>
          <w:szCs w:val="24"/>
        </w:rPr>
      </w:pPr>
    </w:p>
    <w:p w:rsidR="00CD06AF" w:rsidRPr="00CD06AF" w:rsidRDefault="00CD06AF" w:rsidP="00CD06AF">
      <w:pPr>
        <w:jc w:val="center"/>
        <w:rPr>
          <w:rFonts w:ascii="Times New Roman" w:hAnsi="Times New Roman"/>
          <w:b/>
          <w:sz w:val="24"/>
          <w:szCs w:val="24"/>
        </w:rPr>
      </w:pPr>
      <w:r w:rsidRPr="00CD06AF">
        <w:rPr>
          <w:rFonts w:ascii="Times New Roman" w:hAnsi="Times New Roman"/>
          <w:b/>
          <w:sz w:val="24"/>
          <w:szCs w:val="24"/>
        </w:rPr>
        <w:t xml:space="preserve">O D L U K U </w:t>
      </w:r>
    </w:p>
    <w:p w:rsidR="00CD06AF" w:rsidRPr="00CD06AF" w:rsidRDefault="00CD06AF" w:rsidP="00CD06AF">
      <w:pPr>
        <w:jc w:val="center"/>
        <w:rPr>
          <w:rFonts w:ascii="Times New Roman" w:hAnsi="Times New Roman"/>
          <w:b/>
          <w:sz w:val="24"/>
          <w:szCs w:val="24"/>
        </w:rPr>
      </w:pPr>
      <w:r w:rsidRPr="00CD06AF">
        <w:rPr>
          <w:rFonts w:ascii="Times New Roman" w:hAnsi="Times New Roman"/>
          <w:b/>
          <w:sz w:val="24"/>
          <w:szCs w:val="24"/>
        </w:rPr>
        <w:t xml:space="preserve">o prihvaćanju Izvješća </w:t>
      </w:r>
    </w:p>
    <w:p w:rsidR="00CD06AF" w:rsidRPr="00CD06AF" w:rsidRDefault="00CD06AF" w:rsidP="00CD06AF">
      <w:pPr>
        <w:jc w:val="center"/>
        <w:rPr>
          <w:rFonts w:ascii="Times New Roman" w:hAnsi="Times New Roman"/>
          <w:b/>
          <w:sz w:val="24"/>
          <w:szCs w:val="24"/>
        </w:rPr>
      </w:pPr>
      <w:r w:rsidRPr="00CD06AF">
        <w:rPr>
          <w:rFonts w:ascii="Times New Roman" w:hAnsi="Times New Roman"/>
          <w:b/>
          <w:sz w:val="24"/>
          <w:szCs w:val="24"/>
        </w:rPr>
        <w:t xml:space="preserve">Povjerenstva za  popis imovine, potraživanja i obveza </w:t>
      </w:r>
    </w:p>
    <w:p w:rsidR="00CD06AF" w:rsidRPr="00CD06AF" w:rsidRDefault="00CD06AF" w:rsidP="00CD06AF">
      <w:pPr>
        <w:jc w:val="center"/>
        <w:rPr>
          <w:rFonts w:ascii="Times New Roman" w:hAnsi="Times New Roman"/>
          <w:b/>
          <w:sz w:val="24"/>
          <w:szCs w:val="24"/>
        </w:rPr>
      </w:pPr>
      <w:r w:rsidRPr="00CD06AF">
        <w:rPr>
          <w:rFonts w:ascii="Times New Roman" w:hAnsi="Times New Roman"/>
          <w:b/>
          <w:sz w:val="24"/>
          <w:szCs w:val="24"/>
        </w:rPr>
        <w:t>Općine Šandrovac za 2018. godinu</w:t>
      </w:r>
    </w:p>
    <w:p w:rsidR="00CD06AF" w:rsidRPr="00CD06AF" w:rsidRDefault="00CD06AF" w:rsidP="00CD06AF">
      <w:pPr>
        <w:jc w:val="center"/>
        <w:rPr>
          <w:rFonts w:ascii="Times New Roman" w:hAnsi="Times New Roman"/>
          <w:sz w:val="24"/>
          <w:szCs w:val="24"/>
        </w:rPr>
      </w:pPr>
    </w:p>
    <w:p w:rsidR="00CD06AF" w:rsidRPr="00CD06AF" w:rsidRDefault="00CD06AF" w:rsidP="00CD06AF">
      <w:pPr>
        <w:jc w:val="center"/>
        <w:rPr>
          <w:rFonts w:ascii="Times New Roman" w:hAnsi="Times New Roman"/>
          <w:sz w:val="24"/>
          <w:szCs w:val="24"/>
        </w:rPr>
      </w:pPr>
    </w:p>
    <w:p w:rsidR="00CD06AF" w:rsidRPr="00CD06AF" w:rsidRDefault="00CD06AF" w:rsidP="00CD06AF">
      <w:pPr>
        <w:jc w:val="center"/>
        <w:rPr>
          <w:rFonts w:ascii="Times New Roman" w:hAnsi="Times New Roman"/>
          <w:b/>
          <w:sz w:val="24"/>
          <w:szCs w:val="24"/>
        </w:rPr>
      </w:pPr>
      <w:r w:rsidRPr="00CD06AF">
        <w:rPr>
          <w:rFonts w:ascii="Times New Roman" w:hAnsi="Times New Roman"/>
          <w:b/>
          <w:sz w:val="24"/>
          <w:szCs w:val="24"/>
        </w:rPr>
        <w:t>Članak 1.</w:t>
      </w:r>
    </w:p>
    <w:p w:rsidR="00CD06AF" w:rsidRPr="00CD06AF" w:rsidRDefault="00CD06AF" w:rsidP="00CD06AF">
      <w:pPr>
        <w:jc w:val="center"/>
        <w:rPr>
          <w:rFonts w:ascii="Times New Roman" w:hAnsi="Times New Roman"/>
          <w:b/>
          <w:sz w:val="24"/>
          <w:szCs w:val="24"/>
        </w:rPr>
      </w:pPr>
    </w:p>
    <w:p w:rsidR="00CD06AF" w:rsidRPr="00CD06AF" w:rsidRDefault="00CD06AF" w:rsidP="00CD06AF">
      <w:pPr>
        <w:ind w:firstLine="708"/>
        <w:jc w:val="both"/>
        <w:rPr>
          <w:rFonts w:ascii="Times New Roman" w:hAnsi="Times New Roman"/>
          <w:sz w:val="24"/>
          <w:szCs w:val="24"/>
        </w:rPr>
      </w:pPr>
      <w:r w:rsidRPr="00CD06AF">
        <w:rPr>
          <w:rFonts w:ascii="Times New Roman" w:hAnsi="Times New Roman"/>
          <w:sz w:val="24"/>
          <w:szCs w:val="24"/>
        </w:rPr>
        <w:t>Prihvaća se Izvješće o rezultatima popisa imovine, potraživanja i obveza Općine Šandrovac za 2018. godinu (dalje: Izvješće) koje je  provelo Povjerenstvo za popis imovine i obveza Općine Šandrovac (dalje: Povjerenstvo za popis) dana  15-18, 21 i 22. siječnja 2019. godine.</w:t>
      </w:r>
    </w:p>
    <w:p w:rsidR="00CD06AF" w:rsidRPr="00CD06AF" w:rsidRDefault="00CD06AF" w:rsidP="00CD06AF">
      <w:pPr>
        <w:ind w:firstLine="708"/>
        <w:jc w:val="both"/>
        <w:outlineLvl w:val="0"/>
        <w:rPr>
          <w:rFonts w:ascii="Times New Roman" w:hAnsi="Times New Roman"/>
          <w:sz w:val="24"/>
          <w:szCs w:val="24"/>
        </w:rPr>
      </w:pPr>
      <w:r w:rsidRPr="00CD06AF">
        <w:rPr>
          <w:rFonts w:ascii="Times New Roman" w:hAnsi="Times New Roman"/>
          <w:sz w:val="24"/>
          <w:szCs w:val="24"/>
        </w:rPr>
        <w:t xml:space="preserve">Izvješće Povjerenstva za popis (KLASA: 406-08/19-01/1, URBROJ:2123-05-01-19-1 od 30.01.2019. godine) sastavni je dio ove Odluke. </w:t>
      </w:r>
    </w:p>
    <w:p w:rsidR="00CD06AF" w:rsidRPr="00CD06AF" w:rsidRDefault="00CD06AF" w:rsidP="00CD06AF">
      <w:pPr>
        <w:jc w:val="center"/>
        <w:rPr>
          <w:rFonts w:ascii="Times New Roman" w:hAnsi="Times New Roman"/>
          <w:b/>
          <w:sz w:val="24"/>
          <w:szCs w:val="24"/>
        </w:rPr>
      </w:pPr>
    </w:p>
    <w:p w:rsidR="00CD06AF" w:rsidRPr="00CD06AF" w:rsidRDefault="00CD06AF" w:rsidP="00CD06AF">
      <w:pPr>
        <w:jc w:val="center"/>
        <w:rPr>
          <w:rFonts w:ascii="Times New Roman" w:hAnsi="Times New Roman"/>
          <w:b/>
          <w:sz w:val="24"/>
          <w:szCs w:val="24"/>
        </w:rPr>
      </w:pPr>
      <w:r w:rsidRPr="00CD06AF">
        <w:rPr>
          <w:rFonts w:ascii="Times New Roman" w:hAnsi="Times New Roman"/>
          <w:b/>
          <w:sz w:val="24"/>
          <w:szCs w:val="24"/>
        </w:rPr>
        <w:lastRenderedPageBreak/>
        <w:t>Članak 2.</w:t>
      </w:r>
    </w:p>
    <w:p w:rsidR="00CD06AF" w:rsidRPr="00CD06AF" w:rsidRDefault="00CD06AF" w:rsidP="00CD06AF">
      <w:pPr>
        <w:jc w:val="center"/>
        <w:rPr>
          <w:rFonts w:ascii="Times New Roman" w:hAnsi="Times New Roman"/>
          <w:b/>
          <w:sz w:val="24"/>
          <w:szCs w:val="24"/>
        </w:rPr>
      </w:pPr>
    </w:p>
    <w:p w:rsidR="00CD06AF" w:rsidRPr="00CD06AF" w:rsidRDefault="00CD06AF" w:rsidP="00CD06AF">
      <w:pPr>
        <w:ind w:firstLine="708"/>
        <w:jc w:val="both"/>
        <w:rPr>
          <w:rFonts w:ascii="Times New Roman" w:hAnsi="Times New Roman"/>
          <w:sz w:val="24"/>
          <w:szCs w:val="24"/>
        </w:rPr>
      </w:pPr>
      <w:r w:rsidRPr="00CD06AF">
        <w:rPr>
          <w:rFonts w:ascii="Times New Roman" w:hAnsi="Times New Roman"/>
          <w:sz w:val="24"/>
          <w:szCs w:val="24"/>
        </w:rPr>
        <w:t xml:space="preserve">Ova Odluka stupa na snagu danom donošenja, a objavit će se u "Općinskom glasniku Općine Šandrovac“.                                         </w:t>
      </w:r>
    </w:p>
    <w:p w:rsidR="00CD06AF" w:rsidRPr="00CD06AF" w:rsidRDefault="00CD06AF" w:rsidP="00CD06AF">
      <w:pPr>
        <w:outlineLvl w:val="0"/>
        <w:rPr>
          <w:rFonts w:ascii="Times New Roman" w:hAnsi="Times New Roman"/>
          <w:sz w:val="24"/>
          <w:szCs w:val="24"/>
        </w:rPr>
      </w:pPr>
    </w:p>
    <w:p w:rsidR="00CD06AF" w:rsidRPr="00CD06AF" w:rsidRDefault="00CD06AF" w:rsidP="00CD06AF">
      <w:pPr>
        <w:outlineLvl w:val="0"/>
        <w:rPr>
          <w:rFonts w:ascii="Times New Roman" w:hAnsi="Times New Roman"/>
          <w:sz w:val="24"/>
          <w:szCs w:val="24"/>
        </w:rPr>
      </w:pPr>
    </w:p>
    <w:p w:rsidR="00CD06AF" w:rsidRPr="00CD06AF" w:rsidRDefault="00CD06AF" w:rsidP="00CD06AF">
      <w:pPr>
        <w:outlineLvl w:val="0"/>
        <w:rPr>
          <w:rFonts w:ascii="Times New Roman" w:hAnsi="Times New Roman"/>
          <w:sz w:val="24"/>
          <w:szCs w:val="24"/>
        </w:rPr>
      </w:pPr>
    </w:p>
    <w:p w:rsidR="00CD06AF" w:rsidRPr="00CD06AF" w:rsidRDefault="00CD06AF" w:rsidP="00CD06AF">
      <w:pPr>
        <w:outlineLvl w:val="0"/>
        <w:rPr>
          <w:rFonts w:ascii="Times New Roman" w:hAnsi="Times New Roman"/>
          <w:b/>
          <w:sz w:val="24"/>
          <w:szCs w:val="24"/>
        </w:rPr>
      </w:pPr>
      <w:r w:rsidRPr="00CD06AF">
        <w:rPr>
          <w:rFonts w:ascii="Times New Roman" w:hAnsi="Times New Roman"/>
          <w:b/>
          <w:sz w:val="24"/>
          <w:szCs w:val="24"/>
        </w:rPr>
        <w:t>KLASA:  406-08/19-01/2</w:t>
      </w:r>
    </w:p>
    <w:p w:rsidR="00CD06AF" w:rsidRPr="00CD06AF" w:rsidRDefault="00CD06AF" w:rsidP="00CD06AF">
      <w:pPr>
        <w:outlineLvl w:val="0"/>
        <w:rPr>
          <w:rFonts w:ascii="Times New Roman" w:hAnsi="Times New Roman"/>
          <w:b/>
          <w:sz w:val="24"/>
          <w:szCs w:val="24"/>
        </w:rPr>
      </w:pPr>
      <w:r w:rsidRPr="00CD06AF">
        <w:rPr>
          <w:rFonts w:ascii="Times New Roman" w:hAnsi="Times New Roman"/>
          <w:b/>
          <w:sz w:val="24"/>
          <w:szCs w:val="24"/>
        </w:rPr>
        <w:t>URBROJ: 2123-05-01-19-1</w:t>
      </w:r>
    </w:p>
    <w:p w:rsidR="00CD06AF" w:rsidRPr="00CD06AF" w:rsidRDefault="00CD06AF" w:rsidP="00CD06AF">
      <w:pPr>
        <w:tabs>
          <w:tab w:val="center" w:pos="2410"/>
        </w:tabs>
        <w:ind w:left="-57" w:right="-57"/>
        <w:jc w:val="both"/>
        <w:rPr>
          <w:rFonts w:ascii="Times New Roman" w:hAnsi="Times New Roman"/>
          <w:b/>
          <w:bCs/>
          <w:sz w:val="24"/>
          <w:szCs w:val="24"/>
        </w:rPr>
      </w:pPr>
      <w:r w:rsidRPr="00CD06AF">
        <w:rPr>
          <w:rFonts w:ascii="Times New Roman" w:hAnsi="Times New Roman"/>
          <w:b/>
          <w:sz w:val="24"/>
          <w:szCs w:val="24"/>
        </w:rPr>
        <w:t xml:space="preserve"> U Šandrovcu, 27.03.2019.</w:t>
      </w:r>
    </w:p>
    <w:p w:rsidR="00CD06AF" w:rsidRPr="00CD06AF" w:rsidRDefault="00CD06AF" w:rsidP="00CD06AF">
      <w:pPr>
        <w:ind w:left="4248"/>
        <w:rPr>
          <w:rFonts w:ascii="Times New Roman" w:hAnsi="Times New Roman"/>
          <w:b/>
          <w:sz w:val="24"/>
          <w:szCs w:val="24"/>
        </w:rPr>
      </w:pPr>
      <w:r w:rsidRPr="00CD06AF">
        <w:rPr>
          <w:rFonts w:ascii="Times New Roman" w:hAnsi="Times New Roman"/>
          <w:b/>
          <w:sz w:val="24"/>
          <w:szCs w:val="24"/>
        </w:rPr>
        <w:t xml:space="preserve">  Općinsko vijeće općine Šandrovac</w:t>
      </w:r>
      <w:r w:rsidRPr="00CD06AF">
        <w:rPr>
          <w:rFonts w:ascii="Times New Roman" w:hAnsi="Times New Roman"/>
          <w:b/>
          <w:i/>
          <w:sz w:val="24"/>
          <w:szCs w:val="24"/>
        </w:rPr>
        <w:t xml:space="preserve">                                                                                             </w:t>
      </w:r>
      <w:r w:rsidRPr="00CD06AF">
        <w:rPr>
          <w:rFonts w:ascii="Times New Roman" w:hAnsi="Times New Roman"/>
          <w:b/>
          <w:sz w:val="24"/>
          <w:szCs w:val="24"/>
        </w:rPr>
        <w:t xml:space="preserve">                          </w:t>
      </w:r>
    </w:p>
    <w:p w:rsidR="00CD06AF" w:rsidRPr="00CD06AF" w:rsidRDefault="00CD06AF" w:rsidP="00CD06AF">
      <w:pPr>
        <w:ind w:left="2124"/>
        <w:rPr>
          <w:rFonts w:ascii="Times New Roman" w:hAnsi="Times New Roman"/>
          <w:b/>
          <w:sz w:val="24"/>
          <w:szCs w:val="24"/>
        </w:rPr>
      </w:pPr>
      <w:r w:rsidRPr="00CD06AF">
        <w:rPr>
          <w:rFonts w:ascii="Times New Roman" w:hAnsi="Times New Roman"/>
          <w:b/>
          <w:sz w:val="24"/>
          <w:szCs w:val="24"/>
        </w:rPr>
        <w:t xml:space="preserve">               </w:t>
      </w:r>
      <w:r>
        <w:rPr>
          <w:rFonts w:ascii="Times New Roman" w:hAnsi="Times New Roman"/>
          <w:b/>
          <w:sz w:val="24"/>
          <w:szCs w:val="24"/>
        </w:rPr>
        <w:t xml:space="preserve">                          </w:t>
      </w:r>
      <w:r w:rsidRPr="00CD06AF">
        <w:rPr>
          <w:rFonts w:ascii="Times New Roman" w:hAnsi="Times New Roman"/>
          <w:b/>
          <w:sz w:val="24"/>
          <w:szCs w:val="24"/>
        </w:rPr>
        <w:t xml:space="preserve"> Predsjednik općinskog vijeća                  </w:t>
      </w:r>
    </w:p>
    <w:p w:rsidR="00CD06AF" w:rsidRPr="00CD06AF" w:rsidRDefault="00CD06AF" w:rsidP="00CD06AF">
      <w:pPr>
        <w:rPr>
          <w:rFonts w:ascii="Times New Roman" w:hAnsi="Times New Roman"/>
          <w:b/>
          <w:sz w:val="24"/>
          <w:szCs w:val="24"/>
        </w:rPr>
      </w:pPr>
      <w:r w:rsidRPr="00CD06AF">
        <w:rPr>
          <w:rFonts w:ascii="Times New Roman" w:hAnsi="Times New Roman"/>
          <w:b/>
          <w:sz w:val="24"/>
          <w:szCs w:val="24"/>
        </w:rPr>
        <w:t xml:space="preserve">                                                                        </w:t>
      </w:r>
      <w:r>
        <w:rPr>
          <w:rFonts w:ascii="Times New Roman" w:hAnsi="Times New Roman"/>
          <w:b/>
          <w:sz w:val="24"/>
          <w:szCs w:val="24"/>
        </w:rPr>
        <w:t xml:space="preserve">           </w:t>
      </w:r>
      <w:r w:rsidRPr="00CD06AF">
        <w:rPr>
          <w:rFonts w:ascii="Times New Roman" w:hAnsi="Times New Roman"/>
          <w:b/>
          <w:sz w:val="24"/>
          <w:szCs w:val="24"/>
        </w:rPr>
        <w:t>Miroslav Sokolić</w:t>
      </w:r>
      <w:r>
        <w:rPr>
          <w:rFonts w:ascii="Times New Roman" w:hAnsi="Times New Roman"/>
          <w:b/>
          <w:sz w:val="24"/>
          <w:szCs w:val="24"/>
        </w:rPr>
        <w:t xml:space="preserve">, </w:t>
      </w:r>
      <w:proofErr w:type="spellStart"/>
      <w:r>
        <w:rPr>
          <w:rFonts w:ascii="Times New Roman" w:hAnsi="Times New Roman"/>
          <w:b/>
          <w:sz w:val="24"/>
          <w:szCs w:val="24"/>
        </w:rPr>
        <w:t>v.r</w:t>
      </w:r>
      <w:proofErr w:type="spellEnd"/>
    </w:p>
    <w:p w:rsidR="00CD06AF" w:rsidRDefault="00CD06AF" w:rsidP="00CD06AF">
      <w:pPr>
        <w:rPr>
          <w:rFonts w:ascii="Times New Roman" w:hAnsi="Times New Roman"/>
          <w:sz w:val="24"/>
          <w:szCs w:val="24"/>
        </w:rPr>
      </w:pPr>
    </w:p>
    <w:p w:rsidR="00CD06AF" w:rsidRPr="00CD06AF" w:rsidRDefault="00CD06AF" w:rsidP="00CD06AF">
      <w:pPr>
        <w:rPr>
          <w:rFonts w:ascii="Times New Roman" w:hAnsi="Times New Roman"/>
          <w:sz w:val="24"/>
          <w:szCs w:val="24"/>
        </w:rPr>
      </w:pPr>
    </w:p>
    <w:p w:rsidR="00CD06AF" w:rsidRPr="00CD06AF" w:rsidRDefault="00CD06AF" w:rsidP="00CD06AF">
      <w:pPr>
        <w:spacing w:before="100" w:beforeAutospacing="1" w:after="100" w:afterAutospacing="1"/>
        <w:jc w:val="both"/>
        <w:rPr>
          <w:rFonts w:ascii="Verdana" w:eastAsia="Times New Roman" w:hAnsi="Verdana"/>
          <w:color w:val="000000"/>
          <w:sz w:val="24"/>
          <w:szCs w:val="24"/>
          <w:lang w:eastAsia="hr-HR"/>
        </w:rPr>
      </w:pPr>
    </w:p>
    <w:p w:rsidR="00CD06AF" w:rsidRPr="00AD0B49" w:rsidRDefault="00CD06AF" w:rsidP="00CD06AF">
      <w:pPr>
        <w:jc w:val="both"/>
        <w:rPr>
          <w:rFonts w:ascii="Arial" w:hAnsi="Arial" w:cs="Arial"/>
          <w:color w:val="000000"/>
          <w:sz w:val="20"/>
          <w:szCs w:val="20"/>
        </w:rPr>
      </w:pPr>
      <w:r w:rsidRPr="00AD0B49">
        <w:rPr>
          <w:rFonts w:ascii="Arial" w:hAnsi="Arial" w:cs="Arial"/>
          <w:color w:val="000000"/>
          <w:sz w:val="20"/>
          <w:szCs w:val="20"/>
        </w:rPr>
        <w:tab/>
        <w:t>Na temelju članka 10</w:t>
      </w:r>
      <w:r>
        <w:rPr>
          <w:rFonts w:ascii="Arial" w:hAnsi="Arial" w:cs="Arial"/>
          <w:color w:val="000000"/>
          <w:sz w:val="20"/>
          <w:szCs w:val="20"/>
        </w:rPr>
        <w:t>9</w:t>
      </w:r>
      <w:r w:rsidRPr="00AD0B49">
        <w:rPr>
          <w:rFonts w:ascii="Arial" w:hAnsi="Arial" w:cs="Arial"/>
          <w:color w:val="000000"/>
          <w:sz w:val="20"/>
          <w:szCs w:val="20"/>
        </w:rPr>
        <w:t xml:space="preserve">. stavka </w:t>
      </w:r>
      <w:r>
        <w:rPr>
          <w:rFonts w:ascii="Arial" w:hAnsi="Arial" w:cs="Arial"/>
          <w:color w:val="000000"/>
          <w:sz w:val="20"/>
          <w:szCs w:val="20"/>
        </w:rPr>
        <w:t>4</w:t>
      </w:r>
      <w:r w:rsidRPr="00AD0B49">
        <w:rPr>
          <w:rFonts w:ascii="Arial" w:hAnsi="Arial" w:cs="Arial"/>
          <w:color w:val="000000"/>
          <w:sz w:val="20"/>
          <w:szCs w:val="20"/>
        </w:rPr>
        <w:t>.</w:t>
      </w:r>
      <w:r>
        <w:rPr>
          <w:rFonts w:ascii="Arial" w:hAnsi="Arial" w:cs="Arial"/>
          <w:color w:val="000000"/>
          <w:sz w:val="20"/>
          <w:szCs w:val="20"/>
        </w:rPr>
        <w:t xml:space="preserve"> i </w:t>
      </w:r>
      <w:r w:rsidRPr="00AD0B49">
        <w:rPr>
          <w:rFonts w:ascii="Arial" w:hAnsi="Arial" w:cs="Arial"/>
          <w:color w:val="000000"/>
          <w:sz w:val="20"/>
          <w:szCs w:val="20"/>
        </w:rPr>
        <w:t>članka 1</w:t>
      </w:r>
      <w:r>
        <w:rPr>
          <w:rFonts w:ascii="Arial" w:hAnsi="Arial" w:cs="Arial"/>
          <w:color w:val="000000"/>
          <w:sz w:val="20"/>
          <w:szCs w:val="20"/>
        </w:rPr>
        <w:t>11</w:t>
      </w:r>
      <w:r w:rsidRPr="00AD0B49">
        <w:rPr>
          <w:rFonts w:ascii="Arial" w:hAnsi="Arial" w:cs="Arial"/>
          <w:color w:val="000000"/>
          <w:sz w:val="20"/>
          <w:szCs w:val="20"/>
        </w:rPr>
        <w:t>.</w:t>
      </w:r>
      <w:r>
        <w:rPr>
          <w:rFonts w:ascii="Arial" w:hAnsi="Arial" w:cs="Arial"/>
          <w:color w:val="000000"/>
          <w:sz w:val="20"/>
          <w:szCs w:val="20"/>
        </w:rPr>
        <w:t xml:space="preserve"> </w:t>
      </w:r>
      <w:r w:rsidRPr="00AD0B49">
        <w:rPr>
          <w:rFonts w:ascii="Arial" w:hAnsi="Arial" w:cs="Arial"/>
          <w:color w:val="000000"/>
          <w:sz w:val="20"/>
          <w:szCs w:val="20"/>
        </w:rPr>
        <w:t>Zakona o prostornom uređenju</w:t>
      </w:r>
      <w:r>
        <w:rPr>
          <w:rFonts w:ascii="Arial" w:hAnsi="Arial" w:cs="Arial"/>
          <w:color w:val="000000"/>
          <w:sz w:val="20"/>
          <w:szCs w:val="20"/>
        </w:rPr>
        <w:t xml:space="preserve"> </w:t>
      </w:r>
      <w:r w:rsidRPr="00F243FD">
        <w:rPr>
          <w:rFonts w:ascii="Arial" w:hAnsi="Arial" w:cs="Arial"/>
          <w:color w:val="000000"/>
          <w:sz w:val="20"/>
        </w:rPr>
        <w:t>(“Narodne novine” broj 153/13</w:t>
      </w:r>
      <w:r>
        <w:rPr>
          <w:rFonts w:ascii="Arial" w:hAnsi="Arial" w:cs="Arial"/>
          <w:color w:val="000000"/>
          <w:sz w:val="20"/>
        </w:rPr>
        <w:t>, 65/17 i 114/18)</w:t>
      </w:r>
      <w:r>
        <w:rPr>
          <w:rFonts w:ascii="Arial" w:hAnsi="Arial" w:cs="Arial"/>
          <w:color w:val="000000"/>
          <w:sz w:val="20"/>
          <w:szCs w:val="20"/>
        </w:rPr>
        <w:t xml:space="preserve">, te članka </w:t>
      </w:r>
      <w:r w:rsidRPr="00D63335">
        <w:rPr>
          <w:rFonts w:ascii="Arial" w:hAnsi="Arial" w:cs="Arial"/>
          <w:sz w:val="20"/>
          <w:szCs w:val="20"/>
        </w:rPr>
        <w:t>34</w:t>
      </w:r>
      <w:r w:rsidRPr="00B60935">
        <w:rPr>
          <w:rFonts w:ascii="Arial" w:hAnsi="Arial" w:cs="Arial"/>
          <w:color w:val="FF0000"/>
          <w:sz w:val="20"/>
          <w:szCs w:val="20"/>
        </w:rPr>
        <w:t>.</w:t>
      </w:r>
      <w:r>
        <w:rPr>
          <w:rFonts w:ascii="Arial" w:hAnsi="Arial" w:cs="Arial"/>
          <w:color w:val="000000"/>
          <w:sz w:val="20"/>
          <w:szCs w:val="20"/>
        </w:rPr>
        <w:t xml:space="preserve"> S</w:t>
      </w:r>
      <w:r w:rsidRPr="00AD0B49">
        <w:rPr>
          <w:rFonts w:ascii="Arial" w:hAnsi="Arial" w:cs="Arial"/>
          <w:color w:val="000000"/>
          <w:sz w:val="20"/>
          <w:szCs w:val="20"/>
        </w:rPr>
        <w:t xml:space="preserve">tatuta </w:t>
      </w:r>
      <w:r>
        <w:rPr>
          <w:rFonts w:ascii="Arial" w:hAnsi="Arial" w:cs="Arial"/>
          <w:color w:val="000000"/>
          <w:sz w:val="20"/>
          <w:szCs w:val="20"/>
        </w:rPr>
        <w:t>Općine Šandrovac</w:t>
      </w:r>
      <w:r w:rsidRPr="00AD0B49">
        <w:rPr>
          <w:rFonts w:ascii="Arial" w:hAnsi="Arial" w:cs="Arial"/>
          <w:color w:val="000000"/>
          <w:sz w:val="20"/>
          <w:szCs w:val="20"/>
        </w:rPr>
        <w:t xml:space="preserve"> (“</w:t>
      </w:r>
      <w:r>
        <w:rPr>
          <w:rFonts w:ascii="Arial" w:hAnsi="Arial" w:cs="Arial"/>
          <w:color w:val="000000"/>
          <w:sz w:val="20"/>
          <w:szCs w:val="20"/>
        </w:rPr>
        <w:t>Općin</w:t>
      </w:r>
      <w:r w:rsidRPr="00AD0B49">
        <w:rPr>
          <w:rFonts w:ascii="Arial" w:hAnsi="Arial" w:cs="Arial"/>
          <w:color w:val="000000"/>
          <w:sz w:val="20"/>
          <w:szCs w:val="20"/>
        </w:rPr>
        <w:t xml:space="preserve">ski glasnik </w:t>
      </w:r>
      <w:r>
        <w:rPr>
          <w:rFonts w:ascii="Arial" w:hAnsi="Arial" w:cs="Arial"/>
          <w:color w:val="000000"/>
          <w:sz w:val="20"/>
          <w:szCs w:val="20"/>
        </w:rPr>
        <w:t>Općine Šandrovac</w:t>
      </w:r>
      <w:r w:rsidRPr="00AD0B49">
        <w:rPr>
          <w:rFonts w:ascii="Arial" w:hAnsi="Arial" w:cs="Arial"/>
          <w:color w:val="000000"/>
          <w:sz w:val="20"/>
          <w:szCs w:val="20"/>
        </w:rPr>
        <w:t xml:space="preserve">” broj </w:t>
      </w:r>
      <w:r w:rsidRPr="00D63335">
        <w:rPr>
          <w:rFonts w:ascii="Arial" w:hAnsi="Arial" w:cs="Arial"/>
          <w:sz w:val="20"/>
          <w:szCs w:val="20"/>
        </w:rPr>
        <w:t>2/18</w:t>
      </w:r>
      <w:r w:rsidRPr="00AD0B49">
        <w:rPr>
          <w:rFonts w:ascii="Arial" w:hAnsi="Arial" w:cs="Arial"/>
          <w:color w:val="000000"/>
          <w:sz w:val="20"/>
          <w:szCs w:val="20"/>
        </w:rPr>
        <w:t xml:space="preserve">), Općinsko vijeće </w:t>
      </w:r>
      <w:r>
        <w:rPr>
          <w:rFonts w:ascii="Arial" w:hAnsi="Arial" w:cs="Arial"/>
          <w:color w:val="000000"/>
          <w:sz w:val="20"/>
          <w:szCs w:val="20"/>
        </w:rPr>
        <w:t>Općine Šandrovac</w:t>
      </w:r>
      <w:r w:rsidRPr="00AD0B49">
        <w:rPr>
          <w:rFonts w:ascii="Arial" w:hAnsi="Arial" w:cs="Arial"/>
          <w:color w:val="000000"/>
          <w:sz w:val="20"/>
          <w:szCs w:val="20"/>
        </w:rPr>
        <w:t xml:space="preserve"> </w:t>
      </w:r>
      <w:r w:rsidRPr="007D15AE">
        <w:rPr>
          <w:rFonts w:ascii="Arial" w:hAnsi="Arial" w:cs="Arial"/>
          <w:sz w:val="20"/>
          <w:szCs w:val="20"/>
        </w:rPr>
        <w:t xml:space="preserve">na </w:t>
      </w:r>
      <w:r>
        <w:rPr>
          <w:rFonts w:ascii="Arial" w:hAnsi="Arial" w:cs="Arial"/>
          <w:sz w:val="20"/>
          <w:szCs w:val="20"/>
        </w:rPr>
        <w:t>18</w:t>
      </w:r>
      <w:r w:rsidRPr="007D15AE">
        <w:rPr>
          <w:rFonts w:ascii="Arial" w:hAnsi="Arial" w:cs="Arial"/>
          <w:sz w:val="20"/>
          <w:szCs w:val="20"/>
        </w:rPr>
        <w:t>.</w:t>
      </w:r>
      <w:r w:rsidRPr="00B60935">
        <w:rPr>
          <w:rFonts w:ascii="Arial" w:hAnsi="Arial" w:cs="Arial"/>
          <w:color w:val="FF0000"/>
          <w:sz w:val="20"/>
          <w:szCs w:val="20"/>
        </w:rPr>
        <w:t xml:space="preserve"> </w:t>
      </w:r>
      <w:r w:rsidRPr="00AD0B49">
        <w:rPr>
          <w:rFonts w:ascii="Arial" w:hAnsi="Arial" w:cs="Arial"/>
          <w:color w:val="000000"/>
          <w:sz w:val="20"/>
          <w:szCs w:val="20"/>
        </w:rPr>
        <w:t>sjednici održanoj dana</w:t>
      </w:r>
      <w:r>
        <w:rPr>
          <w:rFonts w:ascii="Arial" w:hAnsi="Arial" w:cs="Arial"/>
          <w:color w:val="000000"/>
          <w:sz w:val="20"/>
          <w:szCs w:val="20"/>
        </w:rPr>
        <w:t xml:space="preserve"> </w:t>
      </w:r>
      <w:r>
        <w:rPr>
          <w:rFonts w:ascii="Arial" w:hAnsi="Arial" w:cs="Arial"/>
          <w:sz w:val="20"/>
          <w:szCs w:val="20"/>
        </w:rPr>
        <w:t>27</w:t>
      </w:r>
      <w:r w:rsidRPr="00C567E1">
        <w:rPr>
          <w:rFonts w:ascii="Arial" w:hAnsi="Arial" w:cs="Arial"/>
          <w:sz w:val="20"/>
          <w:szCs w:val="20"/>
        </w:rPr>
        <w:t xml:space="preserve">. </w:t>
      </w:r>
      <w:r>
        <w:rPr>
          <w:rFonts w:ascii="Arial" w:hAnsi="Arial" w:cs="Arial"/>
          <w:color w:val="000000"/>
          <w:sz w:val="20"/>
          <w:szCs w:val="20"/>
        </w:rPr>
        <w:t>ožujka</w:t>
      </w:r>
      <w:r w:rsidRPr="00113189">
        <w:rPr>
          <w:rFonts w:ascii="Arial" w:hAnsi="Arial" w:cs="Arial"/>
          <w:color w:val="000000"/>
          <w:sz w:val="20"/>
          <w:szCs w:val="20"/>
        </w:rPr>
        <w:t xml:space="preserve"> 201</w:t>
      </w:r>
      <w:r>
        <w:rPr>
          <w:rFonts w:ascii="Arial" w:hAnsi="Arial" w:cs="Arial"/>
          <w:color w:val="000000"/>
          <w:sz w:val="20"/>
          <w:szCs w:val="20"/>
        </w:rPr>
        <w:t>9</w:t>
      </w:r>
      <w:r w:rsidRPr="00AD0B49">
        <w:rPr>
          <w:rFonts w:ascii="Arial" w:hAnsi="Arial" w:cs="Arial"/>
          <w:color w:val="000000"/>
          <w:sz w:val="20"/>
          <w:szCs w:val="20"/>
        </w:rPr>
        <w:t>. godine donijelo je</w:t>
      </w:r>
    </w:p>
    <w:p w:rsidR="00CD06AF" w:rsidRDefault="00CD06AF" w:rsidP="00CD06AF">
      <w:pPr>
        <w:jc w:val="both"/>
        <w:rPr>
          <w:rFonts w:ascii="Arial" w:hAnsi="Arial" w:cs="Arial"/>
          <w:color w:val="000000"/>
          <w:sz w:val="20"/>
          <w:szCs w:val="20"/>
        </w:rPr>
      </w:pPr>
    </w:p>
    <w:p w:rsidR="00CD06AF" w:rsidRDefault="00CD06AF" w:rsidP="00CD06AF">
      <w:pPr>
        <w:jc w:val="both"/>
        <w:rPr>
          <w:rFonts w:ascii="Arial" w:hAnsi="Arial" w:cs="Arial"/>
          <w:color w:val="000000"/>
          <w:sz w:val="20"/>
          <w:szCs w:val="20"/>
        </w:rPr>
      </w:pPr>
    </w:p>
    <w:p w:rsidR="00CD06AF" w:rsidRPr="0049430C" w:rsidRDefault="00CD06AF" w:rsidP="00CD06AF">
      <w:pPr>
        <w:jc w:val="center"/>
        <w:rPr>
          <w:rFonts w:ascii="Arial" w:hAnsi="Arial" w:cs="Arial"/>
          <w:b/>
          <w:color w:val="000000"/>
        </w:rPr>
      </w:pPr>
      <w:r w:rsidRPr="0049430C">
        <w:rPr>
          <w:rFonts w:ascii="Arial" w:hAnsi="Arial" w:cs="Arial"/>
          <w:b/>
          <w:color w:val="000000"/>
        </w:rPr>
        <w:t>O D L U K U</w:t>
      </w:r>
    </w:p>
    <w:p w:rsidR="00CD06AF" w:rsidRPr="00FA0E44" w:rsidRDefault="00CD06AF" w:rsidP="00CD06AF">
      <w:pPr>
        <w:spacing w:before="120"/>
        <w:jc w:val="center"/>
        <w:rPr>
          <w:rFonts w:ascii="Arial" w:hAnsi="Arial" w:cs="Arial"/>
          <w:b/>
          <w:sz w:val="20"/>
          <w:szCs w:val="20"/>
        </w:rPr>
      </w:pPr>
      <w:r w:rsidRPr="00FA0E44">
        <w:rPr>
          <w:rFonts w:ascii="Arial" w:hAnsi="Arial" w:cs="Arial"/>
          <w:b/>
          <w:sz w:val="20"/>
          <w:szCs w:val="20"/>
        </w:rPr>
        <w:t>o donošenju III. izmjena i dopuna</w:t>
      </w: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Prostornog plana uređenja Općine Šandrovac</w:t>
      </w:r>
    </w:p>
    <w:p w:rsidR="00CD06AF" w:rsidRPr="00FA0E44" w:rsidRDefault="00CD06AF" w:rsidP="00CD06AF">
      <w:pPr>
        <w:jc w:val="center"/>
        <w:rPr>
          <w:rFonts w:ascii="Arial" w:hAnsi="Arial" w:cs="Arial"/>
          <w:sz w:val="20"/>
          <w:szCs w:val="20"/>
        </w:rPr>
      </w:pPr>
    </w:p>
    <w:p w:rsidR="00CD06AF" w:rsidRPr="00FA0E44" w:rsidRDefault="00CD06AF" w:rsidP="00CD06AF">
      <w:pPr>
        <w:jc w:val="center"/>
        <w:rPr>
          <w:rFonts w:ascii="Arial" w:hAnsi="Arial" w:cs="Arial"/>
          <w:sz w:val="20"/>
          <w:szCs w:val="20"/>
        </w:rPr>
      </w:pPr>
    </w:p>
    <w:p w:rsidR="00CD06AF" w:rsidRPr="00FA0E44" w:rsidRDefault="00CD06AF" w:rsidP="00CD06AF">
      <w:pPr>
        <w:widowControl w:val="0"/>
        <w:numPr>
          <w:ilvl w:val="0"/>
          <w:numId w:val="11"/>
        </w:numPr>
        <w:autoSpaceDE w:val="0"/>
        <w:autoSpaceDN w:val="0"/>
        <w:adjustRightInd w:val="0"/>
        <w:ind w:left="709" w:hanging="709"/>
        <w:rPr>
          <w:rFonts w:ascii="Arial" w:hAnsi="Arial" w:cs="Arial"/>
          <w:b/>
          <w:sz w:val="20"/>
          <w:szCs w:val="20"/>
        </w:rPr>
      </w:pPr>
      <w:r w:rsidRPr="00FA0E44">
        <w:rPr>
          <w:rFonts w:ascii="Arial" w:hAnsi="Arial" w:cs="Arial"/>
          <w:b/>
          <w:sz w:val="20"/>
          <w:szCs w:val="20"/>
        </w:rPr>
        <w:t>TEMELJNE ODREDBE</w:t>
      </w:r>
    </w:p>
    <w:p w:rsidR="00CD06AF" w:rsidRPr="00FA0E44" w:rsidRDefault="00CD06AF" w:rsidP="00CD06AF">
      <w:pPr>
        <w:jc w:val="center"/>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1.</w:t>
      </w:r>
    </w:p>
    <w:p w:rsidR="00CD06AF" w:rsidRPr="00FA0E44" w:rsidRDefault="00CD06AF" w:rsidP="00CD06AF">
      <w:pPr>
        <w:jc w:val="both"/>
        <w:rPr>
          <w:rFonts w:ascii="Arial" w:hAnsi="Arial"/>
          <w:sz w:val="8"/>
          <w:szCs w:val="8"/>
        </w:rPr>
      </w:pPr>
    </w:p>
    <w:p w:rsidR="00CD06AF" w:rsidRPr="00FA0E44" w:rsidRDefault="00CD06AF" w:rsidP="00CD06AF">
      <w:pPr>
        <w:jc w:val="both"/>
        <w:rPr>
          <w:rFonts w:ascii="Arial" w:hAnsi="Arial" w:cs="Arial"/>
          <w:sz w:val="20"/>
          <w:szCs w:val="20"/>
        </w:rPr>
      </w:pPr>
      <w:r w:rsidRPr="00FA0E44">
        <w:rPr>
          <w:rFonts w:ascii="Arial" w:hAnsi="Arial" w:cs="Arial"/>
          <w:sz w:val="20"/>
          <w:szCs w:val="20"/>
        </w:rPr>
        <w:tab/>
        <w:t>U Odluci o donošenju Prostornog plana uređenja Općine Šandrovac („Općinski glasnik Općine Šandrovac“ broj 23/05, 5/13 i 4/15) članak 1. mijenja se i glasi:</w:t>
      </w:r>
    </w:p>
    <w:p w:rsidR="00CD06AF" w:rsidRPr="00FA0E44" w:rsidRDefault="00CD06AF" w:rsidP="00CD06AF">
      <w:pPr>
        <w:jc w:val="both"/>
        <w:rPr>
          <w:rFonts w:ascii="Arial" w:hAnsi="Arial"/>
          <w:sz w:val="8"/>
          <w:szCs w:val="8"/>
        </w:rPr>
      </w:pPr>
    </w:p>
    <w:p w:rsidR="00CD06AF" w:rsidRPr="00FA0E44" w:rsidRDefault="00CD06AF" w:rsidP="00CD06AF">
      <w:pPr>
        <w:pStyle w:val="Bezproreda"/>
        <w:jc w:val="both"/>
        <w:rPr>
          <w:rFonts w:ascii="Arial" w:hAnsi="Arial" w:cs="Arial"/>
          <w:sz w:val="20"/>
          <w:szCs w:val="20"/>
        </w:rPr>
      </w:pPr>
      <w:r w:rsidRPr="00FA0E44">
        <w:rPr>
          <w:rFonts w:ascii="Arial" w:hAnsi="Arial" w:cs="Arial"/>
          <w:sz w:val="20"/>
          <w:szCs w:val="20"/>
        </w:rPr>
        <w:tab/>
        <w:t>„Donose se III. izmjene i dopune Prostornog plana uređenja Općine Šandrovac (u daljnjem tekstu: „III. izmjene i dopune Plana“).</w:t>
      </w: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2.</w:t>
      </w:r>
    </w:p>
    <w:p w:rsidR="00CD06AF" w:rsidRPr="00FA0E44" w:rsidRDefault="00CD06AF" w:rsidP="00CD06AF">
      <w:pPr>
        <w:jc w:val="both"/>
        <w:rPr>
          <w:rFonts w:ascii="Arial" w:hAnsi="Arial"/>
          <w:sz w:val="8"/>
          <w:szCs w:val="8"/>
        </w:rPr>
      </w:pPr>
    </w:p>
    <w:p w:rsidR="00CD06AF" w:rsidRPr="00FA0E44" w:rsidRDefault="00CD06AF" w:rsidP="00CD06AF">
      <w:pPr>
        <w:jc w:val="both"/>
        <w:rPr>
          <w:rFonts w:ascii="Arial" w:hAnsi="Arial" w:cs="Arial"/>
          <w:sz w:val="20"/>
          <w:szCs w:val="20"/>
        </w:rPr>
      </w:pPr>
      <w:r w:rsidRPr="00FA0E44">
        <w:rPr>
          <w:rFonts w:ascii="Arial" w:hAnsi="Arial" w:cs="Arial"/>
          <w:sz w:val="20"/>
          <w:szCs w:val="20"/>
        </w:rPr>
        <w:tab/>
        <w:t>Članak 2. mijenja se i glasi:</w:t>
      </w:r>
    </w:p>
    <w:p w:rsidR="00CD06AF" w:rsidRPr="00FA0E44" w:rsidRDefault="00CD06AF" w:rsidP="00CD06AF">
      <w:pPr>
        <w:jc w:val="both"/>
        <w:rPr>
          <w:rFonts w:ascii="Arial" w:hAnsi="Arial"/>
          <w:sz w:val="8"/>
          <w:szCs w:val="8"/>
        </w:rPr>
      </w:pPr>
    </w:p>
    <w:p w:rsidR="00CD06AF" w:rsidRPr="00FA0E44" w:rsidRDefault="00CD06AF" w:rsidP="00CD06AF">
      <w:pPr>
        <w:jc w:val="both"/>
        <w:rPr>
          <w:rFonts w:ascii="Arial" w:hAnsi="Arial" w:cs="Arial"/>
          <w:sz w:val="20"/>
          <w:szCs w:val="20"/>
        </w:rPr>
      </w:pPr>
      <w:r w:rsidRPr="00FA0E44">
        <w:rPr>
          <w:rFonts w:ascii="Arial" w:hAnsi="Arial" w:cs="Arial"/>
          <w:sz w:val="20"/>
          <w:szCs w:val="20"/>
        </w:rPr>
        <w:tab/>
        <w:t>„III. izmjene i dopune Plana izradio je Zavod za prostorno uređenje Bjelovarsko-bilogorske županije.“</w:t>
      </w: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3.</w:t>
      </w:r>
    </w:p>
    <w:p w:rsidR="00CD06AF" w:rsidRPr="00FA0E44" w:rsidRDefault="00CD06AF" w:rsidP="00CD06AF">
      <w:pPr>
        <w:jc w:val="both"/>
        <w:rPr>
          <w:rFonts w:ascii="Arial" w:hAnsi="Arial"/>
          <w:sz w:val="8"/>
          <w:szCs w:val="8"/>
        </w:rPr>
      </w:pPr>
    </w:p>
    <w:p w:rsidR="00CD06AF" w:rsidRPr="00FA0E44" w:rsidRDefault="00CD06AF" w:rsidP="00CD06AF">
      <w:pPr>
        <w:jc w:val="both"/>
        <w:rPr>
          <w:rFonts w:ascii="Arial" w:hAnsi="Arial" w:cs="Arial"/>
          <w:sz w:val="20"/>
          <w:szCs w:val="20"/>
        </w:rPr>
      </w:pPr>
      <w:r w:rsidRPr="00FA0E44">
        <w:rPr>
          <w:rFonts w:ascii="Arial" w:hAnsi="Arial" w:cs="Arial"/>
          <w:sz w:val="20"/>
          <w:szCs w:val="20"/>
        </w:rPr>
        <w:tab/>
        <w:t>Članak 3. mijenja se i glasi:</w:t>
      </w:r>
    </w:p>
    <w:p w:rsidR="00CD06AF" w:rsidRPr="00FA0E44" w:rsidRDefault="00CD06AF" w:rsidP="00CD06AF">
      <w:pPr>
        <w:jc w:val="both"/>
        <w:rPr>
          <w:rFonts w:ascii="Arial" w:hAnsi="Arial"/>
          <w:sz w:val="8"/>
          <w:szCs w:val="8"/>
        </w:rPr>
      </w:pPr>
    </w:p>
    <w:p w:rsidR="00CD06AF" w:rsidRPr="00FA0E44" w:rsidRDefault="00CD06AF" w:rsidP="00CD06AF">
      <w:pPr>
        <w:jc w:val="both"/>
        <w:rPr>
          <w:rFonts w:ascii="Arial" w:hAnsi="Arial" w:cs="Arial"/>
          <w:sz w:val="20"/>
          <w:szCs w:val="20"/>
        </w:rPr>
      </w:pPr>
      <w:r w:rsidRPr="00FA0E44">
        <w:rPr>
          <w:rFonts w:ascii="Arial" w:hAnsi="Arial" w:cs="Arial"/>
          <w:sz w:val="20"/>
          <w:szCs w:val="20"/>
        </w:rPr>
        <w:tab/>
        <w:t>„III. izmjene i dopune Plana sadržane su u dvije knjige elaborata III. izmjene i dopune Prostornog plana uređenja Općine Šandrovac, koje sadrže:</w:t>
      </w:r>
    </w:p>
    <w:p w:rsidR="00CD06AF" w:rsidRPr="00FA0E44" w:rsidRDefault="00CD06AF" w:rsidP="00CD06AF">
      <w:pPr>
        <w:jc w:val="both"/>
        <w:rPr>
          <w:rFonts w:ascii="Arial" w:hAnsi="Arial"/>
          <w:sz w:val="8"/>
          <w:szCs w:val="8"/>
        </w:rPr>
      </w:pPr>
    </w:p>
    <w:p w:rsidR="00CD06AF" w:rsidRPr="00FA0E44" w:rsidRDefault="00CD06AF" w:rsidP="00CD06AF">
      <w:pPr>
        <w:rPr>
          <w:rFonts w:ascii="Arial" w:hAnsi="Arial"/>
          <w:sz w:val="20"/>
          <w:szCs w:val="20"/>
        </w:rPr>
      </w:pPr>
      <w:r w:rsidRPr="00FA0E44">
        <w:rPr>
          <w:rFonts w:ascii="Arial" w:hAnsi="Arial"/>
          <w:sz w:val="20"/>
          <w:szCs w:val="20"/>
        </w:rPr>
        <w:tab/>
        <w:t>K N J I G A  1.</w:t>
      </w:r>
    </w:p>
    <w:p w:rsidR="00CD06AF" w:rsidRPr="00FA0E44" w:rsidRDefault="00CD06AF" w:rsidP="00CD06AF">
      <w:pPr>
        <w:rPr>
          <w:rFonts w:ascii="Arial" w:hAnsi="Arial"/>
          <w:sz w:val="8"/>
          <w:szCs w:val="8"/>
        </w:rPr>
      </w:pPr>
    </w:p>
    <w:p w:rsidR="00CD06AF" w:rsidRPr="00FA0E44" w:rsidRDefault="00CD06AF" w:rsidP="00CD06AF">
      <w:pPr>
        <w:rPr>
          <w:rFonts w:ascii="Arial" w:hAnsi="Arial"/>
          <w:b/>
          <w:sz w:val="20"/>
          <w:szCs w:val="20"/>
        </w:rPr>
      </w:pPr>
      <w:r w:rsidRPr="00FA0E44">
        <w:rPr>
          <w:rFonts w:ascii="Arial" w:hAnsi="Arial"/>
          <w:b/>
          <w:sz w:val="20"/>
          <w:szCs w:val="20"/>
        </w:rPr>
        <w:t>0.</w:t>
      </w:r>
      <w:r w:rsidRPr="00FA0E44">
        <w:rPr>
          <w:rFonts w:ascii="Arial" w:hAnsi="Arial"/>
          <w:b/>
          <w:sz w:val="20"/>
          <w:szCs w:val="20"/>
        </w:rPr>
        <w:tab/>
        <w:t>OPĆI DIO:</w:t>
      </w:r>
    </w:p>
    <w:p w:rsidR="00CD06AF" w:rsidRPr="00FA0E44" w:rsidRDefault="00CD06AF" w:rsidP="00CD06AF">
      <w:pPr>
        <w:rPr>
          <w:rFonts w:ascii="Arial" w:hAnsi="Arial"/>
          <w:sz w:val="8"/>
          <w:szCs w:val="8"/>
        </w:rPr>
      </w:pPr>
    </w:p>
    <w:p w:rsidR="00CD06AF" w:rsidRPr="00FA0E44" w:rsidRDefault="00CD06AF" w:rsidP="00CD06AF">
      <w:pPr>
        <w:tabs>
          <w:tab w:val="right" w:pos="9072"/>
        </w:tabs>
        <w:ind w:left="851" w:hanging="142"/>
        <w:jc w:val="both"/>
        <w:rPr>
          <w:rFonts w:ascii="Arial" w:hAnsi="Arial"/>
          <w:sz w:val="20"/>
          <w:szCs w:val="20"/>
        </w:rPr>
      </w:pPr>
      <w:r w:rsidRPr="00FA0E44">
        <w:rPr>
          <w:rFonts w:ascii="Arial" w:hAnsi="Arial"/>
          <w:sz w:val="20"/>
          <w:szCs w:val="20"/>
        </w:rPr>
        <w:t>OBRAZAC</w:t>
      </w:r>
    </w:p>
    <w:p w:rsidR="00CD06AF" w:rsidRPr="00FA0E44" w:rsidRDefault="00CD06AF" w:rsidP="00CD06AF">
      <w:pPr>
        <w:rPr>
          <w:rFonts w:ascii="Arial" w:hAnsi="Arial"/>
          <w:sz w:val="8"/>
          <w:szCs w:val="8"/>
        </w:rPr>
      </w:pPr>
    </w:p>
    <w:p w:rsidR="00CD06AF" w:rsidRPr="00FA0E44" w:rsidRDefault="00CD06AF" w:rsidP="00CD06AF">
      <w:pPr>
        <w:tabs>
          <w:tab w:val="right" w:pos="9072"/>
        </w:tabs>
        <w:ind w:left="851" w:hanging="142"/>
        <w:jc w:val="both"/>
        <w:rPr>
          <w:rFonts w:ascii="Arial" w:hAnsi="Arial"/>
          <w:sz w:val="20"/>
          <w:szCs w:val="20"/>
        </w:rPr>
      </w:pPr>
      <w:r w:rsidRPr="00FA0E44">
        <w:rPr>
          <w:rFonts w:ascii="Arial" w:hAnsi="Arial"/>
          <w:sz w:val="20"/>
          <w:szCs w:val="20"/>
        </w:rPr>
        <w:t>RJEŠENJE O UPISU U SUDSKI REGISTAR</w:t>
      </w:r>
    </w:p>
    <w:p w:rsidR="00CD06AF" w:rsidRPr="00FA0E44" w:rsidRDefault="00CD06AF" w:rsidP="00CD06AF">
      <w:pPr>
        <w:rPr>
          <w:rFonts w:ascii="Arial" w:hAnsi="Arial"/>
          <w:sz w:val="8"/>
          <w:szCs w:val="8"/>
        </w:rPr>
      </w:pPr>
    </w:p>
    <w:p w:rsidR="00CD06AF" w:rsidRPr="00FA0E44" w:rsidRDefault="00CD06AF" w:rsidP="00CD06AF">
      <w:pPr>
        <w:tabs>
          <w:tab w:val="right" w:pos="9072"/>
        </w:tabs>
        <w:ind w:left="851" w:hanging="142"/>
        <w:jc w:val="both"/>
        <w:rPr>
          <w:rFonts w:ascii="Arial" w:hAnsi="Arial"/>
          <w:sz w:val="20"/>
          <w:szCs w:val="20"/>
        </w:rPr>
      </w:pPr>
      <w:r w:rsidRPr="00FA0E44">
        <w:rPr>
          <w:rFonts w:ascii="Arial" w:hAnsi="Arial"/>
          <w:sz w:val="20"/>
          <w:szCs w:val="20"/>
        </w:rPr>
        <w:t>RJEŠENJE MINISTARSTVA</w:t>
      </w:r>
    </w:p>
    <w:p w:rsidR="00CD06AF" w:rsidRPr="00FA0E44" w:rsidRDefault="00CD06AF" w:rsidP="00CD06AF">
      <w:pPr>
        <w:rPr>
          <w:rFonts w:ascii="Arial" w:hAnsi="Arial"/>
          <w:sz w:val="8"/>
          <w:szCs w:val="8"/>
        </w:rPr>
      </w:pPr>
    </w:p>
    <w:p w:rsidR="00CD06AF" w:rsidRPr="00FA0E44" w:rsidRDefault="00CD06AF" w:rsidP="00CD06AF">
      <w:pPr>
        <w:tabs>
          <w:tab w:val="right" w:pos="9072"/>
        </w:tabs>
        <w:ind w:left="851" w:hanging="142"/>
        <w:jc w:val="both"/>
        <w:rPr>
          <w:rFonts w:ascii="Arial" w:hAnsi="Arial"/>
          <w:sz w:val="20"/>
          <w:szCs w:val="20"/>
        </w:rPr>
      </w:pPr>
      <w:r w:rsidRPr="00FA0E44">
        <w:rPr>
          <w:rFonts w:ascii="Arial" w:hAnsi="Arial"/>
          <w:sz w:val="20"/>
          <w:szCs w:val="20"/>
        </w:rPr>
        <w:lastRenderedPageBreak/>
        <w:t>ZAKLJUČAK ŽUPANA</w:t>
      </w:r>
    </w:p>
    <w:p w:rsidR="00CD06AF" w:rsidRPr="00FA0E44" w:rsidRDefault="00CD06AF" w:rsidP="00CD06AF">
      <w:pPr>
        <w:rPr>
          <w:rFonts w:ascii="Arial" w:hAnsi="Arial"/>
          <w:sz w:val="8"/>
          <w:szCs w:val="8"/>
        </w:rPr>
      </w:pPr>
    </w:p>
    <w:p w:rsidR="00CD06AF" w:rsidRPr="00FA0E44" w:rsidRDefault="00CD06AF" w:rsidP="00CD06AF">
      <w:pPr>
        <w:tabs>
          <w:tab w:val="right" w:pos="9072"/>
        </w:tabs>
        <w:ind w:left="851" w:hanging="142"/>
        <w:jc w:val="both"/>
        <w:rPr>
          <w:rFonts w:ascii="Arial" w:hAnsi="Arial"/>
          <w:sz w:val="20"/>
          <w:szCs w:val="20"/>
        </w:rPr>
      </w:pPr>
      <w:r w:rsidRPr="00FA0E44">
        <w:rPr>
          <w:rFonts w:ascii="Arial" w:hAnsi="Arial"/>
          <w:sz w:val="20"/>
          <w:szCs w:val="20"/>
        </w:rPr>
        <w:t>RJEŠENJE O IMENOVANJU ODGOVORNOG VODITELJA IZRADE</w:t>
      </w:r>
    </w:p>
    <w:p w:rsidR="00CD06AF" w:rsidRPr="00FA0E44" w:rsidRDefault="00CD06AF" w:rsidP="00CD06AF">
      <w:pPr>
        <w:rPr>
          <w:rFonts w:ascii="Arial" w:hAnsi="Arial"/>
          <w:sz w:val="8"/>
          <w:szCs w:val="8"/>
        </w:rPr>
      </w:pPr>
    </w:p>
    <w:p w:rsidR="00CD06AF" w:rsidRPr="00FA0E44" w:rsidRDefault="00CD06AF" w:rsidP="00CD06AF">
      <w:pPr>
        <w:tabs>
          <w:tab w:val="right" w:pos="9072"/>
        </w:tabs>
        <w:ind w:left="851" w:hanging="142"/>
        <w:jc w:val="both"/>
        <w:rPr>
          <w:rFonts w:ascii="Arial" w:hAnsi="Arial"/>
          <w:sz w:val="20"/>
          <w:szCs w:val="20"/>
        </w:rPr>
      </w:pPr>
      <w:r w:rsidRPr="00FA0E44">
        <w:rPr>
          <w:rFonts w:ascii="Arial" w:hAnsi="Arial"/>
          <w:sz w:val="20"/>
          <w:szCs w:val="20"/>
        </w:rPr>
        <w:t>RJEŠENJE O UPISU U IMENIK OVLAŠTENIH ARHITEKATA URBANISTA</w:t>
      </w:r>
    </w:p>
    <w:p w:rsidR="00CD06AF" w:rsidRPr="00FA0E44" w:rsidRDefault="00CD06AF" w:rsidP="00CD06AF">
      <w:pPr>
        <w:rPr>
          <w:rFonts w:ascii="Arial" w:hAnsi="Arial"/>
          <w:sz w:val="8"/>
          <w:szCs w:val="8"/>
        </w:rPr>
      </w:pPr>
    </w:p>
    <w:p w:rsidR="00CD06AF" w:rsidRPr="00FA0E44" w:rsidRDefault="00CD06AF" w:rsidP="00CD06AF">
      <w:pPr>
        <w:tabs>
          <w:tab w:val="right" w:pos="9072"/>
        </w:tabs>
        <w:ind w:left="720" w:hanging="720"/>
        <w:jc w:val="both"/>
        <w:rPr>
          <w:rFonts w:ascii="Arial" w:hAnsi="Arial"/>
          <w:sz w:val="20"/>
          <w:szCs w:val="20"/>
        </w:rPr>
      </w:pPr>
      <w:r w:rsidRPr="00FA0E44">
        <w:rPr>
          <w:rFonts w:ascii="Arial" w:hAnsi="Arial"/>
          <w:sz w:val="20"/>
          <w:szCs w:val="20"/>
        </w:rPr>
        <w:tab/>
        <w:t>UVOD</w:t>
      </w:r>
    </w:p>
    <w:p w:rsidR="00CD06AF" w:rsidRPr="00FA0E44" w:rsidRDefault="00CD06AF" w:rsidP="00CD06AF">
      <w:pPr>
        <w:rPr>
          <w:rFonts w:ascii="Arial" w:hAnsi="Arial"/>
          <w:sz w:val="8"/>
          <w:szCs w:val="8"/>
        </w:rPr>
      </w:pPr>
    </w:p>
    <w:p w:rsidR="00CD06AF" w:rsidRPr="00FA0E44" w:rsidRDefault="00CD06AF" w:rsidP="00CD06AF">
      <w:pPr>
        <w:numPr>
          <w:ilvl w:val="0"/>
          <w:numId w:val="12"/>
        </w:numPr>
        <w:rPr>
          <w:rFonts w:ascii="Arial" w:hAnsi="Arial"/>
          <w:sz w:val="20"/>
          <w:szCs w:val="20"/>
        </w:rPr>
      </w:pPr>
      <w:r w:rsidRPr="00FA0E44">
        <w:rPr>
          <w:rFonts w:ascii="Arial" w:hAnsi="Arial"/>
          <w:sz w:val="20"/>
          <w:szCs w:val="20"/>
        </w:rPr>
        <w:t>TEKSTUALNI DIO:</w:t>
      </w:r>
    </w:p>
    <w:p w:rsidR="00CD06AF" w:rsidRPr="00FA0E44" w:rsidRDefault="00CD06AF" w:rsidP="00CD06AF">
      <w:pPr>
        <w:rPr>
          <w:rFonts w:ascii="Arial" w:hAnsi="Arial"/>
          <w:sz w:val="8"/>
          <w:szCs w:val="8"/>
        </w:rPr>
      </w:pPr>
    </w:p>
    <w:p w:rsidR="00CD06AF" w:rsidRPr="00FA0E44" w:rsidRDefault="00CD06AF" w:rsidP="00CD06AF">
      <w:pPr>
        <w:rPr>
          <w:rFonts w:ascii="Arial" w:hAnsi="Arial"/>
          <w:sz w:val="20"/>
          <w:szCs w:val="20"/>
        </w:rPr>
      </w:pPr>
      <w:r w:rsidRPr="00FA0E44">
        <w:rPr>
          <w:rFonts w:ascii="Arial" w:hAnsi="Arial"/>
          <w:sz w:val="20"/>
          <w:szCs w:val="20"/>
        </w:rPr>
        <w:tab/>
        <w:t>ODREDBE ZA PROVEDBU</w:t>
      </w:r>
    </w:p>
    <w:p w:rsidR="00CD06AF" w:rsidRPr="00FA0E44" w:rsidRDefault="00CD06AF" w:rsidP="00CD06AF">
      <w:pPr>
        <w:rPr>
          <w:rFonts w:ascii="Arial" w:hAnsi="Arial"/>
          <w:sz w:val="8"/>
          <w:szCs w:val="8"/>
        </w:rPr>
      </w:pPr>
    </w:p>
    <w:p w:rsidR="00CD06AF" w:rsidRPr="00FA0E44" w:rsidRDefault="00CD06AF" w:rsidP="00CD06AF">
      <w:pPr>
        <w:rPr>
          <w:rFonts w:ascii="Arial" w:hAnsi="Arial"/>
          <w:sz w:val="20"/>
          <w:szCs w:val="20"/>
        </w:rPr>
      </w:pPr>
      <w:r w:rsidRPr="00FA0E44">
        <w:rPr>
          <w:rFonts w:ascii="Arial" w:hAnsi="Arial"/>
          <w:sz w:val="20"/>
          <w:szCs w:val="20"/>
        </w:rPr>
        <w:t>II.</w:t>
      </w:r>
      <w:r w:rsidRPr="00FA0E44">
        <w:rPr>
          <w:rFonts w:ascii="Arial" w:hAnsi="Arial"/>
          <w:sz w:val="20"/>
          <w:szCs w:val="20"/>
        </w:rPr>
        <w:tab/>
        <w:t>GRAFIČKI DIO:</w:t>
      </w:r>
    </w:p>
    <w:p w:rsidR="00CD06AF" w:rsidRPr="00FA0E44" w:rsidRDefault="00CD06AF" w:rsidP="00CD06AF">
      <w:pPr>
        <w:rPr>
          <w:rFonts w:ascii="Arial" w:hAnsi="Arial"/>
          <w:sz w:val="8"/>
          <w:szCs w:val="8"/>
        </w:rPr>
      </w:pPr>
    </w:p>
    <w:p w:rsidR="00CD06AF" w:rsidRPr="00FA0E44" w:rsidRDefault="00CD06AF" w:rsidP="00CD06AF">
      <w:pPr>
        <w:ind w:left="851" w:hanging="142"/>
        <w:rPr>
          <w:rFonts w:ascii="Arial" w:hAnsi="Arial"/>
          <w:sz w:val="20"/>
          <w:szCs w:val="20"/>
        </w:rPr>
      </w:pPr>
      <w:r w:rsidRPr="00FA0E44">
        <w:rPr>
          <w:rFonts w:ascii="Arial" w:hAnsi="Arial"/>
          <w:sz w:val="20"/>
          <w:szCs w:val="20"/>
        </w:rPr>
        <w:t>KARTOGRAFSKI PRIKAZI</w:t>
      </w:r>
    </w:p>
    <w:p w:rsidR="00CD06AF" w:rsidRPr="00FA0E44" w:rsidRDefault="00CD06AF" w:rsidP="00CD06AF">
      <w:pPr>
        <w:tabs>
          <w:tab w:val="left" w:pos="1701"/>
        </w:tabs>
        <w:rPr>
          <w:rFonts w:ascii="Arial" w:hAnsi="Arial"/>
          <w:sz w:val="8"/>
          <w:szCs w:val="8"/>
        </w:rPr>
      </w:pPr>
    </w:p>
    <w:p w:rsidR="00CD06AF" w:rsidRPr="00FA0E44" w:rsidRDefault="00CD06AF" w:rsidP="00CD06AF">
      <w:pPr>
        <w:tabs>
          <w:tab w:val="left" w:pos="1701"/>
        </w:tabs>
        <w:ind w:left="851" w:hanging="142"/>
        <w:rPr>
          <w:rFonts w:ascii="Arial" w:hAnsi="Arial"/>
          <w:sz w:val="20"/>
          <w:szCs w:val="20"/>
        </w:rPr>
      </w:pPr>
      <w:r w:rsidRPr="00FA0E44">
        <w:rPr>
          <w:rFonts w:ascii="Arial" w:hAnsi="Arial"/>
          <w:sz w:val="20"/>
          <w:szCs w:val="20"/>
        </w:rPr>
        <w:t>-</w:t>
      </w:r>
      <w:r w:rsidRPr="00FA0E44">
        <w:rPr>
          <w:rFonts w:ascii="Arial" w:hAnsi="Arial"/>
          <w:sz w:val="20"/>
          <w:szCs w:val="20"/>
        </w:rPr>
        <w:tab/>
        <w:t>broj 1</w:t>
      </w:r>
      <w:r w:rsidRPr="00FA0E44">
        <w:rPr>
          <w:rFonts w:ascii="Arial" w:hAnsi="Arial"/>
          <w:sz w:val="20"/>
          <w:szCs w:val="20"/>
        </w:rPr>
        <w:tab/>
        <w:t>Korištenje i namjena prostora/površina</w:t>
      </w:r>
    </w:p>
    <w:p w:rsidR="00CD06AF" w:rsidRPr="00FA0E44" w:rsidRDefault="00CD06AF" w:rsidP="00CD06AF">
      <w:pPr>
        <w:tabs>
          <w:tab w:val="left" w:pos="1701"/>
        </w:tabs>
        <w:rPr>
          <w:rFonts w:ascii="Arial" w:hAnsi="Arial" w:cs="Arial"/>
          <w:sz w:val="8"/>
          <w:szCs w:val="8"/>
        </w:rPr>
      </w:pPr>
    </w:p>
    <w:p w:rsidR="00CD06AF" w:rsidRPr="00FA0E44" w:rsidRDefault="00CD06AF" w:rsidP="00CD06AF">
      <w:pPr>
        <w:tabs>
          <w:tab w:val="left" w:pos="1701"/>
        </w:tabs>
        <w:ind w:left="851" w:hanging="142"/>
        <w:rPr>
          <w:rFonts w:ascii="Arial" w:hAnsi="Arial"/>
          <w:sz w:val="20"/>
          <w:szCs w:val="20"/>
        </w:rPr>
      </w:pPr>
      <w:r w:rsidRPr="00FA0E44">
        <w:rPr>
          <w:rFonts w:ascii="Arial" w:hAnsi="Arial"/>
          <w:sz w:val="20"/>
          <w:szCs w:val="20"/>
        </w:rPr>
        <w:t>-</w:t>
      </w:r>
      <w:r w:rsidRPr="00FA0E44">
        <w:rPr>
          <w:rFonts w:ascii="Arial" w:hAnsi="Arial"/>
          <w:sz w:val="20"/>
          <w:szCs w:val="20"/>
        </w:rPr>
        <w:tab/>
        <w:t>broj 2.a</w:t>
      </w:r>
      <w:r w:rsidRPr="00FA0E44">
        <w:rPr>
          <w:rFonts w:ascii="Arial" w:hAnsi="Arial"/>
          <w:sz w:val="20"/>
          <w:szCs w:val="20"/>
        </w:rPr>
        <w:tab/>
        <w:t>Infrastrukturni sustavi - Pošta i telekomunikacije</w:t>
      </w:r>
    </w:p>
    <w:p w:rsidR="00CD06AF" w:rsidRPr="00FA0E44" w:rsidRDefault="00CD06AF" w:rsidP="00CD06AF">
      <w:pPr>
        <w:tabs>
          <w:tab w:val="left" w:pos="1701"/>
        </w:tabs>
        <w:rPr>
          <w:rFonts w:ascii="Arial" w:hAnsi="Arial" w:cs="Arial"/>
          <w:sz w:val="8"/>
          <w:szCs w:val="8"/>
        </w:rPr>
      </w:pPr>
    </w:p>
    <w:p w:rsidR="00CD06AF" w:rsidRPr="00FA0E44" w:rsidRDefault="00CD06AF" w:rsidP="00CD06AF">
      <w:pPr>
        <w:tabs>
          <w:tab w:val="left" w:pos="1701"/>
        </w:tabs>
        <w:ind w:left="851" w:hanging="142"/>
        <w:rPr>
          <w:rFonts w:ascii="Arial" w:hAnsi="Arial"/>
          <w:sz w:val="20"/>
          <w:szCs w:val="20"/>
        </w:rPr>
      </w:pPr>
      <w:r w:rsidRPr="00FA0E44">
        <w:rPr>
          <w:rFonts w:ascii="Arial" w:hAnsi="Arial"/>
          <w:sz w:val="20"/>
          <w:szCs w:val="20"/>
        </w:rPr>
        <w:t>-</w:t>
      </w:r>
      <w:r w:rsidRPr="00FA0E44">
        <w:rPr>
          <w:rFonts w:ascii="Arial" w:hAnsi="Arial"/>
          <w:sz w:val="20"/>
          <w:szCs w:val="20"/>
        </w:rPr>
        <w:tab/>
        <w:t>broj 2.c</w:t>
      </w:r>
      <w:r w:rsidRPr="00FA0E44">
        <w:rPr>
          <w:rFonts w:ascii="Arial" w:hAnsi="Arial"/>
          <w:sz w:val="20"/>
          <w:szCs w:val="20"/>
        </w:rPr>
        <w:tab/>
        <w:t xml:space="preserve">Infrastrukturni sustavi - </w:t>
      </w:r>
      <w:proofErr w:type="spellStart"/>
      <w:r w:rsidRPr="00FA0E44">
        <w:rPr>
          <w:rFonts w:ascii="Arial" w:hAnsi="Arial"/>
          <w:sz w:val="20"/>
          <w:szCs w:val="20"/>
        </w:rPr>
        <w:t>Vodnogospodarski</w:t>
      </w:r>
      <w:proofErr w:type="spellEnd"/>
      <w:r w:rsidRPr="00FA0E44">
        <w:rPr>
          <w:rFonts w:ascii="Arial" w:hAnsi="Arial"/>
          <w:sz w:val="20"/>
          <w:szCs w:val="20"/>
        </w:rPr>
        <w:t xml:space="preserve"> sustav i otpad</w:t>
      </w:r>
    </w:p>
    <w:p w:rsidR="00CD06AF" w:rsidRPr="00FA0E44" w:rsidRDefault="00CD06AF" w:rsidP="00CD06AF">
      <w:pPr>
        <w:tabs>
          <w:tab w:val="left" w:pos="1701"/>
        </w:tabs>
        <w:rPr>
          <w:rFonts w:ascii="Arial" w:hAnsi="Arial" w:cs="Arial"/>
          <w:sz w:val="8"/>
          <w:szCs w:val="8"/>
        </w:rPr>
      </w:pPr>
    </w:p>
    <w:p w:rsidR="00CD06AF" w:rsidRPr="00FA0E44" w:rsidRDefault="00CD06AF" w:rsidP="00CD06AF">
      <w:pPr>
        <w:tabs>
          <w:tab w:val="left" w:pos="1701"/>
        </w:tabs>
        <w:ind w:left="851" w:hanging="142"/>
        <w:rPr>
          <w:rFonts w:ascii="Arial" w:hAnsi="Arial"/>
          <w:sz w:val="20"/>
          <w:szCs w:val="20"/>
        </w:rPr>
      </w:pPr>
      <w:r w:rsidRPr="00FA0E44">
        <w:rPr>
          <w:rFonts w:ascii="Arial" w:hAnsi="Arial"/>
          <w:sz w:val="20"/>
          <w:szCs w:val="20"/>
        </w:rPr>
        <w:t>-</w:t>
      </w:r>
      <w:r w:rsidRPr="00FA0E44">
        <w:rPr>
          <w:rFonts w:ascii="Arial" w:hAnsi="Arial"/>
          <w:sz w:val="20"/>
          <w:szCs w:val="20"/>
        </w:rPr>
        <w:tab/>
        <w:t>broj 3.a</w:t>
      </w:r>
      <w:r w:rsidRPr="00FA0E44">
        <w:rPr>
          <w:rFonts w:ascii="Arial" w:hAnsi="Arial"/>
          <w:sz w:val="20"/>
          <w:szCs w:val="20"/>
        </w:rPr>
        <w:tab/>
        <w:t>Uvjeti korištenja i zaštite prostora - Uvjeti korištenja prostora</w:t>
      </w:r>
    </w:p>
    <w:p w:rsidR="00CD06AF" w:rsidRPr="00FA0E44" w:rsidRDefault="00CD06AF" w:rsidP="00CD06AF">
      <w:pPr>
        <w:tabs>
          <w:tab w:val="left" w:pos="1701"/>
        </w:tabs>
        <w:rPr>
          <w:rFonts w:ascii="Arial" w:hAnsi="Arial" w:cs="Arial"/>
          <w:sz w:val="8"/>
          <w:szCs w:val="8"/>
        </w:rPr>
      </w:pPr>
    </w:p>
    <w:p w:rsidR="00CD06AF" w:rsidRPr="00FA0E44" w:rsidRDefault="00CD06AF" w:rsidP="00CD06AF">
      <w:pPr>
        <w:tabs>
          <w:tab w:val="left" w:pos="851"/>
          <w:tab w:val="left" w:pos="1701"/>
        </w:tabs>
        <w:ind w:left="1701" w:hanging="992"/>
        <w:rPr>
          <w:rFonts w:ascii="Arial" w:hAnsi="Arial"/>
          <w:sz w:val="20"/>
          <w:szCs w:val="20"/>
        </w:rPr>
      </w:pPr>
      <w:r w:rsidRPr="00FA0E44">
        <w:rPr>
          <w:rFonts w:ascii="Arial" w:hAnsi="Arial"/>
          <w:sz w:val="20"/>
          <w:szCs w:val="20"/>
        </w:rPr>
        <w:t>-</w:t>
      </w:r>
      <w:r w:rsidRPr="00FA0E44">
        <w:rPr>
          <w:rFonts w:ascii="Arial" w:hAnsi="Arial"/>
          <w:sz w:val="20"/>
          <w:szCs w:val="20"/>
        </w:rPr>
        <w:tab/>
        <w:t>broj 3.b</w:t>
      </w:r>
      <w:r w:rsidRPr="00FA0E44">
        <w:rPr>
          <w:rFonts w:ascii="Arial" w:hAnsi="Arial"/>
          <w:sz w:val="20"/>
          <w:szCs w:val="20"/>
        </w:rPr>
        <w:tab/>
        <w:t>Uvjeti korištenja i zaštite prostora - Uvjeti korištenja prostora i područja primjene posebnih mjera uređenja i zaštite</w:t>
      </w:r>
    </w:p>
    <w:p w:rsidR="00CD06AF" w:rsidRPr="00FA0E44" w:rsidRDefault="00CD06AF" w:rsidP="00CD06AF">
      <w:pPr>
        <w:tabs>
          <w:tab w:val="left" w:pos="1701"/>
        </w:tabs>
        <w:rPr>
          <w:rFonts w:ascii="Arial" w:hAnsi="Arial" w:cs="Arial"/>
          <w:sz w:val="8"/>
          <w:szCs w:val="8"/>
        </w:rPr>
      </w:pPr>
    </w:p>
    <w:p w:rsidR="00CD06AF" w:rsidRPr="00FA0E44" w:rsidRDefault="00CD06AF" w:rsidP="00CD06AF">
      <w:pPr>
        <w:tabs>
          <w:tab w:val="left" w:pos="1701"/>
        </w:tabs>
        <w:ind w:left="851" w:hanging="142"/>
        <w:rPr>
          <w:rFonts w:ascii="Arial" w:hAnsi="Arial"/>
          <w:sz w:val="20"/>
          <w:szCs w:val="20"/>
        </w:rPr>
      </w:pPr>
      <w:r w:rsidRPr="00FA0E44">
        <w:rPr>
          <w:rFonts w:ascii="Arial" w:hAnsi="Arial"/>
          <w:sz w:val="20"/>
          <w:szCs w:val="20"/>
        </w:rPr>
        <w:t>-</w:t>
      </w:r>
      <w:r w:rsidRPr="00FA0E44">
        <w:rPr>
          <w:rFonts w:ascii="Arial" w:hAnsi="Arial"/>
          <w:sz w:val="20"/>
          <w:szCs w:val="20"/>
        </w:rPr>
        <w:tab/>
        <w:t>broj 4.b</w:t>
      </w:r>
      <w:r w:rsidRPr="00FA0E44">
        <w:rPr>
          <w:rFonts w:ascii="Arial" w:hAnsi="Arial"/>
          <w:sz w:val="20"/>
          <w:szCs w:val="20"/>
        </w:rPr>
        <w:tab/>
        <w:t>Građevinsko područje - naselje Kašljavac</w:t>
      </w:r>
    </w:p>
    <w:p w:rsidR="00CD06AF" w:rsidRPr="00FA0E44" w:rsidRDefault="00CD06AF" w:rsidP="00CD06AF">
      <w:pPr>
        <w:tabs>
          <w:tab w:val="left" w:pos="1701"/>
        </w:tabs>
        <w:rPr>
          <w:rFonts w:ascii="Arial" w:hAnsi="Arial"/>
          <w:sz w:val="8"/>
          <w:szCs w:val="8"/>
        </w:rPr>
      </w:pPr>
    </w:p>
    <w:p w:rsidR="00CD06AF" w:rsidRPr="00FA0E44" w:rsidRDefault="00CD06AF" w:rsidP="00CD06AF">
      <w:pPr>
        <w:tabs>
          <w:tab w:val="left" w:pos="1701"/>
        </w:tabs>
        <w:ind w:left="851" w:hanging="142"/>
        <w:rPr>
          <w:rFonts w:ascii="Arial" w:hAnsi="Arial"/>
          <w:sz w:val="20"/>
          <w:szCs w:val="20"/>
        </w:rPr>
      </w:pPr>
      <w:r w:rsidRPr="00FA0E44">
        <w:rPr>
          <w:rFonts w:ascii="Arial" w:hAnsi="Arial"/>
          <w:sz w:val="20"/>
          <w:szCs w:val="20"/>
        </w:rPr>
        <w:t>-</w:t>
      </w:r>
      <w:r w:rsidRPr="00FA0E44">
        <w:rPr>
          <w:rFonts w:ascii="Arial" w:hAnsi="Arial"/>
          <w:sz w:val="20"/>
          <w:szCs w:val="20"/>
        </w:rPr>
        <w:tab/>
        <w:t>broj 4.f</w:t>
      </w:r>
      <w:r w:rsidRPr="00FA0E44">
        <w:rPr>
          <w:rFonts w:ascii="Arial" w:hAnsi="Arial"/>
          <w:sz w:val="20"/>
          <w:szCs w:val="20"/>
        </w:rPr>
        <w:tab/>
        <w:t xml:space="preserve">Građevinsko područje - naselje </w:t>
      </w:r>
      <w:proofErr w:type="spellStart"/>
      <w:r w:rsidRPr="00FA0E44">
        <w:rPr>
          <w:rFonts w:ascii="Arial" w:hAnsi="Arial"/>
          <w:sz w:val="20"/>
          <w:szCs w:val="20"/>
        </w:rPr>
        <w:t>Ravneš</w:t>
      </w:r>
      <w:proofErr w:type="spellEnd"/>
    </w:p>
    <w:p w:rsidR="00CD06AF" w:rsidRPr="00FA0E44" w:rsidRDefault="00CD06AF" w:rsidP="00CD06AF">
      <w:pPr>
        <w:tabs>
          <w:tab w:val="left" w:pos="1701"/>
        </w:tabs>
        <w:rPr>
          <w:rFonts w:ascii="Arial" w:hAnsi="Arial" w:cs="Arial"/>
          <w:sz w:val="8"/>
          <w:szCs w:val="8"/>
        </w:rPr>
      </w:pPr>
    </w:p>
    <w:p w:rsidR="00CD06AF" w:rsidRPr="00FA0E44" w:rsidRDefault="00CD06AF" w:rsidP="00CD06AF">
      <w:pPr>
        <w:tabs>
          <w:tab w:val="left" w:pos="1701"/>
        </w:tabs>
        <w:ind w:left="851" w:hanging="142"/>
        <w:rPr>
          <w:rFonts w:ascii="Arial" w:hAnsi="Arial"/>
          <w:sz w:val="20"/>
          <w:szCs w:val="20"/>
        </w:rPr>
      </w:pPr>
      <w:r w:rsidRPr="00FA0E44">
        <w:rPr>
          <w:rFonts w:ascii="Arial" w:hAnsi="Arial"/>
          <w:sz w:val="20"/>
          <w:szCs w:val="20"/>
        </w:rPr>
        <w:t>-</w:t>
      </w:r>
      <w:r w:rsidRPr="00FA0E44">
        <w:rPr>
          <w:rFonts w:ascii="Arial" w:hAnsi="Arial"/>
          <w:sz w:val="20"/>
          <w:szCs w:val="20"/>
        </w:rPr>
        <w:tab/>
        <w:t>broj 4.g</w:t>
      </w:r>
      <w:r w:rsidRPr="00FA0E44">
        <w:rPr>
          <w:rFonts w:ascii="Arial" w:hAnsi="Arial"/>
          <w:sz w:val="20"/>
          <w:szCs w:val="20"/>
        </w:rPr>
        <w:tab/>
        <w:t>Građevinsko područje - naselje Šandrovac</w:t>
      </w:r>
    </w:p>
    <w:p w:rsidR="00CD06AF" w:rsidRPr="00FA0E44" w:rsidRDefault="00CD06AF" w:rsidP="00CD06AF">
      <w:pPr>
        <w:jc w:val="both"/>
        <w:rPr>
          <w:rFonts w:ascii="Arial" w:hAnsi="Arial"/>
          <w:sz w:val="8"/>
          <w:szCs w:val="8"/>
        </w:rPr>
      </w:pPr>
    </w:p>
    <w:p w:rsidR="00CD06AF" w:rsidRPr="00FA0E44" w:rsidRDefault="00CD06AF" w:rsidP="00CD06AF">
      <w:pPr>
        <w:rPr>
          <w:rFonts w:ascii="Arial" w:hAnsi="Arial"/>
          <w:sz w:val="20"/>
          <w:szCs w:val="20"/>
        </w:rPr>
      </w:pPr>
      <w:r w:rsidRPr="00FA0E44">
        <w:rPr>
          <w:rFonts w:ascii="Arial" w:hAnsi="Arial"/>
          <w:sz w:val="20"/>
          <w:szCs w:val="20"/>
        </w:rPr>
        <w:tab/>
        <w:t>K N J I G A  2.</w:t>
      </w:r>
    </w:p>
    <w:p w:rsidR="00CD06AF" w:rsidRPr="00FA0E44" w:rsidRDefault="00CD06AF" w:rsidP="00CD06AF">
      <w:pPr>
        <w:rPr>
          <w:rFonts w:ascii="Arial" w:hAnsi="Arial"/>
          <w:sz w:val="8"/>
          <w:szCs w:val="8"/>
        </w:rPr>
      </w:pPr>
    </w:p>
    <w:p w:rsidR="00CD06AF" w:rsidRPr="00FA0E44" w:rsidRDefault="00CD06AF" w:rsidP="00CD06AF">
      <w:pPr>
        <w:rPr>
          <w:rFonts w:ascii="Arial" w:hAnsi="Arial"/>
          <w:sz w:val="20"/>
          <w:szCs w:val="20"/>
        </w:rPr>
      </w:pPr>
      <w:r w:rsidRPr="00FA0E44">
        <w:rPr>
          <w:rFonts w:ascii="Arial" w:hAnsi="Arial"/>
          <w:sz w:val="20"/>
          <w:szCs w:val="20"/>
        </w:rPr>
        <w:t>III.</w:t>
      </w:r>
      <w:r w:rsidRPr="00FA0E44">
        <w:rPr>
          <w:rFonts w:ascii="Arial" w:hAnsi="Arial"/>
          <w:sz w:val="20"/>
          <w:szCs w:val="20"/>
        </w:rPr>
        <w:tab/>
        <w:t>PRILOZI:</w:t>
      </w:r>
    </w:p>
    <w:p w:rsidR="00CD06AF" w:rsidRPr="00FA0E44" w:rsidRDefault="00CD06AF" w:rsidP="00CD06AF">
      <w:pPr>
        <w:rPr>
          <w:rFonts w:ascii="Arial" w:hAnsi="Arial"/>
          <w:sz w:val="8"/>
          <w:szCs w:val="8"/>
        </w:rPr>
      </w:pPr>
    </w:p>
    <w:p w:rsidR="00CD06AF" w:rsidRPr="00FA0E44" w:rsidRDefault="00CD06AF" w:rsidP="00CD06AF">
      <w:pPr>
        <w:tabs>
          <w:tab w:val="right" w:pos="9072"/>
        </w:tabs>
        <w:ind w:left="851" w:hanging="142"/>
        <w:jc w:val="both"/>
        <w:rPr>
          <w:rFonts w:ascii="Arial" w:hAnsi="Arial"/>
          <w:sz w:val="20"/>
          <w:szCs w:val="20"/>
        </w:rPr>
      </w:pPr>
      <w:r w:rsidRPr="00FA0E44">
        <w:rPr>
          <w:rFonts w:ascii="Arial" w:hAnsi="Arial"/>
          <w:sz w:val="20"/>
          <w:szCs w:val="20"/>
        </w:rPr>
        <w:t>OBRAZAC</w:t>
      </w:r>
    </w:p>
    <w:p w:rsidR="00CD06AF" w:rsidRPr="00FA0E44" w:rsidRDefault="00CD06AF" w:rsidP="00CD06AF">
      <w:pPr>
        <w:tabs>
          <w:tab w:val="right" w:pos="9072"/>
        </w:tabs>
        <w:ind w:left="720" w:hanging="720"/>
        <w:jc w:val="both"/>
        <w:rPr>
          <w:rFonts w:ascii="Arial" w:hAnsi="Arial"/>
          <w:sz w:val="8"/>
          <w:szCs w:val="8"/>
        </w:rPr>
      </w:pPr>
    </w:p>
    <w:p w:rsidR="00CD06AF" w:rsidRPr="00FA0E44" w:rsidRDefault="00CD06AF" w:rsidP="00CD06AF">
      <w:pPr>
        <w:ind w:firstLine="720"/>
        <w:rPr>
          <w:rFonts w:ascii="Arial" w:hAnsi="Arial"/>
          <w:sz w:val="20"/>
          <w:szCs w:val="20"/>
        </w:rPr>
      </w:pPr>
      <w:r w:rsidRPr="00FA0E44">
        <w:rPr>
          <w:rFonts w:ascii="Arial" w:hAnsi="Arial"/>
          <w:sz w:val="20"/>
          <w:szCs w:val="20"/>
        </w:rPr>
        <w:t>OBRAZLOŽENJE</w:t>
      </w:r>
    </w:p>
    <w:p w:rsidR="00CD06AF" w:rsidRPr="00FA0E44" w:rsidRDefault="00CD06AF" w:rsidP="00CD06AF">
      <w:pPr>
        <w:rPr>
          <w:rFonts w:ascii="Arial" w:hAnsi="Arial"/>
          <w:sz w:val="8"/>
          <w:szCs w:val="8"/>
        </w:rPr>
      </w:pPr>
    </w:p>
    <w:p w:rsidR="00CD06AF" w:rsidRPr="00FA0E44" w:rsidRDefault="00CD06AF" w:rsidP="00CD06AF">
      <w:pPr>
        <w:ind w:firstLine="720"/>
        <w:rPr>
          <w:rFonts w:ascii="Arial" w:hAnsi="Arial"/>
          <w:sz w:val="20"/>
          <w:szCs w:val="20"/>
        </w:rPr>
      </w:pPr>
      <w:r w:rsidRPr="00FA0E44">
        <w:rPr>
          <w:rFonts w:ascii="Arial" w:hAnsi="Arial"/>
          <w:sz w:val="20"/>
          <w:szCs w:val="20"/>
        </w:rPr>
        <w:t>IZVJEŠĆE O JAVNOJ RASPRAVI</w:t>
      </w:r>
    </w:p>
    <w:p w:rsidR="00CD06AF" w:rsidRPr="00FA0E44" w:rsidRDefault="00CD06AF" w:rsidP="00CD06AF">
      <w:pPr>
        <w:rPr>
          <w:rFonts w:ascii="Arial" w:hAnsi="Arial"/>
          <w:sz w:val="8"/>
          <w:szCs w:val="8"/>
        </w:rPr>
      </w:pPr>
    </w:p>
    <w:p w:rsidR="00CD06AF" w:rsidRPr="00FA0E44" w:rsidRDefault="00CD06AF" w:rsidP="00CD06AF">
      <w:pPr>
        <w:ind w:firstLine="720"/>
        <w:rPr>
          <w:rFonts w:ascii="Arial" w:hAnsi="Arial"/>
          <w:sz w:val="20"/>
          <w:szCs w:val="20"/>
        </w:rPr>
      </w:pPr>
      <w:r w:rsidRPr="00FA0E44">
        <w:rPr>
          <w:rFonts w:ascii="Arial" w:hAnsi="Arial"/>
          <w:sz w:val="20"/>
          <w:szCs w:val="20"/>
        </w:rPr>
        <w:t>IZVJEŠĆE O PONOVNOJ JAVNOJ RASPRAVI</w:t>
      </w:r>
    </w:p>
    <w:p w:rsidR="00CD06AF" w:rsidRPr="00FA0E44" w:rsidRDefault="00CD06AF" w:rsidP="00CD06AF">
      <w:pPr>
        <w:rPr>
          <w:rFonts w:ascii="Arial" w:hAnsi="Arial"/>
          <w:sz w:val="8"/>
          <w:szCs w:val="8"/>
        </w:rPr>
      </w:pPr>
    </w:p>
    <w:p w:rsidR="00CD06AF" w:rsidRPr="00FA0E44" w:rsidRDefault="00CD06AF" w:rsidP="00CD06AF">
      <w:pPr>
        <w:ind w:firstLine="720"/>
        <w:rPr>
          <w:rFonts w:ascii="Arial" w:hAnsi="Arial"/>
          <w:sz w:val="20"/>
          <w:szCs w:val="20"/>
        </w:rPr>
      </w:pPr>
      <w:r w:rsidRPr="00FA0E44">
        <w:rPr>
          <w:rFonts w:ascii="Arial" w:hAnsi="Arial"/>
          <w:sz w:val="20"/>
          <w:szCs w:val="20"/>
        </w:rPr>
        <w:t>SAŽETAK ZA JAVNOST (za javnu raspravu)</w:t>
      </w:r>
    </w:p>
    <w:p w:rsidR="00CD06AF" w:rsidRPr="00FA0E44" w:rsidRDefault="00CD06AF" w:rsidP="00CD06AF">
      <w:pPr>
        <w:rPr>
          <w:rFonts w:ascii="Arial" w:hAnsi="Arial"/>
          <w:sz w:val="8"/>
          <w:szCs w:val="8"/>
        </w:rPr>
      </w:pPr>
    </w:p>
    <w:p w:rsidR="00CD06AF" w:rsidRPr="00FA0E44" w:rsidRDefault="00CD06AF" w:rsidP="00CD06AF">
      <w:pPr>
        <w:ind w:firstLine="720"/>
        <w:rPr>
          <w:rFonts w:ascii="Arial" w:hAnsi="Arial"/>
          <w:sz w:val="20"/>
          <w:szCs w:val="20"/>
        </w:rPr>
      </w:pPr>
      <w:r w:rsidRPr="00FA0E44">
        <w:rPr>
          <w:rFonts w:ascii="Arial" w:hAnsi="Arial"/>
          <w:sz w:val="20"/>
          <w:szCs w:val="20"/>
        </w:rPr>
        <w:t>SAŽETAK ZA JAVNOST (za ponovnu javnu raspravu)“</w:t>
      </w:r>
    </w:p>
    <w:p w:rsidR="00CD06AF" w:rsidRPr="00FA0E44" w:rsidRDefault="00CD06AF" w:rsidP="00CD06AF">
      <w:pPr>
        <w:jc w:val="both"/>
        <w:rPr>
          <w:rFonts w:ascii="Arial" w:hAnsi="Arial" w:cs="Arial"/>
          <w:sz w:val="20"/>
          <w:szCs w:val="20"/>
        </w:rPr>
      </w:pPr>
    </w:p>
    <w:p w:rsidR="00CD06AF" w:rsidRPr="00FA0E44" w:rsidRDefault="00CD06AF" w:rsidP="00CD06AF">
      <w:pPr>
        <w:jc w:val="both"/>
        <w:rPr>
          <w:rFonts w:ascii="Arial" w:hAnsi="Arial" w:cs="Arial"/>
          <w:sz w:val="20"/>
          <w:szCs w:val="20"/>
        </w:rPr>
      </w:pPr>
    </w:p>
    <w:p w:rsidR="00CD06AF" w:rsidRPr="00FA0E44" w:rsidRDefault="00CD06AF" w:rsidP="00CD06AF">
      <w:pPr>
        <w:widowControl w:val="0"/>
        <w:numPr>
          <w:ilvl w:val="0"/>
          <w:numId w:val="11"/>
        </w:numPr>
        <w:autoSpaceDE w:val="0"/>
        <w:autoSpaceDN w:val="0"/>
        <w:adjustRightInd w:val="0"/>
        <w:ind w:left="709" w:hanging="709"/>
        <w:rPr>
          <w:rFonts w:ascii="Arial" w:hAnsi="Arial" w:cs="Arial"/>
          <w:b/>
          <w:sz w:val="20"/>
          <w:szCs w:val="20"/>
        </w:rPr>
      </w:pPr>
      <w:r w:rsidRPr="00FA0E44">
        <w:rPr>
          <w:rFonts w:ascii="Arial" w:hAnsi="Arial" w:cs="Arial"/>
          <w:b/>
          <w:sz w:val="20"/>
          <w:szCs w:val="20"/>
        </w:rPr>
        <w:t>ODREDBE ZA PROVOĐENJE</w:t>
      </w: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4.</w:t>
      </w:r>
    </w:p>
    <w:p w:rsidR="00CD06AF" w:rsidRPr="00FA0E44" w:rsidRDefault="00CD06AF" w:rsidP="00CD06AF">
      <w:pPr>
        <w:rPr>
          <w:rFonts w:ascii="Arial" w:hAnsi="Arial" w:cs="Arial"/>
          <w:sz w:val="8"/>
          <w:szCs w:val="8"/>
        </w:rPr>
      </w:pPr>
    </w:p>
    <w:p w:rsidR="00CD06AF" w:rsidRPr="00FA0E44" w:rsidRDefault="00CD06AF" w:rsidP="00CD06AF">
      <w:pPr>
        <w:ind w:firstLine="709"/>
        <w:jc w:val="both"/>
        <w:rPr>
          <w:rFonts w:ascii="Arial" w:hAnsi="Arial" w:cs="Arial"/>
          <w:sz w:val="20"/>
          <w:szCs w:val="20"/>
        </w:rPr>
      </w:pPr>
      <w:r w:rsidRPr="00FA0E44">
        <w:rPr>
          <w:rFonts w:ascii="Arial" w:hAnsi="Arial" w:cs="Arial"/>
          <w:sz w:val="20"/>
          <w:szCs w:val="20"/>
        </w:rPr>
        <w:t>Članak 4. mijenja se i glasi:</w:t>
      </w:r>
    </w:p>
    <w:p w:rsidR="00CD06AF" w:rsidRPr="00FA0E44" w:rsidRDefault="00CD06AF" w:rsidP="00CD06AF">
      <w:pPr>
        <w:rPr>
          <w:rFonts w:ascii="Arial" w:hAnsi="Arial" w:cs="Arial"/>
          <w:sz w:val="8"/>
          <w:szCs w:val="8"/>
        </w:rPr>
      </w:pPr>
    </w:p>
    <w:p w:rsidR="00CD06AF" w:rsidRPr="00FA0E44" w:rsidRDefault="00CD06AF" w:rsidP="00CD06AF">
      <w:pPr>
        <w:jc w:val="both"/>
        <w:rPr>
          <w:rFonts w:ascii="Arial" w:hAnsi="Arial"/>
          <w:sz w:val="20"/>
          <w:szCs w:val="20"/>
        </w:rPr>
      </w:pPr>
      <w:r w:rsidRPr="00FA0E44">
        <w:rPr>
          <w:rFonts w:ascii="Arial" w:hAnsi="Arial"/>
          <w:sz w:val="20"/>
          <w:szCs w:val="20"/>
        </w:rPr>
        <w:t>„(1)</w:t>
      </w:r>
      <w:r w:rsidRPr="00FA0E44">
        <w:rPr>
          <w:rFonts w:ascii="Arial" w:hAnsi="Arial"/>
          <w:sz w:val="20"/>
          <w:szCs w:val="20"/>
        </w:rPr>
        <w:tab/>
        <w:t>Prostornim planom uređenja Općine Šandrovac (u daljnjem tekstu Odredbi za provedbu "Planom") utvrđuje se podjela prostora Općine Šandrovac (u daljnjem tekstu Odredbi za provedbu "Općine") prema osnovnoj namjeni i uvjetima korištenja i zaštite prostora, prikazana u grafičkom dijelu Plana, te odredbe, smjernice i kriteriji za njihovo detaljno razgraničenje na katastarskim planovima odgovarajućeg mjerila.</w:t>
      </w:r>
    </w:p>
    <w:p w:rsidR="00CD06AF" w:rsidRPr="00FA0E44" w:rsidRDefault="00CD06AF" w:rsidP="00CD06AF">
      <w:pPr>
        <w:rPr>
          <w:rFonts w:ascii="Arial" w:hAnsi="Arial" w:cs="Arial"/>
          <w:sz w:val="8"/>
          <w:szCs w:val="8"/>
        </w:rPr>
      </w:pPr>
    </w:p>
    <w:p w:rsidR="00CD06AF" w:rsidRPr="00FA0E44" w:rsidRDefault="00CD06AF" w:rsidP="00CD06AF">
      <w:pPr>
        <w:jc w:val="both"/>
        <w:rPr>
          <w:rFonts w:ascii="Arial" w:hAnsi="Arial"/>
          <w:noProof/>
          <w:sz w:val="20"/>
          <w:szCs w:val="20"/>
        </w:rPr>
      </w:pPr>
      <w:r w:rsidRPr="00FA0E44">
        <w:rPr>
          <w:rFonts w:ascii="Arial" w:hAnsi="Arial"/>
          <w:sz w:val="20"/>
          <w:szCs w:val="20"/>
        </w:rPr>
        <w:t>(2)</w:t>
      </w:r>
      <w:r w:rsidRPr="00FA0E44">
        <w:rPr>
          <w:rFonts w:ascii="Arial" w:hAnsi="Arial"/>
          <w:sz w:val="20"/>
          <w:szCs w:val="20"/>
        </w:rPr>
        <w:tab/>
        <w:t>Sve podjele i razgraničenja su isključivo prostorno planerske naravi i u druge svrhe se ne mogu koristiti.</w:t>
      </w:r>
    </w:p>
    <w:p w:rsidR="00CD06AF" w:rsidRPr="00FA0E44" w:rsidRDefault="00CD06AF" w:rsidP="00CD06AF">
      <w:pPr>
        <w:rPr>
          <w:rFonts w:ascii="Arial" w:hAnsi="Arial" w:cs="Arial"/>
          <w:sz w:val="8"/>
          <w:szCs w:val="8"/>
        </w:rPr>
      </w:pPr>
    </w:p>
    <w:p w:rsidR="00CD06AF" w:rsidRPr="00FA0E44" w:rsidRDefault="00CD06AF" w:rsidP="00CD06AF">
      <w:pPr>
        <w:jc w:val="both"/>
        <w:rPr>
          <w:rFonts w:ascii="Arial" w:hAnsi="Arial"/>
          <w:sz w:val="20"/>
          <w:szCs w:val="20"/>
        </w:rPr>
      </w:pPr>
      <w:r w:rsidRPr="00FA0E44">
        <w:rPr>
          <w:rFonts w:ascii="Arial" w:hAnsi="Arial"/>
          <w:sz w:val="20"/>
          <w:szCs w:val="20"/>
        </w:rPr>
        <w:t>(3)</w:t>
      </w:r>
      <w:r w:rsidRPr="00FA0E44">
        <w:rPr>
          <w:rFonts w:ascii="Arial" w:hAnsi="Arial"/>
          <w:sz w:val="20"/>
          <w:szCs w:val="20"/>
        </w:rPr>
        <w:tab/>
        <w:t xml:space="preserve">Detaljno razgraničenje treba u pravilu provesti rubom katastarske čestice, rubom ili osi topografskog objekta ili granicom primjene određenog režima korištenja, </w:t>
      </w:r>
      <w:r w:rsidRPr="00FA0E44">
        <w:rPr>
          <w:rFonts w:ascii="Arial" w:hAnsi="Arial"/>
          <w:noProof/>
          <w:sz w:val="20"/>
          <w:szCs w:val="20"/>
        </w:rPr>
        <w:t>osim ukoliko odredbama, smjernicama i kriterijima ovog Plana i posebnih propisa nije drugačije utvrđeno</w:t>
      </w:r>
      <w:r w:rsidRPr="00FA0E44">
        <w:rPr>
          <w:rFonts w:ascii="Arial" w:hAnsi="Arial"/>
          <w:sz w:val="20"/>
          <w:szCs w:val="20"/>
        </w:rPr>
        <w:t>.“</w:t>
      </w: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5.</w:t>
      </w:r>
    </w:p>
    <w:p w:rsidR="00CD06AF" w:rsidRPr="00FA0E44" w:rsidRDefault="00CD06AF" w:rsidP="00CD06AF">
      <w:pPr>
        <w:rPr>
          <w:rFonts w:ascii="Arial" w:hAnsi="Arial" w:cs="Arial"/>
          <w:sz w:val="8"/>
          <w:szCs w:val="8"/>
        </w:rPr>
      </w:pPr>
    </w:p>
    <w:p w:rsidR="00CD06AF" w:rsidRPr="00FA0E44" w:rsidRDefault="00CD06AF" w:rsidP="00CD06AF">
      <w:pPr>
        <w:ind w:firstLine="709"/>
        <w:jc w:val="both"/>
        <w:rPr>
          <w:rFonts w:ascii="Arial" w:hAnsi="Arial" w:cs="Arial"/>
          <w:sz w:val="20"/>
          <w:szCs w:val="20"/>
        </w:rPr>
      </w:pPr>
      <w:r w:rsidRPr="00FA0E44">
        <w:rPr>
          <w:rFonts w:ascii="Arial" w:hAnsi="Arial" w:cs="Arial"/>
          <w:sz w:val="20"/>
          <w:szCs w:val="20"/>
        </w:rPr>
        <w:t>Članak 3.a mijenja se i glasi:</w:t>
      </w:r>
    </w:p>
    <w:p w:rsidR="00CD06AF" w:rsidRPr="00FA0E44" w:rsidRDefault="00CD06AF" w:rsidP="00CD06AF">
      <w:pPr>
        <w:rPr>
          <w:rFonts w:ascii="Arial" w:hAnsi="Arial" w:cs="Arial"/>
          <w:sz w:val="8"/>
          <w:szCs w:val="8"/>
        </w:rPr>
      </w:pPr>
    </w:p>
    <w:p w:rsidR="00CD06AF" w:rsidRPr="00FA0E44" w:rsidRDefault="00CD06AF" w:rsidP="00CD06AF">
      <w:pPr>
        <w:jc w:val="both"/>
        <w:rPr>
          <w:rFonts w:ascii="Arial" w:hAnsi="Arial" w:cs="Arial"/>
          <w:sz w:val="20"/>
          <w:szCs w:val="20"/>
        </w:rPr>
      </w:pPr>
      <w:r w:rsidRPr="00FA0E44">
        <w:rPr>
          <w:rFonts w:ascii="Arial" w:hAnsi="Arial" w:cs="Arial"/>
          <w:sz w:val="20"/>
          <w:szCs w:val="20"/>
        </w:rPr>
        <w:tab/>
        <w:t>„U svim člancima riječi „parcela“ i „provođenje“ zamjenjuju se riječima „čestica“ i „provedbu“ u odgovarajućem padežu i broju.</w:t>
      </w: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6.</w:t>
      </w:r>
    </w:p>
    <w:p w:rsidR="00CD06AF" w:rsidRPr="00FA0E44" w:rsidRDefault="00CD06AF" w:rsidP="00CD06AF">
      <w:pPr>
        <w:rPr>
          <w:rFonts w:ascii="Arial" w:hAnsi="Arial" w:cs="Arial"/>
          <w:sz w:val="8"/>
          <w:szCs w:val="8"/>
        </w:rPr>
      </w:pPr>
    </w:p>
    <w:p w:rsidR="00CD06AF" w:rsidRPr="00FA0E44" w:rsidRDefault="00CD06AF" w:rsidP="00CD06AF">
      <w:pPr>
        <w:ind w:firstLine="709"/>
        <w:jc w:val="both"/>
        <w:rPr>
          <w:rFonts w:ascii="Arial" w:hAnsi="Arial" w:cs="Arial"/>
          <w:sz w:val="20"/>
          <w:szCs w:val="20"/>
        </w:rPr>
      </w:pPr>
      <w:r w:rsidRPr="00FA0E44">
        <w:rPr>
          <w:rFonts w:ascii="Arial" w:hAnsi="Arial" w:cs="Arial"/>
          <w:sz w:val="20"/>
          <w:szCs w:val="20"/>
        </w:rPr>
        <w:lastRenderedPageBreak/>
        <w:t>Članak 6. mijenja se i glasi:</w:t>
      </w:r>
    </w:p>
    <w:p w:rsidR="00CD06AF" w:rsidRPr="00FA0E44" w:rsidRDefault="00CD06AF" w:rsidP="00CD06AF">
      <w:pPr>
        <w:rPr>
          <w:rFonts w:ascii="Arial" w:hAnsi="Arial" w:cs="Arial"/>
          <w:sz w:val="8"/>
          <w:szCs w:val="8"/>
        </w:rPr>
      </w:pPr>
    </w:p>
    <w:p w:rsidR="00CD06AF" w:rsidRPr="00FA0E44" w:rsidRDefault="00CD06AF" w:rsidP="00CD06AF">
      <w:pPr>
        <w:jc w:val="both"/>
        <w:rPr>
          <w:rFonts w:ascii="Arial" w:hAnsi="Arial" w:cs="Arial"/>
          <w:sz w:val="20"/>
          <w:szCs w:val="20"/>
        </w:rPr>
      </w:pPr>
      <w:r w:rsidRPr="00FA0E44">
        <w:rPr>
          <w:rFonts w:ascii="Arial" w:hAnsi="Arial" w:cs="Arial"/>
          <w:sz w:val="20"/>
          <w:szCs w:val="20"/>
        </w:rPr>
        <w:t>„(1)</w:t>
      </w:r>
      <w:r w:rsidRPr="00FA0E44">
        <w:rPr>
          <w:rFonts w:ascii="Arial" w:hAnsi="Arial" w:cs="Arial"/>
          <w:sz w:val="20"/>
          <w:szCs w:val="20"/>
        </w:rPr>
        <w:tab/>
        <w:t xml:space="preserve">Detaljno razgraničenje površina unutar područja za </w:t>
      </w:r>
      <w:r w:rsidRPr="00FA0E44">
        <w:rPr>
          <w:rFonts w:ascii="Arial" w:hAnsi="Arial" w:cs="Arial"/>
          <w:noProof/>
          <w:sz w:val="20"/>
          <w:szCs w:val="20"/>
        </w:rPr>
        <w:t>koja se neće izrađivati planovi</w:t>
      </w:r>
      <w:r w:rsidRPr="00FA0E44">
        <w:rPr>
          <w:rFonts w:ascii="Arial" w:hAnsi="Arial" w:cs="Arial"/>
          <w:sz w:val="20"/>
          <w:szCs w:val="20"/>
        </w:rPr>
        <w:t xml:space="preserve"> užih područja, utvrdit će se na katastarskim planovima odgovarajućeg mjerila lokacijskim dozvolama,</w:t>
      </w:r>
      <w:r w:rsidRPr="00FA0E44">
        <w:rPr>
          <w:rFonts w:ascii="Arial" w:hAnsi="Arial" w:cs="Arial"/>
          <w:noProof/>
          <w:sz w:val="20"/>
          <w:szCs w:val="20"/>
        </w:rPr>
        <w:t xml:space="preserve"> građevinskim dozvolama, rješenjima o utvrđivanju građevne čestice, </w:t>
      </w:r>
      <w:r w:rsidRPr="00FA0E44">
        <w:rPr>
          <w:rFonts w:ascii="Arial" w:hAnsi="Arial" w:cs="Arial"/>
          <w:sz w:val="20"/>
          <w:szCs w:val="20"/>
        </w:rPr>
        <w:t xml:space="preserve"> rješenjima o izvedenom stanju, </w:t>
      </w:r>
      <w:r w:rsidRPr="00FA0E44">
        <w:rPr>
          <w:rFonts w:ascii="Arial" w:hAnsi="Arial" w:cs="Arial"/>
          <w:noProof/>
          <w:sz w:val="20"/>
          <w:szCs w:val="20"/>
        </w:rPr>
        <w:t xml:space="preserve">rješenjima o promjeni namjene zgrade, </w:t>
      </w:r>
      <w:r w:rsidRPr="00FA0E44">
        <w:rPr>
          <w:rFonts w:ascii="Arial" w:hAnsi="Arial" w:cs="Arial"/>
          <w:sz w:val="20"/>
          <w:szCs w:val="20"/>
        </w:rPr>
        <w:t xml:space="preserve">rješenjima o utvrđivanju zemljišta za redovnu uporabu građevina, odlukama, rješenjima i drugim aktima o proglašenju površina posebne namjene i zona zabrane izgradnje uz površine posebne namjene, vodnih dobara i </w:t>
      </w:r>
      <w:proofErr w:type="spellStart"/>
      <w:r w:rsidRPr="00FA0E44">
        <w:rPr>
          <w:rFonts w:ascii="Arial" w:hAnsi="Arial" w:cs="Arial"/>
          <w:sz w:val="20"/>
          <w:szCs w:val="20"/>
        </w:rPr>
        <w:t>inundacijskih</w:t>
      </w:r>
      <w:proofErr w:type="spellEnd"/>
      <w:r w:rsidRPr="00FA0E44">
        <w:rPr>
          <w:rFonts w:ascii="Arial" w:hAnsi="Arial" w:cs="Arial"/>
          <w:sz w:val="20"/>
          <w:szCs w:val="20"/>
        </w:rPr>
        <w:t xml:space="preserve"> pojaseva, zaštitnih šuma i šuma posebne namjene, zaštićenih prirodnih vrijednosti i područja ekološke mreže, kulturnih dobara i dobara, zaštite izvorišta, područja i dijelova ugroženog okoliša i drugih, a temeljem odredbi, smjernica i kriterija ovog Plana i posebnih propisa.</w:t>
      </w:r>
    </w:p>
    <w:p w:rsidR="00CD06AF" w:rsidRPr="00FA0E44" w:rsidRDefault="00CD06AF" w:rsidP="00CD06AF">
      <w:pPr>
        <w:jc w:val="both"/>
        <w:rPr>
          <w:rFonts w:ascii="Arial" w:hAnsi="Arial"/>
          <w:sz w:val="8"/>
          <w:szCs w:val="8"/>
        </w:rPr>
      </w:pPr>
    </w:p>
    <w:p w:rsidR="00CD06AF" w:rsidRPr="00FA0E44" w:rsidRDefault="00CD06AF" w:rsidP="00CD06AF">
      <w:pPr>
        <w:jc w:val="both"/>
        <w:rPr>
          <w:rFonts w:ascii="Arial" w:hAnsi="Arial"/>
          <w:sz w:val="20"/>
          <w:szCs w:val="20"/>
        </w:rPr>
      </w:pPr>
      <w:r w:rsidRPr="00FA0E44">
        <w:rPr>
          <w:rFonts w:ascii="Arial" w:hAnsi="Arial"/>
          <w:sz w:val="20"/>
          <w:szCs w:val="20"/>
        </w:rPr>
        <w:t xml:space="preserve"> (2)</w:t>
      </w:r>
      <w:r w:rsidRPr="00FA0E44">
        <w:rPr>
          <w:rFonts w:ascii="Arial" w:hAnsi="Arial"/>
          <w:sz w:val="20"/>
          <w:szCs w:val="20"/>
        </w:rPr>
        <w:tab/>
        <w:t xml:space="preserve">Detaljno razgraničenje površina unutar područja za koja </w:t>
      </w:r>
      <w:r w:rsidRPr="00FA0E44">
        <w:rPr>
          <w:rFonts w:ascii="Arial" w:hAnsi="Arial"/>
          <w:noProof/>
          <w:sz w:val="20"/>
          <w:szCs w:val="20"/>
        </w:rPr>
        <w:t xml:space="preserve">će se izrađivati planovi </w:t>
      </w:r>
      <w:r w:rsidRPr="00FA0E44">
        <w:rPr>
          <w:rFonts w:ascii="Arial" w:hAnsi="Arial"/>
          <w:sz w:val="20"/>
          <w:szCs w:val="20"/>
        </w:rPr>
        <w:t>užih područja, utvrdit će se na katastarskim planovima odgovarajućeg mjerila planovima užih područja i/ili aktima iz stavka 1. ovog članka, a u skladu sa odredbama, smjernicama i kriterijima ovog Plana i posebnih propisa.“</w:t>
      </w: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7.</w:t>
      </w:r>
    </w:p>
    <w:p w:rsidR="00CD06AF" w:rsidRPr="00FA0E44" w:rsidRDefault="00CD06AF" w:rsidP="00CD06AF">
      <w:pPr>
        <w:rPr>
          <w:rFonts w:ascii="Arial" w:hAnsi="Arial" w:cs="Arial"/>
          <w:sz w:val="8"/>
          <w:szCs w:val="8"/>
        </w:rPr>
      </w:pPr>
    </w:p>
    <w:p w:rsidR="00CD06AF" w:rsidRPr="00FA0E44" w:rsidRDefault="00CD06AF" w:rsidP="00CD06AF">
      <w:pPr>
        <w:ind w:firstLine="709"/>
        <w:jc w:val="both"/>
        <w:rPr>
          <w:rFonts w:ascii="Arial" w:hAnsi="Arial" w:cs="Arial"/>
          <w:sz w:val="20"/>
          <w:szCs w:val="20"/>
        </w:rPr>
      </w:pPr>
      <w:r w:rsidRPr="00FA0E44">
        <w:rPr>
          <w:rFonts w:ascii="Arial" w:hAnsi="Arial" w:cs="Arial"/>
          <w:sz w:val="20"/>
          <w:szCs w:val="20"/>
        </w:rPr>
        <w:t>U članku 8., stavku 1. riječi:</w:t>
      </w:r>
    </w:p>
    <w:p w:rsidR="00CD06AF" w:rsidRPr="00FA0E44" w:rsidRDefault="00CD06AF" w:rsidP="00CD06AF">
      <w:pPr>
        <w:rPr>
          <w:rFonts w:ascii="Arial" w:hAnsi="Arial" w:cs="Arial"/>
          <w:sz w:val="8"/>
          <w:szCs w:val="8"/>
        </w:rPr>
      </w:pP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t>vodnih površina (akumulacija/retencija, ribnjaka,…),</w:t>
      </w:r>
    </w:p>
    <w:p w:rsidR="00CD06AF" w:rsidRPr="00FA0E44" w:rsidRDefault="00CD06AF" w:rsidP="00CD06AF">
      <w:pPr>
        <w:ind w:left="1843" w:hanging="142"/>
        <w:rPr>
          <w:rFonts w:ascii="Arial" w:hAnsi="Arial"/>
          <w:sz w:val="20"/>
          <w:szCs w:val="20"/>
        </w:rPr>
      </w:pPr>
      <w:r w:rsidRPr="00FA0E44">
        <w:rPr>
          <w:rFonts w:ascii="Arial" w:hAnsi="Arial"/>
          <w:sz w:val="20"/>
          <w:szCs w:val="20"/>
        </w:rPr>
        <w:t>-</w:t>
      </w:r>
      <w:r w:rsidRPr="00FA0E44">
        <w:rPr>
          <w:rFonts w:ascii="Arial" w:hAnsi="Arial"/>
          <w:sz w:val="20"/>
          <w:szCs w:val="20"/>
        </w:rPr>
        <w:tab/>
        <w:t>uzgajališta-akvakulture,</w:t>
      </w:r>
    </w:p>
    <w:p w:rsidR="00CD06AF" w:rsidRPr="00FA0E44" w:rsidRDefault="00CD06AF" w:rsidP="00CD06AF">
      <w:pPr>
        <w:ind w:left="1560" w:hanging="142"/>
        <w:rPr>
          <w:rFonts w:ascii="Arial" w:hAnsi="Arial" w:cs="Arial"/>
          <w:sz w:val="20"/>
          <w:szCs w:val="20"/>
        </w:rPr>
      </w:pPr>
      <w:r w:rsidRPr="00FA0E44">
        <w:rPr>
          <w:rFonts w:ascii="Arial" w:hAnsi="Arial" w:cs="Arial"/>
          <w:sz w:val="20"/>
          <w:szCs w:val="20"/>
        </w:rPr>
        <w:t>-</w:t>
      </w:r>
      <w:r w:rsidRPr="00FA0E44">
        <w:rPr>
          <w:rFonts w:ascii="Arial" w:hAnsi="Arial" w:cs="Arial"/>
          <w:sz w:val="20"/>
          <w:szCs w:val="20"/>
        </w:rPr>
        <w:tab/>
        <w:t>posebne namjene,</w:t>
      </w:r>
    </w:p>
    <w:p w:rsidR="00CD06AF" w:rsidRPr="00FA0E44" w:rsidRDefault="00CD06AF" w:rsidP="00CD06AF">
      <w:pPr>
        <w:ind w:left="1843" w:hanging="142"/>
        <w:rPr>
          <w:rFonts w:ascii="Arial" w:hAnsi="Arial" w:cs="Arial"/>
          <w:sz w:val="20"/>
          <w:szCs w:val="20"/>
        </w:rPr>
      </w:pPr>
      <w:r w:rsidRPr="00FA0E44">
        <w:rPr>
          <w:rFonts w:ascii="Arial" w:hAnsi="Arial" w:cs="Arial"/>
          <w:sz w:val="20"/>
          <w:szCs w:val="20"/>
        </w:rPr>
        <w:t>-</w:t>
      </w:r>
      <w:r w:rsidRPr="00FA0E44">
        <w:rPr>
          <w:rFonts w:ascii="Arial" w:hAnsi="Arial" w:cs="Arial"/>
          <w:sz w:val="20"/>
          <w:szCs w:val="20"/>
        </w:rPr>
        <w:tab/>
        <w:t>cestovnog prometa,“</w:t>
      </w:r>
    </w:p>
    <w:p w:rsidR="00CD06AF" w:rsidRPr="00FA0E44" w:rsidRDefault="00CD06AF" w:rsidP="00CD06AF">
      <w:pPr>
        <w:rPr>
          <w:rFonts w:ascii="Arial" w:hAnsi="Arial" w:cs="Arial"/>
          <w:sz w:val="8"/>
          <w:szCs w:val="8"/>
        </w:rPr>
      </w:pPr>
    </w:p>
    <w:p w:rsidR="00CD06AF" w:rsidRPr="00FA0E44" w:rsidRDefault="00CD06AF" w:rsidP="00CD06AF">
      <w:pPr>
        <w:rPr>
          <w:rFonts w:ascii="Arial" w:hAnsi="Arial" w:cs="Arial"/>
          <w:sz w:val="20"/>
          <w:szCs w:val="20"/>
        </w:rPr>
      </w:pPr>
      <w:r w:rsidRPr="00FA0E44">
        <w:rPr>
          <w:rFonts w:ascii="Arial" w:hAnsi="Arial" w:cs="Arial"/>
          <w:sz w:val="20"/>
          <w:szCs w:val="20"/>
        </w:rPr>
        <w:t>brišu se.</w:t>
      </w: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8.</w:t>
      </w:r>
    </w:p>
    <w:p w:rsidR="00CD06AF" w:rsidRPr="00FA0E44" w:rsidRDefault="00CD06AF" w:rsidP="00CD06AF">
      <w:pPr>
        <w:rPr>
          <w:rFonts w:ascii="Arial" w:hAnsi="Arial" w:cs="Arial"/>
          <w:sz w:val="8"/>
          <w:szCs w:val="8"/>
        </w:rPr>
      </w:pPr>
    </w:p>
    <w:p w:rsidR="00CD06AF" w:rsidRPr="00FA0E44" w:rsidRDefault="00CD06AF" w:rsidP="00CD06AF">
      <w:pPr>
        <w:ind w:firstLine="709"/>
        <w:jc w:val="both"/>
        <w:rPr>
          <w:rFonts w:ascii="Arial" w:hAnsi="Arial" w:cs="Arial"/>
          <w:sz w:val="20"/>
          <w:szCs w:val="20"/>
        </w:rPr>
      </w:pPr>
      <w:r w:rsidRPr="00FA0E44">
        <w:rPr>
          <w:rFonts w:ascii="Arial" w:hAnsi="Arial" w:cs="Arial"/>
          <w:sz w:val="20"/>
          <w:szCs w:val="20"/>
        </w:rPr>
        <w:t>Članak 10. mijenja se i glasi:</w:t>
      </w:r>
    </w:p>
    <w:p w:rsidR="00CD06AF" w:rsidRPr="00FA0E44" w:rsidRDefault="00CD06AF" w:rsidP="00CD06AF">
      <w:pPr>
        <w:rPr>
          <w:rFonts w:ascii="Arial" w:hAnsi="Arial" w:cs="Arial"/>
          <w:sz w:val="8"/>
          <w:szCs w:val="8"/>
        </w:rPr>
      </w:pPr>
    </w:p>
    <w:p w:rsidR="00CD06AF" w:rsidRPr="00FA0E44" w:rsidRDefault="00CD06AF" w:rsidP="00CD06AF">
      <w:pPr>
        <w:jc w:val="both"/>
        <w:rPr>
          <w:rFonts w:ascii="Arial" w:hAnsi="Arial"/>
          <w:sz w:val="20"/>
          <w:szCs w:val="20"/>
        </w:rPr>
      </w:pPr>
      <w:r w:rsidRPr="00FA0E44">
        <w:rPr>
          <w:rFonts w:ascii="Arial" w:hAnsi="Arial"/>
          <w:sz w:val="20"/>
          <w:szCs w:val="20"/>
        </w:rPr>
        <w:t>„(1)</w:t>
      </w:r>
      <w:r w:rsidRPr="00FA0E44">
        <w:rPr>
          <w:rFonts w:ascii="Arial" w:hAnsi="Arial"/>
          <w:sz w:val="20"/>
          <w:szCs w:val="20"/>
        </w:rPr>
        <w:tab/>
        <w:t>Razgraničenje izdvojenih građevinskih područja izvan naselja, kao i njihovih izgrađenih i neizgrađenih dijelova, utvrđeno je ovim Planom i u kartografskim prikazima 4.b, 4.c, 4.e, 4.f i 4.g (Građevinska područja) na katastarskim planovima mjerila 1 : 5.000.</w:t>
      </w:r>
    </w:p>
    <w:p w:rsidR="00CD06AF" w:rsidRPr="00FA0E44" w:rsidRDefault="00CD06AF" w:rsidP="00CD06AF">
      <w:pPr>
        <w:rPr>
          <w:rFonts w:ascii="Arial" w:hAnsi="Arial" w:cs="Arial"/>
          <w:sz w:val="8"/>
          <w:szCs w:val="8"/>
        </w:rPr>
      </w:pPr>
    </w:p>
    <w:p w:rsidR="00CD06AF" w:rsidRPr="00FA0E44" w:rsidRDefault="00CD06AF" w:rsidP="00CD06AF">
      <w:pPr>
        <w:jc w:val="both"/>
        <w:rPr>
          <w:rFonts w:ascii="Arial" w:hAnsi="Arial"/>
          <w:sz w:val="20"/>
          <w:szCs w:val="20"/>
        </w:rPr>
      </w:pPr>
      <w:r w:rsidRPr="00FA0E44">
        <w:rPr>
          <w:rFonts w:ascii="Arial" w:hAnsi="Arial"/>
          <w:sz w:val="20"/>
          <w:szCs w:val="20"/>
        </w:rPr>
        <w:t xml:space="preserve"> (2)</w:t>
      </w:r>
      <w:r w:rsidRPr="00FA0E44">
        <w:rPr>
          <w:rFonts w:ascii="Arial" w:hAnsi="Arial"/>
          <w:sz w:val="20"/>
          <w:szCs w:val="20"/>
        </w:rPr>
        <w:tab/>
        <w:t>Izdvojena građevinska područja izvan naselja razgraničena su i po osnovnoj namjeni na:</w:t>
      </w:r>
    </w:p>
    <w:p w:rsidR="00CD06AF" w:rsidRPr="00FA0E44" w:rsidRDefault="00CD06AF" w:rsidP="00CD06AF">
      <w:pPr>
        <w:rPr>
          <w:rFonts w:ascii="Arial" w:hAnsi="Arial" w:cs="Arial"/>
          <w:sz w:val="8"/>
          <w:szCs w:val="8"/>
        </w:rPr>
      </w:pPr>
    </w:p>
    <w:p w:rsidR="00CD06AF" w:rsidRPr="00FA0E44" w:rsidRDefault="00CD06AF" w:rsidP="00CD06AF">
      <w:pPr>
        <w:ind w:left="709" w:hanging="142"/>
        <w:rPr>
          <w:rFonts w:ascii="Arial" w:hAnsi="Arial"/>
          <w:sz w:val="20"/>
          <w:szCs w:val="20"/>
        </w:rPr>
      </w:pPr>
      <w:r w:rsidRPr="00FA0E44">
        <w:rPr>
          <w:rFonts w:ascii="Arial" w:hAnsi="Arial"/>
          <w:sz w:val="20"/>
          <w:szCs w:val="20"/>
        </w:rPr>
        <w:t>-</w:t>
      </w:r>
      <w:r w:rsidRPr="00FA0E44">
        <w:rPr>
          <w:rFonts w:ascii="Arial" w:hAnsi="Arial"/>
          <w:sz w:val="20"/>
          <w:szCs w:val="20"/>
        </w:rPr>
        <w:tab/>
        <w:t>gospodarsku namjenu;</w:t>
      </w:r>
    </w:p>
    <w:p w:rsidR="00CD06AF" w:rsidRPr="00FA0E44" w:rsidRDefault="00CD06AF" w:rsidP="00CD06AF">
      <w:pPr>
        <w:ind w:left="993" w:hanging="142"/>
        <w:rPr>
          <w:rFonts w:ascii="Arial" w:hAnsi="Arial"/>
          <w:sz w:val="20"/>
          <w:szCs w:val="20"/>
        </w:rPr>
      </w:pPr>
      <w:r w:rsidRPr="00FA0E44">
        <w:rPr>
          <w:rFonts w:ascii="Arial" w:hAnsi="Arial"/>
          <w:sz w:val="20"/>
          <w:szCs w:val="20"/>
        </w:rPr>
        <w:t>-</w:t>
      </w:r>
      <w:r w:rsidRPr="00FA0E44">
        <w:rPr>
          <w:rFonts w:ascii="Arial" w:hAnsi="Arial"/>
          <w:sz w:val="20"/>
          <w:szCs w:val="20"/>
        </w:rPr>
        <w:tab/>
        <w:t>proizvodnu - pretežito industrijsku,</w:t>
      </w:r>
    </w:p>
    <w:p w:rsidR="00CD06AF" w:rsidRPr="00FA0E44" w:rsidRDefault="00CD06AF" w:rsidP="00CD06AF">
      <w:pPr>
        <w:ind w:left="993" w:hanging="142"/>
        <w:rPr>
          <w:rFonts w:ascii="Arial" w:hAnsi="Arial"/>
          <w:sz w:val="20"/>
          <w:szCs w:val="20"/>
        </w:rPr>
      </w:pPr>
      <w:r w:rsidRPr="00FA0E44">
        <w:rPr>
          <w:rFonts w:ascii="Arial" w:hAnsi="Arial"/>
          <w:sz w:val="20"/>
          <w:szCs w:val="20"/>
        </w:rPr>
        <w:t>-</w:t>
      </w:r>
      <w:r w:rsidRPr="00FA0E44">
        <w:rPr>
          <w:rFonts w:ascii="Arial" w:hAnsi="Arial"/>
          <w:sz w:val="20"/>
          <w:szCs w:val="20"/>
        </w:rPr>
        <w:tab/>
        <w:t>poslovnu - pretežito komunalno servisnu,</w:t>
      </w:r>
    </w:p>
    <w:p w:rsidR="00CD06AF" w:rsidRPr="00FA0E44" w:rsidRDefault="00CD06AF" w:rsidP="00CD06AF">
      <w:pPr>
        <w:ind w:left="709" w:hanging="142"/>
        <w:rPr>
          <w:rFonts w:ascii="Arial" w:hAnsi="Arial"/>
          <w:sz w:val="20"/>
          <w:szCs w:val="20"/>
        </w:rPr>
      </w:pPr>
      <w:r w:rsidRPr="00FA0E44">
        <w:rPr>
          <w:rFonts w:ascii="Arial" w:hAnsi="Arial"/>
          <w:sz w:val="20"/>
          <w:szCs w:val="20"/>
        </w:rPr>
        <w:t>-</w:t>
      </w:r>
      <w:r w:rsidRPr="00FA0E44">
        <w:rPr>
          <w:rFonts w:ascii="Arial" w:hAnsi="Arial"/>
          <w:sz w:val="20"/>
          <w:szCs w:val="20"/>
        </w:rPr>
        <w:tab/>
        <w:t>groblja,</w:t>
      </w:r>
    </w:p>
    <w:p w:rsidR="00CD06AF" w:rsidRPr="00FA0E44" w:rsidRDefault="00CD06AF" w:rsidP="00CD06AF">
      <w:pPr>
        <w:ind w:left="709" w:hanging="142"/>
        <w:rPr>
          <w:rFonts w:ascii="Arial" w:hAnsi="Arial"/>
          <w:sz w:val="20"/>
          <w:szCs w:val="20"/>
        </w:rPr>
      </w:pPr>
      <w:r w:rsidRPr="00FA0E44">
        <w:rPr>
          <w:rFonts w:ascii="Arial" w:hAnsi="Arial"/>
          <w:sz w:val="20"/>
          <w:szCs w:val="20"/>
        </w:rPr>
        <w:t>-</w:t>
      </w:r>
      <w:r w:rsidRPr="00FA0E44">
        <w:rPr>
          <w:rFonts w:ascii="Arial" w:hAnsi="Arial"/>
          <w:sz w:val="20"/>
          <w:szCs w:val="20"/>
        </w:rPr>
        <w:tab/>
        <w:t>infrastrukturne sustave.“</w:t>
      </w:r>
    </w:p>
    <w:p w:rsidR="00CD06AF" w:rsidRPr="00FA0E44" w:rsidRDefault="00CD06AF" w:rsidP="00CD06AF">
      <w:pPr>
        <w:jc w:val="both"/>
        <w:rPr>
          <w:rFonts w:ascii="Arial" w:hAnsi="Arial" w:cs="Arial"/>
          <w:sz w:val="20"/>
          <w:szCs w:val="20"/>
        </w:rPr>
      </w:pP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9.</w:t>
      </w:r>
    </w:p>
    <w:p w:rsidR="00CD06AF" w:rsidRPr="00FA0E44" w:rsidRDefault="00CD06AF" w:rsidP="00CD06AF">
      <w:pPr>
        <w:rPr>
          <w:rFonts w:ascii="Arial" w:hAnsi="Arial" w:cs="Arial"/>
          <w:sz w:val="8"/>
          <w:szCs w:val="8"/>
        </w:rPr>
      </w:pPr>
    </w:p>
    <w:p w:rsidR="00CD06AF" w:rsidRPr="00FA0E44" w:rsidRDefault="00CD06AF" w:rsidP="00CD06AF">
      <w:pPr>
        <w:ind w:firstLine="709"/>
        <w:jc w:val="both"/>
        <w:rPr>
          <w:rFonts w:ascii="Arial" w:hAnsi="Arial" w:cs="Arial"/>
          <w:sz w:val="20"/>
          <w:szCs w:val="20"/>
        </w:rPr>
      </w:pPr>
      <w:r w:rsidRPr="00FA0E44">
        <w:rPr>
          <w:rFonts w:ascii="Arial" w:hAnsi="Arial" w:cs="Arial"/>
          <w:sz w:val="20"/>
          <w:szCs w:val="20"/>
        </w:rPr>
        <w:t>Članak 11. mijenja se i glasi:</w:t>
      </w:r>
    </w:p>
    <w:p w:rsidR="00CD06AF" w:rsidRPr="00FA0E44" w:rsidRDefault="00CD06AF" w:rsidP="00CD06AF">
      <w:pPr>
        <w:rPr>
          <w:rFonts w:ascii="Arial" w:hAnsi="Arial" w:cs="Arial"/>
          <w:sz w:val="8"/>
          <w:szCs w:val="8"/>
        </w:rPr>
      </w:pPr>
    </w:p>
    <w:p w:rsidR="00CD06AF" w:rsidRPr="00FA0E44" w:rsidRDefault="00CD06AF" w:rsidP="00CD06AF">
      <w:pPr>
        <w:jc w:val="both"/>
        <w:rPr>
          <w:rFonts w:ascii="Arial" w:hAnsi="Arial"/>
          <w:sz w:val="20"/>
          <w:szCs w:val="20"/>
        </w:rPr>
      </w:pPr>
      <w:r w:rsidRPr="00FA0E44">
        <w:rPr>
          <w:rFonts w:ascii="Arial" w:hAnsi="Arial"/>
          <w:sz w:val="20"/>
          <w:szCs w:val="20"/>
        </w:rPr>
        <w:t>„(1)</w:t>
      </w:r>
      <w:r w:rsidRPr="00FA0E44">
        <w:rPr>
          <w:rFonts w:ascii="Arial" w:hAnsi="Arial"/>
          <w:sz w:val="20"/>
          <w:szCs w:val="20"/>
        </w:rPr>
        <w:tab/>
        <w:t>Ovim Planom se u kartografskim prikazima broj 3.a i 3.b (Uvjeti korištenja i zaštite prostora), na topografskoj karti mjerila 1:25.000, utvrđuje podjela prostora Općine prema osnovnim uvjetima korištenja i zaštite, odnosno površine/područja i položaj površina:</w:t>
      </w:r>
    </w:p>
    <w:p w:rsidR="00CD06AF" w:rsidRPr="00FA0E44" w:rsidRDefault="00CD06AF" w:rsidP="00CD06AF">
      <w:pPr>
        <w:rPr>
          <w:rFonts w:ascii="Arial" w:hAnsi="Arial" w:cs="Arial"/>
          <w:sz w:val="8"/>
          <w:szCs w:val="8"/>
        </w:rPr>
      </w:pPr>
    </w:p>
    <w:p w:rsidR="00CD06AF" w:rsidRPr="00FA0E44" w:rsidRDefault="00CD06AF" w:rsidP="00CD06AF">
      <w:pPr>
        <w:ind w:left="709" w:hanging="142"/>
        <w:rPr>
          <w:rFonts w:ascii="Arial" w:hAnsi="Arial"/>
          <w:sz w:val="20"/>
          <w:szCs w:val="20"/>
        </w:rPr>
      </w:pPr>
      <w:r w:rsidRPr="00FA0E44">
        <w:rPr>
          <w:rFonts w:ascii="Arial" w:hAnsi="Arial"/>
          <w:sz w:val="20"/>
          <w:szCs w:val="20"/>
        </w:rPr>
        <w:t>-</w:t>
      </w:r>
      <w:r w:rsidRPr="00FA0E44">
        <w:rPr>
          <w:rFonts w:ascii="Arial" w:hAnsi="Arial"/>
          <w:sz w:val="20"/>
          <w:szCs w:val="20"/>
        </w:rPr>
        <w:tab/>
        <w:t>posebnih uvjeta korištenja i posebnih ograničenja u korištenju;</w:t>
      </w:r>
    </w:p>
    <w:p w:rsidR="00CD06AF" w:rsidRPr="00FA0E44" w:rsidRDefault="00CD06AF" w:rsidP="00CD06AF">
      <w:pPr>
        <w:ind w:left="993" w:hanging="142"/>
        <w:rPr>
          <w:rFonts w:ascii="Arial" w:hAnsi="Arial"/>
          <w:sz w:val="20"/>
          <w:szCs w:val="20"/>
        </w:rPr>
      </w:pPr>
      <w:r w:rsidRPr="00FA0E44">
        <w:rPr>
          <w:rFonts w:ascii="Arial" w:hAnsi="Arial"/>
          <w:sz w:val="20"/>
          <w:szCs w:val="20"/>
        </w:rPr>
        <w:t>-</w:t>
      </w:r>
      <w:r w:rsidRPr="00FA0E44">
        <w:rPr>
          <w:rFonts w:ascii="Arial" w:hAnsi="Arial"/>
          <w:sz w:val="20"/>
          <w:szCs w:val="20"/>
        </w:rPr>
        <w:tab/>
        <w:t>posebnih uvjeta korištenja;</w:t>
      </w: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t>ekološke mreže,</w:t>
      </w: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t>kulturnih dobara,</w:t>
      </w: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t>dobara,</w:t>
      </w:r>
    </w:p>
    <w:p w:rsidR="00CD06AF" w:rsidRPr="00FA0E44" w:rsidRDefault="00CD06AF" w:rsidP="00CD06AF">
      <w:pPr>
        <w:ind w:left="993" w:hanging="142"/>
        <w:rPr>
          <w:rFonts w:ascii="Arial" w:hAnsi="Arial"/>
          <w:sz w:val="20"/>
          <w:szCs w:val="20"/>
        </w:rPr>
      </w:pPr>
      <w:r w:rsidRPr="00FA0E44">
        <w:rPr>
          <w:rFonts w:ascii="Arial" w:hAnsi="Arial"/>
          <w:sz w:val="20"/>
          <w:szCs w:val="20"/>
        </w:rPr>
        <w:t>-</w:t>
      </w:r>
      <w:r w:rsidRPr="00FA0E44">
        <w:rPr>
          <w:rFonts w:ascii="Arial" w:hAnsi="Arial"/>
          <w:sz w:val="20"/>
          <w:szCs w:val="20"/>
        </w:rPr>
        <w:tab/>
        <w:t>posebnih ograničenja u korištenju;</w:t>
      </w: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t>područja najvećeg intenziteta potresa,</w:t>
      </w: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r>
      <w:proofErr w:type="spellStart"/>
      <w:r w:rsidRPr="00FA0E44">
        <w:rPr>
          <w:rFonts w:ascii="Arial" w:hAnsi="Arial"/>
          <w:sz w:val="20"/>
          <w:szCs w:val="20"/>
        </w:rPr>
        <w:t>seizmotektonski</w:t>
      </w:r>
      <w:proofErr w:type="spellEnd"/>
      <w:r w:rsidRPr="00FA0E44">
        <w:rPr>
          <w:rFonts w:ascii="Arial" w:hAnsi="Arial"/>
          <w:sz w:val="20"/>
          <w:szCs w:val="20"/>
        </w:rPr>
        <w:t xml:space="preserve"> aktivnih područja,</w:t>
      </w: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t>pretežito nestabilnih područja,</w:t>
      </w: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t>aktivnih ili mogućih klizišta ili odrona,</w:t>
      </w:r>
    </w:p>
    <w:p w:rsidR="00CD06AF" w:rsidRPr="00FA0E44" w:rsidRDefault="00CD06AF" w:rsidP="00CD06AF">
      <w:pPr>
        <w:numPr>
          <w:ilvl w:val="0"/>
          <w:numId w:val="13"/>
        </w:numPr>
        <w:tabs>
          <w:tab w:val="clear" w:pos="1632"/>
        </w:tabs>
        <w:ind w:left="1276" w:hanging="142"/>
        <w:rPr>
          <w:rFonts w:ascii="Arial" w:hAnsi="Arial"/>
          <w:sz w:val="20"/>
          <w:szCs w:val="20"/>
        </w:rPr>
      </w:pPr>
      <w:r w:rsidRPr="00FA0E44">
        <w:rPr>
          <w:rFonts w:ascii="Arial" w:hAnsi="Arial"/>
          <w:sz w:val="20"/>
          <w:szCs w:val="20"/>
        </w:rPr>
        <w:t>eksploatacijskih polja (ugljikovodika),</w:t>
      </w: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r>
      <w:proofErr w:type="spellStart"/>
      <w:r w:rsidRPr="00FA0E44">
        <w:rPr>
          <w:rFonts w:ascii="Arial" w:hAnsi="Arial"/>
          <w:sz w:val="20"/>
          <w:szCs w:val="20"/>
        </w:rPr>
        <w:t>vodozaštitnih</w:t>
      </w:r>
      <w:proofErr w:type="spellEnd"/>
      <w:r w:rsidRPr="00FA0E44">
        <w:rPr>
          <w:rFonts w:ascii="Arial" w:hAnsi="Arial"/>
          <w:sz w:val="20"/>
          <w:szCs w:val="20"/>
        </w:rPr>
        <w:t xml:space="preserve"> zona vodocrpilišta,</w:t>
      </w:r>
    </w:p>
    <w:p w:rsidR="00CD06AF" w:rsidRPr="00FA0E44" w:rsidRDefault="00CD06AF" w:rsidP="00CD06AF">
      <w:pPr>
        <w:numPr>
          <w:ilvl w:val="0"/>
          <w:numId w:val="13"/>
        </w:numPr>
        <w:tabs>
          <w:tab w:val="clear" w:pos="1632"/>
        </w:tabs>
        <w:ind w:left="1276" w:hanging="142"/>
        <w:rPr>
          <w:rFonts w:ascii="Arial" w:hAnsi="Arial"/>
          <w:sz w:val="20"/>
          <w:szCs w:val="20"/>
        </w:rPr>
      </w:pPr>
      <w:r w:rsidRPr="00FA0E44">
        <w:rPr>
          <w:rFonts w:ascii="Arial" w:hAnsi="Arial"/>
          <w:sz w:val="20"/>
          <w:szCs w:val="20"/>
        </w:rPr>
        <w:t>vodotoka - planirane vrste vode,</w:t>
      </w:r>
    </w:p>
    <w:p w:rsidR="00CD06AF" w:rsidRPr="00FA0E44" w:rsidRDefault="00CD06AF" w:rsidP="00CD06AF">
      <w:pPr>
        <w:numPr>
          <w:ilvl w:val="0"/>
          <w:numId w:val="13"/>
        </w:numPr>
        <w:tabs>
          <w:tab w:val="clear" w:pos="1632"/>
        </w:tabs>
        <w:ind w:left="709" w:hanging="142"/>
        <w:rPr>
          <w:rFonts w:ascii="Arial" w:hAnsi="Arial"/>
          <w:sz w:val="20"/>
          <w:szCs w:val="20"/>
        </w:rPr>
      </w:pPr>
      <w:r w:rsidRPr="00FA0E44">
        <w:rPr>
          <w:rFonts w:ascii="Arial" w:hAnsi="Arial"/>
          <w:sz w:val="20"/>
          <w:szCs w:val="20"/>
        </w:rPr>
        <w:t>primjene posebnih mjera uređenja i zaštite;</w:t>
      </w:r>
    </w:p>
    <w:p w:rsidR="00CD06AF" w:rsidRPr="00FA0E44" w:rsidRDefault="00CD06AF" w:rsidP="00CD06AF">
      <w:pPr>
        <w:numPr>
          <w:ilvl w:val="0"/>
          <w:numId w:val="13"/>
        </w:numPr>
        <w:tabs>
          <w:tab w:val="clear" w:pos="1632"/>
        </w:tabs>
        <w:ind w:left="993" w:hanging="142"/>
        <w:rPr>
          <w:rFonts w:ascii="Arial" w:hAnsi="Arial"/>
          <w:sz w:val="20"/>
          <w:szCs w:val="20"/>
        </w:rPr>
      </w:pPr>
      <w:r w:rsidRPr="00FA0E44">
        <w:rPr>
          <w:rFonts w:ascii="Arial" w:hAnsi="Arial"/>
          <w:sz w:val="20"/>
          <w:szCs w:val="20"/>
        </w:rPr>
        <w:t>uređenje zemljišta;</w:t>
      </w:r>
    </w:p>
    <w:p w:rsidR="00CD06AF" w:rsidRPr="00FA0E44" w:rsidRDefault="00CD06AF" w:rsidP="00CD06AF">
      <w:pPr>
        <w:numPr>
          <w:ilvl w:val="0"/>
          <w:numId w:val="13"/>
        </w:numPr>
        <w:tabs>
          <w:tab w:val="clear" w:pos="1632"/>
        </w:tabs>
        <w:ind w:left="1276" w:hanging="142"/>
        <w:rPr>
          <w:rFonts w:ascii="Arial" w:hAnsi="Arial"/>
          <w:sz w:val="20"/>
          <w:szCs w:val="20"/>
        </w:rPr>
      </w:pPr>
      <w:r w:rsidRPr="00FA0E44">
        <w:rPr>
          <w:rFonts w:ascii="Arial" w:hAnsi="Arial"/>
          <w:sz w:val="20"/>
          <w:szCs w:val="20"/>
        </w:rPr>
        <w:lastRenderedPageBreak/>
        <w:t>potencijalnih hidromelioracija (navodnjavanja),</w:t>
      </w:r>
    </w:p>
    <w:p w:rsidR="00CD06AF" w:rsidRPr="00FA0E44" w:rsidRDefault="00CD06AF" w:rsidP="00CD06AF">
      <w:pPr>
        <w:ind w:left="993" w:hanging="142"/>
        <w:rPr>
          <w:rFonts w:ascii="Arial" w:hAnsi="Arial"/>
          <w:sz w:val="20"/>
          <w:szCs w:val="20"/>
        </w:rPr>
      </w:pPr>
      <w:r w:rsidRPr="00FA0E44">
        <w:rPr>
          <w:rFonts w:ascii="Arial" w:hAnsi="Arial"/>
          <w:sz w:val="20"/>
          <w:szCs w:val="20"/>
        </w:rPr>
        <w:t>-</w:t>
      </w:r>
      <w:r w:rsidRPr="00FA0E44">
        <w:rPr>
          <w:rFonts w:ascii="Arial" w:hAnsi="Arial"/>
          <w:sz w:val="20"/>
          <w:szCs w:val="20"/>
        </w:rPr>
        <w:tab/>
        <w:t>uređenja i zaštite ugroženih područja - sanacije;</w:t>
      </w:r>
    </w:p>
    <w:p w:rsidR="00CD06AF" w:rsidRPr="00FA0E44" w:rsidRDefault="00CD06AF" w:rsidP="00CD06AF">
      <w:pPr>
        <w:ind w:left="1276" w:hanging="142"/>
        <w:rPr>
          <w:rFonts w:ascii="Arial" w:hAnsi="Arial"/>
          <w:sz w:val="20"/>
          <w:szCs w:val="20"/>
        </w:rPr>
      </w:pPr>
      <w:r w:rsidRPr="00FA0E44">
        <w:rPr>
          <w:rFonts w:ascii="Arial" w:hAnsi="Arial"/>
          <w:sz w:val="20"/>
          <w:szCs w:val="20"/>
        </w:rPr>
        <w:t>-</w:t>
      </w:r>
      <w:r w:rsidRPr="00FA0E44">
        <w:rPr>
          <w:rFonts w:ascii="Arial" w:hAnsi="Arial"/>
          <w:sz w:val="20"/>
          <w:szCs w:val="20"/>
        </w:rPr>
        <w:tab/>
        <w:t>napuštenog odlagališta otpada,</w:t>
      </w:r>
    </w:p>
    <w:p w:rsidR="00CD06AF" w:rsidRPr="00FA0E44" w:rsidRDefault="00CD06AF" w:rsidP="00CD06AF">
      <w:pPr>
        <w:ind w:left="709" w:hanging="142"/>
        <w:rPr>
          <w:rFonts w:ascii="Arial" w:hAnsi="Arial"/>
          <w:sz w:val="20"/>
          <w:szCs w:val="20"/>
        </w:rPr>
      </w:pPr>
      <w:r w:rsidRPr="00FA0E44">
        <w:rPr>
          <w:rFonts w:ascii="Arial" w:hAnsi="Arial"/>
          <w:sz w:val="20"/>
          <w:szCs w:val="20"/>
        </w:rPr>
        <w:t>-</w:t>
      </w:r>
      <w:r w:rsidRPr="00FA0E44">
        <w:rPr>
          <w:rFonts w:ascii="Arial" w:hAnsi="Arial"/>
          <w:sz w:val="20"/>
          <w:szCs w:val="20"/>
        </w:rPr>
        <w:tab/>
        <w:t>primjene planskih mjera zaštite;</w:t>
      </w:r>
    </w:p>
    <w:p w:rsidR="00CD06AF" w:rsidRPr="00FA0E44" w:rsidRDefault="00CD06AF" w:rsidP="00CD06AF">
      <w:pPr>
        <w:numPr>
          <w:ilvl w:val="0"/>
          <w:numId w:val="13"/>
        </w:numPr>
        <w:tabs>
          <w:tab w:val="clear" w:pos="1632"/>
        </w:tabs>
        <w:ind w:left="1276" w:hanging="142"/>
        <w:rPr>
          <w:rFonts w:ascii="Arial" w:hAnsi="Arial"/>
          <w:sz w:val="20"/>
          <w:szCs w:val="20"/>
        </w:rPr>
      </w:pPr>
      <w:r w:rsidRPr="00FA0E44">
        <w:rPr>
          <w:rFonts w:ascii="Arial" w:hAnsi="Arial"/>
          <w:sz w:val="20"/>
          <w:szCs w:val="20"/>
        </w:rPr>
        <w:t xml:space="preserve">rezervata za izgradnju naselja u </w:t>
      </w:r>
      <w:proofErr w:type="spellStart"/>
      <w:r w:rsidRPr="00FA0E44">
        <w:rPr>
          <w:rFonts w:ascii="Arial" w:hAnsi="Arial"/>
          <w:sz w:val="20"/>
          <w:szCs w:val="20"/>
        </w:rPr>
        <w:t>postplanskom</w:t>
      </w:r>
      <w:proofErr w:type="spellEnd"/>
      <w:r w:rsidRPr="00FA0E44">
        <w:rPr>
          <w:rFonts w:ascii="Arial" w:hAnsi="Arial"/>
          <w:sz w:val="20"/>
          <w:szCs w:val="20"/>
        </w:rPr>
        <w:t xml:space="preserve"> razdoblju,</w:t>
      </w:r>
    </w:p>
    <w:p w:rsidR="00CD06AF" w:rsidRPr="00FA0E44" w:rsidRDefault="00CD06AF" w:rsidP="00CD06AF">
      <w:pPr>
        <w:numPr>
          <w:ilvl w:val="0"/>
          <w:numId w:val="13"/>
        </w:numPr>
        <w:tabs>
          <w:tab w:val="clear" w:pos="1632"/>
        </w:tabs>
        <w:ind w:left="1276" w:hanging="142"/>
        <w:rPr>
          <w:rFonts w:ascii="Arial" w:hAnsi="Arial"/>
          <w:sz w:val="20"/>
          <w:szCs w:val="20"/>
        </w:rPr>
      </w:pPr>
      <w:r w:rsidRPr="00FA0E44">
        <w:rPr>
          <w:rFonts w:ascii="Arial" w:hAnsi="Arial"/>
          <w:sz w:val="20"/>
          <w:szCs w:val="20"/>
        </w:rPr>
        <w:t xml:space="preserve">rezervat za </w:t>
      </w:r>
      <w:proofErr w:type="spellStart"/>
      <w:r w:rsidRPr="00FA0E44">
        <w:rPr>
          <w:rFonts w:ascii="Arial" w:hAnsi="Arial"/>
          <w:sz w:val="20"/>
          <w:szCs w:val="20"/>
        </w:rPr>
        <w:t>postplansku</w:t>
      </w:r>
      <w:proofErr w:type="spellEnd"/>
      <w:r w:rsidRPr="00FA0E44">
        <w:rPr>
          <w:rFonts w:ascii="Arial" w:hAnsi="Arial"/>
          <w:sz w:val="20"/>
          <w:szCs w:val="20"/>
        </w:rPr>
        <w:t xml:space="preserve"> izgradnju (akumulacija)</w:t>
      </w:r>
    </w:p>
    <w:p w:rsidR="00CD06AF" w:rsidRPr="00FA0E44" w:rsidRDefault="00CD06AF" w:rsidP="00CD06AF">
      <w:pPr>
        <w:numPr>
          <w:ilvl w:val="0"/>
          <w:numId w:val="13"/>
        </w:numPr>
        <w:tabs>
          <w:tab w:val="clear" w:pos="1632"/>
        </w:tabs>
        <w:ind w:left="1276" w:hanging="142"/>
        <w:rPr>
          <w:rFonts w:ascii="Arial" w:hAnsi="Arial"/>
          <w:sz w:val="20"/>
          <w:szCs w:val="20"/>
        </w:rPr>
      </w:pPr>
      <w:r w:rsidRPr="00FA0E44">
        <w:rPr>
          <w:rFonts w:ascii="Arial" w:hAnsi="Arial"/>
          <w:sz w:val="20"/>
          <w:szCs w:val="20"/>
        </w:rPr>
        <w:t>zone vinograda i vinske ceste.</w:t>
      </w:r>
    </w:p>
    <w:p w:rsidR="00CD06AF" w:rsidRPr="00FA0E44" w:rsidRDefault="00CD06AF" w:rsidP="00CD06AF">
      <w:pPr>
        <w:jc w:val="both"/>
        <w:rPr>
          <w:rFonts w:ascii="Arial" w:hAnsi="Arial"/>
          <w:sz w:val="20"/>
          <w:szCs w:val="20"/>
        </w:rPr>
      </w:pPr>
    </w:p>
    <w:p w:rsidR="00CD06AF" w:rsidRPr="00FA0E44" w:rsidRDefault="00CD06AF" w:rsidP="00CD06AF">
      <w:pPr>
        <w:jc w:val="both"/>
        <w:rPr>
          <w:rFonts w:ascii="Arial" w:hAnsi="Arial"/>
          <w:sz w:val="20"/>
          <w:szCs w:val="20"/>
        </w:rPr>
      </w:pPr>
      <w:r w:rsidRPr="00FA0E44">
        <w:rPr>
          <w:rFonts w:ascii="Arial" w:hAnsi="Arial"/>
          <w:sz w:val="20"/>
          <w:szCs w:val="20"/>
        </w:rPr>
        <w:t>(2)</w:t>
      </w:r>
      <w:r w:rsidRPr="00FA0E44">
        <w:rPr>
          <w:rFonts w:ascii="Arial" w:hAnsi="Arial"/>
          <w:sz w:val="20"/>
          <w:szCs w:val="20"/>
        </w:rPr>
        <w:tab/>
        <w:t xml:space="preserve">Granice rezervata za izgradnju naselja u </w:t>
      </w:r>
      <w:proofErr w:type="spellStart"/>
      <w:r w:rsidRPr="00FA0E44">
        <w:rPr>
          <w:rFonts w:ascii="Arial" w:hAnsi="Arial"/>
          <w:sz w:val="20"/>
          <w:szCs w:val="20"/>
        </w:rPr>
        <w:t>postplanskom</w:t>
      </w:r>
      <w:proofErr w:type="spellEnd"/>
      <w:r w:rsidRPr="00FA0E44">
        <w:rPr>
          <w:rFonts w:ascii="Arial" w:hAnsi="Arial"/>
          <w:sz w:val="20"/>
          <w:szCs w:val="20"/>
        </w:rPr>
        <w:t xml:space="preserve"> razdoblju dane su i u kartografskom prikazu broj 4.g (Građevinsko područje - naselje Šandrovac), na katastarskim planovima mjerila 1:5.000.</w:t>
      </w:r>
    </w:p>
    <w:p w:rsidR="00CD06AF" w:rsidRPr="00FA0E44" w:rsidRDefault="00CD06AF" w:rsidP="00CD06AF">
      <w:pPr>
        <w:jc w:val="both"/>
        <w:rPr>
          <w:rFonts w:ascii="Arial" w:hAnsi="Arial"/>
          <w:sz w:val="20"/>
          <w:szCs w:val="20"/>
        </w:rPr>
      </w:pPr>
    </w:p>
    <w:p w:rsidR="00CD06AF" w:rsidRPr="00FA0E44" w:rsidRDefault="00CD06AF" w:rsidP="00CD06AF">
      <w:pPr>
        <w:jc w:val="both"/>
        <w:rPr>
          <w:rFonts w:ascii="Arial" w:hAnsi="Arial"/>
          <w:sz w:val="20"/>
          <w:szCs w:val="20"/>
        </w:rPr>
      </w:pPr>
      <w:r w:rsidRPr="00FA0E44">
        <w:rPr>
          <w:rFonts w:ascii="Arial" w:hAnsi="Arial"/>
          <w:sz w:val="20"/>
          <w:szCs w:val="20"/>
        </w:rPr>
        <w:t>(3)</w:t>
      </w:r>
      <w:r w:rsidRPr="00FA0E44">
        <w:rPr>
          <w:rFonts w:ascii="Arial" w:hAnsi="Arial"/>
          <w:sz w:val="20"/>
          <w:szCs w:val="20"/>
        </w:rPr>
        <w:tab/>
        <w:t>Planovima užih područja i odlukama, rješenjima i drugim aktima iz članka 5.b ovih Odredbi za provedbu, mogu se utvrditi i površine drugih osnovnih uvjeta korištenja i zaštite, a u skladu sa odredbama, smjernicama i kriterijima ovog Plana i posebnih propisa.“</w:t>
      </w: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b/>
          <w:sz w:val="20"/>
          <w:szCs w:val="20"/>
        </w:rPr>
      </w:pPr>
      <w:r w:rsidRPr="00FA0E44">
        <w:rPr>
          <w:rFonts w:ascii="Arial" w:hAnsi="Arial" w:cs="Arial"/>
          <w:b/>
          <w:sz w:val="20"/>
          <w:szCs w:val="20"/>
        </w:rPr>
        <w:t>Članak 10.</w:t>
      </w:r>
    </w:p>
    <w:p w:rsidR="00CD06AF" w:rsidRPr="00FA0E44"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14. mijenja se i glasi:</w:t>
      </w:r>
    </w:p>
    <w:p w:rsidR="00CD06AF" w:rsidRPr="000C3887" w:rsidRDefault="00CD06AF" w:rsidP="00CD06AF">
      <w:pPr>
        <w:rPr>
          <w:rFonts w:ascii="Arial" w:hAnsi="Arial" w:cs="Arial"/>
          <w:sz w:val="8"/>
          <w:szCs w:val="8"/>
        </w:rPr>
      </w:pPr>
    </w:p>
    <w:p w:rsidR="00CD06AF" w:rsidRPr="000C3887" w:rsidRDefault="00CD06AF" w:rsidP="00CD06AF">
      <w:pPr>
        <w:jc w:val="both"/>
        <w:rPr>
          <w:rFonts w:ascii="Arial" w:hAnsi="Arial"/>
          <w:sz w:val="20"/>
          <w:szCs w:val="20"/>
        </w:rPr>
      </w:pPr>
      <w:r w:rsidRPr="000C3887">
        <w:rPr>
          <w:rFonts w:ascii="Arial" w:hAnsi="Arial"/>
          <w:sz w:val="20"/>
          <w:szCs w:val="20"/>
        </w:rPr>
        <w:tab/>
        <w:t>Ovim Planom utvrđene su površine i položaji površina i koridora slijedećih građevina od važnosti za Državu:</w:t>
      </w:r>
    </w:p>
    <w:p w:rsidR="00CD06AF" w:rsidRPr="000C3887" w:rsidRDefault="00CD06AF" w:rsidP="00CD06AF">
      <w:pPr>
        <w:jc w:val="both"/>
        <w:rPr>
          <w:rFonts w:ascii="Arial" w:hAnsi="Arial"/>
          <w:sz w:val="12"/>
          <w:szCs w:val="12"/>
        </w:rPr>
      </w:pP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 xml:space="preserve">područje smještaja samostalnog antenskog supa elektroničkih telekomunikacija u Šandrovcu te dio područja smještaja samostalnog antenskog supa elektroničkih telekomunikacija sa središtem u naselju </w:t>
      </w:r>
      <w:proofErr w:type="spellStart"/>
      <w:r w:rsidRPr="000C3887">
        <w:rPr>
          <w:rFonts w:ascii="Arial" w:hAnsi="Arial"/>
          <w:sz w:val="20"/>
          <w:szCs w:val="20"/>
        </w:rPr>
        <w:t>Bedenik</w:t>
      </w:r>
      <w:proofErr w:type="spellEnd"/>
      <w:r w:rsidRPr="000C3887">
        <w:rPr>
          <w:rFonts w:ascii="Arial" w:hAnsi="Arial"/>
          <w:sz w:val="20"/>
          <w:szCs w:val="20"/>
        </w:rPr>
        <w:t xml:space="preserve"> u Općini Nova </w:t>
      </w:r>
      <w:proofErr w:type="spellStart"/>
      <w:r w:rsidRPr="000C3887">
        <w:rPr>
          <w:rFonts w:ascii="Arial" w:hAnsi="Arial"/>
          <w:sz w:val="20"/>
          <w:szCs w:val="20"/>
        </w:rPr>
        <w:t>Rača</w:t>
      </w:r>
      <w:proofErr w:type="spellEnd"/>
      <w:r w:rsidRPr="000C3887">
        <w:rPr>
          <w:rFonts w:ascii="Arial" w:hAnsi="Arial"/>
          <w:sz w:val="20"/>
          <w:szCs w:val="20"/>
        </w:rPr>
        <w:t>, te lokacije dvaju postojećih samostojećih antenskih stupova u Šandrovcu,</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postojeće Mjerno redukcijske stanice Šandrovac, Mjerne stanice-4 Šandrovac, Mjerne stanice 6-Šandrovac i Mjerne stanice Bilogora,</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postojećih eksploatacijskih polja ugljikovodika Šandrovac i Bilogora sa svim naftno-rudarskim objektima i postrojenjima za eksploataciju ugljikovodika,</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postojeće centralna jama INA - postrojenja za regeneraciju tehnoloških fluida.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11.</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15. mijenja se i glasi:</w:t>
      </w:r>
    </w:p>
    <w:p w:rsidR="00CD06AF" w:rsidRPr="000C3887" w:rsidRDefault="00CD06AF" w:rsidP="00CD06AF">
      <w:pPr>
        <w:jc w:val="both"/>
        <w:rPr>
          <w:rFonts w:ascii="Arial" w:hAnsi="Arial"/>
          <w:sz w:val="20"/>
          <w:szCs w:val="20"/>
        </w:rPr>
      </w:pPr>
    </w:p>
    <w:p w:rsidR="00CD06AF" w:rsidRPr="000C3887" w:rsidRDefault="00CD06AF" w:rsidP="00CD06AF">
      <w:pPr>
        <w:jc w:val="both"/>
        <w:rPr>
          <w:rFonts w:ascii="Arial" w:hAnsi="Arial"/>
          <w:sz w:val="20"/>
          <w:szCs w:val="20"/>
        </w:rPr>
      </w:pPr>
      <w:r w:rsidRPr="000C3887">
        <w:rPr>
          <w:rFonts w:ascii="Arial" w:hAnsi="Arial"/>
          <w:sz w:val="20"/>
          <w:szCs w:val="20"/>
        </w:rPr>
        <w:tab/>
        <w:t>„Ovim Planom utvrđeni su površine i položaji površina i koridora slijedećih građevina od važnosti za Županiju:</w:t>
      </w:r>
    </w:p>
    <w:p w:rsidR="00CD06AF" w:rsidRPr="000C3887" w:rsidRDefault="00CD06AF" w:rsidP="00CD06AF">
      <w:pPr>
        <w:jc w:val="both"/>
        <w:rPr>
          <w:rFonts w:ascii="Arial" w:hAnsi="Arial"/>
          <w:sz w:val="8"/>
          <w:szCs w:val="8"/>
        </w:rPr>
      </w:pP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postojeće županijske ceste Ž-3027 (A.G. Grada Bjelovara - V. Trojstvo - Šandrovac (Ž-2232)),</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 xml:space="preserve">postojeće županijske ceste Ž-3029 (Ž-3027 - Kašljavac - Severin - </w:t>
      </w:r>
      <w:proofErr w:type="spellStart"/>
      <w:r w:rsidRPr="000C3887">
        <w:rPr>
          <w:rFonts w:ascii="Arial" w:hAnsi="Arial"/>
          <w:sz w:val="20"/>
          <w:szCs w:val="20"/>
        </w:rPr>
        <w:t>Dautan</w:t>
      </w:r>
      <w:proofErr w:type="spellEnd"/>
      <w:r w:rsidRPr="000C3887">
        <w:rPr>
          <w:rFonts w:ascii="Arial" w:hAnsi="Arial"/>
          <w:sz w:val="20"/>
          <w:szCs w:val="20"/>
        </w:rPr>
        <w:t xml:space="preserve"> - </w:t>
      </w:r>
      <w:proofErr w:type="spellStart"/>
      <w:r w:rsidRPr="000C3887">
        <w:rPr>
          <w:rFonts w:ascii="Arial" w:hAnsi="Arial"/>
          <w:sz w:val="20"/>
          <w:szCs w:val="20"/>
        </w:rPr>
        <w:t>Međurača</w:t>
      </w:r>
      <w:proofErr w:type="spellEnd"/>
      <w:r w:rsidRPr="000C3887">
        <w:rPr>
          <w:rFonts w:ascii="Arial" w:hAnsi="Arial"/>
          <w:sz w:val="20"/>
          <w:szCs w:val="20"/>
        </w:rPr>
        <w:t xml:space="preserve"> - St. </w:t>
      </w:r>
      <w:proofErr w:type="spellStart"/>
      <w:r w:rsidRPr="000C3887">
        <w:rPr>
          <w:rFonts w:ascii="Arial" w:hAnsi="Arial"/>
          <w:sz w:val="20"/>
          <w:szCs w:val="20"/>
        </w:rPr>
        <w:t>Plošćica</w:t>
      </w:r>
      <w:proofErr w:type="spellEnd"/>
      <w:r w:rsidRPr="000C3887">
        <w:rPr>
          <w:rFonts w:ascii="Arial" w:hAnsi="Arial"/>
          <w:sz w:val="20"/>
          <w:szCs w:val="20"/>
        </w:rPr>
        <w:t xml:space="preserve"> - N. </w:t>
      </w:r>
      <w:proofErr w:type="spellStart"/>
      <w:r w:rsidRPr="000C3887">
        <w:rPr>
          <w:rFonts w:ascii="Arial" w:hAnsi="Arial"/>
          <w:sz w:val="20"/>
          <w:szCs w:val="20"/>
        </w:rPr>
        <w:t>Plošćica</w:t>
      </w:r>
      <w:proofErr w:type="spellEnd"/>
      <w:r w:rsidRPr="000C3887">
        <w:rPr>
          <w:rFonts w:ascii="Arial" w:hAnsi="Arial"/>
          <w:sz w:val="20"/>
          <w:szCs w:val="20"/>
        </w:rPr>
        <w:t xml:space="preserve"> - Ž-3090),</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postojeće županijske ceste Ž- 2232 (</w:t>
      </w:r>
      <w:proofErr w:type="spellStart"/>
      <w:r w:rsidRPr="000C3887">
        <w:rPr>
          <w:rFonts w:ascii="Arial" w:hAnsi="Arial"/>
          <w:sz w:val="20"/>
          <w:szCs w:val="20"/>
        </w:rPr>
        <w:t>Budančevica</w:t>
      </w:r>
      <w:proofErr w:type="spellEnd"/>
      <w:r w:rsidRPr="000C3887">
        <w:rPr>
          <w:rFonts w:ascii="Arial" w:hAnsi="Arial"/>
          <w:sz w:val="20"/>
          <w:szCs w:val="20"/>
        </w:rPr>
        <w:t xml:space="preserve"> (D-2) - Suha </w:t>
      </w:r>
      <w:proofErr w:type="spellStart"/>
      <w:r w:rsidRPr="000C3887">
        <w:rPr>
          <w:rFonts w:ascii="Arial" w:hAnsi="Arial"/>
          <w:sz w:val="20"/>
          <w:szCs w:val="20"/>
        </w:rPr>
        <w:t>Katalena</w:t>
      </w:r>
      <w:proofErr w:type="spellEnd"/>
      <w:r w:rsidRPr="000C3887">
        <w:rPr>
          <w:rFonts w:ascii="Arial" w:hAnsi="Arial"/>
          <w:sz w:val="20"/>
          <w:szCs w:val="20"/>
        </w:rPr>
        <w:t xml:space="preserve"> - Šandrovac - </w:t>
      </w:r>
      <w:proofErr w:type="spellStart"/>
      <w:r w:rsidRPr="000C3887">
        <w:rPr>
          <w:rFonts w:ascii="Arial" w:hAnsi="Arial"/>
          <w:sz w:val="20"/>
          <w:szCs w:val="20"/>
        </w:rPr>
        <w:t>Bulinac</w:t>
      </w:r>
      <w:proofErr w:type="spellEnd"/>
      <w:r w:rsidRPr="000C3887">
        <w:rPr>
          <w:rFonts w:ascii="Arial" w:hAnsi="Arial"/>
          <w:sz w:val="20"/>
          <w:szCs w:val="20"/>
        </w:rPr>
        <w:t xml:space="preserve"> (D-28)),</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 xml:space="preserve">postojećih mjesnih centrala u Šandrovcu i </w:t>
      </w:r>
      <w:proofErr w:type="spellStart"/>
      <w:r w:rsidRPr="000C3887">
        <w:rPr>
          <w:rFonts w:ascii="Arial" w:hAnsi="Arial"/>
          <w:sz w:val="20"/>
          <w:szCs w:val="20"/>
        </w:rPr>
        <w:t>Lasovcu</w:t>
      </w:r>
      <w:proofErr w:type="spellEnd"/>
      <w:r w:rsidRPr="000C3887">
        <w:rPr>
          <w:rFonts w:ascii="Arial" w:hAnsi="Arial"/>
          <w:sz w:val="20"/>
          <w:szCs w:val="20"/>
        </w:rPr>
        <w:t>,</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planiranih svjetlovoda,</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postojećeg radio relejnog koridora,</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 xml:space="preserve">postojećeg i planiranog magistralnog vodoopskrbnog cjevovoda </w:t>
      </w:r>
      <w:proofErr w:type="spellStart"/>
      <w:r w:rsidRPr="000C3887">
        <w:rPr>
          <w:rFonts w:ascii="Arial" w:hAnsi="Arial"/>
          <w:sz w:val="20"/>
          <w:szCs w:val="20"/>
        </w:rPr>
        <w:t>Patkovac</w:t>
      </w:r>
      <w:proofErr w:type="spellEnd"/>
      <w:r w:rsidRPr="000C3887">
        <w:rPr>
          <w:rFonts w:ascii="Arial" w:hAnsi="Arial"/>
          <w:sz w:val="20"/>
          <w:szCs w:val="20"/>
        </w:rPr>
        <w:t xml:space="preserve"> - Banov Stol i njegovog produžetka do vodocrpilišta Đurđevac,</w:t>
      </w:r>
    </w:p>
    <w:p w:rsidR="00CD06AF" w:rsidRPr="000C3887" w:rsidRDefault="00CD06AF" w:rsidP="00CD06AF">
      <w:pPr>
        <w:ind w:left="709" w:hanging="142"/>
        <w:rPr>
          <w:rFonts w:ascii="Arial" w:hAnsi="Arial"/>
          <w:sz w:val="20"/>
          <w:szCs w:val="20"/>
        </w:rPr>
      </w:pPr>
      <w:r w:rsidRPr="000C3887">
        <w:rPr>
          <w:rFonts w:ascii="Arial" w:hAnsi="Arial"/>
          <w:sz w:val="20"/>
          <w:szCs w:val="20"/>
        </w:rPr>
        <w:tab/>
        <w:t>postojeće vodospreme kod Šandrovca,</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 xml:space="preserve">postojeće građevine za obradu i skladištenje opasnog otpada u </w:t>
      </w:r>
      <w:proofErr w:type="spellStart"/>
      <w:r w:rsidRPr="000C3887">
        <w:rPr>
          <w:rFonts w:ascii="Arial" w:hAnsi="Arial"/>
          <w:sz w:val="20"/>
          <w:szCs w:val="20"/>
        </w:rPr>
        <w:t>Lasovcu</w:t>
      </w:r>
      <w:proofErr w:type="spellEnd"/>
      <w:r w:rsidRPr="000C3887">
        <w:rPr>
          <w:rFonts w:ascii="Arial" w:hAnsi="Arial"/>
          <w:sz w:val="20"/>
          <w:szCs w:val="20"/>
        </w:rPr>
        <w:t>.“</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12.</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18. mijenja se i glasi:</w:t>
      </w:r>
    </w:p>
    <w:p w:rsidR="00CD06AF" w:rsidRPr="000C3887" w:rsidRDefault="00CD06AF" w:rsidP="00CD06AF">
      <w:pPr>
        <w:jc w:val="both"/>
        <w:rPr>
          <w:rFonts w:ascii="Arial" w:hAnsi="Arial"/>
          <w:sz w:val="8"/>
          <w:szCs w:val="8"/>
        </w:rPr>
      </w:pPr>
    </w:p>
    <w:p w:rsidR="00CD06AF" w:rsidRPr="000C3887" w:rsidRDefault="00CD06AF" w:rsidP="00CD06AF">
      <w:pPr>
        <w:jc w:val="both"/>
        <w:rPr>
          <w:rFonts w:ascii="Arial" w:hAnsi="Arial"/>
          <w:sz w:val="20"/>
          <w:szCs w:val="20"/>
        </w:rPr>
      </w:pPr>
      <w:r w:rsidRPr="000C3887">
        <w:rPr>
          <w:rFonts w:ascii="Arial" w:hAnsi="Arial"/>
          <w:sz w:val="20"/>
          <w:szCs w:val="20"/>
        </w:rPr>
        <w:tab/>
        <w:t xml:space="preserve">„Zgrade i građevine koje </w:t>
      </w:r>
      <w:r w:rsidRPr="000C3887">
        <w:rPr>
          <w:rFonts w:ascii="Arial" w:hAnsi="Arial" w:cs="Arial"/>
          <w:sz w:val="20"/>
          <w:szCs w:val="20"/>
        </w:rPr>
        <w:t>se u smislu Zakona o gradnji smatraju građevinama za koje je izdana uporabna dozvola</w:t>
      </w:r>
      <w:r w:rsidRPr="000C3887">
        <w:rPr>
          <w:rFonts w:ascii="Arial" w:hAnsi="Arial"/>
          <w:sz w:val="20"/>
          <w:szCs w:val="20"/>
        </w:rPr>
        <w:t xml:space="preserve"> ili su izgrađene prije stupanja na snagu ovog Plana, a namjenom sukladne ovim Planom planiranoj namjeni, mogu se “izgraditi” i/ili rekonstruirati i u slučaju kada odstupaju od pojedinih odredbi, smjernica i kriterija ovog Plana u pogledu:</w:t>
      </w:r>
    </w:p>
    <w:p w:rsidR="00CD06AF" w:rsidRPr="000C3887" w:rsidRDefault="00CD06AF" w:rsidP="00CD06AF">
      <w:pPr>
        <w:jc w:val="both"/>
        <w:rPr>
          <w:rFonts w:ascii="Arial" w:hAnsi="Arial"/>
          <w:sz w:val="12"/>
          <w:szCs w:val="12"/>
        </w:rPr>
      </w:pPr>
    </w:p>
    <w:p w:rsidR="00CD06AF" w:rsidRPr="000C3887" w:rsidRDefault="00CD06AF" w:rsidP="00CD06AF">
      <w:pPr>
        <w:numPr>
          <w:ilvl w:val="0"/>
          <w:numId w:val="13"/>
        </w:numPr>
        <w:tabs>
          <w:tab w:val="clear" w:pos="1632"/>
        </w:tabs>
        <w:ind w:left="709" w:hanging="142"/>
        <w:jc w:val="both"/>
        <w:rPr>
          <w:rFonts w:ascii="Arial" w:hAnsi="Arial" w:cs="Arial"/>
          <w:sz w:val="20"/>
          <w:szCs w:val="20"/>
        </w:rPr>
      </w:pPr>
      <w:r w:rsidRPr="000C3887">
        <w:rPr>
          <w:rFonts w:ascii="Arial" w:hAnsi="Arial" w:cs="Arial"/>
          <w:sz w:val="20"/>
          <w:szCs w:val="20"/>
        </w:rPr>
        <w:t>koeficijenta izgrađenosti (do 30%),</w:t>
      </w:r>
    </w:p>
    <w:p w:rsidR="00CD06AF" w:rsidRPr="000C3887" w:rsidRDefault="00CD06AF" w:rsidP="00CD06AF">
      <w:pPr>
        <w:numPr>
          <w:ilvl w:val="0"/>
          <w:numId w:val="13"/>
        </w:numPr>
        <w:tabs>
          <w:tab w:val="clear" w:pos="1632"/>
        </w:tabs>
        <w:ind w:left="709" w:hanging="142"/>
        <w:jc w:val="both"/>
        <w:rPr>
          <w:rFonts w:ascii="Arial" w:hAnsi="Arial" w:cs="Arial"/>
          <w:sz w:val="20"/>
          <w:szCs w:val="20"/>
        </w:rPr>
      </w:pPr>
      <w:r w:rsidRPr="000C3887">
        <w:rPr>
          <w:rFonts w:ascii="Arial" w:hAnsi="Arial" w:cs="Arial"/>
          <w:sz w:val="20"/>
          <w:szCs w:val="20"/>
        </w:rPr>
        <w:t>koeficijenta iskoristivosti (do 30%),</w:t>
      </w:r>
    </w:p>
    <w:p w:rsidR="00CD06AF" w:rsidRPr="000C3887" w:rsidRDefault="00CD06AF" w:rsidP="00CD06AF">
      <w:pPr>
        <w:numPr>
          <w:ilvl w:val="0"/>
          <w:numId w:val="13"/>
        </w:numPr>
        <w:tabs>
          <w:tab w:val="clear" w:pos="1632"/>
        </w:tabs>
        <w:ind w:left="709" w:hanging="142"/>
        <w:jc w:val="both"/>
        <w:rPr>
          <w:rFonts w:ascii="Arial" w:hAnsi="Arial" w:cs="Arial"/>
          <w:sz w:val="20"/>
          <w:szCs w:val="20"/>
        </w:rPr>
      </w:pPr>
      <w:r w:rsidRPr="000C3887">
        <w:rPr>
          <w:rFonts w:ascii="Arial" w:hAnsi="Arial" w:cs="Arial"/>
          <w:sz w:val="20"/>
          <w:szCs w:val="20"/>
        </w:rPr>
        <w:t>postotka ozelenjenog dijela građevine čestice (do 30%),</w:t>
      </w:r>
    </w:p>
    <w:p w:rsidR="00CD06AF" w:rsidRPr="000C3887" w:rsidRDefault="00CD06AF" w:rsidP="00CD06AF">
      <w:pPr>
        <w:numPr>
          <w:ilvl w:val="0"/>
          <w:numId w:val="13"/>
        </w:numPr>
        <w:tabs>
          <w:tab w:val="clear" w:pos="1632"/>
        </w:tabs>
        <w:ind w:left="709" w:hanging="142"/>
        <w:jc w:val="both"/>
        <w:rPr>
          <w:rFonts w:ascii="Arial" w:hAnsi="Arial" w:cs="Arial"/>
          <w:sz w:val="20"/>
          <w:szCs w:val="20"/>
        </w:rPr>
      </w:pPr>
      <w:proofErr w:type="spellStart"/>
      <w:r w:rsidRPr="000C3887">
        <w:rPr>
          <w:rFonts w:ascii="Arial" w:hAnsi="Arial" w:cs="Arial"/>
          <w:sz w:val="20"/>
          <w:szCs w:val="20"/>
        </w:rPr>
        <w:t>etažnosti</w:t>
      </w:r>
      <w:proofErr w:type="spellEnd"/>
      <w:r w:rsidRPr="000C3887">
        <w:rPr>
          <w:rFonts w:ascii="Arial" w:hAnsi="Arial" w:cs="Arial"/>
          <w:sz w:val="20"/>
          <w:szCs w:val="20"/>
        </w:rPr>
        <w:t xml:space="preserve"> (za jednu etažu),</w:t>
      </w:r>
    </w:p>
    <w:p w:rsidR="00CD06AF" w:rsidRPr="000C3887" w:rsidRDefault="00CD06AF" w:rsidP="00CD06AF">
      <w:pPr>
        <w:numPr>
          <w:ilvl w:val="0"/>
          <w:numId w:val="13"/>
        </w:numPr>
        <w:tabs>
          <w:tab w:val="clear" w:pos="1632"/>
        </w:tabs>
        <w:ind w:left="709" w:hanging="142"/>
        <w:rPr>
          <w:rFonts w:ascii="Arial" w:hAnsi="Arial" w:cs="Arial"/>
          <w:sz w:val="20"/>
          <w:szCs w:val="20"/>
        </w:rPr>
      </w:pPr>
      <w:r w:rsidRPr="000C3887">
        <w:rPr>
          <w:rFonts w:ascii="Arial" w:hAnsi="Arial" w:cs="Arial"/>
          <w:sz w:val="20"/>
          <w:szCs w:val="20"/>
        </w:rPr>
        <w:lastRenderedPageBreak/>
        <w:t>položaja građevinskog pravca (ali tako da njegova udaljenost od osi ulice/ceste ne bude manja od polovice koridora ulice/ceste, utvrđenog temeljem članka 92. ovih Odredbi za provedbu),</w:t>
      </w:r>
    </w:p>
    <w:p w:rsidR="00CD06AF" w:rsidRPr="000C3887" w:rsidRDefault="00CD06AF" w:rsidP="00CD06AF">
      <w:pPr>
        <w:numPr>
          <w:ilvl w:val="0"/>
          <w:numId w:val="13"/>
        </w:numPr>
        <w:tabs>
          <w:tab w:val="clear" w:pos="1632"/>
        </w:tabs>
        <w:ind w:left="709" w:hanging="142"/>
        <w:jc w:val="both"/>
        <w:rPr>
          <w:rFonts w:ascii="Arial" w:hAnsi="Arial" w:cs="Arial"/>
          <w:sz w:val="20"/>
          <w:szCs w:val="20"/>
        </w:rPr>
      </w:pPr>
      <w:r w:rsidRPr="000C3887">
        <w:rPr>
          <w:rFonts w:ascii="Arial" w:hAnsi="Arial" w:cs="Arial"/>
          <w:sz w:val="20"/>
          <w:szCs w:val="20"/>
        </w:rPr>
        <w:t>udaljenosti od međa građevne čestice i drugih građevina (do 50%),</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ali tako da se ta odstupanja ne povećavaju.“</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13.</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19. mijenja se i glasi:</w:t>
      </w:r>
    </w:p>
    <w:p w:rsidR="00CD06AF" w:rsidRPr="000C3887" w:rsidRDefault="00CD06AF" w:rsidP="00CD06AF">
      <w:pPr>
        <w:jc w:val="both"/>
        <w:rPr>
          <w:rFonts w:ascii="Arial" w:hAnsi="Arial"/>
          <w:sz w:val="8"/>
          <w:szCs w:val="8"/>
        </w:rPr>
      </w:pPr>
    </w:p>
    <w:p w:rsidR="00CD06AF" w:rsidRPr="000C3887" w:rsidRDefault="00CD06AF" w:rsidP="00CD06AF">
      <w:pPr>
        <w:jc w:val="both"/>
        <w:rPr>
          <w:rFonts w:ascii="Arial" w:hAnsi="Arial"/>
          <w:sz w:val="20"/>
          <w:szCs w:val="20"/>
        </w:rPr>
      </w:pPr>
      <w:r w:rsidRPr="000C3887">
        <w:rPr>
          <w:rFonts w:ascii="Arial" w:hAnsi="Arial"/>
          <w:sz w:val="20"/>
          <w:szCs w:val="20"/>
        </w:rPr>
        <w:tab/>
        <w:t>„Pojedini pojmovi koji se upotrebljavaju u ovim Odredbama za provedbu imaju slijedeće značenje:</w:t>
      </w:r>
    </w:p>
    <w:p w:rsidR="00CD06AF" w:rsidRPr="000C3887" w:rsidRDefault="00CD06AF" w:rsidP="00CD06AF">
      <w:pPr>
        <w:jc w:val="both"/>
        <w:rPr>
          <w:rFonts w:ascii="Arial" w:hAnsi="Arial"/>
          <w:sz w:val="8"/>
          <w:szCs w:val="8"/>
        </w:rPr>
      </w:pP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osnovne građevine; građevine u ili na kojima se odvija osnovna djelatnost na građevnoj čestici,</w:t>
      </w: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stambene zgrade;</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r>
      <w:proofErr w:type="spellStart"/>
      <w:r w:rsidRPr="000C3887">
        <w:rPr>
          <w:rFonts w:ascii="Arial" w:hAnsi="Arial" w:cs="Arial"/>
          <w:i/>
          <w:sz w:val="20"/>
          <w:szCs w:val="20"/>
        </w:rPr>
        <w:t>jednoobiteljske</w:t>
      </w:r>
      <w:proofErr w:type="spellEnd"/>
      <w:r w:rsidRPr="000C3887">
        <w:rPr>
          <w:rFonts w:ascii="Arial" w:hAnsi="Arial" w:cs="Arial"/>
          <w:i/>
          <w:sz w:val="20"/>
          <w:szCs w:val="20"/>
        </w:rPr>
        <w:t xml:space="preserve"> zgrade;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vikendice (kuće za odmor); zgrade namijenjene isključivo povremenom stanovanju, sa najviše jednom stambenom jedinicom i dvije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obiteljske kuće; zgrade namijenjene isključivo stanovanju, razvijene građevne (</w:t>
      </w:r>
      <w:proofErr w:type="spellStart"/>
      <w:r w:rsidRPr="000C3887">
        <w:rPr>
          <w:rFonts w:ascii="Arial" w:hAnsi="Arial" w:cs="Arial"/>
          <w:sz w:val="20"/>
          <w:szCs w:val="20"/>
        </w:rPr>
        <w:t>brutto</w:t>
      </w:r>
      <w:proofErr w:type="spellEnd"/>
      <w:r w:rsidRPr="000C3887">
        <w:rPr>
          <w:rFonts w:ascii="Arial" w:hAnsi="Arial" w:cs="Arial"/>
          <w:sz w:val="20"/>
          <w:szCs w:val="20"/>
        </w:rPr>
        <w:t>) površine do 400 m</w:t>
      </w:r>
      <w:r w:rsidRPr="000C3887">
        <w:rPr>
          <w:rFonts w:ascii="Arial" w:hAnsi="Arial" w:cs="Arial"/>
          <w:sz w:val="20"/>
          <w:szCs w:val="20"/>
          <w:vertAlign w:val="superscript"/>
        </w:rPr>
        <w:t>2</w:t>
      </w:r>
      <w:r w:rsidRPr="000C3887">
        <w:rPr>
          <w:rFonts w:ascii="Arial" w:hAnsi="Arial" w:cs="Arial"/>
          <w:sz w:val="20"/>
          <w:szCs w:val="20"/>
        </w:rPr>
        <w:t>, sa najviše dvije stambene jedinice i dvije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 xml:space="preserve">iznimno unutar suterena ili prizemlja zgrade može se riješiti do </w:t>
      </w:r>
      <w:smartTag w:uri="urn:schemas-microsoft-com:office:smarttags" w:element="metricconverter">
        <w:smartTagPr>
          <w:attr w:name="ProductID" w:val="30 m2"/>
        </w:smartTagPr>
        <w:r w:rsidRPr="000C3887">
          <w:rPr>
            <w:rFonts w:ascii="Arial" w:hAnsi="Arial" w:cs="Arial"/>
            <w:sz w:val="20"/>
            <w:szCs w:val="20"/>
          </w:rPr>
          <w:t>30 m</w:t>
        </w:r>
        <w:r w:rsidRPr="000C3887">
          <w:rPr>
            <w:rFonts w:ascii="Arial" w:hAnsi="Arial" w:cs="Arial"/>
            <w:sz w:val="20"/>
            <w:szCs w:val="20"/>
            <w:vertAlign w:val="superscript"/>
          </w:rPr>
          <w:t>2</w:t>
        </w:r>
      </w:smartTag>
      <w:r w:rsidRPr="000C3887">
        <w:rPr>
          <w:rFonts w:ascii="Arial" w:hAnsi="Arial" w:cs="Arial"/>
          <w:sz w:val="20"/>
          <w:szCs w:val="20"/>
          <w:vertAlign w:val="superscript"/>
        </w:rPr>
        <w:t xml:space="preserve"> </w:t>
      </w:r>
      <w:r w:rsidRPr="000C3887">
        <w:rPr>
          <w:rFonts w:ascii="Arial" w:hAnsi="Arial" w:cs="Arial"/>
          <w:sz w:val="20"/>
          <w:szCs w:val="20"/>
        </w:rPr>
        <w:t>neto korisne površine proizvodnog (isključivo za tihe i čiste djelatnosti), poslovnog i/ili ugostiteljsko-turističkog prostora,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stambene zgrade; zgrade namijenjene isključivo stanovanju, razvijene građevne (</w:t>
      </w:r>
      <w:proofErr w:type="spellStart"/>
      <w:r w:rsidRPr="000C3887">
        <w:rPr>
          <w:rFonts w:ascii="Arial" w:hAnsi="Arial" w:cs="Arial"/>
          <w:sz w:val="20"/>
          <w:szCs w:val="20"/>
        </w:rPr>
        <w:t>brutto</w:t>
      </w:r>
      <w:proofErr w:type="spellEnd"/>
      <w:r w:rsidRPr="000C3887">
        <w:rPr>
          <w:rFonts w:ascii="Arial" w:hAnsi="Arial" w:cs="Arial"/>
          <w:sz w:val="20"/>
          <w:szCs w:val="20"/>
        </w:rPr>
        <w:t>) površine veće od 400 m</w:t>
      </w:r>
      <w:r w:rsidRPr="000C3887">
        <w:rPr>
          <w:rFonts w:ascii="Arial" w:hAnsi="Arial" w:cs="Arial"/>
          <w:sz w:val="20"/>
          <w:szCs w:val="20"/>
          <w:vertAlign w:val="superscript"/>
        </w:rPr>
        <w:t>2</w:t>
      </w:r>
      <w:r w:rsidRPr="000C3887">
        <w:rPr>
          <w:rFonts w:ascii="Arial" w:hAnsi="Arial" w:cs="Arial"/>
          <w:sz w:val="20"/>
          <w:szCs w:val="20"/>
        </w:rPr>
        <w:t>, sa najviše tri stambene jedinice i tri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iznimno unutar suterena ili prizemlja zgrade može se riješiti do 30% ukupne neto korisne površine proizvodnog (isključivo za tihe i čiste djelatnosti), poslovnog, ugostiteljsko-turističkog i/ili javnog i društvenog prostora, odvojenog od stambenog prostora,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stambeno-poslovne; zgrade namijenjene pretežito stanovanju, sa najviše dvije stambene jedinice i tri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unutar zgrade može se riješiti do 50% ukupne neto korisne površine proizvodnog (isključivo za tihe i čiste djelatnosti), poslovnog, ugostiteljsko-turističkog i/ili javnog i društvenog prostora, odvojenog od stambenog prostora,</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r>
      <w:proofErr w:type="spellStart"/>
      <w:r w:rsidRPr="000C3887">
        <w:rPr>
          <w:rFonts w:ascii="Arial" w:hAnsi="Arial" w:cs="Arial"/>
          <w:i/>
          <w:sz w:val="20"/>
          <w:szCs w:val="20"/>
        </w:rPr>
        <w:t>višeobiteljske</w:t>
      </w:r>
      <w:proofErr w:type="spellEnd"/>
      <w:r w:rsidRPr="000C3887">
        <w:rPr>
          <w:rFonts w:ascii="Arial" w:hAnsi="Arial" w:cs="Arial"/>
          <w:i/>
          <w:sz w:val="20"/>
          <w:szCs w:val="20"/>
        </w:rPr>
        <w:t xml:space="preserve"> zgrade;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r>
      <w:proofErr w:type="spellStart"/>
      <w:r w:rsidRPr="000C3887">
        <w:rPr>
          <w:rFonts w:ascii="Arial" w:hAnsi="Arial" w:cs="Arial"/>
          <w:sz w:val="20"/>
          <w:szCs w:val="20"/>
        </w:rPr>
        <w:t>višeobiteljske</w:t>
      </w:r>
      <w:proofErr w:type="spellEnd"/>
      <w:r w:rsidRPr="000C3887">
        <w:rPr>
          <w:rFonts w:ascii="Arial" w:hAnsi="Arial" w:cs="Arial"/>
          <w:sz w:val="20"/>
          <w:szCs w:val="20"/>
        </w:rPr>
        <w:t xml:space="preserve"> stambene; zgrade namijenjena isključivo stanovanju, sa više od tri i maksimalno šest stambenih jedinica i najviše četiri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iznimno unutar zgrade može se riješiti do 20% ukupne neto korisne površine poslovnog, ugostiteljsko-turističkog i/ili javnog i društvenog prostora, odvojenog od stambenog prostora,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r>
      <w:proofErr w:type="spellStart"/>
      <w:r w:rsidRPr="000C3887">
        <w:rPr>
          <w:rFonts w:ascii="Arial" w:hAnsi="Arial" w:cs="Arial"/>
          <w:sz w:val="20"/>
          <w:szCs w:val="20"/>
        </w:rPr>
        <w:t>višeobiteljske</w:t>
      </w:r>
      <w:proofErr w:type="spellEnd"/>
      <w:r w:rsidRPr="000C3887">
        <w:rPr>
          <w:rFonts w:ascii="Arial" w:hAnsi="Arial" w:cs="Arial"/>
          <w:sz w:val="20"/>
          <w:szCs w:val="20"/>
        </w:rPr>
        <w:t xml:space="preserve"> stambeno-poslovne; zgrade namijenjene pretežito stanovanju, sa više od tri i maksimalno šest stambenih jedinica i najviše četiri nadzemne etaže,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 xml:space="preserve">unutar zgrade može se riješiti do 50% ukupne </w:t>
      </w:r>
      <w:r w:rsidRPr="000C3887">
        <w:rPr>
          <w:rFonts w:ascii="Arial" w:hAnsi="Arial" w:cs="Arial"/>
          <w:sz w:val="20"/>
          <w:szCs w:val="20"/>
          <w:vertAlign w:val="superscript"/>
        </w:rPr>
        <w:t xml:space="preserve"> </w:t>
      </w:r>
      <w:r w:rsidRPr="000C3887">
        <w:rPr>
          <w:rFonts w:ascii="Arial" w:hAnsi="Arial" w:cs="Arial"/>
          <w:sz w:val="20"/>
          <w:szCs w:val="20"/>
        </w:rPr>
        <w:t>neto korisne površine poslovnog, ugostiteljsko-turističkog i/ili javnog i društvenog prostora, odvojenog od stambenog prostora,</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r>
      <w:proofErr w:type="spellStart"/>
      <w:r w:rsidRPr="000C3887">
        <w:rPr>
          <w:rFonts w:ascii="Arial" w:hAnsi="Arial" w:cs="Arial"/>
          <w:i/>
          <w:sz w:val="20"/>
          <w:szCs w:val="20"/>
        </w:rPr>
        <w:t>višestambene</w:t>
      </w:r>
      <w:proofErr w:type="spellEnd"/>
      <w:r w:rsidRPr="000C3887">
        <w:rPr>
          <w:rFonts w:ascii="Arial" w:hAnsi="Arial" w:cs="Arial"/>
          <w:i/>
          <w:sz w:val="20"/>
          <w:szCs w:val="20"/>
        </w:rPr>
        <w:t xml:space="preserve"> zgrade;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r>
      <w:proofErr w:type="spellStart"/>
      <w:r w:rsidRPr="000C3887">
        <w:rPr>
          <w:rFonts w:ascii="Arial" w:hAnsi="Arial" w:cs="Arial"/>
          <w:sz w:val="20"/>
          <w:szCs w:val="20"/>
        </w:rPr>
        <w:t>višestambene</w:t>
      </w:r>
      <w:proofErr w:type="spellEnd"/>
      <w:r w:rsidRPr="000C3887">
        <w:rPr>
          <w:rFonts w:ascii="Arial" w:hAnsi="Arial" w:cs="Arial"/>
          <w:sz w:val="20"/>
          <w:szCs w:val="20"/>
        </w:rPr>
        <w:t>; zgrade namijenjena isključivo stanovanju, sa više od šest stambenih jedinica i najviše četiri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lastRenderedPageBreak/>
        <w:tab/>
        <w:t>iznimno unutar suterena ili prizemlja zgrade može se riješiti do 20% neto korisne površine poslovnog, ugostiteljsko-turističkog i/ili javnog i društvenog prostora, odvojenog od stambenog prostora,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r>
      <w:proofErr w:type="spellStart"/>
      <w:r w:rsidRPr="000C3887">
        <w:rPr>
          <w:rFonts w:ascii="Arial" w:hAnsi="Arial" w:cs="Arial"/>
          <w:sz w:val="20"/>
          <w:szCs w:val="20"/>
        </w:rPr>
        <w:t>višestambeno</w:t>
      </w:r>
      <w:proofErr w:type="spellEnd"/>
      <w:r w:rsidRPr="000C3887">
        <w:rPr>
          <w:rFonts w:ascii="Arial" w:hAnsi="Arial" w:cs="Arial"/>
          <w:sz w:val="20"/>
          <w:szCs w:val="20"/>
        </w:rPr>
        <w:t>-poslovne; zgrade namijenjene pretežito stanovanju, sa više od šest stambenih jedinica i najviše četiri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 xml:space="preserve">unutar zgrade može se riješiti do 50% ukupne </w:t>
      </w:r>
      <w:r w:rsidRPr="000C3887">
        <w:rPr>
          <w:rFonts w:ascii="Arial" w:hAnsi="Arial" w:cs="Arial"/>
          <w:sz w:val="20"/>
          <w:szCs w:val="20"/>
          <w:vertAlign w:val="superscript"/>
        </w:rPr>
        <w:t xml:space="preserve"> </w:t>
      </w:r>
      <w:r w:rsidRPr="000C3887">
        <w:rPr>
          <w:rFonts w:ascii="Arial" w:hAnsi="Arial" w:cs="Arial"/>
          <w:sz w:val="20"/>
          <w:szCs w:val="20"/>
        </w:rPr>
        <w:t>neto korisne površine poslovnog, ugostiteljsko-turističkog i/ili javnog i društvenog prostora, odvojenog od stambenog prostora,</w:t>
      </w: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gospodarske građevine;</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t>poljoprivredne građevine;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spremišta poljoprivrednog alata, mehanizacije i/ili proizvoda i hladnjače; građevine koje se grade unutar granica građevinskog područja ili na poljoprivrednom zemljištu, a služe spremanju poljoprivrednih alata, mehanizacije i proizvoda, sa najviše jednom nadzemnom etažom plus suteren i potkrovlje (izuzev silosa, sušara, rezervoara i sličnih građevina),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r>
      <w:proofErr w:type="spellStart"/>
      <w:r w:rsidRPr="000C3887">
        <w:rPr>
          <w:rFonts w:ascii="Arial" w:hAnsi="Arial" w:cs="Arial"/>
          <w:sz w:val="20"/>
          <w:szCs w:val="20"/>
        </w:rPr>
        <w:t>kljeti</w:t>
      </w:r>
      <w:proofErr w:type="spellEnd"/>
      <w:r w:rsidRPr="000C3887">
        <w:rPr>
          <w:rFonts w:ascii="Arial" w:hAnsi="Arial" w:cs="Arial"/>
          <w:sz w:val="20"/>
          <w:szCs w:val="20"/>
        </w:rPr>
        <w:t>; zgrade koje se grade u vinogradima i voćnjacima, a služe spremanju alata i poljoprivrednih proizvoda, te sklanjanju i kraćem boravku ljudi, sa najviše dvije nadzemne etaže (plus suteren) i najviše 60% ukupne neto korisne površine namijenjene sklanjanju i boravku ljudi,</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zakloni; građevine koje se grade na pašnjacima i livadama, s služe spremanju alata i stočne hrane, te sklanjanju ljudi i stoke, sa najviše jednom nadzemnom etažom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građevine za uzgoj životinja; štale, svinjci, kunićnjaci, peradarnici, pčelinjaci, tovilišta i druge građevine za smještaj i uzgoj životinja sa najviše dvije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 xml:space="preserve">unutar građevine može se riješiti do 50% ukupne </w:t>
      </w:r>
      <w:r w:rsidRPr="000C3887">
        <w:rPr>
          <w:rFonts w:ascii="Arial" w:hAnsi="Arial" w:cs="Arial"/>
          <w:sz w:val="20"/>
          <w:szCs w:val="20"/>
          <w:vertAlign w:val="superscript"/>
        </w:rPr>
        <w:t xml:space="preserve"> </w:t>
      </w:r>
      <w:r w:rsidRPr="000C3887">
        <w:rPr>
          <w:rFonts w:ascii="Arial" w:hAnsi="Arial" w:cs="Arial"/>
          <w:sz w:val="20"/>
          <w:szCs w:val="20"/>
        </w:rPr>
        <w:t>neto korisne površine proizvodnog, spremišnog (skladišnog) i/ili poslovnog prostora u funkciji osnovne djelatnosti</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građevine za uzgoj bilja; staklenici, plastenici i druge građevine za smještaj i uzgoj biljaka sa najviše jednom nadzemnom etažom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unutar građevina može se riješiti do 30% ukupne neto korisne površine proizvodnog, spremišnog (skladišnog) i/ili poslovnog prostora u funkciji osnovne djelatnosti</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t>proizvodne građevine;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proizvodne; građevine i prostori u funkciji proizvodnih i prerađivačkih djelatnosti sa najviše dvije nadzemne etaže plus suteren (izuzev silosa, sušara, rezervoara i sličnih građevine),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unutar građevine može se riješiti do 40% ukupne neto korisne površine spremišnog (skladišnog), poslovnog i/ili ugostiteljsko-turističkog prostora u funkciji osnovne djelatnosti</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t>energetske građevine;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energetske; građevine i prostori u funkciji proizvodnje električne energije sa najviše dvije nadzemne etaže plus suteren (izuzev silosa, sušara, rezervoara i sličnih zgrada),</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t>spremišta (skladišta);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spremišta (skladišta); građevine i prostori za spremanje (skladištenje) materijala, proizvoda i alata, sa najviše dvije nadzemne etaže plus suteren (izuzev silosa, sušara, rezervoara i sličnih zgrada) i hladnjače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unutar građevine može se riješiti najviše 30% ukupne neto korisne površine proizvodnog, poslovnog i/ili ugostiteljsko-turističkog prostora u funkciji osnovne djelatnosti</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t>poslovne zgrade;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uslužne: zgrade i prostori u funkciji uredskih, financijskih, intelektualnih i drugih uslužnih djelatnosti, sa najviše četiri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unutar zgrade može se riješiti najviše 40% ukupne neto korisne površine proizvodnog (samo za tihe i čiste djelatnosti), trgovačkog, komunalno-servisnog, ugostiteljsko-turističkog prostora, javnog i društvenog prostora i/ ili stambenog prostora,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lastRenderedPageBreak/>
        <w:t>-</w:t>
      </w:r>
      <w:r w:rsidRPr="000C3887">
        <w:rPr>
          <w:rFonts w:ascii="Arial" w:hAnsi="Arial" w:cs="Arial"/>
          <w:sz w:val="20"/>
          <w:szCs w:val="20"/>
        </w:rPr>
        <w:tab/>
        <w:t>trgovačke; zgrade i prostori u funkciji trgovačkih/prodajnih centara, sa najviše dvije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 xml:space="preserve">unutar zgrade može se riješiti najviše 30% ukupne </w:t>
      </w:r>
      <w:r w:rsidRPr="000C3887">
        <w:rPr>
          <w:rFonts w:ascii="Arial" w:hAnsi="Arial" w:cs="Arial"/>
          <w:sz w:val="20"/>
          <w:szCs w:val="20"/>
          <w:vertAlign w:val="superscript"/>
        </w:rPr>
        <w:t xml:space="preserve"> </w:t>
      </w:r>
      <w:r w:rsidRPr="000C3887">
        <w:rPr>
          <w:rFonts w:ascii="Arial" w:hAnsi="Arial" w:cs="Arial"/>
          <w:sz w:val="20"/>
          <w:szCs w:val="20"/>
        </w:rPr>
        <w:t>neto korisne površine proizvodnog (samo za tihe i čiste djelatnosti), uslužnog, komunalno-servisnog i/ili ugostiteljsko-turističkog prostora,</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t>komunalno-servisne građevine;</w:t>
      </w:r>
    </w:p>
    <w:p w:rsidR="00CD06AF" w:rsidRPr="000C3887" w:rsidRDefault="00CD06AF" w:rsidP="00CD06AF">
      <w:pPr>
        <w:spacing w:before="120"/>
        <w:ind w:left="993"/>
        <w:rPr>
          <w:rFonts w:ascii="Arial" w:hAnsi="Arial" w:cs="Arial"/>
          <w:sz w:val="20"/>
          <w:szCs w:val="20"/>
        </w:rPr>
      </w:pPr>
      <w:r w:rsidRPr="000C3887">
        <w:rPr>
          <w:rFonts w:ascii="Arial" w:hAnsi="Arial" w:cs="Arial"/>
          <w:sz w:val="20"/>
          <w:szCs w:val="20"/>
        </w:rPr>
        <w:t>građevine i prostori u funkciji komunalnih, servisnih, sajmišnih i drugih sličnih djelatnosti (skloništa za životinje, higijenski servisi,…), te prometa i parkiranja/garažiranja sa najviše dvije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 xml:space="preserve">unutar građevine može se riješiti najviše 30% ukupne </w:t>
      </w:r>
      <w:r w:rsidRPr="000C3887">
        <w:rPr>
          <w:rFonts w:ascii="Arial" w:hAnsi="Arial" w:cs="Arial"/>
          <w:sz w:val="20"/>
          <w:szCs w:val="20"/>
          <w:vertAlign w:val="superscript"/>
        </w:rPr>
        <w:t xml:space="preserve"> </w:t>
      </w:r>
      <w:r w:rsidRPr="000C3887">
        <w:rPr>
          <w:rFonts w:ascii="Arial" w:hAnsi="Arial" w:cs="Arial"/>
          <w:sz w:val="20"/>
          <w:szCs w:val="20"/>
        </w:rPr>
        <w:t>neto korisne površine proizvodnog (izuzev za potencijalno opasne djelatnosti), uslužnog, trgovačkog i/ili ugostiteljsko-turističkog prostora,</w:t>
      </w:r>
    </w:p>
    <w:p w:rsidR="00CD06AF" w:rsidRPr="000C3887" w:rsidRDefault="00CD06AF" w:rsidP="00CD06AF">
      <w:pPr>
        <w:spacing w:before="120"/>
        <w:ind w:left="993"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t>ugostiteljsko-turističke zgrade;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ugostiteljsko-turističke zgrade; zgrade i prostori u funkciji ugostiteljskih i turističkih djelatnosti sa najviše četiri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 xml:space="preserve">unutar zgrade može se riješiti najviše 30% ukupne </w:t>
      </w:r>
      <w:r w:rsidRPr="000C3887">
        <w:rPr>
          <w:rFonts w:ascii="Arial" w:hAnsi="Arial" w:cs="Arial"/>
          <w:sz w:val="20"/>
          <w:szCs w:val="20"/>
          <w:vertAlign w:val="superscript"/>
        </w:rPr>
        <w:t xml:space="preserve"> </w:t>
      </w:r>
      <w:r w:rsidRPr="000C3887">
        <w:rPr>
          <w:rFonts w:ascii="Arial" w:hAnsi="Arial" w:cs="Arial"/>
          <w:sz w:val="20"/>
          <w:szCs w:val="20"/>
        </w:rPr>
        <w:t>neto korisne površine poslovnog i/ili sportsko-rekreacijskog  prostora,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unutar svih gospodarskih građevina izuzev poljoprivrednih može se riješiti jedan stambeni prostor po građevnoj čestici,</w:t>
      </w: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javne i društvene građevine;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javne i društvene građevine; građevine i prostori u funkciji obrazovanja, zdravstva i socijalne skrbi, kulture i tehničke kulture, uprave i administracije, vjerskih zajednica, sporta i rekreacije, javnog prometa i parkiranja/garažiranja, sa najviše četiri nadzemne etaže plus suteren (izuzev crkvi i sličnih građevina),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 xml:space="preserve">unutar građevine može se riješiti najviše 30% ukupne </w:t>
      </w:r>
      <w:r w:rsidRPr="000C3887">
        <w:rPr>
          <w:rFonts w:ascii="Arial" w:hAnsi="Arial" w:cs="Arial"/>
          <w:sz w:val="20"/>
          <w:szCs w:val="20"/>
          <w:vertAlign w:val="superscript"/>
        </w:rPr>
        <w:t xml:space="preserve"> </w:t>
      </w:r>
      <w:r w:rsidRPr="000C3887">
        <w:rPr>
          <w:rFonts w:ascii="Arial" w:hAnsi="Arial" w:cs="Arial"/>
          <w:sz w:val="20"/>
          <w:szCs w:val="20"/>
        </w:rPr>
        <w:t>neto korisne površine proizvodnog (samo za tihe i čiste djelatnosti), uslužnog, trgovačkog i/ili ugostiteljsko-turističkog prostora, te jedan stambeni prostor po građevnoj čestici,</w:t>
      </w: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športsko-rekreacijske građevine;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 xml:space="preserve">športsko-rekreacijske građevine; građevine i prostori u funkciji športa i rekreacije (dvorane, igrališta, dječja igrališta, </w:t>
      </w:r>
      <w:proofErr w:type="spellStart"/>
      <w:r w:rsidRPr="000C3887">
        <w:rPr>
          <w:rFonts w:ascii="Arial" w:hAnsi="Arial" w:cs="Arial"/>
          <w:sz w:val="20"/>
          <w:szCs w:val="20"/>
        </w:rPr>
        <w:t>paintball</w:t>
      </w:r>
      <w:proofErr w:type="spellEnd"/>
      <w:r w:rsidRPr="000C3887">
        <w:rPr>
          <w:rFonts w:ascii="Arial" w:hAnsi="Arial" w:cs="Arial"/>
          <w:sz w:val="20"/>
          <w:szCs w:val="20"/>
        </w:rPr>
        <w:t xml:space="preserve"> poligoni, golf vježbališta, bazeni, sportski ribnjaci, višenamjenske akumulacije,...) sa najviše dvije nadzemne etaže plus suteren (izuzev čeka, vidikovaca i sličnih građevina),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ab/>
        <w:t xml:space="preserve">unutar građevine može se riješiti najviše 40% ukupne </w:t>
      </w:r>
      <w:r w:rsidRPr="000C3887">
        <w:rPr>
          <w:rFonts w:ascii="Arial" w:hAnsi="Arial" w:cs="Arial"/>
          <w:sz w:val="20"/>
          <w:szCs w:val="20"/>
          <w:vertAlign w:val="superscript"/>
        </w:rPr>
        <w:t xml:space="preserve"> </w:t>
      </w:r>
      <w:r w:rsidRPr="000C3887">
        <w:rPr>
          <w:rFonts w:ascii="Arial" w:hAnsi="Arial" w:cs="Arial"/>
          <w:sz w:val="20"/>
          <w:szCs w:val="20"/>
        </w:rPr>
        <w:t>neto korisne površine proizvodnog (samo za tihe i čiste djelatnosti), uslužnog, trgovačkog i/ili ugostiteljsko-turističkog prostora, te jedan stambeni prostor po građevnoj čestici,</w:t>
      </w: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manje gospodarske građevine; gospodarske i športsko-rekreacijske građevine sa najviše dvije nadzemne etaže plus suteren (izuzev silosa, sušara, rezervoara i sličnih zgrada), a koje se grade na građevnoj čestici osnovne građevine ili na zasebnoj građevnoj čestici u neposrednoj blizini osnovne građevine, istovremeno i/ili nakon izgradnje osnovne građevine i na koju su vlasnički vezane,</w:t>
      </w: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pomoćne građevine; manje građevine koje se u pravilu grade na građevnoj čestici osnovne ili manje gospodarske građevine ili na zasebnoj građevnoj čestici u neposrednoj blizini, istovremeno, tijekom i/ili nakon izgradnje osnovne građevine ili manje gospodarske građevine i na koju su funkcionalno i vlasnički vezani</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uz stambene zgrade; garaže, bunari, cisterne za vodu, septičke jame, garaže, natkrivena parkirališta, spremišta, spremnici goriva, sustavi sunčanih kolektora, vjetrogeneratori, bazeni, vanjske sanitarije, ljetne kuhinje, sušare i druge građevine sa najviše dvije nadzemne etaže plus suteren,</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 xml:space="preserve">uz poljoprivredne građevine; garaže, bunari, cisterne za vodu, septičke jame, garaže, natkrivena parkirališta, spremišta i skladišta (poljoprivrednih proizvoda, mehanizacije i alata), spremnici goriva, silosi, hladnjače, sušare, </w:t>
      </w:r>
      <w:proofErr w:type="spellStart"/>
      <w:r w:rsidRPr="000C3887">
        <w:rPr>
          <w:rFonts w:ascii="Arial" w:hAnsi="Arial" w:cs="Arial"/>
          <w:sz w:val="20"/>
          <w:szCs w:val="20"/>
        </w:rPr>
        <w:t>kompostane</w:t>
      </w:r>
      <w:proofErr w:type="spellEnd"/>
      <w:r w:rsidRPr="000C3887">
        <w:rPr>
          <w:rFonts w:ascii="Arial" w:hAnsi="Arial" w:cs="Arial"/>
          <w:sz w:val="20"/>
          <w:szCs w:val="20"/>
        </w:rPr>
        <w:t xml:space="preserve">, sustavi sunčanih kolektora, </w:t>
      </w:r>
      <w:r w:rsidRPr="000C3887">
        <w:rPr>
          <w:rFonts w:ascii="Arial" w:hAnsi="Arial" w:cs="Arial"/>
          <w:sz w:val="20"/>
          <w:szCs w:val="20"/>
        </w:rPr>
        <w:lastRenderedPageBreak/>
        <w:t>vjetrogeneratori, portirnice, vanjske sanitarije, svlačionice i druge građevine sa najviše dvije nadzemne etaže plus suteren (izuzev silosa i sličnih građevina),</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uz ostale građevine; garaže, bunari, cisterne za vodu, septičke jame, garaže, natkrivena parkirališta, spremišta i skladišta, spremnici goriva, sustavi sunčanih kolektora, vjetrogeneratori, bazeni, portirnice, vanjske sanitarije, svlačionice i druge građevine sa najviše dvije nadzemne etaže plus suteren (izuzev silosa i sličnih građevina),</w:t>
      </w: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prateće građevine i elementi uređenja građevne čestice;</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uz stambene zgrade; kolni i pješački pristupi, parkirališta, interna infrastruktura, vrtne sjenice, otvoreni bazeni, igrališta i manji ribnjaci za osobnu upotrebu, zidani i montažni roštilji, ograde, potporni zidovi,…</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uz poljoprivredne građevine; kolni i pješački pristupi, parkirališta, manipulativne površine, interna infrastruktura, manji ribnjaci za nekomercijalnu upotrebu, reklamni panoi, ograde, potporni zidovi,…</w:t>
      </w:r>
    </w:p>
    <w:p w:rsidR="00CD06AF" w:rsidRPr="000C3887" w:rsidRDefault="00CD06AF" w:rsidP="00CD06AF">
      <w:pPr>
        <w:spacing w:before="120"/>
        <w:ind w:left="993"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uz ostale građevine; kolni i pješački pristupi, parkirališta, manipulativne površine, interna infrastruktura, vrtne sjenice, otvoreni bazeni, igrališta i manji ribnjaci za nekomercijalnu upotrebu, reklamni panoi, ograde, potporni zidovi,…</w:t>
      </w: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čiste i tihe djelatnosti; gospodarske i druge djelatnosti pri obavljanju kojih se ne javlja buka, zagađenje zraka, vode i/ili tla, te stoga ne utječu negativno na druge korisnike prostora,</w:t>
      </w:r>
    </w:p>
    <w:p w:rsidR="00CD06AF" w:rsidRPr="000C3887" w:rsidRDefault="00CD06AF" w:rsidP="00CD06AF">
      <w:pPr>
        <w:spacing w:before="120"/>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bučne djelatnosti i/ili djelatnosti sa izvorima zagađenja; gospodarske i druge djelatnosti pri obavljanju kojih se javlja buka, zagađenje zraka, vode i/ili tla, te stoga bitno negativno utječu na druge korisnike prostora,</w:t>
      </w:r>
    </w:p>
    <w:p w:rsidR="00CD06AF" w:rsidRPr="000C3887" w:rsidRDefault="00CD06AF" w:rsidP="00CD06AF">
      <w:pPr>
        <w:spacing w:before="120"/>
        <w:ind w:left="720" w:hanging="180"/>
        <w:jc w:val="both"/>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potencijalno opasne djelatnosti; gospodarske i druge djelatnosti pri obavljanju kojih su vjerojatnoća i posljedice eventualnog akcidenta bitno veći nego kod ostalih djelatnosti, ili je njihov utjecaj na zdravlje ljudi nepoznat (kao na primjer bazna, kemijska, metalska industrija, postrojenja za obradu opasnog otpada, velike trafostanice i benzinske crpke, ali ne i gradske benzinske crpke), te stoga bitno negativno utječu na druge korisnike prostora,</w:t>
      </w:r>
    </w:p>
    <w:p w:rsidR="00CD06AF" w:rsidRPr="000C3887" w:rsidRDefault="00CD06AF" w:rsidP="00CD06AF">
      <w:pPr>
        <w:jc w:val="both"/>
        <w:rPr>
          <w:rFonts w:ascii="Arial" w:hAnsi="Arial" w:cs="Arial"/>
          <w:sz w:val="20"/>
          <w:szCs w:val="20"/>
        </w:rPr>
      </w:pP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 xml:space="preserve">otvorima na zgradi ne smatraju se; prozori proizvodne veličine do 120 x </w:t>
      </w:r>
      <w:smartTag w:uri="urn:schemas-microsoft-com:office:smarttags" w:element="metricconverter">
        <w:smartTagPr>
          <w:attr w:name="ProductID" w:val="60 cm"/>
        </w:smartTagPr>
        <w:r w:rsidRPr="000C3887">
          <w:rPr>
            <w:rFonts w:ascii="Arial" w:hAnsi="Arial" w:cs="Arial"/>
            <w:sz w:val="20"/>
            <w:szCs w:val="20"/>
          </w:rPr>
          <w:t>60 cm</w:t>
        </w:r>
      </w:smartTag>
      <w:r w:rsidRPr="000C3887">
        <w:rPr>
          <w:rFonts w:ascii="Arial" w:hAnsi="Arial" w:cs="Arial"/>
          <w:sz w:val="20"/>
          <w:szCs w:val="20"/>
        </w:rPr>
        <w:t xml:space="preserve"> ostakljeni neprozirnim staklom i s otvaranjem oko horizontalne osi prema unutra, ventilacijski otvori za prirodnu ventilaciju svijetlog promjera do </w:t>
      </w:r>
      <w:smartTag w:uri="urn:schemas-microsoft-com:office:smarttags" w:element="metricconverter">
        <w:smartTagPr>
          <w:attr w:name="ProductID" w:val="15 cm"/>
        </w:smartTagPr>
        <w:r w:rsidRPr="000C3887">
          <w:rPr>
            <w:rFonts w:ascii="Arial" w:hAnsi="Arial" w:cs="Arial"/>
            <w:sz w:val="20"/>
            <w:szCs w:val="20"/>
          </w:rPr>
          <w:t>15 cm</w:t>
        </w:r>
      </w:smartTag>
      <w:r w:rsidRPr="000C3887">
        <w:rPr>
          <w:rFonts w:ascii="Arial" w:hAnsi="Arial" w:cs="Arial"/>
          <w:sz w:val="20"/>
          <w:szCs w:val="20"/>
        </w:rPr>
        <w:t xml:space="preserve"> odnosno svijetle dijagonale do </w:t>
      </w:r>
      <w:smartTag w:uri="urn:schemas-microsoft-com:office:smarttags" w:element="metricconverter">
        <w:smartTagPr>
          <w:attr w:name="ProductID" w:val="20 cm"/>
        </w:smartTagPr>
        <w:r w:rsidRPr="000C3887">
          <w:rPr>
            <w:rFonts w:ascii="Arial" w:hAnsi="Arial" w:cs="Arial"/>
            <w:sz w:val="20"/>
            <w:szCs w:val="20"/>
          </w:rPr>
          <w:t>20 cm</w:t>
        </w:r>
      </w:smartTag>
      <w:r w:rsidRPr="000C3887">
        <w:rPr>
          <w:rFonts w:ascii="Arial" w:hAnsi="Arial" w:cs="Arial"/>
          <w:sz w:val="20"/>
          <w:szCs w:val="20"/>
        </w:rPr>
        <w:t xml:space="preserve">, dijelovi zidova od staklene opeke ili </w:t>
      </w:r>
      <w:proofErr w:type="spellStart"/>
      <w:r w:rsidRPr="000C3887">
        <w:rPr>
          <w:rFonts w:ascii="Arial" w:hAnsi="Arial" w:cs="Arial"/>
          <w:sz w:val="20"/>
          <w:szCs w:val="20"/>
        </w:rPr>
        <w:t>kopilit</w:t>
      </w:r>
      <w:proofErr w:type="spellEnd"/>
      <w:r w:rsidRPr="000C3887">
        <w:rPr>
          <w:rFonts w:ascii="Arial" w:hAnsi="Arial" w:cs="Arial"/>
          <w:sz w:val="20"/>
          <w:szCs w:val="20"/>
        </w:rPr>
        <w:t xml:space="preserve"> stakla i ležeći krovni prozori u krovovima nagiba do 45</w:t>
      </w:r>
      <w:r w:rsidRPr="000C3887">
        <w:rPr>
          <w:rFonts w:ascii="Arial" w:hAnsi="Arial" w:cs="Arial"/>
          <w:sz w:val="20"/>
          <w:szCs w:val="20"/>
          <w:vertAlign w:val="superscript"/>
        </w:rPr>
        <w:t>0</w:t>
      </w:r>
      <w:r w:rsidRPr="000C3887">
        <w:rPr>
          <w:rFonts w:ascii="Arial" w:hAnsi="Arial" w:cs="Arial"/>
          <w:sz w:val="20"/>
          <w:szCs w:val="20"/>
        </w:rPr>
        <w:t>,</w:t>
      </w:r>
    </w:p>
    <w:p w:rsidR="00CD06AF" w:rsidRPr="000C3887" w:rsidRDefault="00CD06AF" w:rsidP="00CD06AF">
      <w:pPr>
        <w:jc w:val="both"/>
        <w:rPr>
          <w:rFonts w:ascii="Arial" w:hAnsi="Arial" w:cs="Arial"/>
          <w:sz w:val="20"/>
          <w:szCs w:val="20"/>
        </w:rPr>
      </w:pP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 xml:space="preserve">obvezni građevinski pravac; pravac na kojem (ili maksimalno </w:t>
      </w:r>
      <w:smartTag w:uri="urn:schemas-microsoft-com:office:smarttags" w:element="metricconverter">
        <w:smartTagPr>
          <w:attr w:name="ProductID" w:val="50 cm"/>
        </w:smartTagPr>
        <w:r w:rsidRPr="000C3887">
          <w:rPr>
            <w:rFonts w:ascii="Arial" w:hAnsi="Arial" w:cs="Arial"/>
            <w:sz w:val="20"/>
            <w:szCs w:val="20"/>
          </w:rPr>
          <w:t>50 cm</w:t>
        </w:r>
      </w:smartTag>
      <w:r w:rsidRPr="000C3887">
        <w:rPr>
          <w:rFonts w:ascii="Arial" w:hAnsi="Arial" w:cs="Arial"/>
          <w:sz w:val="20"/>
          <w:szCs w:val="20"/>
        </w:rPr>
        <w:t xml:space="preserve"> iza kojeg) mora ležati ovim Planom i/ili planovima užih područja utvrđen postotak uličnog pročelja osnovne građevine i manje gospodarske građevine koja se gradi na zasebnoj čestici,</w:t>
      </w:r>
    </w:p>
    <w:p w:rsidR="00CD06AF" w:rsidRPr="000C3887" w:rsidRDefault="00CD06AF" w:rsidP="00CD06AF">
      <w:pPr>
        <w:jc w:val="both"/>
        <w:rPr>
          <w:rFonts w:ascii="Arial" w:hAnsi="Arial" w:cs="Arial"/>
          <w:sz w:val="20"/>
          <w:szCs w:val="20"/>
        </w:rPr>
      </w:pP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uvjetno grlo; životinja ili skupina istovrsnih životinja težine 500 kg,</w:t>
      </w:r>
    </w:p>
    <w:p w:rsidR="00CD06AF" w:rsidRPr="000C3887" w:rsidRDefault="00CD06AF" w:rsidP="00CD06AF">
      <w:pPr>
        <w:jc w:val="both"/>
        <w:rPr>
          <w:rFonts w:ascii="Arial" w:hAnsi="Arial"/>
          <w:sz w:val="20"/>
          <w:szCs w:val="20"/>
        </w:rPr>
      </w:pPr>
    </w:p>
    <w:p w:rsidR="00CD06AF" w:rsidRPr="000C3887" w:rsidRDefault="00CD06AF" w:rsidP="00CD06AF">
      <w:pPr>
        <w:numPr>
          <w:ilvl w:val="0"/>
          <w:numId w:val="13"/>
        </w:numPr>
        <w:tabs>
          <w:tab w:val="clear" w:pos="1632"/>
        </w:tabs>
        <w:ind w:left="709" w:hanging="142"/>
        <w:contextualSpacing/>
        <w:rPr>
          <w:rFonts w:ascii="Arial" w:hAnsi="Arial"/>
          <w:sz w:val="20"/>
          <w:szCs w:val="20"/>
        </w:rPr>
      </w:pPr>
      <w:r w:rsidRPr="000C3887">
        <w:rPr>
          <w:rFonts w:ascii="Arial" w:hAnsi="Arial"/>
          <w:sz w:val="20"/>
          <w:szCs w:val="20"/>
        </w:rPr>
        <w:t xml:space="preserve">podrum (Po); podzemna etaža koja je najmanje jednom polovicom </w:t>
      </w:r>
      <w:proofErr w:type="spellStart"/>
      <w:r w:rsidRPr="000C3887">
        <w:rPr>
          <w:rFonts w:ascii="Arial" w:hAnsi="Arial"/>
          <w:sz w:val="20"/>
          <w:szCs w:val="20"/>
        </w:rPr>
        <w:t>netto</w:t>
      </w:r>
      <w:proofErr w:type="spellEnd"/>
      <w:r w:rsidRPr="000C3887">
        <w:rPr>
          <w:rFonts w:ascii="Arial" w:hAnsi="Arial"/>
          <w:sz w:val="20"/>
          <w:szCs w:val="20"/>
        </w:rPr>
        <w:t xml:space="preserve"> volumena ukopana, a gornja kota stropne konstrukcije u prosjeku nije viša od 1,2 m u odnosu na konačno zaravnati teren,</w:t>
      </w:r>
    </w:p>
    <w:p w:rsidR="00CD06AF" w:rsidRPr="000C3887" w:rsidRDefault="00CD06AF" w:rsidP="00CD06AF">
      <w:pPr>
        <w:ind w:left="709" w:hanging="142"/>
        <w:rPr>
          <w:rFonts w:ascii="Arial" w:hAnsi="Arial"/>
          <w:sz w:val="20"/>
          <w:szCs w:val="20"/>
        </w:rPr>
      </w:pPr>
    </w:p>
    <w:p w:rsidR="00CD06AF" w:rsidRPr="000C3887" w:rsidRDefault="00CD06AF" w:rsidP="00CD06AF">
      <w:pPr>
        <w:numPr>
          <w:ilvl w:val="0"/>
          <w:numId w:val="13"/>
        </w:numPr>
        <w:tabs>
          <w:tab w:val="clear" w:pos="1632"/>
        </w:tabs>
        <w:ind w:left="709" w:hanging="142"/>
        <w:contextualSpacing/>
        <w:rPr>
          <w:rFonts w:ascii="Arial" w:hAnsi="Arial"/>
          <w:sz w:val="20"/>
          <w:szCs w:val="20"/>
        </w:rPr>
      </w:pPr>
      <w:r w:rsidRPr="000C3887">
        <w:rPr>
          <w:rFonts w:ascii="Arial" w:hAnsi="Arial"/>
          <w:sz w:val="20"/>
          <w:szCs w:val="20"/>
        </w:rPr>
        <w:t xml:space="preserve">suteren (S); prva nadzemna etaža koja je manje od jedne polovice </w:t>
      </w:r>
      <w:proofErr w:type="spellStart"/>
      <w:r w:rsidRPr="000C3887">
        <w:rPr>
          <w:rFonts w:ascii="Arial" w:hAnsi="Arial"/>
          <w:sz w:val="20"/>
          <w:szCs w:val="20"/>
        </w:rPr>
        <w:t>netto</w:t>
      </w:r>
      <w:proofErr w:type="spellEnd"/>
      <w:r w:rsidRPr="000C3887">
        <w:rPr>
          <w:rFonts w:ascii="Arial" w:hAnsi="Arial"/>
          <w:sz w:val="20"/>
          <w:szCs w:val="20"/>
        </w:rPr>
        <w:t xml:space="preserve"> volumena ukopana, a gornja kota stropne konstrukcije u prosjeku nije viša od 2,2 m u odnosu na konačno zaravnati teren,</w:t>
      </w:r>
    </w:p>
    <w:p w:rsidR="00CD06AF" w:rsidRPr="000C3887" w:rsidRDefault="00CD06AF" w:rsidP="00CD06AF">
      <w:pPr>
        <w:ind w:left="709" w:hanging="142"/>
        <w:rPr>
          <w:rFonts w:ascii="Arial" w:hAnsi="Arial"/>
          <w:sz w:val="20"/>
          <w:szCs w:val="20"/>
        </w:rPr>
      </w:pPr>
    </w:p>
    <w:p w:rsidR="00CD06AF" w:rsidRPr="000C3887" w:rsidRDefault="00CD06AF" w:rsidP="00CD06AF">
      <w:pPr>
        <w:numPr>
          <w:ilvl w:val="0"/>
          <w:numId w:val="13"/>
        </w:numPr>
        <w:tabs>
          <w:tab w:val="clear" w:pos="1632"/>
        </w:tabs>
        <w:ind w:left="709" w:hanging="142"/>
        <w:rPr>
          <w:rFonts w:ascii="Arial" w:hAnsi="Arial"/>
          <w:sz w:val="20"/>
          <w:szCs w:val="20"/>
        </w:rPr>
      </w:pPr>
      <w:r w:rsidRPr="000C3887">
        <w:rPr>
          <w:rFonts w:ascii="Arial" w:hAnsi="Arial"/>
          <w:sz w:val="20"/>
          <w:szCs w:val="20"/>
        </w:rPr>
        <w:t>prizemlje (P); prva ili druga nadzemna etaža kojoj je gornja kota stropne konstrukcije u prosjeku viša od 2.2 m u odnosu na konačno zaravnati teren,</w:t>
      </w:r>
    </w:p>
    <w:p w:rsidR="00CD06AF" w:rsidRPr="000C3887" w:rsidRDefault="00CD06AF" w:rsidP="00CD06AF">
      <w:pPr>
        <w:ind w:left="709" w:hanging="142"/>
        <w:rPr>
          <w:rFonts w:ascii="Arial" w:hAnsi="Arial"/>
          <w:sz w:val="20"/>
          <w:szCs w:val="20"/>
        </w:rPr>
      </w:pPr>
    </w:p>
    <w:p w:rsidR="00CD06AF" w:rsidRPr="000C3887" w:rsidRDefault="00CD06AF" w:rsidP="00CD06AF">
      <w:pPr>
        <w:numPr>
          <w:ilvl w:val="0"/>
          <w:numId w:val="13"/>
        </w:numPr>
        <w:tabs>
          <w:tab w:val="clear" w:pos="1632"/>
        </w:tabs>
        <w:ind w:left="709" w:hanging="142"/>
        <w:rPr>
          <w:rFonts w:ascii="Arial" w:hAnsi="Arial"/>
          <w:sz w:val="20"/>
          <w:szCs w:val="20"/>
        </w:rPr>
      </w:pPr>
      <w:r w:rsidRPr="000C3887">
        <w:rPr>
          <w:rFonts w:ascii="Arial" w:hAnsi="Arial"/>
          <w:sz w:val="20"/>
          <w:szCs w:val="20"/>
        </w:rPr>
        <w:t>potkrovlje (</w:t>
      </w:r>
      <w:proofErr w:type="spellStart"/>
      <w:r w:rsidRPr="000C3887">
        <w:rPr>
          <w:rFonts w:ascii="Arial" w:hAnsi="Arial"/>
          <w:sz w:val="20"/>
          <w:szCs w:val="20"/>
        </w:rPr>
        <w:t>Pk</w:t>
      </w:r>
      <w:proofErr w:type="spellEnd"/>
      <w:r w:rsidRPr="000C3887">
        <w:rPr>
          <w:rFonts w:ascii="Arial" w:hAnsi="Arial"/>
          <w:sz w:val="20"/>
          <w:szCs w:val="20"/>
        </w:rPr>
        <w:t xml:space="preserve">); završna etaža ispod kose krovne konstrukcije u pravilu namijenjena stanovanju, ako visina nadozida mjerena u ravnini pročelja od poda potkrovlja u prosjeku nije viša od 1,4 m (ne računajući visine </w:t>
      </w:r>
      <w:proofErr w:type="spellStart"/>
      <w:r w:rsidRPr="000C3887">
        <w:rPr>
          <w:rFonts w:ascii="Arial" w:hAnsi="Arial"/>
          <w:sz w:val="20"/>
          <w:szCs w:val="20"/>
        </w:rPr>
        <w:t>zabatnih</w:t>
      </w:r>
      <w:proofErr w:type="spellEnd"/>
      <w:r w:rsidRPr="000C3887">
        <w:rPr>
          <w:rFonts w:ascii="Arial" w:hAnsi="Arial"/>
          <w:sz w:val="20"/>
          <w:szCs w:val="20"/>
        </w:rPr>
        <w:t xml:space="preserve"> zidova),</w:t>
      </w:r>
    </w:p>
    <w:p w:rsidR="00CD06AF" w:rsidRPr="000C3887" w:rsidRDefault="00CD06AF" w:rsidP="00CD06AF">
      <w:pPr>
        <w:ind w:left="709" w:hanging="142"/>
        <w:rPr>
          <w:rFonts w:ascii="Arial" w:hAnsi="Arial"/>
          <w:sz w:val="20"/>
          <w:szCs w:val="20"/>
        </w:rPr>
      </w:pPr>
    </w:p>
    <w:p w:rsidR="00CD06AF" w:rsidRPr="000C3887" w:rsidRDefault="00CD06AF" w:rsidP="00CD06AF">
      <w:pPr>
        <w:numPr>
          <w:ilvl w:val="0"/>
          <w:numId w:val="13"/>
        </w:numPr>
        <w:tabs>
          <w:tab w:val="clear" w:pos="1632"/>
        </w:tabs>
        <w:ind w:left="709" w:hanging="142"/>
        <w:rPr>
          <w:rFonts w:ascii="Arial" w:hAnsi="Arial"/>
          <w:sz w:val="20"/>
          <w:szCs w:val="20"/>
        </w:rPr>
      </w:pPr>
      <w:r w:rsidRPr="000C3887">
        <w:rPr>
          <w:rFonts w:ascii="Arial" w:hAnsi="Arial"/>
          <w:sz w:val="20"/>
          <w:szCs w:val="20"/>
        </w:rPr>
        <w:t xml:space="preserve">tavan (T); prostor ispod kose krovne konstrukcije ako visina nadozida mjerena u ravnini pročelja od gornje kote stropne konstrukcije zadnje etaže u prosjeku nije veća od 0,8 m (ne </w:t>
      </w:r>
      <w:r w:rsidRPr="000C3887">
        <w:rPr>
          <w:rFonts w:ascii="Arial" w:hAnsi="Arial"/>
          <w:sz w:val="20"/>
          <w:szCs w:val="20"/>
        </w:rPr>
        <w:lastRenderedPageBreak/>
        <w:t xml:space="preserve">računajući visine </w:t>
      </w:r>
      <w:proofErr w:type="spellStart"/>
      <w:r w:rsidRPr="000C3887">
        <w:rPr>
          <w:rFonts w:ascii="Arial" w:hAnsi="Arial"/>
          <w:sz w:val="20"/>
          <w:szCs w:val="20"/>
        </w:rPr>
        <w:t>zabatnih</w:t>
      </w:r>
      <w:proofErr w:type="spellEnd"/>
      <w:r w:rsidRPr="000C3887">
        <w:rPr>
          <w:rFonts w:ascii="Arial" w:hAnsi="Arial"/>
          <w:sz w:val="20"/>
          <w:szCs w:val="20"/>
        </w:rPr>
        <w:t xml:space="preserve"> zidova), u pravilu bez određene namjene i sa bitno slabijom završnom obradom podova, zidova i stropova (ne smatra se etažom),</w:t>
      </w:r>
    </w:p>
    <w:p w:rsidR="00CD06AF" w:rsidRPr="000C3887" w:rsidRDefault="00CD06AF" w:rsidP="00CD06AF">
      <w:pPr>
        <w:ind w:left="709" w:hanging="142"/>
        <w:rPr>
          <w:rFonts w:ascii="Arial" w:hAnsi="Arial"/>
          <w:sz w:val="20"/>
          <w:szCs w:val="20"/>
        </w:rPr>
      </w:pPr>
    </w:p>
    <w:p w:rsidR="00CD06AF" w:rsidRPr="000C3887" w:rsidRDefault="00CD06AF" w:rsidP="00CD06AF">
      <w:pPr>
        <w:numPr>
          <w:ilvl w:val="0"/>
          <w:numId w:val="13"/>
        </w:numPr>
        <w:tabs>
          <w:tab w:val="clear" w:pos="1632"/>
        </w:tabs>
        <w:ind w:left="709" w:hanging="142"/>
        <w:rPr>
          <w:rFonts w:ascii="Arial" w:hAnsi="Arial"/>
          <w:sz w:val="20"/>
          <w:szCs w:val="20"/>
        </w:rPr>
      </w:pPr>
      <w:r w:rsidRPr="000C3887">
        <w:rPr>
          <w:rFonts w:ascii="Arial" w:hAnsi="Arial"/>
          <w:sz w:val="20"/>
          <w:szCs w:val="20"/>
        </w:rPr>
        <w:t xml:space="preserve">visina građevine (V); visina mjerena od vijenca građevine do konačno </w:t>
      </w:r>
      <w:proofErr w:type="spellStart"/>
      <w:r w:rsidRPr="000C3887">
        <w:rPr>
          <w:rFonts w:ascii="Arial" w:hAnsi="Arial"/>
          <w:sz w:val="20"/>
          <w:szCs w:val="20"/>
        </w:rPr>
        <w:t>zaravnatog</w:t>
      </w:r>
      <w:proofErr w:type="spellEnd"/>
      <w:r w:rsidRPr="000C3887">
        <w:rPr>
          <w:rFonts w:ascii="Arial" w:hAnsi="Arial"/>
          <w:sz w:val="20"/>
          <w:szCs w:val="20"/>
        </w:rPr>
        <w:t xml:space="preserve"> terena,</w:t>
      </w:r>
    </w:p>
    <w:p w:rsidR="00CD06AF" w:rsidRPr="000C3887" w:rsidRDefault="00CD06AF" w:rsidP="00CD06AF">
      <w:pPr>
        <w:ind w:left="709" w:hanging="142"/>
        <w:contextualSpacing/>
        <w:rPr>
          <w:rFonts w:ascii="Arial" w:hAnsi="Arial"/>
          <w:sz w:val="20"/>
          <w:szCs w:val="20"/>
        </w:rPr>
      </w:pPr>
    </w:p>
    <w:p w:rsidR="00CD06AF" w:rsidRPr="000C3887" w:rsidRDefault="00CD06AF" w:rsidP="00CD06AF">
      <w:pPr>
        <w:numPr>
          <w:ilvl w:val="0"/>
          <w:numId w:val="13"/>
        </w:numPr>
        <w:tabs>
          <w:tab w:val="clear" w:pos="1632"/>
        </w:tabs>
        <w:ind w:left="709" w:hanging="142"/>
        <w:rPr>
          <w:rFonts w:ascii="Arial" w:hAnsi="Arial"/>
          <w:sz w:val="20"/>
          <w:szCs w:val="20"/>
        </w:rPr>
      </w:pPr>
      <w:r w:rsidRPr="000C3887">
        <w:rPr>
          <w:rFonts w:ascii="Arial" w:hAnsi="Arial"/>
          <w:sz w:val="20"/>
          <w:szCs w:val="20"/>
        </w:rPr>
        <w:t>visina građevine (</w:t>
      </w:r>
      <w:proofErr w:type="spellStart"/>
      <w:r w:rsidRPr="000C3887">
        <w:rPr>
          <w:rFonts w:ascii="Arial" w:hAnsi="Arial"/>
          <w:sz w:val="20"/>
          <w:szCs w:val="20"/>
        </w:rPr>
        <w:t>Vu</w:t>
      </w:r>
      <w:proofErr w:type="spellEnd"/>
      <w:r w:rsidRPr="000C3887">
        <w:rPr>
          <w:rFonts w:ascii="Arial" w:hAnsi="Arial"/>
          <w:sz w:val="20"/>
          <w:szCs w:val="20"/>
        </w:rPr>
        <w:t xml:space="preserve">); visina mjerena od sljemena građevine do konačno </w:t>
      </w:r>
      <w:proofErr w:type="spellStart"/>
      <w:r w:rsidRPr="000C3887">
        <w:rPr>
          <w:rFonts w:ascii="Arial" w:hAnsi="Arial"/>
          <w:sz w:val="20"/>
          <w:szCs w:val="20"/>
        </w:rPr>
        <w:t>zaravnatog</w:t>
      </w:r>
      <w:proofErr w:type="spellEnd"/>
      <w:r w:rsidRPr="000C3887">
        <w:rPr>
          <w:rFonts w:ascii="Arial" w:hAnsi="Arial"/>
          <w:sz w:val="20"/>
          <w:szCs w:val="20"/>
        </w:rPr>
        <w:t xml:space="preserve"> terena.“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14.</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20., stavku 2. iza riječi „i ostale infrastrukture“ dodaju se riječi „</w:t>
      </w:r>
      <w:r w:rsidRPr="000C3887">
        <w:rPr>
          <w:rFonts w:ascii="Arial" w:hAnsi="Arial"/>
          <w:sz w:val="20"/>
          <w:szCs w:val="20"/>
        </w:rPr>
        <w:t>i spomenika“.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15.</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21., stavku 1. riječ „parcele“ zamjenjuje se riječima „</w:t>
      </w:r>
      <w:r w:rsidRPr="000C3887">
        <w:rPr>
          <w:rFonts w:ascii="Arial" w:hAnsi="Arial"/>
          <w:sz w:val="20"/>
          <w:szCs w:val="20"/>
        </w:rPr>
        <w:t>građevne čestice“, a u stavku 2. iza riječi „sportsko-rekreacijske građevine“ dodaju se riječi „i groblja“.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16.</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22., stavku 1. riječi „lokacijskim dozvolama i rješenjima“ zamjenjuje se riječima „</w:t>
      </w:r>
      <w:r w:rsidRPr="000C3887">
        <w:rPr>
          <w:rFonts w:ascii="Arial" w:hAnsi="Arial"/>
          <w:sz w:val="20"/>
          <w:szCs w:val="20"/>
        </w:rPr>
        <w:t>lokacijskim i građevinskim dozvolama, rješenjima i drugim aktima“.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17.</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30., stavku 1. riječ „zgrade“ zamjenjuje se riječju „</w:t>
      </w:r>
      <w:r w:rsidRPr="000C3887">
        <w:rPr>
          <w:rFonts w:ascii="Arial" w:hAnsi="Arial"/>
          <w:sz w:val="20"/>
          <w:szCs w:val="20"/>
        </w:rPr>
        <w:t>građevine“, a u stavku 2. riječ „zgrada“ zamjenjuje se riječju „građevina“.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18.</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32. mijenja se i glasi:</w:t>
      </w:r>
    </w:p>
    <w:p w:rsidR="00CD06AF" w:rsidRPr="000C3887" w:rsidRDefault="00CD06AF" w:rsidP="00CD06AF">
      <w:pPr>
        <w:jc w:val="both"/>
        <w:rPr>
          <w:rFonts w:ascii="Arial" w:hAnsi="Arial"/>
          <w:sz w:val="8"/>
          <w:szCs w:val="8"/>
        </w:rPr>
      </w:pPr>
    </w:p>
    <w:p w:rsidR="00CD06AF" w:rsidRPr="000C3887" w:rsidRDefault="00CD06AF" w:rsidP="00CD06AF">
      <w:pPr>
        <w:jc w:val="both"/>
        <w:rPr>
          <w:rFonts w:ascii="Arial" w:hAnsi="Arial"/>
          <w:sz w:val="20"/>
          <w:szCs w:val="20"/>
        </w:rPr>
      </w:pPr>
      <w:r w:rsidRPr="000C3887">
        <w:rPr>
          <w:rFonts w:ascii="Arial" w:hAnsi="Arial"/>
          <w:sz w:val="20"/>
          <w:szCs w:val="20"/>
        </w:rPr>
        <w:t>„(1)</w:t>
      </w:r>
      <w:r w:rsidRPr="000C3887">
        <w:rPr>
          <w:rFonts w:ascii="Arial" w:hAnsi="Arial"/>
          <w:sz w:val="20"/>
          <w:szCs w:val="20"/>
        </w:rPr>
        <w:tab/>
        <w:t xml:space="preserve">Obvezni građevinski pravac građevnih čestica za koje se utvrđuje izgradnja na samostojeći način je određen linijom postojeće izgradnje, od koje može odstupati, ako je na sjevernoj (sjeveroistočnoj i sjeverozapadnoj) strani čestice do </w:t>
      </w:r>
      <w:smartTag w:uri="urn:schemas-microsoft-com:office:smarttags" w:element="metricconverter">
        <w:smartTagPr>
          <w:attr w:name="ProductID" w:val="5,0 m"/>
        </w:smartTagPr>
        <w:r w:rsidRPr="000C3887">
          <w:rPr>
            <w:rFonts w:ascii="Arial" w:hAnsi="Arial"/>
            <w:sz w:val="20"/>
            <w:szCs w:val="20"/>
          </w:rPr>
          <w:t>5,0 m</w:t>
        </w:r>
      </w:smartTag>
      <w:r w:rsidRPr="000C3887">
        <w:rPr>
          <w:rFonts w:ascii="Arial" w:hAnsi="Arial"/>
          <w:sz w:val="20"/>
          <w:szCs w:val="20"/>
        </w:rPr>
        <w:t xml:space="preserve">, a ako je na južnoj (jugoistočnoj i jugozapadnoj) strani čestica ili uz državnu cestu do </w:t>
      </w:r>
      <w:smartTag w:uri="urn:schemas-microsoft-com:office:smarttags" w:element="metricconverter">
        <w:smartTagPr>
          <w:attr w:name="ProductID" w:val="10,0 m"/>
        </w:smartTagPr>
        <w:r w:rsidRPr="000C3887">
          <w:rPr>
            <w:rFonts w:ascii="Arial" w:hAnsi="Arial"/>
            <w:sz w:val="20"/>
            <w:szCs w:val="20"/>
          </w:rPr>
          <w:t>10,0 m</w:t>
        </w:r>
      </w:smartTag>
      <w:r w:rsidRPr="000C3887">
        <w:rPr>
          <w:rFonts w:ascii="Arial" w:hAnsi="Arial"/>
          <w:sz w:val="20"/>
          <w:szCs w:val="20"/>
        </w:rPr>
        <w:t xml:space="preserve">, ali uz uvjet da od ulične međe čestica bude udaljen manje od </w:t>
      </w:r>
      <w:smartTag w:uri="urn:schemas-microsoft-com:office:smarttags" w:element="metricconverter">
        <w:smartTagPr>
          <w:attr w:name="ProductID" w:val="15,0 m"/>
        </w:smartTagPr>
        <w:r w:rsidRPr="000C3887">
          <w:rPr>
            <w:rFonts w:ascii="Arial" w:hAnsi="Arial"/>
            <w:sz w:val="20"/>
            <w:szCs w:val="20"/>
          </w:rPr>
          <w:t>15,0 m</w:t>
        </w:r>
      </w:smartTag>
      <w:r w:rsidRPr="000C3887">
        <w:rPr>
          <w:rFonts w:ascii="Arial" w:hAnsi="Arial"/>
          <w:sz w:val="20"/>
          <w:szCs w:val="20"/>
        </w:rPr>
        <w:t>. Na obveznom građevinskom pravcu se mora izvesti najmanje 30% uličnog pročelja zgrade, a ostali dio može biti uvučen. Iznimno, odstupanje građevnog pravca od linije postojeće izgradnje i/ili udaljenost od ulične međe čestice može biti i veća, ali samo za građevne čestice za izgradnju vikendica, javnih i društvenih zgrada i sportsko-rekreacijskih građevina, u zonama gospodarske namjene-proizvodne, te za građevne čestice u rubnim neizgrađenim dijelovima naselja.</w:t>
      </w:r>
    </w:p>
    <w:p w:rsidR="00CD06AF" w:rsidRPr="000C3887" w:rsidRDefault="00CD06AF" w:rsidP="00CD06AF">
      <w:pPr>
        <w:jc w:val="both"/>
        <w:rPr>
          <w:rFonts w:ascii="Arial" w:hAnsi="Arial"/>
          <w:sz w:val="8"/>
          <w:szCs w:val="8"/>
        </w:rPr>
      </w:pPr>
    </w:p>
    <w:p w:rsidR="00CD06AF" w:rsidRPr="000C3887" w:rsidRDefault="00CD06AF" w:rsidP="00CD06AF">
      <w:pPr>
        <w:jc w:val="both"/>
        <w:rPr>
          <w:rFonts w:ascii="Arial" w:hAnsi="Arial"/>
          <w:sz w:val="20"/>
          <w:szCs w:val="20"/>
        </w:rPr>
      </w:pPr>
      <w:r w:rsidRPr="000C3887">
        <w:rPr>
          <w:rFonts w:ascii="Arial" w:hAnsi="Arial"/>
          <w:sz w:val="20"/>
          <w:szCs w:val="20"/>
        </w:rPr>
        <w:t>(2)</w:t>
      </w:r>
      <w:r w:rsidRPr="000C3887">
        <w:rPr>
          <w:rFonts w:ascii="Arial" w:hAnsi="Arial"/>
          <w:sz w:val="20"/>
          <w:szCs w:val="20"/>
        </w:rPr>
        <w:tab/>
        <w:t xml:space="preserve">Obvezni građevinski pravci obiju građevnih čestica za koje se utvrđuje izgradnja na dvojni način utvrđuju se na način iz stavka 1. ovog članka, ali uz uvjet da obvezni građevinski pravci obiju građevnih čestica ne mogu međusobno biti izmaknuti više od </w:t>
      </w:r>
      <w:smartTag w:uri="urn:schemas-microsoft-com:office:smarttags" w:element="metricconverter">
        <w:smartTagPr>
          <w:attr w:name="ProductID" w:val="2,0 m"/>
        </w:smartTagPr>
        <w:r w:rsidRPr="000C3887">
          <w:rPr>
            <w:rFonts w:ascii="Arial" w:hAnsi="Arial"/>
            <w:sz w:val="20"/>
            <w:szCs w:val="20"/>
          </w:rPr>
          <w:t>2,0 m</w:t>
        </w:r>
      </w:smartTag>
      <w:r w:rsidRPr="000C3887">
        <w:rPr>
          <w:rFonts w:ascii="Arial" w:hAnsi="Arial"/>
          <w:sz w:val="20"/>
          <w:szCs w:val="20"/>
        </w:rPr>
        <w:t>. Iznimno, ako zajednička međa nije okomita na uličnu, izmicanje može biti i veće, ali uz uvjet da su obvezni građevinski pravci obiju građevnih čestica u prosjeku jednako udaljeno od ulične međe. Na obveznom građevinskom pravcu se mora izvesti najmanje 50% uličnog pročelja zgrade, a ostali dio može biti uvučen.</w:t>
      </w:r>
    </w:p>
    <w:p w:rsidR="00CD06AF" w:rsidRPr="000C3887" w:rsidRDefault="00CD06AF" w:rsidP="00CD06AF">
      <w:pPr>
        <w:jc w:val="both"/>
        <w:rPr>
          <w:rFonts w:ascii="Arial" w:hAnsi="Arial"/>
          <w:sz w:val="8"/>
          <w:szCs w:val="8"/>
        </w:rPr>
      </w:pPr>
    </w:p>
    <w:p w:rsidR="00CD06AF" w:rsidRPr="000C3887" w:rsidRDefault="00CD06AF" w:rsidP="00CD06AF">
      <w:pPr>
        <w:jc w:val="both"/>
        <w:rPr>
          <w:rFonts w:ascii="Arial" w:hAnsi="Arial"/>
          <w:sz w:val="20"/>
          <w:szCs w:val="20"/>
        </w:rPr>
      </w:pPr>
      <w:r w:rsidRPr="000C3887">
        <w:rPr>
          <w:rFonts w:ascii="Arial" w:hAnsi="Arial"/>
          <w:sz w:val="20"/>
          <w:szCs w:val="20"/>
        </w:rPr>
        <w:t>(3)</w:t>
      </w:r>
      <w:r w:rsidRPr="000C3887">
        <w:rPr>
          <w:rFonts w:ascii="Arial" w:hAnsi="Arial"/>
          <w:sz w:val="20"/>
          <w:szCs w:val="20"/>
        </w:rPr>
        <w:tab/>
        <w:t>Obvezni građevinski pravac građevnih čestica za koje se utvrđuje izgradnja na skupni način je određen linijom postojeće izgradnje. Na obveznom građevinskom pravcu se mora izvesti najmanje 70% uličnog pročelja zgrade, a ostali dio može biti uvučen.</w:t>
      </w:r>
    </w:p>
    <w:p w:rsidR="00CD06AF" w:rsidRPr="000C3887" w:rsidRDefault="00CD06AF" w:rsidP="00CD06AF">
      <w:pPr>
        <w:jc w:val="both"/>
        <w:rPr>
          <w:rFonts w:ascii="Arial" w:hAnsi="Arial"/>
          <w:sz w:val="8"/>
          <w:szCs w:val="8"/>
        </w:rPr>
      </w:pPr>
    </w:p>
    <w:p w:rsidR="00CD06AF" w:rsidRPr="000C3887" w:rsidRDefault="00CD06AF" w:rsidP="00CD06AF">
      <w:pPr>
        <w:jc w:val="both"/>
        <w:rPr>
          <w:rFonts w:ascii="Arial" w:hAnsi="Arial"/>
          <w:sz w:val="20"/>
          <w:szCs w:val="20"/>
        </w:rPr>
      </w:pPr>
      <w:r w:rsidRPr="000C3887">
        <w:rPr>
          <w:rFonts w:ascii="Arial" w:hAnsi="Arial"/>
          <w:sz w:val="20"/>
          <w:szCs w:val="20"/>
        </w:rPr>
        <w:t>(4)</w:t>
      </w:r>
      <w:r w:rsidRPr="000C3887">
        <w:rPr>
          <w:rFonts w:ascii="Arial" w:hAnsi="Arial"/>
          <w:sz w:val="20"/>
          <w:szCs w:val="20"/>
        </w:rPr>
        <w:tab/>
        <w:t>Ukoliko je linija postojeće izgradnje na uličnoj međi, obvezni građevinski pravac može biti i na njoj, ali uz uvjet da njegova udaljenost od osi ulice/ceste ne može biti manja od polovice koridora ulice/ceste, utvrđenog temeljem članka 92. ovih Odredbi za provedbu,.</w:t>
      </w:r>
    </w:p>
    <w:p w:rsidR="00CD06AF" w:rsidRPr="000C3887" w:rsidRDefault="00CD06AF" w:rsidP="00CD06AF">
      <w:pPr>
        <w:jc w:val="both"/>
        <w:rPr>
          <w:rFonts w:ascii="Arial" w:hAnsi="Arial"/>
          <w:sz w:val="8"/>
          <w:szCs w:val="8"/>
        </w:rPr>
      </w:pPr>
    </w:p>
    <w:p w:rsidR="00CD06AF" w:rsidRPr="000C3887" w:rsidRDefault="00CD06AF" w:rsidP="00CD06AF">
      <w:pPr>
        <w:jc w:val="both"/>
        <w:rPr>
          <w:rFonts w:ascii="Arial" w:hAnsi="Arial"/>
          <w:sz w:val="20"/>
          <w:szCs w:val="20"/>
        </w:rPr>
      </w:pPr>
      <w:r w:rsidRPr="000C3887">
        <w:rPr>
          <w:rFonts w:ascii="Arial" w:hAnsi="Arial"/>
          <w:sz w:val="20"/>
          <w:szCs w:val="20"/>
        </w:rPr>
        <w:t>(5)</w:t>
      </w:r>
      <w:r w:rsidRPr="000C3887">
        <w:rPr>
          <w:rFonts w:ascii="Arial" w:hAnsi="Arial"/>
          <w:sz w:val="20"/>
          <w:szCs w:val="20"/>
        </w:rPr>
        <w:tab/>
        <w:t>Ukoliko se linija postojeće izgradnje ne može utvrditi, obvezni građevinski pravac mora udaljen najmanje 5,0 m od ulične međe čestica, ali uz uvjet da njegova udaljenost od osi ulice/ceste ne može biti manja od polovice koridora ulice/ceste, utvrđenog temeljem članka 92. ovih Odredbi za provedbu,.</w:t>
      </w:r>
    </w:p>
    <w:p w:rsidR="00CD06AF" w:rsidRPr="000C3887" w:rsidRDefault="00CD06AF" w:rsidP="00CD06AF">
      <w:pPr>
        <w:jc w:val="both"/>
        <w:rPr>
          <w:rFonts w:ascii="Arial" w:hAnsi="Arial"/>
          <w:sz w:val="8"/>
          <w:szCs w:val="8"/>
        </w:rPr>
      </w:pPr>
    </w:p>
    <w:p w:rsidR="00CD06AF" w:rsidRPr="000C3887" w:rsidRDefault="00CD06AF" w:rsidP="00CD06AF">
      <w:pPr>
        <w:jc w:val="both"/>
        <w:rPr>
          <w:rFonts w:ascii="Arial" w:hAnsi="Arial" w:cs="Arial"/>
          <w:sz w:val="20"/>
          <w:szCs w:val="20"/>
        </w:rPr>
      </w:pPr>
      <w:r w:rsidRPr="000C3887">
        <w:rPr>
          <w:rFonts w:ascii="Arial" w:hAnsi="Arial"/>
          <w:sz w:val="20"/>
          <w:szCs w:val="20"/>
        </w:rPr>
        <w:t>(6)</w:t>
      </w:r>
      <w:r w:rsidRPr="000C3887">
        <w:rPr>
          <w:rFonts w:ascii="Arial" w:hAnsi="Arial"/>
          <w:sz w:val="20"/>
          <w:szCs w:val="20"/>
        </w:rPr>
        <w:tab/>
      </w:r>
      <w:proofErr w:type="spellStart"/>
      <w:r w:rsidRPr="000C3887">
        <w:rPr>
          <w:rFonts w:ascii="Arial" w:hAnsi="Arial"/>
          <w:sz w:val="20"/>
          <w:szCs w:val="20"/>
        </w:rPr>
        <w:t>Erkeri</w:t>
      </w:r>
      <w:proofErr w:type="spellEnd"/>
      <w:r w:rsidRPr="000C3887">
        <w:rPr>
          <w:rFonts w:ascii="Arial" w:hAnsi="Arial"/>
          <w:sz w:val="20"/>
          <w:szCs w:val="20"/>
        </w:rPr>
        <w:t>, lođe,</w:t>
      </w:r>
      <w:r w:rsidRPr="000C3887">
        <w:rPr>
          <w:rFonts w:ascii="Arial" w:hAnsi="Arial" w:cs="Arial"/>
          <w:sz w:val="20"/>
          <w:szCs w:val="20"/>
        </w:rPr>
        <w:t xml:space="preserve"> balkoni, </w:t>
      </w:r>
      <w:proofErr w:type="spellStart"/>
      <w:r w:rsidRPr="000C3887">
        <w:rPr>
          <w:rFonts w:ascii="Arial" w:hAnsi="Arial" w:cs="Arial"/>
          <w:sz w:val="20"/>
          <w:szCs w:val="20"/>
          <w:lang w:val="it-IT"/>
        </w:rPr>
        <w:t>natkriveni</w:t>
      </w:r>
      <w:proofErr w:type="spellEnd"/>
      <w:r w:rsidRPr="000C3887">
        <w:rPr>
          <w:rFonts w:ascii="Arial" w:hAnsi="Arial" w:cs="Arial"/>
          <w:sz w:val="20"/>
          <w:szCs w:val="20"/>
          <w:lang w:val="it-IT"/>
        </w:rPr>
        <w:t xml:space="preserve"> </w:t>
      </w:r>
      <w:proofErr w:type="spellStart"/>
      <w:r w:rsidRPr="000C3887">
        <w:rPr>
          <w:rFonts w:ascii="Arial" w:hAnsi="Arial" w:cs="Arial"/>
          <w:sz w:val="20"/>
          <w:szCs w:val="20"/>
          <w:lang w:val="it-IT"/>
        </w:rPr>
        <w:t>ulazi</w:t>
      </w:r>
      <w:proofErr w:type="spellEnd"/>
      <w:r w:rsidRPr="000C3887">
        <w:rPr>
          <w:rFonts w:ascii="Arial" w:hAnsi="Arial" w:cs="Arial"/>
          <w:sz w:val="20"/>
          <w:szCs w:val="20"/>
          <w:lang w:val="it-IT"/>
        </w:rPr>
        <w:t xml:space="preserve"> i </w:t>
      </w:r>
      <w:proofErr w:type="spellStart"/>
      <w:r w:rsidRPr="000C3887">
        <w:rPr>
          <w:rFonts w:ascii="Arial" w:hAnsi="Arial" w:cs="Arial"/>
          <w:sz w:val="20"/>
          <w:szCs w:val="20"/>
          <w:lang w:val="it-IT"/>
        </w:rPr>
        <w:t>prilazi</w:t>
      </w:r>
      <w:proofErr w:type="spellEnd"/>
      <w:r w:rsidRPr="000C3887">
        <w:rPr>
          <w:rFonts w:ascii="Arial" w:hAnsi="Arial" w:cs="Arial"/>
          <w:sz w:val="20"/>
          <w:szCs w:val="20"/>
          <w:lang w:val="it-IT"/>
        </w:rPr>
        <w:t xml:space="preserve">, te </w:t>
      </w:r>
      <w:r w:rsidRPr="000C3887">
        <w:rPr>
          <w:rFonts w:ascii="Arial" w:hAnsi="Arial" w:cs="Arial"/>
          <w:sz w:val="20"/>
          <w:szCs w:val="20"/>
        </w:rPr>
        <w:t>nenatkrivene terase mogu se graditi i ispred obveznog građevinskog pravca, ali uz uvjet iz stavka 4. ovog članka.“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19.</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33. stavak 1. mijenja se i glasi:</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„(1)</w:t>
      </w:r>
      <w:r w:rsidRPr="000C3887">
        <w:rPr>
          <w:rFonts w:ascii="Arial" w:hAnsi="Arial"/>
          <w:sz w:val="20"/>
          <w:szCs w:val="20"/>
        </w:rPr>
        <w:tab/>
        <w:t xml:space="preserve">Osnovne, manje gospodarske i pomoćne građevine koje se grade na samostojeći način moraju od jedne međe prema bočnoj susjednoj građevnoj čestici (u pravilu od jugoistočne, južne ili </w:t>
      </w:r>
      <w:r w:rsidRPr="000C3887">
        <w:rPr>
          <w:rFonts w:ascii="Arial" w:hAnsi="Arial"/>
          <w:sz w:val="20"/>
          <w:szCs w:val="20"/>
        </w:rPr>
        <w:lastRenderedPageBreak/>
        <w:t xml:space="preserve">jugozapadne, ali pod uvjetom da ne remete slijed izgradnje u ulici), biti udaljene najmanje 3,0 m </w:t>
      </w:r>
      <w:r w:rsidRPr="000C3887">
        <w:rPr>
          <w:rFonts w:ascii="Arial" w:hAnsi="Arial" w:cs="Arial"/>
          <w:sz w:val="20"/>
          <w:szCs w:val="20"/>
        </w:rPr>
        <w:t>(osim u pojasu iz članka 28. stavka 1. alineje 5. i slučaju iz članka 28. stavka 4. ovih Odredbi za provedbu)</w:t>
      </w:r>
      <w:r w:rsidRPr="000C3887">
        <w:rPr>
          <w:rFonts w:ascii="Arial" w:hAnsi="Arial"/>
          <w:sz w:val="20"/>
          <w:szCs w:val="20"/>
        </w:rPr>
        <w:t>.“</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20.</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42., stavku 1. riječ „neposredan“ briše se</w:t>
      </w:r>
      <w:r w:rsidRPr="000C3887">
        <w:rPr>
          <w:rFonts w:ascii="Arial" w:hAnsi="Arial"/>
          <w:sz w:val="20"/>
          <w:szCs w:val="20"/>
        </w:rPr>
        <w:t>.</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21.</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49. mijenja se i glasi:</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„(1)</w:t>
      </w:r>
      <w:r w:rsidRPr="000C3887">
        <w:rPr>
          <w:rFonts w:ascii="Arial" w:hAnsi="Arial"/>
          <w:sz w:val="20"/>
          <w:szCs w:val="20"/>
        </w:rPr>
        <w:tab/>
        <w:t>Građevinska područja su ovim Planom razgraničena na izgrađeni dio</w:t>
      </w:r>
      <w:r w:rsidRPr="000C3887">
        <w:rPr>
          <w:rFonts w:ascii="Arial" w:hAnsi="Arial" w:cs="Arial"/>
          <w:sz w:val="20"/>
          <w:szCs w:val="20"/>
        </w:rPr>
        <w:t>, neizgrađeni ali uređeni dio i neizgrađeni i neuređeni dio sa stanjem iz travnja 2012.</w:t>
      </w:r>
      <w:r w:rsidRPr="000C3887">
        <w:rPr>
          <w:rFonts w:ascii="Arial" w:hAnsi="Arial"/>
          <w:sz w:val="20"/>
          <w:szCs w:val="20"/>
        </w:rPr>
        <w:t xml:space="preserve"> godine i bez provjere legalnosti izgradnje.</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(2)</w:t>
      </w:r>
      <w:r w:rsidRPr="000C3887">
        <w:rPr>
          <w:rFonts w:ascii="Arial" w:hAnsi="Arial"/>
          <w:sz w:val="20"/>
          <w:szCs w:val="20"/>
        </w:rPr>
        <w:tab/>
        <w:t>U slučaju promjene stanja u odnosu na Planom utvrđeno, te sumnje ili spora da li je neka površina izgrađeni ili neizgrađeni dio građevinskog područja, neizgrađenim dijelom će se smatrati:</w:t>
      </w:r>
    </w:p>
    <w:p w:rsidR="00CD06AF" w:rsidRPr="000C3887" w:rsidRDefault="00CD06AF" w:rsidP="00CD06AF">
      <w:pPr>
        <w:jc w:val="both"/>
        <w:rPr>
          <w:rFonts w:ascii="Arial" w:hAnsi="Arial"/>
          <w:sz w:val="12"/>
          <w:szCs w:val="12"/>
        </w:rPr>
      </w:pP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 xml:space="preserve">svaka u naravi neizgrađena katastarska čestica koja zadovoljava </w:t>
      </w:r>
      <w:r w:rsidRPr="000C3887">
        <w:rPr>
          <w:rFonts w:ascii="Arial" w:hAnsi="Arial"/>
          <w:sz w:val="20"/>
          <w:szCs w:val="20"/>
        </w:rPr>
        <w:t>odredbe, smjernice i kriterije ovog Plana i posebnih propisa</w:t>
      </w:r>
      <w:r w:rsidRPr="000C3887">
        <w:rPr>
          <w:rFonts w:ascii="Arial" w:hAnsi="Arial" w:cs="Arial"/>
          <w:sz w:val="20"/>
          <w:szCs w:val="20"/>
        </w:rPr>
        <w:t xml:space="preserve"> za formiranje jedne ili više građevnih čestica,</w:t>
      </w: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svaka dijelom izgrađena katastarska čestica koja zadovoljava uvijete iz alineje 1. ovog članka, ako joj je zatečeni koeficijent izgrađenosti manji od 20% dozvoljenog,</w:t>
      </w: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svaka u naravi izgrađena površina, ako je osnovna građevina izgrađena na njoj izgrađena nakon stupanja na snagu ovog Plana, a bez dozvola zahtijevanih posebnim propisima.“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22.</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50. mijenja se i glasi:</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„(1)</w:t>
      </w:r>
      <w:r w:rsidRPr="000C3887">
        <w:rPr>
          <w:rFonts w:ascii="Arial" w:hAnsi="Arial"/>
          <w:sz w:val="20"/>
          <w:szCs w:val="20"/>
        </w:rPr>
        <w:tab/>
        <w:t>Vrsta osnovnih i manjih gospodarskih građevina za koje se mogu formirati građevne čestice, odnosno vrsta i broj osnovnih i ostalih građevina koje se mogu graditi na jednoj građevnoj čestici propisuju se za slijedeće osnovne namjene površina.</w:t>
      </w:r>
    </w:p>
    <w:p w:rsidR="00CD06AF" w:rsidRPr="000C3887" w:rsidRDefault="00CD06AF" w:rsidP="00CD06AF">
      <w:pPr>
        <w:tabs>
          <w:tab w:val="right" w:pos="709"/>
          <w:tab w:val="left" w:pos="851"/>
        </w:tabs>
        <w:rPr>
          <w:rFonts w:ascii="Arial" w:hAnsi="Arial"/>
          <w:sz w:val="12"/>
          <w:szCs w:val="12"/>
        </w:rPr>
      </w:pPr>
    </w:p>
    <w:p w:rsidR="00CD06AF" w:rsidRPr="000C3887" w:rsidRDefault="00CD06AF" w:rsidP="00CD06AF">
      <w:pPr>
        <w:ind w:left="709" w:hanging="283"/>
        <w:rPr>
          <w:rFonts w:ascii="Arial" w:hAnsi="Arial"/>
          <w:i/>
          <w:sz w:val="20"/>
          <w:szCs w:val="20"/>
        </w:rPr>
      </w:pPr>
      <w:r w:rsidRPr="000C3887">
        <w:rPr>
          <w:rFonts w:ascii="Arial" w:hAnsi="Arial"/>
          <w:i/>
          <w:sz w:val="20"/>
          <w:szCs w:val="20"/>
        </w:rPr>
        <w:t>1.</w:t>
      </w:r>
      <w:r w:rsidRPr="000C3887">
        <w:rPr>
          <w:rFonts w:ascii="Arial" w:hAnsi="Arial"/>
          <w:i/>
          <w:sz w:val="20"/>
          <w:szCs w:val="20"/>
        </w:rPr>
        <w:tab/>
        <w:t>Povremeno stanovanje</w:t>
      </w:r>
    </w:p>
    <w:p w:rsidR="00CD06AF" w:rsidRPr="000C3887" w:rsidRDefault="00CD06AF" w:rsidP="00CD06AF">
      <w:pPr>
        <w:tabs>
          <w:tab w:val="right" w:pos="567"/>
          <w:tab w:val="left" w:pos="709"/>
        </w:tabs>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 xml:space="preserve">Na jednoj građevnoj čestici može se graditi jedna </w:t>
      </w:r>
      <w:proofErr w:type="spellStart"/>
      <w:r w:rsidRPr="000C3887">
        <w:rPr>
          <w:rFonts w:ascii="Arial" w:hAnsi="Arial"/>
          <w:sz w:val="20"/>
          <w:szCs w:val="20"/>
        </w:rPr>
        <w:t>kljet</w:t>
      </w:r>
      <w:proofErr w:type="spellEnd"/>
      <w:r w:rsidRPr="000C3887">
        <w:rPr>
          <w:rFonts w:ascii="Arial" w:hAnsi="Arial"/>
          <w:sz w:val="20"/>
          <w:szCs w:val="20"/>
        </w:rPr>
        <w:t>, vikendica, obiteljska kuća ili stambena zgrada.</w:t>
      </w:r>
    </w:p>
    <w:p w:rsidR="00CD06AF" w:rsidRPr="000C3887" w:rsidRDefault="00CD06AF" w:rsidP="00CD06AF">
      <w:pPr>
        <w:tabs>
          <w:tab w:val="right" w:pos="709"/>
          <w:tab w:val="left" w:pos="851"/>
        </w:tabs>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sz w:val="20"/>
          <w:szCs w:val="20"/>
        </w:rPr>
        <w:tab/>
      </w:r>
      <w:r w:rsidRPr="000C3887">
        <w:rPr>
          <w:rFonts w:ascii="Arial" w:hAnsi="Arial"/>
          <w:i/>
          <w:sz w:val="20"/>
          <w:szCs w:val="20"/>
        </w:rPr>
        <w:t>2.</w:t>
      </w:r>
      <w:r w:rsidRPr="000C3887">
        <w:rPr>
          <w:rFonts w:ascii="Arial" w:hAnsi="Arial"/>
          <w:i/>
          <w:sz w:val="20"/>
          <w:szCs w:val="20"/>
        </w:rPr>
        <w:tab/>
        <w:t>Mješovita namjena</w:t>
      </w:r>
    </w:p>
    <w:p w:rsidR="00CD06AF" w:rsidRPr="000C3887" w:rsidRDefault="00CD06AF" w:rsidP="00CD06AF">
      <w:pPr>
        <w:jc w:val="both"/>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w:t>
      </w:r>
      <w:r w:rsidRPr="000C3887">
        <w:rPr>
          <w:rFonts w:ascii="Arial" w:hAnsi="Arial"/>
          <w:i/>
          <w:sz w:val="20"/>
          <w:szCs w:val="20"/>
        </w:rPr>
        <w:tab/>
        <w:t>pretežito povremeno stanovanje</w:t>
      </w:r>
    </w:p>
    <w:p w:rsidR="00CD06AF" w:rsidRPr="000C3887" w:rsidRDefault="00CD06AF" w:rsidP="00CD06AF">
      <w:pPr>
        <w:jc w:val="both"/>
        <w:rPr>
          <w:rFonts w:ascii="Arial" w:hAnsi="Arial"/>
          <w:sz w:val="12"/>
          <w:szCs w:val="12"/>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 xml:space="preserve">Na jednoj građevnoj čestici može se graditi jedna </w:t>
      </w:r>
      <w:proofErr w:type="spellStart"/>
      <w:r w:rsidRPr="000C3887">
        <w:rPr>
          <w:rFonts w:ascii="Arial" w:hAnsi="Arial" w:cs="Arial"/>
          <w:sz w:val="20"/>
          <w:szCs w:val="20"/>
        </w:rPr>
        <w:t>kljet</w:t>
      </w:r>
      <w:proofErr w:type="spellEnd"/>
      <w:r w:rsidRPr="000C3887">
        <w:rPr>
          <w:rFonts w:ascii="Arial" w:hAnsi="Arial" w:cs="Arial"/>
          <w:sz w:val="20"/>
          <w:szCs w:val="20"/>
        </w:rPr>
        <w:t>, vikendica, obiteljska kuća ili stambena zgrada, te na istoj ili zasebnoj čestici i više manjih gospodarskih zgrada za tihe i čiste djelatnosti, a iznimno i više građevina za uzgoj životinja kapaciteta do ukupno najviše 3 uvjetnih grla od kojih:</w:t>
      </w:r>
    </w:p>
    <w:p w:rsidR="00CD06AF" w:rsidRPr="000C3887" w:rsidRDefault="00CD06AF" w:rsidP="00CD06AF">
      <w:pPr>
        <w:jc w:val="both"/>
        <w:rPr>
          <w:rFonts w:ascii="Arial" w:hAnsi="Arial" w:cs="Arial"/>
          <w:sz w:val="12"/>
          <w:szCs w:val="12"/>
        </w:rPr>
      </w:pP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svinja, ovaca i koza ukupno maksimalno 2 uvjetna grla,</w:t>
      </w:r>
    </w:p>
    <w:p w:rsidR="00CD06AF" w:rsidRPr="000C3887" w:rsidRDefault="00CD06AF" w:rsidP="00CD06AF">
      <w:pPr>
        <w:ind w:left="709" w:hanging="142"/>
        <w:rPr>
          <w:rFonts w:ascii="Arial" w:hAnsi="Arial"/>
          <w:sz w:val="20"/>
          <w:szCs w:val="20"/>
        </w:rPr>
      </w:pPr>
      <w:r w:rsidRPr="000C3887">
        <w:rPr>
          <w:rFonts w:ascii="Arial" w:hAnsi="Arial" w:cs="Arial"/>
          <w:sz w:val="20"/>
          <w:szCs w:val="20"/>
        </w:rPr>
        <w:t>-</w:t>
      </w:r>
      <w:r w:rsidRPr="000C3887">
        <w:rPr>
          <w:rFonts w:ascii="Arial" w:hAnsi="Arial" w:cs="Arial"/>
          <w:sz w:val="20"/>
          <w:szCs w:val="20"/>
        </w:rPr>
        <w:tab/>
        <w:t>peradi i ostalih sitnih životinja maksimalno 1 uvjetno grlo.</w:t>
      </w:r>
    </w:p>
    <w:p w:rsidR="00CD06AF" w:rsidRPr="000C3887" w:rsidRDefault="00CD06AF" w:rsidP="00CD06AF">
      <w:pPr>
        <w:tabs>
          <w:tab w:val="right" w:pos="709"/>
          <w:tab w:val="left" w:pos="851"/>
        </w:tabs>
        <w:rPr>
          <w:rFonts w:ascii="Arial" w:hAnsi="Arial"/>
          <w:i/>
          <w:sz w:val="12"/>
          <w:szCs w:val="12"/>
        </w:rPr>
      </w:pPr>
    </w:p>
    <w:p w:rsidR="00CD06AF" w:rsidRPr="000C3887" w:rsidRDefault="00CD06AF" w:rsidP="00CD06AF">
      <w:pPr>
        <w:ind w:left="709" w:hanging="142"/>
        <w:rPr>
          <w:rFonts w:ascii="Arial" w:hAnsi="Arial"/>
          <w:i/>
          <w:sz w:val="20"/>
          <w:szCs w:val="20"/>
        </w:rPr>
      </w:pPr>
      <w:r w:rsidRPr="000C3887">
        <w:rPr>
          <w:rFonts w:ascii="Arial" w:hAnsi="Arial"/>
          <w:i/>
          <w:sz w:val="20"/>
          <w:szCs w:val="20"/>
        </w:rPr>
        <w:t>-</w:t>
      </w:r>
      <w:r w:rsidRPr="000C3887">
        <w:rPr>
          <w:rFonts w:ascii="Arial" w:hAnsi="Arial"/>
          <w:i/>
          <w:sz w:val="20"/>
          <w:szCs w:val="20"/>
        </w:rPr>
        <w:tab/>
        <w:t>pretežito stanovanje</w:t>
      </w:r>
    </w:p>
    <w:p w:rsidR="00CD06AF" w:rsidRPr="000C3887" w:rsidRDefault="00CD06AF" w:rsidP="00CD06AF">
      <w:pPr>
        <w:tabs>
          <w:tab w:val="right" w:pos="567"/>
          <w:tab w:val="left" w:pos="709"/>
        </w:tabs>
        <w:rPr>
          <w:rFonts w:ascii="Arial" w:hAnsi="Arial"/>
          <w:sz w:val="12"/>
          <w:szCs w:val="12"/>
        </w:rPr>
      </w:pPr>
    </w:p>
    <w:p w:rsidR="00CD06AF" w:rsidRPr="000C3887" w:rsidRDefault="00CD06AF" w:rsidP="00CD06AF">
      <w:pPr>
        <w:ind w:firstLine="851"/>
        <w:jc w:val="both"/>
        <w:rPr>
          <w:rFonts w:ascii="Arial" w:hAnsi="Arial"/>
          <w:sz w:val="20"/>
          <w:szCs w:val="20"/>
        </w:rPr>
      </w:pPr>
      <w:r w:rsidRPr="000C3887">
        <w:rPr>
          <w:rFonts w:ascii="Arial" w:hAnsi="Arial" w:cs="Arial"/>
          <w:sz w:val="20"/>
          <w:szCs w:val="20"/>
        </w:rPr>
        <w:t xml:space="preserve">Na jednoj građevnoj čestici može se graditi jedna vikendica, obiteljska kuća, stambena zgrada, stambeno-poslovna zgrada, </w:t>
      </w:r>
      <w:proofErr w:type="spellStart"/>
      <w:r w:rsidRPr="000C3887">
        <w:rPr>
          <w:rFonts w:ascii="Arial" w:hAnsi="Arial" w:cs="Arial"/>
          <w:sz w:val="20"/>
          <w:szCs w:val="20"/>
        </w:rPr>
        <w:t>višeobiteljska</w:t>
      </w:r>
      <w:proofErr w:type="spellEnd"/>
      <w:r w:rsidRPr="000C3887">
        <w:rPr>
          <w:rFonts w:ascii="Arial" w:hAnsi="Arial" w:cs="Arial"/>
          <w:sz w:val="20"/>
          <w:szCs w:val="20"/>
        </w:rPr>
        <w:t xml:space="preserve"> stambena zgrada, </w:t>
      </w:r>
      <w:proofErr w:type="spellStart"/>
      <w:r w:rsidRPr="000C3887">
        <w:rPr>
          <w:rFonts w:ascii="Arial" w:hAnsi="Arial" w:cs="Arial"/>
          <w:sz w:val="20"/>
          <w:szCs w:val="20"/>
        </w:rPr>
        <w:t>višeobiteljska</w:t>
      </w:r>
      <w:proofErr w:type="spellEnd"/>
      <w:r w:rsidRPr="000C3887">
        <w:rPr>
          <w:rFonts w:ascii="Arial" w:hAnsi="Arial" w:cs="Arial"/>
          <w:sz w:val="20"/>
          <w:szCs w:val="20"/>
        </w:rPr>
        <w:t xml:space="preserve"> stambeno-poslovna zgrada, </w:t>
      </w:r>
      <w:proofErr w:type="spellStart"/>
      <w:r w:rsidRPr="000C3887">
        <w:rPr>
          <w:rFonts w:ascii="Arial" w:hAnsi="Arial" w:cs="Arial"/>
          <w:sz w:val="20"/>
          <w:szCs w:val="20"/>
        </w:rPr>
        <w:t>višestambena</w:t>
      </w:r>
      <w:proofErr w:type="spellEnd"/>
      <w:r w:rsidRPr="000C3887">
        <w:rPr>
          <w:rFonts w:ascii="Arial" w:hAnsi="Arial" w:cs="Arial"/>
          <w:sz w:val="20"/>
          <w:szCs w:val="20"/>
        </w:rPr>
        <w:t xml:space="preserve"> zgrada, </w:t>
      </w:r>
      <w:proofErr w:type="spellStart"/>
      <w:r w:rsidRPr="000C3887">
        <w:rPr>
          <w:rFonts w:ascii="Arial" w:hAnsi="Arial" w:cs="Arial"/>
          <w:sz w:val="20"/>
          <w:szCs w:val="20"/>
        </w:rPr>
        <w:t>višestambeno</w:t>
      </w:r>
      <w:proofErr w:type="spellEnd"/>
      <w:r w:rsidRPr="000C3887">
        <w:rPr>
          <w:rFonts w:ascii="Arial" w:hAnsi="Arial" w:cs="Arial"/>
          <w:sz w:val="20"/>
          <w:szCs w:val="20"/>
        </w:rPr>
        <w:t>-poslovna zgrada, uslužna zgrada, ugostiteljsko-turistička zgrada, javna i društvena i/ili športsko-rekreacijska građevina</w:t>
      </w:r>
      <w:r w:rsidRPr="000C3887">
        <w:rPr>
          <w:rFonts w:ascii="Arial" w:hAnsi="Arial"/>
          <w:sz w:val="20"/>
          <w:szCs w:val="20"/>
        </w:rPr>
        <w:t>, te na istoj i/ili zasebnoj čestici manje gospodarske građevine (izuzev za potencijalno opasne djelatnosti), uz uvjet da:</w:t>
      </w:r>
    </w:p>
    <w:p w:rsidR="00CD06AF" w:rsidRPr="000C3887" w:rsidRDefault="00CD06AF" w:rsidP="00CD06AF">
      <w:pPr>
        <w:jc w:val="both"/>
        <w:rPr>
          <w:rFonts w:ascii="Arial" w:hAnsi="Arial"/>
          <w:sz w:val="12"/>
          <w:szCs w:val="12"/>
        </w:rPr>
      </w:pPr>
    </w:p>
    <w:p w:rsidR="00CD06AF" w:rsidRPr="000C3887" w:rsidRDefault="00CD06AF" w:rsidP="00CD06AF">
      <w:pPr>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 xml:space="preserve">građevna parcela sa gospodarskom građevinom ne može biti veća od 0,2 h, a </w:t>
      </w:r>
      <w:r w:rsidRPr="000C3887">
        <w:rPr>
          <w:rFonts w:ascii="Arial" w:hAnsi="Arial" w:cs="Arial"/>
          <w:sz w:val="20"/>
          <w:szCs w:val="20"/>
        </w:rPr>
        <w:t>građevine za uzgoj životinja</w:t>
      </w:r>
      <w:r w:rsidRPr="000C3887">
        <w:rPr>
          <w:rFonts w:ascii="Arial" w:hAnsi="Arial"/>
          <w:sz w:val="20"/>
          <w:szCs w:val="20"/>
        </w:rPr>
        <w:t xml:space="preserve"> mogu biti kapaciteta do ukupno maksimalno 10 uvjetnih grla, a od kojih;</w:t>
      </w:r>
    </w:p>
    <w:p w:rsidR="00CD06AF" w:rsidRPr="000C3887" w:rsidRDefault="00CD06AF" w:rsidP="00CD06AF">
      <w:pPr>
        <w:ind w:left="1134" w:hanging="142"/>
        <w:rPr>
          <w:rFonts w:ascii="Arial" w:hAnsi="Arial"/>
          <w:sz w:val="20"/>
          <w:szCs w:val="20"/>
        </w:rPr>
      </w:pPr>
      <w:r w:rsidRPr="000C3887">
        <w:rPr>
          <w:rFonts w:ascii="Arial" w:hAnsi="Arial"/>
          <w:sz w:val="20"/>
          <w:szCs w:val="20"/>
        </w:rPr>
        <w:t>-</w:t>
      </w:r>
      <w:r w:rsidRPr="000C3887">
        <w:rPr>
          <w:rFonts w:ascii="Arial" w:hAnsi="Arial"/>
          <w:sz w:val="20"/>
          <w:szCs w:val="20"/>
        </w:rPr>
        <w:tab/>
        <w:t>svinja, ovaca i koza ukupno maksimalno 5 uvjetnih grla,</w:t>
      </w:r>
    </w:p>
    <w:p w:rsidR="00CD06AF" w:rsidRPr="000C3887" w:rsidRDefault="00CD06AF" w:rsidP="00CD06AF">
      <w:pPr>
        <w:ind w:left="1134" w:hanging="142"/>
        <w:rPr>
          <w:rFonts w:ascii="Arial" w:hAnsi="Arial"/>
          <w:sz w:val="20"/>
          <w:szCs w:val="20"/>
        </w:rPr>
      </w:pPr>
      <w:r w:rsidRPr="000C3887">
        <w:rPr>
          <w:rFonts w:ascii="Arial" w:hAnsi="Arial"/>
          <w:sz w:val="20"/>
          <w:szCs w:val="20"/>
        </w:rPr>
        <w:t>-</w:t>
      </w:r>
      <w:r w:rsidRPr="000C3887">
        <w:rPr>
          <w:rFonts w:ascii="Arial" w:hAnsi="Arial"/>
          <w:sz w:val="20"/>
          <w:szCs w:val="20"/>
        </w:rPr>
        <w:tab/>
        <w:t>peradi i ostalih sitnih životinja maksimalno 3  uvjetna grla.</w:t>
      </w:r>
    </w:p>
    <w:p w:rsidR="00CD06AF" w:rsidRPr="000C3887" w:rsidRDefault="00CD06AF" w:rsidP="00CD06AF">
      <w:pPr>
        <w:jc w:val="both"/>
        <w:rPr>
          <w:rFonts w:ascii="Arial" w:hAnsi="Arial"/>
          <w:sz w:val="12"/>
          <w:szCs w:val="12"/>
        </w:rPr>
      </w:pPr>
    </w:p>
    <w:p w:rsidR="00CD06AF" w:rsidRPr="000C3887" w:rsidRDefault="00CD06AF" w:rsidP="00CD06AF">
      <w:pPr>
        <w:ind w:firstLine="851"/>
        <w:jc w:val="both"/>
        <w:rPr>
          <w:rFonts w:ascii="Arial" w:hAnsi="Arial"/>
          <w:sz w:val="20"/>
          <w:szCs w:val="20"/>
        </w:rPr>
      </w:pPr>
      <w:r w:rsidRPr="000C3887">
        <w:rPr>
          <w:rFonts w:ascii="Arial" w:hAnsi="Arial"/>
          <w:sz w:val="20"/>
          <w:szCs w:val="20"/>
        </w:rPr>
        <w:t xml:space="preserve">Iznimno, na udaljenosti manjoj od 50 m od </w:t>
      </w:r>
      <w:r w:rsidRPr="000C3887">
        <w:rPr>
          <w:rFonts w:ascii="Arial" w:hAnsi="Arial" w:cs="Arial"/>
          <w:sz w:val="20"/>
          <w:szCs w:val="20"/>
        </w:rPr>
        <w:t>ugostiteljsko-turističkih zgrada, javnih i društvenih zgrada, sportsko-rekreacijskih građevina i groblja</w:t>
      </w:r>
      <w:r w:rsidRPr="000C3887">
        <w:rPr>
          <w:rFonts w:ascii="Arial" w:hAnsi="Arial"/>
          <w:sz w:val="20"/>
          <w:szCs w:val="20"/>
        </w:rPr>
        <w:t>, izgrađenih temeljem odredbi prijašnjih prostornih planova ili planiranih ovim Planom, ne može se odobriti izgradnja:</w:t>
      </w:r>
    </w:p>
    <w:p w:rsidR="00CD06AF" w:rsidRPr="000C3887" w:rsidRDefault="00CD06AF" w:rsidP="00CD06AF">
      <w:pPr>
        <w:jc w:val="both"/>
        <w:rPr>
          <w:rFonts w:ascii="Arial" w:hAnsi="Arial"/>
          <w:sz w:val="12"/>
          <w:szCs w:val="12"/>
        </w:rPr>
      </w:pPr>
    </w:p>
    <w:p w:rsidR="00CD06AF" w:rsidRPr="000C3887" w:rsidRDefault="00CD06AF" w:rsidP="00CD06AF">
      <w:pPr>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 xml:space="preserve">manjih gospodarskih građevina za bučne djelatnosti i/ili djelatnosti sa izvorima zagađenja izuzev </w:t>
      </w:r>
      <w:r w:rsidRPr="000C3887">
        <w:rPr>
          <w:rFonts w:ascii="Arial" w:hAnsi="Arial" w:cs="Arial"/>
          <w:sz w:val="20"/>
          <w:szCs w:val="20"/>
        </w:rPr>
        <w:t>građevina za uzgoj životinja</w:t>
      </w:r>
      <w:r w:rsidRPr="000C3887">
        <w:rPr>
          <w:rFonts w:ascii="Arial" w:hAnsi="Arial"/>
          <w:sz w:val="20"/>
          <w:szCs w:val="20"/>
        </w:rPr>
        <w:t xml:space="preserve"> kapaciteta do ukupno maksimalno 3 uvjetna grla, a od kojih;</w:t>
      </w:r>
    </w:p>
    <w:p w:rsidR="00CD06AF" w:rsidRPr="000C3887" w:rsidRDefault="00CD06AF" w:rsidP="00CD06AF">
      <w:pPr>
        <w:ind w:left="1134" w:hanging="142"/>
        <w:rPr>
          <w:rFonts w:ascii="Arial" w:hAnsi="Arial"/>
          <w:sz w:val="20"/>
          <w:szCs w:val="20"/>
        </w:rPr>
      </w:pPr>
      <w:r w:rsidRPr="000C3887">
        <w:rPr>
          <w:rFonts w:ascii="Arial" w:hAnsi="Arial"/>
          <w:sz w:val="20"/>
          <w:szCs w:val="20"/>
        </w:rPr>
        <w:lastRenderedPageBreak/>
        <w:t>-</w:t>
      </w:r>
      <w:r w:rsidRPr="000C3887">
        <w:rPr>
          <w:rFonts w:ascii="Arial" w:hAnsi="Arial"/>
          <w:sz w:val="20"/>
          <w:szCs w:val="20"/>
        </w:rPr>
        <w:tab/>
        <w:t>svinja, ovaca i koza ukupno maksimalno 2 uvjetno grlo,</w:t>
      </w:r>
    </w:p>
    <w:p w:rsidR="00CD06AF" w:rsidRPr="000C3887" w:rsidRDefault="00CD06AF" w:rsidP="00CD06AF">
      <w:pPr>
        <w:ind w:left="1134" w:hanging="142"/>
        <w:rPr>
          <w:rFonts w:ascii="Arial" w:hAnsi="Arial"/>
          <w:sz w:val="20"/>
          <w:szCs w:val="20"/>
        </w:rPr>
      </w:pPr>
      <w:r w:rsidRPr="000C3887">
        <w:rPr>
          <w:rFonts w:ascii="Arial" w:hAnsi="Arial"/>
          <w:sz w:val="20"/>
          <w:szCs w:val="20"/>
        </w:rPr>
        <w:t>-</w:t>
      </w:r>
      <w:r w:rsidRPr="000C3887">
        <w:rPr>
          <w:rFonts w:ascii="Arial" w:hAnsi="Arial"/>
          <w:sz w:val="20"/>
          <w:szCs w:val="20"/>
        </w:rPr>
        <w:tab/>
        <w:t>peradi i ostalih sitnih životinja maksimalno 1 uvjetno grlo,</w:t>
      </w:r>
    </w:p>
    <w:p w:rsidR="00CD06AF" w:rsidRPr="000C3887" w:rsidRDefault="00CD06AF" w:rsidP="00CD06AF">
      <w:pPr>
        <w:jc w:val="both"/>
        <w:rPr>
          <w:rFonts w:ascii="Arial" w:hAnsi="Arial"/>
          <w:sz w:val="12"/>
          <w:szCs w:val="12"/>
        </w:rPr>
      </w:pPr>
    </w:p>
    <w:p w:rsidR="00CD06AF" w:rsidRPr="000C3887" w:rsidRDefault="00CD06AF" w:rsidP="00CD06AF">
      <w:pPr>
        <w:ind w:firstLine="851"/>
        <w:jc w:val="both"/>
        <w:rPr>
          <w:rFonts w:ascii="Arial" w:hAnsi="Arial"/>
          <w:sz w:val="20"/>
          <w:szCs w:val="20"/>
        </w:rPr>
      </w:pPr>
      <w:r w:rsidRPr="000C3887">
        <w:rPr>
          <w:rFonts w:ascii="Arial" w:hAnsi="Arial"/>
          <w:sz w:val="20"/>
          <w:szCs w:val="20"/>
        </w:rPr>
        <w:t>s tim da iste, ukoliko to lokalni uvjeti dozvoljavaju, moraju biti smještene uz udaljeniju među građevne čestice, od gore navedenih zgrada i građevina.</w:t>
      </w:r>
    </w:p>
    <w:p w:rsidR="00CD06AF" w:rsidRPr="000C3887" w:rsidRDefault="00CD06AF" w:rsidP="00CD06AF">
      <w:pPr>
        <w:jc w:val="both"/>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Iznimno, ukoliko je u obiteljskoj kući ili stambenoj zgradi riješena samo jedna stambena jedinica, druga stambena jedinica se može riješiti i u potkrovlju manje gospodarske zgrade ili pomoćne građevine.</w:t>
      </w:r>
    </w:p>
    <w:p w:rsidR="00CD06AF" w:rsidRPr="000C3887" w:rsidRDefault="00CD06AF" w:rsidP="00CD06AF">
      <w:pPr>
        <w:jc w:val="both"/>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w:t>
      </w:r>
      <w:r w:rsidRPr="000C3887">
        <w:rPr>
          <w:rFonts w:ascii="Arial" w:hAnsi="Arial"/>
          <w:i/>
          <w:sz w:val="20"/>
          <w:szCs w:val="20"/>
        </w:rPr>
        <w:tab/>
        <w:t>pretežito poljoprivredna gospodarstva</w:t>
      </w:r>
    </w:p>
    <w:p w:rsidR="00CD06AF" w:rsidRPr="000C3887" w:rsidRDefault="00CD06AF" w:rsidP="00CD06AF">
      <w:pPr>
        <w:jc w:val="both"/>
        <w:rPr>
          <w:rFonts w:ascii="Arial" w:hAnsi="Arial"/>
          <w:sz w:val="12"/>
          <w:szCs w:val="12"/>
        </w:rPr>
      </w:pPr>
    </w:p>
    <w:p w:rsidR="00CD06AF" w:rsidRPr="000C3887" w:rsidRDefault="00CD06AF" w:rsidP="00CD06AF">
      <w:pPr>
        <w:ind w:firstLine="851"/>
        <w:jc w:val="both"/>
        <w:rPr>
          <w:rFonts w:ascii="Arial" w:hAnsi="Arial"/>
          <w:sz w:val="20"/>
          <w:szCs w:val="20"/>
        </w:rPr>
      </w:pPr>
      <w:r w:rsidRPr="000C3887">
        <w:rPr>
          <w:rFonts w:ascii="Arial" w:hAnsi="Arial" w:cs="Arial"/>
          <w:sz w:val="20"/>
          <w:szCs w:val="20"/>
        </w:rPr>
        <w:t xml:space="preserve">Na jednoj građevnoj čestici može se graditi jedna </w:t>
      </w:r>
      <w:proofErr w:type="spellStart"/>
      <w:r w:rsidRPr="000C3887">
        <w:rPr>
          <w:rFonts w:ascii="Arial" w:hAnsi="Arial" w:cs="Arial"/>
          <w:sz w:val="20"/>
          <w:szCs w:val="20"/>
        </w:rPr>
        <w:t>kljet</w:t>
      </w:r>
      <w:proofErr w:type="spellEnd"/>
      <w:r w:rsidRPr="000C3887">
        <w:rPr>
          <w:rFonts w:ascii="Arial" w:hAnsi="Arial" w:cs="Arial"/>
          <w:sz w:val="20"/>
          <w:szCs w:val="20"/>
        </w:rPr>
        <w:t>, vikendica, obiteljska kuća, stambena zgrada, stambeno-poslovna zgrada, poslovna zgrada, ugostiteljsko-turistička zgrada, javna i društvena i/ili športsko-rekreacijska građevina</w:t>
      </w:r>
      <w:r w:rsidRPr="000C3887">
        <w:rPr>
          <w:rFonts w:ascii="Arial" w:hAnsi="Arial"/>
          <w:sz w:val="20"/>
          <w:szCs w:val="20"/>
        </w:rPr>
        <w:t>, te na istoj i/ili zasebnoj čestici manje gospodarske građevine, uz uvjet da:</w:t>
      </w:r>
    </w:p>
    <w:p w:rsidR="00CD06AF" w:rsidRPr="000C3887" w:rsidRDefault="00CD06AF" w:rsidP="00CD06AF">
      <w:pPr>
        <w:jc w:val="both"/>
        <w:rPr>
          <w:rFonts w:ascii="Arial" w:hAnsi="Arial"/>
          <w:sz w:val="12"/>
          <w:szCs w:val="12"/>
        </w:rPr>
      </w:pP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 xml:space="preserve">građevna čestica sa manjom gospodarskom </w:t>
      </w:r>
      <w:r w:rsidRPr="000C3887">
        <w:rPr>
          <w:rFonts w:ascii="Arial" w:hAnsi="Arial" w:cs="Arial"/>
          <w:sz w:val="20"/>
          <w:szCs w:val="20"/>
        </w:rPr>
        <w:t>građevinom</w:t>
      </w:r>
      <w:r w:rsidRPr="000C3887">
        <w:rPr>
          <w:rFonts w:ascii="Arial" w:hAnsi="Arial"/>
          <w:sz w:val="20"/>
          <w:szCs w:val="20"/>
        </w:rPr>
        <w:t xml:space="preserve"> ne može biti veća od </w:t>
      </w:r>
      <w:smartTag w:uri="urn:schemas-microsoft-com:office:smarttags" w:element="metricconverter">
        <w:smartTagPr>
          <w:attr w:name="ProductID" w:val="0,5 ha"/>
        </w:smartTagPr>
        <w:r w:rsidRPr="000C3887">
          <w:rPr>
            <w:rFonts w:ascii="Arial" w:hAnsi="Arial"/>
            <w:sz w:val="20"/>
            <w:szCs w:val="20"/>
          </w:rPr>
          <w:t>0,5 ha</w:t>
        </w:r>
      </w:smartTag>
      <w:r w:rsidRPr="000C3887">
        <w:rPr>
          <w:rFonts w:ascii="Arial" w:hAnsi="Arial"/>
          <w:sz w:val="20"/>
          <w:szCs w:val="20"/>
        </w:rPr>
        <w:t xml:space="preserve">, a </w:t>
      </w:r>
      <w:r w:rsidRPr="000C3887">
        <w:rPr>
          <w:rFonts w:ascii="Arial" w:hAnsi="Arial" w:cs="Arial"/>
          <w:sz w:val="20"/>
          <w:szCs w:val="20"/>
        </w:rPr>
        <w:t>građevine za uzgoj životinja</w:t>
      </w:r>
      <w:r w:rsidRPr="000C3887">
        <w:rPr>
          <w:rFonts w:ascii="Arial" w:hAnsi="Arial"/>
          <w:sz w:val="20"/>
          <w:szCs w:val="20"/>
        </w:rPr>
        <w:t xml:space="preserve"> mogu biti kapaciteta do ukupno maksimalno 50 uvjetnih grla, od kojih;</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svinja, ovaca i koza ukupno maksimalno 20 uvjetnih grla,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peradi i ostalih sitnih životinja maksimalno 10 uvjetnih grla,</w:t>
      </w:r>
    </w:p>
    <w:p w:rsidR="00CD06AF" w:rsidRPr="000C3887" w:rsidRDefault="00CD06AF" w:rsidP="00CD06AF">
      <w:pPr>
        <w:jc w:val="both"/>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Izuzetno, na udaljenosti manjoj od 30 m od zgrada i građevina javne i društvene, ugostiteljsko-turističke i sportsko-rekreacijske namjene ili groblja, izgrađenih temeljem odredbi prijašnjih prostornih planova ili planiranih ovim Planom, ne može se odobriti izgradnja:</w:t>
      </w:r>
    </w:p>
    <w:p w:rsidR="00CD06AF" w:rsidRPr="000C3887" w:rsidRDefault="00CD06AF" w:rsidP="00CD06AF">
      <w:pPr>
        <w:jc w:val="both"/>
        <w:rPr>
          <w:rFonts w:ascii="Arial" w:hAnsi="Arial"/>
          <w:sz w:val="12"/>
          <w:szCs w:val="12"/>
        </w:rPr>
      </w:pP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 xml:space="preserve">manjih gospodarskih </w:t>
      </w:r>
      <w:r w:rsidRPr="000C3887">
        <w:rPr>
          <w:rFonts w:ascii="Arial" w:hAnsi="Arial" w:cs="Arial"/>
          <w:sz w:val="20"/>
          <w:szCs w:val="20"/>
        </w:rPr>
        <w:t>građevina</w:t>
      </w:r>
      <w:r w:rsidRPr="000C3887">
        <w:rPr>
          <w:rFonts w:ascii="Arial" w:hAnsi="Arial"/>
          <w:sz w:val="20"/>
          <w:szCs w:val="20"/>
        </w:rPr>
        <w:t xml:space="preserve"> za bučne djelatnosti i/ili djelatnosti sa izvorima zagađenja i potencijalno opasne djelatnosti, izuzev </w:t>
      </w:r>
      <w:r w:rsidRPr="000C3887">
        <w:rPr>
          <w:rFonts w:ascii="Arial" w:hAnsi="Arial" w:cs="Arial"/>
          <w:sz w:val="20"/>
          <w:szCs w:val="20"/>
        </w:rPr>
        <w:t>građevina za uzgoj životinja</w:t>
      </w:r>
      <w:r w:rsidRPr="000C3887">
        <w:rPr>
          <w:rFonts w:ascii="Arial" w:hAnsi="Arial"/>
          <w:sz w:val="20"/>
          <w:szCs w:val="20"/>
        </w:rPr>
        <w:t xml:space="preserve"> kapaciteta do ukupno maksimalno 10 uvjetnih grla, od kojih;</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svinja, ovaca i koza ukupno maksimalno 5 uvjetnih grla,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peradi i ostalih sitnih životinja maksimalno 3 uvjetna grla,</w:t>
      </w:r>
    </w:p>
    <w:p w:rsidR="00CD06AF" w:rsidRPr="000C3887" w:rsidRDefault="00CD06AF" w:rsidP="00CD06AF">
      <w:pPr>
        <w:jc w:val="both"/>
        <w:rPr>
          <w:rFonts w:ascii="Arial" w:hAnsi="Arial"/>
          <w:sz w:val="20"/>
          <w:szCs w:val="20"/>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s tim da iste, ukoliko to lokalni uvjeti dozvoljavaju, moraju biti smještene uz udaljeniju među građevne čestice, od gore navedenih zgrada i građevina,</w:t>
      </w:r>
    </w:p>
    <w:p w:rsidR="00CD06AF" w:rsidRPr="000C3887" w:rsidRDefault="00CD06AF" w:rsidP="00CD06AF">
      <w:pPr>
        <w:jc w:val="both"/>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Iznimno, ukoliko je u obiteljskoj kući ili stambenoj zgradi riješena samo jedna stambena jedinica, druga stambena jedinica se može riješiti i u potkrovlju manje gospodarske ili pomoćne građevine.</w:t>
      </w:r>
    </w:p>
    <w:p w:rsidR="00CD06AF" w:rsidRPr="000C3887" w:rsidRDefault="00CD06AF" w:rsidP="00CD06AF">
      <w:pPr>
        <w:jc w:val="both"/>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3.</w:t>
      </w:r>
      <w:r w:rsidRPr="000C3887">
        <w:rPr>
          <w:rFonts w:ascii="Arial" w:hAnsi="Arial"/>
          <w:i/>
          <w:sz w:val="20"/>
          <w:szCs w:val="20"/>
        </w:rPr>
        <w:tab/>
        <w:t>Gospodarska namjena</w:t>
      </w:r>
    </w:p>
    <w:p w:rsidR="00CD06AF" w:rsidRPr="000C3887" w:rsidRDefault="00CD06AF" w:rsidP="00CD06AF">
      <w:pPr>
        <w:jc w:val="both"/>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w:t>
      </w:r>
      <w:r w:rsidRPr="000C3887">
        <w:rPr>
          <w:rFonts w:ascii="Arial" w:hAnsi="Arial"/>
          <w:i/>
          <w:sz w:val="20"/>
          <w:szCs w:val="20"/>
        </w:rPr>
        <w:tab/>
        <w:t>proizvodna - pretežito industrijska</w:t>
      </w:r>
    </w:p>
    <w:p w:rsidR="00CD06AF" w:rsidRPr="000C3887" w:rsidRDefault="00CD06AF" w:rsidP="00CD06AF">
      <w:pPr>
        <w:jc w:val="both"/>
        <w:rPr>
          <w:rFonts w:ascii="Arial" w:hAnsi="Arial"/>
          <w:sz w:val="12"/>
          <w:szCs w:val="12"/>
        </w:rPr>
      </w:pPr>
    </w:p>
    <w:p w:rsidR="00CD06AF" w:rsidRPr="000C3887" w:rsidRDefault="00CD06AF" w:rsidP="00CD06AF">
      <w:pPr>
        <w:ind w:firstLine="720"/>
        <w:jc w:val="both"/>
        <w:rPr>
          <w:rFonts w:ascii="Arial" w:hAnsi="Arial" w:cs="Arial"/>
          <w:sz w:val="20"/>
          <w:szCs w:val="20"/>
        </w:rPr>
      </w:pPr>
      <w:r w:rsidRPr="000C3887">
        <w:rPr>
          <w:rFonts w:ascii="Arial" w:hAnsi="Arial" w:cs="Arial"/>
          <w:sz w:val="20"/>
          <w:szCs w:val="20"/>
        </w:rPr>
        <w:t>Na jednoj građevnoj čestici može se graditi više proizvodnih građevina, te spremišta, poslovnih zgrada i ugostiteljsko-turističkih zgrada (samo u funkciji upravljanja i praćenja proizvodnje na čestici, društvenog standarda korisnika čestice, te prodaje pretežito proizvoda koji su u cijelosti ili pretežito proizvedeni na čestici ili na drugim česticama istog vlasnika, te proizvoda komplementarnih istima).</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ab/>
        <w:t>Solarne energetske građevine i vjetrogeneratori se ne mogu graditi kao osnovne građevine, izuzev ukoliko su planirane grafičkim dijelom Plana.</w:t>
      </w:r>
    </w:p>
    <w:p w:rsidR="00CD06AF" w:rsidRPr="000C3887" w:rsidRDefault="00CD06AF" w:rsidP="00CD06AF">
      <w:pPr>
        <w:jc w:val="both"/>
        <w:rPr>
          <w:rFonts w:ascii="Arial" w:hAnsi="Arial"/>
          <w:sz w:val="12"/>
          <w:szCs w:val="12"/>
        </w:rPr>
      </w:pPr>
    </w:p>
    <w:p w:rsidR="00CD06AF" w:rsidRPr="000C3887" w:rsidRDefault="00CD06AF" w:rsidP="00CD06AF">
      <w:pPr>
        <w:ind w:left="709" w:hanging="142"/>
        <w:rPr>
          <w:rFonts w:ascii="Arial" w:hAnsi="Arial"/>
          <w:i/>
          <w:sz w:val="20"/>
          <w:szCs w:val="20"/>
        </w:rPr>
      </w:pPr>
      <w:r w:rsidRPr="000C3887">
        <w:rPr>
          <w:rFonts w:ascii="Arial" w:hAnsi="Arial"/>
          <w:i/>
          <w:sz w:val="20"/>
          <w:szCs w:val="20"/>
        </w:rPr>
        <w:t>-</w:t>
      </w:r>
      <w:r w:rsidRPr="000C3887">
        <w:rPr>
          <w:rFonts w:ascii="Arial" w:hAnsi="Arial"/>
          <w:i/>
          <w:sz w:val="20"/>
          <w:szCs w:val="20"/>
        </w:rPr>
        <w:tab/>
        <w:t>proizvodna - pretežito poljoprivredna</w:t>
      </w:r>
    </w:p>
    <w:p w:rsidR="00CD06AF" w:rsidRPr="000C3887" w:rsidRDefault="00CD06AF" w:rsidP="00CD06AF">
      <w:pPr>
        <w:tabs>
          <w:tab w:val="right" w:pos="567"/>
          <w:tab w:val="left" w:pos="709"/>
        </w:tabs>
        <w:rPr>
          <w:rFonts w:ascii="Arial" w:hAnsi="Arial"/>
          <w:sz w:val="12"/>
          <w:szCs w:val="12"/>
        </w:rPr>
      </w:pPr>
    </w:p>
    <w:p w:rsidR="00CD06AF" w:rsidRPr="000C3887" w:rsidRDefault="00CD06AF" w:rsidP="00CD06AF">
      <w:pPr>
        <w:tabs>
          <w:tab w:val="right" w:pos="567"/>
          <w:tab w:val="left" w:pos="709"/>
        </w:tabs>
        <w:jc w:val="both"/>
        <w:rPr>
          <w:rFonts w:ascii="Arial" w:hAnsi="Arial" w:cs="Arial"/>
          <w:sz w:val="20"/>
          <w:szCs w:val="20"/>
        </w:rPr>
      </w:pPr>
      <w:r w:rsidRPr="000C3887">
        <w:rPr>
          <w:rFonts w:ascii="Arial" w:hAnsi="Arial" w:cs="Arial"/>
          <w:sz w:val="20"/>
          <w:szCs w:val="20"/>
        </w:rPr>
        <w:tab/>
      </w:r>
      <w:r w:rsidRPr="000C3887">
        <w:rPr>
          <w:rFonts w:ascii="Arial" w:hAnsi="Arial" w:cs="Arial"/>
          <w:sz w:val="20"/>
          <w:szCs w:val="20"/>
        </w:rPr>
        <w:tab/>
        <w:t>Na jednoj građevnoj čestici može se graditi jedna obiteljska kuća, stambena zgrada ili stambeno-poslovna zgrada, više gospodarskih građevina-poljoprivrednih (ukupnog kapaciteta do 150 uvjetnih grla) i proizvodnih (samo u funkciji prerade i pakiranja poljoprivrednih proizvoda koji su u cijelosti ili pretežito proizvedeni na čestici ili na drugim česticama istog vlasnika), te spremišta, poslovnih zgrada, ugostiteljsko-turističkih zgrada i sportsko-rekreacijskih građevina (samo u funkciji upravljanja i praćenja proizvodnje na čestici, društvenog standarda korisnika čestice, upotpunjavanja poljoprivredne djelatnosti, te prodaje pretežito proizvoda koji su u cijelosti ili pretežito proizvedeni na čestici ili na drugim česticama istog vlasnika).</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ab/>
        <w:t>Solarne energetske građevine i vjetrogeneratori se ne mogu graditi kao osnovne građevine, izuzev ukoliko su planirane grafičkim dijelom Plana.</w:t>
      </w:r>
    </w:p>
    <w:p w:rsidR="00CD06AF" w:rsidRPr="000C3887" w:rsidRDefault="00CD06AF" w:rsidP="00CD06AF">
      <w:pPr>
        <w:tabs>
          <w:tab w:val="right" w:pos="567"/>
          <w:tab w:val="left" w:pos="709"/>
        </w:tabs>
        <w:rPr>
          <w:rFonts w:ascii="Arial" w:hAnsi="Arial"/>
          <w:sz w:val="12"/>
          <w:szCs w:val="12"/>
        </w:rPr>
      </w:pPr>
    </w:p>
    <w:p w:rsidR="00CD06AF" w:rsidRPr="000C3887" w:rsidRDefault="00CD06AF" w:rsidP="00CD06AF">
      <w:pPr>
        <w:ind w:left="709" w:hanging="142"/>
        <w:rPr>
          <w:rFonts w:ascii="Arial" w:hAnsi="Arial"/>
          <w:i/>
          <w:sz w:val="20"/>
          <w:szCs w:val="20"/>
        </w:rPr>
      </w:pPr>
      <w:r w:rsidRPr="000C3887">
        <w:rPr>
          <w:rFonts w:ascii="Arial" w:hAnsi="Arial"/>
          <w:i/>
          <w:sz w:val="20"/>
          <w:szCs w:val="20"/>
        </w:rPr>
        <w:t>-</w:t>
      </w:r>
      <w:r w:rsidRPr="000C3887">
        <w:rPr>
          <w:rFonts w:ascii="Arial" w:hAnsi="Arial"/>
          <w:i/>
          <w:sz w:val="20"/>
          <w:szCs w:val="20"/>
        </w:rPr>
        <w:tab/>
        <w:t>poslovna</w:t>
      </w:r>
    </w:p>
    <w:p w:rsidR="00CD06AF" w:rsidRPr="000C3887" w:rsidRDefault="00CD06AF" w:rsidP="00CD06AF">
      <w:pPr>
        <w:tabs>
          <w:tab w:val="right" w:pos="567"/>
          <w:tab w:val="left" w:pos="709"/>
        </w:tabs>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lastRenderedPageBreak/>
        <w:t xml:space="preserve">Na jednoj građevnoj čestici može se graditi više poslovnih zgrada, ugostiteljsko-turističkih zgrada, javnih i društvenih i </w:t>
      </w:r>
      <w:r w:rsidRPr="000C3887">
        <w:rPr>
          <w:rFonts w:ascii="Arial" w:hAnsi="Arial" w:cs="Arial"/>
          <w:sz w:val="20"/>
          <w:szCs w:val="20"/>
        </w:rPr>
        <w:t>sportsko-rekreacijskih građevina, te</w:t>
      </w:r>
      <w:r w:rsidRPr="000C3887">
        <w:rPr>
          <w:rFonts w:ascii="Arial" w:hAnsi="Arial"/>
          <w:sz w:val="20"/>
          <w:szCs w:val="20"/>
        </w:rPr>
        <w:t xml:space="preserve"> jedna stambena zgrada, ili po jedna stambeno-poslovna zgrada i </w:t>
      </w:r>
      <w:proofErr w:type="spellStart"/>
      <w:r w:rsidRPr="000C3887">
        <w:rPr>
          <w:rFonts w:ascii="Arial" w:hAnsi="Arial"/>
          <w:sz w:val="20"/>
          <w:szCs w:val="20"/>
        </w:rPr>
        <w:t>višeobiteljska</w:t>
      </w:r>
      <w:proofErr w:type="spellEnd"/>
      <w:r w:rsidRPr="000C3887">
        <w:rPr>
          <w:rFonts w:ascii="Arial" w:hAnsi="Arial"/>
          <w:sz w:val="20"/>
          <w:szCs w:val="20"/>
        </w:rPr>
        <w:t xml:space="preserve"> stambeno-poslovna zgrada.</w:t>
      </w:r>
    </w:p>
    <w:p w:rsidR="00CD06AF" w:rsidRPr="000C3887" w:rsidRDefault="00CD06AF" w:rsidP="00CD06AF">
      <w:pPr>
        <w:tabs>
          <w:tab w:val="right" w:pos="567"/>
          <w:tab w:val="left" w:pos="709"/>
        </w:tabs>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Na izdvojenim lokacijama može se riješiti do 30% ukupne bruto razvijene površine proizvodnog prostora (izuzev za potencijalno opasne djelatnosti).</w:t>
      </w:r>
    </w:p>
    <w:p w:rsidR="00CD06AF" w:rsidRPr="000C3887" w:rsidRDefault="00CD06AF" w:rsidP="00CD06AF">
      <w:pPr>
        <w:tabs>
          <w:tab w:val="right" w:pos="567"/>
          <w:tab w:val="left" w:pos="709"/>
        </w:tabs>
        <w:rPr>
          <w:rFonts w:ascii="Arial" w:hAnsi="Arial"/>
          <w:i/>
          <w:sz w:val="12"/>
          <w:szCs w:val="12"/>
        </w:rPr>
      </w:pPr>
    </w:p>
    <w:p w:rsidR="00CD06AF" w:rsidRPr="000C3887" w:rsidRDefault="00CD06AF" w:rsidP="00CD06AF">
      <w:pPr>
        <w:ind w:left="709" w:hanging="142"/>
        <w:rPr>
          <w:rFonts w:ascii="Arial" w:hAnsi="Arial"/>
          <w:i/>
          <w:sz w:val="20"/>
          <w:szCs w:val="20"/>
        </w:rPr>
      </w:pPr>
      <w:r w:rsidRPr="000C3887">
        <w:rPr>
          <w:rFonts w:ascii="Arial" w:hAnsi="Arial"/>
          <w:i/>
          <w:sz w:val="20"/>
          <w:szCs w:val="20"/>
        </w:rPr>
        <w:t>-</w:t>
      </w:r>
      <w:r w:rsidRPr="000C3887">
        <w:rPr>
          <w:rFonts w:ascii="Arial" w:hAnsi="Arial"/>
          <w:i/>
          <w:sz w:val="20"/>
          <w:szCs w:val="20"/>
        </w:rPr>
        <w:tab/>
        <w:t>poslovna - pretežito komunalno-servisna</w:t>
      </w:r>
    </w:p>
    <w:p w:rsidR="00CD06AF" w:rsidRPr="000C3887" w:rsidRDefault="00CD06AF" w:rsidP="00CD06AF">
      <w:pPr>
        <w:tabs>
          <w:tab w:val="right" w:pos="567"/>
          <w:tab w:val="left" w:pos="709"/>
        </w:tabs>
        <w:rPr>
          <w:rFonts w:ascii="Arial" w:hAnsi="Arial"/>
          <w:i/>
          <w:sz w:val="12"/>
          <w:szCs w:val="12"/>
        </w:rPr>
      </w:pPr>
    </w:p>
    <w:p w:rsidR="00CD06AF" w:rsidRPr="000C3887" w:rsidRDefault="00CD06AF" w:rsidP="00CD06AF">
      <w:pPr>
        <w:ind w:firstLine="720"/>
        <w:jc w:val="both"/>
        <w:rPr>
          <w:rFonts w:ascii="Arial" w:hAnsi="Arial" w:cs="Arial"/>
          <w:sz w:val="20"/>
          <w:szCs w:val="20"/>
        </w:rPr>
      </w:pPr>
      <w:r w:rsidRPr="000C3887">
        <w:rPr>
          <w:rFonts w:ascii="Arial" w:hAnsi="Arial" w:cs="Arial"/>
          <w:sz w:val="20"/>
          <w:szCs w:val="20"/>
        </w:rPr>
        <w:t>Na jednoj građevnoj čestici može se graditi više poslovnih zgrada, komunalno-servisnih građevina (izuzev za potencijalno opasne djelatnosti) i ugostiteljsko-turističkih zgrada.</w:t>
      </w:r>
    </w:p>
    <w:p w:rsidR="00CD06AF" w:rsidRPr="000C3887" w:rsidRDefault="00CD06AF" w:rsidP="00CD06AF">
      <w:pPr>
        <w:tabs>
          <w:tab w:val="right" w:pos="567"/>
          <w:tab w:val="left" w:pos="709"/>
        </w:tabs>
        <w:rPr>
          <w:rFonts w:ascii="Arial" w:hAnsi="Arial"/>
          <w:i/>
          <w:sz w:val="12"/>
          <w:szCs w:val="12"/>
        </w:rPr>
      </w:pPr>
    </w:p>
    <w:p w:rsidR="00CD06AF" w:rsidRPr="000C3887" w:rsidRDefault="00CD06AF" w:rsidP="00CD06AF">
      <w:pPr>
        <w:ind w:left="709" w:hanging="142"/>
        <w:rPr>
          <w:rFonts w:ascii="Arial" w:hAnsi="Arial"/>
          <w:i/>
          <w:sz w:val="20"/>
          <w:szCs w:val="20"/>
        </w:rPr>
      </w:pPr>
      <w:r w:rsidRPr="000C3887">
        <w:rPr>
          <w:rFonts w:ascii="Arial" w:hAnsi="Arial"/>
          <w:i/>
          <w:sz w:val="20"/>
          <w:szCs w:val="20"/>
        </w:rPr>
        <w:t>-</w:t>
      </w:r>
      <w:r w:rsidRPr="000C3887">
        <w:rPr>
          <w:rFonts w:ascii="Arial" w:hAnsi="Arial"/>
          <w:i/>
          <w:sz w:val="20"/>
          <w:szCs w:val="20"/>
        </w:rPr>
        <w:tab/>
        <w:t>ugostiteljsko turistička</w:t>
      </w:r>
    </w:p>
    <w:p w:rsidR="00CD06AF" w:rsidRPr="000C3887" w:rsidRDefault="00CD06AF" w:rsidP="00CD06AF">
      <w:pPr>
        <w:tabs>
          <w:tab w:val="right" w:pos="567"/>
          <w:tab w:val="left" w:pos="709"/>
        </w:tabs>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 xml:space="preserve">Na jednoj građevnoj čestici može se graditi više ugostiteljsko-turističkih zgrada i sportsko-rekreacijskih građevina, te poslovnih zgrada (samo u funkciji upravljanja i praćenja, te upotpunjavanja ugostiteljsko-turističke djelatnosti) i jedna </w:t>
      </w:r>
      <w:proofErr w:type="spellStart"/>
      <w:r w:rsidRPr="000C3887">
        <w:rPr>
          <w:rFonts w:ascii="Arial" w:hAnsi="Arial"/>
          <w:sz w:val="20"/>
          <w:szCs w:val="20"/>
        </w:rPr>
        <w:t>jednoobiteljska</w:t>
      </w:r>
      <w:proofErr w:type="spellEnd"/>
      <w:r w:rsidRPr="000C3887">
        <w:rPr>
          <w:rFonts w:ascii="Arial" w:hAnsi="Arial"/>
          <w:sz w:val="20"/>
          <w:szCs w:val="20"/>
        </w:rPr>
        <w:t xml:space="preserve"> zgrada.</w:t>
      </w:r>
    </w:p>
    <w:p w:rsidR="00CD06AF" w:rsidRPr="000C3887" w:rsidRDefault="00CD06AF" w:rsidP="00CD06AF">
      <w:pPr>
        <w:tabs>
          <w:tab w:val="right" w:pos="567"/>
          <w:tab w:val="left" w:pos="709"/>
        </w:tabs>
        <w:rPr>
          <w:rFonts w:ascii="Arial" w:hAnsi="Arial"/>
          <w:i/>
          <w:sz w:val="20"/>
          <w:szCs w:val="20"/>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4.</w:t>
      </w:r>
      <w:r w:rsidRPr="000C3887">
        <w:rPr>
          <w:rFonts w:ascii="Arial" w:hAnsi="Arial"/>
          <w:i/>
          <w:sz w:val="20"/>
          <w:szCs w:val="20"/>
        </w:rPr>
        <w:tab/>
        <w:t>Javna i društvena namjena,</w:t>
      </w:r>
    </w:p>
    <w:p w:rsidR="00CD06AF" w:rsidRPr="000C3887" w:rsidRDefault="00CD06AF" w:rsidP="00CD06AF">
      <w:pPr>
        <w:jc w:val="both"/>
        <w:rPr>
          <w:rFonts w:ascii="Arial" w:hAnsi="Arial"/>
          <w:sz w:val="12"/>
          <w:szCs w:val="12"/>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upravna, socijalna, zdravstvena, predškolska, školska, kulturna, vjerska, sportska</w:t>
      </w:r>
    </w:p>
    <w:p w:rsidR="00CD06AF" w:rsidRPr="000C3887" w:rsidRDefault="00CD06AF" w:rsidP="00CD06AF">
      <w:pPr>
        <w:jc w:val="both"/>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Na jednoj građevnoj čestici može se graditi više javnih i društvenih</w:t>
      </w:r>
      <w:r w:rsidRPr="000C3887">
        <w:rPr>
          <w:rFonts w:ascii="Arial" w:hAnsi="Arial" w:cs="Arial"/>
          <w:sz w:val="20"/>
          <w:szCs w:val="20"/>
        </w:rPr>
        <w:t xml:space="preserve"> i </w:t>
      </w:r>
      <w:r w:rsidRPr="000C3887">
        <w:rPr>
          <w:rFonts w:ascii="Arial" w:hAnsi="Arial"/>
          <w:sz w:val="20"/>
          <w:szCs w:val="20"/>
        </w:rPr>
        <w:t xml:space="preserve">sportsko-rekreacijskih </w:t>
      </w:r>
      <w:r w:rsidRPr="000C3887">
        <w:rPr>
          <w:rFonts w:ascii="Arial" w:hAnsi="Arial" w:cs="Arial"/>
          <w:sz w:val="20"/>
          <w:szCs w:val="20"/>
        </w:rPr>
        <w:t>građevina</w:t>
      </w:r>
      <w:r w:rsidRPr="000C3887">
        <w:rPr>
          <w:rFonts w:ascii="Arial" w:hAnsi="Arial"/>
          <w:sz w:val="20"/>
          <w:szCs w:val="20"/>
        </w:rPr>
        <w:t xml:space="preserve">, te poslovnih i ugostiteljsko-turističkih zgrada ili po jedna stambeno-poslovna i </w:t>
      </w:r>
      <w:proofErr w:type="spellStart"/>
      <w:r w:rsidRPr="000C3887">
        <w:rPr>
          <w:rFonts w:ascii="Arial" w:hAnsi="Arial"/>
          <w:sz w:val="20"/>
          <w:szCs w:val="20"/>
        </w:rPr>
        <w:t>višeobiteljska</w:t>
      </w:r>
      <w:proofErr w:type="spellEnd"/>
      <w:r w:rsidRPr="000C3887">
        <w:rPr>
          <w:rFonts w:ascii="Arial" w:hAnsi="Arial"/>
          <w:sz w:val="20"/>
          <w:szCs w:val="20"/>
        </w:rPr>
        <w:t xml:space="preserve"> stambeno-poslovna zgrada (isključivo za tihe i čiste djelatnosti).</w:t>
      </w:r>
    </w:p>
    <w:p w:rsidR="00CD06AF" w:rsidRPr="000C3887" w:rsidRDefault="00CD06AF" w:rsidP="00CD06AF">
      <w:pPr>
        <w:tabs>
          <w:tab w:val="right" w:pos="567"/>
          <w:tab w:val="left" w:pos="709"/>
        </w:tabs>
        <w:rPr>
          <w:rFonts w:ascii="Arial" w:hAnsi="Arial"/>
          <w:i/>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5.</w:t>
      </w:r>
      <w:r w:rsidRPr="000C3887">
        <w:rPr>
          <w:rFonts w:ascii="Arial" w:hAnsi="Arial"/>
          <w:i/>
          <w:sz w:val="20"/>
          <w:szCs w:val="20"/>
        </w:rPr>
        <w:tab/>
        <w:t>Sportsko-rekreacijska namjena</w:t>
      </w:r>
    </w:p>
    <w:p w:rsidR="00CD06AF" w:rsidRPr="000C3887" w:rsidRDefault="00CD06AF" w:rsidP="00CD06AF">
      <w:pPr>
        <w:jc w:val="both"/>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 xml:space="preserve">Na jednoj građevnoj čestici može se graditi više sportsko-rekreacijskih, javnih i društvenih i gospodarskih </w:t>
      </w:r>
      <w:r w:rsidRPr="000C3887">
        <w:rPr>
          <w:rFonts w:ascii="Arial" w:hAnsi="Arial" w:cs="Arial"/>
          <w:sz w:val="20"/>
          <w:szCs w:val="20"/>
        </w:rPr>
        <w:t>građevina</w:t>
      </w:r>
      <w:r w:rsidRPr="000C3887">
        <w:rPr>
          <w:rFonts w:ascii="Arial" w:hAnsi="Arial"/>
          <w:sz w:val="20"/>
          <w:szCs w:val="20"/>
        </w:rPr>
        <w:t xml:space="preserve"> (samo u funkciji upravljanja, praćenja i upotpunjavanja sportsko-rekreacijske djelatnosti) i jedna </w:t>
      </w:r>
      <w:proofErr w:type="spellStart"/>
      <w:r w:rsidRPr="000C3887">
        <w:rPr>
          <w:rFonts w:ascii="Arial" w:hAnsi="Arial"/>
          <w:sz w:val="20"/>
          <w:szCs w:val="20"/>
        </w:rPr>
        <w:t>jednoobiteljska</w:t>
      </w:r>
      <w:proofErr w:type="spellEnd"/>
      <w:r w:rsidRPr="000C3887">
        <w:rPr>
          <w:rFonts w:ascii="Arial" w:hAnsi="Arial"/>
          <w:sz w:val="20"/>
          <w:szCs w:val="20"/>
        </w:rPr>
        <w:t xml:space="preserve"> zgrada.</w:t>
      </w:r>
    </w:p>
    <w:p w:rsidR="00CD06AF" w:rsidRPr="000C3887" w:rsidRDefault="00CD06AF" w:rsidP="00CD06AF">
      <w:pPr>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6.</w:t>
      </w:r>
      <w:r w:rsidRPr="000C3887">
        <w:rPr>
          <w:rFonts w:ascii="Arial" w:hAnsi="Arial"/>
          <w:i/>
          <w:sz w:val="20"/>
          <w:szCs w:val="20"/>
        </w:rPr>
        <w:tab/>
        <w:t>Javne zelene površine</w:t>
      </w:r>
    </w:p>
    <w:p w:rsidR="00CD06AF" w:rsidRPr="000C3887" w:rsidRDefault="00CD06AF" w:rsidP="00CD06AF">
      <w:pPr>
        <w:jc w:val="both"/>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Na čestici javne zelene površine mogu se graditi/postavljati/uređivati zelene površine, pješačke komunikacije i površine, dječja igrališta, spomenici, meteorološki i reklamni stupovi i panoi i montažne zgrade poslovne i ugostiteljsko-turističke namjene (isključivo za tihe i čiste djelatnosti), ali koje ukupno ne smiju zauzeti više od 30% čestice.</w:t>
      </w:r>
    </w:p>
    <w:p w:rsidR="00CD06AF" w:rsidRPr="000C3887" w:rsidRDefault="00CD06AF" w:rsidP="00CD06AF">
      <w:pPr>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7.</w:t>
      </w:r>
      <w:r w:rsidRPr="000C3887">
        <w:rPr>
          <w:rFonts w:ascii="Arial" w:hAnsi="Arial"/>
          <w:i/>
          <w:sz w:val="20"/>
          <w:szCs w:val="20"/>
        </w:rPr>
        <w:tab/>
        <w:t>Prometna i druga infrastruktura (infrastrukturni sustavi)</w:t>
      </w:r>
    </w:p>
    <w:p w:rsidR="00CD06AF" w:rsidRPr="000C3887" w:rsidRDefault="00CD06AF" w:rsidP="00CD06AF">
      <w:pPr>
        <w:jc w:val="both"/>
        <w:rPr>
          <w:rFonts w:ascii="Arial" w:hAnsi="Arial" w:cs="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Na jednoj građevnoj čestici može se graditi/postavljati/uređivati više infrastrukturnih građevina, spomenika, meteoroloških i reklamnih stupova i panoa i gospodarskih građevina (samo u funkciji upravljanja, praćenja i upotpunjavanja djelatnosti).</w:t>
      </w:r>
    </w:p>
    <w:p w:rsidR="00CD06AF" w:rsidRPr="000C3887" w:rsidRDefault="00CD06AF" w:rsidP="00CD06AF">
      <w:pPr>
        <w:jc w:val="both"/>
        <w:rPr>
          <w:rFonts w:ascii="Arial" w:hAnsi="Arial" w:cs="Arial"/>
          <w:sz w:val="12"/>
          <w:szCs w:val="12"/>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Vrste i broj građevina koje se mogu graditi na jednoj ili više građevnih čestica prometne i ostale infrastrukture i ostali uvjeti uređenja istih utvrđeni su u odnosnim poglavljima ovih Odredbi za provedbu.</w:t>
      </w:r>
    </w:p>
    <w:p w:rsidR="00CD06AF" w:rsidRPr="000C3887" w:rsidRDefault="00CD06AF" w:rsidP="00CD06AF">
      <w:pPr>
        <w:jc w:val="both"/>
        <w:rPr>
          <w:rFonts w:ascii="Arial" w:hAnsi="Arial" w:cs="Arial"/>
          <w:sz w:val="12"/>
          <w:szCs w:val="12"/>
        </w:rPr>
      </w:pPr>
    </w:p>
    <w:p w:rsidR="00CD06AF" w:rsidRPr="000C3887" w:rsidRDefault="00CD06AF" w:rsidP="00CD06AF">
      <w:pPr>
        <w:tabs>
          <w:tab w:val="right" w:pos="709"/>
          <w:tab w:val="left" w:pos="851"/>
        </w:tabs>
        <w:rPr>
          <w:rFonts w:ascii="Arial" w:hAnsi="Arial"/>
          <w:i/>
          <w:sz w:val="20"/>
          <w:szCs w:val="20"/>
        </w:rPr>
      </w:pPr>
      <w:r w:rsidRPr="000C3887">
        <w:rPr>
          <w:rFonts w:ascii="Arial" w:hAnsi="Arial"/>
          <w:i/>
          <w:sz w:val="20"/>
          <w:szCs w:val="20"/>
        </w:rPr>
        <w:tab/>
        <w:t>8.</w:t>
      </w:r>
      <w:r w:rsidRPr="000C3887">
        <w:rPr>
          <w:rFonts w:ascii="Arial" w:hAnsi="Arial"/>
          <w:i/>
          <w:sz w:val="20"/>
          <w:szCs w:val="20"/>
        </w:rPr>
        <w:tab/>
        <w:t>Groblja</w:t>
      </w:r>
    </w:p>
    <w:p w:rsidR="00CD06AF" w:rsidRPr="000C3887" w:rsidRDefault="00CD06AF" w:rsidP="00CD06AF">
      <w:pPr>
        <w:jc w:val="both"/>
        <w:rPr>
          <w:rFonts w:ascii="Arial" w:hAnsi="Arial" w:cs="Arial"/>
          <w:sz w:val="12"/>
          <w:szCs w:val="12"/>
        </w:rPr>
      </w:pPr>
    </w:p>
    <w:p w:rsidR="00CD06AF" w:rsidRPr="000C3887" w:rsidRDefault="00CD06AF" w:rsidP="00CD06AF">
      <w:pPr>
        <w:ind w:firstLine="720"/>
        <w:jc w:val="both"/>
        <w:rPr>
          <w:rFonts w:ascii="Arial" w:hAnsi="Arial" w:cs="Arial"/>
          <w:sz w:val="20"/>
          <w:szCs w:val="20"/>
        </w:rPr>
      </w:pPr>
      <w:r w:rsidRPr="000C3887">
        <w:rPr>
          <w:rFonts w:ascii="Arial" w:hAnsi="Arial" w:cs="Arial"/>
          <w:sz w:val="20"/>
          <w:szCs w:val="20"/>
        </w:rPr>
        <w:t>Na građevnoj čestici groblja mogu se graditi grobnice, kapelice mrtvačnica i spomenici, te više poslovnih zgrada (samo u funkciji upravljanja, praćenje i upotpunjavanja djelatnosti na čestici) i parkirališta.</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ab/>
        <w:t>Iznimno, u slučaju nepovoljnih lokalnih uvjeta (nagib terena preko 10%, nemogućnost priključenja na niskonaponsku i vodovodnu mreže,...), kapelice, mrtvačnice i parkirališta iz podstavka 1. ove alineje, mogu se graditi i na susjednim česticama u građevinskom području mješovite namjene-pretežito poljoprivredna gospodarstva i javne i društvene namjene, te izvan granica građevinskog područja.</w:t>
      </w:r>
    </w:p>
    <w:p w:rsidR="00CD06AF" w:rsidRPr="000C3887" w:rsidRDefault="00CD06AF" w:rsidP="00CD06AF">
      <w:pPr>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(2)</w:t>
      </w:r>
      <w:r w:rsidRPr="000C3887">
        <w:rPr>
          <w:rFonts w:ascii="Arial" w:hAnsi="Arial"/>
          <w:sz w:val="20"/>
          <w:szCs w:val="20"/>
        </w:rPr>
        <w:tab/>
        <w:t>Iznimno od odredbi stavka 1. ovog članka, formiranje građevnih čestica i građenje građevina prometne i ostale infrastrukture, te formiranje čestica javnih zelenih površina može se odobriti na svim naprijed navedenim osnovnim namjenama površina.“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22.</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52. mijenja se i glasi:</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lastRenderedPageBreak/>
        <w:t>„(1)</w:t>
      </w:r>
      <w:r w:rsidRPr="000C3887">
        <w:rPr>
          <w:rFonts w:ascii="Arial" w:hAnsi="Arial"/>
          <w:sz w:val="20"/>
          <w:szCs w:val="20"/>
        </w:rPr>
        <w:tab/>
        <w:t xml:space="preserve">Minimalne veličine i maksimalni koeficijenti izgrađenosti građevnih čestica za izgradnju: vikendica, </w:t>
      </w:r>
      <w:proofErr w:type="spellStart"/>
      <w:r w:rsidRPr="000C3887">
        <w:rPr>
          <w:rFonts w:ascii="Arial" w:hAnsi="Arial"/>
          <w:sz w:val="20"/>
          <w:szCs w:val="20"/>
        </w:rPr>
        <w:t>jednoobiteljskih</w:t>
      </w:r>
      <w:proofErr w:type="spellEnd"/>
      <w:r w:rsidRPr="000C3887">
        <w:rPr>
          <w:rFonts w:ascii="Arial" w:hAnsi="Arial"/>
          <w:sz w:val="20"/>
          <w:szCs w:val="20"/>
        </w:rPr>
        <w:t xml:space="preserve"> zgrada, gospodarskih zgrada i manjih gospodarskih zgrada unutar zona mješovite namjene - pretežito povremeno stanovanje, pretežito stanovanje i pretežito poljoprivredna gospodarstva, a obzirom na način izgradnje i maksimalnu </w:t>
      </w:r>
      <w:proofErr w:type="spellStart"/>
      <w:r w:rsidRPr="000C3887">
        <w:rPr>
          <w:rFonts w:ascii="Arial" w:hAnsi="Arial"/>
          <w:sz w:val="20"/>
          <w:szCs w:val="20"/>
        </w:rPr>
        <w:t>etažnost</w:t>
      </w:r>
      <w:proofErr w:type="spellEnd"/>
      <w:r w:rsidRPr="000C3887">
        <w:rPr>
          <w:rFonts w:ascii="Arial" w:hAnsi="Arial"/>
          <w:sz w:val="20"/>
          <w:szCs w:val="20"/>
        </w:rPr>
        <w:t xml:space="preserve"> su:</w:t>
      </w:r>
    </w:p>
    <w:p w:rsidR="00CD06AF" w:rsidRPr="000C3887" w:rsidRDefault="00CD06AF" w:rsidP="00CD06AF">
      <w:pPr>
        <w:jc w:val="both"/>
        <w:rPr>
          <w:rFonts w:ascii="Arial" w:hAnsi="Arial"/>
          <w:sz w:val="12"/>
          <w:szCs w:val="12"/>
        </w:rPr>
      </w:pPr>
    </w:p>
    <w:p w:rsidR="00CD06AF" w:rsidRPr="000C3887" w:rsidRDefault="00AC3C1F" w:rsidP="00CD06AF">
      <w:pPr>
        <w:jc w:val="both"/>
        <w:rPr>
          <w:rFonts w:ascii="Arial" w:hAnsi="Arial"/>
          <w:sz w:val="20"/>
          <w:szCs w:val="20"/>
        </w:rPr>
      </w:pPr>
      <w:bookmarkStart w:id="7" w:name="_MON_1098013760"/>
      <w:bookmarkStart w:id="8" w:name="_MON_1098013884"/>
      <w:bookmarkStart w:id="9" w:name="_MON_1098014156"/>
      <w:bookmarkStart w:id="10" w:name="_MON_1098015151"/>
      <w:bookmarkStart w:id="11" w:name="_MON_1098015169"/>
      <w:bookmarkStart w:id="12" w:name="_MON_1098071956"/>
      <w:bookmarkStart w:id="13" w:name="_MON_1098072507"/>
      <w:bookmarkStart w:id="14" w:name="_MON_1098072531"/>
      <w:bookmarkStart w:id="15" w:name="_MON_1098072573"/>
      <w:bookmarkStart w:id="16" w:name="_MON_1098072598"/>
      <w:bookmarkStart w:id="17" w:name="_MON_1098072620"/>
      <w:bookmarkStart w:id="18" w:name="_MON_1098074832"/>
      <w:bookmarkStart w:id="19" w:name="_MON_1098074900"/>
      <w:bookmarkStart w:id="20" w:name="_MON_1098075610"/>
      <w:bookmarkStart w:id="21" w:name="_MON_1098075853"/>
      <w:bookmarkStart w:id="22" w:name="_MON_1098076292"/>
      <w:bookmarkStart w:id="23" w:name="_MON_1098077886"/>
      <w:bookmarkStart w:id="24" w:name="_MON_1099688021"/>
      <w:bookmarkStart w:id="25" w:name="_MON_1099998011"/>
      <w:bookmarkStart w:id="26" w:name="_MON_1112129094"/>
      <w:bookmarkStart w:id="27" w:name="_MON_1139295414"/>
      <w:bookmarkStart w:id="28" w:name="_MON_1139300427"/>
      <w:bookmarkStart w:id="29" w:name="_MON_1139302517"/>
      <w:bookmarkStart w:id="30" w:name="_MON_1139302768"/>
      <w:bookmarkStart w:id="31" w:name="_MON_1145792035"/>
      <w:bookmarkStart w:id="32" w:name="_MON_1169966576"/>
      <w:bookmarkStart w:id="33" w:name="_MON_117134669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Arial" w:hAnsi="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140.55pt" fillcolor="window">
            <v:imagedata r:id="rId15" o:title=""/>
          </v:shape>
        </w:pic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(2)</w:t>
      </w:r>
      <w:r w:rsidRPr="000C3887">
        <w:rPr>
          <w:rFonts w:ascii="Arial" w:hAnsi="Arial"/>
          <w:sz w:val="20"/>
          <w:szCs w:val="20"/>
        </w:rPr>
        <w:tab/>
        <w:t>Maksimalne veličine i maksimalni koeficijenti izgrađenosti građevnih čestica za više od 50% većih od minimalnih, a obzirom na način izgradnje su:</w:t>
      </w:r>
    </w:p>
    <w:p w:rsidR="00CD06AF" w:rsidRPr="000C3887" w:rsidRDefault="00CD06AF" w:rsidP="00CD06AF">
      <w:pPr>
        <w:jc w:val="both"/>
        <w:rPr>
          <w:rFonts w:ascii="Arial" w:hAnsi="Arial"/>
          <w:sz w:val="12"/>
          <w:szCs w:val="12"/>
        </w:rPr>
      </w:pPr>
    </w:p>
    <w:p w:rsidR="00CD06AF" w:rsidRPr="000C3887" w:rsidRDefault="00AC3C1F" w:rsidP="00CD06AF">
      <w:pPr>
        <w:jc w:val="both"/>
        <w:rPr>
          <w:rFonts w:ascii="Arial" w:hAnsi="Arial"/>
          <w:sz w:val="20"/>
          <w:szCs w:val="20"/>
        </w:rPr>
      </w:pPr>
      <w:bookmarkStart w:id="34" w:name="_MON_1098075186"/>
      <w:bookmarkStart w:id="35" w:name="_MON_1098075344"/>
      <w:bookmarkStart w:id="36" w:name="_MON_1098077850"/>
      <w:bookmarkStart w:id="37" w:name="_MON_1098101611"/>
      <w:bookmarkStart w:id="38" w:name="_MON_1099998123"/>
      <w:bookmarkStart w:id="39" w:name="_MON_1099998151"/>
      <w:bookmarkStart w:id="40" w:name="_MON_1103451142"/>
      <w:bookmarkStart w:id="41" w:name="_MON_1125464543"/>
      <w:bookmarkStart w:id="42" w:name="_MON_1139303290"/>
      <w:bookmarkStart w:id="43" w:name="_MON_1145792118"/>
      <w:bookmarkStart w:id="44" w:name="_MON_1145792139"/>
      <w:bookmarkStart w:id="45" w:name="_MON_1169525403"/>
      <w:bookmarkStart w:id="46" w:name="_MON_1175931826"/>
      <w:bookmarkEnd w:id="34"/>
      <w:bookmarkEnd w:id="35"/>
      <w:bookmarkEnd w:id="36"/>
      <w:bookmarkEnd w:id="37"/>
      <w:bookmarkEnd w:id="38"/>
      <w:bookmarkEnd w:id="39"/>
      <w:bookmarkEnd w:id="40"/>
      <w:bookmarkEnd w:id="41"/>
      <w:bookmarkEnd w:id="42"/>
      <w:bookmarkEnd w:id="43"/>
      <w:bookmarkEnd w:id="44"/>
      <w:bookmarkEnd w:id="45"/>
      <w:bookmarkEnd w:id="46"/>
      <w:r>
        <w:rPr>
          <w:rFonts w:ascii="Arial" w:hAnsi="Arial"/>
          <w:sz w:val="20"/>
          <w:szCs w:val="20"/>
        </w:rPr>
        <w:pict>
          <v:shape id="_x0000_i1026" type="#_x0000_t75" style="width:453.45pt;height:52.6pt" fillcolor="window">
            <v:imagedata r:id="rId16" o:title=""/>
          </v:shape>
        </w:pic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(3)</w:t>
      </w:r>
      <w:r w:rsidRPr="000C3887">
        <w:rPr>
          <w:rFonts w:ascii="Arial" w:hAnsi="Arial"/>
          <w:sz w:val="20"/>
          <w:szCs w:val="20"/>
        </w:rPr>
        <w:tab/>
        <w:t>Iznimno, kada je zbog izgradnje gospodarskih zgrada, te njihovih pomoćnih i pratećih građevina, zbog tehnoloških razloga i/ili zbog zatečene parcelacije (i pripajanja susjedne čestice koja se ne može parcelirati) neophodna veća širina, dubina i/ili veličina građevne čestice, ili se nalaze u rubnim i/ili rijetko naseljenim dijelovima naselja, iste mogu biti i veće.</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(4)</w:t>
      </w:r>
      <w:r w:rsidRPr="000C3887">
        <w:rPr>
          <w:rFonts w:ascii="Arial" w:hAnsi="Arial"/>
          <w:sz w:val="20"/>
          <w:szCs w:val="20"/>
        </w:rPr>
        <w:tab/>
        <w:t>Iznimno, kada je građevna čestica izrazito nepravilnog oblika, ili kada se zbog lokalnih uvjeta ne može postići uvjetovana dubina ili širina, minimalna i maksimalna veličina građevne čestice je određena samo površinom iz gornjih tabela.“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23.</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55. mijenja se i glasi:</w:t>
      </w:r>
    </w:p>
    <w:p w:rsidR="00CD06AF" w:rsidRPr="000C3887" w:rsidRDefault="00CD06AF" w:rsidP="00CD06AF">
      <w:pPr>
        <w:jc w:val="both"/>
        <w:rPr>
          <w:rFonts w:ascii="Arial" w:hAnsi="Arial" w:cs="Arial"/>
          <w:sz w:val="12"/>
          <w:szCs w:val="12"/>
        </w:rPr>
      </w:pPr>
    </w:p>
    <w:p w:rsidR="00CD06AF" w:rsidRPr="000C3887" w:rsidRDefault="00CD06AF" w:rsidP="00CD06AF">
      <w:pPr>
        <w:numPr>
          <w:ilvl w:val="12"/>
          <w:numId w:val="0"/>
        </w:numPr>
        <w:jc w:val="both"/>
        <w:rPr>
          <w:rFonts w:ascii="Arial" w:hAnsi="Arial" w:cs="Arial"/>
          <w:sz w:val="20"/>
          <w:szCs w:val="20"/>
        </w:rPr>
      </w:pPr>
      <w:r w:rsidRPr="000C3887">
        <w:rPr>
          <w:rFonts w:ascii="Arial" w:hAnsi="Arial" w:cs="Arial"/>
          <w:sz w:val="20"/>
          <w:szCs w:val="20"/>
        </w:rPr>
        <w:tab/>
        <w:t>„Unutar ovim Planom i planovima užeg područja utvrđenih površina gospodarske namjene-proizvodne za izgradnju poljoprivrednih i proizvodnih zgrada, energetskih građevina i spremišta:</w:t>
      </w:r>
    </w:p>
    <w:p w:rsidR="00CD06AF" w:rsidRPr="000C3887" w:rsidRDefault="00CD06AF" w:rsidP="00CD06AF">
      <w:pPr>
        <w:jc w:val="both"/>
        <w:rPr>
          <w:rFonts w:ascii="Arial" w:hAnsi="Arial"/>
          <w:sz w:val="12"/>
          <w:szCs w:val="12"/>
        </w:rPr>
      </w:pP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 xml:space="preserve">minimalna veličina građevne čestice je </w:t>
      </w:r>
      <w:smartTag w:uri="urn:schemas-microsoft-com:office:smarttags" w:element="metricconverter">
        <w:smartTagPr>
          <w:attr w:name="ProductID" w:val="1000 m2"/>
        </w:smartTagPr>
        <w:r w:rsidRPr="000C3887">
          <w:rPr>
            <w:rFonts w:ascii="Arial" w:hAnsi="Arial" w:cs="Arial"/>
            <w:sz w:val="20"/>
            <w:szCs w:val="20"/>
          </w:rPr>
          <w:t>1000 m</w:t>
        </w:r>
        <w:r w:rsidRPr="000C3887">
          <w:rPr>
            <w:rFonts w:ascii="Arial" w:hAnsi="Arial" w:cs="Arial"/>
            <w:sz w:val="20"/>
            <w:szCs w:val="20"/>
            <w:vertAlign w:val="superscript"/>
          </w:rPr>
          <w:t>2</w:t>
        </w:r>
      </w:smartTag>
      <w:r w:rsidRPr="000C3887">
        <w:rPr>
          <w:rFonts w:ascii="Arial" w:hAnsi="Arial" w:cs="Arial"/>
          <w:sz w:val="20"/>
          <w:szCs w:val="20"/>
        </w:rPr>
        <w:t xml:space="preserve">, minimalna širina je </w:t>
      </w:r>
      <w:smartTag w:uri="urn:schemas-microsoft-com:office:smarttags" w:element="metricconverter">
        <w:smartTagPr>
          <w:attr w:name="ProductID" w:val="20 m"/>
        </w:smartTagPr>
        <w:r w:rsidRPr="000C3887">
          <w:rPr>
            <w:rFonts w:ascii="Arial" w:hAnsi="Arial" w:cs="Arial"/>
            <w:sz w:val="20"/>
            <w:szCs w:val="20"/>
          </w:rPr>
          <w:t>20 m</w:t>
        </w:r>
      </w:smartTag>
      <w:r w:rsidRPr="000C3887">
        <w:rPr>
          <w:rFonts w:ascii="Arial" w:hAnsi="Arial" w:cs="Arial"/>
          <w:sz w:val="20"/>
          <w:szCs w:val="20"/>
        </w:rPr>
        <w:t>, a najveći omjer širine i dužine je 1 : 7,</w:t>
      </w: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 xml:space="preserve">zgrade moraju </w:t>
      </w:r>
      <w:r w:rsidRPr="000C3887">
        <w:rPr>
          <w:rFonts w:ascii="Arial" w:hAnsi="Arial"/>
          <w:sz w:val="20"/>
          <w:szCs w:val="20"/>
        </w:rPr>
        <w:t xml:space="preserve">od jedne međe prema bočnoj susjednoj građevnoj čestici (u pravilu od jugoistočne, južne ili jugozapadne, ali pod uvjetom da ne remete slijed izgradnje u ulici), biti udaljene najmanje </w:t>
      </w:r>
      <w:smartTag w:uri="urn:schemas-microsoft-com:office:smarttags" w:element="metricconverter">
        <w:smartTagPr>
          <w:attr w:name="ProductID" w:val="3,0 m"/>
        </w:smartTagPr>
        <w:r w:rsidRPr="000C3887">
          <w:rPr>
            <w:rFonts w:ascii="Arial" w:hAnsi="Arial"/>
            <w:sz w:val="20"/>
            <w:szCs w:val="20"/>
          </w:rPr>
          <w:t>3,0 m</w:t>
        </w:r>
      </w:smartTag>
      <w:r w:rsidRPr="000C3887">
        <w:rPr>
          <w:rFonts w:ascii="Arial" w:hAnsi="Arial" w:cs="Arial"/>
          <w:sz w:val="20"/>
          <w:szCs w:val="20"/>
        </w:rPr>
        <w:t>,</w:t>
      </w: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međusobna udaljenost zgrada na susjednim građevnim česticama ne može biti manja od 4,0 m,</w:t>
      </w: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do svake zgrade mora biti osiguran neposredni pristup širine najmanje 3,0 m,</w:t>
      </w: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koeficijent izgrađenosti građevne čestice ne može biti veći od 0,6 izuzev građevne čestice solarne energetske građevine gdje ne može biti veći od 0,8.“</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24.</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56. mijenja se i glasi:</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ab/>
        <w:t>„Unutar ovim Planom utvrđenih površina gospodarske namjene-proizvodne za izgradnju poslovnih i ugostiteljsko-turističkih zgrada:</w:t>
      </w:r>
    </w:p>
    <w:p w:rsidR="00CD06AF" w:rsidRPr="000C3887" w:rsidRDefault="00CD06AF" w:rsidP="00CD06AF">
      <w:pPr>
        <w:jc w:val="both"/>
        <w:rPr>
          <w:rFonts w:ascii="Arial" w:hAnsi="Arial"/>
          <w:sz w:val="12"/>
          <w:szCs w:val="12"/>
        </w:rPr>
      </w:pPr>
    </w:p>
    <w:p w:rsidR="00CD06AF" w:rsidRPr="000C3887" w:rsidRDefault="00CD06AF" w:rsidP="00CD06AF">
      <w:pPr>
        <w:ind w:left="709" w:hanging="142"/>
        <w:jc w:val="both"/>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 xml:space="preserve">minimalna veličina građevne čestice je </w:t>
      </w:r>
      <w:smartTag w:uri="urn:schemas-microsoft-com:office:smarttags" w:element="metricconverter">
        <w:smartTagPr>
          <w:attr w:name="ProductID" w:val="500 m2"/>
        </w:smartTagPr>
        <w:r w:rsidRPr="000C3887">
          <w:rPr>
            <w:rFonts w:ascii="Arial" w:hAnsi="Arial" w:cs="Arial"/>
            <w:sz w:val="20"/>
            <w:szCs w:val="20"/>
          </w:rPr>
          <w:t>500 m</w:t>
        </w:r>
        <w:r w:rsidRPr="000C3887">
          <w:rPr>
            <w:rFonts w:ascii="Arial" w:hAnsi="Arial" w:cs="Arial"/>
            <w:sz w:val="20"/>
            <w:szCs w:val="20"/>
            <w:vertAlign w:val="superscript"/>
          </w:rPr>
          <w:t>2</w:t>
        </w:r>
      </w:smartTag>
      <w:r w:rsidRPr="000C3887">
        <w:rPr>
          <w:rFonts w:ascii="Arial" w:hAnsi="Arial" w:cs="Arial"/>
          <w:sz w:val="20"/>
          <w:szCs w:val="20"/>
        </w:rPr>
        <w:t>,</w:t>
      </w: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 xml:space="preserve">zgrade moraju od jedne međe </w:t>
      </w:r>
      <w:r w:rsidRPr="000C3887">
        <w:rPr>
          <w:rFonts w:ascii="Arial" w:hAnsi="Arial"/>
          <w:sz w:val="20"/>
          <w:szCs w:val="20"/>
        </w:rPr>
        <w:t xml:space="preserve">prema bočnoj susjednoj građevnoj čestici (u pravilu od jugoistočne, južne ili jugozapadne, ali pod uvjetom da ne remete slijed izgradnje u ulici), biti udaljene najmanje </w:t>
      </w:r>
      <w:smartTag w:uri="urn:schemas-microsoft-com:office:smarttags" w:element="metricconverter">
        <w:smartTagPr>
          <w:attr w:name="ProductID" w:val="3,0 m"/>
        </w:smartTagPr>
        <w:r w:rsidRPr="000C3887">
          <w:rPr>
            <w:rFonts w:ascii="Arial" w:hAnsi="Arial"/>
            <w:sz w:val="20"/>
            <w:szCs w:val="20"/>
          </w:rPr>
          <w:t>3,0 m</w:t>
        </w:r>
      </w:smartTag>
      <w:r w:rsidRPr="000C3887">
        <w:rPr>
          <w:rFonts w:ascii="Arial" w:hAnsi="Arial" w:cs="Arial"/>
          <w:sz w:val="20"/>
          <w:szCs w:val="20"/>
        </w:rPr>
        <w:t>,</w:t>
      </w: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lastRenderedPageBreak/>
        <w:t>-</w:t>
      </w:r>
      <w:r w:rsidRPr="000C3887">
        <w:rPr>
          <w:rFonts w:ascii="Arial" w:hAnsi="Arial" w:cs="Arial"/>
          <w:sz w:val="20"/>
          <w:szCs w:val="20"/>
        </w:rPr>
        <w:tab/>
        <w:t>međusobna udaljenost zgrada na susjednim građevnim česticama ne može biti manja od 4,0 m,</w:t>
      </w:r>
    </w:p>
    <w:p w:rsidR="00CD06AF" w:rsidRPr="000C3887" w:rsidRDefault="00CD06AF" w:rsidP="00CD06AF">
      <w:pPr>
        <w:ind w:left="709" w:hanging="142"/>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do svake zgrade mora biti osiguran neposredni pristup širine najmanje 3,0 m,</w:t>
      </w:r>
    </w:p>
    <w:p w:rsidR="00CD06AF" w:rsidRPr="000C3887" w:rsidRDefault="00CD06AF" w:rsidP="00CD06AF">
      <w:pPr>
        <w:ind w:left="709" w:hanging="142"/>
        <w:jc w:val="both"/>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koeficijent izgrađenosti građevne čestice ne može biti veći od 0,7.“</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25.</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57. mijenja se i glasi:</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ab/>
        <w:t>„Unutar ovim Planom utvrđenih površina javne i društvene namjene za izgradnju javnih i društvenih zgrada:</w:t>
      </w:r>
    </w:p>
    <w:p w:rsidR="00CD06AF" w:rsidRPr="000C3887" w:rsidRDefault="00CD06AF" w:rsidP="00CD06AF">
      <w:pPr>
        <w:jc w:val="both"/>
        <w:rPr>
          <w:rFonts w:ascii="Arial" w:hAnsi="Arial" w:cs="Arial"/>
          <w:sz w:val="12"/>
          <w:szCs w:val="12"/>
        </w:rPr>
      </w:pPr>
    </w:p>
    <w:p w:rsidR="00CD06AF" w:rsidRPr="000C3887" w:rsidRDefault="00CD06AF" w:rsidP="00CD06AF">
      <w:pPr>
        <w:ind w:left="709" w:hanging="142"/>
        <w:jc w:val="both"/>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minimalna veličina građevne čestice je 300 m</w:t>
      </w:r>
      <w:r w:rsidRPr="000C3887">
        <w:rPr>
          <w:rFonts w:ascii="Arial" w:hAnsi="Arial" w:cs="Arial"/>
          <w:sz w:val="20"/>
          <w:szCs w:val="20"/>
          <w:vertAlign w:val="superscript"/>
        </w:rPr>
        <w:t>2</w:t>
      </w:r>
      <w:r w:rsidRPr="000C3887">
        <w:rPr>
          <w:rFonts w:ascii="Arial" w:hAnsi="Arial" w:cs="Arial"/>
          <w:sz w:val="20"/>
          <w:szCs w:val="20"/>
        </w:rPr>
        <w:t>,</w:t>
      </w:r>
    </w:p>
    <w:p w:rsidR="00CD06AF" w:rsidRPr="000C3887" w:rsidRDefault="00CD06AF" w:rsidP="00CD06AF">
      <w:pPr>
        <w:ind w:left="709" w:hanging="142"/>
        <w:jc w:val="both"/>
        <w:rPr>
          <w:rFonts w:ascii="Arial" w:hAnsi="Arial" w:cs="Arial"/>
          <w:sz w:val="20"/>
          <w:szCs w:val="20"/>
        </w:rPr>
      </w:pPr>
      <w:r w:rsidRPr="000C3887">
        <w:rPr>
          <w:rFonts w:ascii="Arial" w:hAnsi="Arial" w:cs="Arial"/>
          <w:sz w:val="20"/>
          <w:szCs w:val="20"/>
        </w:rPr>
        <w:t>-</w:t>
      </w:r>
      <w:r w:rsidRPr="000C3887">
        <w:rPr>
          <w:rFonts w:ascii="Arial" w:hAnsi="Arial" w:cs="Arial"/>
          <w:sz w:val="20"/>
          <w:szCs w:val="20"/>
        </w:rPr>
        <w:tab/>
        <w:t>koeficijent izgrađenosti građevne čestice ne može biti veći od 0,6.“</w:t>
      </w:r>
    </w:p>
    <w:p w:rsidR="00CD06AF" w:rsidRPr="000C3887" w:rsidRDefault="00CD06AF" w:rsidP="00CD06AF">
      <w:pPr>
        <w:jc w:val="both"/>
        <w:rPr>
          <w:rFonts w:ascii="Arial" w:hAnsi="Arial" w:cs="Arial"/>
          <w:sz w:val="12"/>
          <w:szCs w:val="12"/>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26.</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58. riječi „kolnici i pješačke staze“ zamjenjuju se riječima „ pješačke staze i površine“.</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27.</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59. riječi „- koeficijent iskoristivosti građevne čestice ne može biti veći od 0,8.“ brišu se.</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28.</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60. mijenja se i glasi:</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„(1)</w:t>
      </w:r>
      <w:r w:rsidRPr="000C3887">
        <w:rPr>
          <w:rFonts w:ascii="Arial" w:hAnsi="Arial"/>
          <w:sz w:val="20"/>
          <w:szCs w:val="20"/>
        </w:rPr>
        <w:tab/>
        <w:t>Temeljem odredbi, smjernica i kriterija ovog Plana i posebnih propisa, osim za građevine utvrđene grafičkim dijelom ovog Plana, izvan građevinskog područja može se odobravati formiranje građevnih čestica:</w:t>
      </w:r>
    </w:p>
    <w:p w:rsidR="00CD06AF" w:rsidRPr="000C3887" w:rsidRDefault="00CD06AF" w:rsidP="00CD06AF">
      <w:pPr>
        <w:ind w:left="709" w:hanging="142"/>
        <w:rPr>
          <w:rFonts w:ascii="Arial" w:hAnsi="Arial"/>
          <w:sz w:val="12"/>
          <w:szCs w:val="12"/>
        </w:rPr>
      </w:pP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na površinama vrijednog obradivog tla;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prometne infrastrukture,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druge infrastrukture,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gospodarske namjene-površina za iskorištavanje mineralnih sirovina,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gospodarske namjene-poljoprivredne,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stambeno-gospodarskih sklopova u funkciji obavljanja poljoprivrednih djelatnosti,</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posebne namjene,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dječjih igrališta, spomenika, manjih vjerskih zgrada i građevina (kapele, zvonare, raspela,...),</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na površinama ostalog obradivog tla i ostalog poljoprivrednog tla, šuma i šumskog zemljišta;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prometne infrastrukture,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uslužnih kompleksa uz brze, državne i županijske ceste,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druge infrastrukture,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gospodarske namjene-površina za iskorištavanje mineralnih sirovina,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gospodarske namjene-energetske,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gospodarske namjene-uzgajališta-akvakulture,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gospodarske namjene-poljoprivredne,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stambeno-gospodarskih sklopova u funkciji obavljanja poljoprivrednih djelatnosti,</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sportsko-rekreacijske namjene (i lovstva),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zdravstvene namjene,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posebne namjene,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zgrada i građevina za gospodarenje šumama,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dječjih igrališta, spomenika, manjih vjerskih zgrada i građevina (kapele, zvonare, raspela,...),</w:t>
      </w:r>
    </w:p>
    <w:p w:rsidR="00CD06AF" w:rsidRPr="000C3887" w:rsidRDefault="00CD06AF" w:rsidP="00CD06AF">
      <w:pPr>
        <w:ind w:left="709" w:hanging="142"/>
        <w:rPr>
          <w:rFonts w:ascii="Arial" w:hAnsi="Arial"/>
          <w:sz w:val="20"/>
          <w:szCs w:val="20"/>
        </w:rPr>
      </w:pPr>
      <w:r w:rsidRPr="000C3887">
        <w:rPr>
          <w:rFonts w:ascii="Arial" w:hAnsi="Arial"/>
          <w:sz w:val="20"/>
          <w:szCs w:val="20"/>
        </w:rPr>
        <w:t>-</w:t>
      </w:r>
      <w:r w:rsidRPr="000C3887">
        <w:rPr>
          <w:rFonts w:ascii="Arial" w:hAnsi="Arial"/>
          <w:sz w:val="20"/>
          <w:szCs w:val="20"/>
        </w:rPr>
        <w:tab/>
        <w:t>na površinama gospodarskih šuma i šuma posebne namjene;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prometne infrastrukture,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druge infrastrukture,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gospodarske namjene-površina za iskorištavanje mineralnih sirovina,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sportsko-rekreacijske namjene (i lovstva),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posebne namjene,</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zgrada i građevina za gospodarenje šumama,</w:t>
      </w:r>
    </w:p>
    <w:p w:rsidR="00CD06AF" w:rsidRPr="000C3887" w:rsidRDefault="00CD06AF" w:rsidP="00CD06AF">
      <w:pPr>
        <w:ind w:left="993" w:hanging="142"/>
        <w:rPr>
          <w:rFonts w:ascii="Arial" w:hAnsi="Arial"/>
          <w:sz w:val="20"/>
          <w:szCs w:val="20"/>
        </w:rPr>
      </w:pPr>
      <w:r w:rsidRPr="000C3887">
        <w:rPr>
          <w:rFonts w:ascii="Arial" w:hAnsi="Arial"/>
          <w:sz w:val="20"/>
          <w:szCs w:val="20"/>
        </w:rPr>
        <w:t>-</w:t>
      </w:r>
      <w:r w:rsidRPr="000C3887">
        <w:rPr>
          <w:rFonts w:ascii="Arial" w:hAnsi="Arial"/>
          <w:sz w:val="20"/>
          <w:szCs w:val="20"/>
        </w:rPr>
        <w:tab/>
        <w:t>dječjih igrališta, spomenika, manjih vjerskih zgrada i građevina (kapele, zvonare, raspela,...),</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lokalnog značaja, a površine manje od 3,0 ha.</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(2)</w:t>
      </w:r>
      <w:r w:rsidRPr="000C3887">
        <w:rPr>
          <w:rFonts w:ascii="Arial" w:hAnsi="Arial" w:cs="Arial"/>
          <w:sz w:val="20"/>
          <w:szCs w:val="20"/>
        </w:rPr>
        <w:tab/>
        <w:t>Minimalni razmak između na taj način formiranih građevnih čestica je 300 m, osim iznimno između:</w:t>
      </w:r>
    </w:p>
    <w:p w:rsidR="00CD06AF" w:rsidRPr="000C3887" w:rsidRDefault="00CD06AF" w:rsidP="00CD06AF">
      <w:pPr>
        <w:ind w:firstLine="708"/>
        <w:jc w:val="both"/>
        <w:rPr>
          <w:rFonts w:ascii="Arial" w:hAnsi="Arial" w:cs="Arial"/>
          <w:sz w:val="12"/>
          <w:szCs w:val="12"/>
        </w:rPr>
      </w:pPr>
    </w:p>
    <w:p w:rsidR="00CD06AF" w:rsidRPr="000C3887" w:rsidRDefault="00CD06AF" w:rsidP="00CD06AF">
      <w:pPr>
        <w:numPr>
          <w:ilvl w:val="0"/>
          <w:numId w:val="13"/>
        </w:numPr>
        <w:ind w:left="709" w:hanging="142"/>
        <w:contextualSpacing/>
        <w:rPr>
          <w:rFonts w:ascii="Arial" w:hAnsi="Arial" w:cs="Arial"/>
          <w:sz w:val="20"/>
          <w:szCs w:val="20"/>
        </w:rPr>
      </w:pPr>
      <w:r w:rsidRPr="000C3887">
        <w:rPr>
          <w:rFonts w:ascii="Arial" w:hAnsi="Arial" w:cs="Arial"/>
          <w:sz w:val="20"/>
          <w:szCs w:val="20"/>
        </w:rPr>
        <w:t>prometne i ostale infrastrukture,</w:t>
      </w:r>
    </w:p>
    <w:p w:rsidR="00CD06AF" w:rsidRPr="000C3887" w:rsidRDefault="00CD06AF" w:rsidP="00CD06AF">
      <w:pPr>
        <w:numPr>
          <w:ilvl w:val="0"/>
          <w:numId w:val="13"/>
        </w:numPr>
        <w:ind w:left="709" w:hanging="142"/>
        <w:contextualSpacing/>
        <w:rPr>
          <w:rFonts w:ascii="Arial" w:hAnsi="Arial" w:cs="Arial"/>
          <w:sz w:val="20"/>
          <w:szCs w:val="20"/>
        </w:rPr>
      </w:pPr>
      <w:r w:rsidRPr="000C3887">
        <w:rPr>
          <w:rFonts w:ascii="Arial" w:hAnsi="Arial" w:cs="Arial"/>
          <w:sz w:val="20"/>
          <w:szCs w:val="20"/>
        </w:rPr>
        <w:t>posebne namjene,</w:t>
      </w:r>
    </w:p>
    <w:p w:rsidR="00CD06AF" w:rsidRPr="000C3887" w:rsidRDefault="00CD06AF" w:rsidP="00CD06AF">
      <w:pPr>
        <w:numPr>
          <w:ilvl w:val="0"/>
          <w:numId w:val="13"/>
        </w:numPr>
        <w:ind w:left="709" w:hanging="142"/>
        <w:contextualSpacing/>
        <w:rPr>
          <w:rFonts w:ascii="Arial" w:hAnsi="Arial" w:cs="Arial"/>
          <w:sz w:val="20"/>
          <w:szCs w:val="20"/>
        </w:rPr>
      </w:pPr>
      <w:r w:rsidRPr="000C3887">
        <w:rPr>
          <w:rFonts w:ascii="Arial" w:hAnsi="Arial" w:cs="Arial"/>
          <w:sz w:val="20"/>
          <w:szCs w:val="20"/>
        </w:rPr>
        <w:t xml:space="preserve">gospodarske namjene-energetske od gospodarske namjene-poljoprivredne i </w:t>
      </w:r>
      <w:r w:rsidRPr="000C3887">
        <w:rPr>
          <w:rFonts w:ascii="Arial" w:hAnsi="Arial"/>
          <w:sz w:val="20"/>
          <w:szCs w:val="20"/>
        </w:rPr>
        <w:t>stambeno-gospodarskih kompleksa u funkciji obavljanja poljoprivredne djelatnosti</w:t>
      </w:r>
      <w:r w:rsidRPr="000C3887">
        <w:rPr>
          <w:rFonts w:ascii="Arial" w:hAnsi="Arial" w:cs="Arial"/>
          <w:sz w:val="20"/>
          <w:szCs w:val="20"/>
        </w:rPr>
        <w:t>,</w:t>
      </w:r>
    </w:p>
    <w:p w:rsidR="00CD06AF" w:rsidRPr="000C3887" w:rsidRDefault="00CD06AF" w:rsidP="00CD06AF">
      <w:pPr>
        <w:numPr>
          <w:ilvl w:val="0"/>
          <w:numId w:val="13"/>
        </w:numPr>
        <w:ind w:left="709" w:hanging="142"/>
        <w:contextualSpacing/>
        <w:rPr>
          <w:rFonts w:ascii="Arial" w:hAnsi="Arial" w:cs="Arial"/>
          <w:sz w:val="20"/>
          <w:szCs w:val="20"/>
        </w:rPr>
      </w:pPr>
      <w:r w:rsidRPr="000C3887">
        <w:rPr>
          <w:rFonts w:ascii="Arial" w:hAnsi="Arial" w:cs="Arial"/>
          <w:sz w:val="20"/>
          <w:szCs w:val="20"/>
        </w:rPr>
        <w:t>gospodarske namjene poljoprivredne, ukoliko su vlasnički i funkcionalno vezane na stambenu zgradu i/ili poljoprivredno gospodarstvo izgrađeno unutar granica građevinskog područja.“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29.</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62. mijenja se i glasi:</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ab/>
        <w:t>„Vrste i broj zgrada i drugih građevina koje se mogu graditi na svakoj građevnoj čestici iz članka 60. ovih Odredbi za provedbu propisuju se za:</w:t>
      </w:r>
    </w:p>
    <w:p w:rsidR="00CD06AF" w:rsidRPr="000C3887" w:rsidRDefault="00CD06AF" w:rsidP="00CD06AF">
      <w:pPr>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1.</w:t>
      </w:r>
      <w:r w:rsidRPr="000C3887">
        <w:rPr>
          <w:rFonts w:ascii="Arial" w:hAnsi="Arial"/>
          <w:i/>
          <w:sz w:val="20"/>
          <w:szCs w:val="20"/>
        </w:rPr>
        <w:tab/>
        <w:t>Uslužne komplekse uz brze, državne i županijske ceste</w:t>
      </w:r>
    </w:p>
    <w:p w:rsidR="00CD06AF" w:rsidRPr="000C3887" w:rsidRDefault="00CD06AF" w:rsidP="00CD06AF">
      <w:pPr>
        <w:jc w:val="both"/>
        <w:rPr>
          <w:rFonts w:ascii="Arial" w:hAnsi="Arial"/>
          <w:sz w:val="12"/>
          <w:szCs w:val="12"/>
        </w:rPr>
      </w:pPr>
    </w:p>
    <w:p w:rsidR="00CD06AF" w:rsidRPr="000C3887" w:rsidRDefault="00CD06AF" w:rsidP="00CD06AF">
      <w:pPr>
        <w:ind w:firstLine="709"/>
        <w:jc w:val="both"/>
        <w:rPr>
          <w:rFonts w:ascii="Arial" w:hAnsi="Arial"/>
          <w:sz w:val="20"/>
          <w:szCs w:val="20"/>
        </w:rPr>
      </w:pPr>
      <w:r w:rsidRPr="000C3887">
        <w:rPr>
          <w:rFonts w:ascii="Arial" w:hAnsi="Arial"/>
          <w:sz w:val="20"/>
          <w:szCs w:val="20"/>
        </w:rPr>
        <w:t>Na jednoj građevnoj čestici osim (obvezne) benzinske crpke može se graditi više gospodarskih zgrada-poslovnih (samo u funkciji upravljanja i praćenja djelatnosti na površini) i ugostiteljsko-turističkih zgrada.</w:t>
      </w:r>
    </w:p>
    <w:p w:rsidR="00CD06AF" w:rsidRPr="000C3887" w:rsidRDefault="00CD06AF" w:rsidP="00CD06AF">
      <w:pPr>
        <w:jc w:val="both"/>
        <w:rPr>
          <w:rFonts w:ascii="Arial" w:hAnsi="Arial"/>
          <w:sz w:val="12"/>
          <w:szCs w:val="12"/>
        </w:rPr>
      </w:pPr>
    </w:p>
    <w:p w:rsidR="00CD06AF" w:rsidRPr="000C3887" w:rsidRDefault="00CD06AF" w:rsidP="00CD06AF">
      <w:pPr>
        <w:ind w:firstLine="720"/>
        <w:rPr>
          <w:rFonts w:ascii="Arial" w:hAnsi="Arial"/>
          <w:sz w:val="20"/>
          <w:szCs w:val="20"/>
        </w:rPr>
      </w:pPr>
      <w:r w:rsidRPr="000C3887">
        <w:rPr>
          <w:rFonts w:ascii="Arial" w:hAnsi="Arial"/>
          <w:sz w:val="20"/>
          <w:szCs w:val="20"/>
        </w:rPr>
        <w:t>Koeficijent izgrađenosti ne može biti veći od 0,4.</w:t>
      </w:r>
    </w:p>
    <w:p w:rsidR="00CD06AF" w:rsidRPr="000C3887" w:rsidRDefault="00CD06AF" w:rsidP="00CD06AF">
      <w:pPr>
        <w:tabs>
          <w:tab w:val="right" w:pos="709"/>
          <w:tab w:val="left" w:pos="851"/>
        </w:tabs>
        <w:rPr>
          <w:rFonts w:ascii="Arial" w:hAnsi="Arial"/>
          <w:i/>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2.</w:t>
      </w:r>
      <w:r w:rsidRPr="000C3887">
        <w:rPr>
          <w:rFonts w:ascii="Arial" w:hAnsi="Arial"/>
          <w:i/>
          <w:sz w:val="20"/>
          <w:szCs w:val="20"/>
        </w:rPr>
        <w:tab/>
        <w:t>Gospodarsku namjenu-površine za iskorištavanje mineralnih sirovina</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lang w:val="x-none" w:eastAsia="x-none"/>
        </w:rPr>
      </w:pPr>
      <w:r w:rsidRPr="000C3887">
        <w:rPr>
          <w:rFonts w:ascii="Arial" w:hAnsi="Arial" w:cs="Arial"/>
          <w:sz w:val="20"/>
          <w:szCs w:val="20"/>
          <w:lang w:val="x-none" w:eastAsia="x-none"/>
        </w:rPr>
        <w:tab/>
        <w:t xml:space="preserve">Na jednoj građevnoj čestici </w:t>
      </w:r>
      <w:r w:rsidRPr="000C3887">
        <w:rPr>
          <w:rFonts w:ascii="Arial" w:hAnsi="Arial" w:cs="Arial"/>
          <w:sz w:val="20"/>
          <w:szCs w:val="20"/>
          <w:lang w:eastAsia="x-none"/>
        </w:rPr>
        <w:t>unutar eksploatacijskog polja ili uz eksploatacijsko polje</w:t>
      </w:r>
      <w:r w:rsidRPr="000C3887">
        <w:rPr>
          <w:rFonts w:ascii="Arial" w:hAnsi="Arial" w:cs="Arial"/>
          <w:sz w:val="20"/>
          <w:szCs w:val="20"/>
          <w:lang w:val="x-none" w:eastAsia="x-none"/>
        </w:rPr>
        <w:t xml:space="preserve"> može se graditi više proizvodnih </w:t>
      </w:r>
      <w:r w:rsidRPr="000C3887">
        <w:rPr>
          <w:rFonts w:ascii="Arial" w:hAnsi="Arial" w:cs="Arial"/>
          <w:sz w:val="20"/>
          <w:szCs w:val="20"/>
          <w:lang w:eastAsia="x-none"/>
        </w:rPr>
        <w:t xml:space="preserve">građevina </w:t>
      </w:r>
      <w:r w:rsidRPr="000C3887">
        <w:rPr>
          <w:rFonts w:ascii="Arial" w:hAnsi="Arial" w:cs="Arial"/>
          <w:sz w:val="20"/>
          <w:szCs w:val="20"/>
          <w:lang w:val="x-none" w:eastAsia="x-none"/>
        </w:rPr>
        <w:t xml:space="preserve">(samo u funkciji prerade i pakiranja proizvoda koji su u cijelosti ili pretežito proizvedeni na površini) i poslovnih </w:t>
      </w:r>
      <w:r w:rsidRPr="000C3887">
        <w:rPr>
          <w:rFonts w:ascii="Arial" w:hAnsi="Arial" w:cs="Arial"/>
          <w:sz w:val="20"/>
          <w:szCs w:val="20"/>
          <w:lang w:eastAsia="x-none"/>
        </w:rPr>
        <w:t xml:space="preserve">zgrada </w:t>
      </w:r>
      <w:r w:rsidRPr="000C3887">
        <w:rPr>
          <w:rFonts w:ascii="Arial" w:hAnsi="Arial" w:cs="Arial"/>
          <w:sz w:val="20"/>
          <w:szCs w:val="20"/>
          <w:lang w:val="x-none" w:eastAsia="x-none"/>
        </w:rPr>
        <w:t>(samo u funkciji upravljanja i praćenja proizvodnje, te prodaje pretežito proizvoda koji su u cijelosti ili pretežito proizvedeni na površini ili na drugim površinama i česticama istog vlasnika).</w:t>
      </w:r>
    </w:p>
    <w:p w:rsidR="00CD06AF" w:rsidRPr="000C3887" w:rsidRDefault="00CD06AF" w:rsidP="00CD06AF">
      <w:pPr>
        <w:jc w:val="both"/>
        <w:rPr>
          <w:rFonts w:ascii="Arial" w:hAnsi="Arial" w:cs="Arial"/>
          <w:sz w:val="12"/>
          <w:szCs w:val="12"/>
        </w:rPr>
      </w:pPr>
    </w:p>
    <w:p w:rsidR="00CD06AF" w:rsidRPr="000C3887" w:rsidRDefault="00CD06AF" w:rsidP="00CD06AF">
      <w:pPr>
        <w:ind w:firstLine="720"/>
        <w:rPr>
          <w:rFonts w:ascii="Arial" w:hAnsi="Arial"/>
          <w:sz w:val="20"/>
          <w:szCs w:val="20"/>
        </w:rPr>
      </w:pPr>
      <w:r w:rsidRPr="000C3887">
        <w:rPr>
          <w:rFonts w:ascii="Arial" w:hAnsi="Arial"/>
          <w:sz w:val="20"/>
          <w:szCs w:val="20"/>
        </w:rPr>
        <w:t>Koeficijent izgrađenosti ne može biti veći od 0,4.</w:t>
      </w:r>
    </w:p>
    <w:p w:rsidR="00CD06AF" w:rsidRPr="000C3887" w:rsidRDefault="00CD06AF" w:rsidP="00CD06AF">
      <w:pPr>
        <w:tabs>
          <w:tab w:val="right" w:pos="567"/>
          <w:tab w:val="left" w:pos="709"/>
        </w:tabs>
        <w:rPr>
          <w:rFonts w:ascii="Arial" w:hAnsi="Arial"/>
          <w:i/>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3.</w:t>
      </w:r>
      <w:r w:rsidRPr="000C3887">
        <w:rPr>
          <w:rFonts w:ascii="Arial" w:hAnsi="Arial"/>
          <w:i/>
          <w:sz w:val="20"/>
          <w:szCs w:val="20"/>
        </w:rPr>
        <w:tab/>
        <w:t>Gospodarsku namjenu-energetsku</w:t>
      </w:r>
    </w:p>
    <w:p w:rsidR="00CD06AF" w:rsidRPr="000C3887" w:rsidRDefault="00CD06AF" w:rsidP="00CD06AF">
      <w:pPr>
        <w:jc w:val="both"/>
        <w:rPr>
          <w:rFonts w:ascii="Arial" w:hAnsi="Arial"/>
          <w:sz w:val="12"/>
          <w:szCs w:val="12"/>
        </w:rPr>
      </w:pPr>
    </w:p>
    <w:p w:rsidR="00CD06AF" w:rsidRPr="000C3887" w:rsidRDefault="00CD06AF" w:rsidP="00CD06AF">
      <w:pPr>
        <w:ind w:firstLine="720"/>
        <w:jc w:val="both"/>
        <w:rPr>
          <w:rFonts w:ascii="Arial" w:hAnsi="Arial" w:cs="Arial"/>
          <w:sz w:val="20"/>
          <w:szCs w:val="20"/>
        </w:rPr>
      </w:pPr>
      <w:r w:rsidRPr="000C3887">
        <w:rPr>
          <w:rFonts w:ascii="Arial" w:hAnsi="Arial" w:cs="Arial"/>
          <w:sz w:val="20"/>
          <w:szCs w:val="20"/>
        </w:rPr>
        <w:t xml:space="preserve">Na jednoj građevnoj čestici može se graditi više energetskih građevina, te proizvodnih </w:t>
      </w:r>
      <w:r w:rsidRPr="000C3887">
        <w:rPr>
          <w:rFonts w:ascii="Arial" w:hAnsi="Arial" w:cs="Arial"/>
          <w:sz w:val="20"/>
          <w:szCs w:val="20"/>
          <w:lang w:eastAsia="x-none"/>
        </w:rPr>
        <w:t>građevina</w:t>
      </w:r>
      <w:r w:rsidRPr="000C3887">
        <w:rPr>
          <w:rFonts w:ascii="Arial" w:hAnsi="Arial" w:cs="Arial"/>
          <w:sz w:val="20"/>
          <w:szCs w:val="20"/>
        </w:rPr>
        <w:t>, spremišta i poslovnih zgrada (samo u funkciji upravljanja i praćenja proizvodnje na čestici i društvenog standarda korisnika čestice).</w:t>
      </w:r>
    </w:p>
    <w:p w:rsidR="00CD06AF" w:rsidRPr="000C3887" w:rsidRDefault="00CD06AF" w:rsidP="00CD06AF">
      <w:pPr>
        <w:rPr>
          <w:rFonts w:ascii="Arial" w:hAnsi="Arial"/>
          <w:sz w:val="12"/>
          <w:szCs w:val="12"/>
        </w:rPr>
      </w:pPr>
    </w:p>
    <w:p w:rsidR="00CD06AF" w:rsidRPr="000C3887" w:rsidRDefault="00CD06AF" w:rsidP="00CD06AF">
      <w:pPr>
        <w:ind w:firstLine="720"/>
        <w:rPr>
          <w:rFonts w:ascii="Arial" w:hAnsi="Arial"/>
          <w:sz w:val="20"/>
          <w:szCs w:val="20"/>
        </w:rPr>
      </w:pPr>
      <w:r w:rsidRPr="000C3887">
        <w:rPr>
          <w:rFonts w:ascii="Arial" w:hAnsi="Arial"/>
          <w:sz w:val="20"/>
          <w:szCs w:val="20"/>
        </w:rPr>
        <w:t>Koeficijent izgrađenosti ne može biti veći od 0,7.</w:t>
      </w:r>
    </w:p>
    <w:p w:rsidR="00CD06AF" w:rsidRPr="000C3887" w:rsidRDefault="00CD06AF" w:rsidP="00CD06AF">
      <w:pPr>
        <w:tabs>
          <w:tab w:val="right" w:pos="567"/>
          <w:tab w:val="left" w:pos="709"/>
        </w:tabs>
        <w:rPr>
          <w:rFonts w:ascii="Arial" w:hAnsi="Arial" w:cs="Arial"/>
          <w:i/>
          <w:sz w:val="12"/>
          <w:szCs w:val="12"/>
        </w:rPr>
      </w:pPr>
    </w:p>
    <w:p w:rsidR="00CD06AF" w:rsidRPr="000C3887" w:rsidRDefault="00CD06AF" w:rsidP="00CD06AF">
      <w:pPr>
        <w:tabs>
          <w:tab w:val="right" w:pos="567"/>
          <w:tab w:val="left" w:pos="709"/>
        </w:tabs>
        <w:rPr>
          <w:rFonts w:ascii="Arial" w:hAnsi="Arial" w:cs="Arial"/>
          <w:i/>
          <w:sz w:val="20"/>
          <w:szCs w:val="20"/>
        </w:rPr>
      </w:pPr>
      <w:r w:rsidRPr="000C3887">
        <w:rPr>
          <w:rFonts w:ascii="Arial" w:hAnsi="Arial" w:cs="Arial"/>
          <w:i/>
          <w:sz w:val="20"/>
          <w:szCs w:val="20"/>
        </w:rPr>
        <w:tab/>
        <w:t>4.</w:t>
      </w:r>
      <w:r w:rsidRPr="000C3887">
        <w:rPr>
          <w:rFonts w:ascii="Arial" w:hAnsi="Arial" w:cs="Arial"/>
          <w:i/>
          <w:sz w:val="20"/>
          <w:szCs w:val="20"/>
        </w:rPr>
        <w:tab/>
        <w:t>Gospodarsku namjenu-uzgajališta (akvakulturu)</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lang w:eastAsia="x-none"/>
        </w:rPr>
      </w:pPr>
      <w:r w:rsidRPr="000C3887">
        <w:rPr>
          <w:rFonts w:ascii="Arial" w:hAnsi="Arial" w:cs="Arial"/>
          <w:sz w:val="20"/>
          <w:szCs w:val="20"/>
          <w:lang w:val="x-none" w:eastAsia="x-none"/>
        </w:rPr>
        <w:tab/>
        <w:t xml:space="preserve">Na </w:t>
      </w:r>
      <w:r w:rsidRPr="000C3887">
        <w:rPr>
          <w:rFonts w:ascii="Arial" w:hAnsi="Arial" w:cs="Arial"/>
          <w:sz w:val="20"/>
          <w:szCs w:val="20"/>
          <w:lang w:eastAsia="x-none"/>
        </w:rPr>
        <w:t>više</w:t>
      </w:r>
      <w:r w:rsidRPr="000C3887">
        <w:rPr>
          <w:rFonts w:ascii="Arial" w:hAnsi="Arial" w:cs="Arial"/>
          <w:sz w:val="20"/>
          <w:szCs w:val="20"/>
          <w:lang w:val="x-none" w:eastAsia="x-none"/>
        </w:rPr>
        <w:t xml:space="preserve"> građevn</w:t>
      </w:r>
      <w:r w:rsidRPr="000C3887">
        <w:rPr>
          <w:rFonts w:ascii="Arial" w:hAnsi="Arial" w:cs="Arial"/>
          <w:sz w:val="20"/>
          <w:szCs w:val="20"/>
          <w:lang w:eastAsia="x-none"/>
        </w:rPr>
        <w:t>ih</w:t>
      </w:r>
      <w:r w:rsidRPr="000C3887">
        <w:rPr>
          <w:rFonts w:ascii="Arial" w:hAnsi="Arial" w:cs="Arial"/>
          <w:sz w:val="20"/>
          <w:szCs w:val="20"/>
          <w:lang w:val="x-none" w:eastAsia="x-none"/>
        </w:rPr>
        <w:t xml:space="preserve"> čestic</w:t>
      </w:r>
      <w:r w:rsidRPr="000C3887">
        <w:rPr>
          <w:rFonts w:ascii="Arial" w:hAnsi="Arial" w:cs="Arial"/>
          <w:sz w:val="20"/>
          <w:szCs w:val="20"/>
          <w:lang w:eastAsia="x-none"/>
        </w:rPr>
        <w:t>a</w:t>
      </w:r>
      <w:r w:rsidRPr="000C3887">
        <w:rPr>
          <w:rFonts w:ascii="Arial" w:hAnsi="Arial" w:cs="Arial"/>
          <w:sz w:val="20"/>
          <w:szCs w:val="20"/>
          <w:lang w:val="x-none" w:eastAsia="x-none"/>
        </w:rPr>
        <w:t xml:space="preserve"> može se graditi više </w:t>
      </w:r>
      <w:r w:rsidRPr="000C3887">
        <w:rPr>
          <w:rFonts w:ascii="Arial" w:hAnsi="Arial" w:cs="Arial"/>
          <w:sz w:val="20"/>
          <w:szCs w:val="20"/>
          <w:lang w:eastAsia="x-none"/>
        </w:rPr>
        <w:t xml:space="preserve">uzgajališta i drugih vodnih građevina, te </w:t>
      </w:r>
      <w:r w:rsidRPr="000C3887">
        <w:rPr>
          <w:rFonts w:ascii="Arial" w:hAnsi="Arial" w:cs="Arial"/>
          <w:sz w:val="20"/>
          <w:szCs w:val="20"/>
          <w:lang w:val="x-none" w:eastAsia="x-none"/>
        </w:rPr>
        <w:t xml:space="preserve">proizvodnih </w:t>
      </w:r>
      <w:r w:rsidRPr="000C3887">
        <w:rPr>
          <w:rFonts w:ascii="Arial" w:hAnsi="Arial" w:cs="Arial"/>
          <w:sz w:val="20"/>
          <w:szCs w:val="20"/>
          <w:lang w:eastAsia="x-none"/>
        </w:rPr>
        <w:t xml:space="preserve">građevina i spremišta </w:t>
      </w:r>
      <w:r w:rsidRPr="000C3887">
        <w:rPr>
          <w:rFonts w:ascii="Arial" w:hAnsi="Arial" w:cs="Arial"/>
          <w:sz w:val="20"/>
          <w:szCs w:val="20"/>
          <w:lang w:val="x-none" w:eastAsia="x-none"/>
        </w:rPr>
        <w:t>(samo u funkciji prerade</w:t>
      </w:r>
      <w:r w:rsidRPr="000C3887">
        <w:rPr>
          <w:rFonts w:ascii="Arial" w:hAnsi="Arial" w:cs="Arial"/>
          <w:sz w:val="20"/>
          <w:szCs w:val="20"/>
          <w:lang w:eastAsia="x-none"/>
        </w:rPr>
        <w:t>,</w:t>
      </w:r>
      <w:r w:rsidRPr="000C3887">
        <w:rPr>
          <w:rFonts w:ascii="Arial" w:hAnsi="Arial" w:cs="Arial"/>
          <w:sz w:val="20"/>
          <w:szCs w:val="20"/>
          <w:lang w:val="x-none" w:eastAsia="x-none"/>
        </w:rPr>
        <w:t xml:space="preserve"> pakiranja </w:t>
      </w:r>
      <w:r w:rsidRPr="000C3887">
        <w:rPr>
          <w:rFonts w:ascii="Arial" w:hAnsi="Arial" w:cs="Arial"/>
          <w:sz w:val="20"/>
          <w:szCs w:val="20"/>
          <w:lang w:eastAsia="x-none"/>
        </w:rPr>
        <w:t xml:space="preserve">i skladištenja </w:t>
      </w:r>
      <w:r w:rsidRPr="000C3887">
        <w:rPr>
          <w:rFonts w:ascii="Arial" w:hAnsi="Arial" w:cs="Arial"/>
          <w:sz w:val="20"/>
          <w:szCs w:val="20"/>
          <w:lang w:val="x-none" w:eastAsia="x-none"/>
        </w:rPr>
        <w:t>proizvoda koji su u cijelosti ili pretežito proizvedeni na površini)</w:t>
      </w:r>
      <w:r w:rsidRPr="000C3887">
        <w:rPr>
          <w:rFonts w:ascii="Arial" w:hAnsi="Arial" w:cs="Arial"/>
          <w:sz w:val="20"/>
          <w:szCs w:val="20"/>
          <w:lang w:eastAsia="x-none"/>
        </w:rPr>
        <w:t>,</w:t>
      </w:r>
      <w:r w:rsidRPr="000C3887">
        <w:rPr>
          <w:rFonts w:ascii="Arial" w:hAnsi="Arial" w:cs="Arial"/>
          <w:sz w:val="20"/>
          <w:szCs w:val="20"/>
          <w:lang w:val="x-none" w:eastAsia="x-none"/>
        </w:rPr>
        <w:t xml:space="preserve"> poslovnih </w:t>
      </w:r>
      <w:r w:rsidRPr="000C3887">
        <w:rPr>
          <w:rFonts w:ascii="Arial" w:hAnsi="Arial" w:cs="Arial"/>
          <w:sz w:val="20"/>
          <w:szCs w:val="20"/>
          <w:lang w:eastAsia="x-none"/>
        </w:rPr>
        <w:t xml:space="preserve">zgrada </w:t>
      </w:r>
      <w:r w:rsidRPr="000C3887">
        <w:rPr>
          <w:rFonts w:ascii="Arial" w:hAnsi="Arial" w:cs="Arial"/>
          <w:sz w:val="20"/>
          <w:szCs w:val="20"/>
          <w:lang w:val="x-none" w:eastAsia="x-none"/>
        </w:rPr>
        <w:t>(samo u funkciji upravljanja i praćenja proizvodnje, te prodaje pretežito proizvoda koji su u cijelosti ili pretežito proizvedeni na površini ili na drugim površinama i česticama istog vlasnika) i ugostiteljsko-turističkih zgrada</w:t>
      </w:r>
      <w:r w:rsidRPr="000C3887">
        <w:rPr>
          <w:rFonts w:ascii="Arial" w:hAnsi="Arial" w:cs="Arial"/>
          <w:sz w:val="20"/>
          <w:szCs w:val="20"/>
          <w:lang w:eastAsia="x-none"/>
        </w:rPr>
        <w:t>,</w:t>
      </w:r>
      <w:r w:rsidRPr="000C3887">
        <w:rPr>
          <w:rFonts w:ascii="Arial" w:hAnsi="Arial" w:cs="Arial"/>
          <w:sz w:val="20"/>
          <w:szCs w:val="20"/>
          <w:lang w:val="x-none" w:eastAsia="x-none"/>
        </w:rPr>
        <w:t xml:space="preserve"> te športsko-rekreacijskih građevina (samo u funkciji </w:t>
      </w:r>
      <w:r w:rsidRPr="000C3887">
        <w:rPr>
          <w:rFonts w:ascii="Arial" w:hAnsi="Arial" w:cs="Arial"/>
          <w:sz w:val="20"/>
          <w:szCs w:val="20"/>
          <w:lang w:eastAsia="x-none"/>
        </w:rPr>
        <w:t>upotpunjavanja djelatnosti na čestici</w:t>
      </w:r>
      <w:r w:rsidRPr="000C3887">
        <w:rPr>
          <w:rFonts w:ascii="Arial" w:hAnsi="Arial" w:cs="Arial"/>
          <w:sz w:val="20"/>
          <w:szCs w:val="20"/>
          <w:lang w:val="x-none" w:eastAsia="x-none"/>
        </w:rPr>
        <w:t>).</w:t>
      </w:r>
    </w:p>
    <w:p w:rsidR="00CD06AF" w:rsidRPr="000C3887" w:rsidRDefault="00CD06AF" w:rsidP="00CD06AF">
      <w:pPr>
        <w:tabs>
          <w:tab w:val="right" w:pos="709"/>
          <w:tab w:val="left" w:pos="851"/>
        </w:tabs>
        <w:rPr>
          <w:rFonts w:ascii="Arial" w:hAnsi="Arial"/>
          <w:i/>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5.</w:t>
      </w:r>
      <w:r w:rsidRPr="000C3887">
        <w:rPr>
          <w:rFonts w:ascii="Arial" w:hAnsi="Arial"/>
          <w:i/>
          <w:sz w:val="20"/>
          <w:szCs w:val="20"/>
        </w:rPr>
        <w:tab/>
        <w:t>Gospodarsku namjenu-poljoprivrednu</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cs="Arial"/>
          <w:sz w:val="20"/>
          <w:szCs w:val="20"/>
          <w:lang w:val="x-none" w:eastAsia="x-none"/>
        </w:rPr>
      </w:pPr>
      <w:r w:rsidRPr="000C3887">
        <w:rPr>
          <w:rFonts w:ascii="Arial" w:hAnsi="Arial" w:cs="Arial"/>
          <w:sz w:val="20"/>
          <w:szCs w:val="20"/>
          <w:lang w:val="x-none" w:eastAsia="x-none"/>
        </w:rPr>
        <w:tab/>
        <w:t xml:space="preserve">Na jednoj građevnoj čestici može se graditi više </w:t>
      </w:r>
      <w:r w:rsidRPr="000C3887">
        <w:rPr>
          <w:rFonts w:ascii="Arial" w:hAnsi="Arial" w:cs="Arial"/>
          <w:sz w:val="20"/>
          <w:szCs w:val="20"/>
          <w:lang w:eastAsia="x-none"/>
        </w:rPr>
        <w:t>građevina za uzgoj životinja, građevina za uzgoj bilja</w:t>
      </w:r>
      <w:r w:rsidRPr="000C3887">
        <w:rPr>
          <w:rFonts w:ascii="Arial" w:hAnsi="Arial" w:cs="Arial"/>
          <w:sz w:val="20"/>
          <w:szCs w:val="20"/>
          <w:lang w:val="x-none" w:eastAsia="x-none"/>
        </w:rPr>
        <w:t xml:space="preserve">, proizvodnih </w:t>
      </w:r>
      <w:r w:rsidRPr="000C3887">
        <w:rPr>
          <w:rFonts w:ascii="Arial" w:hAnsi="Arial" w:cs="Arial"/>
          <w:sz w:val="20"/>
          <w:szCs w:val="20"/>
          <w:lang w:eastAsia="x-none"/>
        </w:rPr>
        <w:t xml:space="preserve">građevina </w:t>
      </w:r>
      <w:r w:rsidRPr="000C3887">
        <w:rPr>
          <w:rFonts w:ascii="Arial" w:hAnsi="Arial" w:cs="Arial"/>
          <w:sz w:val="20"/>
          <w:szCs w:val="20"/>
          <w:lang w:val="x-none" w:eastAsia="x-none"/>
        </w:rPr>
        <w:t xml:space="preserve">(samo u funkciji prerade i pakiranja poljoprivrednih proizvoda koji su u cijelosti ili pretežno proizvedeni u kompleksu) i poslovnih </w:t>
      </w:r>
      <w:r w:rsidRPr="000C3887">
        <w:rPr>
          <w:rFonts w:ascii="Arial" w:hAnsi="Arial" w:cs="Arial"/>
          <w:sz w:val="20"/>
          <w:szCs w:val="20"/>
          <w:lang w:eastAsia="x-none"/>
        </w:rPr>
        <w:t xml:space="preserve">zgrada </w:t>
      </w:r>
      <w:r w:rsidRPr="000C3887">
        <w:rPr>
          <w:rFonts w:ascii="Arial" w:hAnsi="Arial" w:cs="Arial"/>
          <w:sz w:val="20"/>
          <w:szCs w:val="20"/>
          <w:lang w:val="x-none" w:eastAsia="x-none"/>
        </w:rPr>
        <w:t xml:space="preserve">(samo u funkciji upravljanja i praćenja proizvodnje, te prodaje pretežito proizvoda koji su u cijelosti ili pretežito proizvedeni </w:t>
      </w:r>
      <w:r w:rsidRPr="000C3887">
        <w:rPr>
          <w:rFonts w:ascii="Arial" w:hAnsi="Arial" w:cs="Arial"/>
          <w:sz w:val="20"/>
          <w:szCs w:val="20"/>
          <w:lang w:eastAsia="x-none"/>
        </w:rPr>
        <w:t>u kompleksu</w:t>
      </w:r>
      <w:r w:rsidRPr="000C3887">
        <w:rPr>
          <w:rFonts w:ascii="Arial" w:hAnsi="Arial" w:cs="Arial"/>
          <w:sz w:val="20"/>
          <w:szCs w:val="20"/>
          <w:lang w:val="x-none" w:eastAsia="x-none"/>
        </w:rPr>
        <w:t xml:space="preserve">), te jedna </w:t>
      </w:r>
      <w:proofErr w:type="spellStart"/>
      <w:r w:rsidRPr="000C3887">
        <w:rPr>
          <w:rFonts w:ascii="Arial" w:hAnsi="Arial" w:cs="Arial"/>
          <w:sz w:val="20"/>
          <w:szCs w:val="20"/>
          <w:lang w:eastAsia="x-none"/>
        </w:rPr>
        <w:t>jednoobiteljska</w:t>
      </w:r>
      <w:proofErr w:type="spellEnd"/>
      <w:r w:rsidRPr="000C3887">
        <w:rPr>
          <w:rFonts w:ascii="Arial" w:hAnsi="Arial" w:cs="Arial"/>
          <w:sz w:val="20"/>
          <w:szCs w:val="20"/>
          <w:lang w:val="x-none" w:eastAsia="x-none"/>
        </w:rPr>
        <w:t xml:space="preserve"> zgrada</w:t>
      </w:r>
      <w:r w:rsidRPr="000C3887">
        <w:rPr>
          <w:rFonts w:ascii="Arial" w:hAnsi="Arial" w:cs="Arial"/>
          <w:sz w:val="20"/>
          <w:szCs w:val="20"/>
          <w:lang w:eastAsia="x-none"/>
        </w:rPr>
        <w:t xml:space="preserve"> i ugostiteljsko-turistička zgrada</w:t>
      </w:r>
      <w:r w:rsidRPr="000C3887">
        <w:rPr>
          <w:rFonts w:ascii="Arial" w:hAnsi="Arial" w:cs="Arial"/>
          <w:sz w:val="20"/>
          <w:szCs w:val="20"/>
          <w:lang w:val="x-none" w:eastAsia="x-none"/>
        </w:rPr>
        <w:t xml:space="preserve"> (samo </w:t>
      </w:r>
      <w:r w:rsidRPr="000C3887">
        <w:rPr>
          <w:rFonts w:ascii="Arial" w:hAnsi="Arial" w:cs="Arial"/>
          <w:sz w:val="20"/>
          <w:szCs w:val="20"/>
          <w:lang w:eastAsia="x-none"/>
        </w:rPr>
        <w:t>u funkciji društvenog standarda korisnika čestice i upotpunjavanja djelatnosti na čestici</w:t>
      </w:r>
      <w:r w:rsidRPr="000C3887">
        <w:rPr>
          <w:rFonts w:ascii="Arial" w:hAnsi="Arial" w:cs="Arial"/>
          <w:sz w:val="20"/>
          <w:szCs w:val="20"/>
          <w:lang w:val="x-none" w:eastAsia="x-none"/>
        </w:rPr>
        <w:t>).</w:t>
      </w:r>
    </w:p>
    <w:p w:rsidR="00CD06AF" w:rsidRPr="000C3887" w:rsidRDefault="00CD06AF" w:rsidP="00CD06AF">
      <w:pPr>
        <w:jc w:val="both"/>
        <w:rPr>
          <w:rFonts w:ascii="Arial" w:hAnsi="Arial" w:cs="Arial"/>
          <w:sz w:val="12"/>
          <w:szCs w:val="12"/>
        </w:rPr>
      </w:pPr>
    </w:p>
    <w:p w:rsidR="00CD06AF" w:rsidRPr="000C3887" w:rsidRDefault="00CD06AF" w:rsidP="00CD06AF">
      <w:pPr>
        <w:ind w:firstLine="720"/>
        <w:jc w:val="both"/>
        <w:rPr>
          <w:rFonts w:ascii="Arial" w:hAnsi="Arial" w:cs="Arial"/>
          <w:sz w:val="20"/>
          <w:szCs w:val="20"/>
        </w:rPr>
      </w:pPr>
      <w:r w:rsidRPr="000C3887">
        <w:rPr>
          <w:rFonts w:ascii="Arial" w:hAnsi="Arial" w:cs="Arial"/>
          <w:sz w:val="20"/>
          <w:szCs w:val="20"/>
        </w:rPr>
        <w:t xml:space="preserve">Građevna čestica ne može biti manja od </w:t>
      </w:r>
      <w:smartTag w:uri="urn:schemas-microsoft-com:office:smarttags" w:element="metricconverter">
        <w:smartTagPr>
          <w:attr w:name="ProductID" w:val="0,5 ha"/>
        </w:smartTagPr>
        <w:r w:rsidRPr="000C3887">
          <w:rPr>
            <w:rFonts w:ascii="Arial" w:hAnsi="Arial" w:cs="Arial"/>
            <w:sz w:val="20"/>
            <w:szCs w:val="20"/>
          </w:rPr>
          <w:t>0,5 ha</w:t>
        </w:r>
      </w:smartTag>
      <w:r w:rsidRPr="000C3887">
        <w:rPr>
          <w:rFonts w:ascii="Arial" w:hAnsi="Arial" w:cs="Arial"/>
          <w:sz w:val="20"/>
          <w:szCs w:val="20"/>
        </w:rPr>
        <w:t xml:space="preserve"> (izuzev ako je vlasnički i funkcionalno vezana na postojeću </w:t>
      </w:r>
      <w:proofErr w:type="spellStart"/>
      <w:r w:rsidRPr="000C3887">
        <w:rPr>
          <w:rFonts w:ascii="Arial" w:hAnsi="Arial" w:cs="Arial"/>
          <w:sz w:val="20"/>
          <w:szCs w:val="20"/>
        </w:rPr>
        <w:t>jednoobiteljsku</w:t>
      </w:r>
      <w:proofErr w:type="spellEnd"/>
      <w:r w:rsidRPr="000C3887">
        <w:rPr>
          <w:rFonts w:ascii="Arial" w:hAnsi="Arial" w:cs="Arial"/>
          <w:sz w:val="20"/>
          <w:szCs w:val="20"/>
        </w:rPr>
        <w:t xml:space="preserve"> zgradu), a koeficijent izgrađenosti veći od 0,4.</w:t>
      </w:r>
    </w:p>
    <w:p w:rsidR="00CD06AF" w:rsidRPr="000C3887" w:rsidRDefault="00CD06AF" w:rsidP="00CD06AF">
      <w:pPr>
        <w:tabs>
          <w:tab w:val="right" w:pos="709"/>
          <w:tab w:val="left" w:pos="851"/>
        </w:tabs>
        <w:rPr>
          <w:rFonts w:ascii="Arial" w:hAnsi="Arial"/>
          <w:i/>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6.</w:t>
      </w:r>
      <w:r w:rsidRPr="000C3887">
        <w:rPr>
          <w:rFonts w:ascii="Arial" w:hAnsi="Arial"/>
          <w:i/>
          <w:sz w:val="20"/>
          <w:szCs w:val="20"/>
        </w:rPr>
        <w:tab/>
        <w:t>Stambeno-gospodarske komplekse u funkciji obavljanja poljoprivredne djelatnosti</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cs="Arial"/>
          <w:sz w:val="20"/>
          <w:szCs w:val="20"/>
          <w:lang w:val="x-none" w:eastAsia="x-none"/>
        </w:rPr>
      </w:pPr>
      <w:r w:rsidRPr="000C3887">
        <w:rPr>
          <w:rFonts w:ascii="Arial" w:hAnsi="Arial" w:cs="Arial"/>
          <w:sz w:val="20"/>
          <w:szCs w:val="20"/>
          <w:lang w:val="x-none" w:eastAsia="x-none"/>
        </w:rPr>
        <w:lastRenderedPageBreak/>
        <w:tab/>
        <w:t xml:space="preserve">Na jednoj građevnoj čestici mogu se graditi ukupno najviše dvije </w:t>
      </w:r>
      <w:proofErr w:type="spellStart"/>
      <w:r w:rsidRPr="000C3887">
        <w:rPr>
          <w:rFonts w:ascii="Arial" w:hAnsi="Arial" w:cs="Arial"/>
          <w:sz w:val="20"/>
          <w:szCs w:val="20"/>
          <w:lang w:eastAsia="x-none"/>
        </w:rPr>
        <w:t>jednoobiteljske</w:t>
      </w:r>
      <w:proofErr w:type="spellEnd"/>
      <w:r w:rsidRPr="000C3887">
        <w:rPr>
          <w:rFonts w:ascii="Arial" w:hAnsi="Arial" w:cs="Arial"/>
          <w:sz w:val="20"/>
          <w:szCs w:val="20"/>
          <w:lang w:eastAsia="x-none"/>
        </w:rPr>
        <w:t xml:space="preserve"> zgrade</w:t>
      </w:r>
      <w:r w:rsidRPr="000C3887">
        <w:rPr>
          <w:rFonts w:ascii="Arial" w:hAnsi="Arial" w:cs="Arial"/>
          <w:sz w:val="20"/>
          <w:szCs w:val="20"/>
          <w:lang w:val="x-none" w:eastAsia="x-none"/>
        </w:rPr>
        <w:t xml:space="preserve">, više </w:t>
      </w:r>
      <w:r w:rsidRPr="000C3887">
        <w:rPr>
          <w:rFonts w:ascii="Arial" w:hAnsi="Arial" w:cs="Arial"/>
          <w:sz w:val="20"/>
          <w:szCs w:val="20"/>
          <w:lang w:eastAsia="x-none"/>
        </w:rPr>
        <w:t>građevina za uzgoj životinja, građevina za uzgoj bilja</w:t>
      </w:r>
      <w:r w:rsidRPr="000C3887">
        <w:rPr>
          <w:rFonts w:ascii="Arial" w:hAnsi="Arial" w:cs="Arial"/>
          <w:sz w:val="20"/>
          <w:szCs w:val="20"/>
          <w:lang w:val="x-none" w:eastAsia="x-none"/>
        </w:rPr>
        <w:t xml:space="preserve">, proizvodnih </w:t>
      </w:r>
      <w:r w:rsidRPr="000C3887">
        <w:rPr>
          <w:rFonts w:ascii="Arial" w:hAnsi="Arial" w:cs="Arial"/>
          <w:sz w:val="20"/>
          <w:szCs w:val="20"/>
          <w:lang w:eastAsia="x-none"/>
        </w:rPr>
        <w:t xml:space="preserve">građevina </w:t>
      </w:r>
      <w:r w:rsidRPr="000C3887">
        <w:rPr>
          <w:rFonts w:ascii="Arial" w:hAnsi="Arial" w:cs="Arial"/>
          <w:sz w:val="20"/>
          <w:szCs w:val="20"/>
          <w:lang w:val="x-none" w:eastAsia="x-none"/>
        </w:rPr>
        <w:t xml:space="preserve">(samo u funkciji prerade i pakiranja poljoprivrednih proizvoda koji su u cijelosti ili pretežno proizvedeni u kompleksu), poslovnih </w:t>
      </w:r>
      <w:r w:rsidRPr="000C3887">
        <w:rPr>
          <w:rFonts w:ascii="Arial" w:hAnsi="Arial" w:cs="Arial"/>
          <w:sz w:val="20"/>
          <w:szCs w:val="20"/>
          <w:lang w:eastAsia="x-none"/>
        </w:rPr>
        <w:t xml:space="preserve">zgrada </w:t>
      </w:r>
      <w:r w:rsidRPr="000C3887">
        <w:rPr>
          <w:rFonts w:ascii="Arial" w:hAnsi="Arial" w:cs="Arial"/>
          <w:sz w:val="20"/>
          <w:szCs w:val="20"/>
          <w:lang w:val="x-none" w:eastAsia="x-none"/>
        </w:rPr>
        <w:t xml:space="preserve">(samo u funkciji upravljanja i praćenja proizvodnje, te prodaje pretežito proizvoda koji su u cijelosti ili pretežito proizvedeni </w:t>
      </w:r>
      <w:r w:rsidRPr="000C3887">
        <w:rPr>
          <w:rFonts w:ascii="Arial" w:hAnsi="Arial" w:cs="Arial"/>
          <w:sz w:val="20"/>
          <w:szCs w:val="20"/>
          <w:lang w:eastAsia="x-none"/>
        </w:rPr>
        <w:t>u kompleksu</w:t>
      </w:r>
      <w:r w:rsidRPr="000C3887">
        <w:rPr>
          <w:rFonts w:ascii="Arial" w:hAnsi="Arial" w:cs="Arial"/>
          <w:sz w:val="20"/>
          <w:szCs w:val="20"/>
          <w:lang w:val="x-none" w:eastAsia="x-none"/>
        </w:rPr>
        <w:t>) i ugostiteljsko-turističkih zgrada</w:t>
      </w:r>
      <w:r w:rsidRPr="000C3887">
        <w:rPr>
          <w:rFonts w:ascii="Arial" w:hAnsi="Arial" w:cs="Arial"/>
          <w:sz w:val="20"/>
          <w:szCs w:val="20"/>
          <w:lang w:eastAsia="x-none"/>
        </w:rPr>
        <w:t>,</w:t>
      </w:r>
      <w:r w:rsidRPr="000C3887">
        <w:rPr>
          <w:rFonts w:ascii="Arial" w:hAnsi="Arial" w:cs="Arial"/>
          <w:sz w:val="20"/>
          <w:szCs w:val="20"/>
          <w:lang w:val="x-none" w:eastAsia="x-none"/>
        </w:rPr>
        <w:t xml:space="preserve"> te športsko-rekreacijskih građevina (samo u funkciji </w:t>
      </w:r>
      <w:r w:rsidRPr="000C3887">
        <w:rPr>
          <w:rFonts w:ascii="Arial" w:hAnsi="Arial" w:cs="Arial"/>
          <w:sz w:val="20"/>
          <w:szCs w:val="20"/>
          <w:lang w:eastAsia="x-none"/>
        </w:rPr>
        <w:t>upotpunjavanja djelatnosti na čestici</w:t>
      </w:r>
      <w:r w:rsidRPr="000C3887">
        <w:rPr>
          <w:rFonts w:ascii="Arial" w:hAnsi="Arial" w:cs="Arial"/>
          <w:sz w:val="20"/>
          <w:szCs w:val="20"/>
          <w:lang w:val="x-none" w:eastAsia="x-none"/>
        </w:rPr>
        <w:t>).</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ab/>
        <w:t xml:space="preserve">Građevna čestica ne može biti manja od </w:t>
      </w:r>
      <w:smartTag w:uri="urn:schemas-microsoft-com:office:smarttags" w:element="metricconverter">
        <w:smartTagPr>
          <w:attr w:name="ProductID" w:val="1,0 ha"/>
        </w:smartTagPr>
        <w:r w:rsidRPr="000C3887">
          <w:rPr>
            <w:rFonts w:ascii="Arial" w:hAnsi="Arial" w:cs="Arial"/>
            <w:sz w:val="20"/>
            <w:szCs w:val="20"/>
          </w:rPr>
          <w:t>1,0 ha</w:t>
        </w:r>
      </w:smartTag>
      <w:r w:rsidRPr="000C3887">
        <w:rPr>
          <w:rFonts w:ascii="Arial" w:hAnsi="Arial" w:cs="Arial"/>
          <w:sz w:val="20"/>
          <w:szCs w:val="20"/>
        </w:rPr>
        <w:t>, a koeficijent izgrađenosti veći od 0,3.</w:t>
      </w:r>
    </w:p>
    <w:p w:rsidR="00CD06AF" w:rsidRPr="000C3887" w:rsidRDefault="00CD06AF" w:rsidP="00CD06AF">
      <w:pPr>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7.</w:t>
      </w:r>
      <w:r w:rsidRPr="000C3887">
        <w:rPr>
          <w:rFonts w:ascii="Arial" w:hAnsi="Arial"/>
          <w:i/>
          <w:sz w:val="20"/>
          <w:szCs w:val="20"/>
        </w:rPr>
        <w:tab/>
        <w:t>Sportsko-rekreacijsku namjenu (i lovstvo)</w:t>
      </w:r>
    </w:p>
    <w:p w:rsidR="00CD06AF" w:rsidRPr="000C3887" w:rsidRDefault="00CD06AF" w:rsidP="00CD06AF">
      <w:pPr>
        <w:jc w:val="both"/>
        <w:rPr>
          <w:rFonts w:ascii="Arial" w:hAnsi="Arial"/>
          <w:sz w:val="12"/>
          <w:szCs w:val="12"/>
        </w:rPr>
      </w:pPr>
    </w:p>
    <w:p w:rsidR="00CD06AF" w:rsidRPr="000C3887" w:rsidRDefault="00CD06AF" w:rsidP="00CD06AF">
      <w:pPr>
        <w:ind w:left="709"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t>rekreacija (vodeni sportovi, kopneni)</w:t>
      </w:r>
    </w:p>
    <w:p w:rsidR="00CD06AF" w:rsidRPr="000C3887" w:rsidRDefault="00CD06AF" w:rsidP="00CD06AF">
      <w:pPr>
        <w:jc w:val="both"/>
        <w:rPr>
          <w:rFonts w:ascii="Arial" w:hAnsi="Arial" w:cs="Arial"/>
          <w:sz w:val="12"/>
          <w:szCs w:val="12"/>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Na više građevnih čestica može se graditi/uređivati više sportskih ribnjaka, drugih vodnih građevina i sportsko-rekreacijskih građevina, te jedna ugostiteljsko-turistička zgrada (samo u funkciji upravljanja, praćenja i upotpunjavanja sportsko-rekreacijske djelatnosti).</w:t>
      </w:r>
    </w:p>
    <w:p w:rsidR="00CD06AF" w:rsidRPr="000C3887" w:rsidRDefault="00CD06AF" w:rsidP="00CD06AF">
      <w:pPr>
        <w:jc w:val="both"/>
        <w:rPr>
          <w:rFonts w:ascii="Arial" w:hAnsi="Arial" w:cs="Arial"/>
          <w:sz w:val="12"/>
          <w:szCs w:val="12"/>
        </w:rPr>
      </w:pPr>
    </w:p>
    <w:p w:rsidR="00CD06AF" w:rsidRPr="000C3887" w:rsidRDefault="00CD06AF" w:rsidP="00CD06AF">
      <w:pPr>
        <w:ind w:left="709" w:hanging="142"/>
        <w:rPr>
          <w:rFonts w:ascii="Arial" w:hAnsi="Arial" w:cs="Arial"/>
          <w:i/>
          <w:sz w:val="20"/>
          <w:szCs w:val="20"/>
        </w:rPr>
      </w:pPr>
      <w:r w:rsidRPr="000C3887">
        <w:rPr>
          <w:rFonts w:ascii="Arial" w:hAnsi="Arial" w:cs="Arial"/>
          <w:i/>
          <w:sz w:val="20"/>
          <w:szCs w:val="20"/>
        </w:rPr>
        <w:t>-</w:t>
      </w:r>
      <w:r w:rsidRPr="000C3887">
        <w:rPr>
          <w:rFonts w:ascii="Arial" w:hAnsi="Arial" w:cs="Arial"/>
          <w:i/>
          <w:sz w:val="20"/>
          <w:szCs w:val="20"/>
        </w:rPr>
        <w:tab/>
        <w:t>izletnička rekreacija (turizam)</w:t>
      </w:r>
    </w:p>
    <w:p w:rsidR="00CD06AF" w:rsidRPr="000C3887" w:rsidRDefault="00CD06AF" w:rsidP="00CD06AF">
      <w:pPr>
        <w:jc w:val="both"/>
        <w:rPr>
          <w:rFonts w:ascii="Arial" w:hAnsi="Arial" w:cs="Arial"/>
          <w:sz w:val="12"/>
          <w:szCs w:val="12"/>
        </w:rPr>
      </w:pPr>
    </w:p>
    <w:p w:rsidR="00CD06AF" w:rsidRPr="000C3887" w:rsidRDefault="00CD06AF" w:rsidP="00CD06AF">
      <w:pPr>
        <w:ind w:firstLine="720"/>
        <w:jc w:val="both"/>
        <w:rPr>
          <w:rFonts w:ascii="Arial" w:hAnsi="Arial" w:cs="Arial"/>
          <w:sz w:val="20"/>
          <w:szCs w:val="20"/>
        </w:rPr>
      </w:pPr>
      <w:r w:rsidRPr="000C3887">
        <w:rPr>
          <w:rFonts w:ascii="Arial" w:hAnsi="Arial" w:cs="Arial"/>
          <w:sz w:val="20"/>
          <w:szCs w:val="20"/>
        </w:rPr>
        <w:t>Na više građevnih čestica može se graditi/uređivati više sportsko-rekreacijskih igrališta na otvorenom, te drugih građevina i ugostiteljsko-turistička zgrada (samo u funkciji upravljanja, praćenja i upotpunjavanja izletničke sportsko-rekreacijske djelatnosti).</w:t>
      </w:r>
    </w:p>
    <w:p w:rsidR="00CD06AF" w:rsidRPr="000C3887" w:rsidRDefault="00CD06AF" w:rsidP="00CD06AF">
      <w:pPr>
        <w:jc w:val="both"/>
        <w:rPr>
          <w:rFonts w:ascii="Arial" w:hAnsi="Arial" w:cs="Arial"/>
          <w:sz w:val="12"/>
          <w:szCs w:val="12"/>
        </w:rPr>
      </w:pPr>
    </w:p>
    <w:p w:rsidR="00CD06AF" w:rsidRPr="000C3887" w:rsidRDefault="00CD06AF" w:rsidP="00CD06AF">
      <w:pPr>
        <w:ind w:firstLine="720"/>
        <w:rPr>
          <w:rFonts w:ascii="Arial" w:hAnsi="Arial" w:cs="Arial"/>
          <w:sz w:val="20"/>
          <w:szCs w:val="20"/>
        </w:rPr>
      </w:pPr>
      <w:r w:rsidRPr="000C3887">
        <w:rPr>
          <w:rFonts w:ascii="Arial" w:hAnsi="Arial" w:cs="Arial"/>
          <w:sz w:val="20"/>
          <w:szCs w:val="20"/>
        </w:rPr>
        <w:t>Koeficijent izgrađenosti ne može biti veći od 0,3.</w:t>
      </w:r>
    </w:p>
    <w:p w:rsidR="00CD06AF" w:rsidRPr="000C3887" w:rsidRDefault="00CD06AF" w:rsidP="00CD06AF">
      <w:pPr>
        <w:tabs>
          <w:tab w:val="right" w:pos="709"/>
          <w:tab w:val="left" w:pos="851"/>
        </w:tabs>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8.</w:t>
      </w:r>
      <w:r w:rsidRPr="000C3887">
        <w:rPr>
          <w:rFonts w:ascii="Arial" w:hAnsi="Arial"/>
          <w:i/>
          <w:sz w:val="20"/>
          <w:szCs w:val="20"/>
        </w:rPr>
        <w:tab/>
        <w:t>Zdravstvenu namjenu</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cs="Arial"/>
          <w:sz w:val="20"/>
          <w:szCs w:val="20"/>
          <w:lang w:val="x-none" w:eastAsia="x-none"/>
        </w:rPr>
      </w:pPr>
      <w:r w:rsidRPr="000C3887">
        <w:rPr>
          <w:rFonts w:ascii="Arial" w:hAnsi="Arial" w:cs="Arial"/>
          <w:sz w:val="20"/>
          <w:szCs w:val="20"/>
          <w:lang w:val="x-none" w:eastAsia="x-none"/>
        </w:rPr>
        <w:tab/>
        <w:t xml:space="preserve">Na jednoj građevnoj čestici može se graditi više javnih i društvenih zgrada-zdravstvenih, </w:t>
      </w:r>
      <w:r w:rsidRPr="000C3887">
        <w:rPr>
          <w:rFonts w:ascii="Arial" w:hAnsi="Arial" w:cs="Arial"/>
          <w:sz w:val="20"/>
          <w:szCs w:val="20"/>
          <w:lang w:eastAsia="x-none"/>
        </w:rPr>
        <w:t xml:space="preserve">te </w:t>
      </w:r>
      <w:r w:rsidRPr="000C3887">
        <w:rPr>
          <w:rFonts w:ascii="Arial" w:hAnsi="Arial" w:cs="Arial"/>
          <w:sz w:val="20"/>
          <w:szCs w:val="20"/>
          <w:lang w:val="x-none" w:eastAsia="x-none"/>
        </w:rPr>
        <w:t xml:space="preserve">poslovnih </w:t>
      </w:r>
      <w:r w:rsidRPr="000C3887">
        <w:rPr>
          <w:rFonts w:ascii="Arial" w:hAnsi="Arial" w:cs="Arial"/>
          <w:sz w:val="20"/>
          <w:szCs w:val="20"/>
          <w:lang w:eastAsia="x-none"/>
        </w:rPr>
        <w:t>zgrada,</w:t>
      </w:r>
      <w:r w:rsidRPr="000C3887">
        <w:rPr>
          <w:rFonts w:ascii="Arial" w:hAnsi="Arial" w:cs="Arial"/>
          <w:sz w:val="20"/>
          <w:szCs w:val="20"/>
          <w:lang w:val="x-none" w:eastAsia="x-none"/>
        </w:rPr>
        <w:t xml:space="preserve"> ugostiteljsko-turističkih</w:t>
      </w:r>
      <w:r w:rsidRPr="000C3887">
        <w:rPr>
          <w:rFonts w:ascii="Arial" w:hAnsi="Arial" w:cs="Arial"/>
          <w:sz w:val="20"/>
          <w:szCs w:val="20"/>
          <w:lang w:eastAsia="x-none"/>
        </w:rPr>
        <w:t xml:space="preserve"> zgrada i</w:t>
      </w:r>
      <w:r w:rsidRPr="000C3887">
        <w:rPr>
          <w:rFonts w:ascii="Arial" w:hAnsi="Arial" w:cs="Arial"/>
          <w:sz w:val="20"/>
          <w:szCs w:val="20"/>
          <w:lang w:val="x-none" w:eastAsia="x-none"/>
        </w:rPr>
        <w:t xml:space="preserve"> športsko-rekreacijskih </w:t>
      </w:r>
      <w:r w:rsidRPr="000C3887">
        <w:rPr>
          <w:rFonts w:ascii="Arial" w:hAnsi="Arial" w:cs="Arial"/>
          <w:sz w:val="20"/>
          <w:szCs w:val="20"/>
          <w:lang w:eastAsia="x-none"/>
        </w:rPr>
        <w:t xml:space="preserve">građevina </w:t>
      </w:r>
      <w:r w:rsidRPr="000C3887">
        <w:rPr>
          <w:rFonts w:ascii="Arial" w:hAnsi="Arial" w:cs="Arial"/>
          <w:sz w:val="20"/>
          <w:szCs w:val="20"/>
          <w:lang w:val="x-none" w:eastAsia="x-none"/>
        </w:rPr>
        <w:t>(samo u funkciji upravljanja</w:t>
      </w:r>
      <w:r w:rsidRPr="000C3887">
        <w:rPr>
          <w:rFonts w:ascii="Arial" w:hAnsi="Arial" w:cs="Arial"/>
          <w:sz w:val="20"/>
          <w:szCs w:val="20"/>
          <w:lang w:eastAsia="x-none"/>
        </w:rPr>
        <w:t>,</w:t>
      </w:r>
      <w:r w:rsidRPr="000C3887">
        <w:rPr>
          <w:rFonts w:ascii="Arial" w:hAnsi="Arial" w:cs="Arial"/>
          <w:sz w:val="20"/>
          <w:szCs w:val="20"/>
          <w:lang w:val="x-none" w:eastAsia="x-none"/>
        </w:rPr>
        <w:t xml:space="preserve"> praćenja </w:t>
      </w:r>
      <w:r w:rsidRPr="000C3887">
        <w:rPr>
          <w:rFonts w:ascii="Arial" w:hAnsi="Arial" w:cs="Arial"/>
          <w:sz w:val="20"/>
          <w:szCs w:val="20"/>
          <w:lang w:eastAsia="x-none"/>
        </w:rPr>
        <w:t xml:space="preserve">i upotpunjavanja </w:t>
      </w:r>
      <w:r w:rsidRPr="000C3887">
        <w:rPr>
          <w:rFonts w:ascii="Arial" w:hAnsi="Arial" w:cs="Arial"/>
          <w:sz w:val="20"/>
          <w:szCs w:val="20"/>
          <w:lang w:val="x-none" w:eastAsia="x-none"/>
        </w:rPr>
        <w:t>djelatnosti na površini).</w:t>
      </w:r>
    </w:p>
    <w:p w:rsidR="00CD06AF" w:rsidRPr="000C3887" w:rsidRDefault="00CD06AF" w:rsidP="00CD06AF">
      <w:pPr>
        <w:rPr>
          <w:rFonts w:ascii="Arial" w:hAnsi="Arial"/>
          <w:sz w:val="12"/>
          <w:szCs w:val="12"/>
        </w:rPr>
      </w:pPr>
    </w:p>
    <w:p w:rsidR="00CD06AF" w:rsidRPr="000C3887" w:rsidRDefault="00CD06AF" w:rsidP="00CD06AF">
      <w:pPr>
        <w:ind w:firstLine="720"/>
        <w:rPr>
          <w:rFonts w:ascii="Arial" w:hAnsi="Arial"/>
          <w:sz w:val="20"/>
          <w:szCs w:val="20"/>
        </w:rPr>
      </w:pPr>
      <w:r w:rsidRPr="000C3887">
        <w:rPr>
          <w:rFonts w:ascii="Arial" w:hAnsi="Arial"/>
          <w:sz w:val="20"/>
          <w:szCs w:val="20"/>
        </w:rPr>
        <w:t xml:space="preserve">Građevna čestica ne može biti manja od </w:t>
      </w:r>
      <w:smartTag w:uri="urn:schemas-microsoft-com:office:smarttags" w:element="metricconverter">
        <w:smartTagPr>
          <w:attr w:name="ProductID" w:val="0,5 ha"/>
        </w:smartTagPr>
        <w:r w:rsidRPr="000C3887">
          <w:rPr>
            <w:rFonts w:ascii="Arial" w:hAnsi="Arial"/>
            <w:sz w:val="20"/>
            <w:szCs w:val="20"/>
          </w:rPr>
          <w:t>0,5 ha</w:t>
        </w:r>
      </w:smartTag>
      <w:r w:rsidRPr="000C3887">
        <w:rPr>
          <w:rFonts w:ascii="Arial" w:hAnsi="Arial"/>
          <w:sz w:val="20"/>
          <w:szCs w:val="20"/>
        </w:rPr>
        <w:t>, a koeficijent izgrađenosti veći od 0,3.</w:t>
      </w:r>
    </w:p>
    <w:p w:rsidR="00CD06AF" w:rsidRPr="000C3887" w:rsidRDefault="00CD06AF" w:rsidP="00CD06AF">
      <w:pPr>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9</w:t>
      </w:r>
      <w:r w:rsidRPr="000C3887">
        <w:rPr>
          <w:rFonts w:ascii="Arial" w:hAnsi="Arial"/>
          <w:i/>
          <w:sz w:val="20"/>
          <w:szCs w:val="20"/>
        </w:rPr>
        <w:tab/>
        <w:t>Posebnu namjenu</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ab/>
        <w:t>Na više građevnih čestica može se graditi više građevina posebne namjene i u funkciji posebne namjene, sukladno odredbama posebnih propisa.</w:t>
      </w:r>
    </w:p>
    <w:p w:rsidR="00CD06AF" w:rsidRPr="000C3887" w:rsidRDefault="00CD06AF" w:rsidP="00CD06AF">
      <w:pPr>
        <w:tabs>
          <w:tab w:val="right" w:pos="709"/>
          <w:tab w:val="left" w:pos="851"/>
        </w:tabs>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10.</w:t>
      </w:r>
      <w:r w:rsidRPr="000C3887">
        <w:rPr>
          <w:rFonts w:ascii="Arial" w:hAnsi="Arial"/>
          <w:i/>
          <w:sz w:val="20"/>
          <w:szCs w:val="20"/>
        </w:rPr>
        <w:tab/>
        <w:t>Zgrade i građevine za gospodarenje šumama</w:t>
      </w:r>
    </w:p>
    <w:p w:rsidR="00CD06AF" w:rsidRPr="000C3887" w:rsidRDefault="00CD06AF" w:rsidP="00CD06AF">
      <w:pPr>
        <w:jc w:val="both"/>
        <w:rPr>
          <w:rFonts w:ascii="Arial" w:hAnsi="Arial"/>
          <w:sz w:val="20"/>
          <w:szCs w:val="20"/>
        </w:rPr>
      </w:pPr>
    </w:p>
    <w:p w:rsidR="00CD06AF" w:rsidRPr="000C3887" w:rsidRDefault="00CD06AF" w:rsidP="00CD06AF">
      <w:pPr>
        <w:jc w:val="both"/>
        <w:rPr>
          <w:rFonts w:ascii="Arial" w:hAnsi="Arial"/>
          <w:sz w:val="20"/>
          <w:szCs w:val="20"/>
        </w:rPr>
      </w:pPr>
      <w:r w:rsidRPr="000C3887">
        <w:rPr>
          <w:rFonts w:ascii="Arial" w:hAnsi="Arial"/>
          <w:sz w:val="20"/>
          <w:szCs w:val="20"/>
        </w:rPr>
        <w:tab/>
        <w:t>Na jednoj ili više građevnih čestica može se graditi više građevina za gospodarenje šumama i u funkciji gospodarenja šumama, sukladno odredbama posebnih propisa.</w:t>
      </w:r>
    </w:p>
    <w:p w:rsidR="00CD06AF" w:rsidRPr="000C3887" w:rsidRDefault="00CD06AF" w:rsidP="00CD06AF">
      <w:pPr>
        <w:jc w:val="both"/>
        <w:rPr>
          <w:rFonts w:ascii="Arial" w:hAnsi="Arial"/>
          <w:sz w:val="12"/>
          <w:szCs w:val="12"/>
        </w:rPr>
      </w:pPr>
    </w:p>
    <w:p w:rsidR="00CD06AF" w:rsidRPr="000C3887" w:rsidRDefault="00CD06AF" w:rsidP="00CD06AF">
      <w:pPr>
        <w:tabs>
          <w:tab w:val="right" w:pos="567"/>
          <w:tab w:val="left" w:pos="709"/>
        </w:tabs>
        <w:rPr>
          <w:rFonts w:ascii="Arial" w:hAnsi="Arial"/>
          <w:i/>
          <w:sz w:val="20"/>
          <w:szCs w:val="20"/>
        </w:rPr>
      </w:pPr>
      <w:r w:rsidRPr="000C3887">
        <w:rPr>
          <w:rFonts w:ascii="Arial" w:hAnsi="Arial"/>
          <w:i/>
          <w:sz w:val="20"/>
          <w:szCs w:val="20"/>
        </w:rPr>
        <w:tab/>
        <w:t>11.</w:t>
      </w:r>
      <w:r w:rsidRPr="000C3887">
        <w:rPr>
          <w:rFonts w:ascii="Arial" w:hAnsi="Arial"/>
          <w:i/>
          <w:sz w:val="20"/>
          <w:szCs w:val="20"/>
        </w:rPr>
        <w:tab/>
        <w:t>Dječja igrališta, spomenike, manje vjerske zgrade i građevine</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ab/>
        <w:t>Na jednoj građevnoj čestici može se graditi/postavljati/uređivati više dječjih igrališta, spomenika i sličnih građevina, te manjih vjerskih zgrada i građevina (kapela, zvonara, raspela,…).“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30.</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66. mijenja se i glasi:</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cs="Arial"/>
          <w:sz w:val="20"/>
          <w:szCs w:val="20"/>
        </w:rPr>
      </w:pPr>
      <w:r w:rsidRPr="000C3887">
        <w:rPr>
          <w:rFonts w:ascii="Arial" w:hAnsi="Arial"/>
          <w:sz w:val="20"/>
          <w:szCs w:val="20"/>
        </w:rPr>
        <w:t>„(1)</w:t>
      </w:r>
      <w:r w:rsidRPr="000C3887">
        <w:rPr>
          <w:rFonts w:ascii="Arial" w:hAnsi="Arial"/>
          <w:sz w:val="20"/>
          <w:szCs w:val="20"/>
        </w:rPr>
        <w:tab/>
        <w:t>Zakloni, s</w:t>
      </w:r>
      <w:r w:rsidRPr="000C3887">
        <w:rPr>
          <w:rFonts w:ascii="Arial" w:hAnsi="Arial" w:cs="Arial"/>
          <w:sz w:val="20"/>
          <w:szCs w:val="20"/>
        </w:rPr>
        <w:t>premišta poljoprivrednih alata, mehanizacije i/ili proizvoda i hladnjače maksimalne tlocrtne površine 40 m</w:t>
      </w:r>
      <w:r w:rsidRPr="000C3887">
        <w:rPr>
          <w:rFonts w:ascii="Arial" w:hAnsi="Arial" w:cs="Arial"/>
          <w:sz w:val="20"/>
          <w:szCs w:val="20"/>
          <w:vertAlign w:val="superscript"/>
        </w:rPr>
        <w:t xml:space="preserve">2 </w:t>
      </w:r>
      <w:r w:rsidRPr="000C3887">
        <w:rPr>
          <w:rFonts w:ascii="Arial" w:hAnsi="Arial" w:cs="Arial"/>
          <w:sz w:val="20"/>
          <w:szCs w:val="20"/>
        </w:rPr>
        <w:t>mogu se graditi u vinogradima ili voćnjacima veličine 200 do 500 m</w:t>
      </w:r>
      <w:r w:rsidRPr="000C3887">
        <w:rPr>
          <w:rFonts w:ascii="Arial" w:hAnsi="Arial" w:cs="Arial"/>
          <w:sz w:val="20"/>
          <w:szCs w:val="20"/>
          <w:vertAlign w:val="superscript"/>
        </w:rPr>
        <w:t>2</w:t>
      </w:r>
      <w:r w:rsidRPr="000C3887">
        <w:rPr>
          <w:rFonts w:ascii="Arial" w:hAnsi="Arial" w:cs="Arial"/>
          <w:sz w:val="20"/>
          <w:szCs w:val="20"/>
        </w:rPr>
        <w:t>, te na oranicama veličine 1,0 do 2,0 ha.</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(2)</w:t>
      </w:r>
      <w:r w:rsidRPr="000C3887">
        <w:rPr>
          <w:rFonts w:ascii="Arial" w:hAnsi="Arial" w:cs="Arial"/>
          <w:sz w:val="20"/>
          <w:szCs w:val="20"/>
        </w:rPr>
        <w:tab/>
        <w:t>Tlocrtna površina iz prethodnog stavka može se uvećati za 20 m</w:t>
      </w:r>
      <w:r w:rsidRPr="000C3887">
        <w:rPr>
          <w:rFonts w:ascii="Arial" w:hAnsi="Arial" w:cs="Arial"/>
          <w:sz w:val="20"/>
          <w:szCs w:val="20"/>
          <w:vertAlign w:val="superscript"/>
        </w:rPr>
        <w:t>2</w:t>
      </w:r>
      <w:r w:rsidRPr="000C3887">
        <w:rPr>
          <w:rFonts w:ascii="Arial" w:hAnsi="Arial" w:cs="Arial"/>
          <w:sz w:val="20"/>
          <w:szCs w:val="20"/>
        </w:rPr>
        <w:t xml:space="preserve"> za svakih slijedećih </w:t>
      </w:r>
      <w:smartTag w:uri="urn:schemas-microsoft-com:office:smarttags" w:element="metricconverter">
        <w:smartTagPr>
          <w:attr w:name="ProductID" w:val="500 m2"/>
        </w:smartTagPr>
        <w:r w:rsidRPr="000C3887">
          <w:rPr>
            <w:rFonts w:ascii="Arial" w:hAnsi="Arial" w:cs="Arial"/>
            <w:sz w:val="20"/>
            <w:szCs w:val="20"/>
          </w:rPr>
          <w:t>500 m</w:t>
        </w:r>
        <w:r w:rsidRPr="000C3887">
          <w:rPr>
            <w:rFonts w:ascii="Arial" w:hAnsi="Arial" w:cs="Arial"/>
            <w:sz w:val="20"/>
            <w:szCs w:val="20"/>
            <w:vertAlign w:val="superscript"/>
          </w:rPr>
          <w:t>2</w:t>
        </w:r>
      </w:smartTag>
      <w:r w:rsidRPr="000C3887">
        <w:rPr>
          <w:rFonts w:ascii="Arial" w:hAnsi="Arial" w:cs="Arial"/>
          <w:sz w:val="20"/>
          <w:szCs w:val="20"/>
        </w:rPr>
        <w:t xml:space="preserve"> vinograda ili voćnjaka, odnosno 1,0 ha oranica.“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31.</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67. mijenja se i glasi:</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„(1)</w:t>
      </w:r>
      <w:r w:rsidRPr="000C3887">
        <w:rPr>
          <w:rFonts w:ascii="Arial" w:hAnsi="Arial"/>
          <w:sz w:val="20"/>
          <w:szCs w:val="20"/>
        </w:rPr>
        <w:tab/>
      </w:r>
      <w:proofErr w:type="spellStart"/>
      <w:r w:rsidRPr="000C3887">
        <w:rPr>
          <w:rFonts w:ascii="Arial" w:hAnsi="Arial"/>
          <w:sz w:val="20"/>
          <w:szCs w:val="20"/>
        </w:rPr>
        <w:t>Kljeti</w:t>
      </w:r>
      <w:proofErr w:type="spellEnd"/>
      <w:r w:rsidRPr="000C3887">
        <w:rPr>
          <w:rFonts w:ascii="Arial" w:hAnsi="Arial"/>
          <w:sz w:val="20"/>
          <w:szCs w:val="20"/>
        </w:rPr>
        <w:t xml:space="preserve"> i spremišta </w:t>
      </w:r>
      <w:r w:rsidRPr="000C3887">
        <w:rPr>
          <w:rFonts w:ascii="Arial" w:hAnsi="Arial" w:cs="Arial"/>
          <w:sz w:val="20"/>
          <w:szCs w:val="20"/>
        </w:rPr>
        <w:t>poljoprivrednog alata, mehanizacije i/ili proizvoda i hladnjače</w:t>
      </w:r>
      <w:r w:rsidRPr="000C3887">
        <w:rPr>
          <w:rFonts w:ascii="Arial" w:hAnsi="Arial"/>
          <w:sz w:val="20"/>
          <w:szCs w:val="20"/>
        </w:rPr>
        <w:t xml:space="preserve"> u vinogradima i voćnjacima grade se isključivo kao slobodnostojeće zgrade na građevinskom pravcu, ukoliko se isti može utvrditi.</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(2)</w:t>
      </w:r>
      <w:r w:rsidRPr="000C3887">
        <w:rPr>
          <w:rFonts w:ascii="Arial" w:hAnsi="Arial"/>
          <w:sz w:val="20"/>
          <w:szCs w:val="20"/>
        </w:rPr>
        <w:tab/>
      </w:r>
      <w:proofErr w:type="spellStart"/>
      <w:r w:rsidRPr="000C3887">
        <w:rPr>
          <w:rFonts w:ascii="Arial" w:hAnsi="Arial"/>
          <w:sz w:val="20"/>
          <w:szCs w:val="20"/>
        </w:rPr>
        <w:t>Kljeti</w:t>
      </w:r>
      <w:proofErr w:type="spellEnd"/>
      <w:r w:rsidRPr="000C3887">
        <w:rPr>
          <w:rFonts w:ascii="Arial" w:hAnsi="Arial"/>
          <w:sz w:val="20"/>
          <w:szCs w:val="20"/>
        </w:rPr>
        <w:t xml:space="preserve"> i spremišta </w:t>
      </w:r>
      <w:r w:rsidRPr="000C3887">
        <w:rPr>
          <w:rFonts w:ascii="Arial" w:hAnsi="Arial" w:cs="Arial"/>
          <w:sz w:val="20"/>
          <w:szCs w:val="20"/>
        </w:rPr>
        <w:t>poljoprivrednog alata, mehanizacije i/ili proizvoda</w:t>
      </w:r>
      <w:r w:rsidRPr="000C3887">
        <w:rPr>
          <w:rFonts w:ascii="Arial" w:hAnsi="Arial"/>
          <w:sz w:val="20"/>
          <w:szCs w:val="20"/>
        </w:rPr>
        <w:t xml:space="preserve"> </w:t>
      </w:r>
      <w:r w:rsidRPr="000C3887">
        <w:rPr>
          <w:rFonts w:ascii="Arial" w:hAnsi="Arial" w:cs="Arial"/>
          <w:sz w:val="20"/>
          <w:szCs w:val="20"/>
        </w:rPr>
        <w:t>i hladnjače</w:t>
      </w:r>
      <w:r w:rsidRPr="000C3887">
        <w:rPr>
          <w:rFonts w:ascii="Arial" w:hAnsi="Arial"/>
          <w:sz w:val="20"/>
          <w:szCs w:val="20"/>
        </w:rPr>
        <w:t xml:space="preserve"> u vinogradima i voćnjacima od jedne međe prema bočnoj susjednoj čestici (u pravilu od sjeverne, sjeveroistočne ili </w:t>
      </w:r>
      <w:r w:rsidRPr="000C3887">
        <w:rPr>
          <w:rFonts w:ascii="Arial" w:hAnsi="Arial"/>
          <w:sz w:val="20"/>
          <w:szCs w:val="20"/>
        </w:rPr>
        <w:lastRenderedPageBreak/>
        <w:t>sjeverozapadne, ali pod uvjetom da ne remete slijed izgradnje u “ulici”) moraju biti udaljene najmanje 3,0 m,</w:t>
      </w:r>
      <w:r w:rsidRPr="000C3887">
        <w:rPr>
          <w:rFonts w:ascii="Arial" w:hAnsi="Arial" w:cs="Arial"/>
          <w:sz w:val="20"/>
          <w:szCs w:val="20"/>
        </w:rPr>
        <w:t xml:space="preserve"> a od ostalih međa najmanje 1,0 m</w:t>
      </w:r>
      <w:r w:rsidRPr="000C3887">
        <w:rPr>
          <w:rFonts w:ascii="Arial" w:hAnsi="Arial"/>
          <w:sz w:val="20"/>
          <w:szCs w:val="20"/>
        </w:rPr>
        <w:t>.“</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32.</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68. mijenja se i glasi:</w:t>
      </w:r>
    </w:p>
    <w:p w:rsidR="00CD06AF" w:rsidRPr="000C3887" w:rsidRDefault="00CD06AF" w:rsidP="00CD06AF">
      <w:pPr>
        <w:jc w:val="both"/>
        <w:rPr>
          <w:rFonts w:ascii="Arial" w:hAnsi="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ab/>
        <w:t xml:space="preserve">„Krovište </w:t>
      </w:r>
      <w:proofErr w:type="spellStart"/>
      <w:r w:rsidRPr="000C3887">
        <w:rPr>
          <w:rFonts w:ascii="Arial" w:hAnsi="Arial"/>
          <w:sz w:val="20"/>
          <w:szCs w:val="20"/>
        </w:rPr>
        <w:t>kljeti</w:t>
      </w:r>
      <w:proofErr w:type="spellEnd"/>
      <w:r w:rsidRPr="000C3887">
        <w:rPr>
          <w:rFonts w:ascii="Arial" w:hAnsi="Arial"/>
          <w:sz w:val="20"/>
          <w:szCs w:val="20"/>
        </w:rPr>
        <w:t xml:space="preserve"> se mora izvesti kao </w:t>
      </w:r>
      <w:proofErr w:type="spellStart"/>
      <w:r w:rsidRPr="000C3887">
        <w:rPr>
          <w:rFonts w:ascii="Arial" w:hAnsi="Arial"/>
          <w:sz w:val="20"/>
          <w:szCs w:val="20"/>
        </w:rPr>
        <w:t>dvostrešno</w:t>
      </w:r>
      <w:proofErr w:type="spellEnd"/>
      <w:r w:rsidRPr="000C3887">
        <w:rPr>
          <w:rFonts w:ascii="Arial" w:hAnsi="Arial"/>
          <w:sz w:val="20"/>
          <w:szCs w:val="20"/>
        </w:rPr>
        <w:t xml:space="preserve"> maksimalnog nagiba 45</w:t>
      </w:r>
      <w:r w:rsidRPr="000C3887">
        <w:rPr>
          <w:rFonts w:ascii="Arial" w:hAnsi="Arial"/>
          <w:sz w:val="20"/>
          <w:szCs w:val="20"/>
          <w:vertAlign w:val="superscript"/>
        </w:rPr>
        <w:t>0</w:t>
      </w:r>
      <w:r w:rsidRPr="000C3887">
        <w:rPr>
          <w:rFonts w:ascii="Arial" w:hAnsi="Arial"/>
          <w:sz w:val="20"/>
          <w:szCs w:val="20"/>
        </w:rPr>
        <w:t>, sa mogućnošću izvođenja “lastavičinog repa”.“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33.</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71. riječi „gospodarske zgrade“ zamjenjuju se riječima „gospodarske građevine“ u odgovarajućem padežu i broju.</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34.</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72. stavak 1. mijenja se i glasi:</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„(1)</w:t>
      </w:r>
      <w:r w:rsidRPr="000C3887">
        <w:rPr>
          <w:rFonts w:ascii="Arial" w:hAnsi="Arial"/>
          <w:sz w:val="20"/>
          <w:szCs w:val="20"/>
        </w:rPr>
        <w:tab/>
        <w:t>Gospodarske građevine-poljoprivredne slijedećih kapaciteta mogu se graditi na slijedećim minimalnim udaljenostima:</w:t>
      </w:r>
    </w:p>
    <w:p w:rsidR="00CD06AF" w:rsidRPr="000C3887" w:rsidRDefault="00CD06AF" w:rsidP="00CD06AF">
      <w:pPr>
        <w:jc w:val="both"/>
        <w:rPr>
          <w:rFonts w:ascii="Arial" w:hAnsi="Arial"/>
          <w:sz w:val="12"/>
          <w:szCs w:val="12"/>
        </w:rPr>
      </w:pPr>
    </w:p>
    <w:p w:rsidR="00CD06AF" w:rsidRPr="000C3887" w:rsidRDefault="00AC3C1F" w:rsidP="00CD06AF">
      <w:pPr>
        <w:ind w:left="2268" w:hanging="2268"/>
        <w:rPr>
          <w:rFonts w:ascii="Arial" w:hAnsi="Arial"/>
          <w:sz w:val="20"/>
          <w:szCs w:val="20"/>
        </w:rPr>
      </w:pPr>
      <w:bookmarkStart w:id="47" w:name="_MON_1099687931"/>
      <w:bookmarkStart w:id="48" w:name="_MON_1099688084"/>
      <w:bookmarkStart w:id="49" w:name="_MON_1099688097"/>
      <w:bookmarkStart w:id="50" w:name="_MON_1099688224"/>
      <w:bookmarkStart w:id="51" w:name="_MON_1099688809"/>
      <w:bookmarkStart w:id="52" w:name="_MON_1099688831"/>
      <w:bookmarkStart w:id="53" w:name="_MON_1099688875"/>
      <w:bookmarkStart w:id="54" w:name="_MON_1099688885"/>
      <w:bookmarkStart w:id="55" w:name="_MON_1099688919"/>
      <w:bookmarkStart w:id="56" w:name="_MON_1099688949"/>
      <w:bookmarkStart w:id="57" w:name="_MON_1099689008"/>
      <w:bookmarkStart w:id="58" w:name="_MON_1099690701"/>
      <w:bookmarkStart w:id="59" w:name="_MON_1099691082"/>
      <w:bookmarkStart w:id="60" w:name="_MON_1099691224"/>
      <w:bookmarkStart w:id="61" w:name="_MON_1103543232"/>
      <w:bookmarkStart w:id="62" w:name="_MON_1104054244"/>
      <w:bookmarkStart w:id="63" w:name="_MON_1104054332"/>
      <w:bookmarkStart w:id="64" w:name="_MON_1104221739"/>
      <w:bookmarkStart w:id="65" w:name="_MON_1104221847"/>
      <w:bookmarkStart w:id="66" w:name="_MON_1110343025"/>
      <w:bookmarkStart w:id="67" w:name="_MON_1110343178"/>
      <w:bookmarkStart w:id="68" w:name="_MON_1110343236"/>
      <w:bookmarkStart w:id="69" w:name="_MON_1110343248"/>
      <w:bookmarkStart w:id="70" w:name="_MON_1110343280"/>
      <w:bookmarkStart w:id="71" w:name="_MON_1110343357"/>
      <w:bookmarkStart w:id="72" w:name="_MON_1110350671"/>
      <w:bookmarkStart w:id="73" w:name="_MON_1139378461"/>
      <w:bookmarkStart w:id="74" w:name="_MON_1139378532"/>
      <w:bookmarkStart w:id="75" w:name="_MON_1139378565"/>
      <w:bookmarkStart w:id="76" w:name="_MON_1139378626"/>
      <w:bookmarkStart w:id="77" w:name="_MON_1139382394"/>
      <w:bookmarkStart w:id="78" w:name="_MON_1175933551"/>
      <w:bookmarkStart w:id="79" w:name="_MON_1199265312"/>
      <w:bookmarkStart w:id="80" w:name="_MON_1199265664"/>
      <w:bookmarkStart w:id="81" w:name="_MON_1203402562"/>
      <w:bookmarkStart w:id="82" w:name="_MON_1391407107"/>
      <w:bookmarkStart w:id="83" w:name="_MON_139140751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Arial" w:hAnsi="Arial"/>
          <w:sz w:val="20"/>
          <w:szCs w:val="20"/>
        </w:rPr>
        <w:pict>
          <v:shape id="_x0000_i1027" type="#_x0000_t75" style="width:453.45pt;height:100.4pt" fillcolor="window">
            <v:imagedata r:id="rId17" o:title=""/>
          </v:shape>
        </w:pict>
      </w:r>
    </w:p>
    <w:p w:rsidR="00CD06AF" w:rsidRPr="000C3887" w:rsidRDefault="00CD06AF" w:rsidP="00CD06AF">
      <w:pPr>
        <w:ind w:left="2268" w:hanging="2268"/>
        <w:rPr>
          <w:rFonts w:ascii="Arial" w:hAnsi="Arial"/>
          <w:sz w:val="20"/>
          <w:szCs w:val="20"/>
        </w:rPr>
      </w:pPr>
      <w:r w:rsidRPr="000C3887">
        <w:rPr>
          <w:rFonts w:ascii="Arial" w:hAnsi="Arial"/>
          <w:sz w:val="20"/>
          <w:szCs w:val="20"/>
        </w:rPr>
        <w:t>građevinsko područje</w:t>
      </w:r>
      <w:r w:rsidRPr="000C3887">
        <w:rPr>
          <w:rFonts w:ascii="Arial" w:hAnsi="Arial"/>
          <w:sz w:val="20"/>
          <w:szCs w:val="20"/>
          <w:vertAlign w:val="superscript"/>
        </w:rPr>
        <w:t>1</w:t>
      </w:r>
      <w:r w:rsidRPr="000C3887">
        <w:rPr>
          <w:rFonts w:ascii="Arial" w:hAnsi="Arial"/>
          <w:sz w:val="20"/>
          <w:szCs w:val="20"/>
        </w:rPr>
        <w:t>:</w:t>
      </w:r>
      <w:r w:rsidRPr="000C3887">
        <w:rPr>
          <w:rFonts w:ascii="Arial" w:hAnsi="Arial"/>
          <w:sz w:val="20"/>
          <w:szCs w:val="20"/>
        </w:rPr>
        <w:tab/>
      </w:r>
      <w:proofErr w:type="spellStart"/>
      <w:r w:rsidRPr="000C3887">
        <w:rPr>
          <w:rFonts w:ascii="Arial" w:hAnsi="Arial"/>
          <w:sz w:val="20"/>
          <w:szCs w:val="20"/>
        </w:rPr>
        <w:t>građ</w:t>
      </w:r>
      <w:proofErr w:type="spellEnd"/>
      <w:r w:rsidRPr="000C3887">
        <w:rPr>
          <w:rFonts w:ascii="Arial" w:hAnsi="Arial"/>
          <w:sz w:val="20"/>
          <w:szCs w:val="20"/>
        </w:rPr>
        <w:t xml:space="preserve">. pod. i izgrađene ili ovim Planom planirane građevine izvan </w:t>
      </w:r>
      <w:proofErr w:type="spellStart"/>
      <w:r w:rsidRPr="000C3887">
        <w:rPr>
          <w:rFonts w:ascii="Arial" w:hAnsi="Arial"/>
          <w:sz w:val="20"/>
          <w:szCs w:val="20"/>
        </w:rPr>
        <w:t>građ</w:t>
      </w:r>
      <w:proofErr w:type="spellEnd"/>
      <w:r w:rsidRPr="000C3887">
        <w:rPr>
          <w:rFonts w:ascii="Arial" w:hAnsi="Arial"/>
          <w:sz w:val="20"/>
          <w:szCs w:val="20"/>
        </w:rPr>
        <w:t xml:space="preserve">. </w:t>
      </w:r>
      <w:proofErr w:type="spellStart"/>
      <w:r w:rsidRPr="000C3887">
        <w:rPr>
          <w:rFonts w:ascii="Arial" w:hAnsi="Arial"/>
          <w:sz w:val="20"/>
          <w:szCs w:val="20"/>
        </w:rPr>
        <w:t>podr</w:t>
      </w:r>
      <w:proofErr w:type="spellEnd"/>
      <w:r w:rsidRPr="000C3887">
        <w:rPr>
          <w:rFonts w:ascii="Arial" w:hAnsi="Arial"/>
          <w:sz w:val="20"/>
          <w:szCs w:val="20"/>
        </w:rPr>
        <w:t>. mješovite namjene-pretežito poljoprivredna gospodarstva, proizvodne namjene, poslovne namjene - pretežito komunalno servisne,</w:t>
      </w:r>
    </w:p>
    <w:p w:rsidR="00CD06AF" w:rsidRPr="000C3887" w:rsidRDefault="00CD06AF" w:rsidP="00CD06AF">
      <w:pPr>
        <w:ind w:left="2268" w:hanging="2268"/>
        <w:rPr>
          <w:rFonts w:ascii="Arial" w:hAnsi="Arial"/>
          <w:sz w:val="20"/>
          <w:szCs w:val="20"/>
        </w:rPr>
      </w:pPr>
      <w:r w:rsidRPr="000C3887">
        <w:rPr>
          <w:rFonts w:ascii="Arial" w:hAnsi="Arial"/>
          <w:sz w:val="20"/>
          <w:szCs w:val="20"/>
        </w:rPr>
        <w:t>građevinsko područje</w:t>
      </w:r>
      <w:r w:rsidRPr="000C3887">
        <w:rPr>
          <w:rFonts w:ascii="Arial" w:hAnsi="Arial"/>
          <w:sz w:val="20"/>
          <w:szCs w:val="20"/>
          <w:vertAlign w:val="superscript"/>
        </w:rPr>
        <w:t>2</w:t>
      </w:r>
      <w:r w:rsidRPr="000C3887">
        <w:rPr>
          <w:rFonts w:ascii="Arial" w:hAnsi="Arial"/>
          <w:sz w:val="20"/>
          <w:szCs w:val="20"/>
        </w:rPr>
        <w:t>:</w:t>
      </w:r>
      <w:r w:rsidRPr="000C3887">
        <w:rPr>
          <w:rFonts w:ascii="Arial" w:hAnsi="Arial"/>
          <w:sz w:val="20"/>
          <w:szCs w:val="20"/>
        </w:rPr>
        <w:tab/>
        <w:t>ostale namjene</w:t>
      </w:r>
    </w:p>
    <w:p w:rsidR="00CD06AF" w:rsidRPr="000C3887" w:rsidRDefault="00CD06AF" w:rsidP="00CD06AF">
      <w:pPr>
        <w:ind w:left="2268" w:hanging="2268"/>
        <w:rPr>
          <w:rFonts w:ascii="Arial" w:hAnsi="Arial"/>
          <w:sz w:val="20"/>
          <w:szCs w:val="20"/>
        </w:rPr>
      </w:pPr>
      <w:r w:rsidRPr="000C3887">
        <w:rPr>
          <w:rFonts w:ascii="Arial" w:hAnsi="Arial"/>
          <w:sz w:val="20"/>
          <w:szCs w:val="20"/>
        </w:rPr>
        <w:t>građevinsko područje</w:t>
      </w:r>
      <w:r w:rsidRPr="000C3887">
        <w:rPr>
          <w:rFonts w:ascii="Arial" w:hAnsi="Arial"/>
          <w:sz w:val="20"/>
          <w:szCs w:val="20"/>
          <w:vertAlign w:val="superscript"/>
        </w:rPr>
        <w:t>3</w:t>
      </w:r>
      <w:r w:rsidRPr="000C3887">
        <w:rPr>
          <w:rFonts w:ascii="Arial" w:hAnsi="Arial"/>
          <w:sz w:val="20"/>
          <w:szCs w:val="20"/>
        </w:rPr>
        <w:t>:</w:t>
      </w:r>
      <w:r w:rsidRPr="000C3887">
        <w:rPr>
          <w:rFonts w:ascii="Arial" w:hAnsi="Arial"/>
          <w:sz w:val="20"/>
          <w:szCs w:val="20"/>
        </w:rPr>
        <w:tab/>
      </w:r>
      <w:proofErr w:type="spellStart"/>
      <w:r w:rsidRPr="000C3887">
        <w:rPr>
          <w:rFonts w:ascii="Arial" w:hAnsi="Arial"/>
          <w:sz w:val="20"/>
          <w:szCs w:val="20"/>
        </w:rPr>
        <w:t>građ</w:t>
      </w:r>
      <w:proofErr w:type="spellEnd"/>
      <w:r w:rsidRPr="000C3887">
        <w:rPr>
          <w:rFonts w:ascii="Arial" w:hAnsi="Arial"/>
          <w:sz w:val="20"/>
          <w:szCs w:val="20"/>
        </w:rPr>
        <w:t xml:space="preserve">. pod. i izgrađene ili ovim Planom planirane građevine izvan </w:t>
      </w:r>
      <w:proofErr w:type="spellStart"/>
      <w:r w:rsidRPr="000C3887">
        <w:rPr>
          <w:rFonts w:ascii="Arial" w:hAnsi="Arial"/>
          <w:sz w:val="20"/>
          <w:szCs w:val="20"/>
        </w:rPr>
        <w:t>građ</w:t>
      </w:r>
      <w:proofErr w:type="spellEnd"/>
      <w:r w:rsidRPr="000C3887">
        <w:rPr>
          <w:rFonts w:ascii="Arial" w:hAnsi="Arial"/>
          <w:sz w:val="20"/>
          <w:szCs w:val="20"/>
        </w:rPr>
        <w:t xml:space="preserve">. </w:t>
      </w:r>
      <w:proofErr w:type="spellStart"/>
      <w:r w:rsidRPr="000C3887">
        <w:rPr>
          <w:rFonts w:ascii="Arial" w:hAnsi="Arial"/>
          <w:sz w:val="20"/>
          <w:szCs w:val="20"/>
        </w:rPr>
        <w:t>podr</w:t>
      </w:r>
      <w:proofErr w:type="spellEnd"/>
      <w:r w:rsidRPr="000C3887">
        <w:rPr>
          <w:rFonts w:ascii="Arial" w:hAnsi="Arial"/>
          <w:sz w:val="20"/>
          <w:szCs w:val="20"/>
        </w:rPr>
        <w:t>. stambene namjene, mješovite namjene-pretežito povremeno stanovanje i pretežito stanovanje, poslovne namjene, ugostiteljsko-turističke namjene, javne i društvene namjene, sportsko-rekreacijske namjene, javnih zelenih površina, sportsko-rekreacijske namjene i zdravstvene namjene“</w:t>
      </w:r>
    </w:p>
    <w:p w:rsidR="00CD06AF" w:rsidRPr="000C3887" w:rsidRDefault="00CD06AF" w:rsidP="00CD06AF">
      <w:pPr>
        <w:jc w:val="center"/>
        <w:rPr>
          <w:rFonts w:ascii="Arial" w:hAnsi="Arial" w:cs="Arial"/>
          <w:b/>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35.</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78. stavak 1. mijenja se i glasi:</w:t>
      </w:r>
    </w:p>
    <w:p w:rsidR="00CD06AF" w:rsidRPr="000C3887" w:rsidRDefault="00CD06AF" w:rsidP="00CD06AF">
      <w:pPr>
        <w:pStyle w:val="Tijeloteksta"/>
        <w:rPr>
          <w:sz w:val="12"/>
          <w:szCs w:val="12"/>
        </w:rPr>
      </w:pPr>
    </w:p>
    <w:p w:rsidR="00CD06AF" w:rsidRPr="000C3887" w:rsidRDefault="00CD06AF" w:rsidP="00CD06AF">
      <w:pPr>
        <w:pStyle w:val="Tijeloteksta"/>
        <w:rPr>
          <w:lang w:val="hr-HR"/>
        </w:rPr>
      </w:pPr>
      <w:r w:rsidRPr="000C3887">
        <w:rPr>
          <w:lang w:val="hr-HR"/>
        </w:rPr>
        <w:t>„</w:t>
      </w:r>
      <w:r w:rsidRPr="000C3887">
        <w:t>(1)</w:t>
      </w:r>
      <w:r w:rsidRPr="000C3887">
        <w:tab/>
        <w:t>U ovom Planu je prikazana su dva postojeća eksploatacijska polja ugljikovodika Sandrovac i Bilogora. Uvjeti za izgradnju naftno-rudarskih objekata i postrojenja u funkciji istraživanja i eksploatacije ugljikovodika i geotermalnih voda dani su u odnosnim člancima ovih Odredbi za provedbu.</w:t>
      </w:r>
      <w:r w:rsidRPr="000C3887">
        <w:rPr>
          <w:lang w:val="hr-HR"/>
        </w:rPr>
        <w:t>“</w:t>
      </w:r>
    </w:p>
    <w:p w:rsidR="00CD06AF" w:rsidRPr="000C3887" w:rsidRDefault="00CD06AF" w:rsidP="00CD06AF">
      <w:pPr>
        <w:jc w:val="center"/>
        <w:rPr>
          <w:rFonts w:ascii="Arial" w:hAnsi="Arial" w:cs="Arial"/>
          <w:b/>
          <w:sz w:val="20"/>
          <w:szCs w:val="20"/>
        </w:rPr>
      </w:pPr>
    </w:p>
    <w:p w:rsidR="00CD06AF" w:rsidRPr="000C3887" w:rsidRDefault="00CD06AF" w:rsidP="00CD06AF">
      <w:pPr>
        <w:jc w:val="center"/>
        <w:rPr>
          <w:rFonts w:ascii="Arial" w:hAnsi="Arial" w:cs="Arial"/>
          <w:b/>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36.</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79. riječ „zgrade“ zamjenjuju se riječju „građevine“, a brojka „2“ briše se.</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37.</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85. brojke „1 i 2“ brišu se.</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38.</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92. riječ „minimalni“ briše se.</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39.</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lastRenderedPageBreak/>
        <w:t>U članku 109. u podnaslovu „POJEDINAČNA NEPOKRETNA KULTURNA DOBRA“ riječ „DOBRA“ briše se.</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40.</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U članku 116. stavak 1. i 2. mijenjaju se i glase:</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„(1)</w:t>
      </w:r>
      <w:r w:rsidRPr="000C3887">
        <w:rPr>
          <w:rFonts w:ascii="Arial" w:hAnsi="Arial"/>
          <w:sz w:val="20"/>
          <w:szCs w:val="20"/>
        </w:rPr>
        <w:tab/>
        <w:t xml:space="preserve">Lokacije građevina za gospodarenje otpadom - </w:t>
      </w:r>
      <w:proofErr w:type="spellStart"/>
      <w:r w:rsidRPr="000C3887">
        <w:rPr>
          <w:rFonts w:ascii="Arial" w:hAnsi="Arial"/>
          <w:sz w:val="20"/>
          <w:szCs w:val="20"/>
        </w:rPr>
        <w:t>reciklažnog</w:t>
      </w:r>
      <w:proofErr w:type="spellEnd"/>
      <w:r w:rsidRPr="000C3887">
        <w:rPr>
          <w:rFonts w:ascii="Arial" w:hAnsi="Arial"/>
          <w:sz w:val="20"/>
          <w:szCs w:val="20"/>
        </w:rPr>
        <w:t xml:space="preserve"> dvorišta </w:t>
      </w:r>
      <w:r w:rsidRPr="000C3887">
        <w:rPr>
          <w:rFonts w:ascii="Arial" w:hAnsi="Arial" w:cs="Arial"/>
          <w:sz w:val="20"/>
          <w:szCs w:val="20"/>
        </w:rPr>
        <w:t xml:space="preserve">i </w:t>
      </w:r>
      <w:proofErr w:type="spellStart"/>
      <w:r w:rsidRPr="000C3887">
        <w:rPr>
          <w:rFonts w:ascii="Arial" w:hAnsi="Arial" w:cs="Arial"/>
          <w:sz w:val="20"/>
          <w:szCs w:val="20"/>
        </w:rPr>
        <w:t>reciklažnog</w:t>
      </w:r>
      <w:proofErr w:type="spellEnd"/>
      <w:r w:rsidRPr="000C3887">
        <w:rPr>
          <w:rFonts w:ascii="Arial" w:hAnsi="Arial" w:cs="Arial"/>
          <w:sz w:val="20"/>
          <w:szCs w:val="20"/>
        </w:rPr>
        <w:t xml:space="preserve"> dvorišta za građevni otpad,</w:t>
      </w:r>
      <w:r w:rsidRPr="000C3887">
        <w:rPr>
          <w:rFonts w:ascii="Arial" w:hAnsi="Arial"/>
          <w:sz w:val="20"/>
          <w:szCs w:val="20"/>
        </w:rPr>
        <w:t xml:space="preserve"> utvrđene su na kartografskom prikazu broj 2.c (Infrastrukturni sustavi - </w:t>
      </w:r>
      <w:proofErr w:type="spellStart"/>
      <w:r w:rsidRPr="000C3887">
        <w:rPr>
          <w:rFonts w:ascii="Arial" w:hAnsi="Arial"/>
          <w:sz w:val="20"/>
          <w:szCs w:val="20"/>
        </w:rPr>
        <w:t>Vodnogospodarski</w:t>
      </w:r>
      <w:proofErr w:type="spellEnd"/>
      <w:r w:rsidRPr="000C3887">
        <w:rPr>
          <w:rFonts w:ascii="Arial" w:hAnsi="Arial"/>
          <w:sz w:val="20"/>
          <w:szCs w:val="20"/>
        </w:rPr>
        <w:t xml:space="preserve"> sustav i otpad), na topografskoj karti mjerila 1:25.000.</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(2)</w:t>
      </w:r>
      <w:r w:rsidRPr="000C3887">
        <w:rPr>
          <w:rFonts w:ascii="Arial" w:hAnsi="Arial"/>
          <w:sz w:val="20"/>
          <w:szCs w:val="20"/>
        </w:rPr>
        <w:tab/>
        <w:t xml:space="preserve">Formiranje građevnih čestica i građenje ostalih građevina za postupanje s neopasnim otpadom se temeljem odredbi, smjernica i kriterija ovog Plana i posebnih propisa može odobriti unutar ovim Planom utvrđenih površina mješovite namjene-pretežito poljoprivredna gospodarstva, gospodarske namjene-proizvodne i u kompleksu </w:t>
      </w:r>
      <w:proofErr w:type="spellStart"/>
      <w:r w:rsidRPr="000C3887">
        <w:rPr>
          <w:rFonts w:ascii="Arial" w:hAnsi="Arial"/>
          <w:sz w:val="20"/>
          <w:szCs w:val="20"/>
        </w:rPr>
        <w:t>bioplinskog</w:t>
      </w:r>
      <w:proofErr w:type="spellEnd"/>
      <w:r w:rsidRPr="000C3887">
        <w:rPr>
          <w:rFonts w:ascii="Arial" w:hAnsi="Arial"/>
          <w:sz w:val="20"/>
          <w:szCs w:val="20"/>
        </w:rPr>
        <w:t xml:space="preserve"> postrojenja.“</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41.</w:t>
      </w:r>
    </w:p>
    <w:p w:rsidR="00CD06AF" w:rsidRPr="000C3887" w:rsidRDefault="00CD06AF" w:rsidP="00CD06AF">
      <w:pPr>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117. mijenja se i glasi:</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sz w:val="20"/>
          <w:szCs w:val="20"/>
        </w:rPr>
      </w:pPr>
      <w:r w:rsidRPr="000C3887">
        <w:rPr>
          <w:rFonts w:ascii="Arial" w:hAnsi="Arial"/>
          <w:sz w:val="20"/>
          <w:szCs w:val="20"/>
        </w:rPr>
        <w:tab/>
        <w:t>„Formiranje građevnih čestica i građenje građevina za skupljanje, skladištenje i drugu obradu opasnog otpada se temeljem odredbi, smjernica i kriterija ovog Plana i posebnih propisa može odobriti unutar ovim Planom utvrđenih površina gospodarske namjene-proizvodne-pretežito industrijske.“</w:t>
      </w:r>
    </w:p>
    <w:p w:rsidR="00CD06AF" w:rsidRPr="000C3887" w:rsidRDefault="00CD06AF" w:rsidP="00CD06AF">
      <w:pPr>
        <w:jc w:val="both"/>
        <w:rPr>
          <w:rFonts w:ascii="Arial" w:hAnsi="Arial" w:cs="Arial"/>
          <w:sz w:val="20"/>
          <w:szCs w:val="20"/>
        </w:rPr>
      </w:pPr>
    </w:p>
    <w:p w:rsidR="00CD06AF" w:rsidRPr="000C3887" w:rsidRDefault="00CD06AF" w:rsidP="00CD06AF">
      <w:pPr>
        <w:jc w:val="both"/>
        <w:rPr>
          <w:rFonts w:ascii="Arial" w:hAnsi="Arial" w:cs="Arial"/>
          <w:sz w:val="20"/>
          <w:szCs w:val="20"/>
        </w:rPr>
      </w:pPr>
    </w:p>
    <w:p w:rsidR="00CD06AF" w:rsidRPr="000C3887" w:rsidRDefault="00CD06AF" w:rsidP="00CD06AF">
      <w:pPr>
        <w:widowControl w:val="0"/>
        <w:numPr>
          <w:ilvl w:val="0"/>
          <w:numId w:val="11"/>
        </w:numPr>
        <w:autoSpaceDE w:val="0"/>
        <w:autoSpaceDN w:val="0"/>
        <w:adjustRightInd w:val="0"/>
        <w:ind w:left="709" w:hanging="709"/>
        <w:rPr>
          <w:rFonts w:ascii="Arial" w:hAnsi="Arial" w:cs="Arial"/>
          <w:b/>
          <w:sz w:val="20"/>
          <w:szCs w:val="20"/>
        </w:rPr>
      </w:pPr>
      <w:r w:rsidRPr="000C3887">
        <w:rPr>
          <w:rFonts w:ascii="Arial" w:hAnsi="Arial" w:cs="Arial"/>
          <w:b/>
          <w:sz w:val="20"/>
          <w:szCs w:val="20"/>
        </w:rPr>
        <w:t>PRELAZNE I ZAVRŠNE ODREDBE</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42.</w:t>
      </w:r>
    </w:p>
    <w:p w:rsidR="00CD06AF" w:rsidRPr="000C3887" w:rsidRDefault="00CD06AF" w:rsidP="00CD06AF">
      <w:pPr>
        <w:jc w:val="both"/>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125. mijenja se i glasi:</w:t>
      </w:r>
    </w:p>
    <w:p w:rsidR="00CD06AF" w:rsidRPr="000C3887" w:rsidRDefault="00CD06AF" w:rsidP="00CD06AF">
      <w:pPr>
        <w:rPr>
          <w:rFonts w:ascii="Arial" w:hAnsi="Arial" w:cs="Arial"/>
          <w:sz w:val="8"/>
          <w:szCs w:val="8"/>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ab/>
        <w:t>„Elaborat III. izmjene i dopune Prostornog plana uređenja Općine Šandrovac izrađen je u jednom izvorniku koji čuva Općinsko vijeće Općine Šandrovac.“</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43.</w:t>
      </w:r>
    </w:p>
    <w:p w:rsidR="00CD06AF" w:rsidRPr="000C3887" w:rsidRDefault="00CD06AF" w:rsidP="00CD06AF">
      <w:pPr>
        <w:jc w:val="both"/>
        <w:rPr>
          <w:rFonts w:ascii="Arial" w:hAnsi="Arial" w:cs="Arial"/>
          <w:sz w:val="8"/>
          <w:szCs w:val="8"/>
        </w:rPr>
      </w:pPr>
    </w:p>
    <w:p w:rsidR="00CD06AF" w:rsidRPr="000C3887" w:rsidRDefault="00CD06AF" w:rsidP="00CD06AF">
      <w:pPr>
        <w:ind w:firstLine="709"/>
        <w:jc w:val="both"/>
        <w:rPr>
          <w:rFonts w:ascii="Arial" w:hAnsi="Arial" w:cs="Arial"/>
          <w:sz w:val="20"/>
          <w:szCs w:val="20"/>
        </w:rPr>
      </w:pPr>
      <w:r w:rsidRPr="000C3887">
        <w:rPr>
          <w:rFonts w:ascii="Arial" w:hAnsi="Arial" w:cs="Arial"/>
          <w:sz w:val="20"/>
          <w:szCs w:val="20"/>
        </w:rPr>
        <w:t>Članak 126. mijenja se i glasi:</w:t>
      </w:r>
    </w:p>
    <w:p w:rsidR="00CD06AF" w:rsidRPr="000C3887" w:rsidRDefault="00CD06AF" w:rsidP="00CD06AF">
      <w:pPr>
        <w:jc w:val="both"/>
        <w:rPr>
          <w:rFonts w:ascii="Arial" w:hAnsi="Arial" w:cs="Arial"/>
          <w:sz w:val="8"/>
          <w:szCs w:val="8"/>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„(1)</w:t>
      </w:r>
      <w:r w:rsidRPr="000C3887">
        <w:rPr>
          <w:rFonts w:ascii="Arial" w:hAnsi="Arial" w:cs="Arial"/>
          <w:sz w:val="20"/>
          <w:szCs w:val="20"/>
        </w:rPr>
        <w:tab/>
        <w:t xml:space="preserve">Odredbe za provedbu Prostornog plana uređenja Općine Šandrovac („Općinski glasnik općine Šandrovac“ broj 23/05, 5/13 i 4/15) </w:t>
      </w:r>
      <w:r w:rsidRPr="000C3887">
        <w:rPr>
          <w:rFonts w:ascii="Arial" w:hAnsi="Arial" w:cs="Arial"/>
          <w:sz w:val="20"/>
        </w:rPr>
        <w:t>zamjenjuju se Odredbama za provedbu iz članka 3. ove Odluke.</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„(2)</w:t>
      </w:r>
      <w:r w:rsidRPr="000C3887">
        <w:rPr>
          <w:rFonts w:ascii="Arial" w:hAnsi="Arial" w:cs="Arial"/>
          <w:sz w:val="20"/>
          <w:szCs w:val="20"/>
        </w:rPr>
        <w:tab/>
        <w:t>Kartografski prikazi</w:t>
      </w:r>
    </w:p>
    <w:p w:rsidR="00CD06AF" w:rsidRPr="000C3887" w:rsidRDefault="00CD06AF" w:rsidP="00CD06AF">
      <w:pPr>
        <w:jc w:val="both"/>
        <w:rPr>
          <w:rFonts w:ascii="Arial" w:hAnsi="Arial" w:cs="Arial"/>
          <w:sz w:val="12"/>
          <w:szCs w:val="12"/>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1</w:t>
      </w:r>
      <w:r w:rsidRPr="000C3887">
        <w:rPr>
          <w:rFonts w:ascii="Arial" w:hAnsi="Arial"/>
          <w:sz w:val="20"/>
          <w:szCs w:val="20"/>
        </w:rPr>
        <w:tab/>
        <w:t>Korištenje i namjena prostora/površina</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2.a</w:t>
      </w:r>
      <w:r w:rsidRPr="000C3887">
        <w:rPr>
          <w:rFonts w:ascii="Arial" w:hAnsi="Arial"/>
          <w:sz w:val="20"/>
          <w:szCs w:val="20"/>
        </w:rPr>
        <w:tab/>
        <w:t>Infrastrukturni sustavi - Pošta i telekomunikacije</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2.c</w:t>
      </w:r>
      <w:r w:rsidRPr="000C3887">
        <w:rPr>
          <w:rFonts w:ascii="Arial" w:hAnsi="Arial"/>
          <w:sz w:val="20"/>
          <w:szCs w:val="20"/>
        </w:rPr>
        <w:tab/>
        <w:t xml:space="preserve">Infrastrukturni sustavi - </w:t>
      </w:r>
      <w:proofErr w:type="spellStart"/>
      <w:r w:rsidRPr="000C3887">
        <w:rPr>
          <w:rFonts w:ascii="Arial" w:hAnsi="Arial"/>
          <w:sz w:val="20"/>
          <w:szCs w:val="20"/>
        </w:rPr>
        <w:t>Vodnogospodarski</w:t>
      </w:r>
      <w:proofErr w:type="spellEnd"/>
      <w:r w:rsidRPr="000C3887">
        <w:rPr>
          <w:rFonts w:ascii="Arial" w:hAnsi="Arial"/>
          <w:sz w:val="20"/>
          <w:szCs w:val="20"/>
        </w:rPr>
        <w:t xml:space="preserve"> sustav i otpad</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3.a</w:t>
      </w:r>
      <w:r w:rsidRPr="000C3887">
        <w:rPr>
          <w:rFonts w:ascii="Arial" w:hAnsi="Arial"/>
          <w:sz w:val="20"/>
          <w:szCs w:val="20"/>
        </w:rPr>
        <w:tab/>
        <w:t>Uvjeti korištenja i zaštite prostora - Uvjeti korištenja prostora</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851"/>
          <w:tab w:val="left" w:pos="1701"/>
        </w:tabs>
        <w:ind w:left="1701" w:hanging="992"/>
        <w:rPr>
          <w:rFonts w:ascii="Arial" w:hAnsi="Arial"/>
          <w:sz w:val="20"/>
          <w:szCs w:val="20"/>
        </w:rPr>
      </w:pPr>
      <w:r w:rsidRPr="000C3887">
        <w:rPr>
          <w:rFonts w:ascii="Arial" w:hAnsi="Arial"/>
          <w:sz w:val="20"/>
          <w:szCs w:val="20"/>
        </w:rPr>
        <w:t>-</w:t>
      </w:r>
      <w:r w:rsidRPr="000C3887">
        <w:rPr>
          <w:rFonts w:ascii="Arial" w:hAnsi="Arial"/>
          <w:sz w:val="20"/>
          <w:szCs w:val="20"/>
        </w:rPr>
        <w:tab/>
        <w:t>broj 3.b</w:t>
      </w:r>
      <w:r w:rsidRPr="000C3887">
        <w:rPr>
          <w:rFonts w:ascii="Arial" w:hAnsi="Arial"/>
          <w:sz w:val="20"/>
          <w:szCs w:val="20"/>
        </w:rPr>
        <w:tab/>
        <w:t>Uvjeti korištenja i zaštite prostora - Uvjeti korištenja prostora i područja primjene posebnih mjera uređenja i zaštite</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4.b</w:t>
      </w:r>
      <w:r w:rsidRPr="000C3887">
        <w:rPr>
          <w:rFonts w:ascii="Arial" w:hAnsi="Arial"/>
          <w:sz w:val="20"/>
          <w:szCs w:val="20"/>
        </w:rPr>
        <w:tab/>
        <w:t>Građevinsko područje - naselje Kašljavac</w:t>
      </w:r>
    </w:p>
    <w:p w:rsidR="00CD06AF" w:rsidRPr="000C3887" w:rsidRDefault="00CD06AF" w:rsidP="00CD06AF">
      <w:pPr>
        <w:tabs>
          <w:tab w:val="left" w:pos="1701"/>
        </w:tabs>
        <w:rPr>
          <w:rFonts w:ascii="Arial" w:hAnsi="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4.f</w:t>
      </w:r>
      <w:r w:rsidRPr="000C3887">
        <w:rPr>
          <w:rFonts w:ascii="Arial" w:hAnsi="Arial"/>
          <w:sz w:val="20"/>
          <w:szCs w:val="20"/>
        </w:rPr>
        <w:tab/>
        <w:t xml:space="preserve">Građevinsko područje - naselje </w:t>
      </w:r>
      <w:proofErr w:type="spellStart"/>
      <w:r w:rsidRPr="000C3887">
        <w:rPr>
          <w:rFonts w:ascii="Arial" w:hAnsi="Arial"/>
          <w:sz w:val="20"/>
          <w:szCs w:val="20"/>
        </w:rPr>
        <w:t>Ravneš</w:t>
      </w:r>
      <w:proofErr w:type="spellEnd"/>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4.g</w:t>
      </w:r>
      <w:r w:rsidRPr="000C3887">
        <w:rPr>
          <w:rFonts w:ascii="Arial" w:hAnsi="Arial"/>
          <w:sz w:val="20"/>
          <w:szCs w:val="20"/>
        </w:rPr>
        <w:tab/>
        <w:t>Građevinsko područje - naselje Šandrovac</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rPr>
      </w:pPr>
      <w:r w:rsidRPr="000C3887">
        <w:rPr>
          <w:rFonts w:ascii="Arial" w:hAnsi="Arial" w:cs="Arial"/>
          <w:sz w:val="20"/>
          <w:szCs w:val="20"/>
        </w:rPr>
        <w:t xml:space="preserve">Prostornog plana uređenja Općine Šandrovac („Općinski glasnik općine Šandrovac“ broj 23/05, 5/13 i 4/15) </w:t>
      </w:r>
      <w:r w:rsidRPr="000C3887">
        <w:rPr>
          <w:rFonts w:ascii="Arial" w:hAnsi="Arial" w:cs="Arial"/>
          <w:sz w:val="20"/>
        </w:rPr>
        <w:t>zamjenjuju se kartografskim prikazima</w:t>
      </w:r>
    </w:p>
    <w:p w:rsidR="00CD06AF" w:rsidRPr="000C3887" w:rsidRDefault="00CD06AF" w:rsidP="00CD06AF">
      <w:pPr>
        <w:jc w:val="both"/>
        <w:rPr>
          <w:rFonts w:ascii="Arial" w:hAnsi="Arial" w:cs="Arial"/>
          <w:sz w:val="12"/>
          <w:szCs w:val="12"/>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1</w:t>
      </w:r>
      <w:r w:rsidRPr="000C3887">
        <w:rPr>
          <w:rFonts w:ascii="Arial" w:hAnsi="Arial"/>
          <w:sz w:val="20"/>
          <w:szCs w:val="20"/>
        </w:rPr>
        <w:tab/>
        <w:t>Korištenje i namjena prostora/površina</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2.a</w:t>
      </w:r>
      <w:r w:rsidRPr="000C3887">
        <w:rPr>
          <w:rFonts w:ascii="Arial" w:hAnsi="Arial"/>
          <w:sz w:val="20"/>
          <w:szCs w:val="20"/>
        </w:rPr>
        <w:tab/>
        <w:t>Infrastrukturni sustavi - Pošta i telekomunikacije</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2.c</w:t>
      </w:r>
      <w:r w:rsidRPr="000C3887">
        <w:rPr>
          <w:rFonts w:ascii="Arial" w:hAnsi="Arial"/>
          <w:sz w:val="20"/>
          <w:szCs w:val="20"/>
        </w:rPr>
        <w:tab/>
        <w:t xml:space="preserve">Infrastrukturni sustavi - </w:t>
      </w:r>
      <w:proofErr w:type="spellStart"/>
      <w:r w:rsidRPr="000C3887">
        <w:rPr>
          <w:rFonts w:ascii="Arial" w:hAnsi="Arial"/>
          <w:sz w:val="20"/>
          <w:szCs w:val="20"/>
        </w:rPr>
        <w:t>Vodnogospodarski</w:t>
      </w:r>
      <w:proofErr w:type="spellEnd"/>
      <w:r w:rsidRPr="000C3887">
        <w:rPr>
          <w:rFonts w:ascii="Arial" w:hAnsi="Arial"/>
          <w:sz w:val="20"/>
          <w:szCs w:val="20"/>
        </w:rPr>
        <w:t xml:space="preserve"> sustav i otpad</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3.a</w:t>
      </w:r>
      <w:r w:rsidRPr="000C3887">
        <w:rPr>
          <w:rFonts w:ascii="Arial" w:hAnsi="Arial"/>
          <w:sz w:val="20"/>
          <w:szCs w:val="20"/>
        </w:rPr>
        <w:tab/>
        <w:t>Uvjeti korištenja i zaštite prostora - Uvjeti korištenja prostora</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851"/>
          <w:tab w:val="left" w:pos="1701"/>
        </w:tabs>
        <w:ind w:left="1701" w:hanging="992"/>
        <w:rPr>
          <w:rFonts w:ascii="Arial" w:hAnsi="Arial"/>
          <w:sz w:val="20"/>
          <w:szCs w:val="20"/>
        </w:rPr>
      </w:pPr>
      <w:r w:rsidRPr="000C3887">
        <w:rPr>
          <w:rFonts w:ascii="Arial" w:hAnsi="Arial"/>
          <w:sz w:val="20"/>
          <w:szCs w:val="20"/>
        </w:rPr>
        <w:t>-</w:t>
      </w:r>
      <w:r w:rsidRPr="000C3887">
        <w:rPr>
          <w:rFonts w:ascii="Arial" w:hAnsi="Arial"/>
          <w:sz w:val="20"/>
          <w:szCs w:val="20"/>
        </w:rPr>
        <w:tab/>
        <w:t>broj 3.b</w:t>
      </w:r>
      <w:r w:rsidRPr="000C3887">
        <w:rPr>
          <w:rFonts w:ascii="Arial" w:hAnsi="Arial"/>
          <w:sz w:val="20"/>
          <w:szCs w:val="20"/>
        </w:rPr>
        <w:tab/>
        <w:t>Uvjeti korištenja i zaštite prostora - Uvjeti korištenja prostora i područja primjene posebnih mjera uređenja i zaštite</w:t>
      </w:r>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lastRenderedPageBreak/>
        <w:t>-</w:t>
      </w:r>
      <w:r w:rsidRPr="000C3887">
        <w:rPr>
          <w:rFonts w:ascii="Arial" w:hAnsi="Arial"/>
          <w:sz w:val="20"/>
          <w:szCs w:val="20"/>
        </w:rPr>
        <w:tab/>
        <w:t>broj 4.b</w:t>
      </w:r>
      <w:r w:rsidRPr="000C3887">
        <w:rPr>
          <w:rFonts w:ascii="Arial" w:hAnsi="Arial"/>
          <w:sz w:val="20"/>
          <w:szCs w:val="20"/>
        </w:rPr>
        <w:tab/>
        <w:t>Građevinsko područje - naselje Kašljavac</w:t>
      </w:r>
    </w:p>
    <w:p w:rsidR="00CD06AF" w:rsidRPr="000C3887" w:rsidRDefault="00CD06AF" w:rsidP="00CD06AF">
      <w:pPr>
        <w:tabs>
          <w:tab w:val="left" w:pos="1701"/>
        </w:tabs>
        <w:rPr>
          <w:rFonts w:ascii="Arial" w:hAnsi="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4.f</w:t>
      </w:r>
      <w:r w:rsidRPr="000C3887">
        <w:rPr>
          <w:rFonts w:ascii="Arial" w:hAnsi="Arial"/>
          <w:sz w:val="20"/>
          <w:szCs w:val="20"/>
        </w:rPr>
        <w:tab/>
        <w:t xml:space="preserve">Građevinsko područje - naselje </w:t>
      </w:r>
      <w:proofErr w:type="spellStart"/>
      <w:r w:rsidRPr="000C3887">
        <w:rPr>
          <w:rFonts w:ascii="Arial" w:hAnsi="Arial"/>
          <w:sz w:val="20"/>
          <w:szCs w:val="20"/>
        </w:rPr>
        <w:t>Ravneš</w:t>
      </w:r>
      <w:proofErr w:type="spellEnd"/>
    </w:p>
    <w:p w:rsidR="00CD06AF" w:rsidRPr="000C3887" w:rsidRDefault="00CD06AF" w:rsidP="00CD06AF">
      <w:pPr>
        <w:tabs>
          <w:tab w:val="left" w:pos="1701"/>
        </w:tabs>
        <w:rPr>
          <w:rFonts w:ascii="Arial" w:hAnsi="Arial" w:cs="Arial"/>
          <w:sz w:val="8"/>
          <w:szCs w:val="8"/>
        </w:rPr>
      </w:pPr>
    </w:p>
    <w:p w:rsidR="00CD06AF" w:rsidRPr="000C3887" w:rsidRDefault="00CD06AF" w:rsidP="00CD06AF">
      <w:pPr>
        <w:tabs>
          <w:tab w:val="left" w:pos="1701"/>
        </w:tabs>
        <w:ind w:left="851" w:hanging="142"/>
        <w:rPr>
          <w:rFonts w:ascii="Arial" w:hAnsi="Arial"/>
          <w:sz w:val="20"/>
          <w:szCs w:val="20"/>
        </w:rPr>
      </w:pPr>
      <w:r w:rsidRPr="000C3887">
        <w:rPr>
          <w:rFonts w:ascii="Arial" w:hAnsi="Arial"/>
          <w:sz w:val="20"/>
          <w:szCs w:val="20"/>
        </w:rPr>
        <w:t>-</w:t>
      </w:r>
      <w:r w:rsidRPr="000C3887">
        <w:rPr>
          <w:rFonts w:ascii="Arial" w:hAnsi="Arial"/>
          <w:sz w:val="20"/>
          <w:szCs w:val="20"/>
        </w:rPr>
        <w:tab/>
        <w:t>broj 4.g</w:t>
      </w:r>
      <w:r w:rsidRPr="000C3887">
        <w:rPr>
          <w:rFonts w:ascii="Arial" w:hAnsi="Arial"/>
          <w:sz w:val="20"/>
          <w:szCs w:val="20"/>
        </w:rPr>
        <w:tab/>
        <w:t>Građevinsko područje - naselje Šandrovac</w:t>
      </w:r>
    </w:p>
    <w:p w:rsidR="00CD06AF" w:rsidRPr="000C3887" w:rsidRDefault="00CD06AF" w:rsidP="00CD06AF">
      <w:pPr>
        <w:jc w:val="both"/>
        <w:rPr>
          <w:rFonts w:ascii="Arial" w:hAnsi="Arial" w:cs="Arial"/>
          <w:sz w:val="12"/>
          <w:szCs w:val="12"/>
        </w:rPr>
      </w:pPr>
    </w:p>
    <w:p w:rsidR="00CD06AF" w:rsidRPr="000C3887" w:rsidRDefault="00CD06AF" w:rsidP="00CD06AF">
      <w:pPr>
        <w:jc w:val="both"/>
        <w:rPr>
          <w:rFonts w:ascii="Arial" w:hAnsi="Arial" w:cs="Arial"/>
          <w:sz w:val="20"/>
          <w:szCs w:val="20"/>
        </w:rPr>
      </w:pPr>
      <w:r w:rsidRPr="000C3887">
        <w:rPr>
          <w:rFonts w:ascii="Arial" w:hAnsi="Arial" w:cs="Arial"/>
          <w:sz w:val="20"/>
        </w:rPr>
        <w:t>iz članka 3. ove Odluke.</w:t>
      </w:r>
    </w:p>
    <w:p w:rsidR="00CD06AF" w:rsidRPr="000C3887" w:rsidRDefault="00CD06AF" w:rsidP="00CD06AF">
      <w:pPr>
        <w:jc w:val="both"/>
        <w:rPr>
          <w:rFonts w:ascii="Arial" w:hAnsi="Arial" w:cs="Arial"/>
          <w:sz w:val="20"/>
          <w:szCs w:val="20"/>
        </w:rPr>
      </w:pPr>
    </w:p>
    <w:p w:rsidR="00CD06AF" w:rsidRPr="000C3887" w:rsidRDefault="00CD06AF" w:rsidP="00CD06AF">
      <w:pPr>
        <w:jc w:val="center"/>
        <w:rPr>
          <w:rFonts w:ascii="Arial" w:hAnsi="Arial" w:cs="Arial"/>
          <w:b/>
          <w:sz w:val="20"/>
          <w:szCs w:val="20"/>
        </w:rPr>
      </w:pPr>
      <w:r w:rsidRPr="000C3887">
        <w:rPr>
          <w:rFonts w:ascii="Arial" w:hAnsi="Arial" w:cs="Arial"/>
          <w:b/>
          <w:sz w:val="20"/>
          <w:szCs w:val="20"/>
        </w:rPr>
        <w:t>Članak 44.</w:t>
      </w:r>
    </w:p>
    <w:p w:rsidR="00CD06AF" w:rsidRPr="000C3887" w:rsidRDefault="00CD06AF" w:rsidP="00CD06AF">
      <w:pPr>
        <w:jc w:val="both"/>
        <w:rPr>
          <w:rFonts w:ascii="Arial" w:hAnsi="Arial" w:cs="Arial"/>
          <w:sz w:val="8"/>
          <w:szCs w:val="8"/>
        </w:rPr>
      </w:pPr>
    </w:p>
    <w:p w:rsidR="00CD06AF" w:rsidRPr="000C3887" w:rsidRDefault="00CD06AF" w:rsidP="00CD06AF">
      <w:pPr>
        <w:jc w:val="both"/>
        <w:rPr>
          <w:rFonts w:ascii="Arial" w:hAnsi="Arial" w:cs="Arial"/>
          <w:sz w:val="20"/>
          <w:szCs w:val="20"/>
        </w:rPr>
      </w:pPr>
      <w:r w:rsidRPr="000C3887">
        <w:rPr>
          <w:rFonts w:ascii="Arial" w:hAnsi="Arial" w:cs="Arial"/>
          <w:sz w:val="20"/>
          <w:szCs w:val="20"/>
        </w:rPr>
        <w:tab/>
        <w:t xml:space="preserve">Ova Odluka stupa na snagu </w:t>
      </w:r>
      <w:r w:rsidRPr="000C3887">
        <w:rPr>
          <w:rFonts w:ascii="Arial" w:hAnsi="Arial" w:cs="Arial"/>
          <w:sz w:val="20"/>
        </w:rPr>
        <w:t>osmog dana od dana objave</w:t>
      </w:r>
      <w:r w:rsidRPr="000C3887">
        <w:rPr>
          <w:rFonts w:ascii="Arial" w:hAnsi="Arial" w:cs="Arial"/>
          <w:sz w:val="20"/>
          <w:szCs w:val="20"/>
        </w:rPr>
        <w:t xml:space="preserve"> u “Službenom glasniku Općine Šandrovac“.</w:t>
      </w:r>
    </w:p>
    <w:p w:rsidR="00CD06AF" w:rsidRPr="000C3887" w:rsidRDefault="00CD06AF" w:rsidP="00CD06AF">
      <w:pPr>
        <w:jc w:val="both"/>
        <w:rPr>
          <w:rFonts w:ascii="Arial" w:hAnsi="Arial" w:cs="Arial"/>
          <w:sz w:val="20"/>
          <w:szCs w:val="20"/>
        </w:rPr>
      </w:pPr>
    </w:p>
    <w:p w:rsidR="00CD06AF" w:rsidRPr="00FA0E44" w:rsidRDefault="00CD06AF" w:rsidP="00CD06AF">
      <w:pPr>
        <w:rPr>
          <w:rFonts w:ascii="Arial" w:hAnsi="Arial" w:cs="Arial"/>
          <w:sz w:val="20"/>
          <w:szCs w:val="20"/>
        </w:rPr>
      </w:pPr>
    </w:p>
    <w:p w:rsidR="00CD06AF" w:rsidRPr="00184F13" w:rsidRDefault="00CD06AF" w:rsidP="00CD06AF">
      <w:pPr>
        <w:rPr>
          <w:rFonts w:ascii="Arial" w:hAnsi="Arial" w:cs="Arial"/>
          <w:sz w:val="20"/>
          <w:szCs w:val="20"/>
        </w:rPr>
      </w:pPr>
      <w:r w:rsidRPr="00184F13">
        <w:rPr>
          <w:rFonts w:ascii="Arial" w:hAnsi="Arial" w:cs="Arial"/>
          <w:sz w:val="20"/>
          <w:szCs w:val="20"/>
        </w:rPr>
        <w:t>Klasa: 350-02/18-01/1</w:t>
      </w:r>
    </w:p>
    <w:p w:rsidR="00CD06AF" w:rsidRPr="00FA0E44" w:rsidRDefault="00CD06AF" w:rsidP="00CD06AF">
      <w:pPr>
        <w:rPr>
          <w:rFonts w:ascii="Arial" w:hAnsi="Arial" w:cs="Arial"/>
          <w:sz w:val="20"/>
          <w:szCs w:val="20"/>
        </w:rPr>
      </w:pPr>
      <w:proofErr w:type="spellStart"/>
      <w:r>
        <w:rPr>
          <w:rFonts w:ascii="Arial" w:hAnsi="Arial" w:cs="Arial"/>
          <w:sz w:val="20"/>
          <w:szCs w:val="20"/>
        </w:rPr>
        <w:t>Urbroj</w:t>
      </w:r>
      <w:proofErr w:type="spellEnd"/>
      <w:r>
        <w:rPr>
          <w:rFonts w:ascii="Arial" w:hAnsi="Arial" w:cs="Arial"/>
          <w:sz w:val="20"/>
          <w:szCs w:val="20"/>
        </w:rPr>
        <w:t>: 2123-05-01-18-1</w:t>
      </w:r>
    </w:p>
    <w:p w:rsidR="00CD06AF" w:rsidRPr="00FA0E44" w:rsidRDefault="00CD06AF" w:rsidP="00CD06AF">
      <w:pPr>
        <w:rPr>
          <w:rFonts w:ascii="Arial" w:hAnsi="Arial" w:cs="Arial"/>
          <w:sz w:val="20"/>
          <w:szCs w:val="20"/>
        </w:rPr>
      </w:pPr>
      <w:r>
        <w:rPr>
          <w:rFonts w:ascii="Arial" w:hAnsi="Arial" w:cs="Arial"/>
          <w:sz w:val="20"/>
          <w:szCs w:val="20"/>
        </w:rPr>
        <w:t>U Šandrovcu, 27</w:t>
      </w:r>
      <w:r w:rsidRPr="00FA0E44">
        <w:rPr>
          <w:rFonts w:ascii="Arial" w:hAnsi="Arial" w:cs="Arial"/>
          <w:sz w:val="20"/>
          <w:szCs w:val="20"/>
        </w:rPr>
        <w:t>. ožujka 2019. godine</w:t>
      </w:r>
    </w:p>
    <w:p w:rsidR="00CD06AF" w:rsidRPr="00FA0E44" w:rsidRDefault="00CD06AF" w:rsidP="00CD06AF">
      <w:pPr>
        <w:jc w:val="both"/>
        <w:rPr>
          <w:rFonts w:ascii="Arial" w:hAnsi="Arial" w:cs="Arial"/>
          <w:sz w:val="20"/>
          <w:szCs w:val="20"/>
        </w:rPr>
      </w:pPr>
    </w:p>
    <w:p w:rsidR="00CD06AF" w:rsidRPr="00FA0E44" w:rsidRDefault="00CD06AF" w:rsidP="00CD06AF">
      <w:pPr>
        <w:jc w:val="both"/>
        <w:rPr>
          <w:rFonts w:ascii="Arial" w:hAnsi="Arial" w:cs="Arial"/>
          <w:sz w:val="20"/>
          <w:szCs w:val="20"/>
        </w:rPr>
      </w:pPr>
    </w:p>
    <w:p w:rsidR="00CD06AF" w:rsidRPr="00FA0E44" w:rsidRDefault="00CD06AF" w:rsidP="00CD06AF">
      <w:pPr>
        <w:jc w:val="center"/>
        <w:rPr>
          <w:rFonts w:ascii="Arial" w:hAnsi="Arial" w:cs="Arial"/>
          <w:sz w:val="20"/>
          <w:szCs w:val="20"/>
        </w:rPr>
      </w:pPr>
      <w:r>
        <w:rPr>
          <w:rFonts w:ascii="Arial" w:hAnsi="Arial" w:cs="Arial"/>
          <w:sz w:val="20"/>
          <w:szCs w:val="20"/>
        </w:rPr>
        <w:t xml:space="preserve">                                                                                          </w:t>
      </w:r>
      <w:r w:rsidRPr="00FA0E44">
        <w:rPr>
          <w:rFonts w:ascii="Arial" w:hAnsi="Arial" w:cs="Arial"/>
          <w:sz w:val="20"/>
          <w:szCs w:val="20"/>
        </w:rPr>
        <w:t xml:space="preserve">OPĆINSKO VIJEĆE OPĆINE </w:t>
      </w:r>
      <w:r>
        <w:rPr>
          <w:rFonts w:ascii="Arial" w:hAnsi="Arial" w:cs="Arial"/>
          <w:sz w:val="20"/>
          <w:szCs w:val="20"/>
        </w:rPr>
        <w:t>ŠANDROVAC</w:t>
      </w:r>
    </w:p>
    <w:p w:rsidR="00CD06AF" w:rsidRPr="00FA0E44" w:rsidRDefault="00CD06AF" w:rsidP="00CD06AF">
      <w:pPr>
        <w:tabs>
          <w:tab w:val="center" w:pos="7371"/>
        </w:tabs>
        <w:jc w:val="both"/>
        <w:rPr>
          <w:rFonts w:ascii="Arial" w:hAnsi="Arial" w:cs="Arial"/>
          <w:sz w:val="20"/>
          <w:szCs w:val="20"/>
        </w:rPr>
      </w:pPr>
      <w:r w:rsidRPr="00FA0E44">
        <w:rPr>
          <w:rFonts w:ascii="Arial" w:hAnsi="Arial" w:cs="Arial"/>
          <w:sz w:val="20"/>
          <w:szCs w:val="20"/>
        </w:rPr>
        <w:tab/>
        <w:t>PREDSJEDNIK</w:t>
      </w:r>
    </w:p>
    <w:p w:rsidR="00CD06AF" w:rsidRPr="00FA0E44" w:rsidRDefault="00CD06AF" w:rsidP="00CD06AF">
      <w:pPr>
        <w:tabs>
          <w:tab w:val="center" w:pos="7371"/>
        </w:tabs>
        <w:jc w:val="both"/>
        <w:rPr>
          <w:rFonts w:ascii="Arial" w:hAnsi="Arial" w:cs="Arial"/>
          <w:sz w:val="20"/>
          <w:szCs w:val="20"/>
        </w:rPr>
      </w:pPr>
      <w:r w:rsidRPr="00FA0E44">
        <w:rPr>
          <w:rFonts w:ascii="Arial" w:hAnsi="Arial" w:cs="Arial"/>
          <w:sz w:val="20"/>
          <w:szCs w:val="20"/>
        </w:rPr>
        <w:tab/>
        <w:t>OPĆINSKOG VIJEĆA</w:t>
      </w:r>
    </w:p>
    <w:p w:rsidR="00CD06AF" w:rsidRPr="00FA0E44" w:rsidRDefault="00CD06AF" w:rsidP="00CD06AF">
      <w:pPr>
        <w:tabs>
          <w:tab w:val="center" w:pos="7371"/>
        </w:tabs>
        <w:jc w:val="both"/>
        <w:rPr>
          <w:rFonts w:ascii="Arial" w:hAnsi="Arial" w:cs="Arial"/>
          <w:sz w:val="8"/>
          <w:szCs w:val="8"/>
        </w:rPr>
      </w:pPr>
    </w:p>
    <w:p w:rsidR="00CD06AF" w:rsidRPr="00CD06AF" w:rsidRDefault="00CD06AF" w:rsidP="00CD06AF">
      <w:pPr>
        <w:tabs>
          <w:tab w:val="center" w:pos="7371"/>
        </w:tabs>
        <w:jc w:val="both"/>
        <w:rPr>
          <w:rFonts w:ascii="Arial" w:hAnsi="Arial" w:cs="Arial"/>
          <w:sz w:val="20"/>
          <w:szCs w:val="20"/>
        </w:rPr>
      </w:pPr>
      <w:r w:rsidRPr="00FA0E44">
        <w:rPr>
          <w:rFonts w:ascii="Arial" w:hAnsi="Arial" w:cs="Arial"/>
          <w:sz w:val="20"/>
          <w:szCs w:val="20"/>
        </w:rPr>
        <w:tab/>
        <w:t>Miroslav Sokolić</w:t>
      </w:r>
      <w:r>
        <w:rPr>
          <w:rFonts w:ascii="Arial" w:hAnsi="Arial" w:cs="Arial"/>
          <w:sz w:val="20"/>
          <w:szCs w:val="20"/>
        </w:rPr>
        <w:t>, v.r.</w:t>
      </w:r>
    </w:p>
    <w:p w:rsidR="00CD06AF" w:rsidRPr="00CD06AF" w:rsidRDefault="00CD06AF" w:rsidP="00CD06AF">
      <w:pPr>
        <w:rPr>
          <w:rFonts w:ascii="Times New Roman" w:eastAsia="Times New Roman" w:hAnsi="Times New Roman"/>
          <w:sz w:val="24"/>
          <w:szCs w:val="24"/>
          <w:lang w:eastAsia="hr-HR"/>
        </w:rPr>
      </w:pP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 xml:space="preserve">Na temelju članka  34. Statuta Općine Šandrovac ( Općinski glasnik Općine Šandrovac 02.02.2018.)Općinsko vijeće Općine Šandrovac na svojoj 18.sjednici održanoj dana  27.03.2019.g. donosi slijedeću </w:t>
      </w:r>
    </w:p>
    <w:p w:rsidR="00CD06AF" w:rsidRPr="00CD06AF" w:rsidRDefault="00CD06AF" w:rsidP="00CD06AF">
      <w:pPr>
        <w:rPr>
          <w:rFonts w:ascii="Times New Roman" w:eastAsia="Times New Roman" w:hAnsi="Times New Roman"/>
          <w:sz w:val="24"/>
          <w:szCs w:val="24"/>
          <w:lang w:eastAsia="hr-HR"/>
        </w:rPr>
      </w:pPr>
    </w:p>
    <w:p w:rsidR="00CD06AF" w:rsidRPr="00CD06AF" w:rsidRDefault="00CD06AF" w:rsidP="00CD06AF">
      <w:pPr>
        <w:ind w:left="1080"/>
        <w:contextualSpacing/>
        <w:jc w:val="cente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I .Izmjenu i dopunu Odluke o izboru Povjerenstva za izbor i imenovanje</w:t>
      </w:r>
    </w:p>
    <w:p w:rsidR="00CD06AF" w:rsidRPr="00CD06AF" w:rsidRDefault="00CD06AF" w:rsidP="00CD06AF">
      <w:pPr>
        <w:ind w:left="1080"/>
        <w:contextualSpacing/>
        <w:jc w:val="cente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Općine Šandrovac</w:t>
      </w:r>
    </w:p>
    <w:p w:rsidR="00CD06AF" w:rsidRPr="00CD06AF" w:rsidRDefault="00CD06AF" w:rsidP="00CD06AF">
      <w:pPr>
        <w:jc w:val="center"/>
        <w:rPr>
          <w:rFonts w:ascii="Times New Roman" w:eastAsia="Times New Roman" w:hAnsi="Times New Roman"/>
          <w:b/>
          <w:sz w:val="24"/>
          <w:szCs w:val="24"/>
          <w:lang w:eastAsia="hr-HR"/>
        </w:rPr>
      </w:pPr>
    </w:p>
    <w:p w:rsidR="00CD06AF" w:rsidRPr="00CD06AF" w:rsidRDefault="00CD06AF" w:rsidP="00CD06AF">
      <w:pPr>
        <w:jc w:val="cente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Članak 1.</w:t>
      </w:r>
    </w:p>
    <w:p w:rsidR="00CD06AF" w:rsidRPr="00CD06AF" w:rsidRDefault="00CD06AF" w:rsidP="00CD06AF">
      <w:pPr>
        <w:jc w:val="center"/>
        <w:rPr>
          <w:rFonts w:ascii="Times New Roman" w:eastAsia="Times New Roman" w:hAnsi="Times New Roman"/>
          <w:b/>
          <w:sz w:val="24"/>
          <w:szCs w:val="24"/>
          <w:lang w:eastAsia="hr-HR"/>
        </w:rPr>
      </w:pP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 xml:space="preserve">U Odluci o izboru Povjerenstva za izbor i imenovanje Općine Šandrovac (KLASA:  021-05/17-01/14 , URBROJ: 2123-05-01-19-1 od 05.06.2017.)  članak 1 . Odluke mijenja se i glasi : </w:t>
      </w: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„U Povjerenstvo za izbor i imenovanje Općine Šandrovac biraju se:</w:t>
      </w:r>
    </w:p>
    <w:p w:rsidR="00CD06AF" w:rsidRPr="00CD06AF" w:rsidRDefault="00CD06AF" w:rsidP="00CD06AF">
      <w:pPr>
        <w:rPr>
          <w:rFonts w:ascii="Times New Roman" w:eastAsia="Times New Roman" w:hAnsi="Times New Roman"/>
          <w:sz w:val="24"/>
          <w:szCs w:val="24"/>
          <w:lang w:eastAsia="hr-HR"/>
        </w:rPr>
      </w:pPr>
    </w:p>
    <w:p w:rsidR="00CD06AF" w:rsidRPr="00CD06AF" w:rsidRDefault="00CD06AF" w:rsidP="00CD06AF">
      <w:pPr>
        <w:numPr>
          <w:ilvl w:val="0"/>
          <w:numId w:val="14"/>
        </w:numPr>
        <w:contextualSpacing/>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NIKOLA HALAPA, predsjednik</w:t>
      </w:r>
    </w:p>
    <w:p w:rsidR="00CD06AF" w:rsidRPr="00CD06AF" w:rsidRDefault="00CD06AF" w:rsidP="00CD06AF">
      <w:pPr>
        <w:numPr>
          <w:ilvl w:val="0"/>
          <w:numId w:val="14"/>
        </w:numPr>
        <w:contextualSpacing/>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STJEPAN ŽAGER , član</w:t>
      </w:r>
    </w:p>
    <w:p w:rsidR="00CD06AF" w:rsidRPr="00CD06AF" w:rsidRDefault="00CD06AF" w:rsidP="00CD06AF">
      <w:pPr>
        <w:numPr>
          <w:ilvl w:val="0"/>
          <w:numId w:val="14"/>
        </w:numPr>
        <w:contextualSpacing/>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SVEN PEREC, član</w:t>
      </w:r>
    </w:p>
    <w:p w:rsidR="00CD06AF" w:rsidRPr="00CD06AF" w:rsidRDefault="00CD06AF" w:rsidP="00CD06AF">
      <w:pPr>
        <w:jc w:val="cente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Članak 2.</w:t>
      </w:r>
    </w:p>
    <w:p w:rsidR="00CD06AF" w:rsidRPr="00CD06AF" w:rsidRDefault="00CD06AF" w:rsidP="00CD06AF">
      <w:pPr>
        <w:jc w:val="center"/>
        <w:rPr>
          <w:rFonts w:ascii="Times New Roman" w:eastAsia="Times New Roman" w:hAnsi="Times New Roman"/>
          <w:b/>
          <w:sz w:val="24"/>
          <w:szCs w:val="24"/>
          <w:lang w:eastAsia="hr-HR"/>
        </w:rPr>
      </w:pP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ab/>
        <w:t xml:space="preserve">U ostalom dijelu Odluka iz članka 1. ove odluke ostaje nepromijenjena. </w:t>
      </w:r>
    </w:p>
    <w:p w:rsidR="00CD06AF" w:rsidRPr="00CD06AF" w:rsidRDefault="00CD06AF" w:rsidP="00CD06AF">
      <w:pPr>
        <w:rPr>
          <w:rFonts w:ascii="Times New Roman" w:eastAsia="Times New Roman" w:hAnsi="Times New Roman"/>
          <w:b/>
          <w:sz w:val="24"/>
          <w:szCs w:val="24"/>
          <w:lang w:eastAsia="hr-HR"/>
        </w:rPr>
      </w:pPr>
    </w:p>
    <w:p w:rsidR="00CD06AF" w:rsidRPr="00CD06AF" w:rsidRDefault="00CD06AF" w:rsidP="00CD06AF">
      <w:pPr>
        <w:jc w:val="cente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Članak 3.</w:t>
      </w:r>
    </w:p>
    <w:p w:rsidR="00CD06AF" w:rsidRPr="00CD06AF" w:rsidRDefault="00CD06AF" w:rsidP="00CD06AF">
      <w:pPr>
        <w:rPr>
          <w:rFonts w:ascii="Times New Roman" w:eastAsia="Times New Roman" w:hAnsi="Times New Roman"/>
          <w:sz w:val="24"/>
          <w:szCs w:val="24"/>
          <w:lang w:eastAsia="hr-HR"/>
        </w:rPr>
      </w:pPr>
    </w:p>
    <w:p w:rsid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Odluka stupa na snagu danom donošenja , a objaviti će se u „Općinskom vijeću“ Općine Šandrovac.</w:t>
      </w:r>
    </w:p>
    <w:p w:rsidR="00CD06AF" w:rsidRPr="00CD06AF" w:rsidRDefault="00CD06AF" w:rsidP="00CD06AF">
      <w:pPr>
        <w:outlineLvl w:val="0"/>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KLASA: 021-05/19-01/14</w:t>
      </w:r>
    </w:p>
    <w:p w:rsidR="00CD06AF" w:rsidRPr="00CD06AF" w:rsidRDefault="00CD06AF" w:rsidP="00CD06AF">
      <w:pPr>
        <w:outlineLvl w:val="0"/>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URBROJ: 2123-05-01-19-1</w:t>
      </w: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Šandrovac, 27.03.2019</w:t>
      </w:r>
      <w:r>
        <w:rPr>
          <w:rFonts w:ascii="Times New Roman" w:eastAsia="Times New Roman" w:hAnsi="Times New Roman"/>
          <w:sz w:val="24"/>
          <w:szCs w:val="24"/>
          <w:lang w:eastAsia="hr-HR"/>
        </w:rPr>
        <w:t>.</w:t>
      </w: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 xml:space="preserve">       </w:t>
      </w: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 xml:space="preserve">                                                                      Općinsko vijeće Općine Šandrovac</w:t>
      </w: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 xml:space="preserve">                                                                            Predsjednik općinskog vijeća</w:t>
      </w: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 xml:space="preserve">                                                                                     Miroslav Sokolić</w:t>
      </w:r>
    </w:p>
    <w:p w:rsidR="00CD06AF" w:rsidRPr="00CD06AF" w:rsidRDefault="00CD06AF" w:rsidP="00CD06AF">
      <w:pPr>
        <w:autoSpaceDE w:val="0"/>
        <w:autoSpaceDN w:val="0"/>
        <w:adjustRightInd w:val="0"/>
        <w:jc w:val="both"/>
        <w:rPr>
          <w:rFonts w:ascii="Times New Roman" w:eastAsia="Times New Roman" w:hAnsi="Times New Roman"/>
          <w:sz w:val="24"/>
          <w:szCs w:val="24"/>
          <w:lang w:eastAsia="hr-HR"/>
        </w:rPr>
      </w:pPr>
      <w:r w:rsidRPr="00CD06AF">
        <w:rPr>
          <w:rFonts w:ascii="Times New Roman" w:eastAsia="TimesNewRoman" w:hAnsi="Times New Roman"/>
          <w:sz w:val="24"/>
          <w:szCs w:val="24"/>
          <w:lang w:eastAsia="hr-HR"/>
        </w:rPr>
        <w:lastRenderedPageBreak/>
        <w:t xml:space="preserve">Na temelju članka 31. stavka 2. Zakona o lokalnoj i područnoj (regionalnoj) samoupravi (“Narodne novine” br. 33/01., 60/01.- vjerodostojno tumačenje, 129/05., 109/07., 125/08., 36/09, 150/11, 144/12, 19/13, 137/15, 123/17) i </w:t>
      </w:r>
      <w:r w:rsidRPr="00CD06AF">
        <w:rPr>
          <w:rFonts w:ascii="Times New Roman" w:eastAsia="Times New Roman" w:hAnsi="Times New Roman"/>
          <w:sz w:val="24"/>
          <w:szCs w:val="24"/>
          <w:lang w:eastAsia="hr-HR"/>
        </w:rPr>
        <w:t xml:space="preserve">članka 34. stavka 1. točke 3.  i  44. Statuta Općine Šandrovac („Općinski glasnik Općine Šandrovac“ br. 2/2018.), Općinsko vijeće općine Šandrovac na svojoj   18. sjednici održanoj dana  27.03.2019. godine donosi: </w:t>
      </w:r>
    </w:p>
    <w:p w:rsidR="00CD06AF" w:rsidRPr="00CD06AF" w:rsidRDefault="00CD06AF" w:rsidP="00CD06AF">
      <w:pPr>
        <w:autoSpaceDE w:val="0"/>
        <w:autoSpaceDN w:val="0"/>
        <w:adjustRightInd w:val="0"/>
        <w:jc w:val="both"/>
        <w:rPr>
          <w:rFonts w:ascii="Times New Roman" w:eastAsia="Times New Roman" w:hAnsi="Times New Roman"/>
          <w:sz w:val="24"/>
          <w:szCs w:val="24"/>
          <w:lang w:eastAsia="hr-HR"/>
        </w:rPr>
      </w:pPr>
    </w:p>
    <w:p w:rsidR="00CD06AF" w:rsidRPr="00CD06AF" w:rsidRDefault="00CD06AF" w:rsidP="00CD06AF">
      <w:pPr>
        <w:jc w:val="center"/>
        <w:rPr>
          <w:rFonts w:ascii="Times New Roman" w:eastAsia="Times New Roman" w:hAnsi="Times New Roman"/>
          <w:b/>
          <w:sz w:val="24"/>
          <w:szCs w:val="24"/>
          <w:lang w:eastAsia="hr-HR"/>
        </w:rPr>
      </w:pPr>
      <w:r w:rsidRPr="00CD06AF">
        <w:rPr>
          <w:rFonts w:ascii="Times New Roman" w:eastAsia="Times New Roman" w:hAnsi="Times New Roman"/>
          <w:b/>
          <w:bCs/>
          <w:sz w:val="24"/>
          <w:szCs w:val="24"/>
          <w:lang w:eastAsia="hr-HR"/>
        </w:rPr>
        <w:t>ODLUKU</w:t>
      </w:r>
      <w:r w:rsidRPr="00CD06AF">
        <w:rPr>
          <w:rFonts w:ascii="Times New Roman" w:eastAsia="Times New Roman" w:hAnsi="Times New Roman"/>
          <w:b/>
          <w:bCs/>
          <w:sz w:val="24"/>
          <w:szCs w:val="24"/>
          <w:lang w:eastAsia="hr-HR"/>
        </w:rPr>
        <w:br/>
        <w:t>o</w:t>
      </w:r>
      <w:r w:rsidRPr="00CD06AF">
        <w:rPr>
          <w:rFonts w:ascii="Times New Roman" w:eastAsia="Times New Roman" w:hAnsi="Times New Roman"/>
          <w:b/>
          <w:bCs/>
          <w:i/>
          <w:sz w:val="24"/>
          <w:szCs w:val="24"/>
          <w:lang w:eastAsia="hr-HR"/>
        </w:rPr>
        <w:t xml:space="preserve"> </w:t>
      </w:r>
      <w:r w:rsidRPr="00CD06AF">
        <w:rPr>
          <w:rFonts w:ascii="Times New Roman" w:eastAsia="Times New Roman" w:hAnsi="Times New Roman"/>
          <w:b/>
          <w:bCs/>
          <w:sz w:val="24"/>
          <w:szCs w:val="24"/>
          <w:lang w:eastAsia="hr-HR"/>
        </w:rPr>
        <w:t xml:space="preserve">II. izmjenama i dopunama Odluke </w:t>
      </w:r>
      <w:r w:rsidRPr="00CD06AF">
        <w:rPr>
          <w:rFonts w:ascii="Times New Roman" w:eastAsia="Times New Roman" w:hAnsi="Times New Roman"/>
          <w:b/>
          <w:sz w:val="24"/>
          <w:szCs w:val="24"/>
          <w:lang w:eastAsia="hr-HR"/>
        </w:rPr>
        <w:t>o naknadama vijećnika Općinskog vijeća Općine Šandrovac  i članova radnih tijela i drugih osoba koji su nazočni na sjednicama</w:t>
      </w:r>
    </w:p>
    <w:p w:rsidR="00CD06AF" w:rsidRPr="00CD06AF" w:rsidRDefault="00CD06AF" w:rsidP="00CD06AF">
      <w:pPr>
        <w:suppressLineNumbers/>
        <w:suppressAutoHyphens/>
        <w:spacing w:before="57" w:after="57"/>
        <w:jc w:val="center"/>
        <w:rPr>
          <w:rFonts w:ascii="Times New Roman" w:hAnsi="Times New Roman"/>
          <w:sz w:val="24"/>
          <w:szCs w:val="24"/>
          <w:lang w:eastAsia="zh-CN"/>
        </w:rPr>
      </w:pPr>
    </w:p>
    <w:p w:rsidR="00CD06AF" w:rsidRPr="00CD06AF" w:rsidRDefault="00CD06AF" w:rsidP="00CD06AF">
      <w:pPr>
        <w:suppressLineNumbers/>
        <w:suppressAutoHyphens/>
        <w:spacing w:before="57" w:after="57"/>
        <w:jc w:val="center"/>
        <w:rPr>
          <w:rFonts w:ascii="Times New Roman" w:hAnsi="Times New Roman"/>
          <w:b/>
          <w:sz w:val="24"/>
          <w:szCs w:val="24"/>
          <w:lang w:eastAsia="zh-CN"/>
        </w:rPr>
      </w:pPr>
      <w:r w:rsidRPr="00CD06AF">
        <w:rPr>
          <w:rFonts w:ascii="Times New Roman" w:hAnsi="Times New Roman"/>
          <w:b/>
          <w:sz w:val="24"/>
          <w:szCs w:val="24"/>
          <w:lang w:eastAsia="zh-CN"/>
        </w:rPr>
        <w:t>Članak 1.</w:t>
      </w:r>
    </w:p>
    <w:p w:rsidR="00CD06AF" w:rsidRPr="00CD06AF" w:rsidRDefault="00CD06AF" w:rsidP="00CD06AF">
      <w:pPr>
        <w:jc w:val="both"/>
        <w:rPr>
          <w:rFonts w:ascii="Times New Roman" w:eastAsia="Times New Roman" w:hAnsi="Times New Roman"/>
          <w:sz w:val="24"/>
          <w:szCs w:val="24"/>
          <w:lang w:eastAsia="hr-HR"/>
        </w:rPr>
      </w:pPr>
      <w:r w:rsidRPr="00CD06AF">
        <w:rPr>
          <w:rFonts w:ascii="Times New Roman" w:eastAsia="Times New Roman" w:hAnsi="Times New Roman"/>
          <w:bCs/>
          <w:sz w:val="24"/>
          <w:szCs w:val="24"/>
          <w:lang w:eastAsia="hr-HR"/>
        </w:rPr>
        <w:t xml:space="preserve">U Odluci </w:t>
      </w:r>
      <w:r w:rsidRPr="00CD06AF">
        <w:rPr>
          <w:rFonts w:ascii="Times New Roman" w:eastAsia="Times New Roman" w:hAnsi="Times New Roman"/>
          <w:sz w:val="24"/>
          <w:szCs w:val="24"/>
          <w:lang w:eastAsia="hr-HR"/>
        </w:rPr>
        <w:t>o naknadama vijećnika Općinskog vijeća Općine Šandrovac  i članova radnih tijela i drugih osoba koji su nazočni na sjednicama</w:t>
      </w:r>
      <w:r w:rsidRPr="00CD06AF">
        <w:rPr>
          <w:rFonts w:ascii="Times New Roman" w:eastAsia="Times New Roman" w:hAnsi="Times New Roman"/>
          <w:bCs/>
          <w:sz w:val="24"/>
          <w:szCs w:val="24"/>
          <w:lang w:eastAsia="hr-HR"/>
        </w:rPr>
        <w:t xml:space="preserve"> (</w:t>
      </w:r>
      <w:r w:rsidRPr="00CD06AF">
        <w:rPr>
          <w:rFonts w:ascii="Times New Roman" w:eastAsia="Times New Roman" w:hAnsi="Times New Roman"/>
          <w:sz w:val="24"/>
          <w:szCs w:val="24"/>
          <w:lang w:eastAsia="hr-HR"/>
        </w:rPr>
        <w:t xml:space="preserve">KLASA: 021-01/17-01/21, URBROJ: 2123-05-01-17-1 od 30.06.2017.),  </w:t>
      </w:r>
      <w:r w:rsidRPr="00CD06AF">
        <w:rPr>
          <w:rFonts w:ascii="Times New Roman" w:eastAsia="Times New Roman" w:hAnsi="Times New Roman"/>
          <w:bCs/>
          <w:sz w:val="24"/>
          <w:szCs w:val="24"/>
          <w:lang w:eastAsia="hr-HR"/>
        </w:rPr>
        <w:t>I. izmjene i dopune Odluke</w:t>
      </w:r>
      <w:r w:rsidRPr="00CD06AF">
        <w:rPr>
          <w:rFonts w:ascii="Times New Roman" w:eastAsia="Times New Roman" w:hAnsi="Times New Roman"/>
          <w:sz w:val="24"/>
          <w:szCs w:val="24"/>
          <w:lang w:eastAsia="hr-HR"/>
        </w:rPr>
        <w:t xml:space="preserve"> (KLASA: 021-05/18-01/12, URBROJ: 2123-05-01-18-1 od 02.02.2018.  - dalje: Odluka) članak 3.  stavak 2. mijenja se i glasi:</w:t>
      </w:r>
    </w:p>
    <w:p w:rsidR="00CD06AF" w:rsidRPr="00CD06AF" w:rsidRDefault="00CD06AF" w:rsidP="00CD06AF">
      <w:pPr>
        <w:rPr>
          <w:rFonts w:ascii="Times New Roman" w:eastAsia="Times New Roman" w:hAnsi="Times New Roman"/>
          <w:sz w:val="24"/>
          <w:szCs w:val="24"/>
          <w:lang w:eastAsia="hr-HR"/>
        </w:rPr>
      </w:pPr>
    </w:p>
    <w:p w:rsidR="00CD06AF" w:rsidRPr="00CD06AF" w:rsidRDefault="00CD06AF" w:rsidP="00CD06AF">
      <w:pPr>
        <w:autoSpaceDE w:val="0"/>
        <w:autoSpaceDN w:val="0"/>
        <w:adjustRightInd w:val="0"/>
        <w:jc w:val="both"/>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„Naknada troškova za rad ispla</w:t>
      </w:r>
      <w:r w:rsidRPr="00CD06AF">
        <w:rPr>
          <w:rFonts w:ascii="TimesNewRoman" w:eastAsia="TimesNewRoman" w:hAnsi="Times New Roman" w:cs="TimesNewRoman" w:hint="eastAsia"/>
          <w:sz w:val="24"/>
          <w:szCs w:val="24"/>
          <w:lang w:eastAsia="hr-HR"/>
        </w:rPr>
        <w:t>ć</w:t>
      </w:r>
      <w:r w:rsidRPr="00CD06AF">
        <w:rPr>
          <w:rFonts w:ascii="Times New Roman" w:eastAsia="Times New Roman" w:hAnsi="Times New Roman"/>
          <w:sz w:val="24"/>
          <w:szCs w:val="24"/>
          <w:lang w:eastAsia="hr-HR"/>
        </w:rPr>
        <w:t>uje se po sjednici u neto iznosu, kako slijedi:</w:t>
      </w:r>
    </w:p>
    <w:p w:rsidR="00CD06AF" w:rsidRPr="00CD06AF" w:rsidRDefault="00CD06AF" w:rsidP="00CD06AF">
      <w:pPr>
        <w:autoSpaceDE w:val="0"/>
        <w:autoSpaceDN w:val="0"/>
        <w:adjustRightInd w:val="0"/>
        <w:jc w:val="both"/>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 xml:space="preserve">1. </w:t>
      </w:r>
      <w:r w:rsidRPr="00CD06AF">
        <w:rPr>
          <w:rFonts w:ascii="TimesNewRoman" w:eastAsia="TimesNewRoman" w:hAnsi="Times New Roman" w:cs="TimesNewRoman" w:hint="eastAsia"/>
          <w:sz w:val="24"/>
          <w:szCs w:val="24"/>
          <w:lang w:eastAsia="hr-HR"/>
        </w:rPr>
        <w:t>č</w:t>
      </w:r>
      <w:r w:rsidRPr="00CD06AF">
        <w:rPr>
          <w:rFonts w:ascii="Times New Roman" w:eastAsia="Times New Roman" w:hAnsi="Times New Roman"/>
          <w:sz w:val="24"/>
          <w:szCs w:val="24"/>
          <w:lang w:eastAsia="hr-HR"/>
        </w:rPr>
        <w:t>lanovima Op</w:t>
      </w:r>
      <w:r w:rsidRPr="00CD06AF">
        <w:rPr>
          <w:rFonts w:ascii="TimesNewRoman" w:eastAsia="TimesNewRoman" w:hAnsi="Times New Roman" w:cs="TimesNewRoman" w:hint="eastAsia"/>
          <w:sz w:val="24"/>
          <w:szCs w:val="24"/>
          <w:lang w:eastAsia="hr-HR"/>
        </w:rPr>
        <w:t>ć</w:t>
      </w:r>
      <w:r w:rsidRPr="00CD06AF">
        <w:rPr>
          <w:rFonts w:ascii="Times New Roman" w:eastAsia="Times New Roman" w:hAnsi="Times New Roman"/>
          <w:sz w:val="24"/>
          <w:szCs w:val="24"/>
          <w:lang w:eastAsia="hr-HR"/>
        </w:rPr>
        <w:t>inskog vije</w:t>
      </w:r>
      <w:r w:rsidRPr="00CD06AF">
        <w:rPr>
          <w:rFonts w:ascii="TimesNewRoman" w:eastAsia="TimesNewRoman" w:hAnsi="Times New Roman" w:cs="TimesNewRoman" w:hint="eastAsia"/>
          <w:sz w:val="24"/>
          <w:szCs w:val="24"/>
          <w:lang w:eastAsia="hr-HR"/>
        </w:rPr>
        <w:t>ć</w:t>
      </w:r>
      <w:r w:rsidRPr="00CD06AF">
        <w:rPr>
          <w:rFonts w:ascii="Times New Roman" w:eastAsia="Times New Roman" w:hAnsi="Times New Roman"/>
          <w:sz w:val="24"/>
          <w:szCs w:val="24"/>
          <w:lang w:eastAsia="hr-HR"/>
        </w:rPr>
        <w:t xml:space="preserve">a </w:t>
      </w:r>
      <w:r w:rsidRPr="00CD06AF">
        <w:rPr>
          <w:rFonts w:ascii="Times New Roman" w:eastAsia="TimesNewRoman" w:hAnsi="Times New Roman"/>
          <w:sz w:val="24"/>
          <w:szCs w:val="24"/>
          <w:lang w:eastAsia="hr-HR"/>
        </w:rPr>
        <w:t>za svako prisustvovanje sjednici općinskog vijeća -</w:t>
      </w:r>
      <w:r w:rsidRPr="00CD06AF">
        <w:rPr>
          <w:rFonts w:ascii="Times New Roman" w:eastAsia="Times New Roman" w:hAnsi="Times New Roman"/>
          <w:sz w:val="24"/>
          <w:szCs w:val="24"/>
          <w:lang w:eastAsia="hr-HR"/>
        </w:rPr>
        <w:t xml:space="preserve"> 300,00 kuna,</w:t>
      </w:r>
    </w:p>
    <w:p w:rsidR="00CD06AF" w:rsidRPr="00CD06AF" w:rsidRDefault="00CD06AF" w:rsidP="00CD06AF">
      <w:pPr>
        <w:autoSpaceDE w:val="0"/>
        <w:autoSpaceDN w:val="0"/>
        <w:adjustRightInd w:val="0"/>
        <w:jc w:val="both"/>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 xml:space="preserve">2. </w:t>
      </w:r>
      <w:r w:rsidRPr="00CD06AF">
        <w:rPr>
          <w:rFonts w:ascii="TimesNewRoman" w:eastAsia="TimesNewRoman" w:hAnsi="Times New Roman" w:cs="TimesNewRoman" w:hint="eastAsia"/>
          <w:sz w:val="24"/>
          <w:szCs w:val="24"/>
          <w:lang w:eastAsia="hr-HR"/>
        </w:rPr>
        <w:t>č</w:t>
      </w:r>
      <w:r w:rsidRPr="00CD06AF">
        <w:rPr>
          <w:rFonts w:ascii="Times New Roman" w:eastAsia="Times New Roman" w:hAnsi="Times New Roman"/>
          <w:sz w:val="24"/>
          <w:szCs w:val="24"/>
          <w:lang w:eastAsia="hr-HR"/>
        </w:rPr>
        <w:t>lanovima radnih tijela, povjerenstava i odbora 150,00 kuna,</w:t>
      </w:r>
    </w:p>
    <w:p w:rsidR="00CD06AF" w:rsidRPr="00CD06AF" w:rsidRDefault="00CD06AF" w:rsidP="00CD06AF">
      <w:pPr>
        <w:autoSpaceDE w:val="0"/>
        <w:autoSpaceDN w:val="0"/>
        <w:adjustRightInd w:val="0"/>
        <w:jc w:val="both"/>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3. službenicima JUO općine Šandrovac -</w:t>
      </w:r>
      <w:r w:rsidRPr="00CD06AF">
        <w:rPr>
          <w:rFonts w:ascii="Times New Roman" w:eastAsia="TimesNewRoman" w:hAnsi="Times New Roman"/>
          <w:sz w:val="24"/>
          <w:szCs w:val="24"/>
          <w:lang w:eastAsia="hr-HR"/>
        </w:rPr>
        <w:t>za svako prisustvovanje sjednici općinskog vijeća</w:t>
      </w:r>
      <w:r w:rsidRPr="00CD06AF">
        <w:rPr>
          <w:rFonts w:ascii="Times New Roman" w:eastAsia="Times New Roman" w:hAnsi="Times New Roman"/>
          <w:sz w:val="24"/>
          <w:szCs w:val="24"/>
          <w:lang w:eastAsia="hr-HR"/>
        </w:rPr>
        <w:t xml:space="preserve"> 300,00 kuna,</w:t>
      </w:r>
    </w:p>
    <w:p w:rsidR="00CD06AF" w:rsidRPr="00CD06AF" w:rsidRDefault="00CD06AF" w:rsidP="00CD06AF">
      <w:pPr>
        <w:jc w:val="cente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Članak 2.</w:t>
      </w:r>
    </w:p>
    <w:p w:rsidR="00CD06AF" w:rsidRPr="00CD06AF" w:rsidRDefault="00CD06AF" w:rsidP="00CD06AF">
      <w:pPr>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U ostalom dijelu Odluka iz članka 1. ove odluke ostaje nepromijenjena.</w:t>
      </w:r>
    </w:p>
    <w:p w:rsidR="00CD06AF" w:rsidRPr="00CD06AF" w:rsidRDefault="00CD06AF" w:rsidP="00CD06AF">
      <w:pPr>
        <w:rPr>
          <w:rFonts w:ascii="Times New Roman" w:eastAsia="Times New Roman" w:hAnsi="Times New Roman"/>
          <w:sz w:val="24"/>
          <w:szCs w:val="24"/>
          <w:lang w:eastAsia="hr-HR"/>
        </w:rPr>
      </w:pPr>
    </w:p>
    <w:p w:rsidR="00CD06AF" w:rsidRPr="00CD06AF" w:rsidRDefault="00CD06AF" w:rsidP="00CD06AF">
      <w:pPr>
        <w:jc w:val="center"/>
        <w:rPr>
          <w:rFonts w:ascii="Times New Roman" w:eastAsia="Times New Roman" w:hAnsi="Times New Roman"/>
          <w:b/>
          <w:sz w:val="24"/>
          <w:szCs w:val="24"/>
          <w:lang w:val="en-US"/>
        </w:rPr>
      </w:pPr>
      <w:proofErr w:type="spellStart"/>
      <w:r w:rsidRPr="00CD06AF">
        <w:rPr>
          <w:rFonts w:ascii="Times New Roman" w:eastAsia="Times New Roman" w:hAnsi="Times New Roman"/>
          <w:b/>
          <w:sz w:val="24"/>
          <w:szCs w:val="24"/>
          <w:lang w:val="en-US"/>
        </w:rPr>
        <w:t>Članak</w:t>
      </w:r>
      <w:proofErr w:type="spellEnd"/>
      <w:r w:rsidRPr="00CD06AF">
        <w:rPr>
          <w:rFonts w:ascii="Times New Roman" w:eastAsia="Times New Roman" w:hAnsi="Times New Roman"/>
          <w:b/>
          <w:sz w:val="24"/>
          <w:szCs w:val="24"/>
          <w:lang w:val="en-US"/>
        </w:rPr>
        <w:t xml:space="preserve"> 3.</w:t>
      </w:r>
    </w:p>
    <w:p w:rsidR="00CD06AF" w:rsidRDefault="00CD06AF" w:rsidP="00CD06AF">
      <w:pPr>
        <w:ind w:right="-57"/>
        <w:jc w:val="both"/>
        <w:rPr>
          <w:rFonts w:ascii="Times New Roman" w:eastAsia="Times New Roman" w:hAnsi="Times New Roman"/>
          <w:sz w:val="24"/>
          <w:szCs w:val="24"/>
          <w:lang w:eastAsia="hr-HR"/>
        </w:rPr>
      </w:pPr>
      <w:r w:rsidRPr="00CD06AF">
        <w:rPr>
          <w:rFonts w:ascii="Times New Roman" w:eastAsia="Times New Roman" w:hAnsi="Times New Roman"/>
          <w:sz w:val="24"/>
          <w:szCs w:val="24"/>
          <w:lang w:eastAsia="hr-HR"/>
        </w:rPr>
        <w:t>Ova Odluka stupa na snagu danom donošenja, a objaviti će se u “Općinskom glasniku Općine Šandrovac“.</w:t>
      </w:r>
    </w:p>
    <w:p w:rsidR="00CD06AF" w:rsidRDefault="00CD06AF" w:rsidP="00CD06AF">
      <w:pPr>
        <w:ind w:right="-57"/>
        <w:jc w:val="both"/>
        <w:rPr>
          <w:rFonts w:ascii="Times New Roman" w:eastAsia="Times New Roman" w:hAnsi="Times New Roman"/>
          <w:sz w:val="24"/>
          <w:szCs w:val="24"/>
          <w:lang w:eastAsia="hr-HR"/>
        </w:rPr>
      </w:pPr>
    </w:p>
    <w:p w:rsidR="00CD06AF" w:rsidRPr="00CD06AF" w:rsidRDefault="00CD06AF" w:rsidP="00CD06AF">
      <w:pP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KLASA: 021-05/19-01/15</w:t>
      </w:r>
    </w:p>
    <w:p w:rsidR="00CD06AF" w:rsidRPr="00CD06AF" w:rsidRDefault="00CD06AF" w:rsidP="00CD06AF">
      <w:pP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URBROJ: 2123-05-01-19-1</w:t>
      </w:r>
    </w:p>
    <w:p w:rsidR="00CD06AF" w:rsidRPr="00CD06AF" w:rsidRDefault="00CD06AF" w:rsidP="00CD06AF">
      <w:pP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U Šandrovcu, 07.03.2019. godine</w:t>
      </w:r>
    </w:p>
    <w:p w:rsidR="00CD06AF" w:rsidRPr="00CD06AF" w:rsidRDefault="00CD06AF" w:rsidP="00CD06AF">
      <w:pPr>
        <w:ind w:right="-57" w:firstLine="765"/>
        <w:rPr>
          <w:rFonts w:ascii="Times New Roman" w:eastAsia="Times New Roman" w:hAnsi="Times New Roman"/>
          <w:sz w:val="24"/>
          <w:szCs w:val="24"/>
          <w:lang w:eastAsia="hr-HR"/>
        </w:rPr>
      </w:pPr>
    </w:p>
    <w:p w:rsidR="00CD06AF" w:rsidRPr="00CD06AF" w:rsidRDefault="00CD06AF" w:rsidP="00CD06AF">
      <w:pPr>
        <w:ind w:left="-57" w:right="-57"/>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CD06AF">
        <w:rPr>
          <w:rFonts w:ascii="Times New Roman" w:eastAsia="Times New Roman" w:hAnsi="Times New Roman"/>
          <w:b/>
          <w:sz w:val="24"/>
          <w:szCs w:val="24"/>
          <w:lang w:eastAsia="hr-HR"/>
        </w:rPr>
        <w:t>OPĆINSKO VIJEĆE OPĆINE ŠANDROVAC</w:t>
      </w:r>
    </w:p>
    <w:p w:rsidR="00CD06AF" w:rsidRPr="00CD06AF" w:rsidRDefault="00CD06AF" w:rsidP="00CD06AF">
      <w:pPr>
        <w:ind w:right="-57"/>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CD06AF">
        <w:rPr>
          <w:rFonts w:ascii="Times New Roman" w:eastAsia="Times New Roman" w:hAnsi="Times New Roman"/>
          <w:b/>
          <w:sz w:val="24"/>
          <w:szCs w:val="24"/>
          <w:lang w:eastAsia="hr-HR"/>
        </w:rPr>
        <w:t xml:space="preserve">   Predsjednik Općinskog vijeća</w:t>
      </w:r>
    </w:p>
    <w:p w:rsidR="00974934" w:rsidRPr="00974934" w:rsidRDefault="00CD06AF" w:rsidP="00974934">
      <w:pPr>
        <w:rPr>
          <w:rFonts w:ascii="Times New Roman" w:eastAsia="Times New Roman" w:hAnsi="Times New Roman"/>
          <w:b/>
          <w:sz w:val="24"/>
          <w:szCs w:val="24"/>
          <w:lang w:eastAsia="hr-HR"/>
        </w:rPr>
      </w:pPr>
      <w:r w:rsidRPr="00CD06AF">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t xml:space="preserve">                                            </w:t>
      </w:r>
      <w:r w:rsidRPr="00CD06AF">
        <w:rPr>
          <w:rFonts w:ascii="Times New Roman" w:eastAsia="Times New Roman" w:hAnsi="Times New Roman"/>
          <w:b/>
          <w:sz w:val="24"/>
          <w:szCs w:val="24"/>
          <w:lang w:eastAsia="hr-HR"/>
        </w:rPr>
        <w:t xml:space="preserve">  Miroslav Sokolić</w:t>
      </w:r>
      <w:r w:rsidR="00974934">
        <w:rPr>
          <w:rFonts w:ascii="Times New Roman" w:eastAsia="Times New Roman" w:hAnsi="Times New Roman"/>
          <w:b/>
          <w:sz w:val="24"/>
          <w:szCs w:val="24"/>
          <w:lang w:eastAsia="hr-HR"/>
        </w:rPr>
        <w:t>, v.r</w:t>
      </w:r>
      <w:r w:rsidR="00974934" w:rsidRPr="00974934">
        <w:rPr>
          <w:rFonts w:ascii="Times New Roman" w:eastAsia="Times New Roman" w:hAnsi="Times New Roman"/>
          <w:sz w:val="24"/>
          <w:szCs w:val="24"/>
          <w:lang w:eastAsia="hr-HR"/>
        </w:rPr>
        <w:t>.</w:t>
      </w:r>
    </w:p>
    <w:p w:rsidR="00974934" w:rsidRPr="00974934" w:rsidRDefault="00974934" w:rsidP="00974934">
      <w:pPr>
        <w:rPr>
          <w:rFonts w:ascii="Times New Roman" w:eastAsia="Times New Roman" w:hAnsi="Times New Roman"/>
          <w:sz w:val="24"/>
          <w:szCs w:val="24"/>
          <w:lang w:eastAsia="hr-HR"/>
        </w:rPr>
      </w:pP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Na temelju članka 35. Zakona o lokalnoj i područnoj (regionalnoj ) samoupravi („narodne </w:t>
      </w:r>
      <w:proofErr w:type="spellStart"/>
      <w:r w:rsidRPr="00974934">
        <w:rPr>
          <w:rFonts w:ascii="Times New Roman" w:eastAsia="Times New Roman" w:hAnsi="Times New Roman"/>
          <w:sz w:val="24"/>
          <w:szCs w:val="24"/>
          <w:lang w:eastAsia="hr-HR"/>
        </w:rPr>
        <w:t>novine“broj</w:t>
      </w:r>
      <w:proofErr w:type="spellEnd"/>
      <w:r w:rsidRPr="00974934">
        <w:rPr>
          <w:rFonts w:ascii="Times New Roman" w:eastAsia="Times New Roman" w:hAnsi="Times New Roman"/>
          <w:sz w:val="24"/>
          <w:szCs w:val="24"/>
          <w:lang w:eastAsia="hr-HR"/>
        </w:rPr>
        <w:t xml:space="preserve"> 33/01, 60/01- </w:t>
      </w:r>
      <w:proofErr w:type="spellStart"/>
      <w:r w:rsidRPr="00974934">
        <w:rPr>
          <w:rFonts w:ascii="Times New Roman" w:eastAsia="Times New Roman" w:hAnsi="Times New Roman"/>
          <w:sz w:val="24"/>
          <w:szCs w:val="24"/>
          <w:lang w:eastAsia="hr-HR"/>
        </w:rPr>
        <w:t>vjerodostojnotumačenje</w:t>
      </w:r>
      <w:proofErr w:type="spellEnd"/>
      <w:r w:rsidRPr="00974934">
        <w:rPr>
          <w:rFonts w:ascii="Times New Roman" w:eastAsia="Times New Roman" w:hAnsi="Times New Roman"/>
          <w:sz w:val="24"/>
          <w:szCs w:val="24"/>
          <w:lang w:eastAsia="hr-HR"/>
        </w:rPr>
        <w:t xml:space="preserve"> 129/05, 109/07, 125/08, 36/09, 150/11, 144/12, 19/13, 137/15, 123/17) i članka 34. Statuta Općine Šandrovac („Općinski glasnik Općine Šandrovac „ broj 2/2018) Općinsko vijeće Općine Šandrovac </w:t>
      </w:r>
      <w:proofErr w:type="spellStart"/>
      <w:r w:rsidRPr="00974934">
        <w:rPr>
          <w:rFonts w:ascii="Times New Roman" w:eastAsia="Times New Roman" w:hAnsi="Times New Roman"/>
          <w:sz w:val="24"/>
          <w:szCs w:val="24"/>
          <w:lang w:eastAsia="hr-HR"/>
        </w:rPr>
        <w:t>ba</w:t>
      </w:r>
      <w:proofErr w:type="spellEnd"/>
      <w:r w:rsidRPr="00974934">
        <w:rPr>
          <w:rFonts w:ascii="Times New Roman" w:eastAsia="Times New Roman" w:hAnsi="Times New Roman"/>
          <w:sz w:val="24"/>
          <w:szCs w:val="24"/>
          <w:lang w:eastAsia="hr-HR"/>
        </w:rPr>
        <w:t xml:space="preserve"> svojoj 18. sjednici održanoj 27.03.2019.donosi</w:t>
      </w:r>
    </w:p>
    <w:p w:rsidR="00974934" w:rsidRPr="00974934" w:rsidRDefault="00974934" w:rsidP="00974934">
      <w:pPr>
        <w:rPr>
          <w:rFonts w:ascii="Times New Roman" w:eastAsia="Times New Roman" w:hAnsi="Times New Roman"/>
          <w:sz w:val="24"/>
          <w:szCs w:val="24"/>
          <w:lang w:eastAsia="hr-HR"/>
        </w:rPr>
      </w:pPr>
    </w:p>
    <w:p w:rsidR="00974934" w:rsidRPr="00974934" w:rsidRDefault="00974934" w:rsidP="00974934">
      <w:pPr>
        <w:rPr>
          <w:rFonts w:ascii="Times New Roman" w:eastAsia="Times New Roman" w:hAnsi="Times New Roman"/>
          <w:b/>
          <w:sz w:val="24"/>
          <w:szCs w:val="24"/>
          <w:lang w:eastAsia="hr-HR"/>
        </w:rPr>
      </w:pPr>
      <w:r w:rsidRPr="00974934">
        <w:rPr>
          <w:rFonts w:ascii="Times New Roman" w:eastAsia="Times New Roman" w:hAnsi="Times New Roman"/>
          <w:sz w:val="24"/>
          <w:szCs w:val="24"/>
          <w:lang w:eastAsia="hr-HR"/>
        </w:rPr>
        <w:t xml:space="preserve">                                                               </w:t>
      </w:r>
      <w:r w:rsidRPr="00974934">
        <w:rPr>
          <w:rFonts w:ascii="Times New Roman" w:eastAsia="Times New Roman" w:hAnsi="Times New Roman"/>
          <w:b/>
          <w:sz w:val="24"/>
          <w:szCs w:val="24"/>
          <w:lang w:eastAsia="hr-HR"/>
        </w:rPr>
        <w:t xml:space="preserve">O D L U K U </w:t>
      </w:r>
    </w:p>
    <w:p w:rsidR="00974934" w:rsidRPr="00974934" w:rsidRDefault="00974934" w:rsidP="00974934">
      <w:pPr>
        <w:jc w:val="cente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t xml:space="preserve">o </w:t>
      </w:r>
      <w:proofErr w:type="spellStart"/>
      <w:r w:rsidRPr="00974934">
        <w:rPr>
          <w:rFonts w:ascii="Times New Roman" w:eastAsia="Times New Roman" w:hAnsi="Times New Roman"/>
          <w:b/>
          <w:sz w:val="24"/>
          <w:szCs w:val="24"/>
          <w:lang w:eastAsia="hr-HR"/>
        </w:rPr>
        <w:t>III.izmjenama</w:t>
      </w:r>
      <w:proofErr w:type="spellEnd"/>
      <w:r w:rsidRPr="00974934">
        <w:rPr>
          <w:rFonts w:ascii="Times New Roman" w:eastAsia="Times New Roman" w:hAnsi="Times New Roman"/>
          <w:b/>
          <w:sz w:val="24"/>
          <w:szCs w:val="24"/>
          <w:lang w:eastAsia="hr-HR"/>
        </w:rPr>
        <w:t xml:space="preserve"> i dopunama Odluke o plaći i ostalim materijalnim pravima načelnika i zamjenik načelnika</w:t>
      </w:r>
    </w:p>
    <w:p w:rsidR="00974934" w:rsidRPr="00974934" w:rsidRDefault="00974934" w:rsidP="00974934">
      <w:pPr>
        <w:jc w:val="center"/>
        <w:rPr>
          <w:rFonts w:ascii="Times New Roman" w:eastAsia="Times New Roman" w:hAnsi="Times New Roman"/>
          <w:b/>
          <w:sz w:val="24"/>
          <w:szCs w:val="24"/>
          <w:lang w:eastAsia="hr-HR"/>
        </w:rPr>
      </w:pPr>
    </w:p>
    <w:p w:rsidR="00974934" w:rsidRPr="00974934" w:rsidRDefault="00974934" w:rsidP="00974934">
      <w:pPr>
        <w:jc w:val="cente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t>Članak 1.</w:t>
      </w: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U Odluci o plaći i ostalim materijalnim pravima načelnika i zamjenika načelnika (KLASA: 110-01/15-01/1, URBROJ: 2123-05-01-15-1 od 22.09.2015. godine, I. izmjene i dopune </w:t>
      </w:r>
      <w:r w:rsidRPr="00974934">
        <w:rPr>
          <w:rFonts w:ascii="Times New Roman" w:eastAsia="Times New Roman" w:hAnsi="Times New Roman"/>
          <w:sz w:val="24"/>
          <w:szCs w:val="24"/>
          <w:lang w:eastAsia="hr-HR"/>
        </w:rPr>
        <w:lastRenderedPageBreak/>
        <w:t>Odluke o plaći i ostalim materijalnim pravima načelnika i zamjenika načelnika KLASA: 110-01/17-01/1, URBROJ: 2123-05-01-17-1 od 30.06. 2017. godine –dalje: Odluka) II .izmjene i dopune Odluke o plaći i drugim materijalnim pravima načelnika i zamjenika načelnika (KLASA: 110-01/18-01/1, URBROJ: 2123-05-01-18-1) OD 02.02.2018.godine –dalje :Odluka) članak 5. mijenja se i glasi:</w:t>
      </w: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„Zamjenik načelnika koji dužnost obnaša bez zasnivanja radnog odnosa , ima pravo na naknadu za rad u iznosu od 1.500,00 kn mjesečno, uvećano za poreze sukladno zakonu“:</w:t>
      </w:r>
    </w:p>
    <w:p w:rsidR="00974934" w:rsidRPr="00974934" w:rsidRDefault="00974934" w:rsidP="00974934">
      <w:pPr>
        <w:rPr>
          <w:rFonts w:ascii="Times New Roman" w:eastAsia="Times New Roman" w:hAnsi="Times New Roman"/>
          <w:sz w:val="24"/>
          <w:szCs w:val="24"/>
          <w:lang w:eastAsia="hr-HR"/>
        </w:rPr>
      </w:pPr>
    </w:p>
    <w:p w:rsidR="00974934" w:rsidRPr="00974934" w:rsidRDefault="00974934" w:rsidP="00974934">
      <w:pPr>
        <w:jc w:val="center"/>
        <w:rPr>
          <w:rFonts w:ascii="Times New Roman" w:eastAsia="Times New Roman" w:hAnsi="Times New Roman"/>
          <w:sz w:val="24"/>
          <w:szCs w:val="24"/>
          <w:lang w:eastAsia="hr-HR"/>
        </w:rPr>
      </w:pPr>
    </w:p>
    <w:p w:rsidR="00974934" w:rsidRPr="00974934" w:rsidRDefault="00974934" w:rsidP="00974934">
      <w:pPr>
        <w:jc w:val="cente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t>Članak 2.</w:t>
      </w: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U ostalom dijelu Odluka iz članka 1. ove odluke ostaje nepromijenjena.</w:t>
      </w:r>
    </w:p>
    <w:p w:rsidR="00974934" w:rsidRPr="00974934" w:rsidRDefault="00974934" w:rsidP="00974934">
      <w:pPr>
        <w:rPr>
          <w:rFonts w:ascii="Times New Roman" w:eastAsia="Times New Roman" w:hAnsi="Times New Roman"/>
          <w:sz w:val="24"/>
          <w:szCs w:val="24"/>
          <w:lang w:eastAsia="hr-HR"/>
        </w:rPr>
      </w:pPr>
    </w:p>
    <w:p w:rsidR="00974934" w:rsidRPr="00974934" w:rsidRDefault="00974934" w:rsidP="00974934">
      <w:pPr>
        <w:jc w:val="cente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t>Članak 3.</w:t>
      </w:r>
    </w:p>
    <w:p w:rsidR="00974934" w:rsidRPr="00974934" w:rsidRDefault="00974934" w:rsidP="00974934">
      <w:pPr>
        <w:jc w:val="center"/>
        <w:rPr>
          <w:rFonts w:ascii="Times New Roman" w:eastAsia="Times New Roman" w:hAnsi="Times New Roman"/>
          <w:b/>
          <w:sz w:val="24"/>
          <w:szCs w:val="24"/>
          <w:lang w:eastAsia="hr-HR"/>
        </w:rPr>
      </w:pP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Ova Odluka objaviti će se u „Općinskom glasniku Općine Šandrovac“ a primjenjuje se od 01.travnja 2019. g.  </w:t>
      </w:r>
    </w:p>
    <w:p w:rsidR="00974934" w:rsidRDefault="00974934" w:rsidP="00974934">
      <w:pPr>
        <w:rPr>
          <w:rFonts w:ascii="Times New Roman" w:eastAsia="Times New Roman" w:hAnsi="Times New Roman"/>
          <w:b/>
          <w:sz w:val="24"/>
          <w:szCs w:val="24"/>
          <w:lang w:eastAsia="hr-HR"/>
        </w:rPr>
      </w:pPr>
    </w:p>
    <w:p w:rsidR="00974934" w:rsidRPr="00974934" w:rsidRDefault="00974934" w:rsidP="00974934">
      <w:pPr>
        <w:outlineLvl w:val="0"/>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KLASA: 110-01/19-01/1</w:t>
      </w:r>
    </w:p>
    <w:p w:rsidR="00974934" w:rsidRPr="00974934" w:rsidRDefault="00974934" w:rsidP="00974934">
      <w:pPr>
        <w:outlineLvl w:val="0"/>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URBROJ: 2123-05-01-19-1</w:t>
      </w: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Šandrovac, 27.03.2019.</w:t>
      </w:r>
    </w:p>
    <w:p w:rsidR="00974934" w:rsidRPr="00974934" w:rsidRDefault="00974934" w:rsidP="00974934">
      <w:pPr>
        <w:rPr>
          <w:rFonts w:ascii="Times New Roman" w:eastAsia="Times New Roman" w:hAnsi="Times New Roman"/>
          <w:sz w:val="24"/>
          <w:szCs w:val="24"/>
          <w:lang w:eastAsia="hr-HR"/>
        </w:rPr>
      </w:pP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                                                             Općinsko vijeće Općine Šandrovac</w:t>
      </w: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                                                                Predsjednik Općinskog vijeća</w:t>
      </w: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xml:space="preserve">, </w:t>
      </w:r>
      <w:proofErr w:type="spellStart"/>
      <w:r>
        <w:rPr>
          <w:rFonts w:ascii="Times New Roman" w:eastAsia="Times New Roman" w:hAnsi="Times New Roman"/>
          <w:sz w:val="24"/>
          <w:szCs w:val="24"/>
          <w:lang w:eastAsia="hr-HR"/>
        </w:rPr>
        <w:t>v.r</w:t>
      </w:r>
      <w:proofErr w:type="spellEnd"/>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                                                                </w:t>
      </w:r>
    </w:p>
    <w:p w:rsidR="00974934" w:rsidRDefault="00974934" w:rsidP="00CD06AF">
      <w:pPr>
        <w:rPr>
          <w:sz w:val="24"/>
          <w:szCs w:val="24"/>
        </w:rPr>
      </w:pPr>
    </w:p>
    <w:p w:rsidR="00974934" w:rsidRPr="00974934" w:rsidRDefault="00974934" w:rsidP="00974934">
      <w:pPr>
        <w:ind w:firstLine="708"/>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Na temelju članka 45. Zakona o cestama („N,N“ br. 84/11, 22/13,54/13, 148/13 i 92/14-pročišćeni tekst) čl. 33. Odluke o nerazvrstanim cestama na području Općine Šandrovac („Općinski glasnik“ Općine Šandrovac br. 2/2019 ) te članka 34. Statuta Općine Šandrovac („Općinski glasnik“ Općine Šandrovac 02/2018) Općinsko vijeće Općine Šandrovac na svojoj 18. sjednici održanoj 27.03.2019.g. donosi slijedeću:</w:t>
      </w:r>
    </w:p>
    <w:p w:rsidR="00974934" w:rsidRPr="00974934" w:rsidRDefault="00974934" w:rsidP="00974934">
      <w:pPr>
        <w:widowControl w:val="0"/>
        <w:suppressAutoHyphens/>
        <w:rPr>
          <w:rFonts w:ascii="Times New Roman" w:eastAsia="SimSun" w:hAnsi="Times New Roman"/>
          <w:sz w:val="24"/>
          <w:szCs w:val="24"/>
          <w:lang w:eastAsia="zh-CN" w:bidi="hi-IN"/>
        </w:rPr>
      </w:pPr>
    </w:p>
    <w:p w:rsidR="00974934" w:rsidRPr="00974934" w:rsidRDefault="00974934" w:rsidP="00974934">
      <w:pPr>
        <w:widowControl w:val="0"/>
        <w:suppressAutoHyphens/>
        <w:jc w:val="center"/>
        <w:rPr>
          <w:rFonts w:ascii="Times New Roman" w:eastAsia="SimSun" w:hAnsi="Times New Roman"/>
          <w:b/>
          <w:sz w:val="24"/>
          <w:szCs w:val="24"/>
          <w:lang w:eastAsia="zh-CN" w:bidi="hi-IN"/>
        </w:rPr>
      </w:pPr>
      <w:r w:rsidRPr="00974934">
        <w:rPr>
          <w:rFonts w:ascii="Times New Roman" w:eastAsia="SimSun" w:hAnsi="Times New Roman"/>
          <w:b/>
          <w:sz w:val="24"/>
          <w:szCs w:val="24"/>
          <w:lang w:eastAsia="zh-CN" w:bidi="hi-IN"/>
        </w:rPr>
        <w:t xml:space="preserve">O d l u k a </w:t>
      </w:r>
    </w:p>
    <w:p w:rsidR="00974934" w:rsidRPr="00974934" w:rsidRDefault="00974934" w:rsidP="00974934">
      <w:pPr>
        <w:widowControl w:val="0"/>
        <w:suppressAutoHyphens/>
        <w:jc w:val="center"/>
        <w:rPr>
          <w:rFonts w:ascii="Times New Roman" w:eastAsia="SimSun" w:hAnsi="Times New Roman"/>
          <w:b/>
          <w:sz w:val="24"/>
          <w:szCs w:val="24"/>
          <w:lang w:eastAsia="zh-CN" w:bidi="hi-IN"/>
        </w:rPr>
      </w:pPr>
      <w:r w:rsidRPr="00974934">
        <w:rPr>
          <w:rFonts w:ascii="Times New Roman" w:eastAsia="SimSun" w:hAnsi="Times New Roman"/>
          <w:b/>
          <w:sz w:val="24"/>
          <w:szCs w:val="24"/>
          <w:lang w:eastAsia="zh-CN" w:bidi="hi-IN"/>
        </w:rPr>
        <w:t>o zabrani prekomjernog opterećenja  i uporabe nerazvrstanih cesta na području Općine Šandrovac</w:t>
      </w:r>
    </w:p>
    <w:p w:rsidR="00974934" w:rsidRPr="00974934" w:rsidRDefault="00974934" w:rsidP="00974934">
      <w:pPr>
        <w:jc w:val="center"/>
        <w:rPr>
          <w:rFonts w:ascii="Times New Roman" w:eastAsia="Times New Roman" w:hAnsi="Times New Roman"/>
          <w:sz w:val="24"/>
          <w:szCs w:val="24"/>
          <w:lang w:eastAsia="hr-HR"/>
        </w:rPr>
      </w:pPr>
    </w:p>
    <w:p w:rsidR="00974934" w:rsidRPr="00974934" w:rsidRDefault="00974934" w:rsidP="00974934">
      <w:pPr>
        <w:jc w:val="cente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t>Članak 1.</w:t>
      </w:r>
    </w:p>
    <w:p w:rsidR="00974934" w:rsidRPr="00974934" w:rsidRDefault="00974934" w:rsidP="00974934">
      <w:pPr>
        <w:jc w:val="center"/>
        <w:rPr>
          <w:rFonts w:ascii="Times New Roman" w:eastAsia="Times New Roman" w:hAnsi="Times New Roman"/>
          <w:sz w:val="24"/>
          <w:szCs w:val="24"/>
          <w:lang w:eastAsia="hr-HR"/>
        </w:rPr>
      </w:pPr>
    </w:p>
    <w:p w:rsidR="00974934" w:rsidRPr="00974934" w:rsidRDefault="00974934" w:rsidP="00974934">
      <w:pPr>
        <w:jc w:val="cente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Ovom Odlukom Općinsko vijeće Općine Šandrovac propisuje zabranu prekomjernog opterećenja i uporabe nerazvrstanih cesta na području općine Šandrovac.</w:t>
      </w:r>
    </w:p>
    <w:p w:rsidR="00974934" w:rsidRPr="00974934" w:rsidRDefault="00974934" w:rsidP="00974934">
      <w:pPr>
        <w:jc w:val="center"/>
        <w:rPr>
          <w:rFonts w:ascii="Times New Roman" w:eastAsia="Times New Roman" w:hAnsi="Times New Roman"/>
          <w:b/>
          <w:sz w:val="24"/>
          <w:szCs w:val="24"/>
          <w:lang w:eastAsia="hr-HR"/>
        </w:rPr>
      </w:pPr>
    </w:p>
    <w:p w:rsidR="00974934" w:rsidRPr="00974934" w:rsidRDefault="00974934" w:rsidP="00974934">
      <w:pPr>
        <w:jc w:val="cente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t>Članak 2.</w:t>
      </w:r>
    </w:p>
    <w:p w:rsidR="00974934" w:rsidRPr="00974934" w:rsidRDefault="00974934" w:rsidP="00974934">
      <w:pPr>
        <w:jc w:val="center"/>
        <w:rPr>
          <w:rFonts w:ascii="Times New Roman" w:eastAsia="Times New Roman" w:hAnsi="Times New Roman"/>
          <w:sz w:val="24"/>
          <w:szCs w:val="24"/>
          <w:lang w:eastAsia="hr-HR"/>
        </w:rPr>
      </w:pP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Zabrana iz članka 1. ove Odluke odnosi se na nerazvrstane ceste na području Općine Šandrovac:</w:t>
      </w:r>
    </w:p>
    <w:p w:rsidR="00974934" w:rsidRPr="00974934" w:rsidRDefault="00974934" w:rsidP="00974934">
      <w:pPr>
        <w:numPr>
          <w:ilvl w:val="0"/>
          <w:numId w:val="15"/>
        </w:numPr>
        <w:contextualSpacing/>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LASOVAC-SEVERIN</w:t>
      </w:r>
    </w:p>
    <w:p w:rsidR="00974934" w:rsidRPr="00974934" w:rsidRDefault="00974934" w:rsidP="00974934">
      <w:pPr>
        <w:numPr>
          <w:ilvl w:val="0"/>
          <w:numId w:val="15"/>
        </w:numPr>
        <w:contextualSpacing/>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MALI ŠANDROVAC</w:t>
      </w:r>
    </w:p>
    <w:p w:rsidR="00974934" w:rsidRPr="00974934" w:rsidRDefault="00974934" w:rsidP="00974934">
      <w:pPr>
        <w:numPr>
          <w:ilvl w:val="0"/>
          <w:numId w:val="15"/>
        </w:numPr>
        <w:contextualSpacing/>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ŠAŠNJEVAC </w:t>
      </w:r>
    </w:p>
    <w:p w:rsidR="00974934" w:rsidRPr="00974934" w:rsidRDefault="00974934" w:rsidP="00974934">
      <w:pPr>
        <w:numPr>
          <w:ilvl w:val="0"/>
          <w:numId w:val="15"/>
        </w:numPr>
        <w:contextualSpacing/>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ZAGREBAČKA ULICA</w:t>
      </w:r>
    </w:p>
    <w:p w:rsidR="00974934" w:rsidRPr="00974934" w:rsidRDefault="00974934" w:rsidP="00974934">
      <w:pPr>
        <w:numPr>
          <w:ilvl w:val="0"/>
          <w:numId w:val="15"/>
        </w:numPr>
        <w:contextualSpacing/>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LASOVAC-RAVNEŠ</w:t>
      </w:r>
    </w:p>
    <w:p w:rsidR="00974934" w:rsidRPr="00974934" w:rsidRDefault="00974934" w:rsidP="00974934">
      <w:pPr>
        <w:jc w:val="cente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lastRenderedPageBreak/>
        <w:t>Članak 3.</w:t>
      </w:r>
    </w:p>
    <w:p w:rsidR="00974934" w:rsidRPr="00974934" w:rsidRDefault="00974934" w:rsidP="00974934">
      <w:pPr>
        <w:jc w:val="center"/>
        <w:rPr>
          <w:rFonts w:ascii="Times New Roman" w:eastAsia="Times New Roman" w:hAnsi="Times New Roman"/>
          <w:sz w:val="24"/>
          <w:szCs w:val="24"/>
          <w:lang w:eastAsia="hr-HR"/>
        </w:rPr>
      </w:pPr>
    </w:p>
    <w:p w:rsidR="00974934" w:rsidRPr="00974934" w:rsidRDefault="00974934" w:rsidP="00974934">
      <w:pPr>
        <w:ind w:firstLine="708"/>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Pod prekomjernom uporabom nerazvrstane ceste podrazumijeva se njezina uporaba teškim ili srednje teškim vozilima iznad vrijednosti prometnog opterećenja za koju je projektirana odnosno građena , a nastalu zbog obavljanja djelatnosti pravnih i fizičkih osoba.</w:t>
      </w:r>
    </w:p>
    <w:p w:rsidR="00974934" w:rsidRPr="00974934" w:rsidRDefault="00974934" w:rsidP="00974934">
      <w:pPr>
        <w:ind w:firstLine="708"/>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Pod teškim ili srednje teškim vozilima iz stavka 1.ovog članka smatraju se vozila ukupne mase veće od 7,5 tona.</w:t>
      </w:r>
    </w:p>
    <w:p w:rsidR="00974934" w:rsidRPr="00974934" w:rsidRDefault="00974934" w:rsidP="00974934">
      <w:pPr>
        <w:rPr>
          <w:rFonts w:ascii="Times New Roman" w:eastAsia="Times New Roman" w:hAnsi="Times New Roman"/>
          <w:sz w:val="24"/>
          <w:szCs w:val="24"/>
          <w:lang w:eastAsia="hr-HR"/>
        </w:rPr>
      </w:pPr>
    </w:p>
    <w:p w:rsidR="00974934" w:rsidRPr="00974934" w:rsidRDefault="00974934" w:rsidP="00974934">
      <w:pPr>
        <w:ind w:firstLine="708"/>
        <w:jc w:val="cente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t>Članak 4.</w:t>
      </w:r>
    </w:p>
    <w:p w:rsidR="00974934" w:rsidRPr="00974934" w:rsidRDefault="00974934" w:rsidP="00974934">
      <w:pPr>
        <w:ind w:firstLine="708"/>
        <w:rPr>
          <w:rFonts w:ascii="Times New Roman" w:eastAsia="Times New Roman" w:hAnsi="Times New Roman"/>
          <w:sz w:val="24"/>
          <w:szCs w:val="24"/>
          <w:lang w:eastAsia="hr-HR"/>
        </w:rPr>
      </w:pPr>
    </w:p>
    <w:p w:rsidR="00974934" w:rsidRDefault="00974934" w:rsidP="00974934">
      <w:pPr>
        <w:ind w:firstLine="708"/>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Odluka će se objaviti u „Općinskom glasniku“ Općine Šandrovac , a ista stupa na snagu</w:t>
      </w:r>
      <w:r w:rsidR="00507D8E">
        <w:rPr>
          <w:rFonts w:ascii="Times New Roman" w:eastAsia="Times New Roman" w:hAnsi="Times New Roman"/>
          <w:sz w:val="24"/>
          <w:szCs w:val="24"/>
          <w:lang w:eastAsia="hr-HR"/>
        </w:rPr>
        <w:t xml:space="preserve"> osmog dana od dana </w:t>
      </w:r>
      <w:bookmarkStart w:id="84" w:name="_GoBack"/>
      <w:bookmarkEnd w:id="84"/>
      <w:r w:rsidRPr="00974934">
        <w:rPr>
          <w:rFonts w:ascii="Times New Roman" w:eastAsia="Times New Roman" w:hAnsi="Times New Roman"/>
          <w:sz w:val="24"/>
          <w:szCs w:val="24"/>
          <w:lang w:eastAsia="hr-HR"/>
        </w:rPr>
        <w:t xml:space="preserve"> objave iste.</w:t>
      </w:r>
    </w:p>
    <w:p w:rsidR="00974934" w:rsidRDefault="00974934" w:rsidP="00974934">
      <w:pPr>
        <w:ind w:firstLine="708"/>
        <w:rPr>
          <w:rFonts w:ascii="Times New Roman" w:eastAsia="Times New Roman" w:hAnsi="Times New Roman"/>
          <w:sz w:val="24"/>
          <w:szCs w:val="24"/>
          <w:lang w:eastAsia="hr-HR"/>
        </w:rPr>
      </w:pPr>
    </w:p>
    <w:p w:rsidR="00974934" w:rsidRPr="00974934" w:rsidRDefault="00974934" w:rsidP="00974934">
      <w:pP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t>KLASA:  340-01/19-01/2</w:t>
      </w:r>
    </w:p>
    <w:p w:rsidR="00974934" w:rsidRPr="00974934" w:rsidRDefault="00974934" w:rsidP="00974934">
      <w:pPr>
        <w:rPr>
          <w:rFonts w:ascii="Times New Roman" w:eastAsia="Times New Roman" w:hAnsi="Times New Roman"/>
          <w:b/>
          <w:sz w:val="24"/>
          <w:szCs w:val="24"/>
          <w:lang w:eastAsia="hr-HR"/>
        </w:rPr>
      </w:pPr>
      <w:r w:rsidRPr="00974934">
        <w:rPr>
          <w:rFonts w:ascii="Times New Roman" w:eastAsia="Times New Roman" w:hAnsi="Times New Roman"/>
          <w:b/>
          <w:sz w:val="24"/>
          <w:szCs w:val="24"/>
          <w:lang w:eastAsia="hr-HR"/>
        </w:rPr>
        <w:t>URBROJ: 2123-05-01-19-1</w:t>
      </w:r>
    </w:p>
    <w:p w:rsidR="00974934" w:rsidRPr="00974934" w:rsidRDefault="00974934" w:rsidP="00974934">
      <w:pPr>
        <w:rPr>
          <w:rFonts w:ascii="Times New Roman" w:eastAsia="Times New Roman" w:hAnsi="Times New Roman"/>
          <w:sz w:val="24"/>
          <w:szCs w:val="24"/>
          <w:lang w:eastAsia="hr-HR"/>
        </w:rPr>
      </w:pPr>
      <w:r w:rsidRPr="00974934">
        <w:rPr>
          <w:rFonts w:ascii="Times New Roman" w:eastAsia="Times New Roman" w:hAnsi="Times New Roman"/>
          <w:b/>
          <w:sz w:val="24"/>
          <w:szCs w:val="24"/>
          <w:lang w:eastAsia="hr-HR"/>
        </w:rPr>
        <w:t>U Šandrovcu,27. 03.2019</w:t>
      </w:r>
    </w:p>
    <w:p w:rsidR="00974934" w:rsidRPr="00974934" w:rsidRDefault="00974934" w:rsidP="00974934">
      <w:pPr>
        <w:ind w:firstLine="708"/>
        <w:jc w:val="center"/>
        <w:rPr>
          <w:rFonts w:ascii="Times New Roman" w:eastAsia="Times New Roman" w:hAnsi="Times New Roman"/>
          <w:sz w:val="24"/>
          <w:szCs w:val="24"/>
          <w:lang w:eastAsia="hr-HR"/>
        </w:rPr>
      </w:pPr>
    </w:p>
    <w:p w:rsidR="00974934" w:rsidRPr="00974934" w:rsidRDefault="00974934" w:rsidP="00974934">
      <w:pPr>
        <w:ind w:firstLine="708"/>
        <w:jc w:val="cente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                                            Općinsko vijeće Općine Šandrovac</w:t>
      </w:r>
    </w:p>
    <w:p w:rsidR="00974934" w:rsidRPr="00974934" w:rsidRDefault="00974934" w:rsidP="00974934">
      <w:pPr>
        <w:ind w:firstLine="708"/>
        <w:jc w:val="cente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                                           Predsjednik Općinskog vijeća</w:t>
      </w:r>
    </w:p>
    <w:p w:rsidR="00974934" w:rsidRDefault="00974934" w:rsidP="00974934">
      <w:pPr>
        <w:ind w:firstLine="708"/>
        <w:jc w:val="center"/>
        <w:rPr>
          <w:rFonts w:ascii="Times New Roman" w:eastAsia="Times New Roman" w:hAnsi="Times New Roman"/>
          <w:sz w:val="24"/>
          <w:szCs w:val="24"/>
          <w:lang w:eastAsia="hr-HR"/>
        </w:rPr>
      </w:pPr>
      <w:r w:rsidRPr="00974934">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xml:space="preserve">, </w:t>
      </w:r>
      <w:proofErr w:type="spellStart"/>
      <w:r>
        <w:rPr>
          <w:rFonts w:ascii="Times New Roman" w:eastAsia="Times New Roman" w:hAnsi="Times New Roman"/>
          <w:sz w:val="24"/>
          <w:szCs w:val="24"/>
          <w:lang w:eastAsia="hr-HR"/>
        </w:rPr>
        <w:t>v.r</w:t>
      </w:r>
      <w:proofErr w:type="spellEnd"/>
    </w:p>
    <w:p w:rsidR="003E1238" w:rsidRDefault="003E1238" w:rsidP="00974934">
      <w:pPr>
        <w:ind w:firstLine="708"/>
        <w:jc w:val="center"/>
        <w:rPr>
          <w:rFonts w:ascii="Times New Roman" w:eastAsia="Times New Roman" w:hAnsi="Times New Roman"/>
          <w:sz w:val="24"/>
          <w:szCs w:val="24"/>
          <w:lang w:eastAsia="hr-HR"/>
        </w:rPr>
      </w:pPr>
    </w:p>
    <w:p w:rsidR="00C615B5" w:rsidRDefault="00C615B5" w:rsidP="00974934">
      <w:pPr>
        <w:ind w:firstLine="708"/>
        <w:jc w:val="center"/>
        <w:rPr>
          <w:rFonts w:ascii="Times New Roman" w:eastAsia="Times New Roman" w:hAnsi="Times New Roman"/>
          <w:sz w:val="24"/>
          <w:szCs w:val="24"/>
          <w:lang w:eastAsia="hr-HR"/>
        </w:rPr>
      </w:pPr>
    </w:p>
    <w:p w:rsidR="00C615B5" w:rsidRDefault="00C615B5" w:rsidP="00974934">
      <w:pPr>
        <w:ind w:firstLine="708"/>
        <w:jc w:val="center"/>
        <w:rPr>
          <w:rFonts w:ascii="Times New Roman" w:eastAsia="Times New Roman" w:hAnsi="Times New Roman"/>
          <w:sz w:val="24"/>
          <w:szCs w:val="24"/>
          <w:lang w:eastAsia="hr-HR"/>
        </w:rPr>
      </w:pPr>
    </w:p>
    <w:p w:rsidR="00C615B5" w:rsidRDefault="00C615B5" w:rsidP="00974934">
      <w:pPr>
        <w:ind w:firstLine="708"/>
        <w:jc w:val="center"/>
        <w:rPr>
          <w:rFonts w:ascii="Times New Roman" w:eastAsia="Times New Roman" w:hAnsi="Times New Roman"/>
          <w:sz w:val="24"/>
          <w:szCs w:val="24"/>
          <w:lang w:eastAsia="hr-HR"/>
        </w:rPr>
      </w:pPr>
    </w:p>
    <w:p w:rsidR="00C615B5" w:rsidRPr="00C615B5" w:rsidRDefault="00C615B5" w:rsidP="00C615B5">
      <w:pPr>
        <w:ind w:firstLine="708"/>
        <w:rPr>
          <w:rFonts w:ascii="Times New Roman" w:eastAsia="Times New Roman" w:hAnsi="Times New Roman"/>
          <w:sz w:val="24"/>
          <w:szCs w:val="24"/>
          <w:lang w:eastAsia="hr-HR"/>
        </w:rPr>
      </w:pPr>
      <w:r w:rsidRPr="00C615B5">
        <w:rPr>
          <w:rFonts w:ascii="Times New Roman" w:eastAsia="Times New Roman" w:hAnsi="Times New Roman"/>
          <w:sz w:val="24"/>
          <w:szCs w:val="24"/>
          <w:lang w:eastAsia="hr-HR"/>
        </w:rPr>
        <w:t xml:space="preserve">Na temelju članka 34. točka 27. Statuta Općine Šandrovac („Općinski glasnik Općine Šandrovac“ broj 02/2018) i članka 30. stavak 1. točka 15. Statuta Doma za starije i </w:t>
      </w:r>
      <w:proofErr w:type="spellStart"/>
      <w:r w:rsidRPr="00C615B5">
        <w:rPr>
          <w:rFonts w:ascii="Times New Roman" w:eastAsia="Times New Roman" w:hAnsi="Times New Roman"/>
          <w:sz w:val="24"/>
          <w:szCs w:val="24"/>
          <w:lang w:eastAsia="hr-HR"/>
        </w:rPr>
        <w:t>nomoćne</w:t>
      </w:r>
      <w:proofErr w:type="spellEnd"/>
      <w:r w:rsidRPr="00C615B5">
        <w:rPr>
          <w:rFonts w:ascii="Times New Roman" w:eastAsia="Times New Roman" w:hAnsi="Times New Roman"/>
          <w:sz w:val="24"/>
          <w:szCs w:val="24"/>
          <w:lang w:eastAsia="hr-HR"/>
        </w:rPr>
        <w:t xml:space="preserve"> osobe Šandrovac,  na prijedlog Upravnog vijeća i ravnatelja Doma za starije i nemoćne osobe Šandrovac, Općinsko vijeće Općine Šandrovac na svoj</w:t>
      </w:r>
      <w:r>
        <w:rPr>
          <w:rFonts w:ascii="Times New Roman" w:eastAsia="Times New Roman" w:hAnsi="Times New Roman"/>
          <w:sz w:val="24"/>
          <w:szCs w:val="24"/>
          <w:lang w:eastAsia="hr-HR"/>
        </w:rPr>
        <w:t>oj 18. sjednici održanoj dana 27.</w:t>
      </w:r>
      <w:r w:rsidRPr="00C615B5">
        <w:rPr>
          <w:rFonts w:ascii="Times New Roman" w:eastAsia="Times New Roman" w:hAnsi="Times New Roman"/>
          <w:sz w:val="24"/>
          <w:szCs w:val="24"/>
          <w:lang w:eastAsia="hr-HR"/>
        </w:rPr>
        <w:t>.03.2019.godine donosi:</w:t>
      </w:r>
    </w:p>
    <w:p w:rsidR="00C615B5" w:rsidRPr="00C615B5" w:rsidRDefault="00C615B5" w:rsidP="00C615B5">
      <w:pPr>
        <w:jc w:val="center"/>
        <w:rPr>
          <w:rFonts w:ascii="Times New Roman" w:eastAsia="Times New Roman" w:hAnsi="Times New Roman"/>
          <w:b/>
          <w:sz w:val="24"/>
          <w:szCs w:val="24"/>
          <w:lang w:eastAsia="hr-HR"/>
        </w:rPr>
      </w:pPr>
      <w:r w:rsidRPr="00C615B5">
        <w:rPr>
          <w:rFonts w:ascii="Times New Roman" w:eastAsia="Times New Roman" w:hAnsi="Times New Roman"/>
          <w:b/>
          <w:sz w:val="24"/>
          <w:szCs w:val="24"/>
          <w:lang w:eastAsia="hr-HR"/>
        </w:rPr>
        <w:t>Odluku</w:t>
      </w:r>
    </w:p>
    <w:p w:rsidR="00C615B5" w:rsidRPr="00C615B5" w:rsidRDefault="00C615B5" w:rsidP="00C615B5">
      <w:pPr>
        <w:jc w:val="center"/>
        <w:rPr>
          <w:rFonts w:ascii="Times New Roman" w:eastAsia="Times New Roman" w:hAnsi="Times New Roman"/>
          <w:b/>
          <w:sz w:val="24"/>
          <w:szCs w:val="24"/>
          <w:lang w:eastAsia="hr-HR"/>
        </w:rPr>
      </w:pPr>
      <w:r w:rsidRPr="00C615B5">
        <w:rPr>
          <w:rFonts w:ascii="Times New Roman" w:eastAsia="Times New Roman" w:hAnsi="Times New Roman"/>
          <w:b/>
          <w:sz w:val="24"/>
          <w:szCs w:val="24"/>
          <w:lang w:eastAsia="hr-HR"/>
        </w:rPr>
        <w:t>o usvajanju izvještaja o poslovanju i izvršenju financijskog plana Doma za starije i nemoćne osobe Šandrovac za 2018.godinu</w:t>
      </w:r>
    </w:p>
    <w:p w:rsidR="00C615B5" w:rsidRPr="00C615B5" w:rsidRDefault="00C615B5" w:rsidP="00C615B5">
      <w:pPr>
        <w:jc w:val="center"/>
        <w:rPr>
          <w:rFonts w:ascii="Times New Roman" w:eastAsia="Times New Roman" w:hAnsi="Times New Roman"/>
          <w:b/>
          <w:sz w:val="24"/>
          <w:szCs w:val="24"/>
          <w:lang w:eastAsia="hr-HR"/>
        </w:rPr>
      </w:pPr>
    </w:p>
    <w:p w:rsidR="00C615B5" w:rsidRPr="00C615B5" w:rsidRDefault="00C615B5" w:rsidP="00C615B5">
      <w:pPr>
        <w:jc w:val="center"/>
        <w:rPr>
          <w:rFonts w:ascii="Times New Roman" w:eastAsia="Times New Roman" w:hAnsi="Times New Roman"/>
          <w:b/>
          <w:sz w:val="24"/>
          <w:szCs w:val="24"/>
          <w:lang w:eastAsia="hr-HR"/>
        </w:rPr>
      </w:pPr>
      <w:r w:rsidRPr="00C615B5">
        <w:rPr>
          <w:rFonts w:ascii="Times New Roman" w:eastAsia="Times New Roman" w:hAnsi="Times New Roman"/>
          <w:b/>
          <w:sz w:val="24"/>
          <w:szCs w:val="24"/>
          <w:lang w:eastAsia="hr-HR"/>
        </w:rPr>
        <w:t>Članak 1.</w:t>
      </w:r>
    </w:p>
    <w:p w:rsidR="00C615B5" w:rsidRPr="00C615B5" w:rsidRDefault="00C615B5" w:rsidP="00C615B5">
      <w:pPr>
        <w:jc w:val="center"/>
        <w:rPr>
          <w:rFonts w:ascii="Times New Roman" w:eastAsia="Times New Roman" w:hAnsi="Times New Roman"/>
          <w:b/>
          <w:sz w:val="24"/>
          <w:szCs w:val="24"/>
          <w:lang w:eastAsia="hr-HR"/>
        </w:rPr>
      </w:pPr>
    </w:p>
    <w:p w:rsidR="00C615B5" w:rsidRPr="00C615B5" w:rsidRDefault="00C615B5" w:rsidP="00C615B5">
      <w:pPr>
        <w:rPr>
          <w:rFonts w:ascii="Times New Roman" w:eastAsia="Times New Roman" w:hAnsi="Times New Roman"/>
          <w:sz w:val="24"/>
          <w:szCs w:val="24"/>
          <w:lang w:eastAsia="hr-HR"/>
        </w:rPr>
      </w:pPr>
      <w:r w:rsidRPr="00C615B5">
        <w:rPr>
          <w:rFonts w:ascii="Times New Roman" w:eastAsia="Times New Roman" w:hAnsi="Times New Roman"/>
          <w:sz w:val="24"/>
          <w:szCs w:val="24"/>
          <w:lang w:eastAsia="hr-HR"/>
        </w:rPr>
        <w:t>Daje se suglasnost na Izvješće o izvršenju financijskog plana Doma za starije i nemoćne osobe Šandrovac za 2018.godinu (KLASA: 003-06/19-02, URBROJ: 2103-68-18-02-21od 06.02.2019.g.)</w:t>
      </w:r>
    </w:p>
    <w:p w:rsidR="00C615B5" w:rsidRPr="00C615B5" w:rsidRDefault="00C615B5" w:rsidP="00C615B5">
      <w:pPr>
        <w:rPr>
          <w:rFonts w:ascii="Times New Roman" w:eastAsia="Times New Roman" w:hAnsi="Times New Roman"/>
          <w:sz w:val="24"/>
          <w:szCs w:val="24"/>
          <w:lang w:eastAsia="hr-HR"/>
        </w:rPr>
      </w:pPr>
    </w:p>
    <w:p w:rsidR="00C615B5" w:rsidRPr="00C615B5" w:rsidRDefault="00C615B5" w:rsidP="00C615B5">
      <w:pPr>
        <w:rPr>
          <w:rFonts w:ascii="Times New Roman" w:eastAsia="Times New Roman" w:hAnsi="Times New Roman"/>
          <w:sz w:val="24"/>
          <w:szCs w:val="24"/>
          <w:lang w:eastAsia="hr-HR"/>
        </w:rPr>
      </w:pPr>
      <w:r w:rsidRPr="00C615B5">
        <w:rPr>
          <w:rFonts w:ascii="Times New Roman" w:eastAsia="Times New Roman" w:hAnsi="Times New Roman"/>
          <w:sz w:val="24"/>
          <w:szCs w:val="24"/>
          <w:lang w:eastAsia="hr-HR"/>
        </w:rPr>
        <w:t>Daje se suglasnost na Izvješće o poslovanju Doma za starije i nemoćne osobe Šandrovac za 2018.godinu (KLASA: 003-06/19-02, URBROJ: 2103-68-19-02-22 od 06.02.2019.).</w:t>
      </w:r>
    </w:p>
    <w:p w:rsidR="00C615B5" w:rsidRPr="00C615B5" w:rsidRDefault="00C615B5" w:rsidP="00C615B5">
      <w:pPr>
        <w:jc w:val="center"/>
        <w:rPr>
          <w:rFonts w:ascii="Times New Roman" w:eastAsia="Times New Roman" w:hAnsi="Times New Roman"/>
          <w:sz w:val="24"/>
          <w:szCs w:val="24"/>
          <w:lang w:eastAsia="hr-HR"/>
        </w:rPr>
      </w:pPr>
    </w:p>
    <w:p w:rsidR="00C615B5" w:rsidRPr="00C615B5" w:rsidRDefault="00C615B5" w:rsidP="00C615B5">
      <w:pPr>
        <w:jc w:val="center"/>
        <w:rPr>
          <w:rFonts w:ascii="Times New Roman" w:eastAsia="Times New Roman" w:hAnsi="Times New Roman"/>
          <w:b/>
          <w:sz w:val="24"/>
          <w:szCs w:val="24"/>
          <w:lang w:eastAsia="hr-HR"/>
        </w:rPr>
      </w:pPr>
      <w:r w:rsidRPr="00C615B5">
        <w:rPr>
          <w:rFonts w:ascii="Times New Roman" w:eastAsia="Times New Roman" w:hAnsi="Times New Roman"/>
          <w:b/>
          <w:sz w:val="24"/>
          <w:szCs w:val="24"/>
          <w:lang w:eastAsia="hr-HR"/>
        </w:rPr>
        <w:t>Članak 2.</w:t>
      </w:r>
    </w:p>
    <w:p w:rsidR="00C615B5" w:rsidRPr="00C615B5" w:rsidRDefault="00C615B5" w:rsidP="00C615B5">
      <w:pPr>
        <w:jc w:val="center"/>
        <w:rPr>
          <w:rFonts w:ascii="Times New Roman" w:eastAsia="Times New Roman" w:hAnsi="Times New Roman"/>
          <w:b/>
          <w:sz w:val="24"/>
          <w:szCs w:val="24"/>
          <w:lang w:eastAsia="hr-HR"/>
        </w:rPr>
      </w:pPr>
    </w:p>
    <w:p w:rsidR="00C615B5" w:rsidRPr="00C615B5" w:rsidRDefault="00C615B5" w:rsidP="00C615B5">
      <w:pPr>
        <w:rPr>
          <w:rFonts w:ascii="Times New Roman" w:eastAsia="Times New Roman" w:hAnsi="Times New Roman"/>
          <w:sz w:val="24"/>
          <w:szCs w:val="24"/>
          <w:lang w:eastAsia="hr-HR"/>
        </w:rPr>
      </w:pPr>
      <w:r w:rsidRPr="00C615B5">
        <w:rPr>
          <w:rFonts w:ascii="Times New Roman" w:eastAsia="Times New Roman" w:hAnsi="Times New Roman"/>
          <w:sz w:val="24"/>
          <w:szCs w:val="24"/>
          <w:lang w:eastAsia="hr-HR"/>
        </w:rPr>
        <w:t>Izvješće o izvršenju financijskog plana Doma za starije i nemoćne osobe Šandrovac za 2018.g. i Izvješće o poslovanju Doma za starije i nemoćne osobe Šandrovac za 2018.g. sastavni su dio Odluke.</w:t>
      </w:r>
    </w:p>
    <w:p w:rsidR="00C615B5" w:rsidRDefault="00C615B5" w:rsidP="00C615B5">
      <w:pPr>
        <w:jc w:val="center"/>
        <w:rPr>
          <w:rFonts w:ascii="Times New Roman" w:eastAsia="Times New Roman" w:hAnsi="Times New Roman"/>
          <w:b/>
          <w:sz w:val="24"/>
          <w:szCs w:val="24"/>
          <w:lang w:eastAsia="hr-HR"/>
        </w:rPr>
      </w:pPr>
    </w:p>
    <w:p w:rsidR="00C615B5" w:rsidRDefault="00C615B5" w:rsidP="00C615B5">
      <w:pPr>
        <w:jc w:val="center"/>
        <w:rPr>
          <w:rFonts w:ascii="Times New Roman" w:eastAsia="Times New Roman" w:hAnsi="Times New Roman"/>
          <w:b/>
          <w:sz w:val="24"/>
          <w:szCs w:val="24"/>
          <w:lang w:eastAsia="hr-HR"/>
        </w:rPr>
      </w:pPr>
    </w:p>
    <w:p w:rsidR="00C615B5" w:rsidRDefault="00C615B5" w:rsidP="00C615B5">
      <w:pPr>
        <w:jc w:val="center"/>
        <w:rPr>
          <w:rFonts w:ascii="Times New Roman" w:eastAsia="Times New Roman" w:hAnsi="Times New Roman"/>
          <w:b/>
          <w:sz w:val="24"/>
          <w:szCs w:val="24"/>
          <w:lang w:eastAsia="hr-HR"/>
        </w:rPr>
      </w:pPr>
    </w:p>
    <w:p w:rsidR="00C615B5" w:rsidRPr="00C615B5" w:rsidRDefault="00C615B5" w:rsidP="00C615B5">
      <w:pPr>
        <w:jc w:val="center"/>
        <w:rPr>
          <w:rFonts w:ascii="Times New Roman" w:eastAsia="Times New Roman" w:hAnsi="Times New Roman"/>
          <w:b/>
          <w:sz w:val="24"/>
          <w:szCs w:val="24"/>
          <w:lang w:eastAsia="hr-HR"/>
        </w:rPr>
      </w:pPr>
      <w:r w:rsidRPr="00C615B5">
        <w:rPr>
          <w:rFonts w:ascii="Times New Roman" w:eastAsia="Times New Roman" w:hAnsi="Times New Roman"/>
          <w:b/>
          <w:sz w:val="24"/>
          <w:szCs w:val="24"/>
          <w:lang w:eastAsia="hr-HR"/>
        </w:rPr>
        <w:lastRenderedPageBreak/>
        <w:t>Članak 3.</w:t>
      </w:r>
    </w:p>
    <w:p w:rsidR="00C615B5" w:rsidRPr="00C615B5" w:rsidRDefault="00C615B5" w:rsidP="00C615B5">
      <w:pPr>
        <w:jc w:val="center"/>
        <w:rPr>
          <w:rFonts w:ascii="Times New Roman" w:eastAsia="Times New Roman" w:hAnsi="Times New Roman"/>
          <w:b/>
          <w:sz w:val="24"/>
          <w:szCs w:val="24"/>
          <w:lang w:eastAsia="hr-HR"/>
        </w:rPr>
      </w:pPr>
    </w:p>
    <w:p w:rsidR="00C615B5" w:rsidRDefault="00C615B5" w:rsidP="00C615B5">
      <w:pPr>
        <w:rPr>
          <w:rFonts w:ascii="Times New Roman" w:eastAsia="Times New Roman" w:hAnsi="Times New Roman"/>
          <w:sz w:val="24"/>
          <w:szCs w:val="24"/>
          <w:lang w:eastAsia="hr-HR"/>
        </w:rPr>
      </w:pPr>
      <w:r w:rsidRPr="00C615B5">
        <w:rPr>
          <w:rFonts w:ascii="Times New Roman" w:eastAsia="Times New Roman" w:hAnsi="Times New Roman"/>
          <w:sz w:val="24"/>
          <w:szCs w:val="24"/>
          <w:lang w:eastAsia="hr-HR"/>
        </w:rPr>
        <w:t>Ova odluka stupa na snagu danom donošenja , a objaviti će se u „Općinskom glasniku Općine Šandrovac“.</w:t>
      </w:r>
    </w:p>
    <w:p w:rsidR="00C615B5" w:rsidRDefault="00C615B5" w:rsidP="00C615B5">
      <w:pPr>
        <w:rPr>
          <w:rFonts w:ascii="Times New Roman" w:eastAsia="Times New Roman" w:hAnsi="Times New Roman"/>
          <w:sz w:val="24"/>
          <w:szCs w:val="24"/>
          <w:lang w:eastAsia="hr-HR"/>
        </w:rPr>
      </w:pPr>
    </w:p>
    <w:p w:rsidR="00C615B5" w:rsidRPr="00C615B5" w:rsidRDefault="00C615B5" w:rsidP="00C615B5">
      <w:pPr>
        <w:rPr>
          <w:rFonts w:ascii="Times New Roman" w:eastAsia="Times New Roman" w:hAnsi="Times New Roman"/>
          <w:sz w:val="24"/>
          <w:szCs w:val="24"/>
          <w:lang w:eastAsia="hr-HR"/>
        </w:rPr>
      </w:pPr>
      <w:r w:rsidRPr="00C615B5">
        <w:rPr>
          <w:rFonts w:ascii="Times New Roman" w:eastAsia="Times New Roman" w:hAnsi="Times New Roman"/>
          <w:b/>
          <w:sz w:val="24"/>
          <w:szCs w:val="24"/>
          <w:lang w:eastAsia="hr-HR"/>
        </w:rPr>
        <w:t>KLASA:  501-01/19-01/2</w:t>
      </w:r>
    </w:p>
    <w:p w:rsidR="00C615B5" w:rsidRPr="00C615B5" w:rsidRDefault="00C615B5" w:rsidP="00C615B5">
      <w:pPr>
        <w:outlineLvl w:val="0"/>
        <w:rPr>
          <w:rFonts w:ascii="Times New Roman" w:eastAsia="Times New Roman" w:hAnsi="Times New Roman"/>
          <w:b/>
          <w:sz w:val="24"/>
          <w:szCs w:val="24"/>
          <w:lang w:eastAsia="hr-HR"/>
        </w:rPr>
      </w:pPr>
      <w:r w:rsidRPr="00C615B5">
        <w:rPr>
          <w:rFonts w:ascii="Times New Roman" w:eastAsia="Times New Roman" w:hAnsi="Times New Roman"/>
          <w:b/>
          <w:sz w:val="24"/>
          <w:szCs w:val="24"/>
          <w:lang w:eastAsia="hr-HR"/>
        </w:rPr>
        <w:t>URBROJ: 2123-05-01-19-</w:t>
      </w:r>
    </w:p>
    <w:p w:rsidR="00C615B5" w:rsidRPr="00C615B5" w:rsidRDefault="00C615B5" w:rsidP="00C615B5">
      <w:pPr>
        <w:outlineLvl w:val="0"/>
        <w:rPr>
          <w:rFonts w:ascii="Times New Roman" w:eastAsia="Times New Roman" w:hAnsi="Times New Roman"/>
          <w:b/>
          <w:sz w:val="24"/>
          <w:szCs w:val="24"/>
          <w:lang w:eastAsia="hr-HR"/>
        </w:rPr>
      </w:pPr>
      <w:r w:rsidRPr="00C615B5">
        <w:rPr>
          <w:rFonts w:ascii="Times New Roman" w:eastAsia="Times New Roman" w:hAnsi="Times New Roman"/>
          <w:b/>
          <w:sz w:val="24"/>
          <w:szCs w:val="24"/>
          <w:lang w:eastAsia="hr-HR"/>
        </w:rPr>
        <w:t xml:space="preserve">U Šandrovcu,27.03.2019. </w:t>
      </w:r>
    </w:p>
    <w:p w:rsidR="00C615B5" w:rsidRPr="00C615B5" w:rsidRDefault="00C615B5" w:rsidP="00C615B5">
      <w:pPr>
        <w:rPr>
          <w:rFonts w:ascii="Times New Roman" w:eastAsia="Times New Roman" w:hAnsi="Times New Roman"/>
          <w:sz w:val="24"/>
          <w:szCs w:val="24"/>
          <w:lang w:eastAsia="hr-HR"/>
        </w:rPr>
      </w:pPr>
      <w:r w:rsidRPr="00C615B5">
        <w:rPr>
          <w:rFonts w:ascii="Times New Roman" w:eastAsia="Times New Roman" w:hAnsi="Times New Roman"/>
          <w:sz w:val="24"/>
          <w:szCs w:val="24"/>
          <w:lang w:eastAsia="hr-HR"/>
        </w:rPr>
        <w:t xml:space="preserve">                                                                     Općinsko vijeće Općine Šandrovac</w:t>
      </w:r>
    </w:p>
    <w:p w:rsidR="00C615B5" w:rsidRPr="00C615B5" w:rsidRDefault="00C615B5" w:rsidP="00C615B5">
      <w:pPr>
        <w:rPr>
          <w:rFonts w:ascii="Times New Roman" w:eastAsia="Times New Roman" w:hAnsi="Times New Roman"/>
          <w:sz w:val="24"/>
          <w:szCs w:val="24"/>
          <w:lang w:eastAsia="hr-HR"/>
        </w:rPr>
      </w:pPr>
      <w:r w:rsidRPr="00C615B5">
        <w:rPr>
          <w:rFonts w:ascii="Times New Roman" w:eastAsia="Times New Roman" w:hAnsi="Times New Roman"/>
          <w:sz w:val="24"/>
          <w:szCs w:val="24"/>
          <w:lang w:eastAsia="hr-HR"/>
        </w:rPr>
        <w:t xml:space="preserve">                                                                           Predsjednik Općinskog vijeća </w:t>
      </w:r>
    </w:p>
    <w:p w:rsidR="00C615B5" w:rsidRPr="00C615B5" w:rsidRDefault="00C615B5" w:rsidP="00C615B5">
      <w:pPr>
        <w:rPr>
          <w:rFonts w:ascii="Times New Roman" w:eastAsia="Times New Roman" w:hAnsi="Times New Roman"/>
          <w:sz w:val="24"/>
          <w:szCs w:val="24"/>
          <w:lang w:eastAsia="hr-HR"/>
        </w:rPr>
      </w:pPr>
      <w:r w:rsidRPr="00C615B5">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C615B5">
        <w:rPr>
          <w:rFonts w:ascii="Times New Roman" w:eastAsia="Times New Roman" w:hAnsi="Times New Roman"/>
          <w:sz w:val="24"/>
          <w:szCs w:val="24"/>
          <w:lang w:eastAsia="hr-HR"/>
        </w:rPr>
        <w:t>Miroslav Sokolić</w:t>
      </w:r>
      <w:r>
        <w:rPr>
          <w:rFonts w:ascii="Times New Roman" w:eastAsia="Times New Roman" w:hAnsi="Times New Roman"/>
          <w:sz w:val="24"/>
          <w:szCs w:val="24"/>
          <w:lang w:eastAsia="hr-HR"/>
        </w:rPr>
        <w:t>, v.r.</w:t>
      </w: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C615B5" w:rsidRDefault="00C615B5"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Pr="00BA2122" w:rsidRDefault="003E1238" w:rsidP="003E1238">
      <w:pPr>
        <w:ind w:firstLine="708"/>
        <w:rPr>
          <w:rFonts w:ascii="Times New Roman" w:eastAsia="Times New Roman" w:hAnsi="Times New Roman"/>
          <w:b/>
          <w:sz w:val="24"/>
          <w:szCs w:val="24"/>
          <w:lang w:eastAsia="hr-HR"/>
        </w:rPr>
      </w:pPr>
      <w:r w:rsidRPr="00BA2122">
        <w:rPr>
          <w:rFonts w:ascii="Times New Roman" w:eastAsia="Times New Roman" w:hAnsi="Times New Roman"/>
          <w:b/>
          <w:sz w:val="24"/>
          <w:szCs w:val="24"/>
          <w:lang w:eastAsia="hr-HR"/>
        </w:rPr>
        <w:lastRenderedPageBreak/>
        <w:t>AKTI OPĆINSKOG NAČELNIKA</w:t>
      </w: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Default="003E1238" w:rsidP="003E1238">
      <w:pPr>
        <w:ind w:firstLine="708"/>
        <w:rPr>
          <w:rFonts w:ascii="Times New Roman" w:eastAsia="Times New Roman" w:hAnsi="Times New Roman"/>
          <w:sz w:val="24"/>
          <w:szCs w:val="24"/>
          <w:lang w:eastAsia="hr-HR"/>
        </w:rPr>
      </w:pPr>
    </w:p>
    <w:p w:rsidR="003E1238" w:rsidRPr="003E1238" w:rsidRDefault="003E1238" w:rsidP="003E1238">
      <w:pPr>
        <w:spacing w:before="100" w:beforeAutospacing="1" w:after="100" w:afterAutospacing="1"/>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 xml:space="preserve">Na temelju članka </w:t>
      </w:r>
      <w:r w:rsidRPr="003E1238">
        <w:rPr>
          <w:rFonts w:ascii="Times New Roman" w:eastAsia="Times New Roman" w:hAnsi="Times New Roman"/>
          <w:sz w:val="24"/>
          <w:szCs w:val="24"/>
          <w:lang w:eastAsia="hr-HR"/>
        </w:rPr>
        <w:t xml:space="preserve">20. stavka 1. </w:t>
      </w:r>
      <w:r w:rsidRPr="003E1238">
        <w:rPr>
          <w:rFonts w:ascii="Times New Roman" w:eastAsia="Times New Roman" w:hAnsi="Times New Roman"/>
          <w:color w:val="000000"/>
          <w:sz w:val="24"/>
          <w:szCs w:val="24"/>
          <w:lang w:eastAsia="hr-HR"/>
        </w:rPr>
        <w:t xml:space="preserve">Zakona o održivom gospodarenju otpadom („Narodne novine“ br. 94/13, 73/17, 14/19) i članka 58. Statuta Općine Šandrovac </w:t>
      </w:r>
      <w:r w:rsidRPr="003E1238">
        <w:rPr>
          <w:rFonts w:ascii="Times New Roman" w:eastAsia="Times New Roman" w:hAnsi="Times New Roman"/>
          <w:sz w:val="24"/>
          <w:szCs w:val="24"/>
          <w:lang w:eastAsia="hr-HR"/>
        </w:rPr>
        <w:t xml:space="preserve"> ("Općinski glasnik općine Šandrovac" br. 2/2018.)</w:t>
      </w:r>
      <w:r w:rsidRPr="003E1238">
        <w:rPr>
          <w:rFonts w:ascii="Times New Roman" w:eastAsia="Times New Roman" w:hAnsi="Times New Roman"/>
          <w:color w:val="000000"/>
          <w:sz w:val="24"/>
          <w:szCs w:val="24"/>
          <w:lang w:eastAsia="hr-HR"/>
        </w:rPr>
        <w:t xml:space="preserve"> Općinski načelnik općine Šandrovac podnosi Općinskom vijeću općine Šandrovac dana </w:t>
      </w:r>
      <w:r w:rsidRPr="003E1238">
        <w:rPr>
          <w:rFonts w:ascii="Times New Roman" w:eastAsia="Times New Roman" w:hAnsi="Times New Roman"/>
          <w:sz w:val="24"/>
          <w:szCs w:val="24"/>
          <w:lang w:eastAsia="hr-HR"/>
        </w:rPr>
        <w:t xml:space="preserve">09.03.2019. </w:t>
      </w:r>
      <w:r w:rsidRPr="003E1238">
        <w:rPr>
          <w:rFonts w:ascii="Times New Roman" w:eastAsia="Times New Roman" w:hAnsi="Times New Roman"/>
          <w:color w:val="000000"/>
          <w:sz w:val="24"/>
          <w:szCs w:val="24"/>
          <w:lang w:eastAsia="hr-HR"/>
        </w:rPr>
        <w:t>godine:</w:t>
      </w:r>
    </w:p>
    <w:p w:rsidR="003E1238" w:rsidRPr="003E1238" w:rsidRDefault="003E1238" w:rsidP="003E1238">
      <w:pPr>
        <w:tabs>
          <w:tab w:val="center" w:pos="4536"/>
          <w:tab w:val="left" w:pos="5823"/>
        </w:tabs>
        <w:rPr>
          <w:rFonts w:ascii="Times New Roman" w:eastAsia="Times New Roman" w:hAnsi="Times New Roman"/>
          <w:color w:val="000000"/>
          <w:sz w:val="24"/>
          <w:szCs w:val="24"/>
          <w:lang w:eastAsia="hr-HR"/>
        </w:rPr>
      </w:pPr>
      <w:r w:rsidRPr="003E1238">
        <w:rPr>
          <w:rFonts w:ascii="Times New Roman" w:eastAsia="Times New Roman" w:hAnsi="Times New Roman"/>
          <w:b/>
          <w:bCs/>
          <w:color w:val="000000"/>
          <w:sz w:val="24"/>
          <w:szCs w:val="24"/>
          <w:lang w:eastAsia="hr-HR"/>
        </w:rPr>
        <w:tab/>
        <w:t>IZVJEŠĆE</w:t>
      </w:r>
      <w:r w:rsidRPr="003E1238">
        <w:rPr>
          <w:rFonts w:ascii="Times New Roman" w:eastAsia="Times New Roman" w:hAnsi="Times New Roman"/>
          <w:b/>
          <w:bCs/>
          <w:color w:val="000000"/>
          <w:sz w:val="24"/>
          <w:szCs w:val="24"/>
          <w:lang w:eastAsia="hr-HR"/>
        </w:rPr>
        <w:tab/>
      </w:r>
    </w:p>
    <w:p w:rsidR="003E1238" w:rsidRPr="003E1238" w:rsidRDefault="003E1238" w:rsidP="003E1238">
      <w:pPr>
        <w:jc w:val="center"/>
        <w:rPr>
          <w:rFonts w:ascii="Times New Roman" w:eastAsia="Times New Roman" w:hAnsi="Times New Roman"/>
          <w:b/>
          <w:bCs/>
          <w:color w:val="000000"/>
          <w:sz w:val="24"/>
          <w:szCs w:val="24"/>
          <w:lang w:eastAsia="hr-HR"/>
        </w:rPr>
      </w:pPr>
      <w:r w:rsidRPr="003E1238">
        <w:rPr>
          <w:rFonts w:ascii="Times New Roman" w:eastAsia="Times New Roman" w:hAnsi="Times New Roman"/>
          <w:b/>
          <w:bCs/>
          <w:color w:val="000000"/>
          <w:sz w:val="24"/>
          <w:szCs w:val="24"/>
          <w:lang w:eastAsia="hr-HR"/>
        </w:rPr>
        <w:t>o izvršenju Plana gospodarenja otpadom Općine Šandrovac  za 2018. godinu</w:t>
      </w:r>
    </w:p>
    <w:p w:rsidR="003E1238" w:rsidRPr="003E1238" w:rsidRDefault="003E1238" w:rsidP="003E1238">
      <w:pPr>
        <w:spacing w:before="100" w:beforeAutospacing="1" w:after="100" w:afterAutospacing="1"/>
        <w:rPr>
          <w:rFonts w:ascii="Times New Roman" w:eastAsia="Times New Roman" w:hAnsi="Times New Roman"/>
          <w:b/>
          <w:bCs/>
          <w:color w:val="000000"/>
          <w:sz w:val="24"/>
          <w:szCs w:val="24"/>
          <w:lang w:eastAsia="hr-HR"/>
        </w:rPr>
      </w:pPr>
      <w:r w:rsidRPr="003E1238">
        <w:rPr>
          <w:rFonts w:ascii="Times New Roman" w:eastAsia="Times New Roman" w:hAnsi="Times New Roman"/>
          <w:b/>
          <w:bCs/>
          <w:color w:val="000000"/>
          <w:sz w:val="24"/>
          <w:szCs w:val="24"/>
          <w:lang w:eastAsia="hr-HR"/>
        </w:rPr>
        <w:t>1. UVOD</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bCs/>
          <w:color w:val="000000"/>
          <w:sz w:val="24"/>
          <w:szCs w:val="24"/>
          <w:lang w:eastAsia="hr-HR"/>
        </w:rPr>
        <w:t>Općina Šandrovac je jedinica lokalne samouprave, osnivana 6.02.1997. godine, d</w:t>
      </w:r>
      <w:r w:rsidRPr="003E1238">
        <w:rPr>
          <w:rFonts w:ascii="Times New Roman" w:eastAsia="Times New Roman" w:hAnsi="Times New Roman"/>
          <w:sz w:val="24"/>
          <w:szCs w:val="24"/>
          <w:lang w:eastAsia="hr-HR"/>
        </w:rPr>
        <w:t xml:space="preserve">onošenjem Izmjena i dopuna Zakona o područjima županija, gradova i općina u Republici Hrvatskoj (“Narodne novine” broj 10/97). Geografski gledano, Općina Šandrovac smještena je u sjeverozapadnoj Hrvatskoj, na površini </w:t>
      </w:r>
      <w:smartTag w:uri="urn:schemas-microsoft-com:office:smarttags" w:element="metricconverter">
        <w:smartTagPr>
          <w:attr w:name="ProductID" w:val="62,78 m2"/>
        </w:smartTagPr>
        <w:r w:rsidRPr="003E1238">
          <w:rPr>
            <w:rFonts w:ascii="Times New Roman" w:eastAsia="Times New Roman" w:hAnsi="Times New Roman"/>
            <w:sz w:val="24"/>
            <w:szCs w:val="24"/>
            <w:lang w:eastAsia="hr-HR"/>
          </w:rPr>
          <w:t>62,78 m2</w:t>
        </w:r>
      </w:smartTag>
      <w:r w:rsidRPr="003E1238">
        <w:rPr>
          <w:rFonts w:ascii="Times New Roman" w:eastAsia="Times New Roman" w:hAnsi="Times New Roman"/>
          <w:sz w:val="24"/>
          <w:szCs w:val="24"/>
          <w:lang w:eastAsia="hr-HR"/>
        </w:rPr>
        <w:t>. Sjedište Općine je u naselju Šandrovac, a mjesna samouprava je organizirana kroz 6 mjesnih odbora u 7 naselja.</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sz w:val="24"/>
          <w:szCs w:val="24"/>
          <w:lang w:eastAsia="hr-HR"/>
        </w:rPr>
        <w:t xml:space="preserve">Temeljem Odluke Županijske skupštine Bjelovarsko bilogorske županije o imenima naselja i granicama područja naselja na području Županije Bjelovarsko-bilogorske od 27. ožujka 1997. godine (Klasa: 363-01/96-01/3, URBROJ: 2103/1-01-97-1) područje Općine Šandrovac sastoji se od 7 (sedam) naselja: Šandrovac, </w:t>
      </w:r>
      <w:proofErr w:type="spellStart"/>
      <w:r w:rsidRPr="003E1238">
        <w:rPr>
          <w:rFonts w:ascii="Times New Roman" w:eastAsia="Times New Roman" w:hAnsi="Times New Roman"/>
          <w:sz w:val="24"/>
          <w:szCs w:val="24"/>
          <w:lang w:eastAsia="hr-HR"/>
        </w:rPr>
        <w:t>Lasovac</w:t>
      </w:r>
      <w:proofErr w:type="spellEnd"/>
      <w:r w:rsidRPr="003E1238">
        <w:rPr>
          <w:rFonts w:ascii="Times New Roman" w:eastAsia="Times New Roman" w:hAnsi="Times New Roman"/>
          <w:sz w:val="24"/>
          <w:szCs w:val="24"/>
          <w:lang w:eastAsia="hr-HR"/>
        </w:rPr>
        <w:t xml:space="preserve">, </w:t>
      </w:r>
      <w:proofErr w:type="spellStart"/>
      <w:r w:rsidRPr="003E1238">
        <w:rPr>
          <w:rFonts w:ascii="Times New Roman" w:eastAsia="Times New Roman" w:hAnsi="Times New Roman"/>
          <w:sz w:val="24"/>
          <w:szCs w:val="24"/>
          <w:lang w:eastAsia="hr-HR"/>
        </w:rPr>
        <w:t>Lasovac</w:t>
      </w:r>
      <w:proofErr w:type="spellEnd"/>
      <w:r w:rsidRPr="003E1238">
        <w:rPr>
          <w:rFonts w:ascii="Times New Roman" w:eastAsia="Times New Roman" w:hAnsi="Times New Roman"/>
          <w:sz w:val="24"/>
          <w:szCs w:val="24"/>
          <w:lang w:eastAsia="hr-HR"/>
        </w:rPr>
        <w:t xml:space="preserve"> brdo, </w:t>
      </w:r>
      <w:proofErr w:type="spellStart"/>
      <w:r w:rsidRPr="003E1238">
        <w:rPr>
          <w:rFonts w:ascii="Times New Roman" w:eastAsia="Times New Roman" w:hAnsi="Times New Roman"/>
          <w:sz w:val="24"/>
          <w:szCs w:val="24"/>
          <w:lang w:eastAsia="hr-HR"/>
        </w:rPr>
        <w:t>Pupelica</w:t>
      </w:r>
      <w:proofErr w:type="spellEnd"/>
      <w:r w:rsidRPr="003E1238">
        <w:rPr>
          <w:rFonts w:ascii="Times New Roman" w:eastAsia="Times New Roman" w:hAnsi="Times New Roman"/>
          <w:sz w:val="24"/>
          <w:szCs w:val="24"/>
          <w:lang w:eastAsia="hr-HR"/>
        </w:rPr>
        <w:t xml:space="preserve">, </w:t>
      </w:r>
      <w:proofErr w:type="spellStart"/>
      <w:r w:rsidRPr="003E1238">
        <w:rPr>
          <w:rFonts w:ascii="Times New Roman" w:eastAsia="Times New Roman" w:hAnsi="Times New Roman"/>
          <w:sz w:val="24"/>
          <w:szCs w:val="24"/>
          <w:lang w:eastAsia="hr-HR"/>
        </w:rPr>
        <w:t>Ravneš</w:t>
      </w:r>
      <w:proofErr w:type="spellEnd"/>
      <w:r w:rsidRPr="003E1238">
        <w:rPr>
          <w:rFonts w:ascii="Times New Roman" w:eastAsia="Times New Roman" w:hAnsi="Times New Roman"/>
          <w:sz w:val="24"/>
          <w:szCs w:val="24"/>
          <w:lang w:eastAsia="hr-HR"/>
        </w:rPr>
        <w:t xml:space="preserve">, Kašljavac i </w:t>
      </w:r>
      <w:proofErr w:type="spellStart"/>
      <w:r w:rsidRPr="003E1238">
        <w:rPr>
          <w:rFonts w:ascii="Times New Roman" w:eastAsia="Times New Roman" w:hAnsi="Times New Roman"/>
          <w:sz w:val="24"/>
          <w:szCs w:val="24"/>
          <w:lang w:eastAsia="hr-HR"/>
        </w:rPr>
        <w:t>Jasenik</w:t>
      </w:r>
      <w:proofErr w:type="spellEnd"/>
      <w:r w:rsidRPr="003E1238">
        <w:rPr>
          <w:rFonts w:ascii="Times New Roman" w:eastAsia="Times New Roman" w:hAnsi="Times New Roman"/>
          <w:sz w:val="24"/>
          <w:szCs w:val="24"/>
          <w:lang w:eastAsia="hr-HR"/>
        </w:rPr>
        <w:t xml:space="preserve">. </w:t>
      </w:r>
      <w:r w:rsidRPr="003E1238">
        <w:rPr>
          <w:rFonts w:ascii="Times New Roman" w:eastAsia="Times New Roman" w:hAnsi="Times New Roman"/>
          <w:bCs/>
          <w:color w:val="000000"/>
          <w:sz w:val="24"/>
          <w:szCs w:val="24"/>
          <w:lang w:eastAsia="hr-HR"/>
        </w:rPr>
        <w:t xml:space="preserve">Na području Općine Šandrovac prema posljednjem popisu stanovništva iz 2011. godine živi 1775 stanovnika. </w:t>
      </w:r>
    </w:p>
    <w:p w:rsidR="003E1238" w:rsidRPr="003E1238" w:rsidRDefault="003E1238" w:rsidP="003E1238">
      <w:pPr>
        <w:jc w:val="both"/>
        <w:rPr>
          <w:rFonts w:ascii="Times New Roman" w:eastAsia="Times New Roman" w:hAnsi="Times New Roman"/>
          <w:bCs/>
          <w:color w:val="000000"/>
          <w:sz w:val="24"/>
          <w:szCs w:val="24"/>
          <w:lang w:eastAsia="hr-HR"/>
        </w:rPr>
      </w:pPr>
      <w:r w:rsidRPr="003E1238">
        <w:rPr>
          <w:rFonts w:ascii="Times New Roman" w:eastAsia="Times New Roman" w:hAnsi="Times New Roman"/>
          <w:bCs/>
          <w:color w:val="000000"/>
          <w:sz w:val="24"/>
          <w:szCs w:val="24"/>
          <w:lang w:eastAsia="hr-HR"/>
        </w:rPr>
        <w:t xml:space="preserve">Područje općine Šandrovac u posljednjih dva desetljeća kontinuirano bilježi trend opadanja broja stanovnika i ima izraženu nepovoljnu demografsku sliku. Pad broja stanovnika može se prvenstveno pripisati migraciji mlađeg stanovništva u veće urbane sredine, što za posljedicu ima i sve veću prosječnu dob populacije. Navedeni je trend karakterističan za većinu ruralnih područja Republike Hrvatske. Trend pada broja stanovnika značajan je u svim naseljima na području općine. Najmanji pad broja stanovnika zabilježen je na području naselja </w:t>
      </w:r>
      <w:proofErr w:type="spellStart"/>
      <w:r w:rsidRPr="003E1238">
        <w:rPr>
          <w:rFonts w:ascii="Times New Roman" w:eastAsia="Times New Roman" w:hAnsi="Times New Roman"/>
          <w:bCs/>
          <w:color w:val="000000"/>
          <w:sz w:val="24"/>
          <w:szCs w:val="24"/>
          <w:lang w:eastAsia="hr-HR"/>
        </w:rPr>
        <w:t>Lasovac</w:t>
      </w:r>
      <w:proofErr w:type="spellEnd"/>
      <w:r w:rsidRPr="003E1238">
        <w:rPr>
          <w:rFonts w:ascii="Times New Roman" w:eastAsia="Times New Roman" w:hAnsi="Times New Roman"/>
          <w:bCs/>
          <w:color w:val="000000"/>
          <w:sz w:val="24"/>
          <w:szCs w:val="24"/>
          <w:lang w:eastAsia="hr-HR"/>
        </w:rPr>
        <w:t xml:space="preserve"> (7,7%), a najveći pad broja stanovnika zabilježen je na području naselja </w:t>
      </w:r>
      <w:proofErr w:type="spellStart"/>
      <w:r w:rsidRPr="003E1238">
        <w:rPr>
          <w:rFonts w:ascii="Times New Roman" w:eastAsia="Times New Roman" w:hAnsi="Times New Roman"/>
          <w:bCs/>
          <w:color w:val="000000"/>
          <w:sz w:val="24"/>
          <w:szCs w:val="24"/>
          <w:lang w:eastAsia="hr-HR"/>
        </w:rPr>
        <w:t>Jasenik</w:t>
      </w:r>
      <w:proofErr w:type="spellEnd"/>
      <w:r w:rsidRPr="003E1238">
        <w:rPr>
          <w:rFonts w:ascii="Times New Roman" w:eastAsia="Times New Roman" w:hAnsi="Times New Roman"/>
          <w:bCs/>
          <w:color w:val="000000"/>
          <w:sz w:val="24"/>
          <w:szCs w:val="24"/>
          <w:lang w:eastAsia="hr-HR"/>
        </w:rPr>
        <w:t xml:space="preserve"> (39,6%). Bez obzira na dobru prometnu povezanost, značajan pad broja stanovnika zabilježen je i na području središnjeg naselja općine, Šandrovca (16,5%).   Najveća je zastupljenost stanovništva na području naselja Šandrovac, gdje živi oko 40 % stanovnika općine. S obzirom na priložene podatke, u narednom razdoblju od 2018.-2023. godine, očekuje daljnji blagi pad broja stanovnika.  </w:t>
      </w:r>
    </w:p>
    <w:p w:rsidR="003E1238" w:rsidRPr="003E1238" w:rsidRDefault="003E1238" w:rsidP="003E1238">
      <w:pPr>
        <w:spacing w:before="100" w:beforeAutospacing="1" w:after="100" w:afterAutospacing="1"/>
        <w:jc w:val="both"/>
        <w:rPr>
          <w:rFonts w:ascii="Times New Roman" w:eastAsia="Times New Roman" w:hAnsi="Times New Roman"/>
          <w:b/>
          <w:bCs/>
          <w:color w:val="000000"/>
          <w:lang w:eastAsia="hr-HR"/>
        </w:rPr>
      </w:pPr>
      <w:r w:rsidRPr="003E1238">
        <w:rPr>
          <w:rFonts w:ascii="Times New Roman" w:eastAsia="Times New Roman" w:hAnsi="Times New Roman"/>
          <w:b/>
          <w:bCs/>
          <w:color w:val="000000"/>
          <w:lang w:eastAsia="hr-HR"/>
        </w:rPr>
        <w:t>Tablica 1. Prikaz površine naselja i broja stanovnika općine Šandrovac prema naseljima</w:t>
      </w:r>
    </w:p>
    <w:tbl>
      <w:tblPr>
        <w:tblW w:w="9871"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35"/>
        <w:gridCol w:w="1697"/>
        <w:gridCol w:w="1427"/>
        <w:gridCol w:w="1843"/>
        <w:gridCol w:w="1985"/>
        <w:gridCol w:w="1984"/>
      </w:tblGrid>
      <w:tr w:rsidR="003E1238" w:rsidRPr="003E1238" w:rsidTr="007E45D2">
        <w:trPr>
          <w:tblCellSpacing w:w="0" w:type="dxa"/>
        </w:trPr>
        <w:tc>
          <w:tcPr>
            <w:tcW w:w="935" w:type="dxa"/>
            <w:tcBorders>
              <w:top w:val="outset" w:sz="6" w:space="0" w:color="auto"/>
              <w:left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r w:rsidRPr="003E1238">
              <w:rPr>
                <w:rFonts w:ascii="Times New Roman" w:eastAsia="Times New Roman" w:hAnsi="Times New Roman"/>
                <w:b/>
                <w:bCs/>
                <w:sz w:val="20"/>
                <w:szCs w:val="20"/>
                <w:lang w:eastAsia="hr-HR"/>
              </w:rPr>
              <w:t> Redni broj</w:t>
            </w:r>
          </w:p>
        </w:tc>
        <w:tc>
          <w:tcPr>
            <w:tcW w:w="1697" w:type="dxa"/>
            <w:tcBorders>
              <w:top w:val="outset" w:sz="6" w:space="0" w:color="auto"/>
              <w:left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r w:rsidRPr="003E1238">
              <w:rPr>
                <w:rFonts w:ascii="Times New Roman" w:eastAsia="Times New Roman" w:hAnsi="Times New Roman"/>
                <w:b/>
                <w:bCs/>
                <w:sz w:val="20"/>
                <w:szCs w:val="20"/>
                <w:lang w:eastAsia="hr-HR"/>
              </w:rPr>
              <w:t>Naselje</w:t>
            </w:r>
          </w:p>
        </w:tc>
        <w:tc>
          <w:tcPr>
            <w:tcW w:w="1427" w:type="dxa"/>
            <w:vMerge w:val="restart"/>
            <w:tcBorders>
              <w:top w:val="outset" w:sz="6" w:space="0" w:color="auto"/>
              <w:left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r w:rsidRPr="003E1238">
              <w:rPr>
                <w:rFonts w:ascii="Times New Roman" w:eastAsia="Times New Roman" w:hAnsi="Times New Roman"/>
                <w:b/>
                <w:bCs/>
                <w:sz w:val="20"/>
                <w:szCs w:val="20"/>
                <w:lang w:eastAsia="hr-HR"/>
              </w:rPr>
              <w:t>Površina u km2</w:t>
            </w:r>
          </w:p>
        </w:tc>
        <w:tc>
          <w:tcPr>
            <w:tcW w:w="5812" w:type="dxa"/>
            <w:gridSpan w:val="3"/>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r w:rsidRPr="003E1238">
              <w:rPr>
                <w:rFonts w:ascii="Times New Roman" w:eastAsia="Times New Roman" w:hAnsi="Times New Roman"/>
                <w:b/>
                <w:bCs/>
                <w:sz w:val="20"/>
                <w:szCs w:val="20"/>
                <w:lang w:eastAsia="hr-HR"/>
              </w:rPr>
              <w:t>Broj stanovnika</w:t>
            </w:r>
          </w:p>
        </w:tc>
      </w:tr>
      <w:tr w:rsidR="003E1238" w:rsidRPr="003E1238" w:rsidTr="007E45D2">
        <w:trPr>
          <w:tblCellSpacing w:w="0" w:type="dxa"/>
        </w:trPr>
        <w:tc>
          <w:tcPr>
            <w:tcW w:w="935" w:type="dxa"/>
            <w:tcBorders>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p>
        </w:tc>
        <w:tc>
          <w:tcPr>
            <w:tcW w:w="1697" w:type="dxa"/>
            <w:tcBorders>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p>
        </w:tc>
        <w:tc>
          <w:tcPr>
            <w:tcW w:w="1427" w:type="dxa"/>
            <w:vMerge/>
            <w:tcBorders>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p>
        </w:tc>
        <w:tc>
          <w:tcPr>
            <w:tcW w:w="1843"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r w:rsidRPr="003E1238">
              <w:rPr>
                <w:rFonts w:ascii="Times New Roman" w:eastAsia="Times New Roman" w:hAnsi="Times New Roman"/>
                <w:b/>
                <w:bCs/>
                <w:sz w:val="20"/>
                <w:szCs w:val="20"/>
                <w:lang w:eastAsia="hr-HR"/>
              </w:rPr>
              <w:t>Popis 1991.</w:t>
            </w:r>
          </w:p>
        </w:tc>
        <w:tc>
          <w:tcPr>
            <w:tcW w:w="198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r w:rsidRPr="003E1238">
              <w:rPr>
                <w:rFonts w:ascii="Times New Roman" w:eastAsia="Times New Roman" w:hAnsi="Times New Roman"/>
                <w:b/>
                <w:bCs/>
                <w:sz w:val="20"/>
                <w:szCs w:val="20"/>
                <w:lang w:eastAsia="hr-HR"/>
              </w:rPr>
              <w:t>Popis 2001.</w:t>
            </w:r>
          </w:p>
        </w:tc>
        <w:tc>
          <w:tcPr>
            <w:tcW w:w="1984"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bCs/>
                <w:sz w:val="20"/>
                <w:szCs w:val="20"/>
                <w:lang w:eastAsia="hr-HR"/>
              </w:rPr>
            </w:pPr>
            <w:r w:rsidRPr="003E1238">
              <w:rPr>
                <w:rFonts w:ascii="Times New Roman" w:eastAsia="Times New Roman" w:hAnsi="Times New Roman"/>
                <w:b/>
                <w:bCs/>
                <w:sz w:val="20"/>
                <w:szCs w:val="20"/>
                <w:lang w:eastAsia="hr-HR"/>
              </w:rPr>
              <w:t>Popis 2011.</w:t>
            </w:r>
          </w:p>
        </w:tc>
      </w:tr>
      <w:tr w:rsidR="003E1238" w:rsidRPr="003E1238" w:rsidTr="007E45D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w:t>
            </w:r>
          </w:p>
        </w:tc>
        <w:tc>
          <w:tcPr>
            <w:tcW w:w="1697"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r w:rsidRPr="003E1238">
              <w:rPr>
                <w:rFonts w:ascii="Times New Roman" w:eastAsia="Times New Roman" w:hAnsi="Times New Roman"/>
                <w:b/>
                <w:sz w:val="20"/>
                <w:szCs w:val="20"/>
                <w:lang w:eastAsia="hr-HR"/>
              </w:rPr>
              <w:t>Šandrovac</w:t>
            </w:r>
          </w:p>
        </w:tc>
        <w:tc>
          <w:tcPr>
            <w:tcW w:w="1427"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17,31</w:t>
            </w:r>
          </w:p>
        </w:tc>
        <w:tc>
          <w:tcPr>
            <w:tcW w:w="1843"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951</w:t>
            </w:r>
          </w:p>
        </w:tc>
        <w:tc>
          <w:tcPr>
            <w:tcW w:w="198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851</w:t>
            </w:r>
          </w:p>
        </w:tc>
        <w:tc>
          <w:tcPr>
            <w:tcW w:w="1984"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710</w:t>
            </w:r>
          </w:p>
        </w:tc>
      </w:tr>
      <w:tr w:rsidR="003E1238" w:rsidRPr="003E1238" w:rsidTr="007E45D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2.</w:t>
            </w:r>
          </w:p>
        </w:tc>
        <w:tc>
          <w:tcPr>
            <w:tcW w:w="1697"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proofErr w:type="spellStart"/>
            <w:r w:rsidRPr="003E1238">
              <w:rPr>
                <w:rFonts w:ascii="Times New Roman" w:eastAsia="Times New Roman" w:hAnsi="Times New Roman"/>
                <w:b/>
                <w:sz w:val="20"/>
                <w:szCs w:val="20"/>
                <w:lang w:eastAsia="hr-HR"/>
              </w:rPr>
              <w:t>Lasovac</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9,24</w:t>
            </w:r>
          </w:p>
        </w:tc>
        <w:tc>
          <w:tcPr>
            <w:tcW w:w="1843"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612</w:t>
            </w:r>
          </w:p>
        </w:tc>
        <w:tc>
          <w:tcPr>
            <w:tcW w:w="198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608</w:t>
            </w:r>
          </w:p>
        </w:tc>
        <w:tc>
          <w:tcPr>
            <w:tcW w:w="1984"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561</w:t>
            </w:r>
          </w:p>
        </w:tc>
      </w:tr>
      <w:tr w:rsidR="003E1238" w:rsidRPr="003E1238" w:rsidTr="007E45D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lastRenderedPageBreak/>
              <w:t>3.</w:t>
            </w:r>
          </w:p>
        </w:tc>
        <w:tc>
          <w:tcPr>
            <w:tcW w:w="1697"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proofErr w:type="spellStart"/>
            <w:r w:rsidRPr="003E1238">
              <w:rPr>
                <w:rFonts w:ascii="Times New Roman" w:eastAsia="Times New Roman" w:hAnsi="Times New Roman"/>
                <w:b/>
                <w:sz w:val="20"/>
                <w:szCs w:val="20"/>
                <w:lang w:eastAsia="hr-HR"/>
              </w:rPr>
              <w:t>Lasovac</w:t>
            </w:r>
            <w:proofErr w:type="spellEnd"/>
            <w:r w:rsidRPr="003E1238">
              <w:rPr>
                <w:rFonts w:ascii="Times New Roman" w:eastAsia="Times New Roman" w:hAnsi="Times New Roman"/>
                <w:b/>
                <w:sz w:val="20"/>
                <w:szCs w:val="20"/>
                <w:lang w:eastAsia="hr-HR"/>
              </w:rPr>
              <w:t xml:space="preserve"> Brdo</w:t>
            </w:r>
          </w:p>
        </w:tc>
        <w:tc>
          <w:tcPr>
            <w:tcW w:w="1427"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6,42</w:t>
            </w:r>
          </w:p>
        </w:tc>
        <w:tc>
          <w:tcPr>
            <w:tcW w:w="1843"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17</w:t>
            </w:r>
          </w:p>
        </w:tc>
        <w:tc>
          <w:tcPr>
            <w:tcW w:w="198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11</w:t>
            </w:r>
          </w:p>
        </w:tc>
        <w:tc>
          <w:tcPr>
            <w:tcW w:w="1984"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9</w:t>
            </w:r>
          </w:p>
        </w:tc>
      </w:tr>
      <w:tr w:rsidR="003E1238" w:rsidRPr="003E1238" w:rsidTr="007E45D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4.</w:t>
            </w:r>
          </w:p>
        </w:tc>
        <w:tc>
          <w:tcPr>
            <w:tcW w:w="1697"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proofErr w:type="spellStart"/>
            <w:r w:rsidRPr="003E1238">
              <w:rPr>
                <w:rFonts w:ascii="Times New Roman" w:eastAsia="Times New Roman" w:hAnsi="Times New Roman"/>
                <w:b/>
                <w:sz w:val="20"/>
                <w:szCs w:val="20"/>
                <w:lang w:eastAsia="hr-HR"/>
              </w:rPr>
              <w:t>Pupelica</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15,6</w:t>
            </w:r>
          </w:p>
        </w:tc>
        <w:tc>
          <w:tcPr>
            <w:tcW w:w="1843"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241</w:t>
            </w:r>
          </w:p>
        </w:tc>
        <w:tc>
          <w:tcPr>
            <w:tcW w:w="198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208</w:t>
            </w:r>
          </w:p>
        </w:tc>
        <w:tc>
          <w:tcPr>
            <w:tcW w:w="1984"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171</w:t>
            </w:r>
          </w:p>
        </w:tc>
      </w:tr>
      <w:tr w:rsidR="003E1238" w:rsidRPr="003E1238" w:rsidTr="007E45D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5.</w:t>
            </w:r>
          </w:p>
        </w:tc>
        <w:tc>
          <w:tcPr>
            <w:tcW w:w="1697"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r w:rsidRPr="003E1238">
              <w:rPr>
                <w:rFonts w:ascii="Times New Roman" w:eastAsia="Times New Roman" w:hAnsi="Times New Roman"/>
                <w:b/>
                <w:sz w:val="20"/>
                <w:szCs w:val="20"/>
                <w:lang w:eastAsia="hr-HR"/>
              </w:rPr>
              <w:t>Kašljavac</w:t>
            </w:r>
          </w:p>
        </w:tc>
        <w:tc>
          <w:tcPr>
            <w:tcW w:w="1427"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4,7</w:t>
            </w:r>
          </w:p>
        </w:tc>
        <w:tc>
          <w:tcPr>
            <w:tcW w:w="1843"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206</w:t>
            </w:r>
          </w:p>
        </w:tc>
        <w:tc>
          <w:tcPr>
            <w:tcW w:w="198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170</w:t>
            </w:r>
          </w:p>
        </w:tc>
        <w:tc>
          <w:tcPr>
            <w:tcW w:w="1984"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153</w:t>
            </w:r>
          </w:p>
        </w:tc>
      </w:tr>
      <w:tr w:rsidR="003E1238" w:rsidRPr="003E1238" w:rsidTr="007E45D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6.</w:t>
            </w:r>
          </w:p>
        </w:tc>
        <w:tc>
          <w:tcPr>
            <w:tcW w:w="1697"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proofErr w:type="spellStart"/>
            <w:r w:rsidRPr="003E1238">
              <w:rPr>
                <w:rFonts w:ascii="Times New Roman" w:eastAsia="Times New Roman" w:hAnsi="Times New Roman"/>
                <w:b/>
                <w:sz w:val="20"/>
                <w:szCs w:val="20"/>
                <w:lang w:eastAsia="hr-HR"/>
              </w:rPr>
              <w:t>Ravneš</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6,38</w:t>
            </w:r>
          </w:p>
        </w:tc>
        <w:tc>
          <w:tcPr>
            <w:tcW w:w="1843"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200</w:t>
            </w:r>
          </w:p>
        </w:tc>
        <w:tc>
          <w:tcPr>
            <w:tcW w:w="198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156</w:t>
            </w:r>
          </w:p>
        </w:tc>
        <w:tc>
          <w:tcPr>
            <w:tcW w:w="1984"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116</w:t>
            </w:r>
          </w:p>
        </w:tc>
      </w:tr>
      <w:tr w:rsidR="003E1238" w:rsidRPr="003E1238" w:rsidTr="007E45D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7.</w:t>
            </w:r>
          </w:p>
        </w:tc>
        <w:tc>
          <w:tcPr>
            <w:tcW w:w="1697"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proofErr w:type="spellStart"/>
            <w:r w:rsidRPr="003E1238">
              <w:rPr>
                <w:rFonts w:ascii="Times New Roman" w:eastAsia="Times New Roman" w:hAnsi="Times New Roman"/>
                <w:b/>
                <w:sz w:val="20"/>
                <w:szCs w:val="20"/>
                <w:lang w:eastAsia="hr-HR"/>
              </w:rPr>
              <w:t>Jasenik</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3,31</w:t>
            </w:r>
          </w:p>
        </w:tc>
        <w:tc>
          <w:tcPr>
            <w:tcW w:w="1843"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114</w:t>
            </w:r>
          </w:p>
        </w:tc>
        <w:tc>
          <w:tcPr>
            <w:tcW w:w="198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91</w:t>
            </w:r>
          </w:p>
        </w:tc>
        <w:tc>
          <w:tcPr>
            <w:tcW w:w="1984"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sz w:val="20"/>
                <w:szCs w:val="20"/>
                <w:lang w:eastAsia="hr-HR"/>
              </w:rPr>
            </w:pPr>
            <w:r w:rsidRPr="003E1238">
              <w:rPr>
                <w:rFonts w:ascii="Times New Roman" w:eastAsia="Times New Roman" w:hAnsi="Times New Roman"/>
                <w:sz w:val="20"/>
                <w:szCs w:val="20"/>
                <w:lang w:eastAsia="hr-HR"/>
              </w:rPr>
              <w:t>55</w:t>
            </w:r>
          </w:p>
        </w:tc>
      </w:tr>
      <w:tr w:rsidR="003E1238" w:rsidRPr="003E1238" w:rsidTr="007E45D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rPr>
                <w:rFonts w:ascii="Times New Roman" w:eastAsia="Times New Roman" w:hAnsi="Times New Roman"/>
                <w:sz w:val="20"/>
                <w:szCs w:val="20"/>
                <w:lang w:eastAsia="hr-HR"/>
              </w:rPr>
            </w:pPr>
          </w:p>
        </w:tc>
        <w:tc>
          <w:tcPr>
            <w:tcW w:w="1697"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r w:rsidRPr="003E1238">
              <w:rPr>
                <w:rFonts w:ascii="Times New Roman" w:eastAsia="Times New Roman" w:hAnsi="Times New Roman"/>
                <w:b/>
                <w:sz w:val="20"/>
                <w:szCs w:val="20"/>
                <w:lang w:eastAsia="hr-HR"/>
              </w:rPr>
              <w:t>UKUPNO</w:t>
            </w:r>
          </w:p>
        </w:tc>
        <w:tc>
          <w:tcPr>
            <w:tcW w:w="1427"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b/>
                <w:sz w:val="20"/>
                <w:szCs w:val="20"/>
                <w:lang w:eastAsia="hr-HR"/>
              </w:rPr>
            </w:pPr>
            <w:r w:rsidRPr="003E1238">
              <w:rPr>
                <w:rFonts w:ascii="Times New Roman" w:eastAsia="Times New Roman" w:hAnsi="Times New Roman"/>
                <w:b/>
                <w:sz w:val="20"/>
                <w:szCs w:val="20"/>
                <w:lang w:eastAsia="hr-HR"/>
              </w:rPr>
              <w:t>62,96</w:t>
            </w:r>
          </w:p>
        </w:tc>
        <w:tc>
          <w:tcPr>
            <w:tcW w:w="1843" w:type="dxa"/>
            <w:tcBorders>
              <w:top w:val="outset" w:sz="6" w:space="0" w:color="auto"/>
              <w:left w:val="outset" w:sz="6" w:space="0" w:color="auto"/>
              <w:bottom w:val="outset" w:sz="6" w:space="0" w:color="auto"/>
              <w:right w:val="outset" w:sz="6" w:space="0" w:color="auto"/>
            </w:tcBorders>
            <w:noWrap/>
            <w:vAlign w:val="center"/>
          </w:tcPr>
          <w:p w:rsidR="003E1238" w:rsidRPr="003E1238" w:rsidRDefault="003E1238" w:rsidP="003E1238">
            <w:pPr>
              <w:jc w:val="center"/>
              <w:rPr>
                <w:rFonts w:ascii="Times New Roman" w:eastAsia="Times New Roman" w:hAnsi="Times New Roman"/>
                <w:b/>
                <w:sz w:val="20"/>
                <w:szCs w:val="20"/>
                <w:lang w:eastAsia="hr-HR"/>
              </w:rPr>
            </w:pPr>
            <w:r w:rsidRPr="003E1238">
              <w:rPr>
                <w:rFonts w:ascii="Times New Roman" w:eastAsia="Times New Roman" w:hAnsi="Times New Roman"/>
                <w:b/>
                <w:sz w:val="20"/>
                <w:szCs w:val="20"/>
                <w:lang w:eastAsia="hr-HR"/>
              </w:rPr>
              <w:t>2341</w:t>
            </w:r>
          </w:p>
        </w:tc>
        <w:tc>
          <w:tcPr>
            <w:tcW w:w="1985"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r w:rsidRPr="003E1238">
              <w:rPr>
                <w:rFonts w:ascii="Times New Roman" w:eastAsia="Times New Roman" w:hAnsi="Times New Roman"/>
                <w:b/>
                <w:sz w:val="20"/>
                <w:szCs w:val="20"/>
                <w:lang w:eastAsia="hr-HR"/>
              </w:rPr>
              <w:t>2095</w:t>
            </w:r>
          </w:p>
        </w:tc>
        <w:tc>
          <w:tcPr>
            <w:tcW w:w="1984" w:type="dxa"/>
            <w:tcBorders>
              <w:top w:val="outset" w:sz="6" w:space="0" w:color="auto"/>
              <w:left w:val="outset" w:sz="6" w:space="0" w:color="auto"/>
              <w:bottom w:val="outset" w:sz="6" w:space="0" w:color="auto"/>
              <w:right w:val="outset" w:sz="6" w:space="0" w:color="auto"/>
            </w:tcBorders>
            <w:vAlign w:val="center"/>
          </w:tcPr>
          <w:p w:rsidR="003E1238" w:rsidRPr="003E1238" w:rsidRDefault="003E1238" w:rsidP="003E1238">
            <w:pPr>
              <w:jc w:val="center"/>
              <w:rPr>
                <w:rFonts w:ascii="Times New Roman" w:eastAsia="Times New Roman" w:hAnsi="Times New Roman"/>
                <w:b/>
                <w:sz w:val="20"/>
                <w:szCs w:val="20"/>
                <w:lang w:eastAsia="hr-HR"/>
              </w:rPr>
            </w:pPr>
            <w:r w:rsidRPr="003E1238">
              <w:rPr>
                <w:rFonts w:ascii="Times New Roman" w:eastAsia="Times New Roman" w:hAnsi="Times New Roman"/>
                <w:b/>
                <w:sz w:val="20"/>
                <w:szCs w:val="20"/>
                <w:lang w:eastAsia="hr-HR"/>
              </w:rPr>
              <w:t>1775</w:t>
            </w:r>
          </w:p>
        </w:tc>
      </w:tr>
    </w:tbl>
    <w:p w:rsidR="003E1238" w:rsidRPr="003E1238" w:rsidRDefault="003E1238" w:rsidP="003E1238">
      <w:pPr>
        <w:spacing w:before="100" w:beforeAutospacing="1" w:after="100" w:afterAutospacing="1"/>
        <w:jc w:val="both"/>
        <w:rPr>
          <w:rFonts w:ascii="Times New Roman" w:eastAsia="Times New Roman" w:hAnsi="Times New Roman"/>
          <w:bCs/>
          <w:i/>
          <w:color w:val="000000"/>
          <w:lang w:eastAsia="hr-HR"/>
        </w:rPr>
      </w:pPr>
      <w:r w:rsidRPr="003E1238">
        <w:rPr>
          <w:rFonts w:ascii="Times New Roman" w:eastAsia="Times New Roman" w:hAnsi="Times New Roman"/>
          <w:bCs/>
          <w:i/>
          <w:color w:val="000000"/>
          <w:lang w:eastAsia="hr-HR"/>
        </w:rPr>
        <w:t>Izvor podataka: Državni ured za statistiku Republike Hrvatske</w:t>
      </w:r>
    </w:p>
    <w:p w:rsidR="003E1238" w:rsidRPr="003E1238" w:rsidRDefault="003E1238" w:rsidP="003E1238">
      <w:pPr>
        <w:spacing w:before="100" w:beforeAutospacing="1" w:after="100" w:afterAutospacing="1"/>
        <w:jc w:val="both"/>
        <w:rPr>
          <w:rFonts w:ascii="Times New Roman" w:eastAsia="Times New Roman" w:hAnsi="Times New Roman"/>
          <w:b/>
          <w:bCs/>
          <w:color w:val="000000"/>
          <w:lang w:eastAsia="hr-HR"/>
        </w:rPr>
      </w:pPr>
    </w:p>
    <w:p w:rsidR="003E1238" w:rsidRPr="003E1238" w:rsidRDefault="003E1238" w:rsidP="003E1238">
      <w:pPr>
        <w:spacing w:before="100" w:beforeAutospacing="1" w:after="100" w:afterAutospacing="1"/>
        <w:jc w:val="both"/>
        <w:rPr>
          <w:rFonts w:ascii="Times New Roman" w:eastAsia="Times New Roman" w:hAnsi="Times New Roman"/>
          <w:bCs/>
          <w:i/>
          <w:color w:val="000000"/>
          <w:lang w:eastAsia="hr-HR"/>
        </w:rPr>
      </w:pPr>
      <w:r w:rsidRPr="003E1238">
        <w:rPr>
          <w:rFonts w:ascii="Times New Roman" w:eastAsia="Times New Roman" w:hAnsi="Times New Roman"/>
          <w:b/>
          <w:bCs/>
          <w:color w:val="000000"/>
          <w:lang w:eastAsia="hr-HR"/>
        </w:rPr>
        <w:t xml:space="preserve">2. </w:t>
      </w:r>
      <w:r w:rsidRPr="003E1238">
        <w:rPr>
          <w:rFonts w:ascii="Times New Roman" w:eastAsia="Times New Roman" w:hAnsi="Times New Roman"/>
          <w:b/>
          <w:sz w:val="24"/>
          <w:szCs w:val="24"/>
          <w:lang w:eastAsia="hr-HR"/>
        </w:rPr>
        <w:t>OBVEZE JEDINICE LOKALNE SAMOUPRAVE</w:t>
      </w: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Općina Šandrovac kao jedinica lokalne samouprave dužna je na svom području osigurati:</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numPr>
          <w:ilvl w:val="0"/>
          <w:numId w:val="16"/>
        </w:numPr>
        <w:ind w:left="0" w:firstLine="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javnu uslugu prikupljanja miješanog komunalnog otpada, i biorazgradivog komunalnog otpada,</w:t>
      </w:r>
    </w:p>
    <w:p w:rsidR="003E1238" w:rsidRPr="003E1238" w:rsidRDefault="003E1238" w:rsidP="003E1238">
      <w:pPr>
        <w:numPr>
          <w:ilvl w:val="0"/>
          <w:numId w:val="16"/>
        </w:numPr>
        <w:ind w:left="0" w:firstLine="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odvojeno prikupljanje otpadnog papira, metala, stakla, plastike i tekstila te krupnog (glomaznog) komunalnog otpada,</w:t>
      </w:r>
    </w:p>
    <w:p w:rsidR="003E1238" w:rsidRPr="003E1238" w:rsidRDefault="003E1238" w:rsidP="003E1238">
      <w:pPr>
        <w:numPr>
          <w:ilvl w:val="0"/>
          <w:numId w:val="16"/>
        </w:numPr>
        <w:ind w:left="0" w:firstLine="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sprječavanje odbacivanja otpada na način suprotan ovom Zakonu te uklanjanje tako odbačenog otpada,</w:t>
      </w:r>
    </w:p>
    <w:p w:rsidR="003E1238" w:rsidRPr="003E1238" w:rsidRDefault="003E1238" w:rsidP="003E1238">
      <w:pPr>
        <w:numPr>
          <w:ilvl w:val="0"/>
          <w:numId w:val="16"/>
        </w:numPr>
        <w:ind w:left="0" w:firstLine="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provedbu Plana,</w:t>
      </w:r>
    </w:p>
    <w:p w:rsidR="003E1238" w:rsidRPr="003E1238" w:rsidRDefault="003E1238" w:rsidP="003E1238">
      <w:pPr>
        <w:numPr>
          <w:ilvl w:val="0"/>
          <w:numId w:val="16"/>
        </w:numPr>
        <w:ind w:left="0" w:firstLine="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donošenje i provedbu Plana gospodarenja otpadom jedinice lokalne samouprave, </w:t>
      </w:r>
    </w:p>
    <w:p w:rsidR="003E1238" w:rsidRPr="003E1238" w:rsidRDefault="003E1238" w:rsidP="003E1238">
      <w:pPr>
        <w:numPr>
          <w:ilvl w:val="0"/>
          <w:numId w:val="16"/>
        </w:numPr>
        <w:ind w:left="0" w:firstLine="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provođenje </w:t>
      </w:r>
      <w:proofErr w:type="spellStart"/>
      <w:r w:rsidRPr="003E1238">
        <w:rPr>
          <w:rFonts w:ascii="Times New Roman" w:eastAsia="Times New Roman" w:hAnsi="Times New Roman"/>
          <w:sz w:val="24"/>
          <w:szCs w:val="24"/>
          <w:lang w:eastAsia="hr-HR"/>
        </w:rPr>
        <w:t>izobrazno</w:t>
      </w:r>
      <w:proofErr w:type="spellEnd"/>
      <w:r w:rsidRPr="003E1238">
        <w:rPr>
          <w:rFonts w:ascii="Times New Roman" w:eastAsia="Times New Roman" w:hAnsi="Times New Roman"/>
          <w:sz w:val="24"/>
          <w:szCs w:val="24"/>
          <w:lang w:eastAsia="hr-HR"/>
        </w:rPr>
        <w:t xml:space="preserve">-informativnih aktivnosti na svom području, </w:t>
      </w:r>
    </w:p>
    <w:p w:rsidR="003E1238" w:rsidRPr="003E1238" w:rsidRDefault="003E1238" w:rsidP="003E1238">
      <w:pPr>
        <w:numPr>
          <w:ilvl w:val="0"/>
          <w:numId w:val="16"/>
        </w:numPr>
        <w:ind w:left="0" w:firstLine="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mogućnost provedbe akcija prikupljanja otpada.</w:t>
      </w:r>
    </w:p>
    <w:p w:rsidR="003E1238" w:rsidRPr="003E1238" w:rsidRDefault="003E1238" w:rsidP="003E1238">
      <w:pPr>
        <w:ind w:left="1490"/>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Više jedinica lokalne samouprave mogu sporazumno osigurati zajedničko ispunjenje jedne ili više obveza.</w:t>
      </w:r>
    </w:p>
    <w:p w:rsidR="003E1238" w:rsidRPr="003E1238" w:rsidRDefault="003E1238" w:rsidP="003E1238">
      <w:pPr>
        <w:ind w:firstLine="708"/>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Općina Šandrovac dužna  je sudjelovati u sustavima sakupljanja posebnih kategorija otpada sukladno propisu kojim se uređuje gospodarenje posebnom kategorijom otpada, te osigurati provedbu obveze na kvalitetan, postojan i ekonomski učinkovit način u skladu s načelima održivog razvoja, zaštite okoliša i gospodarenja otpadom osiguravajući pri tom javnost rada.</w:t>
      </w:r>
    </w:p>
    <w:p w:rsidR="003E1238" w:rsidRPr="003E1238" w:rsidRDefault="003E1238" w:rsidP="003E1238">
      <w:pPr>
        <w:ind w:firstLine="708"/>
        <w:jc w:val="both"/>
        <w:rPr>
          <w:rFonts w:ascii="Times New Roman" w:eastAsia="Times New Roman" w:hAnsi="Times New Roman"/>
          <w:sz w:val="24"/>
          <w:szCs w:val="24"/>
          <w:lang w:eastAsia="hr-HR"/>
        </w:rPr>
      </w:pPr>
    </w:p>
    <w:p w:rsidR="003E1238" w:rsidRPr="003E1238" w:rsidRDefault="003E1238" w:rsidP="003E1238">
      <w:pPr>
        <w:ind w:firstLine="708"/>
        <w:jc w:val="both"/>
        <w:rPr>
          <w:rFonts w:ascii="Times New Roman" w:eastAsia="Times New Roman" w:hAnsi="Times New Roman"/>
          <w:sz w:val="24"/>
          <w:szCs w:val="24"/>
          <w:lang w:eastAsia="hr-HR"/>
        </w:rPr>
      </w:pPr>
    </w:p>
    <w:p w:rsidR="003E1238" w:rsidRPr="003E1238" w:rsidRDefault="003E1238" w:rsidP="003E1238">
      <w:pPr>
        <w:ind w:firstLine="708"/>
        <w:jc w:val="both"/>
        <w:rPr>
          <w:rFonts w:ascii="Times New Roman" w:eastAsia="Times New Roman" w:hAnsi="Times New Roman"/>
          <w:sz w:val="24"/>
          <w:szCs w:val="24"/>
          <w:lang w:eastAsia="hr-HR"/>
        </w:rPr>
      </w:pPr>
    </w:p>
    <w:p w:rsidR="003E1238" w:rsidRPr="003E1238" w:rsidRDefault="003E1238" w:rsidP="003E1238">
      <w:pPr>
        <w:ind w:firstLine="708"/>
        <w:jc w:val="both"/>
        <w:rPr>
          <w:rFonts w:ascii="Times New Roman" w:eastAsia="Times New Roman" w:hAnsi="Times New Roman"/>
          <w:sz w:val="24"/>
          <w:szCs w:val="24"/>
          <w:lang w:eastAsia="hr-HR"/>
        </w:rPr>
      </w:pPr>
    </w:p>
    <w:p w:rsidR="003E1238" w:rsidRPr="003E1238" w:rsidRDefault="003E1238" w:rsidP="003E1238">
      <w:pPr>
        <w:spacing w:before="100" w:beforeAutospacing="1" w:after="100" w:afterAutospacing="1"/>
        <w:jc w:val="both"/>
        <w:rPr>
          <w:rFonts w:ascii="Times New Roman" w:eastAsia="Times New Roman" w:hAnsi="Times New Roman"/>
          <w:b/>
          <w:bCs/>
          <w:color w:val="000000"/>
          <w:sz w:val="24"/>
          <w:szCs w:val="24"/>
          <w:lang w:eastAsia="hr-HR"/>
        </w:rPr>
      </w:pPr>
      <w:r w:rsidRPr="003E1238">
        <w:rPr>
          <w:rFonts w:ascii="Times New Roman" w:eastAsia="Times New Roman" w:hAnsi="Times New Roman"/>
          <w:b/>
          <w:bCs/>
          <w:color w:val="000000"/>
          <w:sz w:val="24"/>
          <w:szCs w:val="24"/>
          <w:lang w:eastAsia="hr-HR"/>
        </w:rPr>
        <w:t>3. DOKUMENTI PROSTORNOG UREĐENJA OPĆINE ŠANDROVAC</w:t>
      </w:r>
    </w:p>
    <w:p w:rsidR="003E1238" w:rsidRPr="003E1238" w:rsidRDefault="003E1238" w:rsidP="003E1238">
      <w:pPr>
        <w:spacing w:before="100" w:beforeAutospacing="1" w:after="100" w:afterAutospacing="1"/>
        <w:jc w:val="both"/>
        <w:rPr>
          <w:rFonts w:ascii="Times New Roman" w:eastAsia="Times New Roman" w:hAnsi="Times New Roman"/>
          <w:color w:val="000000"/>
          <w:sz w:val="24"/>
          <w:szCs w:val="24"/>
          <w:lang w:eastAsia="hr-HR"/>
        </w:rPr>
      </w:pPr>
      <w:r w:rsidRPr="003E1238">
        <w:rPr>
          <w:rFonts w:ascii="Times New Roman" w:eastAsia="Times New Roman" w:hAnsi="Times New Roman"/>
          <w:bCs/>
          <w:color w:val="000000"/>
          <w:sz w:val="24"/>
          <w:szCs w:val="24"/>
          <w:lang w:eastAsia="hr-HR"/>
        </w:rPr>
        <w:t xml:space="preserve">Jedinice lokalne samouprave dužne su sukladno </w:t>
      </w:r>
      <w:r w:rsidRPr="003E1238">
        <w:rPr>
          <w:rFonts w:ascii="Times New Roman" w:eastAsia="Times New Roman" w:hAnsi="Times New Roman"/>
          <w:color w:val="000000"/>
          <w:sz w:val="24"/>
          <w:szCs w:val="24"/>
          <w:lang w:eastAsia="hr-HR"/>
        </w:rPr>
        <w:t xml:space="preserve">Zakonu o održivom gospodarenju otpadom u prostorno planskoj dokumentaciji predvidjeti i osigurati lokacije građevina namijenjenih skladištenju, oporabi i zbrinjavanju otpada. </w:t>
      </w:r>
    </w:p>
    <w:p w:rsidR="003E1238" w:rsidRPr="003E1238" w:rsidRDefault="003E1238" w:rsidP="003E1238">
      <w:pPr>
        <w:spacing w:before="100" w:beforeAutospacing="1" w:after="100" w:afterAutospacing="1"/>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 xml:space="preserve">Važećom prostorno-planskom dokumentacijom Općine Šandrovac prepoznata je potreba za uspostavljanjem cjelovitog sustava gospodarenja otpadom na području općine te je određena </w:t>
      </w:r>
      <w:r w:rsidRPr="003E1238">
        <w:rPr>
          <w:rFonts w:ascii="Times New Roman" w:eastAsia="Times New Roman" w:hAnsi="Times New Roman"/>
          <w:color w:val="000000"/>
          <w:sz w:val="24"/>
          <w:szCs w:val="24"/>
          <w:lang w:eastAsia="hr-HR"/>
        </w:rPr>
        <w:lastRenderedPageBreak/>
        <w:t>lokacija za izgradnju mini-</w:t>
      </w:r>
      <w:proofErr w:type="spellStart"/>
      <w:r w:rsidRPr="003E1238">
        <w:rPr>
          <w:rFonts w:ascii="Times New Roman" w:eastAsia="Times New Roman" w:hAnsi="Times New Roman"/>
          <w:color w:val="000000"/>
          <w:sz w:val="24"/>
          <w:szCs w:val="24"/>
          <w:lang w:eastAsia="hr-HR"/>
        </w:rPr>
        <w:t>reciklažnog</w:t>
      </w:r>
      <w:proofErr w:type="spellEnd"/>
      <w:r w:rsidRPr="003E1238">
        <w:rPr>
          <w:rFonts w:ascii="Times New Roman" w:eastAsia="Times New Roman" w:hAnsi="Times New Roman"/>
          <w:color w:val="000000"/>
          <w:sz w:val="24"/>
          <w:szCs w:val="24"/>
          <w:lang w:eastAsia="hr-HR"/>
        </w:rPr>
        <w:t xml:space="preserve"> dvorišta, ali i drugih građevina za gospodarenje otpadom. </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bCs/>
          <w:color w:val="000000"/>
          <w:sz w:val="24"/>
          <w:szCs w:val="24"/>
          <w:lang w:eastAsia="hr-HR"/>
        </w:rPr>
        <w:t xml:space="preserve">Prema Prostornom planu uređenja općine Šandrovac („Općinski glasnik Općine Šandrovac“  broj </w:t>
      </w:r>
      <w:r w:rsidRPr="003E1238">
        <w:rPr>
          <w:rFonts w:ascii="Times New Roman" w:eastAsia="Times New Roman" w:hAnsi="Times New Roman"/>
          <w:color w:val="000000"/>
          <w:sz w:val="24"/>
          <w:szCs w:val="24"/>
          <w:lang w:eastAsia="hr-HR"/>
        </w:rPr>
        <w:t>23/05, 5/13, 4/15</w:t>
      </w:r>
      <w:r w:rsidRPr="003E1238">
        <w:rPr>
          <w:rFonts w:ascii="Times New Roman" w:eastAsia="Times New Roman" w:hAnsi="Times New Roman"/>
          <w:bCs/>
          <w:color w:val="000000"/>
          <w:sz w:val="24"/>
          <w:szCs w:val="24"/>
          <w:lang w:eastAsia="hr-HR"/>
        </w:rPr>
        <w:t xml:space="preserve">) </w:t>
      </w:r>
      <w:r w:rsidRPr="003E1238">
        <w:rPr>
          <w:rFonts w:ascii="Times New Roman" w:eastAsia="Times New Roman" w:hAnsi="Times New Roman"/>
          <w:sz w:val="24"/>
          <w:szCs w:val="24"/>
          <w:lang w:eastAsia="hr-HR"/>
        </w:rPr>
        <w:t xml:space="preserve">u poslovnoj zoni Doljani na području naselja Šandrovac, </w:t>
      </w:r>
      <w:r w:rsidRPr="003E1238">
        <w:rPr>
          <w:rFonts w:ascii="Times New Roman" w:eastAsia="Times New Roman" w:hAnsi="Times New Roman"/>
          <w:color w:val="000000"/>
          <w:sz w:val="24"/>
          <w:szCs w:val="24"/>
          <w:lang w:eastAsia="hr-HR"/>
        </w:rPr>
        <w:t>u građevinskom području gospodarske, proizvodno-industrijske namijene,</w:t>
      </w:r>
      <w:r w:rsidRPr="003E1238">
        <w:rPr>
          <w:rFonts w:ascii="Times New Roman" w:eastAsia="Times New Roman" w:hAnsi="Times New Roman"/>
          <w:sz w:val="24"/>
          <w:szCs w:val="24"/>
          <w:lang w:eastAsia="hr-HR"/>
        </w:rPr>
        <w:t xml:space="preserve"> predviđeno je mjesto za </w:t>
      </w:r>
      <w:proofErr w:type="spellStart"/>
      <w:r w:rsidRPr="003E1238">
        <w:rPr>
          <w:rFonts w:ascii="Times New Roman" w:eastAsia="Times New Roman" w:hAnsi="Times New Roman"/>
          <w:sz w:val="24"/>
          <w:szCs w:val="24"/>
          <w:lang w:eastAsia="hr-HR"/>
        </w:rPr>
        <w:t>reciklažno</w:t>
      </w:r>
      <w:proofErr w:type="spellEnd"/>
      <w:r w:rsidRPr="003E1238">
        <w:rPr>
          <w:rFonts w:ascii="Times New Roman" w:eastAsia="Times New Roman" w:hAnsi="Times New Roman"/>
          <w:sz w:val="24"/>
          <w:szCs w:val="24"/>
          <w:lang w:eastAsia="hr-HR"/>
        </w:rPr>
        <w:t xml:space="preserve"> dvorište. </w:t>
      </w:r>
      <w:r w:rsidRPr="003E1238">
        <w:rPr>
          <w:rFonts w:ascii="Times New Roman" w:eastAsia="Times New Roman" w:hAnsi="Times New Roman"/>
          <w:color w:val="000000"/>
          <w:sz w:val="24"/>
          <w:szCs w:val="24"/>
          <w:lang w:eastAsia="hr-HR"/>
        </w:rPr>
        <w:t xml:space="preserve">Navedena se gospodarska zona nalazi na južnom dijelu naselja, uz županijsku cestu koja Šandrovac povezuje s naseljem </w:t>
      </w:r>
      <w:proofErr w:type="spellStart"/>
      <w:r w:rsidRPr="003E1238">
        <w:rPr>
          <w:rFonts w:ascii="Times New Roman" w:eastAsia="Times New Roman" w:hAnsi="Times New Roman"/>
          <w:color w:val="000000"/>
          <w:sz w:val="24"/>
          <w:szCs w:val="24"/>
          <w:lang w:eastAsia="hr-HR"/>
        </w:rPr>
        <w:t>Pupelica</w:t>
      </w:r>
      <w:proofErr w:type="spellEnd"/>
      <w:r w:rsidRPr="003E1238">
        <w:rPr>
          <w:rFonts w:ascii="Times New Roman" w:eastAsia="Times New Roman" w:hAnsi="Times New Roman"/>
          <w:color w:val="000000"/>
          <w:sz w:val="24"/>
          <w:szCs w:val="24"/>
          <w:lang w:eastAsia="hr-HR"/>
        </w:rPr>
        <w:t xml:space="preserve">. </w:t>
      </w:r>
      <w:r w:rsidRPr="003E1238">
        <w:rPr>
          <w:rFonts w:ascii="Times New Roman" w:eastAsia="Times New Roman" w:hAnsi="Times New Roman"/>
          <w:sz w:val="24"/>
          <w:szCs w:val="24"/>
          <w:lang w:eastAsia="hr-HR"/>
        </w:rPr>
        <w:t xml:space="preserve">Aktivnosti na njegovoj izgradnji trebale bi započeti 2020. godine, nakon donošenja novog Strateškog plana gospodarskog razvoja Općine Šandrovac i Plana gospodarenja otpadom Općine Šandrovac za razdoblje 2018. - 2023. godine, izrade projektne dokumentacije i osiguranja potrebnih sredstava. Općina Šandrovac planira aplicirati prijavu temeljem javnog poziva za neposredno sufinanciranje izrade projektne dokumentacije za ishođenje građevinske dozvole u cilju građenja </w:t>
      </w:r>
      <w:proofErr w:type="spellStart"/>
      <w:r w:rsidRPr="003E1238">
        <w:rPr>
          <w:rFonts w:ascii="Times New Roman" w:eastAsia="Times New Roman" w:hAnsi="Times New Roman"/>
          <w:sz w:val="24"/>
          <w:szCs w:val="24"/>
          <w:lang w:eastAsia="hr-HR"/>
        </w:rPr>
        <w:t>reciklažnog</w:t>
      </w:r>
      <w:proofErr w:type="spellEnd"/>
      <w:r w:rsidRPr="003E1238">
        <w:rPr>
          <w:rFonts w:ascii="Times New Roman" w:eastAsia="Times New Roman" w:hAnsi="Times New Roman"/>
          <w:sz w:val="24"/>
          <w:szCs w:val="24"/>
          <w:lang w:eastAsia="hr-HR"/>
        </w:rPr>
        <w:t xml:space="preserve"> dvorišta kod nadležnih tijela, ovisno o dinamici raspisivanja nacionalnih natječaja, uz sufinanciranje izrade projektne dokumentacije do visine 80% iznosa, najkasnije do kraja 2020. godine.</w:t>
      </w: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Na području općine Šandrovac nema lokacija koje zahtijevaju sanaciju odlagališta.</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numPr>
          <w:ilvl w:val="0"/>
          <w:numId w:val="17"/>
        </w:numP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PLAN GOSPODARENJA OTPADOM OPĆINE ŠANDROVAC</w:t>
      </w:r>
    </w:p>
    <w:p w:rsidR="003E1238" w:rsidRPr="003E1238" w:rsidRDefault="003E1238" w:rsidP="003E1238">
      <w:pPr>
        <w:ind w:left="360"/>
        <w:rPr>
          <w:rFonts w:ascii="Times New Roman" w:eastAsia="Times New Roman" w:hAnsi="Times New Roman"/>
          <w:b/>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Arial" w:eastAsia="Times New Roman" w:hAnsi="Arial" w:cs="Arial"/>
          <w:color w:val="333333"/>
          <w:sz w:val="18"/>
          <w:szCs w:val="18"/>
          <w:shd w:val="clear" w:color="auto" w:fill="FFFFFF"/>
          <w:lang w:eastAsia="hr-HR"/>
        </w:rPr>
      </w:pPr>
      <w:r w:rsidRPr="003E1238">
        <w:rPr>
          <w:rFonts w:ascii="Times New Roman" w:eastAsia="Times New Roman" w:hAnsi="Times New Roman"/>
          <w:sz w:val="24"/>
          <w:szCs w:val="24"/>
          <w:lang w:eastAsia="hr-HR"/>
        </w:rPr>
        <w:t xml:space="preserve">Plan gospodarenja otpadom Općine Šandrovac za razdoblje 2018.- 2023.g. donesen je na  9. sjednici Općinskog vijeća općine Šandrovac održanoj dana 15.05.2018. godine </w:t>
      </w:r>
      <w:r w:rsidRPr="003E1238">
        <w:rPr>
          <w:rFonts w:ascii="Times New Roman" w:eastAsia="Times New Roman" w:hAnsi="Times New Roman"/>
          <w:bCs/>
          <w:sz w:val="24"/>
          <w:szCs w:val="24"/>
          <w:lang w:eastAsia="hr-HR"/>
        </w:rPr>
        <w:t>(</w:t>
      </w:r>
      <w:r w:rsidRPr="003E1238">
        <w:rPr>
          <w:rFonts w:ascii="Times New Roman" w:eastAsia="Times New Roman" w:hAnsi="Times New Roman"/>
          <w:sz w:val="24"/>
          <w:szCs w:val="24"/>
          <w:shd w:val="clear" w:color="auto" w:fill="FFFFFF"/>
          <w:lang w:eastAsia="hr-HR"/>
        </w:rPr>
        <w:t>KLASA: 351-01/18-01/2, URBROJ:2123-05-01-18-1 od 15.05.2018.</w:t>
      </w:r>
      <w:r w:rsidRPr="003E1238">
        <w:rPr>
          <w:rFonts w:ascii="Times New Roman" w:eastAsia="Times New Roman" w:hAnsi="Times New Roman"/>
          <w:bCs/>
          <w:sz w:val="24"/>
          <w:szCs w:val="24"/>
          <w:lang w:eastAsia="hr-HR"/>
        </w:rPr>
        <w:t xml:space="preserve">), </w:t>
      </w:r>
      <w:r w:rsidRPr="003E1238">
        <w:rPr>
          <w:rFonts w:ascii="Times New Roman" w:eastAsia="Times New Roman" w:hAnsi="Times New Roman"/>
          <w:sz w:val="24"/>
          <w:szCs w:val="24"/>
          <w:shd w:val="clear" w:color="auto" w:fill="FFFFFF"/>
          <w:lang w:eastAsia="hr-HR"/>
        </w:rPr>
        <w:t>sve temeljem članka 21. stavka 4. Zakona o održivom gospodarenju otpadom („Narodne Novine„ br. 94/13 i 73/17) i članka 34. točka 3. Statuta Općine Šandrovac („Općinski glasnik Općine Šandrovac“ broj 2/2018), po dobivenoj suglasnost na Plan gospodarenja otpadom Općine Šandrovac za razdoblje 2018.-2023. godine od Bjelovarsko-bilogorske županije, Upravnog odjela za poljoprivredu, zaštitu okoliša i ruralni razvoj (KLASA: 351-01/18-03/8,URBROJ:2103/1-07-18-2 od 04.05.2018. godine). </w:t>
      </w:r>
      <w:r w:rsidRPr="003E1238">
        <w:rPr>
          <w:rFonts w:ascii="Times New Roman" w:eastAsia="Times New Roman" w:hAnsi="Times New Roman"/>
          <w:sz w:val="24"/>
          <w:szCs w:val="24"/>
          <w:lang w:eastAsia="hr-HR"/>
        </w:rPr>
        <w:br/>
      </w: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sz w:val="24"/>
          <w:szCs w:val="24"/>
          <w:lang w:eastAsia="hr-HR"/>
        </w:rPr>
        <w:t xml:space="preserve">Plan je objavljen u „Općinskom glasniku općine Šandrovac“ </w:t>
      </w:r>
      <w:r w:rsidRPr="003E1238">
        <w:rPr>
          <w:rFonts w:ascii="Times New Roman" w:eastAsia="Times New Roman" w:hAnsi="Times New Roman"/>
          <w:color w:val="000000"/>
          <w:sz w:val="24"/>
          <w:szCs w:val="24"/>
          <w:lang w:eastAsia="hr-HR"/>
        </w:rPr>
        <w:t xml:space="preserve">broj 4 od 16.05.2018. godine. </w:t>
      </w:r>
    </w:p>
    <w:p w:rsidR="003E1238" w:rsidRPr="003E1238" w:rsidRDefault="003E1238" w:rsidP="003E1238">
      <w:pPr>
        <w:jc w:val="both"/>
        <w:rPr>
          <w:rFonts w:ascii="Times New Roman" w:eastAsia="Times New Roman" w:hAnsi="Times New Roman"/>
          <w:sz w:val="24"/>
          <w:szCs w:val="24"/>
          <w:lang w:eastAsia="hr-HR"/>
        </w:rPr>
      </w:pPr>
      <w:r w:rsidRPr="003E1238">
        <w:rPr>
          <w:rFonts w:ascii="Arial" w:eastAsia="Times New Roman" w:hAnsi="Arial" w:cs="Arial"/>
          <w:color w:val="000000"/>
          <w:sz w:val="18"/>
          <w:szCs w:val="18"/>
          <w:lang w:eastAsia="hr-HR"/>
        </w:rPr>
        <w:br/>
      </w:r>
      <w:r w:rsidRPr="003E1238">
        <w:rPr>
          <w:rFonts w:ascii="Times New Roman" w:eastAsia="Times New Roman" w:hAnsi="Times New Roman"/>
          <w:sz w:val="24"/>
          <w:szCs w:val="24"/>
          <w:shd w:val="clear" w:color="auto" w:fill="FFFFFF"/>
          <w:lang w:eastAsia="hr-HR"/>
        </w:rPr>
        <w:t>Plan gospodarenja otpadom Općine Šandrovac za razdoblje od 2018. do 2023. godine, broj projekta 18/18 od 13. travnja 2018. godine, izradila je tvrtka Prostor EKO d.o.o. Bjelovar B. Papandopula 16, 43 000 Bjelovar. </w:t>
      </w:r>
      <w:r w:rsidRPr="003E1238">
        <w:rPr>
          <w:rFonts w:ascii="Times New Roman" w:eastAsia="Times New Roman" w:hAnsi="Times New Roman"/>
          <w:sz w:val="24"/>
          <w:szCs w:val="24"/>
          <w:lang w:eastAsia="hr-HR"/>
        </w:rPr>
        <w:t xml:space="preserve">, u skladu sa važećim Zakonom o održivom gospodarenju otpadom („Narodne Novine“ broj  94/13 i 73/17) i Planom gospodarenja otpadom Republike Hrvatske za razdoblje 2018. – 2023. godine, s obzirom da je PGO Šandrovac strateški dokument potreban za učinkovito gospodarenje otpadom na području Općine Šandrovac. </w:t>
      </w:r>
    </w:p>
    <w:p w:rsidR="003E1238" w:rsidRPr="003E1238" w:rsidRDefault="003E1238" w:rsidP="003E1238">
      <w:pPr>
        <w:jc w:val="center"/>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Do danas nisu izvršene izmjene i dopune Plana. </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autoSpaceDE w:val="0"/>
        <w:autoSpaceDN w:val="0"/>
        <w:adjustRightInd w:val="0"/>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 xml:space="preserve">Cilj donošenja novog Plana gospodarenja otpadom Općine Šandrovac je dodatno unaprjeđenje sustava gospodarenja otpadom na području općine u skladu s relevantnim zakonskim i pod-zakonskim odredbama te sa specifičnim ciljevima i zahtjevima općine. Osnovni ciljevi su smanjenje ukupne količine proizvedenog komunalnog otpada, povećanje količine odvajanja i odvojenog prikupljanja otpada i odvojeno zbrinjavanje i/ili prikupljanje </w:t>
      </w:r>
      <w:proofErr w:type="spellStart"/>
      <w:r w:rsidRPr="003E1238">
        <w:rPr>
          <w:rFonts w:ascii="Times New Roman" w:eastAsia="Times New Roman" w:hAnsi="Times New Roman"/>
          <w:color w:val="000000"/>
          <w:sz w:val="24"/>
          <w:szCs w:val="24"/>
          <w:lang w:eastAsia="hr-HR"/>
        </w:rPr>
        <w:t>biootpada</w:t>
      </w:r>
      <w:proofErr w:type="spellEnd"/>
      <w:r w:rsidRPr="003E1238">
        <w:rPr>
          <w:rFonts w:ascii="Times New Roman" w:eastAsia="Times New Roman" w:hAnsi="Times New Roman"/>
          <w:color w:val="000000"/>
          <w:sz w:val="24"/>
          <w:szCs w:val="24"/>
          <w:lang w:eastAsia="hr-HR"/>
        </w:rPr>
        <w:t xml:space="preserve"> iz miješanog komunalnog otpada, odnosno smanjenje ukupne količine otpada za konačno odlaganje provođenjem edukacije stanovništva i unaprjeđenjem nadzora nad sustavom gospodarenja otpadom.</w:t>
      </w:r>
    </w:p>
    <w:p w:rsidR="003E1238" w:rsidRPr="003E1238" w:rsidRDefault="003E1238" w:rsidP="003E1238">
      <w:pPr>
        <w:autoSpaceDE w:val="0"/>
        <w:autoSpaceDN w:val="0"/>
        <w:adjustRightInd w:val="0"/>
        <w:jc w:val="both"/>
        <w:rPr>
          <w:rFonts w:ascii="Times New Roman" w:eastAsia="Times New Roman" w:hAnsi="Times New Roman"/>
          <w:color w:val="000000"/>
          <w:sz w:val="24"/>
          <w:szCs w:val="24"/>
          <w:lang w:eastAsia="hr-HR"/>
        </w:rPr>
      </w:pP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Ciljevi i mjere koje je potrebno postići na području Općine Šandrovac za razdoblje od 2018.-2023. godine propisani su u tablici 16. Plana gospodarenja otpadom Općine Šandrovac (strana 64. Plana). Ciljevi i mjere mogu se podijeliti u nekoliko skupina kojima je svrha:</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1. UNAPRIJEDITI SUSTAV GOSPODARENJA KOMUNALNIM OTPADOM</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2. UNAPRIJEDITI SUSTAV GOSPODARENJA POSEBNIM KATEGORIJAMA OTPADA</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3. SANACIJA LOKACIJA ONEČIŠĆENIH OTPADOM</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4. KONTINUIRANO PROVODITI IZOBRAZNO-INFORMATIVNE AKTIVNOSTI</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5. UNAPRIJEDITI INFORMACIJSKI SUSTAV GOSPODARENJA OTPADOM</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6. UNAPRIJEDITI NADZOR NAD GOSPODARENJEM OTPADOM</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p>
    <w:p w:rsidR="003E1238" w:rsidRPr="003E1238" w:rsidRDefault="003E1238" w:rsidP="003E1238">
      <w:pPr>
        <w:widowControl w:val="0"/>
        <w:overflowPunct w:val="0"/>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Jedinica lokalne samouprave dostavlja godišnje Izvješće o provedbi Plana jedinici područne (regionalne) samouprave do 31. ožujka tekuće godine za prethodnu kalendarsku godinu i objavljuje ga u svom službenom glasilu. </w:t>
      </w:r>
      <w:r w:rsidRPr="003E1238">
        <w:rPr>
          <w:rFonts w:ascii="Times New Roman" w:eastAsia="Times New Roman" w:hAnsi="Times New Roman"/>
          <w:color w:val="000000"/>
          <w:sz w:val="24"/>
          <w:szCs w:val="24"/>
          <w:lang w:eastAsia="hr-HR"/>
        </w:rPr>
        <w:t xml:space="preserve">Općinski načelnik Općine Šandrovac je u obvezi podnijeti Općinskom vijeću Općine Šandrovac izvješće o izvršenju Plana, poglavito o provedbi utvrđenih obveza i učinkovitosti poduzetih mjera radi očuvanja okoliša i gospodarenja otpadom, sukladno članku </w:t>
      </w:r>
      <w:r w:rsidRPr="003E1238">
        <w:rPr>
          <w:rFonts w:ascii="Times New Roman" w:eastAsia="Times New Roman" w:hAnsi="Times New Roman"/>
          <w:sz w:val="24"/>
          <w:szCs w:val="24"/>
          <w:lang w:eastAsia="hr-HR"/>
        </w:rPr>
        <w:t xml:space="preserve">20. stavku 1. </w:t>
      </w:r>
      <w:r w:rsidRPr="003E1238">
        <w:rPr>
          <w:rFonts w:ascii="Times New Roman" w:eastAsia="Times New Roman" w:hAnsi="Times New Roman"/>
          <w:color w:val="000000"/>
          <w:sz w:val="24"/>
          <w:szCs w:val="24"/>
          <w:lang w:eastAsia="hr-HR"/>
        </w:rPr>
        <w:t>Zakona o održivom gospodarenju otpadom.</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spacing w:before="100" w:beforeAutospacing="1" w:after="100" w:afterAutospacing="1"/>
        <w:rPr>
          <w:rFonts w:ascii="Times New Roman" w:eastAsia="Times New Roman" w:hAnsi="Times New Roman"/>
          <w:b/>
          <w:bCs/>
          <w:color w:val="000000"/>
          <w:sz w:val="24"/>
          <w:szCs w:val="24"/>
          <w:lang w:eastAsia="hr-HR"/>
        </w:rPr>
      </w:pPr>
      <w:r w:rsidRPr="003E1238">
        <w:rPr>
          <w:rFonts w:ascii="Times New Roman" w:eastAsia="Times New Roman" w:hAnsi="Times New Roman"/>
          <w:b/>
          <w:bCs/>
          <w:color w:val="000000"/>
          <w:sz w:val="24"/>
          <w:szCs w:val="24"/>
          <w:lang w:eastAsia="hr-HR"/>
        </w:rPr>
        <w:t>5. ANALIZA, OCJENA STANJA I POTREBA U GOSPODARENJU OTPADOM NA PODRUČJU OPĆINE ŠANDROVAC, UKLJUČUJUĆI OSTVARIVANJE CILJEVA</w:t>
      </w:r>
    </w:p>
    <w:p w:rsidR="003E1238" w:rsidRPr="003E1238" w:rsidRDefault="003E1238" w:rsidP="003E1238">
      <w:pPr>
        <w:jc w:val="both"/>
        <w:rPr>
          <w:rFonts w:ascii="Times New Roman" w:eastAsia="Times New Roman" w:hAnsi="Times New Roman"/>
          <w:bCs/>
          <w:color w:val="000000"/>
          <w:sz w:val="24"/>
          <w:szCs w:val="24"/>
          <w:lang w:eastAsia="hr-HR"/>
        </w:rPr>
      </w:pPr>
      <w:r w:rsidRPr="003E1238">
        <w:rPr>
          <w:rFonts w:ascii="Times New Roman" w:eastAsia="Times New Roman" w:hAnsi="Times New Roman"/>
          <w:sz w:val="24"/>
          <w:szCs w:val="24"/>
          <w:lang w:eastAsia="hr-HR"/>
        </w:rPr>
        <w:t xml:space="preserve">Odlukom o komunalnom redu Općine Šandrovac (Klasa:363-01/09-12, Urbroj:2123-05-01/09 od 07.09.2009.g., uz izmjene i dopune) i Odlukom o načinu obračuna troškova gospodarenja komunalnim otpadom iz kućanstava na području općine Šandrovac (Klasa:363-04/11-02, Urbroj:2123-05-01/11 od 18.03.2011.g.)  propisan je način sakupljanja, odvoza i postupanja s komunalnim otpadom te je propisano obvezatno korištenje komunalne usluge sakupljanja i odvoza komunalnog otpada na području općine Šandrovac, </w:t>
      </w:r>
      <w:r w:rsidRPr="003E1238">
        <w:rPr>
          <w:rFonts w:ascii="Times New Roman" w:eastAsia="Times New Roman" w:hAnsi="Times New Roman"/>
          <w:bCs/>
          <w:color w:val="000000"/>
          <w:sz w:val="24"/>
          <w:szCs w:val="24"/>
          <w:lang w:eastAsia="hr-HR"/>
        </w:rPr>
        <w:t>što predstavlja dobar temelj za provedbu predloženih mjera u Planu gospodarenja otpadom.</w:t>
      </w:r>
    </w:p>
    <w:p w:rsidR="003E1238" w:rsidRPr="003E1238" w:rsidRDefault="003E1238" w:rsidP="003E1238">
      <w:pPr>
        <w:spacing w:before="100" w:beforeAutospacing="1" w:after="100" w:afterAutospacing="1"/>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 xml:space="preserve">Uslugu organiziranog skupljanja i odvoza otpada koji nastaje u domaćinstvima na području općine Šandrovac obavlja tvrtka Komunalac d.o.o. Bjelovar temeljem Ugovora o sakupljanju, odvozu i odlaganju komunalnog otpada broj 01-5-9-2011 od 27.12.2011.g. koji je sklopljen na razdoblje od 1.01.2012. do 31.12.2018. godine. Tako skupljen otpad odvozi i zbrinjava se odlaganjem na odlagalištu otpada „Doline“ koje se nalazi na području Grada Bjelovara. </w:t>
      </w:r>
    </w:p>
    <w:p w:rsidR="003E1238" w:rsidRPr="003E1238" w:rsidRDefault="003E1238" w:rsidP="003E1238">
      <w:pPr>
        <w:shd w:val="clear" w:color="auto" w:fill="FFFFFF"/>
        <w:spacing w:after="288"/>
        <w:jc w:val="both"/>
        <w:rPr>
          <w:rFonts w:ascii="Times New Roman" w:eastAsia="Times New Roman" w:hAnsi="Times New Roman"/>
          <w:color w:val="111111"/>
          <w:sz w:val="24"/>
          <w:szCs w:val="24"/>
          <w:lang w:eastAsia="hr-HR"/>
        </w:rPr>
      </w:pPr>
      <w:r w:rsidRPr="003E1238">
        <w:rPr>
          <w:rFonts w:ascii="Times New Roman" w:eastAsia="Times New Roman" w:hAnsi="Times New Roman"/>
          <w:color w:val="111111"/>
          <w:sz w:val="24"/>
          <w:szCs w:val="24"/>
          <w:lang w:eastAsia="hr-HR"/>
        </w:rPr>
        <w:t>Svrha sustava sakupljanja komunalnog otpada je osiguranje mogućnosti korištenja javne usluge prikupljanja miješanog komunalnog otpada i biorazgradivog komunalnog otpada te poticanje proizvođača otpada i posjednika otpada da odvojeno predaju otpad, kako bi se smanjila količina miješanog komunalnog otpada koji nastaje, smanjio udio biorazgradivog komunalnog otpada u nastalom miješanom komunalnom otpadu, povećale količine i ispunila obveza Republike Hrvatske da osigura odvojeno sakupljanje i recikliranje otpadnog papira, otpadnog metala, otpadne plastike i otpadnog stakla, uključivo i otpad koji se svrstava u posebne kategorije otpada čije gospodarenje je uređeno posebnim propisima, te time smanjila količina otpada koji se zbrinjava odlaganjem.</w:t>
      </w:r>
      <w:r w:rsidRPr="003E1238">
        <w:rPr>
          <w:rFonts w:ascii="Times New Roman" w:eastAsia="Times New Roman" w:hAnsi="Times New Roman"/>
          <w:color w:val="111111"/>
          <w:sz w:val="24"/>
          <w:szCs w:val="24"/>
          <w:lang w:eastAsia="hr-HR"/>
        </w:rPr>
        <w:br/>
        <w:t xml:space="preserve">Korisniku usluge mora biti osigurana mogućnost odvojene predaje otpada na njegovom obračunskom mjestu i korištenjem </w:t>
      </w:r>
      <w:proofErr w:type="spellStart"/>
      <w:r w:rsidRPr="003E1238">
        <w:rPr>
          <w:rFonts w:ascii="Times New Roman" w:eastAsia="Times New Roman" w:hAnsi="Times New Roman"/>
          <w:color w:val="111111"/>
          <w:sz w:val="24"/>
          <w:szCs w:val="24"/>
          <w:lang w:eastAsia="hr-HR"/>
        </w:rPr>
        <w:t>reciklažnog</w:t>
      </w:r>
      <w:proofErr w:type="spellEnd"/>
      <w:r w:rsidRPr="003E1238">
        <w:rPr>
          <w:rFonts w:ascii="Times New Roman" w:eastAsia="Times New Roman" w:hAnsi="Times New Roman"/>
          <w:color w:val="111111"/>
          <w:sz w:val="24"/>
          <w:szCs w:val="24"/>
          <w:lang w:eastAsia="hr-HR"/>
        </w:rPr>
        <w:t xml:space="preserve"> dvorišta, mobilnog </w:t>
      </w:r>
      <w:proofErr w:type="spellStart"/>
      <w:r w:rsidRPr="003E1238">
        <w:rPr>
          <w:rFonts w:ascii="Times New Roman" w:eastAsia="Times New Roman" w:hAnsi="Times New Roman"/>
          <w:color w:val="111111"/>
          <w:sz w:val="24"/>
          <w:szCs w:val="24"/>
          <w:lang w:eastAsia="hr-HR"/>
        </w:rPr>
        <w:t>reciklažnog</w:t>
      </w:r>
      <w:proofErr w:type="spellEnd"/>
      <w:r w:rsidRPr="003E1238">
        <w:rPr>
          <w:rFonts w:ascii="Times New Roman" w:eastAsia="Times New Roman" w:hAnsi="Times New Roman"/>
          <w:color w:val="111111"/>
          <w:sz w:val="24"/>
          <w:szCs w:val="24"/>
          <w:lang w:eastAsia="hr-HR"/>
        </w:rPr>
        <w:t xml:space="preserve"> dvorišta te spremnika postavljenog na javnoj površini i odvoz glomaznog otpada</w:t>
      </w:r>
    </w:p>
    <w:p w:rsidR="003E1238" w:rsidRPr="003E1238" w:rsidRDefault="003E1238" w:rsidP="003E1238">
      <w:pPr>
        <w:spacing w:before="100" w:beforeAutospacing="1" w:after="100" w:afterAutospacing="1"/>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lastRenderedPageBreak/>
        <w:t xml:space="preserve">U tom cilju, u zakonskom roku Općina Šandrovac donijela je novu Odluku </w:t>
      </w:r>
      <w:r w:rsidRPr="003E1238">
        <w:rPr>
          <w:rFonts w:ascii="Times New Roman" w:eastAsia="Times New Roman" w:hAnsi="Times New Roman"/>
          <w:sz w:val="24"/>
          <w:szCs w:val="24"/>
          <w:lang w:eastAsia="hr-HR"/>
        </w:rPr>
        <w:t xml:space="preserve">o načinu pružanja javne usluge prikupljanja miješanog komunalnog otpada i biorazgradivog komunalnog otpada na području Općine Šandrovac (KLASA: 363-01/18-01/1, URBROJ:2123-05-01-18-1 od 26.01.2018. godine), na temelju  članka 30. stavka 7. Zakona o održivom gospodarenju otpadom ("Narodne novine", broj  94/13, 73/17) i članka 4. Uredbe o gospodarenju komunalnim otpadom („Narodne novine“ broj 50/17), na 6. sjednici  Općinskog vijeća Općine Šandrovac   održanoj dana 26.01.2018. godine. Tom Odlukom se utvrđuju kriteriji i način pružanja javne usluge prikupljanja miješanog komunalnog otpada i biorazgradivog komunalnog otpada te povezane usluge odvojenog prikupljanja otpadnog papira, metala, stakla, plastike, tekstila, problematičnog otpada i krupnog (glomaznog) otpada na području Općine Šandrovac.  Odluka sadrži odredbe o </w:t>
      </w:r>
      <w:r w:rsidRPr="003E1238">
        <w:rPr>
          <w:rFonts w:ascii="Times New Roman" w:eastAsia="Times New Roman" w:hAnsi="Times New Roman"/>
          <w:color w:val="000000"/>
          <w:sz w:val="24"/>
          <w:szCs w:val="24"/>
          <w:lang w:eastAsia="hr-HR"/>
        </w:rPr>
        <w:t>kriteriju obračuna količine otpada, o standardnim veličinama i drugim bitnim svojstvima spremnika za sakupljanje otpada, najmanjoj učestalosti odvoza otpada, obračunskim razdobljima, području pružanja javne usluge iz stavka 1. ovoga članka</w:t>
      </w:r>
      <w:r w:rsidRPr="003E1238">
        <w:rPr>
          <w:rFonts w:ascii="Times New Roman" w:eastAsia="Times New Roman" w:hAnsi="Times New Roman"/>
          <w:sz w:val="24"/>
          <w:szCs w:val="24"/>
          <w:lang w:eastAsia="hr-HR"/>
        </w:rPr>
        <w:t xml:space="preserve">, adresi </w:t>
      </w:r>
      <w:proofErr w:type="spellStart"/>
      <w:r w:rsidRPr="003E1238">
        <w:rPr>
          <w:rFonts w:ascii="Times New Roman" w:eastAsia="Times New Roman" w:hAnsi="Times New Roman"/>
          <w:sz w:val="24"/>
          <w:szCs w:val="24"/>
          <w:lang w:eastAsia="hr-HR"/>
        </w:rPr>
        <w:t>reciklažnog</w:t>
      </w:r>
      <w:proofErr w:type="spellEnd"/>
      <w:r w:rsidRPr="003E1238">
        <w:rPr>
          <w:rFonts w:ascii="Times New Roman" w:eastAsia="Times New Roman" w:hAnsi="Times New Roman"/>
          <w:sz w:val="24"/>
          <w:szCs w:val="24"/>
          <w:lang w:eastAsia="hr-HR"/>
        </w:rPr>
        <w:t xml:space="preserve"> dvorišta,  kao</w:t>
      </w:r>
      <w:r w:rsidRPr="003E1238">
        <w:rPr>
          <w:rFonts w:ascii="Times New Roman" w:eastAsia="Times New Roman" w:hAnsi="Times New Roman"/>
          <w:color w:val="000000"/>
          <w:sz w:val="24"/>
          <w:szCs w:val="24"/>
          <w:lang w:eastAsia="hr-HR"/>
        </w:rPr>
        <w:t xml:space="preserve"> i  odredbe propisane člankom 4. stavkom 1. točke 1. – 10. Uredbe o gospodarenju komunalnim otpadom i Opće uvjete o korištenju javne usluge prikupljanja </w:t>
      </w:r>
      <w:r w:rsidRPr="003E1238">
        <w:rPr>
          <w:rFonts w:ascii="Times New Roman" w:eastAsia="Times New Roman" w:hAnsi="Times New Roman"/>
          <w:sz w:val="24"/>
          <w:szCs w:val="24"/>
          <w:lang w:eastAsia="hr-HR"/>
        </w:rPr>
        <w:t>miješanog komunalnog otpada i biorazgradivog komunalnog otpada.</w:t>
      </w: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color w:val="000000"/>
          <w:sz w:val="24"/>
          <w:szCs w:val="24"/>
          <w:lang w:eastAsia="hr-HR"/>
        </w:rPr>
        <w:t xml:space="preserve">Također, Općina Šandrovac je istoga dana 26.01.2018. godine donijela Odluku </w:t>
      </w:r>
      <w:r w:rsidRPr="003E1238">
        <w:rPr>
          <w:rFonts w:ascii="Times New Roman" w:eastAsia="Times New Roman" w:hAnsi="Times New Roman"/>
          <w:sz w:val="24"/>
          <w:szCs w:val="24"/>
          <w:lang w:eastAsia="hr-HR"/>
        </w:rPr>
        <w:t xml:space="preserve">o </w:t>
      </w:r>
      <w:r w:rsidRPr="003E1238">
        <w:rPr>
          <w:rFonts w:ascii="Times New Roman" w:eastAsia="Times New Roman" w:hAnsi="Times New Roman"/>
          <w:bCs/>
          <w:color w:val="202020"/>
          <w:sz w:val="24"/>
          <w:szCs w:val="24"/>
          <w:lang w:eastAsia="hr-HR"/>
        </w:rPr>
        <w:t>povjeravanju</w:t>
      </w:r>
      <w:r w:rsidRPr="003E1238">
        <w:rPr>
          <w:rFonts w:ascii="Times New Roman" w:eastAsia="Times New Roman" w:hAnsi="Times New Roman"/>
          <w:sz w:val="24"/>
          <w:szCs w:val="24"/>
          <w:lang w:eastAsia="hr-HR"/>
        </w:rPr>
        <w:t xml:space="preserve"> obavljanja javne usluge prikupljanja miješanog komunalnog otpada i biorazgradivog komunalnog otpada na području Općine Šandrovac (KLASA: 363-01/18-01/2, URBROJ:2123-05-01-18-1 od 26.01.2018.) na temelju odredbe članka 31. stavka 2. Zakona o održivom gospodarenju otpadom ("Narodne novine", broj  94/13, 73/17) kojom su poslovi obavljanja javne usluge prikupljanja miješanog komunalnog otpada, biorazgradivog komunalnog otpada, </w:t>
      </w:r>
      <w:proofErr w:type="spellStart"/>
      <w:r w:rsidRPr="003E1238">
        <w:rPr>
          <w:rFonts w:ascii="Times New Roman" w:eastAsia="Times New Roman" w:hAnsi="Times New Roman"/>
          <w:sz w:val="24"/>
          <w:szCs w:val="24"/>
          <w:lang w:eastAsia="hr-HR"/>
        </w:rPr>
        <w:t>reciklabilnog</w:t>
      </w:r>
      <w:proofErr w:type="spellEnd"/>
      <w:r w:rsidRPr="003E1238">
        <w:rPr>
          <w:rFonts w:ascii="Times New Roman" w:eastAsia="Times New Roman" w:hAnsi="Times New Roman"/>
          <w:sz w:val="24"/>
          <w:szCs w:val="24"/>
          <w:lang w:eastAsia="hr-HR"/>
        </w:rPr>
        <w:t xml:space="preserve">, krupnog (glomaznog) i problematičnog otpada na području Općine Šandrovac dodijeljeni trgovačkom društvu KOMUNALAC društvo s ograničenom odgovornošću za obavljanje komunalnih djelatnosti, Bjelovar, Ferde Livadića 14 A. </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bCs/>
          <w:color w:val="000000"/>
          <w:sz w:val="24"/>
          <w:szCs w:val="24"/>
          <w:lang w:eastAsia="hr-HR"/>
        </w:rPr>
        <w:t xml:space="preserve">Prema podacima iz Izvješća o gospodarenju otpadom za 2018. godinu komunalnog poduzeća Komunalac d.o.o. Bjelovar, organiziranim odvozom komunalnog  otpada na području općine Šandrovac obuhvaćeno je </w:t>
      </w:r>
      <w:r w:rsidRPr="003E1238">
        <w:rPr>
          <w:rFonts w:ascii="Times New Roman" w:eastAsia="Times New Roman" w:hAnsi="Times New Roman"/>
          <w:bCs/>
          <w:sz w:val="24"/>
          <w:szCs w:val="24"/>
          <w:lang w:eastAsia="hr-HR"/>
        </w:rPr>
        <w:t>70.97% ukupnog broja domaćin</w:t>
      </w:r>
      <w:r w:rsidRPr="003E1238">
        <w:rPr>
          <w:rFonts w:ascii="Times New Roman" w:eastAsia="Times New Roman" w:hAnsi="Times New Roman"/>
          <w:bCs/>
          <w:color w:val="000000"/>
          <w:sz w:val="24"/>
          <w:szCs w:val="24"/>
          <w:lang w:eastAsia="hr-HR"/>
        </w:rPr>
        <w:t xml:space="preserve">stava. Od 7 naselja na području općine Šandrovac, samo naselje </w:t>
      </w:r>
      <w:proofErr w:type="spellStart"/>
      <w:r w:rsidRPr="003E1238">
        <w:rPr>
          <w:rFonts w:ascii="Times New Roman" w:eastAsia="Times New Roman" w:hAnsi="Times New Roman"/>
          <w:bCs/>
          <w:color w:val="000000"/>
          <w:sz w:val="24"/>
          <w:szCs w:val="24"/>
          <w:lang w:eastAsia="hr-HR"/>
        </w:rPr>
        <w:t>Lasovac</w:t>
      </w:r>
      <w:proofErr w:type="spellEnd"/>
      <w:r w:rsidRPr="003E1238">
        <w:rPr>
          <w:rFonts w:ascii="Times New Roman" w:eastAsia="Times New Roman" w:hAnsi="Times New Roman"/>
          <w:bCs/>
          <w:color w:val="000000"/>
          <w:sz w:val="24"/>
          <w:szCs w:val="24"/>
          <w:lang w:eastAsia="hr-HR"/>
        </w:rPr>
        <w:t xml:space="preserve"> brdo nije obuhvaćeno organiziranim odvozom komunalnog  otpada, zbog malog broja aktivnih domaćinstva (9 stanovnika u 5 domaćinstava).</w:t>
      </w:r>
      <w:r w:rsidRPr="003E1238">
        <w:rPr>
          <w:rFonts w:ascii="Times New Roman" w:eastAsia="Times New Roman" w:hAnsi="Times New Roman"/>
          <w:bCs/>
          <w:color w:val="FF0000"/>
          <w:sz w:val="24"/>
          <w:szCs w:val="24"/>
          <w:lang w:eastAsia="hr-HR"/>
        </w:rPr>
        <w:t xml:space="preserve"> </w:t>
      </w:r>
      <w:r w:rsidRPr="003E1238">
        <w:rPr>
          <w:rFonts w:ascii="Times New Roman" w:eastAsia="Times New Roman" w:hAnsi="Times New Roman"/>
          <w:bCs/>
          <w:color w:val="000000"/>
          <w:sz w:val="24"/>
          <w:szCs w:val="24"/>
          <w:lang w:eastAsia="hr-HR"/>
        </w:rPr>
        <w:t>S obzirom na navedeno, stanje je zadovoljavajuće i visoka je pokrivenost domaćinstava uslugom odvoženja komunalnog otpada. Pri tome t</w:t>
      </w:r>
      <w:r w:rsidRPr="003E1238">
        <w:rPr>
          <w:rFonts w:ascii="Times New Roman" w:eastAsia="Times New Roman" w:hAnsi="Times New Roman"/>
          <w:color w:val="000000"/>
          <w:sz w:val="24"/>
          <w:szCs w:val="24"/>
          <w:lang w:eastAsia="hr-HR"/>
        </w:rPr>
        <w:t xml:space="preserve">reba uzeti u obzir i činjenicu da se kućni otpad sakuplja iz pretežno seoskih domaćinstava  na području općine Šandrovac, a isti se odlaže i na kućna </w:t>
      </w:r>
      <w:proofErr w:type="spellStart"/>
      <w:r w:rsidRPr="003E1238">
        <w:rPr>
          <w:rFonts w:ascii="Times New Roman" w:eastAsia="Times New Roman" w:hAnsi="Times New Roman"/>
          <w:color w:val="000000"/>
          <w:sz w:val="24"/>
          <w:szCs w:val="24"/>
          <w:lang w:eastAsia="hr-HR"/>
        </w:rPr>
        <w:t>kompostišta</w:t>
      </w:r>
      <w:proofErr w:type="spellEnd"/>
      <w:r w:rsidRPr="003E1238">
        <w:rPr>
          <w:rFonts w:ascii="Times New Roman" w:eastAsia="Times New Roman" w:hAnsi="Times New Roman"/>
          <w:color w:val="000000"/>
          <w:sz w:val="24"/>
          <w:szCs w:val="24"/>
          <w:lang w:eastAsia="hr-HR"/>
        </w:rPr>
        <w:t xml:space="preserve"> i gnojnice. Objekti iz kojih se ne odvozi otpad predstavljaju 29,03% objekti na području općine prvenstveno čine napuštene kuće i vikendice koje nisu stalno nastanjene.</w:t>
      </w:r>
    </w:p>
    <w:p w:rsidR="003E1238" w:rsidRPr="003E1238" w:rsidRDefault="003E1238" w:rsidP="003E1238">
      <w:pPr>
        <w:jc w:val="both"/>
        <w:rPr>
          <w:rFonts w:ascii="Times New Roman" w:eastAsia="Times New Roman" w:hAnsi="Times New Roman"/>
          <w:color w:val="000000"/>
          <w:sz w:val="24"/>
          <w:szCs w:val="24"/>
          <w:lang w:eastAsia="hr-HR"/>
        </w:rPr>
      </w:pPr>
    </w:p>
    <w:p w:rsidR="003E1238" w:rsidRPr="003E1238" w:rsidRDefault="003E1238" w:rsidP="003E1238">
      <w:pPr>
        <w:jc w:val="both"/>
        <w:rPr>
          <w:rFonts w:ascii="Times New Roman" w:eastAsia="Times New Roman" w:hAnsi="Times New Roman"/>
          <w:color w:val="000000"/>
          <w:sz w:val="24"/>
          <w:szCs w:val="24"/>
          <w:lang w:eastAsia="hr-HR"/>
        </w:rPr>
      </w:pPr>
    </w:p>
    <w:p w:rsidR="003E1238" w:rsidRPr="003E1238" w:rsidRDefault="003E1238" w:rsidP="003E1238">
      <w:pPr>
        <w:jc w:val="both"/>
        <w:rPr>
          <w:rFonts w:ascii="Times New Roman" w:eastAsia="Times New Roman" w:hAnsi="Times New Roman"/>
          <w:color w:val="000000"/>
          <w:sz w:val="24"/>
          <w:szCs w:val="24"/>
          <w:lang w:eastAsia="hr-HR"/>
        </w:rPr>
      </w:pPr>
    </w:p>
    <w:p w:rsidR="003E1238" w:rsidRPr="003E1238" w:rsidRDefault="003E1238" w:rsidP="003E1238">
      <w:pPr>
        <w:spacing w:before="100" w:beforeAutospacing="1" w:after="100" w:afterAutospacing="1"/>
        <w:jc w:val="both"/>
        <w:rPr>
          <w:rFonts w:ascii="Times New Roman" w:eastAsia="Times New Roman" w:hAnsi="Times New Roman"/>
          <w:b/>
          <w:bCs/>
          <w:color w:val="000000"/>
          <w:lang w:eastAsia="hr-HR"/>
        </w:rPr>
      </w:pPr>
      <w:r w:rsidRPr="003E1238">
        <w:rPr>
          <w:rFonts w:ascii="Times New Roman" w:eastAsia="Times New Roman" w:hAnsi="Times New Roman"/>
          <w:b/>
          <w:bCs/>
          <w:color w:val="000000"/>
          <w:lang w:eastAsia="hr-HR"/>
        </w:rPr>
        <w:t>Tablica 2. Obuhvat stanovništva organiziranim sakupljanjem komunalnog otpada na dan 31.12.2018.g.</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159"/>
        <w:gridCol w:w="822"/>
        <w:gridCol w:w="1451"/>
        <w:gridCol w:w="670"/>
        <w:gridCol w:w="1405"/>
        <w:gridCol w:w="1451"/>
        <w:gridCol w:w="670"/>
      </w:tblGrid>
      <w:tr w:rsidR="003E1238" w:rsidRPr="003E1238" w:rsidTr="007E45D2">
        <w:tc>
          <w:tcPr>
            <w:tcW w:w="1472"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Naziv općine</w:t>
            </w:r>
          </w:p>
        </w:tc>
        <w:tc>
          <w:tcPr>
            <w:tcW w:w="115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Broj stanovnika prema popisu iz 2011.g.</w:t>
            </w:r>
          </w:p>
        </w:tc>
        <w:tc>
          <w:tcPr>
            <w:tcW w:w="822"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Broj naselja</w:t>
            </w:r>
          </w:p>
        </w:tc>
        <w:tc>
          <w:tcPr>
            <w:tcW w:w="1451"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Naselja obuhvaćena organiziranim odvozom</w:t>
            </w:r>
          </w:p>
        </w:tc>
        <w:tc>
          <w:tcPr>
            <w:tcW w:w="670"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w:t>
            </w:r>
          </w:p>
        </w:tc>
        <w:tc>
          <w:tcPr>
            <w:tcW w:w="1405"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Ukupno domaćinstava prema popisu iz  2011.g.</w:t>
            </w:r>
          </w:p>
        </w:tc>
        <w:tc>
          <w:tcPr>
            <w:tcW w:w="1451"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Domaćinstva obuhvaćena organiziranim odvozom u 2018.g.</w:t>
            </w:r>
          </w:p>
        </w:tc>
        <w:tc>
          <w:tcPr>
            <w:tcW w:w="670"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w:t>
            </w:r>
          </w:p>
        </w:tc>
      </w:tr>
      <w:tr w:rsidR="003E1238" w:rsidRPr="003E1238" w:rsidTr="007E45D2">
        <w:tc>
          <w:tcPr>
            <w:tcW w:w="1472"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ŠANDROVAC</w:t>
            </w:r>
          </w:p>
        </w:tc>
        <w:tc>
          <w:tcPr>
            <w:tcW w:w="115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1775</w:t>
            </w:r>
          </w:p>
        </w:tc>
        <w:tc>
          <w:tcPr>
            <w:tcW w:w="822"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7</w:t>
            </w:r>
          </w:p>
        </w:tc>
        <w:tc>
          <w:tcPr>
            <w:tcW w:w="1451"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6</w:t>
            </w:r>
          </w:p>
        </w:tc>
        <w:tc>
          <w:tcPr>
            <w:tcW w:w="670"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85,71</w:t>
            </w:r>
          </w:p>
        </w:tc>
        <w:tc>
          <w:tcPr>
            <w:tcW w:w="1405"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596</w:t>
            </w:r>
          </w:p>
        </w:tc>
        <w:tc>
          <w:tcPr>
            <w:tcW w:w="1451"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423</w:t>
            </w:r>
          </w:p>
        </w:tc>
        <w:tc>
          <w:tcPr>
            <w:tcW w:w="670"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70,97</w:t>
            </w:r>
          </w:p>
        </w:tc>
      </w:tr>
    </w:tbl>
    <w:p w:rsidR="003E1238" w:rsidRPr="003E1238" w:rsidRDefault="003E1238" w:rsidP="003E1238">
      <w:pPr>
        <w:spacing w:before="100" w:beforeAutospacing="1" w:after="100" w:afterAutospacing="1"/>
        <w:jc w:val="both"/>
        <w:rPr>
          <w:rFonts w:ascii="Times New Roman" w:eastAsia="Times New Roman" w:hAnsi="Times New Roman"/>
          <w:bCs/>
          <w:i/>
          <w:color w:val="000000"/>
          <w:sz w:val="24"/>
          <w:szCs w:val="24"/>
          <w:lang w:eastAsia="hr-HR"/>
        </w:rPr>
      </w:pPr>
      <w:r w:rsidRPr="003E1238">
        <w:rPr>
          <w:rFonts w:ascii="Times New Roman" w:eastAsia="Times New Roman" w:hAnsi="Times New Roman"/>
          <w:bCs/>
          <w:i/>
          <w:color w:val="000000"/>
          <w:sz w:val="24"/>
          <w:szCs w:val="24"/>
          <w:lang w:eastAsia="hr-HR"/>
        </w:rPr>
        <w:lastRenderedPageBreak/>
        <w:t>Izvor podataka: Izvješće o gospodarenju otpadom za 2018.g. Komunalac d.o.o. Bjelovar</w:t>
      </w: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U odnosu na 2017. godinu, u 2018. godini zabilježeno je smanjenje broja domaćinstava obuhvaćenih organiziranim sakupljanjem komunalnog otpada sa 426 domaćinstava (stanje na dan 31.12.2017. godine)  na 423 domaćinstava (stanje na dan 31.12.2018.g.), što predstavlja  pad manji od 1%. Zbog navedenog smatramo da je stanje zadovoljavajuće, kao i da su mještani Općine Šandrovac prepoznali važnost održivog gospodarenja otpadom.</w:t>
      </w:r>
    </w:p>
    <w:p w:rsidR="003E1238" w:rsidRPr="003E1238" w:rsidRDefault="003E1238" w:rsidP="003E1238">
      <w:pPr>
        <w:jc w:val="both"/>
        <w:rPr>
          <w:rFonts w:ascii="Times New Roman" w:eastAsia="Times New Roman" w:hAnsi="Times New Roman"/>
          <w:color w:val="000000"/>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JUO općine Šandrovac vodi evidenciju svih domaćinstava kojima su dodijeljene posude za smeće odnosno korisnika komunalne usluge odvoza smeća. Također, JUO Općine Šandrovac upisuje i ispisuje korisnike ove usluge, sve u suradnji sa Komunalcem d.o.o. Bjelovar.</w:t>
      </w:r>
    </w:p>
    <w:p w:rsidR="003E1238" w:rsidRPr="003E1238" w:rsidRDefault="003E1238" w:rsidP="003E1238">
      <w:pPr>
        <w:rPr>
          <w:rFonts w:ascii="Times New Roman" w:eastAsia="Times New Roman" w:hAnsi="Times New Roman"/>
          <w:sz w:val="24"/>
          <w:szCs w:val="24"/>
          <w:lang w:eastAsia="hr-HR"/>
        </w:rPr>
      </w:pPr>
    </w:p>
    <w:p w:rsidR="003E1238" w:rsidRPr="003E1238" w:rsidRDefault="003E1238" w:rsidP="003E1238">
      <w:pPr>
        <w:rPr>
          <w:rFonts w:ascii="Times New Roman" w:eastAsia="Times New Roman" w:hAnsi="Times New Roman"/>
          <w:sz w:val="24"/>
          <w:szCs w:val="24"/>
          <w:lang w:eastAsia="hr-HR"/>
        </w:rPr>
      </w:pPr>
    </w:p>
    <w:p w:rsidR="003E1238" w:rsidRPr="003E1238" w:rsidRDefault="003E1238" w:rsidP="003E1238">
      <w:pPr>
        <w:spacing w:after="200" w:line="276" w:lineRule="auto"/>
        <w:contextualSpacing/>
        <w:jc w:val="both"/>
        <w:rPr>
          <w:rFonts w:ascii="Times New Roman" w:hAnsi="Times New Roman"/>
          <w:b/>
          <w:sz w:val="24"/>
          <w:szCs w:val="24"/>
        </w:rPr>
      </w:pPr>
      <w:r w:rsidRPr="003E1238">
        <w:rPr>
          <w:rFonts w:ascii="Times New Roman" w:hAnsi="Times New Roman"/>
          <w:b/>
          <w:bCs/>
          <w:sz w:val="24"/>
          <w:szCs w:val="24"/>
        </w:rPr>
        <w:t>6.</w:t>
      </w:r>
      <w:r w:rsidRPr="003E1238">
        <w:rPr>
          <w:rFonts w:ascii="Times New Roman" w:hAnsi="Times New Roman"/>
          <w:b/>
          <w:sz w:val="24"/>
          <w:szCs w:val="24"/>
        </w:rPr>
        <w:t xml:space="preserve"> PODACI O VRSTAMA I KOLIČINAMA PROIZVEDENOG OTPADA, ODVOJENO SAKUPLJENOG OTPADA, ODLAGANJU KOMUNALNOG I BIORAZGRADIVOG OTPADA TE OSTVARIVANJU CILJEVA NA PODRUČJU OPĆINE ŠANDROVAC</w:t>
      </w:r>
    </w:p>
    <w:p w:rsidR="003E1238" w:rsidRPr="003E1238" w:rsidRDefault="003E1238" w:rsidP="003E1238">
      <w:pPr>
        <w:spacing w:before="100" w:beforeAutospacing="1" w:after="100" w:afterAutospacing="1"/>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Sustav prikupljanja komunalnog otpada na području općine Šandrovac dijeli se na:</w:t>
      </w: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1. Sustav prikupljanja komunalnog otpada iz kućanstva,</w:t>
      </w: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2. Sustav prikupljanja otpada namijenjenog recikliranju,</w:t>
      </w: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3. Sustav prikupljanja glomaznog otpada.</w:t>
      </w: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4. Sustav prikupljanja električnog EE otpada</w:t>
      </w:r>
    </w:p>
    <w:p w:rsidR="003E1238" w:rsidRPr="003E1238" w:rsidRDefault="003E1238" w:rsidP="003E1238">
      <w:pPr>
        <w:spacing w:before="100" w:beforeAutospacing="1" w:after="100" w:afterAutospacing="1"/>
        <w:jc w:val="both"/>
        <w:rPr>
          <w:rFonts w:ascii="Times New Roman" w:eastAsia="Times New Roman" w:hAnsi="Times New Roman"/>
          <w:b/>
          <w:color w:val="000000"/>
          <w:sz w:val="24"/>
          <w:szCs w:val="24"/>
          <w:lang w:eastAsia="hr-HR"/>
        </w:rPr>
      </w:pPr>
      <w:r w:rsidRPr="003E1238">
        <w:rPr>
          <w:rFonts w:ascii="Times New Roman" w:eastAsia="Times New Roman" w:hAnsi="Times New Roman"/>
          <w:b/>
          <w:color w:val="000000"/>
          <w:sz w:val="24"/>
          <w:szCs w:val="24"/>
          <w:lang w:eastAsia="hr-HR"/>
        </w:rPr>
        <w:t>6.1. Sustav prikupljanja komunalnog otpada iz kućanstva</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color w:val="000000"/>
          <w:sz w:val="24"/>
          <w:szCs w:val="24"/>
          <w:lang w:eastAsia="hr-HR"/>
        </w:rPr>
        <w:t>Uslugu organiziranog skupljanja i odvoza otpada koji nastaje u domaćinstvima na području općine Šandrovac obavlja tvrtka Komunalac d.o.o. Bjelovar temeljem Ugovora o sakupljanju, odvozu i odlaganju komunalnog otpada broj 01-5-9-2011 od 27.12.2011.g. koji je sklopljen na razdoblje od 1.01.2012. do 31.12.2018. godine. Tako skupljen otpad odvozi i zbrinjava se odlaganjem na odlagalištu otpada „Doline“ koje se nalazi na području Grada Bjelovara, s obzirom da n</w:t>
      </w:r>
      <w:r w:rsidRPr="003E1238">
        <w:rPr>
          <w:rFonts w:ascii="Times New Roman" w:eastAsia="Times New Roman" w:hAnsi="Times New Roman"/>
          <w:bCs/>
          <w:color w:val="000000"/>
          <w:sz w:val="24"/>
          <w:szCs w:val="24"/>
          <w:lang w:eastAsia="hr-HR"/>
        </w:rPr>
        <w:t>a području Općine Šandrovac nema aktivnog legalnog odlagališta komunalnog otpada.</w:t>
      </w: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color w:val="000000"/>
          <w:sz w:val="24"/>
          <w:szCs w:val="24"/>
          <w:lang w:eastAsia="hr-HR"/>
        </w:rPr>
        <w:t xml:space="preserve">Korisnici usluge odvoza i odlaganja otpada odlažu ga na sljedeće načine: po domaćinstvima su podijeljene posude </w:t>
      </w:r>
      <w:smartTag w:uri="urn:schemas-microsoft-com:office:smarttags" w:element="metricconverter">
        <w:smartTagPr>
          <w:attr w:name="ProductID" w:val="120 l"/>
        </w:smartTagPr>
        <w:r w:rsidRPr="003E1238">
          <w:rPr>
            <w:rFonts w:ascii="Times New Roman" w:eastAsia="Times New Roman" w:hAnsi="Times New Roman"/>
            <w:color w:val="000000"/>
            <w:sz w:val="24"/>
            <w:szCs w:val="24"/>
            <w:lang w:eastAsia="hr-HR"/>
          </w:rPr>
          <w:t>120 l</w:t>
        </w:r>
      </w:smartTag>
      <w:r w:rsidRPr="003E1238">
        <w:rPr>
          <w:rFonts w:ascii="Times New Roman" w:eastAsia="Times New Roman" w:hAnsi="Times New Roman"/>
          <w:color w:val="000000"/>
          <w:sz w:val="24"/>
          <w:szCs w:val="24"/>
          <w:lang w:eastAsia="hr-HR"/>
        </w:rPr>
        <w:t xml:space="preserve"> (ukupno 435 kanti), dok su kante od </w:t>
      </w:r>
      <w:smartTag w:uri="urn:schemas-microsoft-com:office:smarttags" w:element="metricconverter">
        <w:smartTagPr>
          <w:attr w:name="ProductID" w:val="240 l"/>
        </w:smartTagPr>
        <w:r w:rsidRPr="003E1238">
          <w:rPr>
            <w:rFonts w:ascii="Times New Roman" w:eastAsia="Times New Roman" w:hAnsi="Times New Roman"/>
            <w:color w:val="000000"/>
            <w:sz w:val="24"/>
            <w:szCs w:val="24"/>
            <w:lang w:eastAsia="hr-HR"/>
          </w:rPr>
          <w:t>240 l</w:t>
        </w:r>
      </w:smartTag>
      <w:r w:rsidRPr="003E1238">
        <w:rPr>
          <w:rFonts w:ascii="Times New Roman" w:eastAsia="Times New Roman" w:hAnsi="Times New Roman"/>
          <w:color w:val="000000"/>
          <w:sz w:val="24"/>
          <w:szCs w:val="24"/>
          <w:lang w:eastAsia="hr-HR"/>
        </w:rPr>
        <w:t xml:space="preserve"> podijeljene za škole </w:t>
      </w:r>
      <w:proofErr w:type="spellStart"/>
      <w:r w:rsidRPr="003E1238">
        <w:rPr>
          <w:rFonts w:ascii="Times New Roman" w:eastAsia="Times New Roman" w:hAnsi="Times New Roman"/>
          <w:color w:val="000000"/>
          <w:sz w:val="24"/>
          <w:szCs w:val="24"/>
          <w:lang w:eastAsia="hr-HR"/>
        </w:rPr>
        <w:t>Lasovac</w:t>
      </w:r>
      <w:proofErr w:type="spellEnd"/>
      <w:r w:rsidRPr="003E1238">
        <w:rPr>
          <w:rFonts w:ascii="Times New Roman" w:eastAsia="Times New Roman" w:hAnsi="Times New Roman"/>
          <w:color w:val="000000"/>
          <w:sz w:val="24"/>
          <w:szCs w:val="24"/>
          <w:lang w:eastAsia="hr-HR"/>
        </w:rPr>
        <w:t xml:space="preserve"> i Šandrovac te ambulantu u Šandrovcu. Navedene posude za domaćinstva nabavila je </w:t>
      </w:r>
      <w:r w:rsidRPr="003E1238">
        <w:rPr>
          <w:rFonts w:ascii="Times New Roman" w:eastAsia="Times New Roman" w:hAnsi="Times New Roman"/>
          <w:sz w:val="24"/>
          <w:szCs w:val="24"/>
          <w:lang w:eastAsia="hr-HR"/>
        </w:rPr>
        <w:t>Općina Šandrovac uz sufinanciranje Fonda za zaštitu okoliša i energetsku učinkovitost,  nabavila je tijekom 2010. i 2011. godine vrijednu 123.773,70 kuna, pri čemu je doprinos općine Šandrovac iznosio  93.897,00 kuna, a doprinos Fonda 29.876,70 kuna.</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 xml:space="preserve">Cijena komunalne usluge sakupljanja i odvoza komunalnog otpada obračunava se sukladno Odluci o načinu obračuna troškova gospodarenja komunalnim otpadom iz kućanstava na području općine Šandrovac od 18.03.2011.g. i Ugovoru o sakupljanju, odvozu i odlaganju komunalnog otpada koji se sklapa godišnje, te iznosi 26,28 kn po domaćinstvu mjesečno + 25% PDV-a (6,57 kuna) odnosno ukupno 32,85 kuna mjesečno, s time da se na taj iznos obračunava popust od 20% za samce (samačko domaćinstvo) i umirovljenike starije od 65 godina. Temeljem Zakona o izmjenama i dopunama Zakona o porezu na dodanu vrijednost („Narodne novine“, br. 155/16.) i promjenom stope PDV-a s 25% na 13%, smanjene cijene usluge sakupljanja, odvoza i zbrinjavanja komunalnog otpada na našem uslužnom području od </w:t>
      </w:r>
      <w:r w:rsidRPr="003E1238">
        <w:rPr>
          <w:rFonts w:ascii="Times New Roman" w:eastAsia="Times New Roman" w:hAnsi="Times New Roman"/>
          <w:color w:val="000000"/>
          <w:sz w:val="24"/>
          <w:szCs w:val="24"/>
          <w:lang w:eastAsia="hr-HR"/>
        </w:rPr>
        <w:lastRenderedPageBreak/>
        <w:t>01.01.2017., građani su dobili manje račune u mjesečnom iznosu od 3,15 kn – 3,74 kn,</w:t>
      </w:r>
      <w:r w:rsidRPr="003E1238">
        <w:rPr>
          <w:rFonts w:ascii="Times New Roman" w:eastAsia="Times New Roman" w:hAnsi="Times New Roman"/>
          <w:color w:val="000000"/>
          <w:sz w:val="24"/>
          <w:szCs w:val="24"/>
          <w:u w:val="single"/>
          <w:lang w:eastAsia="hr-HR"/>
        </w:rPr>
        <w:t xml:space="preserve"> </w:t>
      </w:r>
      <w:r w:rsidRPr="003E1238">
        <w:rPr>
          <w:rFonts w:ascii="Times New Roman" w:eastAsia="Times New Roman" w:hAnsi="Times New Roman"/>
          <w:color w:val="000000"/>
          <w:sz w:val="24"/>
          <w:szCs w:val="24"/>
          <w:lang w:eastAsia="hr-HR"/>
        </w:rPr>
        <w:t xml:space="preserve">ovisno osnovnoj cijeni. Na godišnjoj razini to znači manje iznose računa od 37,80 kn-44,88 kn po korisniku. Aneksom 1. Ugovora o sakupljanju, odvozu i odlaganju komunalnog otpada broj 01-5-9-2011 od 27.12.2011.g. od 1.04.2015. godine pa nadalje sakupljanje, odvoz i odlaganje komunalnog otpada vrši se iz svih naselja  u Općini Šandrovac (osim naselja </w:t>
      </w:r>
      <w:proofErr w:type="spellStart"/>
      <w:r w:rsidRPr="003E1238">
        <w:rPr>
          <w:rFonts w:ascii="Times New Roman" w:eastAsia="Times New Roman" w:hAnsi="Times New Roman"/>
          <w:color w:val="000000"/>
          <w:sz w:val="24"/>
          <w:szCs w:val="24"/>
          <w:lang w:eastAsia="hr-HR"/>
        </w:rPr>
        <w:t>Lasovac</w:t>
      </w:r>
      <w:proofErr w:type="spellEnd"/>
      <w:r w:rsidRPr="003E1238">
        <w:rPr>
          <w:rFonts w:ascii="Times New Roman" w:eastAsia="Times New Roman" w:hAnsi="Times New Roman"/>
          <w:color w:val="000000"/>
          <w:sz w:val="24"/>
          <w:szCs w:val="24"/>
          <w:lang w:eastAsia="hr-HR"/>
        </w:rPr>
        <w:t xml:space="preserve"> brdo) jednom tjedno svakog četvrtka. Sakupljanje, odvoz i odlaganje komunalnog otpada iz domaćinstava naplaćuje se po volumenu posude 120l.</w:t>
      </w: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 xml:space="preserve"> </w:t>
      </w: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Na temelju članka 33. stavka 7. Zakona o održivom gospodarenju otpadom ("Narodne novine", broj  94/13, 73/17) i članka 58. stavka 1. točke 38. Statuta Općine Šandrovac ("Općinski glasnik Općine Šandrovac" broj 2/2018) Općinski načelnik Općine Šandrovac dana 10.09.2018. godine  dao je suglasnost </w:t>
      </w:r>
      <w:r w:rsidRPr="003E1238">
        <w:rPr>
          <w:rFonts w:ascii="Times New Roman" w:eastAsia="Times New Roman" w:hAnsi="Times New Roman"/>
          <w:color w:val="000000"/>
          <w:sz w:val="24"/>
          <w:szCs w:val="24"/>
          <w:lang w:eastAsia="hr-HR"/>
        </w:rPr>
        <w:t xml:space="preserve"> na cjenik za javne usluge prikupljanja, odvoza i odlaganja komunalnog otpada za korisnike usluga koji stanuju u obiteljskim kućama na području Općine Šandrovac d</w:t>
      </w:r>
      <w:r w:rsidRPr="003E1238">
        <w:rPr>
          <w:rFonts w:ascii="Times New Roman" w:eastAsia="Times New Roman" w:hAnsi="Times New Roman"/>
          <w:sz w:val="24"/>
          <w:szCs w:val="24"/>
          <w:lang w:eastAsia="hr-HR"/>
        </w:rPr>
        <w:t xml:space="preserve">avatelju javne usluge KOMUNALAC društvo s ograničenom odgovornošću za obavljanje komunalnih djelatnosti, Bjelovar, Ferde Livadića 14 A, </w:t>
      </w:r>
      <w:r w:rsidRPr="003E1238">
        <w:rPr>
          <w:rFonts w:ascii="Times New Roman" w:eastAsia="Times New Roman" w:hAnsi="Times New Roman"/>
          <w:color w:val="000000"/>
          <w:sz w:val="24"/>
          <w:szCs w:val="24"/>
          <w:lang w:eastAsia="hr-HR"/>
        </w:rPr>
        <w:t xml:space="preserve"> sa početkom primjene od 1.01.2019. godine.  Odlaganje komunalnog otpada vrši se iz svih naselja  u Općini Šandrovac (osim naselja </w:t>
      </w:r>
      <w:proofErr w:type="spellStart"/>
      <w:r w:rsidRPr="003E1238">
        <w:rPr>
          <w:rFonts w:ascii="Times New Roman" w:eastAsia="Times New Roman" w:hAnsi="Times New Roman"/>
          <w:color w:val="000000"/>
          <w:sz w:val="24"/>
          <w:szCs w:val="24"/>
          <w:lang w:eastAsia="hr-HR"/>
        </w:rPr>
        <w:t>Lasovac</w:t>
      </w:r>
      <w:proofErr w:type="spellEnd"/>
      <w:r w:rsidRPr="003E1238">
        <w:rPr>
          <w:rFonts w:ascii="Times New Roman" w:eastAsia="Times New Roman" w:hAnsi="Times New Roman"/>
          <w:color w:val="000000"/>
          <w:sz w:val="24"/>
          <w:szCs w:val="24"/>
          <w:lang w:eastAsia="hr-HR"/>
        </w:rPr>
        <w:t xml:space="preserve"> brdo) jednom tjedno svakog četvrtka. Sakupljanje, odvoz i odlaganje komunalnog otpada iz domaćinstava naplaćuje se po volumenu posude 120l, a jednom mjesečno se vrši odvoz plastične ambalaže i papira sa kućnog praga, za koje su osigurane besplatne p</w:t>
      </w:r>
      <w:r w:rsidRPr="003E1238">
        <w:rPr>
          <w:rFonts w:ascii="Times New Roman" w:eastAsia="Times New Roman" w:hAnsi="Times New Roman"/>
          <w:bCs/>
          <w:color w:val="000000"/>
          <w:sz w:val="24"/>
          <w:szCs w:val="24"/>
          <w:bdr w:val="none" w:sz="0" w:space="0" w:color="auto" w:frame="1"/>
          <w:lang w:eastAsia="hr-HR"/>
        </w:rPr>
        <w:t>lave i žute vreće  </w:t>
      </w:r>
      <w:r w:rsidRPr="003E1238">
        <w:rPr>
          <w:rFonts w:ascii="Times New Roman" w:eastAsia="Times New Roman" w:hAnsi="Times New Roman"/>
          <w:color w:val="000000"/>
          <w:sz w:val="24"/>
          <w:szCs w:val="24"/>
          <w:lang w:eastAsia="hr-HR"/>
        </w:rPr>
        <w:t xml:space="preserve">za odvajanje papira i plastike. </w:t>
      </w:r>
      <w:r w:rsidRPr="003E1238">
        <w:rPr>
          <w:rFonts w:ascii="Times New Roman" w:eastAsia="Times New Roman" w:hAnsi="Times New Roman"/>
          <w:sz w:val="24"/>
          <w:szCs w:val="24"/>
          <w:lang w:eastAsia="hr-HR"/>
        </w:rPr>
        <w:t>Povećanje cijene odvoza komunalnog otpada je nažalost neminovno zbog svih promjena koje su potrebne radi uspostave učinkovitog sustava raspolaganja otpadom tako da će se nove usluge po pražnjenju spremnika  naplaćivati  5,27 kn, a mjesečni paušal naplaćivati 35,14 kn sve uvećano za 25% PDV.</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bCs/>
          <w:color w:val="000000"/>
          <w:sz w:val="24"/>
          <w:szCs w:val="24"/>
          <w:lang w:eastAsia="hr-HR"/>
        </w:rPr>
      </w:pPr>
      <w:r w:rsidRPr="003E1238">
        <w:rPr>
          <w:rFonts w:ascii="Times New Roman" w:eastAsia="Times New Roman" w:hAnsi="Times New Roman"/>
          <w:sz w:val="24"/>
          <w:szCs w:val="24"/>
          <w:lang w:eastAsia="hr-HR"/>
        </w:rPr>
        <w:t xml:space="preserve">Prema podacima iz </w:t>
      </w:r>
      <w:r w:rsidRPr="003E1238">
        <w:rPr>
          <w:rFonts w:ascii="Times New Roman" w:eastAsia="Times New Roman" w:hAnsi="Times New Roman"/>
          <w:bCs/>
          <w:color w:val="000000"/>
          <w:sz w:val="24"/>
          <w:szCs w:val="24"/>
          <w:lang w:eastAsia="hr-HR"/>
        </w:rPr>
        <w:t>Izvješća o gospodarenju otpadom za 2018.g. Komunalac d.o.o. Bjelovar, izvršena je rekapitulacija količine odloženog otpada u 2018. godini na nivou svih općina i gradova koji su korisnici usluga tvrtke Komunalac d.o.o., iz kojih proizlaze sljedeći podaci prikazani u Tablici 3.</w:t>
      </w:r>
    </w:p>
    <w:p w:rsidR="003E1238" w:rsidRPr="003E1238" w:rsidRDefault="003E1238" w:rsidP="003E1238">
      <w:pPr>
        <w:spacing w:before="100" w:beforeAutospacing="1" w:after="100" w:afterAutospacing="1"/>
        <w:jc w:val="both"/>
        <w:rPr>
          <w:rFonts w:ascii="Times New Roman" w:eastAsia="Times New Roman" w:hAnsi="Times New Roman"/>
          <w:b/>
          <w:bCs/>
          <w:color w:val="000000"/>
          <w:lang w:eastAsia="hr-HR"/>
        </w:rPr>
      </w:pPr>
      <w:r w:rsidRPr="003E1238">
        <w:rPr>
          <w:rFonts w:ascii="Times New Roman" w:eastAsia="Times New Roman" w:hAnsi="Times New Roman"/>
          <w:b/>
          <w:bCs/>
          <w:color w:val="000000"/>
          <w:lang w:eastAsia="hr-HR"/>
        </w:rPr>
        <w:t xml:space="preserve">Tablica 3. Prikupljene količine komunalnog otpada na području Općine Šandrovac </w:t>
      </w:r>
    </w:p>
    <w:tbl>
      <w:tblPr>
        <w:tblW w:w="0" w:type="auto"/>
        <w:tblCellMar>
          <w:left w:w="0" w:type="dxa"/>
          <w:right w:w="0" w:type="dxa"/>
        </w:tblCellMar>
        <w:tblLook w:val="04A0" w:firstRow="1" w:lastRow="0" w:firstColumn="1" w:lastColumn="0" w:noHBand="0" w:noVBand="1"/>
      </w:tblPr>
      <w:tblGrid>
        <w:gridCol w:w="1254"/>
        <w:gridCol w:w="6857"/>
      </w:tblGrid>
      <w:tr w:rsidR="003E1238" w:rsidRPr="003E1238" w:rsidTr="007E45D2">
        <w:tc>
          <w:tcPr>
            <w:tcW w:w="1254" w:type="dxa"/>
            <w:shd w:val="clear" w:color="auto" w:fill="FDE4D0"/>
            <w:tcMar>
              <w:top w:w="0" w:type="dxa"/>
              <w:left w:w="108" w:type="dxa"/>
              <w:bottom w:w="0" w:type="dxa"/>
              <w:right w:w="108" w:type="dxa"/>
            </w:tcMar>
            <w:hideMark/>
          </w:tcPr>
          <w:p w:rsidR="003E1238" w:rsidRPr="003E1238" w:rsidRDefault="003E1238" w:rsidP="003E1238">
            <w:pPr>
              <w:autoSpaceDN w:val="0"/>
              <w:rPr>
                <w:rFonts w:ascii="Arial Narrow" w:hAnsi="Arial Narrow"/>
                <w:b/>
                <w:bCs/>
              </w:rPr>
            </w:pPr>
            <w:r w:rsidRPr="003E1238">
              <w:rPr>
                <w:rFonts w:ascii="Arial Narrow" w:hAnsi="Arial Narrow"/>
                <w:b/>
                <w:bCs/>
              </w:rPr>
              <w:t>Godina</w:t>
            </w:r>
          </w:p>
        </w:tc>
        <w:tc>
          <w:tcPr>
            <w:tcW w:w="6857" w:type="dxa"/>
            <w:shd w:val="clear" w:color="auto" w:fill="FDE4D0"/>
            <w:tcMar>
              <w:top w:w="0" w:type="dxa"/>
              <w:left w:w="108" w:type="dxa"/>
              <w:bottom w:w="0" w:type="dxa"/>
              <w:right w:w="108" w:type="dxa"/>
            </w:tcMar>
            <w:hideMark/>
          </w:tcPr>
          <w:p w:rsidR="003E1238" w:rsidRPr="003E1238" w:rsidRDefault="003E1238" w:rsidP="003E1238">
            <w:pPr>
              <w:autoSpaceDN w:val="0"/>
              <w:rPr>
                <w:rFonts w:ascii="Arial Narrow" w:hAnsi="Arial Narrow"/>
                <w:b/>
                <w:bCs/>
              </w:rPr>
            </w:pPr>
            <w:r w:rsidRPr="003E1238">
              <w:rPr>
                <w:rFonts w:ascii="Arial Narrow" w:hAnsi="Arial Narrow"/>
                <w:b/>
                <w:bCs/>
              </w:rPr>
              <w:t>Količina prikupljenog i odloženog komunalnog otpada (20 03 01) (t)</w:t>
            </w:r>
          </w:p>
        </w:tc>
      </w:tr>
      <w:tr w:rsidR="003E1238" w:rsidRPr="003E1238" w:rsidTr="007E45D2">
        <w:tc>
          <w:tcPr>
            <w:tcW w:w="1254" w:type="dxa"/>
            <w:shd w:val="clear" w:color="auto" w:fill="auto"/>
            <w:tcMar>
              <w:top w:w="0" w:type="dxa"/>
              <w:left w:w="108" w:type="dxa"/>
              <w:bottom w:w="0" w:type="dxa"/>
              <w:right w:w="108" w:type="dxa"/>
            </w:tcMar>
            <w:hideMark/>
          </w:tcPr>
          <w:p w:rsidR="003E1238" w:rsidRPr="003E1238" w:rsidRDefault="003E1238" w:rsidP="003E1238">
            <w:pPr>
              <w:autoSpaceDN w:val="0"/>
              <w:rPr>
                <w:rFonts w:ascii="Arial Narrow" w:hAnsi="Arial Narrow"/>
              </w:rPr>
            </w:pPr>
            <w:r w:rsidRPr="003E1238">
              <w:rPr>
                <w:rFonts w:ascii="Arial Narrow" w:hAnsi="Arial Narrow"/>
              </w:rPr>
              <w:t>2012.</w:t>
            </w:r>
          </w:p>
        </w:tc>
        <w:tc>
          <w:tcPr>
            <w:tcW w:w="6857" w:type="dxa"/>
            <w:shd w:val="clear" w:color="auto" w:fill="auto"/>
            <w:tcMar>
              <w:top w:w="0" w:type="dxa"/>
              <w:left w:w="108" w:type="dxa"/>
              <w:bottom w:w="0" w:type="dxa"/>
              <w:right w:w="108" w:type="dxa"/>
            </w:tcMar>
            <w:hideMark/>
          </w:tcPr>
          <w:p w:rsidR="003E1238" w:rsidRPr="003E1238" w:rsidRDefault="003E1238" w:rsidP="003E1238">
            <w:pPr>
              <w:autoSpaceDN w:val="0"/>
              <w:jc w:val="right"/>
              <w:rPr>
                <w:rFonts w:ascii="Arial Narrow" w:hAnsi="Arial Narrow"/>
              </w:rPr>
            </w:pPr>
            <w:r w:rsidRPr="003E1238">
              <w:rPr>
                <w:rFonts w:ascii="Arial Narrow" w:hAnsi="Arial Narrow"/>
              </w:rPr>
              <w:t>157,24 t</w:t>
            </w:r>
          </w:p>
        </w:tc>
      </w:tr>
      <w:tr w:rsidR="003E1238" w:rsidRPr="003E1238" w:rsidTr="007E45D2">
        <w:tc>
          <w:tcPr>
            <w:tcW w:w="1254" w:type="dxa"/>
            <w:shd w:val="clear" w:color="auto" w:fill="FDE4D0"/>
            <w:tcMar>
              <w:top w:w="0" w:type="dxa"/>
              <w:left w:w="108" w:type="dxa"/>
              <w:bottom w:w="0" w:type="dxa"/>
              <w:right w:w="108" w:type="dxa"/>
            </w:tcMar>
            <w:hideMark/>
          </w:tcPr>
          <w:p w:rsidR="003E1238" w:rsidRPr="003E1238" w:rsidRDefault="003E1238" w:rsidP="003E1238">
            <w:pPr>
              <w:autoSpaceDN w:val="0"/>
              <w:rPr>
                <w:rFonts w:ascii="Arial Narrow" w:hAnsi="Arial Narrow"/>
              </w:rPr>
            </w:pPr>
            <w:r w:rsidRPr="003E1238">
              <w:rPr>
                <w:rFonts w:ascii="Arial Narrow" w:hAnsi="Arial Narrow"/>
              </w:rPr>
              <w:t>2013.</w:t>
            </w:r>
          </w:p>
        </w:tc>
        <w:tc>
          <w:tcPr>
            <w:tcW w:w="6857" w:type="dxa"/>
            <w:shd w:val="clear" w:color="auto" w:fill="FDE4D0"/>
            <w:tcMar>
              <w:top w:w="0" w:type="dxa"/>
              <w:left w:w="108" w:type="dxa"/>
              <w:bottom w:w="0" w:type="dxa"/>
              <w:right w:w="108" w:type="dxa"/>
            </w:tcMar>
            <w:hideMark/>
          </w:tcPr>
          <w:p w:rsidR="003E1238" w:rsidRPr="003E1238" w:rsidRDefault="003E1238" w:rsidP="003E1238">
            <w:pPr>
              <w:autoSpaceDN w:val="0"/>
              <w:jc w:val="right"/>
              <w:rPr>
                <w:rFonts w:ascii="Arial Narrow" w:hAnsi="Arial Narrow"/>
              </w:rPr>
            </w:pPr>
            <w:r w:rsidRPr="003E1238">
              <w:rPr>
                <w:rFonts w:ascii="Arial Narrow" w:hAnsi="Arial Narrow"/>
              </w:rPr>
              <w:t>150,296 t</w:t>
            </w:r>
          </w:p>
        </w:tc>
      </w:tr>
      <w:tr w:rsidR="003E1238" w:rsidRPr="003E1238" w:rsidTr="007E45D2">
        <w:tc>
          <w:tcPr>
            <w:tcW w:w="1254" w:type="dxa"/>
            <w:shd w:val="clear" w:color="auto" w:fill="auto"/>
            <w:tcMar>
              <w:top w:w="0" w:type="dxa"/>
              <w:left w:w="108" w:type="dxa"/>
              <w:bottom w:w="0" w:type="dxa"/>
              <w:right w:w="108" w:type="dxa"/>
            </w:tcMar>
            <w:hideMark/>
          </w:tcPr>
          <w:p w:rsidR="003E1238" w:rsidRPr="003E1238" w:rsidRDefault="003E1238" w:rsidP="003E1238">
            <w:pPr>
              <w:autoSpaceDN w:val="0"/>
              <w:rPr>
                <w:rFonts w:ascii="Arial Narrow" w:hAnsi="Arial Narrow"/>
              </w:rPr>
            </w:pPr>
            <w:r w:rsidRPr="003E1238">
              <w:rPr>
                <w:rFonts w:ascii="Arial Narrow" w:hAnsi="Arial Narrow"/>
              </w:rPr>
              <w:t>2014.</w:t>
            </w:r>
          </w:p>
        </w:tc>
        <w:tc>
          <w:tcPr>
            <w:tcW w:w="6857" w:type="dxa"/>
            <w:shd w:val="clear" w:color="auto" w:fill="auto"/>
            <w:tcMar>
              <w:top w:w="0" w:type="dxa"/>
              <w:left w:w="108" w:type="dxa"/>
              <w:bottom w:w="0" w:type="dxa"/>
              <w:right w:w="108" w:type="dxa"/>
            </w:tcMar>
            <w:hideMark/>
          </w:tcPr>
          <w:p w:rsidR="003E1238" w:rsidRPr="003E1238" w:rsidRDefault="003E1238" w:rsidP="003E1238">
            <w:pPr>
              <w:autoSpaceDN w:val="0"/>
              <w:jc w:val="right"/>
              <w:rPr>
                <w:rFonts w:ascii="Arial Narrow" w:hAnsi="Arial Narrow"/>
              </w:rPr>
            </w:pPr>
            <w:r w:rsidRPr="003E1238">
              <w:rPr>
                <w:rFonts w:ascii="Arial Narrow" w:hAnsi="Arial Narrow"/>
              </w:rPr>
              <w:t>124,30 t</w:t>
            </w:r>
          </w:p>
        </w:tc>
      </w:tr>
      <w:tr w:rsidR="003E1238" w:rsidRPr="003E1238" w:rsidTr="007E45D2">
        <w:tc>
          <w:tcPr>
            <w:tcW w:w="1254" w:type="dxa"/>
            <w:shd w:val="clear" w:color="auto" w:fill="FDE4D0"/>
            <w:tcMar>
              <w:top w:w="0" w:type="dxa"/>
              <w:left w:w="108" w:type="dxa"/>
              <w:bottom w:w="0" w:type="dxa"/>
              <w:right w:w="108" w:type="dxa"/>
            </w:tcMar>
            <w:hideMark/>
          </w:tcPr>
          <w:p w:rsidR="003E1238" w:rsidRPr="003E1238" w:rsidRDefault="003E1238" w:rsidP="003E1238">
            <w:pPr>
              <w:autoSpaceDN w:val="0"/>
              <w:rPr>
                <w:rFonts w:ascii="Arial Narrow" w:hAnsi="Arial Narrow"/>
              </w:rPr>
            </w:pPr>
            <w:r w:rsidRPr="003E1238">
              <w:rPr>
                <w:rFonts w:ascii="Arial Narrow" w:hAnsi="Arial Narrow"/>
              </w:rPr>
              <w:t>2015.</w:t>
            </w:r>
          </w:p>
        </w:tc>
        <w:tc>
          <w:tcPr>
            <w:tcW w:w="6857" w:type="dxa"/>
            <w:shd w:val="clear" w:color="auto" w:fill="FDE4D0"/>
            <w:tcMar>
              <w:top w:w="0" w:type="dxa"/>
              <w:left w:w="108" w:type="dxa"/>
              <w:bottom w:w="0" w:type="dxa"/>
              <w:right w:w="108" w:type="dxa"/>
            </w:tcMar>
            <w:hideMark/>
          </w:tcPr>
          <w:p w:rsidR="003E1238" w:rsidRPr="003E1238" w:rsidRDefault="003E1238" w:rsidP="003E1238">
            <w:pPr>
              <w:autoSpaceDN w:val="0"/>
              <w:jc w:val="right"/>
              <w:rPr>
                <w:rFonts w:ascii="Arial Narrow" w:hAnsi="Arial Narrow"/>
              </w:rPr>
            </w:pPr>
            <w:r w:rsidRPr="003E1238">
              <w:rPr>
                <w:rFonts w:ascii="Arial Narrow" w:hAnsi="Arial Narrow"/>
              </w:rPr>
              <w:t>210,36 t</w:t>
            </w:r>
          </w:p>
        </w:tc>
      </w:tr>
      <w:tr w:rsidR="003E1238" w:rsidRPr="003E1238" w:rsidTr="007E45D2">
        <w:tc>
          <w:tcPr>
            <w:tcW w:w="1254" w:type="dxa"/>
            <w:shd w:val="clear" w:color="auto" w:fill="auto"/>
            <w:tcMar>
              <w:top w:w="0" w:type="dxa"/>
              <w:left w:w="108" w:type="dxa"/>
              <w:bottom w:w="0" w:type="dxa"/>
              <w:right w:w="108" w:type="dxa"/>
            </w:tcMar>
            <w:hideMark/>
          </w:tcPr>
          <w:p w:rsidR="003E1238" w:rsidRPr="003E1238" w:rsidRDefault="003E1238" w:rsidP="003E1238">
            <w:pPr>
              <w:autoSpaceDN w:val="0"/>
              <w:rPr>
                <w:rFonts w:ascii="Arial Narrow" w:hAnsi="Arial Narrow"/>
              </w:rPr>
            </w:pPr>
            <w:bookmarkStart w:id="85" w:name="_Hlk3534841"/>
            <w:r w:rsidRPr="003E1238">
              <w:rPr>
                <w:rFonts w:ascii="Arial Narrow" w:hAnsi="Arial Narrow"/>
              </w:rPr>
              <w:t>2016.</w:t>
            </w:r>
          </w:p>
        </w:tc>
        <w:tc>
          <w:tcPr>
            <w:tcW w:w="6857" w:type="dxa"/>
            <w:shd w:val="clear" w:color="auto" w:fill="auto"/>
            <w:tcMar>
              <w:top w:w="0" w:type="dxa"/>
              <w:left w:w="108" w:type="dxa"/>
              <w:bottom w:w="0" w:type="dxa"/>
              <w:right w:w="108" w:type="dxa"/>
            </w:tcMar>
            <w:hideMark/>
          </w:tcPr>
          <w:p w:rsidR="003E1238" w:rsidRPr="003E1238" w:rsidRDefault="003E1238" w:rsidP="003E1238">
            <w:pPr>
              <w:autoSpaceDN w:val="0"/>
              <w:jc w:val="right"/>
              <w:rPr>
                <w:rFonts w:ascii="Arial Narrow" w:hAnsi="Arial Narrow"/>
              </w:rPr>
            </w:pPr>
            <w:r w:rsidRPr="003E1238">
              <w:rPr>
                <w:rFonts w:ascii="Arial Narrow" w:hAnsi="Arial Narrow"/>
              </w:rPr>
              <w:t>161,38 t</w:t>
            </w:r>
          </w:p>
        </w:tc>
      </w:tr>
      <w:bookmarkEnd w:id="85"/>
      <w:tr w:rsidR="003E1238" w:rsidRPr="003E1238" w:rsidTr="007E45D2">
        <w:tc>
          <w:tcPr>
            <w:tcW w:w="1254" w:type="dxa"/>
            <w:tcBorders>
              <w:top w:val="nil"/>
              <w:left w:val="nil"/>
              <w:bottom w:val="single" w:sz="8" w:space="0" w:color="F79646"/>
              <w:right w:val="nil"/>
            </w:tcBorders>
            <w:shd w:val="clear" w:color="auto" w:fill="FDE4D0"/>
            <w:tcMar>
              <w:top w:w="0" w:type="dxa"/>
              <w:left w:w="108" w:type="dxa"/>
              <w:bottom w:w="0" w:type="dxa"/>
              <w:right w:w="108" w:type="dxa"/>
            </w:tcMar>
            <w:hideMark/>
          </w:tcPr>
          <w:p w:rsidR="003E1238" w:rsidRPr="003E1238" w:rsidRDefault="003E1238" w:rsidP="003E1238">
            <w:pPr>
              <w:autoSpaceDN w:val="0"/>
              <w:rPr>
                <w:rFonts w:ascii="Arial Narrow" w:hAnsi="Arial Narrow"/>
                <w:color w:val="000000"/>
              </w:rPr>
            </w:pPr>
            <w:r w:rsidRPr="003E1238">
              <w:rPr>
                <w:rFonts w:ascii="Arial Narrow" w:hAnsi="Arial Narrow"/>
                <w:color w:val="000000"/>
              </w:rPr>
              <w:t>2017.</w:t>
            </w:r>
          </w:p>
          <w:p w:rsidR="003E1238" w:rsidRPr="003E1238" w:rsidRDefault="003E1238" w:rsidP="003E1238">
            <w:pPr>
              <w:autoSpaceDN w:val="0"/>
              <w:rPr>
                <w:rFonts w:ascii="Arial Narrow" w:hAnsi="Arial Narrow"/>
                <w:color w:val="000000"/>
              </w:rPr>
            </w:pPr>
            <w:r w:rsidRPr="003E1238">
              <w:rPr>
                <w:rFonts w:ascii="Arial Narrow" w:hAnsi="Arial Narrow"/>
                <w:color w:val="000000"/>
              </w:rPr>
              <w:t>2018.</w:t>
            </w:r>
          </w:p>
        </w:tc>
        <w:tc>
          <w:tcPr>
            <w:tcW w:w="6857" w:type="dxa"/>
            <w:tcBorders>
              <w:top w:val="nil"/>
              <w:left w:val="nil"/>
              <w:bottom w:val="single" w:sz="8" w:space="0" w:color="F79646"/>
              <w:right w:val="nil"/>
            </w:tcBorders>
            <w:shd w:val="clear" w:color="auto" w:fill="FDE4D0"/>
            <w:tcMar>
              <w:top w:w="0" w:type="dxa"/>
              <w:left w:w="108" w:type="dxa"/>
              <w:bottom w:w="0" w:type="dxa"/>
              <w:right w:w="108" w:type="dxa"/>
            </w:tcMar>
            <w:hideMark/>
          </w:tcPr>
          <w:p w:rsidR="003E1238" w:rsidRPr="003E1238" w:rsidRDefault="003E1238" w:rsidP="003E1238">
            <w:pPr>
              <w:autoSpaceDN w:val="0"/>
              <w:jc w:val="right"/>
              <w:rPr>
                <w:rFonts w:ascii="Arial Narrow" w:hAnsi="Arial Narrow"/>
                <w:color w:val="000000"/>
              </w:rPr>
            </w:pPr>
            <w:r w:rsidRPr="003E1238">
              <w:rPr>
                <w:rFonts w:ascii="Arial Narrow" w:hAnsi="Arial Narrow"/>
                <w:color w:val="000000"/>
              </w:rPr>
              <w:t>159,068 t</w:t>
            </w:r>
          </w:p>
          <w:p w:rsidR="003E1238" w:rsidRPr="003E1238" w:rsidRDefault="003E1238" w:rsidP="003E1238">
            <w:pPr>
              <w:autoSpaceDN w:val="0"/>
              <w:jc w:val="right"/>
              <w:rPr>
                <w:rFonts w:ascii="Arial Narrow" w:hAnsi="Arial Narrow"/>
                <w:color w:val="000000"/>
              </w:rPr>
            </w:pPr>
            <w:r w:rsidRPr="003E1238">
              <w:rPr>
                <w:rFonts w:ascii="Arial Narrow" w:hAnsi="Arial Narrow"/>
                <w:color w:val="000000"/>
              </w:rPr>
              <w:t xml:space="preserve">                                                                                                              196,752t</w:t>
            </w:r>
          </w:p>
          <w:p w:rsidR="003E1238" w:rsidRPr="003E1238" w:rsidRDefault="003E1238" w:rsidP="003E1238">
            <w:pPr>
              <w:autoSpaceDN w:val="0"/>
              <w:jc w:val="right"/>
              <w:rPr>
                <w:rFonts w:ascii="Arial Narrow" w:hAnsi="Arial Narrow"/>
                <w:color w:val="000000"/>
              </w:rPr>
            </w:pPr>
          </w:p>
        </w:tc>
      </w:tr>
    </w:tbl>
    <w:p w:rsidR="003E1238" w:rsidRPr="003E1238" w:rsidRDefault="003E1238" w:rsidP="003E1238">
      <w:pPr>
        <w:spacing w:before="100" w:beforeAutospacing="1" w:after="100" w:afterAutospacing="1"/>
        <w:jc w:val="both"/>
        <w:rPr>
          <w:rFonts w:ascii="Times New Roman" w:eastAsia="Times New Roman" w:hAnsi="Times New Roman"/>
          <w:bCs/>
          <w:i/>
          <w:color w:val="000000"/>
          <w:sz w:val="20"/>
          <w:szCs w:val="20"/>
          <w:lang w:eastAsia="hr-HR"/>
        </w:rPr>
      </w:pPr>
      <w:r w:rsidRPr="003E1238">
        <w:rPr>
          <w:rFonts w:ascii="Times New Roman" w:eastAsia="Times New Roman" w:hAnsi="Times New Roman"/>
          <w:bCs/>
          <w:i/>
          <w:color w:val="000000"/>
          <w:sz w:val="20"/>
          <w:szCs w:val="20"/>
          <w:lang w:eastAsia="hr-HR"/>
        </w:rPr>
        <w:t>Izvor podataka: Izvješće o gospodarenju otpadom za 2018.g. Komunalac d.o.o. Bjelovar</w:t>
      </w: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U odnosu na 2017. godinu, količina otpada u 2018. godini povećana je za 1,23%, a jedan od razloga je bolji obuhvat korisnika u sustavu primarne reciklaže.</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sz w:val="24"/>
          <w:szCs w:val="24"/>
          <w:lang w:eastAsia="hr-HR"/>
        </w:rPr>
        <w:t xml:space="preserve">U općini Šandrovac nije </w:t>
      </w:r>
      <w:proofErr w:type="spellStart"/>
      <w:r w:rsidRPr="003E1238">
        <w:rPr>
          <w:rFonts w:ascii="Times New Roman" w:eastAsia="Times New Roman" w:hAnsi="Times New Roman"/>
          <w:sz w:val="24"/>
          <w:szCs w:val="24"/>
          <w:lang w:eastAsia="hr-HR"/>
        </w:rPr>
        <w:t>saživio</w:t>
      </w:r>
      <w:proofErr w:type="spellEnd"/>
      <w:r w:rsidRPr="003E1238">
        <w:rPr>
          <w:rFonts w:ascii="Times New Roman" w:eastAsia="Times New Roman" w:hAnsi="Times New Roman"/>
          <w:sz w:val="24"/>
          <w:szCs w:val="24"/>
          <w:lang w:eastAsia="hr-HR"/>
        </w:rPr>
        <w:t xml:space="preserve"> sustav odvojenog sakupljanja biorazgradivog komunalnog otpada, što je i razumljivo s obzirom da se radi o pretežno ruralnom području, te da se </w:t>
      </w:r>
      <w:r w:rsidRPr="003E1238">
        <w:rPr>
          <w:rFonts w:ascii="Times New Roman" w:eastAsia="Times New Roman" w:hAnsi="Times New Roman"/>
          <w:color w:val="000000"/>
          <w:sz w:val="24"/>
          <w:szCs w:val="24"/>
          <w:lang w:eastAsia="hr-HR"/>
        </w:rPr>
        <w:t xml:space="preserve"> komunalni biorazgradiv otpad iz pretežno seoskih domaćinstava na području općine Šandrovac odlaže i na kućna </w:t>
      </w:r>
      <w:proofErr w:type="spellStart"/>
      <w:r w:rsidRPr="003E1238">
        <w:rPr>
          <w:rFonts w:ascii="Times New Roman" w:eastAsia="Times New Roman" w:hAnsi="Times New Roman"/>
          <w:color w:val="000000"/>
          <w:sz w:val="24"/>
          <w:szCs w:val="24"/>
          <w:lang w:eastAsia="hr-HR"/>
        </w:rPr>
        <w:t>kompostišta</w:t>
      </w:r>
      <w:proofErr w:type="spellEnd"/>
      <w:r w:rsidRPr="003E1238">
        <w:rPr>
          <w:rFonts w:ascii="Times New Roman" w:eastAsia="Times New Roman" w:hAnsi="Times New Roman"/>
          <w:color w:val="000000"/>
          <w:sz w:val="24"/>
          <w:szCs w:val="24"/>
          <w:lang w:eastAsia="hr-HR"/>
        </w:rPr>
        <w:t xml:space="preserve"> i gnojnice, ali i koristi u hranjenju domaćih životinja.</w:t>
      </w:r>
    </w:p>
    <w:p w:rsidR="003E1238" w:rsidRPr="003E1238" w:rsidRDefault="003E1238" w:rsidP="003E1238">
      <w:pPr>
        <w:spacing w:before="100" w:beforeAutospacing="1" w:after="100" w:afterAutospacing="1"/>
        <w:jc w:val="both"/>
        <w:rPr>
          <w:rFonts w:ascii="Times New Roman" w:eastAsia="Times New Roman" w:hAnsi="Times New Roman"/>
          <w:color w:val="000000"/>
          <w:sz w:val="24"/>
          <w:szCs w:val="24"/>
          <w:lang w:eastAsia="hr-HR"/>
        </w:rPr>
      </w:pPr>
      <w:r w:rsidRPr="003E1238">
        <w:rPr>
          <w:rFonts w:ascii="Times New Roman" w:eastAsia="Times New Roman" w:hAnsi="Times New Roman"/>
          <w:sz w:val="24"/>
          <w:szCs w:val="24"/>
          <w:lang w:eastAsia="hr-HR"/>
        </w:rPr>
        <w:lastRenderedPageBreak/>
        <w:t xml:space="preserve">Kontejneri veličine 4m3 za odvoz komunalnog otpada smješteni su kod groblja Šandrovac i društvenog doma Šandrovac, kod groblja i društvenog doma </w:t>
      </w:r>
      <w:proofErr w:type="spellStart"/>
      <w:r w:rsidRPr="003E1238">
        <w:rPr>
          <w:rFonts w:ascii="Times New Roman" w:eastAsia="Times New Roman" w:hAnsi="Times New Roman"/>
          <w:sz w:val="24"/>
          <w:szCs w:val="24"/>
          <w:lang w:eastAsia="hr-HR"/>
        </w:rPr>
        <w:t>Lasovac</w:t>
      </w:r>
      <w:proofErr w:type="spellEnd"/>
      <w:r w:rsidRPr="003E1238">
        <w:rPr>
          <w:rFonts w:ascii="Times New Roman" w:eastAsia="Times New Roman" w:hAnsi="Times New Roman"/>
          <w:sz w:val="24"/>
          <w:szCs w:val="24"/>
          <w:lang w:eastAsia="hr-HR"/>
        </w:rPr>
        <w:t xml:space="preserve">, kod groblja </w:t>
      </w:r>
      <w:proofErr w:type="spellStart"/>
      <w:r w:rsidRPr="003E1238">
        <w:rPr>
          <w:rFonts w:ascii="Times New Roman" w:eastAsia="Times New Roman" w:hAnsi="Times New Roman"/>
          <w:sz w:val="24"/>
          <w:szCs w:val="24"/>
          <w:lang w:eastAsia="hr-HR"/>
        </w:rPr>
        <w:t>Ravneš</w:t>
      </w:r>
      <w:proofErr w:type="spellEnd"/>
      <w:r w:rsidRPr="003E1238">
        <w:rPr>
          <w:rFonts w:ascii="Times New Roman" w:eastAsia="Times New Roman" w:hAnsi="Times New Roman"/>
          <w:sz w:val="24"/>
          <w:szCs w:val="24"/>
          <w:lang w:eastAsia="hr-HR"/>
        </w:rPr>
        <w:t xml:space="preserve"> - i katoličkog i pravoslavnog, kod groblja </w:t>
      </w:r>
      <w:proofErr w:type="spellStart"/>
      <w:r w:rsidRPr="003E1238">
        <w:rPr>
          <w:rFonts w:ascii="Times New Roman" w:eastAsia="Times New Roman" w:hAnsi="Times New Roman"/>
          <w:sz w:val="24"/>
          <w:szCs w:val="24"/>
          <w:lang w:eastAsia="hr-HR"/>
        </w:rPr>
        <w:t>Pupelica</w:t>
      </w:r>
      <w:proofErr w:type="spellEnd"/>
      <w:r w:rsidRPr="003E1238">
        <w:rPr>
          <w:rFonts w:ascii="Times New Roman" w:eastAsia="Times New Roman" w:hAnsi="Times New Roman"/>
          <w:sz w:val="24"/>
          <w:szCs w:val="24"/>
          <w:lang w:eastAsia="hr-HR"/>
        </w:rPr>
        <w:t>, kod groblja Kašljavac- i katoličkog i pravoslavnog, a odvoze se i  prazne</w:t>
      </w:r>
      <w:r w:rsidRPr="003E1238">
        <w:rPr>
          <w:rFonts w:ascii="Times New Roman" w:eastAsia="Times New Roman" w:hAnsi="Times New Roman"/>
          <w:color w:val="FF0000"/>
          <w:sz w:val="24"/>
          <w:szCs w:val="24"/>
          <w:lang w:eastAsia="hr-HR"/>
        </w:rPr>
        <w:t xml:space="preserve"> </w:t>
      </w:r>
      <w:r w:rsidRPr="003E1238">
        <w:rPr>
          <w:rFonts w:ascii="Times New Roman" w:eastAsia="Times New Roman" w:hAnsi="Times New Roman"/>
          <w:color w:val="000000"/>
          <w:sz w:val="24"/>
          <w:szCs w:val="24"/>
          <w:lang w:eastAsia="hr-HR"/>
        </w:rPr>
        <w:t>po potrebi i pozivu JUO Općine Šandrovac. Radi racionalizacije troškova, skupljanje izdvojenog otpada provodi se dok kontejneri ne budu popunjeni, a tada se prazne i ponovo koriste.</w:t>
      </w:r>
    </w:p>
    <w:p w:rsidR="003E1238" w:rsidRPr="003E1238" w:rsidRDefault="003E1238" w:rsidP="003E1238">
      <w:pPr>
        <w:jc w:val="both"/>
        <w:rPr>
          <w:rFonts w:ascii="Times New Roman" w:eastAsia="Times New Roman" w:hAnsi="Times New Roman"/>
          <w:b/>
          <w:color w:val="000000"/>
          <w:sz w:val="24"/>
          <w:szCs w:val="24"/>
          <w:lang w:eastAsia="hr-HR"/>
        </w:rPr>
      </w:pPr>
    </w:p>
    <w:p w:rsidR="003E1238" w:rsidRPr="003E1238" w:rsidRDefault="003E1238" w:rsidP="003E1238">
      <w:pPr>
        <w:jc w:val="both"/>
        <w:rPr>
          <w:rFonts w:ascii="Times New Roman" w:eastAsia="Times New Roman" w:hAnsi="Times New Roman"/>
          <w:b/>
          <w:color w:val="000000"/>
          <w:sz w:val="24"/>
          <w:szCs w:val="24"/>
          <w:lang w:eastAsia="hr-HR"/>
        </w:rPr>
      </w:pPr>
      <w:r w:rsidRPr="003E1238">
        <w:rPr>
          <w:rFonts w:ascii="Times New Roman" w:eastAsia="Times New Roman" w:hAnsi="Times New Roman"/>
          <w:b/>
          <w:color w:val="000000"/>
          <w:sz w:val="24"/>
          <w:szCs w:val="24"/>
          <w:lang w:eastAsia="hr-HR"/>
        </w:rPr>
        <w:t>6.2. Sustav prikupljanja otpada namijenjenog recikliranju</w:t>
      </w:r>
    </w:p>
    <w:p w:rsidR="003E1238" w:rsidRPr="003E1238" w:rsidRDefault="003E1238" w:rsidP="003E1238">
      <w:pPr>
        <w:jc w:val="both"/>
        <w:rPr>
          <w:rFonts w:ascii="Times New Roman" w:eastAsia="Times New Roman" w:hAnsi="Times New Roman"/>
          <w:b/>
          <w:color w:val="000000"/>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Tijekom 2018. godine 6. zelenih otoka je kao i prijašnjih godina smješteno kod društvenih domova u svim naseljima u Općini Šandrovac. Na području Općine Šandrovac nisu postavljeni otoci za prikupljanje tekstila.  Sa  izdvojenim i iskoristivim otpadom iz zelenih otoka raspolažu Komunalac d.o.o. Bjelovar i Sirovina Bjelovar d.o.o.</w:t>
      </w:r>
    </w:p>
    <w:p w:rsidR="003E1238" w:rsidRPr="003E1238" w:rsidRDefault="003E1238" w:rsidP="003E1238">
      <w:pPr>
        <w:spacing w:before="100" w:beforeAutospacing="1" w:after="100" w:afterAutospacing="1"/>
        <w:jc w:val="both"/>
        <w:rPr>
          <w:rFonts w:ascii="Times New Roman" w:eastAsia="Times New Roman" w:hAnsi="Times New Roman"/>
          <w:bCs/>
          <w:i/>
          <w:color w:val="000000"/>
          <w:sz w:val="20"/>
          <w:szCs w:val="20"/>
          <w:lang w:eastAsia="hr-HR"/>
        </w:rPr>
      </w:pPr>
      <w:r w:rsidRPr="003E1238">
        <w:rPr>
          <w:rFonts w:ascii="Times New Roman" w:eastAsia="Times New Roman" w:hAnsi="Times New Roman"/>
          <w:b/>
          <w:bCs/>
          <w:color w:val="000000"/>
          <w:lang w:eastAsia="hr-HR"/>
        </w:rPr>
        <w:t xml:space="preserve">Tablica 4.  Odvojeno prikupljanje otpadnog papira, metala, stakla, plastike i tekstila na području Općine Šandrovac na dan 31.12.2018.g. </w:t>
      </w:r>
    </w:p>
    <w:tbl>
      <w:tblPr>
        <w:tblW w:w="91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440"/>
        <w:gridCol w:w="1440"/>
        <w:gridCol w:w="1260"/>
        <w:gridCol w:w="1440"/>
      </w:tblGrid>
      <w:tr w:rsidR="003E1238" w:rsidRPr="003E1238" w:rsidTr="007E45D2">
        <w:trPr>
          <w:trHeight w:val="470"/>
        </w:trPr>
        <w:tc>
          <w:tcPr>
            <w:tcW w:w="3589" w:type="dxa"/>
            <w:vMerge w:val="restart"/>
            <w:tcBorders>
              <w:right w:val="single" w:sz="4" w:space="0" w:color="auto"/>
            </w:tcBorders>
            <w:shd w:val="clear" w:color="auto" w:fill="BFBFBF"/>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p>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Lokacija zelenog otoka</w:t>
            </w:r>
          </w:p>
        </w:tc>
        <w:tc>
          <w:tcPr>
            <w:tcW w:w="5580" w:type="dxa"/>
            <w:gridSpan w:val="4"/>
            <w:tcBorders>
              <w:left w:val="single" w:sz="4" w:space="0" w:color="auto"/>
            </w:tcBorders>
            <w:shd w:val="clear" w:color="auto" w:fill="BFBFBF"/>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Broj postavljenih spremnika</w:t>
            </w:r>
          </w:p>
        </w:tc>
      </w:tr>
      <w:tr w:rsidR="003E1238" w:rsidRPr="003E1238" w:rsidTr="007E45D2">
        <w:tc>
          <w:tcPr>
            <w:tcW w:w="3589" w:type="dxa"/>
            <w:vMerge/>
            <w:tcBorders>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Papir i karton</w:t>
            </w:r>
          </w:p>
        </w:tc>
        <w:tc>
          <w:tcPr>
            <w:tcW w:w="1440" w:type="dxa"/>
            <w:tcBorders>
              <w:left w:val="single" w:sz="4" w:space="0" w:color="auto"/>
              <w:bottom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Plastika i metal</w:t>
            </w:r>
          </w:p>
        </w:tc>
        <w:tc>
          <w:tcPr>
            <w:tcW w:w="1260" w:type="dxa"/>
            <w:tcBorders>
              <w:left w:val="single" w:sz="4" w:space="0" w:color="auto"/>
              <w:bottom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Staklo</w:t>
            </w:r>
          </w:p>
        </w:tc>
        <w:tc>
          <w:tcPr>
            <w:tcW w:w="1440" w:type="dxa"/>
            <w:shd w:val="clear" w:color="auto" w:fill="auto"/>
          </w:tcPr>
          <w:p w:rsidR="003E1238" w:rsidRPr="003E1238" w:rsidRDefault="003E1238" w:rsidP="003E1238">
            <w:pPr>
              <w:spacing w:before="100" w:beforeAutospacing="1" w:after="100" w:afterAutospacing="1"/>
              <w:ind w:left="708" w:hanging="708"/>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Tekstil</w:t>
            </w:r>
          </w:p>
        </w:tc>
      </w:tr>
      <w:tr w:rsidR="003E1238" w:rsidRPr="003E1238" w:rsidTr="007E45D2">
        <w:tc>
          <w:tcPr>
            <w:tcW w:w="358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ŠANDROVAC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0</w:t>
            </w:r>
          </w:p>
        </w:tc>
      </w:tr>
      <w:tr w:rsidR="003E1238" w:rsidRPr="003E1238" w:rsidTr="007E45D2">
        <w:tc>
          <w:tcPr>
            <w:tcW w:w="358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LASOVAC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0</w:t>
            </w:r>
          </w:p>
        </w:tc>
      </w:tr>
      <w:tr w:rsidR="003E1238" w:rsidRPr="003E1238" w:rsidTr="007E45D2">
        <w:tc>
          <w:tcPr>
            <w:tcW w:w="358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PUPELICA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0</w:t>
            </w:r>
          </w:p>
        </w:tc>
      </w:tr>
      <w:tr w:rsidR="003E1238" w:rsidRPr="003E1238" w:rsidTr="007E45D2">
        <w:tc>
          <w:tcPr>
            <w:tcW w:w="358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RAVNEŠ</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0</w:t>
            </w:r>
          </w:p>
        </w:tc>
      </w:tr>
      <w:tr w:rsidR="003E1238" w:rsidRPr="003E1238" w:rsidTr="007E45D2">
        <w:tc>
          <w:tcPr>
            <w:tcW w:w="358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KAŠLJAVAC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0</w:t>
            </w:r>
          </w:p>
        </w:tc>
      </w:tr>
      <w:tr w:rsidR="003E1238" w:rsidRPr="003E1238" w:rsidTr="007E45D2">
        <w:tc>
          <w:tcPr>
            <w:tcW w:w="358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JASENIK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0</w:t>
            </w:r>
          </w:p>
        </w:tc>
      </w:tr>
    </w:tbl>
    <w:p w:rsidR="003E1238" w:rsidRPr="003E1238" w:rsidRDefault="003E1238" w:rsidP="003E1238">
      <w:pPr>
        <w:spacing w:before="100" w:beforeAutospacing="1" w:after="100" w:afterAutospacing="1"/>
        <w:jc w:val="both"/>
        <w:rPr>
          <w:rFonts w:ascii="Times New Roman" w:eastAsia="Times New Roman" w:hAnsi="Times New Roman"/>
          <w:b/>
          <w:bCs/>
          <w:color w:val="000000"/>
          <w:lang w:eastAsia="hr-HR"/>
        </w:rPr>
      </w:pPr>
      <w:r w:rsidRPr="003E1238">
        <w:rPr>
          <w:rFonts w:ascii="Times New Roman" w:eastAsia="Times New Roman" w:hAnsi="Times New Roman"/>
          <w:b/>
          <w:bCs/>
          <w:color w:val="000000"/>
          <w:lang w:eastAsia="hr-HR"/>
        </w:rPr>
        <w:t>Tablica 4.1. Prikupljene količine papira i plastike na području Općine Šandrovac i podaci HAOP</w:t>
      </w:r>
    </w:p>
    <w:p w:rsidR="003E1238" w:rsidRPr="003E1238" w:rsidRDefault="003E1238" w:rsidP="003E1238">
      <w:pPr>
        <w:autoSpaceDN w:val="0"/>
        <w:jc w:val="both"/>
        <w:rPr>
          <w:rFonts w:ascii="Arial Narrow" w:hAnsi="Arial Narrow"/>
          <w:sz w:val="24"/>
          <w:szCs w:val="24"/>
        </w:rPr>
      </w:pPr>
      <w:r w:rsidRPr="003E1238">
        <w:rPr>
          <w:rFonts w:ascii="Arial Narrow" w:hAnsi="Arial Narrow"/>
          <w:sz w:val="24"/>
          <w:szCs w:val="24"/>
        </w:rPr>
        <w:t>2012-PAPIR-0,00 T, PLASTIKA-0,00 T, STAKLO-0,00 T</w:t>
      </w:r>
    </w:p>
    <w:p w:rsidR="003E1238" w:rsidRPr="003E1238" w:rsidRDefault="003E1238" w:rsidP="003E1238">
      <w:pPr>
        <w:autoSpaceDN w:val="0"/>
        <w:jc w:val="both"/>
        <w:rPr>
          <w:rFonts w:ascii="Arial Narrow" w:hAnsi="Arial Narrow"/>
          <w:sz w:val="24"/>
          <w:szCs w:val="24"/>
        </w:rPr>
      </w:pPr>
      <w:r w:rsidRPr="003E1238">
        <w:rPr>
          <w:rFonts w:ascii="Arial Narrow" w:hAnsi="Arial Narrow"/>
          <w:sz w:val="24"/>
          <w:szCs w:val="24"/>
        </w:rPr>
        <w:t>2013-PAPIR-0,00 T, PLASTIKA-0,00 T, STAKLO-0,00 T</w:t>
      </w:r>
    </w:p>
    <w:p w:rsidR="003E1238" w:rsidRPr="003E1238" w:rsidRDefault="003E1238" w:rsidP="003E1238">
      <w:pPr>
        <w:autoSpaceDN w:val="0"/>
        <w:jc w:val="both"/>
        <w:rPr>
          <w:rFonts w:ascii="Arial Narrow" w:hAnsi="Arial Narrow"/>
          <w:sz w:val="24"/>
          <w:szCs w:val="24"/>
        </w:rPr>
      </w:pPr>
      <w:r w:rsidRPr="003E1238">
        <w:rPr>
          <w:rFonts w:ascii="Arial Narrow" w:hAnsi="Arial Narrow"/>
          <w:sz w:val="24"/>
          <w:szCs w:val="24"/>
        </w:rPr>
        <w:t>2014-PAPIR-0,42 T, PLASTIKA-0,00 T, STAKLO-0,20 T</w:t>
      </w:r>
    </w:p>
    <w:p w:rsidR="003E1238" w:rsidRPr="003E1238" w:rsidRDefault="003E1238" w:rsidP="003E1238">
      <w:pPr>
        <w:autoSpaceDN w:val="0"/>
        <w:jc w:val="both"/>
        <w:rPr>
          <w:rFonts w:ascii="Arial Narrow" w:hAnsi="Arial Narrow"/>
          <w:sz w:val="24"/>
          <w:szCs w:val="24"/>
        </w:rPr>
      </w:pPr>
      <w:r w:rsidRPr="003E1238">
        <w:rPr>
          <w:rFonts w:ascii="Arial Narrow" w:hAnsi="Arial Narrow"/>
          <w:sz w:val="24"/>
          <w:szCs w:val="24"/>
        </w:rPr>
        <w:t>2015-PAPIR-4,58 T, PLASTIKA-0,03 T, STAKLO-0,22 T</w:t>
      </w:r>
    </w:p>
    <w:p w:rsidR="003E1238" w:rsidRPr="003E1238" w:rsidRDefault="003E1238" w:rsidP="003E1238">
      <w:pPr>
        <w:autoSpaceDN w:val="0"/>
        <w:jc w:val="both"/>
        <w:rPr>
          <w:rFonts w:ascii="Arial Narrow" w:hAnsi="Arial Narrow"/>
          <w:sz w:val="24"/>
          <w:szCs w:val="24"/>
        </w:rPr>
      </w:pPr>
      <w:r w:rsidRPr="003E1238">
        <w:rPr>
          <w:rFonts w:ascii="Arial Narrow" w:hAnsi="Arial Narrow"/>
          <w:sz w:val="24"/>
          <w:szCs w:val="24"/>
        </w:rPr>
        <w:t>2016-PAPIR-0,98 T, PLASTIKA-0,12 T, STAKLO-0,88 T</w:t>
      </w:r>
    </w:p>
    <w:p w:rsidR="003E1238" w:rsidRPr="003E1238" w:rsidRDefault="003E1238" w:rsidP="003E1238">
      <w:pPr>
        <w:autoSpaceDN w:val="0"/>
        <w:jc w:val="both"/>
        <w:rPr>
          <w:rFonts w:ascii="Arial Narrow" w:hAnsi="Arial Narrow"/>
        </w:rPr>
      </w:pPr>
      <w:r w:rsidRPr="003E1238">
        <w:rPr>
          <w:rFonts w:ascii="Arial Narrow" w:hAnsi="Arial Narrow"/>
        </w:rPr>
        <w:t>2017.-SAMO IZ EKOOTOKA-PAPIR-0,24 T,PLASTIKA-0,12 T.</w:t>
      </w:r>
    </w:p>
    <w:p w:rsidR="003E1238" w:rsidRPr="003E1238" w:rsidRDefault="003E1238" w:rsidP="003E1238">
      <w:pPr>
        <w:autoSpaceDN w:val="0"/>
        <w:jc w:val="both"/>
        <w:rPr>
          <w:rFonts w:ascii="Arial Narrow" w:hAnsi="Arial Narrow"/>
        </w:rPr>
      </w:pPr>
      <w:r w:rsidRPr="003E1238">
        <w:rPr>
          <w:rFonts w:ascii="Arial Narrow" w:hAnsi="Arial Narrow"/>
        </w:rPr>
        <w:t>2018.-SAMO IZ EKOOTOKA-PAPIR-0,24 T,PLASTIKA-0,12 T.</w:t>
      </w:r>
    </w:p>
    <w:p w:rsidR="003E1238" w:rsidRPr="003E1238" w:rsidRDefault="003E1238" w:rsidP="003E1238">
      <w:pPr>
        <w:jc w:val="both"/>
        <w:rPr>
          <w:rFonts w:ascii="Times New Roman" w:eastAsia="Times New Roman" w:hAnsi="Times New Roman"/>
          <w:b/>
          <w:color w:val="000000"/>
          <w:sz w:val="24"/>
          <w:szCs w:val="24"/>
          <w:lang w:eastAsia="hr-HR"/>
        </w:rPr>
      </w:pPr>
    </w:p>
    <w:p w:rsidR="003E1238" w:rsidRPr="003E1238" w:rsidRDefault="003E1238" w:rsidP="003E1238">
      <w:pPr>
        <w:jc w:val="both"/>
        <w:rPr>
          <w:rFonts w:ascii="Times New Roman" w:eastAsia="Times New Roman" w:hAnsi="Times New Roman"/>
          <w:bCs/>
          <w:i/>
          <w:color w:val="000000"/>
          <w:sz w:val="20"/>
          <w:szCs w:val="20"/>
          <w:lang w:eastAsia="hr-HR"/>
        </w:rPr>
      </w:pPr>
      <w:r w:rsidRPr="003E1238">
        <w:rPr>
          <w:rFonts w:ascii="Times New Roman" w:eastAsia="Times New Roman" w:hAnsi="Times New Roman"/>
          <w:bCs/>
          <w:i/>
          <w:color w:val="000000"/>
          <w:sz w:val="20"/>
          <w:szCs w:val="20"/>
          <w:lang w:eastAsia="hr-HR"/>
        </w:rPr>
        <w:t>Izvor podataka: Izvješće o gospodarenju otpadom za 2018.g. Komunalac d.o.o. Bjelovar</w:t>
      </w:r>
    </w:p>
    <w:p w:rsidR="003E1238" w:rsidRPr="003E1238" w:rsidRDefault="003E1238" w:rsidP="003E1238">
      <w:pPr>
        <w:jc w:val="both"/>
        <w:rPr>
          <w:rFonts w:ascii="Times New Roman" w:eastAsia="Times New Roman" w:hAnsi="Times New Roman"/>
          <w:b/>
          <w:color w:val="000000"/>
          <w:sz w:val="24"/>
          <w:szCs w:val="24"/>
          <w:lang w:eastAsia="hr-HR"/>
        </w:rPr>
      </w:pPr>
      <w:r w:rsidRPr="003E1238">
        <w:rPr>
          <w:rFonts w:ascii="Times New Roman" w:eastAsia="Times New Roman" w:hAnsi="Times New Roman"/>
          <w:b/>
          <w:color w:val="000000"/>
          <w:sz w:val="24"/>
          <w:szCs w:val="24"/>
          <w:lang w:eastAsia="hr-HR"/>
        </w:rPr>
        <w:t>6.3. Sustav prikupljanja glomaznog otpada</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Glomazni metalni otpad odvozi i zbrinjava ovlaštena tvrtka LA-BO </w:t>
      </w:r>
      <w:proofErr w:type="spellStart"/>
      <w:r w:rsidRPr="003E1238">
        <w:rPr>
          <w:rFonts w:ascii="Times New Roman" w:eastAsia="Times New Roman" w:hAnsi="Times New Roman"/>
          <w:sz w:val="24"/>
          <w:szCs w:val="24"/>
          <w:lang w:eastAsia="hr-HR"/>
        </w:rPr>
        <w:t>Commerce</w:t>
      </w:r>
      <w:proofErr w:type="spellEnd"/>
      <w:r w:rsidRPr="003E1238">
        <w:rPr>
          <w:rFonts w:ascii="Times New Roman" w:eastAsia="Times New Roman" w:hAnsi="Times New Roman"/>
          <w:sz w:val="24"/>
          <w:szCs w:val="24"/>
          <w:lang w:eastAsia="hr-HR"/>
        </w:rPr>
        <w:t xml:space="preserve"> iz </w:t>
      </w:r>
      <w:proofErr w:type="spellStart"/>
      <w:r w:rsidRPr="003E1238">
        <w:rPr>
          <w:rFonts w:ascii="Times New Roman" w:eastAsia="Times New Roman" w:hAnsi="Times New Roman"/>
          <w:sz w:val="24"/>
          <w:szCs w:val="24"/>
          <w:lang w:eastAsia="hr-HR"/>
        </w:rPr>
        <w:t>Lasovca</w:t>
      </w:r>
      <w:proofErr w:type="spellEnd"/>
      <w:r w:rsidRPr="003E1238">
        <w:rPr>
          <w:rFonts w:ascii="Times New Roman" w:eastAsia="Times New Roman" w:hAnsi="Times New Roman"/>
          <w:sz w:val="24"/>
          <w:szCs w:val="24"/>
          <w:lang w:eastAsia="hr-HR"/>
        </w:rPr>
        <w:t>.</w:t>
      </w:r>
    </w:p>
    <w:p w:rsidR="003E1238" w:rsidRPr="003E1238" w:rsidRDefault="003E1238" w:rsidP="003E1238">
      <w:pPr>
        <w:spacing w:before="100" w:beforeAutospacing="1" w:after="100" w:afterAutospacing="1"/>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 xml:space="preserve">Odvoz krupnog (glomaznog) otpada iz domaćinstava provodio je </w:t>
      </w:r>
      <w:proofErr w:type="spellStart"/>
      <w:r w:rsidRPr="003E1238">
        <w:rPr>
          <w:rFonts w:ascii="Times New Roman" w:eastAsia="Times New Roman" w:hAnsi="Times New Roman"/>
          <w:color w:val="000000"/>
          <w:sz w:val="24"/>
          <w:szCs w:val="24"/>
          <w:lang w:eastAsia="hr-HR"/>
        </w:rPr>
        <w:t>Šandroprom</w:t>
      </w:r>
      <w:proofErr w:type="spellEnd"/>
      <w:r w:rsidRPr="003E1238">
        <w:rPr>
          <w:rFonts w:ascii="Times New Roman" w:eastAsia="Times New Roman" w:hAnsi="Times New Roman"/>
          <w:color w:val="000000"/>
          <w:sz w:val="24"/>
          <w:szCs w:val="24"/>
          <w:lang w:eastAsia="hr-HR"/>
        </w:rPr>
        <w:t xml:space="preserve"> d.o.o. Šandrovac jednom godišnje na način da bi građani iznijeli glomazni otpad ispred kuće te se prema posebnom rasporedu otpad odvozio kamionima u </w:t>
      </w:r>
      <w:r w:rsidRPr="003E1238">
        <w:rPr>
          <w:rFonts w:ascii="Times New Roman" w:eastAsia="Times New Roman" w:hAnsi="Times New Roman"/>
          <w:sz w:val="24"/>
          <w:szCs w:val="24"/>
          <w:lang w:eastAsia="hr-HR"/>
        </w:rPr>
        <w:t xml:space="preserve">LA-BO </w:t>
      </w:r>
      <w:proofErr w:type="spellStart"/>
      <w:r w:rsidRPr="003E1238">
        <w:rPr>
          <w:rFonts w:ascii="Times New Roman" w:eastAsia="Times New Roman" w:hAnsi="Times New Roman"/>
          <w:sz w:val="24"/>
          <w:szCs w:val="24"/>
          <w:lang w:eastAsia="hr-HR"/>
        </w:rPr>
        <w:t>Commerce</w:t>
      </w:r>
      <w:proofErr w:type="spellEnd"/>
      <w:r w:rsidRPr="003E1238">
        <w:rPr>
          <w:rFonts w:ascii="Times New Roman" w:eastAsia="Times New Roman" w:hAnsi="Times New Roman"/>
          <w:sz w:val="24"/>
          <w:szCs w:val="24"/>
          <w:lang w:eastAsia="hr-HR"/>
        </w:rPr>
        <w:t xml:space="preserve"> iz </w:t>
      </w:r>
      <w:proofErr w:type="spellStart"/>
      <w:r w:rsidRPr="003E1238">
        <w:rPr>
          <w:rFonts w:ascii="Times New Roman" w:eastAsia="Times New Roman" w:hAnsi="Times New Roman"/>
          <w:sz w:val="24"/>
          <w:szCs w:val="24"/>
          <w:lang w:eastAsia="hr-HR"/>
        </w:rPr>
        <w:t>Lasovca</w:t>
      </w:r>
      <w:proofErr w:type="spellEnd"/>
      <w:r w:rsidRPr="003E1238">
        <w:rPr>
          <w:rFonts w:ascii="Times New Roman" w:eastAsia="Times New Roman" w:hAnsi="Times New Roman"/>
          <w:color w:val="000000"/>
          <w:sz w:val="24"/>
          <w:szCs w:val="24"/>
          <w:lang w:eastAsia="hr-HR"/>
        </w:rPr>
        <w:t xml:space="preserve">. S obzirom na odredbe  Zakona o održivom gospodarenju otpadom („Narodne novine“ br. 94/13, 73/17) koji u članku 35. stavak 9. zabranjuje krupni (glomazni) otpad odbacivati i sakupljati na javnoj površini, osim putem spremnika, općina Šandrovac i Komunalac d.o.o. mjere odvoza krupnog otpada u 2017. godini provodili su i dalje dva puta godišnje, ali bez odlaganja otpada na javne površine. U članku 169. Zakona predviđene su novčane kazne i prekršajna odgovornost općine </w:t>
      </w:r>
      <w:r w:rsidRPr="003E1238">
        <w:rPr>
          <w:rFonts w:ascii="Times New Roman" w:eastAsia="Times New Roman" w:hAnsi="Times New Roman"/>
          <w:color w:val="000000"/>
          <w:sz w:val="24"/>
          <w:szCs w:val="24"/>
          <w:lang w:eastAsia="hr-HR"/>
        </w:rPr>
        <w:lastRenderedPageBreak/>
        <w:t>ako dopusti odbacivanje i sakupljanje krupnog otpada na javnoj površini, kao  i fizičkim osobama za nepropisno odlaganje otpada na koje je ponovno prije svakog odvoza glomaznog otpada potrebno upoznati mještane naše općine.</w:t>
      </w:r>
    </w:p>
    <w:p w:rsidR="003E1238" w:rsidRPr="003E1238" w:rsidRDefault="003E1238" w:rsidP="003E1238">
      <w:pPr>
        <w:jc w:val="both"/>
        <w:rPr>
          <w:rFonts w:ascii="Times New Roman" w:eastAsia="Times New Roman" w:hAnsi="Times New Roman"/>
          <w:b/>
          <w:color w:val="000000"/>
          <w:sz w:val="24"/>
          <w:szCs w:val="24"/>
          <w:lang w:eastAsia="hr-HR"/>
        </w:rPr>
      </w:pPr>
    </w:p>
    <w:p w:rsidR="003E1238" w:rsidRPr="003E1238" w:rsidRDefault="003E1238" w:rsidP="003E1238">
      <w:pPr>
        <w:jc w:val="both"/>
        <w:rPr>
          <w:rFonts w:ascii="Times New Roman" w:eastAsia="Times New Roman" w:hAnsi="Times New Roman"/>
          <w:b/>
          <w:color w:val="000000"/>
          <w:sz w:val="24"/>
          <w:szCs w:val="24"/>
          <w:lang w:eastAsia="hr-HR"/>
        </w:rPr>
      </w:pPr>
      <w:r w:rsidRPr="003E1238">
        <w:rPr>
          <w:rFonts w:ascii="Times New Roman" w:eastAsia="Times New Roman" w:hAnsi="Times New Roman"/>
          <w:b/>
          <w:color w:val="000000"/>
          <w:sz w:val="24"/>
          <w:szCs w:val="24"/>
          <w:lang w:eastAsia="hr-HR"/>
        </w:rPr>
        <w:t>6.4. Sustav prikupljanja električnog EE</w:t>
      </w:r>
      <w:r w:rsidRPr="003E1238">
        <w:rPr>
          <w:rFonts w:ascii="Times New Roman" w:eastAsia="Times New Roman" w:hAnsi="Times New Roman"/>
          <w:color w:val="000000"/>
          <w:sz w:val="24"/>
          <w:szCs w:val="24"/>
          <w:lang w:eastAsia="hr-HR"/>
        </w:rPr>
        <w:t xml:space="preserve"> </w:t>
      </w:r>
      <w:r w:rsidRPr="003E1238">
        <w:rPr>
          <w:rFonts w:ascii="Times New Roman" w:eastAsia="Times New Roman" w:hAnsi="Times New Roman"/>
          <w:b/>
          <w:color w:val="000000"/>
          <w:sz w:val="24"/>
          <w:szCs w:val="24"/>
          <w:lang w:eastAsia="hr-HR"/>
        </w:rPr>
        <w:t>otpada</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bCs/>
          <w:color w:val="000000"/>
          <w:sz w:val="24"/>
          <w:szCs w:val="24"/>
          <w:lang w:eastAsia="hr-HR"/>
        </w:rPr>
        <w:t xml:space="preserve">Prikupljanje EE otpada, električnih i elektroničkih uređaja i opreme, baterija i žarulja, provodi se putem posebnih spremnika smještenih u dvorištu Komunalac d.o.o. u Bjelovaru na adresi F. Livadića 14a. </w:t>
      </w:r>
    </w:p>
    <w:p w:rsidR="003E1238" w:rsidRPr="003E1238" w:rsidRDefault="003E1238" w:rsidP="003E1238">
      <w:pPr>
        <w:spacing w:after="200" w:line="276" w:lineRule="auto"/>
        <w:contextualSpacing/>
        <w:jc w:val="both"/>
        <w:rPr>
          <w:rFonts w:ascii="Times New Roman" w:hAnsi="Times New Roman"/>
          <w:b/>
          <w:sz w:val="24"/>
          <w:szCs w:val="24"/>
        </w:rPr>
      </w:pPr>
      <w:r w:rsidRPr="003E1238">
        <w:rPr>
          <w:rFonts w:ascii="Times New Roman" w:hAnsi="Times New Roman"/>
          <w:b/>
          <w:sz w:val="24"/>
          <w:szCs w:val="24"/>
        </w:rPr>
        <w:t xml:space="preserve">6.5. Sustav odvojenog prikupljanja komunalnog otpada i građevinskog otpada </w:t>
      </w:r>
    </w:p>
    <w:p w:rsidR="003E1238" w:rsidRPr="003E1238" w:rsidRDefault="003E1238" w:rsidP="003E1238">
      <w:pPr>
        <w:jc w:val="both"/>
        <w:rPr>
          <w:rFonts w:ascii="Times New Roman" w:hAnsi="Times New Roman"/>
          <w:bCs/>
          <w:color w:val="000000"/>
          <w:sz w:val="24"/>
          <w:szCs w:val="24"/>
        </w:rPr>
      </w:pPr>
      <w:proofErr w:type="spellStart"/>
      <w:r w:rsidRPr="003E1238">
        <w:rPr>
          <w:rFonts w:ascii="Times New Roman" w:hAnsi="Times New Roman"/>
          <w:bCs/>
          <w:color w:val="000000"/>
          <w:sz w:val="24"/>
          <w:szCs w:val="24"/>
        </w:rPr>
        <w:t>Reciklažno</w:t>
      </w:r>
      <w:proofErr w:type="spellEnd"/>
      <w:r w:rsidRPr="003E1238">
        <w:rPr>
          <w:rFonts w:ascii="Times New Roman" w:hAnsi="Times New Roman"/>
          <w:bCs/>
          <w:color w:val="000000"/>
          <w:sz w:val="24"/>
          <w:szCs w:val="24"/>
        </w:rPr>
        <w:t xml:space="preserve"> dvorište je nadzirani ograđeni prostor namijenjen odvojenom prikupljanju i privremenom skladištenju manjih količina posebnih vrsta otpada. Prema Zakonu o održivom gospodarenju otpadom (NN 94/13 i 73/17), članku 35. JLS izvršava obvezu odvojenog prikupljanja problematičnog otpada, otpadnog papira, metala, stakla, plastike i tekstila te krupnog glomaznog komunalnog otpada tako da osigura funkcioniranje jednog ili više </w:t>
      </w:r>
      <w:proofErr w:type="spellStart"/>
      <w:r w:rsidRPr="003E1238">
        <w:rPr>
          <w:rFonts w:ascii="Times New Roman" w:hAnsi="Times New Roman"/>
          <w:bCs/>
          <w:color w:val="000000"/>
          <w:sz w:val="24"/>
          <w:szCs w:val="24"/>
        </w:rPr>
        <w:t>reciklažnih</w:t>
      </w:r>
      <w:proofErr w:type="spellEnd"/>
      <w:r w:rsidRPr="003E1238">
        <w:rPr>
          <w:rFonts w:ascii="Times New Roman" w:hAnsi="Times New Roman"/>
          <w:bCs/>
          <w:color w:val="000000"/>
          <w:sz w:val="24"/>
          <w:szCs w:val="24"/>
        </w:rPr>
        <w:t xml:space="preserve"> dvorišta, odnosno mobilne jedinice na svom području. </w:t>
      </w:r>
    </w:p>
    <w:p w:rsidR="003E1238" w:rsidRPr="003E1238" w:rsidRDefault="003E1238" w:rsidP="003E1238">
      <w:pPr>
        <w:jc w:val="both"/>
        <w:rPr>
          <w:rFonts w:ascii="Times New Roman" w:hAnsi="Times New Roman"/>
          <w:bCs/>
          <w:color w:val="000000"/>
          <w:sz w:val="24"/>
          <w:szCs w:val="24"/>
        </w:rPr>
      </w:pPr>
    </w:p>
    <w:p w:rsidR="003E1238" w:rsidRPr="003E1238" w:rsidRDefault="003E1238" w:rsidP="003E1238">
      <w:pPr>
        <w:jc w:val="both"/>
        <w:rPr>
          <w:rFonts w:ascii="Times New Roman" w:hAnsi="Times New Roman"/>
          <w:bCs/>
          <w:color w:val="000000"/>
          <w:sz w:val="24"/>
          <w:szCs w:val="24"/>
        </w:rPr>
      </w:pPr>
      <w:r w:rsidRPr="003E1238">
        <w:rPr>
          <w:rFonts w:ascii="Times New Roman" w:hAnsi="Times New Roman"/>
          <w:bCs/>
          <w:color w:val="000000"/>
          <w:sz w:val="24"/>
          <w:szCs w:val="24"/>
        </w:rPr>
        <w:t xml:space="preserve">Mobilno </w:t>
      </w:r>
      <w:proofErr w:type="spellStart"/>
      <w:r w:rsidRPr="003E1238">
        <w:rPr>
          <w:rFonts w:ascii="Times New Roman" w:hAnsi="Times New Roman"/>
          <w:bCs/>
          <w:color w:val="000000"/>
          <w:sz w:val="24"/>
          <w:szCs w:val="24"/>
        </w:rPr>
        <w:t>reciklažno</w:t>
      </w:r>
      <w:proofErr w:type="spellEnd"/>
      <w:r w:rsidRPr="003E1238">
        <w:rPr>
          <w:rFonts w:ascii="Times New Roman" w:hAnsi="Times New Roman"/>
          <w:bCs/>
          <w:color w:val="000000"/>
          <w:sz w:val="24"/>
          <w:szCs w:val="24"/>
        </w:rPr>
        <w:t xml:space="preserve"> dvorište je pokretna tehnička jedinica koja nije građevina ili dio građevine, a služi odvojenom prikupljanju i skladištenju manjih količina posebnih vrsta otpada (otpadni papir, plastika, metal, staklo, tekstil, krupni (glomazni) otpad, jestiva ulja i masti, deterdženti, boje, lijekovi, EE otpad, baterije i akumulatori, građevni otpad od manjih popravaka iz kućanstva i dr.).  </w:t>
      </w:r>
    </w:p>
    <w:p w:rsidR="003E1238" w:rsidRPr="003E1238" w:rsidRDefault="003E1238" w:rsidP="003E1238">
      <w:pPr>
        <w:jc w:val="both"/>
        <w:rPr>
          <w:rFonts w:ascii="Times New Roman" w:hAnsi="Times New Roman"/>
          <w:bCs/>
          <w:color w:val="000000"/>
          <w:sz w:val="24"/>
          <w:szCs w:val="24"/>
        </w:rPr>
      </w:pPr>
    </w:p>
    <w:p w:rsidR="003E1238" w:rsidRPr="003E1238" w:rsidRDefault="003E1238" w:rsidP="003E1238">
      <w:pPr>
        <w:jc w:val="both"/>
        <w:rPr>
          <w:rFonts w:ascii="Times New Roman" w:hAnsi="Times New Roman"/>
          <w:bCs/>
          <w:color w:val="000000"/>
          <w:sz w:val="24"/>
          <w:szCs w:val="24"/>
        </w:rPr>
      </w:pPr>
      <w:r w:rsidRPr="003E1238">
        <w:rPr>
          <w:rFonts w:ascii="Times New Roman" w:hAnsi="Times New Roman"/>
          <w:bCs/>
          <w:color w:val="000000"/>
          <w:sz w:val="24"/>
          <w:szCs w:val="24"/>
        </w:rPr>
        <w:t xml:space="preserve">U skladu sa zakonskim odredbama, Općina Šandrovac namjerava realizirati i nabavku mobilnog </w:t>
      </w:r>
      <w:proofErr w:type="spellStart"/>
      <w:r w:rsidRPr="003E1238">
        <w:rPr>
          <w:rFonts w:ascii="Times New Roman" w:hAnsi="Times New Roman"/>
          <w:bCs/>
          <w:color w:val="000000"/>
          <w:sz w:val="24"/>
          <w:szCs w:val="24"/>
        </w:rPr>
        <w:t>reciklažnog</w:t>
      </w:r>
      <w:proofErr w:type="spellEnd"/>
      <w:r w:rsidRPr="003E1238">
        <w:rPr>
          <w:rFonts w:ascii="Times New Roman" w:hAnsi="Times New Roman"/>
          <w:bCs/>
          <w:color w:val="000000"/>
          <w:sz w:val="24"/>
          <w:szCs w:val="24"/>
        </w:rPr>
        <w:t xml:space="preserve"> dvorišta u suradnji s DJU. Također, s obzirom na broj stanovnika općine (veći od 1.500 stanovnika) Općina Šandrovac dužna je osigurati funkcioniranje minimalno jednog </w:t>
      </w:r>
      <w:proofErr w:type="spellStart"/>
      <w:r w:rsidRPr="003E1238">
        <w:rPr>
          <w:rFonts w:ascii="Times New Roman" w:hAnsi="Times New Roman"/>
          <w:bCs/>
          <w:color w:val="000000"/>
          <w:sz w:val="24"/>
          <w:szCs w:val="24"/>
        </w:rPr>
        <w:t>reciklažnog</w:t>
      </w:r>
      <w:proofErr w:type="spellEnd"/>
      <w:r w:rsidRPr="003E1238">
        <w:rPr>
          <w:rFonts w:ascii="Times New Roman" w:hAnsi="Times New Roman"/>
          <w:bCs/>
          <w:color w:val="000000"/>
          <w:sz w:val="24"/>
          <w:szCs w:val="24"/>
        </w:rPr>
        <w:t xml:space="preserve"> dvorišta na svom području. U važećoj prostorno-planskoj dokumentaciji Općine Šandrovac predviđena je lokacija za izgradnju mini </w:t>
      </w:r>
      <w:proofErr w:type="spellStart"/>
      <w:r w:rsidRPr="003E1238">
        <w:rPr>
          <w:rFonts w:ascii="Times New Roman" w:hAnsi="Times New Roman"/>
          <w:bCs/>
          <w:color w:val="000000"/>
          <w:sz w:val="24"/>
          <w:szCs w:val="24"/>
        </w:rPr>
        <w:t>reciklažnog</w:t>
      </w:r>
      <w:proofErr w:type="spellEnd"/>
      <w:r w:rsidRPr="003E1238">
        <w:rPr>
          <w:rFonts w:ascii="Times New Roman" w:hAnsi="Times New Roman"/>
          <w:bCs/>
          <w:color w:val="000000"/>
          <w:sz w:val="24"/>
          <w:szCs w:val="24"/>
        </w:rPr>
        <w:t xml:space="preserve"> dvorišta za potrebe građana Općine. Time su stvoreni preduvjeti za realizaciju uspostave </w:t>
      </w:r>
      <w:proofErr w:type="spellStart"/>
      <w:r w:rsidRPr="003E1238">
        <w:rPr>
          <w:rFonts w:ascii="Times New Roman" w:hAnsi="Times New Roman"/>
          <w:bCs/>
          <w:color w:val="000000"/>
          <w:sz w:val="24"/>
          <w:szCs w:val="24"/>
        </w:rPr>
        <w:t>reciklažnog</w:t>
      </w:r>
      <w:proofErr w:type="spellEnd"/>
      <w:r w:rsidRPr="003E1238">
        <w:rPr>
          <w:rFonts w:ascii="Times New Roman" w:hAnsi="Times New Roman"/>
          <w:bCs/>
          <w:color w:val="000000"/>
          <w:sz w:val="24"/>
          <w:szCs w:val="24"/>
        </w:rPr>
        <w:t xml:space="preserve"> dvorišta.  </w:t>
      </w:r>
    </w:p>
    <w:p w:rsidR="003E1238" w:rsidRPr="003E1238" w:rsidRDefault="003E1238" w:rsidP="003E1238">
      <w:pPr>
        <w:jc w:val="both"/>
        <w:rPr>
          <w:rFonts w:ascii="Times New Roman" w:hAnsi="Times New Roman"/>
          <w:bCs/>
          <w:color w:val="000000"/>
          <w:sz w:val="24"/>
          <w:szCs w:val="24"/>
        </w:rPr>
      </w:pPr>
    </w:p>
    <w:p w:rsidR="003E1238" w:rsidRPr="003E1238" w:rsidRDefault="003E1238" w:rsidP="003E1238">
      <w:pPr>
        <w:jc w:val="both"/>
        <w:rPr>
          <w:rFonts w:ascii="Times New Roman" w:eastAsia="Times New Roman" w:hAnsi="Times New Roman"/>
          <w:bCs/>
          <w:color w:val="000000"/>
          <w:sz w:val="24"/>
          <w:szCs w:val="24"/>
          <w:lang w:eastAsia="hr-HR"/>
        </w:rPr>
      </w:pPr>
      <w:r w:rsidRPr="003E1238">
        <w:rPr>
          <w:rFonts w:ascii="Times New Roman" w:hAnsi="Times New Roman"/>
          <w:bCs/>
          <w:color w:val="000000"/>
          <w:sz w:val="24"/>
          <w:szCs w:val="24"/>
        </w:rPr>
        <w:t>U svrhu unaprjeđenja sustava gospodarenja komunalnim otpadom i ostvarenja cilja da se  o</w:t>
      </w:r>
      <w:r w:rsidRPr="003E1238">
        <w:rPr>
          <w:rFonts w:ascii="Times New Roman" w:eastAsia="Times New Roman" w:hAnsi="Times New Roman"/>
          <w:bCs/>
          <w:color w:val="000000"/>
          <w:sz w:val="24"/>
          <w:szCs w:val="24"/>
          <w:lang w:eastAsia="hr-HR"/>
        </w:rPr>
        <w:t xml:space="preserve">dvojeno prikupi 60%komunalnog otpada, u planu je izgradnja </w:t>
      </w:r>
      <w:proofErr w:type="spellStart"/>
      <w:r w:rsidRPr="003E1238">
        <w:rPr>
          <w:rFonts w:ascii="Times New Roman" w:eastAsia="Times New Roman" w:hAnsi="Times New Roman"/>
          <w:bCs/>
          <w:color w:val="000000"/>
          <w:sz w:val="24"/>
          <w:szCs w:val="24"/>
          <w:lang w:eastAsia="hr-HR"/>
        </w:rPr>
        <w:t>reciklažnog</w:t>
      </w:r>
      <w:proofErr w:type="spellEnd"/>
      <w:r w:rsidRPr="003E1238">
        <w:rPr>
          <w:rFonts w:ascii="Times New Roman" w:eastAsia="Times New Roman" w:hAnsi="Times New Roman"/>
          <w:bCs/>
          <w:color w:val="000000"/>
          <w:sz w:val="24"/>
          <w:szCs w:val="24"/>
          <w:lang w:eastAsia="hr-HR"/>
        </w:rPr>
        <w:t xml:space="preserve"> dvorišta i nabava mobilnog </w:t>
      </w:r>
      <w:proofErr w:type="spellStart"/>
      <w:r w:rsidRPr="003E1238">
        <w:rPr>
          <w:rFonts w:ascii="Times New Roman" w:eastAsia="Times New Roman" w:hAnsi="Times New Roman"/>
          <w:bCs/>
          <w:color w:val="000000"/>
          <w:sz w:val="24"/>
          <w:szCs w:val="24"/>
          <w:lang w:eastAsia="hr-HR"/>
        </w:rPr>
        <w:t>reciklažnog</w:t>
      </w:r>
      <w:proofErr w:type="spellEnd"/>
      <w:r w:rsidRPr="003E1238">
        <w:rPr>
          <w:rFonts w:ascii="Times New Roman" w:eastAsia="Times New Roman" w:hAnsi="Times New Roman"/>
          <w:bCs/>
          <w:color w:val="000000"/>
          <w:sz w:val="24"/>
          <w:szCs w:val="24"/>
          <w:lang w:eastAsia="hr-HR"/>
        </w:rPr>
        <w:t xml:space="preserve"> dvorišta  tijekom 2019. god. </w:t>
      </w:r>
    </w:p>
    <w:p w:rsidR="003E1238" w:rsidRPr="003E1238" w:rsidRDefault="003E1238" w:rsidP="003E1238">
      <w:pPr>
        <w:spacing w:after="200" w:line="276" w:lineRule="auto"/>
        <w:contextualSpacing/>
        <w:jc w:val="both"/>
        <w:rPr>
          <w:rFonts w:ascii="Times New Roman" w:hAnsi="Times New Roman"/>
          <w:bCs/>
          <w:sz w:val="24"/>
          <w:szCs w:val="24"/>
        </w:rPr>
      </w:pPr>
      <w:r w:rsidRPr="003E1238">
        <w:rPr>
          <w:rFonts w:ascii="Times New Roman" w:hAnsi="Times New Roman"/>
          <w:bCs/>
          <w:sz w:val="24"/>
          <w:szCs w:val="24"/>
        </w:rPr>
        <w:t xml:space="preserve">Na području Općine Šandrovac nije uspostavljen sustav zbrinjavanja građevnog otpada, a najbliže </w:t>
      </w:r>
      <w:proofErr w:type="spellStart"/>
      <w:r w:rsidRPr="003E1238">
        <w:rPr>
          <w:rFonts w:ascii="Times New Roman" w:hAnsi="Times New Roman"/>
          <w:bCs/>
          <w:sz w:val="24"/>
          <w:szCs w:val="24"/>
        </w:rPr>
        <w:t>reciklažno</w:t>
      </w:r>
      <w:proofErr w:type="spellEnd"/>
      <w:r w:rsidRPr="003E1238">
        <w:rPr>
          <w:rFonts w:ascii="Times New Roman" w:hAnsi="Times New Roman"/>
          <w:bCs/>
          <w:sz w:val="24"/>
          <w:szCs w:val="24"/>
        </w:rPr>
        <w:t xml:space="preserve"> dvorište nalazi se na administrativnom području Grada Bjelovara. Nakon izgradnje </w:t>
      </w:r>
      <w:proofErr w:type="spellStart"/>
      <w:r w:rsidRPr="003E1238">
        <w:rPr>
          <w:rFonts w:ascii="Times New Roman" w:hAnsi="Times New Roman"/>
          <w:bCs/>
          <w:sz w:val="24"/>
          <w:szCs w:val="24"/>
        </w:rPr>
        <w:t>reciklažnog</w:t>
      </w:r>
      <w:proofErr w:type="spellEnd"/>
      <w:r w:rsidRPr="003E1238">
        <w:rPr>
          <w:rFonts w:ascii="Times New Roman" w:hAnsi="Times New Roman"/>
          <w:bCs/>
          <w:sz w:val="24"/>
          <w:szCs w:val="24"/>
        </w:rPr>
        <w:t xml:space="preserve"> dvorišta na području Općine Šandrovac, građani će moći u njemu zbrinuti  manje količine građevnog otpada (najviše 200 kg po osobi u tijekom razdoblja od 6 mjeseci), a za zbrinjavanje većih količina potrebno je predvidjeti izgradnju </w:t>
      </w:r>
      <w:proofErr w:type="spellStart"/>
      <w:r w:rsidRPr="003E1238">
        <w:rPr>
          <w:rFonts w:ascii="Times New Roman" w:hAnsi="Times New Roman"/>
          <w:bCs/>
          <w:sz w:val="24"/>
          <w:szCs w:val="24"/>
        </w:rPr>
        <w:t>reciklažnog</w:t>
      </w:r>
      <w:proofErr w:type="spellEnd"/>
      <w:r w:rsidRPr="003E1238">
        <w:rPr>
          <w:rFonts w:ascii="Times New Roman" w:hAnsi="Times New Roman"/>
          <w:bCs/>
          <w:sz w:val="24"/>
          <w:szCs w:val="24"/>
        </w:rPr>
        <w:t xml:space="preserve"> dvorišta za građevni otpad.</w:t>
      </w:r>
    </w:p>
    <w:p w:rsidR="003E1238" w:rsidRPr="003E1238" w:rsidRDefault="003E1238" w:rsidP="003E1238">
      <w:pPr>
        <w:jc w:val="both"/>
        <w:rPr>
          <w:rFonts w:ascii="Times New Roman" w:hAnsi="Times New Roman"/>
          <w:bCs/>
          <w:sz w:val="24"/>
          <w:szCs w:val="24"/>
        </w:rPr>
      </w:pPr>
      <w:r w:rsidRPr="003E1238">
        <w:rPr>
          <w:rFonts w:ascii="Times New Roman" w:hAnsi="Times New Roman"/>
          <w:bCs/>
          <w:sz w:val="24"/>
          <w:szCs w:val="24"/>
        </w:rPr>
        <w:t xml:space="preserve">PPUO-om Šandrovac nije predviđena lokacija za izgradnju </w:t>
      </w:r>
      <w:proofErr w:type="spellStart"/>
      <w:r w:rsidRPr="003E1238">
        <w:rPr>
          <w:rFonts w:ascii="Times New Roman" w:hAnsi="Times New Roman"/>
          <w:bCs/>
          <w:sz w:val="24"/>
          <w:szCs w:val="24"/>
        </w:rPr>
        <w:t>reciklažnog</w:t>
      </w:r>
      <w:proofErr w:type="spellEnd"/>
      <w:r w:rsidRPr="003E1238">
        <w:rPr>
          <w:rFonts w:ascii="Times New Roman" w:hAnsi="Times New Roman"/>
          <w:bCs/>
          <w:sz w:val="24"/>
          <w:szCs w:val="24"/>
        </w:rPr>
        <w:t xml:space="preserve"> dvorišta za građevni otpad, međutim otvorena je mogućnost za izgradnju svih građevina za postupanje s neopasnim otpadom odnosno za sakupljanje i skladištenje korisnog otpada unutar utvrđenih površina gospodarske, proizvodno-industrijske namijene u građevinskoj zoni naselja Šandrovac.  Na području Općine Šandrovac trenutačno nije uspostavljen sustav gospodarenje građevnim otpadom te postoji potreba za uspostavom istog. Najbliže funkcionalno u Bjelovaru te je oko 13 km udaljeno od središnjeg naselja Općine Šandrovac. Radi se o </w:t>
      </w:r>
      <w:proofErr w:type="spellStart"/>
      <w:r w:rsidRPr="003E1238">
        <w:rPr>
          <w:rFonts w:ascii="Times New Roman" w:hAnsi="Times New Roman"/>
          <w:bCs/>
          <w:sz w:val="24"/>
          <w:szCs w:val="24"/>
        </w:rPr>
        <w:t>reciklažnom</w:t>
      </w:r>
      <w:proofErr w:type="spellEnd"/>
      <w:r w:rsidRPr="003E1238">
        <w:rPr>
          <w:rFonts w:ascii="Times New Roman" w:hAnsi="Times New Roman"/>
          <w:bCs/>
          <w:sz w:val="24"/>
          <w:szCs w:val="24"/>
        </w:rPr>
        <w:t xml:space="preserve"> dvorištu tvrtke Poduzeće za ceste d.o.o. Bjelovar.  </w:t>
      </w:r>
    </w:p>
    <w:p w:rsidR="003E1238" w:rsidRPr="003E1238" w:rsidRDefault="003E1238" w:rsidP="003E1238">
      <w:pPr>
        <w:jc w:val="both"/>
        <w:rPr>
          <w:rFonts w:ascii="Times New Roman" w:hAnsi="Times New Roman"/>
          <w:bCs/>
          <w:sz w:val="24"/>
          <w:szCs w:val="24"/>
        </w:rPr>
      </w:pPr>
    </w:p>
    <w:p w:rsidR="003E1238" w:rsidRPr="003E1238" w:rsidRDefault="003E1238" w:rsidP="003E1238">
      <w:pPr>
        <w:jc w:val="both"/>
        <w:rPr>
          <w:rFonts w:ascii="Times New Roman" w:eastAsia="Times New Roman" w:hAnsi="Times New Roman"/>
          <w:bCs/>
          <w:sz w:val="24"/>
          <w:szCs w:val="24"/>
          <w:lang w:eastAsia="hr-HR"/>
        </w:rPr>
      </w:pPr>
      <w:r w:rsidRPr="003E1238">
        <w:rPr>
          <w:rFonts w:ascii="Times New Roman" w:hAnsi="Times New Roman"/>
          <w:bCs/>
          <w:sz w:val="24"/>
          <w:szCs w:val="24"/>
        </w:rPr>
        <w:t>U svrhu unaprjeđenja sustava gospodarenja komunalnim otpadom i ostvarenja cilja da se  o</w:t>
      </w:r>
      <w:r w:rsidRPr="003E1238">
        <w:rPr>
          <w:rFonts w:ascii="Times New Roman" w:eastAsia="Times New Roman" w:hAnsi="Times New Roman"/>
          <w:bCs/>
          <w:sz w:val="24"/>
          <w:szCs w:val="24"/>
          <w:lang w:eastAsia="hr-HR"/>
        </w:rPr>
        <w:t xml:space="preserve">dvojeno prikupi 75% mase proizvedenog građevnog otpada, u planu je izgradnja i opremanje novog </w:t>
      </w:r>
      <w:proofErr w:type="spellStart"/>
      <w:r w:rsidRPr="003E1238">
        <w:rPr>
          <w:rFonts w:ascii="Times New Roman" w:eastAsia="Times New Roman" w:hAnsi="Times New Roman"/>
          <w:bCs/>
          <w:sz w:val="24"/>
          <w:szCs w:val="24"/>
          <w:lang w:eastAsia="hr-HR"/>
        </w:rPr>
        <w:t>reciklažnog</w:t>
      </w:r>
      <w:proofErr w:type="spellEnd"/>
      <w:r w:rsidRPr="003E1238">
        <w:rPr>
          <w:rFonts w:ascii="Times New Roman" w:eastAsia="Times New Roman" w:hAnsi="Times New Roman"/>
          <w:bCs/>
          <w:sz w:val="24"/>
          <w:szCs w:val="24"/>
          <w:lang w:eastAsia="hr-HR"/>
        </w:rPr>
        <w:t xml:space="preserve"> dvorišta za građevni otpad   tijekom 2022. god. </w:t>
      </w:r>
    </w:p>
    <w:p w:rsidR="003E1238" w:rsidRPr="003E1238" w:rsidRDefault="003E1238" w:rsidP="003E1238">
      <w:pPr>
        <w:jc w:val="both"/>
        <w:rPr>
          <w:rFonts w:ascii="Times New Roman" w:eastAsia="Times New Roman" w:hAnsi="Times New Roman"/>
          <w:bCs/>
          <w:sz w:val="24"/>
          <w:szCs w:val="24"/>
          <w:lang w:eastAsia="hr-HR"/>
        </w:rPr>
      </w:pPr>
    </w:p>
    <w:p w:rsidR="003E1238" w:rsidRPr="003E1238" w:rsidRDefault="003E1238" w:rsidP="003E1238">
      <w:pPr>
        <w:spacing w:before="100" w:beforeAutospacing="1" w:after="100" w:afterAutospacing="1"/>
        <w:jc w:val="both"/>
        <w:rPr>
          <w:rFonts w:ascii="Times New Roman" w:eastAsia="Times New Roman" w:hAnsi="Times New Roman"/>
          <w:b/>
          <w:bCs/>
          <w:color w:val="000000"/>
          <w:sz w:val="24"/>
          <w:szCs w:val="24"/>
          <w:lang w:eastAsia="hr-HR"/>
        </w:rPr>
      </w:pPr>
      <w:r w:rsidRPr="003E1238">
        <w:rPr>
          <w:rFonts w:ascii="Times New Roman" w:eastAsia="Times New Roman" w:hAnsi="Times New Roman"/>
          <w:b/>
          <w:bCs/>
          <w:color w:val="000000"/>
          <w:sz w:val="24"/>
          <w:szCs w:val="24"/>
          <w:lang w:eastAsia="hr-HR"/>
        </w:rPr>
        <w:t>7.  PODACI O POSTOJEĆIM I PLANIRANIM GRAĐEVINAMA I UREĐAJIMA ZA GOSPODARENJE OTPADOM TE STATUS SANACIJE NEUSKLAĐENIH ODLAGALIŠTA I LOKACIJE ONEČIŠĆENIH OTPADOM</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bCs/>
          <w:color w:val="000000"/>
          <w:sz w:val="24"/>
          <w:szCs w:val="24"/>
          <w:lang w:eastAsia="hr-HR"/>
        </w:rPr>
        <w:t>Na području Općine Šandrovac nema aktivnog legalnog odlagališta komunalnog otpada, već koncesionar sakupljeni komunalni otpad odvozi na odlagalište grada Bjelovara „Doline“.</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bCs/>
          <w:color w:val="000000"/>
          <w:sz w:val="24"/>
          <w:szCs w:val="24"/>
          <w:lang w:eastAsia="hr-HR"/>
        </w:rPr>
        <w:t xml:space="preserve">Lokacija onečišćena otpadom je svaka ona na kojoj se nalazi otpad koji može uzrokovati ili uzrokuje onečišćenje okoliša uključujući i tzv. „divljih odlagališta“.  Općina Šandrovac poduzela je niz aktivnosti s ciljem saniranja lokacija onečišćenih otpadom te je tijekom razdoblja od 2010. do 2013. godine u suradnji sa Fondom za zaštitu okoliša i energetsku učinkovitost sanirala divlja odlagališta na svome području. „Divlja“ odlagališta u Općini Šandrovac, koja su sanirana, nalazila su se na području naselja Šandrovac (lokacija </w:t>
      </w:r>
      <w:proofErr w:type="spellStart"/>
      <w:r w:rsidRPr="003E1238">
        <w:rPr>
          <w:rFonts w:ascii="Times New Roman" w:eastAsia="Times New Roman" w:hAnsi="Times New Roman"/>
          <w:bCs/>
          <w:color w:val="000000"/>
          <w:sz w:val="24"/>
          <w:szCs w:val="24"/>
          <w:lang w:eastAsia="hr-HR"/>
        </w:rPr>
        <w:t>Šašnjevac</w:t>
      </w:r>
      <w:proofErr w:type="spellEnd"/>
      <w:r w:rsidRPr="003E1238">
        <w:rPr>
          <w:rFonts w:ascii="Times New Roman" w:eastAsia="Times New Roman" w:hAnsi="Times New Roman"/>
          <w:bCs/>
          <w:color w:val="000000"/>
          <w:sz w:val="24"/>
          <w:szCs w:val="24"/>
          <w:lang w:eastAsia="hr-HR"/>
        </w:rPr>
        <w:t xml:space="preserve">), </w:t>
      </w:r>
      <w:proofErr w:type="spellStart"/>
      <w:r w:rsidRPr="003E1238">
        <w:rPr>
          <w:rFonts w:ascii="Times New Roman" w:eastAsia="Times New Roman" w:hAnsi="Times New Roman"/>
          <w:bCs/>
          <w:color w:val="000000"/>
          <w:sz w:val="24"/>
          <w:szCs w:val="24"/>
          <w:lang w:eastAsia="hr-HR"/>
        </w:rPr>
        <w:t>Lasovac</w:t>
      </w:r>
      <w:proofErr w:type="spellEnd"/>
      <w:r w:rsidRPr="003E1238">
        <w:rPr>
          <w:rFonts w:ascii="Times New Roman" w:eastAsia="Times New Roman" w:hAnsi="Times New Roman"/>
          <w:bCs/>
          <w:color w:val="000000"/>
          <w:sz w:val="24"/>
          <w:szCs w:val="24"/>
          <w:lang w:eastAsia="hr-HR"/>
        </w:rPr>
        <w:t xml:space="preserve"> (lokacija Staro Selo), </w:t>
      </w:r>
      <w:proofErr w:type="spellStart"/>
      <w:r w:rsidRPr="003E1238">
        <w:rPr>
          <w:rFonts w:ascii="Times New Roman" w:eastAsia="Times New Roman" w:hAnsi="Times New Roman"/>
          <w:bCs/>
          <w:color w:val="000000"/>
          <w:sz w:val="24"/>
          <w:szCs w:val="24"/>
          <w:lang w:eastAsia="hr-HR"/>
        </w:rPr>
        <w:t>Kašljevac</w:t>
      </w:r>
      <w:proofErr w:type="spellEnd"/>
      <w:r w:rsidRPr="003E1238">
        <w:rPr>
          <w:rFonts w:ascii="Times New Roman" w:eastAsia="Times New Roman" w:hAnsi="Times New Roman"/>
          <w:bCs/>
          <w:color w:val="000000"/>
          <w:sz w:val="24"/>
          <w:szCs w:val="24"/>
          <w:lang w:eastAsia="hr-HR"/>
        </w:rPr>
        <w:t xml:space="preserve"> (lokacija </w:t>
      </w:r>
      <w:proofErr w:type="spellStart"/>
      <w:r w:rsidRPr="003E1238">
        <w:rPr>
          <w:rFonts w:ascii="Times New Roman" w:eastAsia="Times New Roman" w:hAnsi="Times New Roman"/>
          <w:bCs/>
          <w:color w:val="000000"/>
          <w:sz w:val="24"/>
          <w:szCs w:val="24"/>
          <w:lang w:eastAsia="hr-HR"/>
        </w:rPr>
        <w:t>Crnaja</w:t>
      </w:r>
      <w:proofErr w:type="spellEnd"/>
      <w:r w:rsidRPr="003E1238">
        <w:rPr>
          <w:rFonts w:ascii="Times New Roman" w:eastAsia="Times New Roman" w:hAnsi="Times New Roman"/>
          <w:bCs/>
          <w:color w:val="000000"/>
          <w:sz w:val="24"/>
          <w:szCs w:val="24"/>
          <w:lang w:eastAsia="hr-HR"/>
        </w:rPr>
        <w:t xml:space="preserve">), </w:t>
      </w:r>
      <w:proofErr w:type="spellStart"/>
      <w:r w:rsidRPr="003E1238">
        <w:rPr>
          <w:rFonts w:ascii="Times New Roman" w:eastAsia="Times New Roman" w:hAnsi="Times New Roman"/>
          <w:bCs/>
          <w:color w:val="000000"/>
          <w:sz w:val="24"/>
          <w:szCs w:val="24"/>
          <w:lang w:eastAsia="hr-HR"/>
        </w:rPr>
        <w:t>Lasovac</w:t>
      </w:r>
      <w:proofErr w:type="spellEnd"/>
      <w:r w:rsidRPr="003E1238">
        <w:rPr>
          <w:rFonts w:ascii="Times New Roman" w:eastAsia="Times New Roman" w:hAnsi="Times New Roman"/>
          <w:bCs/>
          <w:color w:val="000000"/>
          <w:sz w:val="24"/>
          <w:szCs w:val="24"/>
          <w:lang w:eastAsia="hr-HR"/>
        </w:rPr>
        <w:t xml:space="preserve"> (lokacija Čizma) te </w:t>
      </w:r>
      <w:proofErr w:type="spellStart"/>
      <w:r w:rsidRPr="003E1238">
        <w:rPr>
          <w:rFonts w:ascii="Times New Roman" w:eastAsia="Times New Roman" w:hAnsi="Times New Roman"/>
          <w:bCs/>
          <w:color w:val="000000"/>
          <w:sz w:val="24"/>
          <w:szCs w:val="24"/>
          <w:lang w:eastAsia="hr-HR"/>
        </w:rPr>
        <w:t>Pupelica</w:t>
      </w:r>
      <w:proofErr w:type="spellEnd"/>
      <w:r w:rsidRPr="003E1238">
        <w:rPr>
          <w:rFonts w:ascii="Times New Roman" w:eastAsia="Times New Roman" w:hAnsi="Times New Roman"/>
          <w:bCs/>
          <w:color w:val="000000"/>
          <w:sz w:val="24"/>
          <w:szCs w:val="24"/>
          <w:lang w:eastAsia="hr-HR"/>
        </w:rPr>
        <w:t xml:space="preserve"> (lokacija </w:t>
      </w:r>
      <w:proofErr w:type="spellStart"/>
      <w:r w:rsidRPr="003E1238">
        <w:rPr>
          <w:rFonts w:ascii="Times New Roman" w:eastAsia="Times New Roman" w:hAnsi="Times New Roman"/>
          <w:bCs/>
          <w:color w:val="000000"/>
          <w:sz w:val="24"/>
          <w:szCs w:val="24"/>
          <w:lang w:eastAsia="hr-HR"/>
        </w:rPr>
        <w:t>Tokalo</w:t>
      </w:r>
      <w:proofErr w:type="spellEnd"/>
      <w:r w:rsidRPr="003E1238">
        <w:rPr>
          <w:rFonts w:ascii="Times New Roman" w:eastAsia="Times New Roman" w:hAnsi="Times New Roman"/>
          <w:bCs/>
          <w:color w:val="000000"/>
          <w:sz w:val="24"/>
          <w:szCs w:val="24"/>
          <w:lang w:eastAsia="hr-HR"/>
        </w:rPr>
        <w:t xml:space="preserve">). Na svim se lokacijama nalazio miješani komunalni otpad, a lokacije su sanirane „ex situ“ metodom, odnosno odvozom zatečenog otpada sa predmetnih lokacija. </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bCs/>
          <w:color w:val="000000"/>
          <w:sz w:val="24"/>
          <w:szCs w:val="24"/>
          <w:lang w:eastAsia="hr-HR"/>
        </w:rPr>
        <w:t xml:space="preserve">Na saniranim divljim odlagalištima je nakon provedene sanacije uspostavljen nadzor te nisu zabilježene ponovne pojave nepropisno odloženog otpada na navedenim područjima. Svi slučajevi pojave nepropisno odloženog otpada na području Općine Šandrovac redovito se saniraju u suradnji s nadležnim komunalnim redarstvom te trenutačno na području općine nema „divljih“ odlagališta. </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bCs/>
          <w:color w:val="000000"/>
          <w:sz w:val="24"/>
          <w:szCs w:val="24"/>
          <w:lang w:eastAsia="hr-HR"/>
        </w:rPr>
        <w:t xml:space="preserve">Na zapadnom području naselja </w:t>
      </w:r>
      <w:proofErr w:type="spellStart"/>
      <w:r w:rsidRPr="003E1238">
        <w:rPr>
          <w:rFonts w:ascii="Times New Roman" w:eastAsia="Times New Roman" w:hAnsi="Times New Roman"/>
          <w:bCs/>
          <w:color w:val="000000"/>
          <w:sz w:val="24"/>
          <w:szCs w:val="24"/>
          <w:lang w:eastAsia="hr-HR"/>
        </w:rPr>
        <w:t>Lasovac</w:t>
      </w:r>
      <w:proofErr w:type="spellEnd"/>
      <w:r w:rsidRPr="003E1238">
        <w:rPr>
          <w:rFonts w:ascii="Times New Roman" w:eastAsia="Times New Roman" w:hAnsi="Times New Roman"/>
          <w:bCs/>
          <w:color w:val="000000"/>
          <w:sz w:val="24"/>
          <w:szCs w:val="24"/>
          <w:lang w:eastAsia="hr-HR"/>
        </w:rPr>
        <w:t xml:space="preserve"> nalazi se nelegalno odlagalište otpada „Stara ciglana“ koje je zatvoreno 2001. godine, a na koje se dovozio komunalni otpad prikupljen sa područja Općina Šandrovac i Severin. Područje zahvaćeno nelegalnim odlagalištem nalazi se djelomično na administrativnom području Općine Šandrovac, a djelomično na administrativnom području Općine </w:t>
      </w:r>
      <w:proofErr w:type="spellStart"/>
      <w:r w:rsidRPr="003E1238">
        <w:rPr>
          <w:rFonts w:ascii="Times New Roman" w:eastAsia="Times New Roman" w:hAnsi="Times New Roman"/>
          <w:bCs/>
          <w:color w:val="000000"/>
          <w:sz w:val="24"/>
          <w:szCs w:val="24"/>
          <w:lang w:eastAsia="hr-HR"/>
        </w:rPr>
        <w:t>severin</w:t>
      </w:r>
      <w:proofErr w:type="spellEnd"/>
      <w:r w:rsidRPr="003E1238">
        <w:rPr>
          <w:rFonts w:ascii="Times New Roman" w:eastAsia="Times New Roman" w:hAnsi="Times New Roman"/>
          <w:bCs/>
          <w:color w:val="000000"/>
          <w:sz w:val="24"/>
          <w:szCs w:val="24"/>
          <w:lang w:eastAsia="hr-HR"/>
        </w:rPr>
        <w:t xml:space="preserve">. Lokacija je u postupku sanacije, a sporazumno je određeno kako je realizacija projekta sanacije odlagališta u nadležnosti Općine Severin odnosno kako je Općina Severin nositelj projekta. </w:t>
      </w:r>
    </w:p>
    <w:p w:rsidR="003E1238" w:rsidRPr="003E1238" w:rsidRDefault="003E1238" w:rsidP="003E1238">
      <w:pPr>
        <w:spacing w:before="100" w:beforeAutospacing="1" w:after="100" w:afterAutospacing="1"/>
        <w:jc w:val="both"/>
        <w:rPr>
          <w:rFonts w:ascii="Times New Roman" w:eastAsia="Times New Roman" w:hAnsi="Times New Roman"/>
          <w:b/>
          <w:bCs/>
          <w:color w:val="000000"/>
          <w:sz w:val="24"/>
          <w:szCs w:val="24"/>
          <w:lang w:eastAsia="hr-HR"/>
        </w:rPr>
      </w:pPr>
      <w:r w:rsidRPr="003E1238">
        <w:rPr>
          <w:rFonts w:ascii="Times New Roman" w:eastAsia="Times New Roman" w:hAnsi="Times New Roman"/>
          <w:bCs/>
          <w:color w:val="000000"/>
          <w:sz w:val="24"/>
          <w:szCs w:val="24"/>
          <w:lang w:eastAsia="hr-HR"/>
        </w:rPr>
        <w:t xml:space="preserve"> </w:t>
      </w:r>
      <w:r w:rsidRPr="003E1238">
        <w:rPr>
          <w:rFonts w:ascii="Times New Roman" w:eastAsia="Times New Roman" w:hAnsi="Times New Roman"/>
          <w:b/>
          <w:bCs/>
          <w:color w:val="000000"/>
          <w:sz w:val="24"/>
          <w:szCs w:val="24"/>
          <w:lang w:eastAsia="hr-HR"/>
        </w:rPr>
        <w:t>8. PODACI O LOKACIJAMA ODBAČENOG OTPADA I NJIHOVOM UKLANJANJU</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bCs/>
          <w:color w:val="000000"/>
          <w:sz w:val="24"/>
          <w:szCs w:val="24"/>
          <w:lang w:eastAsia="hr-HR"/>
        </w:rPr>
        <w:t>Divlja odlagališta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rsidR="003E1238" w:rsidRPr="003E1238" w:rsidRDefault="003E1238" w:rsidP="003E1238">
      <w:pPr>
        <w:spacing w:before="100" w:beforeAutospacing="1" w:after="100" w:afterAutospacing="1"/>
        <w:jc w:val="both"/>
        <w:rPr>
          <w:rFonts w:ascii="Times New Roman" w:eastAsia="Times New Roman" w:hAnsi="Times New Roman"/>
          <w:bCs/>
          <w:color w:val="000000"/>
          <w:sz w:val="24"/>
          <w:szCs w:val="24"/>
          <w:lang w:eastAsia="hr-HR"/>
        </w:rPr>
      </w:pPr>
      <w:r w:rsidRPr="003E1238">
        <w:rPr>
          <w:rFonts w:ascii="Times New Roman" w:eastAsia="Times New Roman" w:hAnsi="Times New Roman"/>
          <w:bCs/>
          <w:color w:val="000000"/>
          <w:sz w:val="24"/>
          <w:szCs w:val="24"/>
          <w:lang w:eastAsia="hr-HR"/>
        </w:rPr>
        <w:t xml:space="preserve">Na području Općine  Šandrovac Planom gospodarenja otpadom iz 2010.godine utvrđeno je pet slijedećih divljih odlagališta otpada: k.o.  Šandrovac – </w:t>
      </w:r>
      <w:proofErr w:type="spellStart"/>
      <w:r w:rsidRPr="003E1238">
        <w:rPr>
          <w:rFonts w:ascii="Times New Roman" w:eastAsia="Times New Roman" w:hAnsi="Times New Roman"/>
          <w:bCs/>
          <w:color w:val="000000"/>
          <w:sz w:val="24"/>
          <w:szCs w:val="24"/>
          <w:lang w:eastAsia="hr-HR"/>
        </w:rPr>
        <w:t>Šašnjevac</w:t>
      </w:r>
      <w:proofErr w:type="spellEnd"/>
      <w:r w:rsidRPr="003E1238">
        <w:rPr>
          <w:rFonts w:ascii="Times New Roman" w:eastAsia="Times New Roman" w:hAnsi="Times New Roman"/>
          <w:bCs/>
          <w:color w:val="000000"/>
          <w:sz w:val="24"/>
          <w:szCs w:val="24"/>
          <w:lang w:eastAsia="hr-HR"/>
        </w:rPr>
        <w:t xml:space="preserve">, k.o.  </w:t>
      </w:r>
      <w:proofErr w:type="spellStart"/>
      <w:r w:rsidRPr="003E1238">
        <w:rPr>
          <w:rFonts w:ascii="Times New Roman" w:eastAsia="Times New Roman" w:hAnsi="Times New Roman"/>
          <w:bCs/>
          <w:color w:val="000000"/>
          <w:sz w:val="24"/>
          <w:szCs w:val="24"/>
          <w:lang w:eastAsia="hr-HR"/>
        </w:rPr>
        <w:t>Lasovac</w:t>
      </w:r>
      <w:proofErr w:type="spellEnd"/>
      <w:r w:rsidRPr="003E1238">
        <w:rPr>
          <w:rFonts w:ascii="Times New Roman" w:eastAsia="Times New Roman" w:hAnsi="Times New Roman"/>
          <w:bCs/>
          <w:color w:val="000000"/>
          <w:sz w:val="24"/>
          <w:szCs w:val="24"/>
          <w:lang w:eastAsia="hr-HR"/>
        </w:rPr>
        <w:t xml:space="preserve"> – Staro selo, k.o.  Kašljavac – </w:t>
      </w:r>
      <w:proofErr w:type="spellStart"/>
      <w:r w:rsidRPr="003E1238">
        <w:rPr>
          <w:rFonts w:ascii="Times New Roman" w:eastAsia="Times New Roman" w:hAnsi="Times New Roman"/>
          <w:bCs/>
          <w:color w:val="000000"/>
          <w:sz w:val="24"/>
          <w:szCs w:val="24"/>
          <w:lang w:eastAsia="hr-HR"/>
        </w:rPr>
        <w:t>Crnaja</w:t>
      </w:r>
      <w:proofErr w:type="spellEnd"/>
      <w:r w:rsidRPr="003E1238">
        <w:rPr>
          <w:rFonts w:ascii="Times New Roman" w:eastAsia="Times New Roman" w:hAnsi="Times New Roman"/>
          <w:bCs/>
          <w:color w:val="000000"/>
          <w:sz w:val="24"/>
          <w:szCs w:val="24"/>
          <w:lang w:eastAsia="hr-HR"/>
        </w:rPr>
        <w:t xml:space="preserve">, k.o.  </w:t>
      </w:r>
      <w:proofErr w:type="spellStart"/>
      <w:r w:rsidRPr="003E1238">
        <w:rPr>
          <w:rFonts w:ascii="Times New Roman" w:eastAsia="Times New Roman" w:hAnsi="Times New Roman"/>
          <w:bCs/>
          <w:color w:val="000000"/>
          <w:sz w:val="24"/>
          <w:szCs w:val="24"/>
          <w:lang w:eastAsia="hr-HR"/>
        </w:rPr>
        <w:t>Lasovac</w:t>
      </w:r>
      <w:proofErr w:type="spellEnd"/>
      <w:r w:rsidRPr="003E1238">
        <w:rPr>
          <w:rFonts w:ascii="Times New Roman" w:eastAsia="Times New Roman" w:hAnsi="Times New Roman"/>
          <w:bCs/>
          <w:color w:val="000000"/>
          <w:sz w:val="24"/>
          <w:szCs w:val="24"/>
          <w:lang w:eastAsia="hr-HR"/>
        </w:rPr>
        <w:t xml:space="preserve">- Čizma, k.o.  </w:t>
      </w:r>
      <w:proofErr w:type="spellStart"/>
      <w:r w:rsidRPr="003E1238">
        <w:rPr>
          <w:rFonts w:ascii="Times New Roman" w:eastAsia="Times New Roman" w:hAnsi="Times New Roman"/>
          <w:bCs/>
          <w:color w:val="000000"/>
          <w:sz w:val="24"/>
          <w:szCs w:val="24"/>
          <w:lang w:eastAsia="hr-HR"/>
        </w:rPr>
        <w:t>Pupelica</w:t>
      </w:r>
      <w:proofErr w:type="spellEnd"/>
      <w:r w:rsidRPr="003E1238">
        <w:rPr>
          <w:rFonts w:ascii="Times New Roman" w:eastAsia="Times New Roman" w:hAnsi="Times New Roman"/>
          <w:bCs/>
          <w:color w:val="000000"/>
          <w:sz w:val="24"/>
          <w:szCs w:val="24"/>
          <w:lang w:eastAsia="hr-HR"/>
        </w:rPr>
        <w:t xml:space="preserve"> – </w:t>
      </w:r>
      <w:proofErr w:type="spellStart"/>
      <w:r w:rsidRPr="003E1238">
        <w:rPr>
          <w:rFonts w:ascii="Times New Roman" w:eastAsia="Times New Roman" w:hAnsi="Times New Roman"/>
          <w:bCs/>
          <w:color w:val="000000"/>
          <w:sz w:val="24"/>
          <w:szCs w:val="24"/>
          <w:lang w:eastAsia="hr-HR"/>
        </w:rPr>
        <w:t>Tokalo</w:t>
      </w:r>
      <w:proofErr w:type="spellEnd"/>
      <w:r w:rsidRPr="003E1238">
        <w:rPr>
          <w:rFonts w:ascii="Times New Roman" w:eastAsia="Times New Roman" w:hAnsi="Times New Roman"/>
          <w:bCs/>
          <w:color w:val="000000"/>
          <w:sz w:val="24"/>
          <w:szCs w:val="24"/>
          <w:lang w:eastAsia="hr-HR"/>
        </w:rPr>
        <w:t xml:space="preserve">. </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lastRenderedPageBreak/>
        <w:t xml:space="preserve">Sva divlja odlagališta u općini Šandrovac su sanirana do 31.12.2012. godine. Troškovi sanacije divljih odlagališta podmireni su u cijelosti iz sredstava proračuna općine Šandrovac. a vrijednost izvedenih radova iznosi u 2011.g. 14.496,00 kuna, a u 2012.g. 9.290,00 kuna.  </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Komunalni redar općine Šandrovac, u okviru svoji ovlasti danih Odlukom o komunalnom redu općine Šandrovac, nadzirao je tijekom 2018. godine kritične lokacije, postavljao znakove zabrane odlaganja otpada, dok je komunalno poduzeće  </w:t>
      </w:r>
      <w:proofErr w:type="spellStart"/>
      <w:r w:rsidRPr="003E1238">
        <w:rPr>
          <w:rFonts w:ascii="Times New Roman" w:eastAsia="Times New Roman" w:hAnsi="Times New Roman"/>
          <w:sz w:val="24"/>
          <w:szCs w:val="24"/>
          <w:lang w:eastAsia="hr-HR"/>
        </w:rPr>
        <w:t>Šandroprom</w:t>
      </w:r>
      <w:proofErr w:type="spellEnd"/>
      <w:r w:rsidRPr="003E1238">
        <w:rPr>
          <w:rFonts w:ascii="Times New Roman" w:eastAsia="Times New Roman" w:hAnsi="Times New Roman"/>
          <w:sz w:val="24"/>
          <w:szCs w:val="24"/>
          <w:lang w:eastAsia="hr-HR"/>
        </w:rPr>
        <w:t xml:space="preserve"> d.o.o. po potrebi i po nalogu Općine čistilo javne površine, radi sprečavanja nastanka novih odlagališta, kao i sanacije postojećih, te je otpad zbrinjavalo u spremnike.</w:t>
      </w:r>
    </w:p>
    <w:p w:rsidR="003E1238" w:rsidRPr="003E1238" w:rsidRDefault="003E1238" w:rsidP="003E1238">
      <w:pPr>
        <w:spacing w:before="100" w:beforeAutospacing="1" w:after="100" w:afterAutospacing="1"/>
        <w:jc w:val="both"/>
        <w:rPr>
          <w:rFonts w:ascii="Times New Roman" w:eastAsia="Times New Roman" w:hAnsi="Times New Roman"/>
          <w:b/>
          <w:bCs/>
          <w:color w:val="000000"/>
          <w:lang w:eastAsia="hr-HR"/>
        </w:rPr>
      </w:pPr>
      <w:r w:rsidRPr="003E1238">
        <w:rPr>
          <w:rFonts w:ascii="Times New Roman" w:eastAsia="Times New Roman" w:hAnsi="Times New Roman"/>
          <w:b/>
          <w:bCs/>
          <w:color w:val="000000"/>
          <w:lang w:eastAsia="hr-HR"/>
        </w:rPr>
        <w:t xml:space="preserve">Tablica 5. Podaci o saniranim divljim odlagalištima i utrošenim sredstvima </w:t>
      </w: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843"/>
        <w:gridCol w:w="1213"/>
        <w:gridCol w:w="1401"/>
        <w:gridCol w:w="1415"/>
        <w:gridCol w:w="1085"/>
        <w:gridCol w:w="961"/>
        <w:gridCol w:w="1164"/>
        <w:gridCol w:w="916"/>
      </w:tblGrid>
      <w:tr w:rsidR="003E1238" w:rsidRPr="003E1238" w:rsidTr="007E45D2">
        <w:tc>
          <w:tcPr>
            <w:tcW w:w="728" w:type="dxa"/>
            <w:vMerge w:val="restart"/>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Redni broj</w:t>
            </w:r>
          </w:p>
        </w:tc>
        <w:tc>
          <w:tcPr>
            <w:tcW w:w="1843" w:type="dxa"/>
            <w:vMerge w:val="restart"/>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Lokacija</w:t>
            </w:r>
          </w:p>
        </w:tc>
        <w:tc>
          <w:tcPr>
            <w:tcW w:w="1213" w:type="dxa"/>
            <w:vMerge w:val="restart"/>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Uklonjena količina otpada</w:t>
            </w:r>
          </w:p>
        </w:tc>
        <w:tc>
          <w:tcPr>
            <w:tcW w:w="1401" w:type="dxa"/>
            <w:vMerge w:val="restart"/>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Vrsta odbačenog otpada</w:t>
            </w:r>
          </w:p>
        </w:tc>
        <w:tc>
          <w:tcPr>
            <w:tcW w:w="1415" w:type="dxa"/>
            <w:vMerge w:val="restart"/>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Sanirano godine</w:t>
            </w:r>
          </w:p>
        </w:tc>
        <w:tc>
          <w:tcPr>
            <w:tcW w:w="4126" w:type="dxa"/>
            <w:gridSpan w:val="4"/>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Utrošena sredstva za sanaciju u kunama</w:t>
            </w:r>
          </w:p>
        </w:tc>
      </w:tr>
      <w:tr w:rsidR="003E1238" w:rsidRPr="003E1238" w:rsidTr="007E45D2">
        <w:trPr>
          <w:trHeight w:val="423"/>
        </w:trPr>
        <w:tc>
          <w:tcPr>
            <w:tcW w:w="728" w:type="dxa"/>
            <w:vMerge/>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p>
        </w:tc>
        <w:tc>
          <w:tcPr>
            <w:tcW w:w="1843" w:type="dxa"/>
            <w:vMerge/>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p>
        </w:tc>
        <w:tc>
          <w:tcPr>
            <w:tcW w:w="1213" w:type="dxa"/>
            <w:vMerge/>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p>
        </w:tc>
        <w:tc>
          <w:tcPr>
            <w:tcW w:w="1401" w:type="dxa"/>
            <w:vMerge/>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p>
        </w:tc>
        <w:tc>
          <w:tcPr>
            <w:tcW w:w="1415" w:type="dxa"/>
            <w:vMerge/>
            <w:shd w:val="clear" w:color="auto" w:fill="auto"/>
          </w:tcPr>
          <w:p w:rsidR="003E1238" w:rsidRPr="003E1238" w:rsidRDefault="003E1238" w:rsidP="003E1238">
            <w:pPr>
              <w:spacing w:before="100" w:beforeAutospacing="1" w:after="100" w:afterAutospacing="1"/>
              <w:rPr>
                <w:rFonts w:ascii="Times New Roman" w:eastAsia="Times New Roman" w:hAnsi="Times New Roman"/>
                <w:bCs/>
                <w:color w:val="000000"/>
                <w:sz w:val="20"/>
                <w:szCs w:val="20"/>
                <w:lang w:eastAsia="hr-HR"/>
              </w:rPr>
            </w:pPr>
          </w:p>
        </w:tc>
        <w:tc>
          <w:tcPr>
            <w:tcW w:w="1085"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Sredstva FZZOEU</w:t>
            </w:r>
          </w:p>
        </w:tc>
        <w:tc>
          <w:tcPr>
            <w:tcW w:w="961"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Sredstva JLS</w:t>
            </w:r>
          </w:p>
        </w:tc>
        <w:tc>
          <w:tcPr>
            <w:tcW w:w="1164"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Drugi izvori</w:t>
            </w:r>
          </w:p>
        </w:tc>
        <w:tc>
          <w:tcPr>
            <w:tcW w:w="916"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bCs/>
                <w:color w:val="000000"/>
                <w:sz w:val="20"/>
                <w:szCs w:val="20"/>
                <w:lang w:eastAsia="hr-HR"/>
              </w:rPr>
            </w:pPr>
            <w:r w:rsidRPr="003E1238">
              <w:rPr>
                <w:rFonts w:ascii="Times New Roman" w:eastAsia="Times New Roman" w:hAnsi="Times New Roman"/>
                <w:b/>
                <w:bCs/>
                <w:color w:val="000000"/>
                <w:sz w:val="20"/>
                <w:szCs w:val="20"/>
                <w:lang w:eastAsia="hr-HR"/>
              </w:rPr>
              <w:t>Ukupno</w:t>
            </w:r>
          </w:p>
        </w:tc>
      </w:tr>
      <w:tr w:rsidR="003E1238" w:rsidRPr="003E1238" w:rsidTr="007E45D2">
        <w:tc>
          <w:tcPr>
            <w:tcW w:w="72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w:t>
            </w:r>
          </w:p>
        </w:tc>
        <w:tc>
          <w:tcPr>
            <w:tcW w:w="184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lang w:eastAsia="hr-HR"/>
              </w:rPr>
            </w:pPr>
            <w:r w:rsidRPr="003E1238">
              <w:rPr>
                <w:rFonts w:ascii="Times New Roman" w:eastAsia="Times New Roman" w:hAnsi="Times New Roman"/>
                <w:bCs/>
                <w:color w:val="000000"/>
                <w:lang w:eastAsia="hr-HR"/>
              </w:rPr>
              <w:t xml:space="preserve">k.o.  Šandrovac - </w:t>
            </w:r>
            <w:proofErr w:type="spellStart"/>
            <w:r w:rsidRPr="003E1238">
              <w:rPr>
                <w:rFonts w:ascii="Times New Roman" w:eastAsia="Times New Roman" w:hAnsi="Times New Roman"/>
                <w:bCs/>
                <w:color w:val="000000"/>
                <w:lang w:eastAsia="hr-HR"/>
              </w:rPr>
              <w:t>Šašnjevac</w:t>
            </w:r>
            <w:proofErr w:type="spellEnd"/>
          </w:p>
        </w:tc>
        <w:tc>
          <w:tcPr>
            <w:tcW w:w="121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30m3</w:t>
            </w:r>
          </w:p>
        </w:tc>
        <w:tc>
          <w:tcPr>
            <w:tcW w:w="140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Komunalni</w:t>
            </w:r>
          </w:p>
        </w:tc>
        <w:tc>
          <w:tcPr>
            <w:tcW w:w="141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Do 31.12.2012.</w:t>
            </w:r>
          </w:p>
        </w:tc>
        <w:tc>
          <w:tcPr>
            <w:tcW w:w="108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6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5.000,00</w:t>
            </w:r>
          </w:p>
        </w:tc>
        <w:tc>
          <w:tcPr>
            <w:tcW w:w="1164"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16"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5.000,00</w:t>
            </w:r>
          </w:p>
        </w:tc>
      </w:tr>
      <w:tr w:rsidR="003E1238" w:rsidRPr="003E1238" w:rsidTr="007E45D2">
        <w:tc>
          <w:tcPr>
            <w:tcW w:w="72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2</w:t>
            </w:r>
          </w:p>
        </w:tc>
        <w:tc>
          <w:tcPr>
            <w:tcW w:w="184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lang w:eastAsia="hr-HR"/>
              </w:rPr>
            </w:pPr>
            <w:r w:rsidRPr="003E1238">
              <w:rPr>
                <w:rFonts w:ascii="Times New Roman" w:eastAsia="Times New Roman" w:hAnsi="Times New Roman"/>
                <w:bCs/>
                <w:color w:val="000000"/>
                <w:lang w:eastAsia="hr-HR"/>
              </w:rPr>
              <w:t xml:space="preserve">k.o.  </w:t>
            </w:r>
            <w:proofErr w:type="spellStart"/>
            <w:r w:rsidRPr="003E1238">
              <w:rPr>
                <w:rFonts w:ascii="Times New Roman" w:eastAsia="Times New Roman" w:hAnsi="Times New Roman"/>
                <w:bCs/>
                <w:color w:val="000000"/>
                <w:lang w:eastAsia="hr-HR"/>
              </w:rPr>
              <w:t>Lasovac</w:t>
            </w:r>
            <w:proofErr w:type="spellEnd"/>
            <w:r w:rsidRPr="003E1238">
              <w:rPr>
                <w:rFonts w:ascii="Times New Roman" w:eastAsia="Times New Roman" w:hAnsi="Times New Roman"/>
                <w:bCs/>
                <w:color w:val="000000"/>
                <w:lang w:eastAsia="hr-HR"/>
              </w:rPr>
              <w:t xml:space="preserve"> – Staro selo</w:t>
            </w:r>
          </w:p>
        </w:tc>
        <w:tc>
          <w:tcPr>
            <w:tcW w:w="121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20m3</w:t>
            </w:r>
          </w:p>
        </w:tc>
        <w:tc>
          <w:tcPr>
            <w:tcW w:w="140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Komunalni</w:t>
            </w:r>
          </w:p>
        </w:tc>
        <w:tc>
          <w:tcPr>
            <w:tcW w:w="141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Do 31.12.2012.</w:t>
            </w:r>
          </w:p>
        </w:tc>
        <w:tc>
          <w:tcPr>
            <w:tcW w:w="108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6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5.000,00</w:t>
            </w:r>
          </w:p>
        </w:tc>
        <w:tc>
          <w:tcPr>
            <w:tcW w:w="1164"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16"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5.000,00</w:t>
            </w:r>
          </w:p>
        </w:tc>
      </w:tr>
      <w:tr w:rsidR="003E1238" w:rsidRPr="003E1238" w:rsidTr="007E45D2">
        <w:tc>
          <w:tcPr>
            <w:tcW w:w="72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3</w:t>
            </w:r>
          </w:p>
        </w:tc>
        <w:tc>
          <w:tcPr>
            <w:tcW w:w="184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lang w:eastAsia="hr-HR"/>
              </w:rPr>
            </w:pPr>
            <w:r w:rsidRPr="003E1238">
              <w:rPr>
                <w:rFonts w:ascii="Times New Roman" w:eastAsia="Times New Roman" w:hAnsi="Times New Roman"/>
                <w:bCs/>
                <w:color w:val="000000"/>
                <w:lang w:eastAsia="hr-HR"/>
              </w:rPr>
              <w:t xml:space="preserve">k.o.  Kašljavac - </w:t>
            </w:r>
            <w:proofErr w:type="spellStart"/>
            <w:r w:rsidRPr="003E1238">
              <w:rPr>
                <w:rFonts w:ascii="Times New Roman" w:eastAsia="Times New Roman" w:hAnsi="Times New Roman"/>
                <w:bCs/>
                <w:color w:val="000000"/>
                <w:lang w:eastAsia="hr-HR"/>
              </w:rPr>
              <w:t>Crnaja</w:t>
            </w:r>
            <w:proofErr w:type="spellEnd"/>
          </w:p>
        </w:tc>
        <w:tc>
          <w:tcPr>
            <w:tcW w:w="121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10m3</w:t>
            </w:r>
          </w:p>
        </w:tc>
        <w:tc>
          <w:tcPr>
            <w:tcW w:w="140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Komunalni</w:t>
            </w:r>
          </w:p>
        </w:tc>
        <w:tc>
          <w:tcPr>
            <w:tcW w:w="141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Do 31.12.2012.</w:t>
            </w:r>
          </w:p>
        </w:tc>
        <w:tc>
          <w:tcPr>
            <w:tcW w:w="108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6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5.000,00</w:t>
            </w:r>
          </w:p>
        </w:tc>
        <w:tc>
          <w:tcPr>
            <w:tcW w:w="1164"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16"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5.000,00</w:t>
            </w:r>
          </w:p>
        </w:tc>
      </w:tr>
      <w:tr w:rsidR="003E1238" w:rsidRPr="003E1238" w:rsidTr="007E45D2">
        <w:tc>
          <w:tcPr>
            <w:tcW w:w="72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4</w:t>
            </w:r>
          </w:p>
        </w:tc>
        <w:tc>
          <w:tcPr>
            <w:tcW w:w="184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lang w:eastAsia="hr-HR"/>
              </w:rPr>
            </w:pPr>
            <w:r w:rsidRPr="003E1238">
              <w:rPr>
                <w:rFonts w:ascii="Times New Roman" w:eastAsia="Times New Roman" w:hAnsi="Times New Roman"/>
                <w:bCs/>
                <w:color w:val="000000"/>
                <w:lang w:eastAsia="hr-HR"/>
              </w:rPr>
              <w:t xml:space="preserve">k.o.  </w:t>
            </w:r>
            <w:proofErr w:type="spellStart"/>
            <w:r w:rsidRPr="003E1238">
              <w:rPr>
                <w:rFonts w:ascii="Times New Roman" w:eastAsia="Times New Roman" w:hAnsi="Times New Roman"/>
                <w:bCs/>
                <w:color w:val="000000"/>
                <w:lang w:eastAsia="hr-HR"/>
              </w:rPr>
              <w:t>Lasovac</w:t>
            </w:r>
            <w:proofErr w:type="spellEnd"/>
            <w:r w:rsidRPr="003E1238">
              <w:rPr>
                <w:rFonts w:ascii="Times New Roman" w:eastAsia="Times New Roman" w:hAnsi="Times New Roman"/>
                <w:bCs/>
                <w:color w:val="000000"/>
                <w:lang w:eastAsia="hr-HR"/>
              </w:rPr>
              <w:t>- Čizma</w:t>
            </w:r>
          </w:p>
        </w:tc>
        <w:tc>
          <w:tcPr>
            <w:tcW w:w="121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10m3</w:t>
            </w:r>
          </w:p>
        </w:tc>
        <w:tc>
          <w:tcPr>
            <w:tcW w:w="140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Komunalni</w:t>
            </w:r>
          </w:p>
        </w:tc>
        <w:tc>
          <w:tcPr>
            <w:tcW w:w="141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Do 31.12.2012.</w:t>
            </w:r>
          </w:p>
        </w:tc>
        <w:tc>
          <w:tcPr>
            <w:tcW w:w="108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6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5.000,00</w:t>
            </w:r>
          </w:p>
        </w:tc>
        <w:tc>
          <w:tcPr>
            <w:tcW w:w="1164"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16"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5.000,00</w:t>
            </w:r>
          </w:p>
        </w:tc>
      </w:tr>
      <w:tr w:rsidR="003E1238" w:rsidRPr="003E1238" w:rsidTr="007E45D2">
        <w:tc>
          <w:tcPr>
            <w:tcW w:w="72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5</w:t>
            </w:r>
          </w:p>
        </w:tc>
        <w:tc>
          <w:tcPr>
            <w:tcW w:w="184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lang w:eastAsia="hr-HR"/>
              </w:rPr>
            </w:pPr>
            <w:r w:rsidRPr="003E1238">
              <w:rPr>
                <w:rFonts w:ascii="Times New Roman" w:eastAsia="Times New Roman" w:hAnsi="Times New Roman"/>
                <w:bCs/>
                <w:color w:val="000000"/>
                <w:lang w:eastAsia="hr-HR"/>
              </w:rPr>
              <w:t xml:space="preserve">k.o.  </w:t>
            </w:r>
            <w:proofErr w:type="spellStart"/>
            <w:r w:rsidRPr="003E1238">
              <w:rPr>
                <w:rFonts w:ascii="Times New Roman" w:eastAsia="Times New Roman" w:hAnsi="Times New Roman"/>
                <w:bCs/>
                <w:color w:val="000000"/>
                <w:lang w:eastAsia="hr-HR"/>
              </w:rPr>
              <w:t>Pupelica</w:t>
            </w:r>
            <w:proofErr w:type="spellEnd"/>
            <w:r w:rsidRPr="003E1238">
              <w:rPr>
                <w:rFonts w:ascii="Times New Roman" w:eastAsia="Times New Roman" w:hAnsi="Times New Roman"/>
                <w:bCs/>
                <w:color w:val="000000"/>
                <w:lang w:eastAsia="hr-HR"/>
              </w:rPr>
              <w:t xml:space="preserve"> - </w:t>
            </w:r>
            <w:proofErr w:type="spellStart"/>
            <w:r w:rsidRPr="003E1238">
              <w:rPr>
                <w:rFonts w:ascii="Times New Roman" w:eastAsia="Times New Roman" w:hAnsi="Times New Roman"/>
                <w:bCs/>
                <w:color w:val="000000"/>
                <w:lang w:eastAsia="hr-HR"/>
              </w:rPr>
              <w:t>Tokalo</w:t>
            </w:r>
            <w:proofErr w:type="spellEnd"/>
          </w:p>
        </w:tc>
        <w:tc>
          <w:tcPr>
            <w:tcW w:w="1213"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10m3</w:t>
            </w:r>
          </w:p>
        </w:tc>
        <w:tc>
          <w:tcPr>
            <w:tcW w:w="140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komunalni</w:t>
            </w:r>
          </w:p>
        </w:tc>
        <w:tc>
          <w:tcPr>
            <w:tcW w:w="141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Do 31.12.2012.</w:t>
            </w:r>
          </w:p>
        </w:tc>
        <w:tc>
          <w:tcPr>
            <w:tcW w:w="1085"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61"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3.786,00</w:t>
            </w:r>
          </w:p>
        </w:tc>
        <w:tc>
          <w:tcPr>
            <w:tcW w:w="1164"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w:t>
            </w:r>
          </w:p>
        </w:tc>
        <w:tc>
          <w:tcPr>
            <w:tcW w:w="916" w:type="dxa"/>
            <w:shd w:val="clear" w:color="auto" w:fill="auto"/>
            <w:vAlign w:val="center"/>
          </w:tcPr>
          <w:p w:rsidR="003E1238" w:rsidRPr="003E1238" w:rsidRDefault="003E1238" w:rsidP="003E1238">
            <w:pPr>
              <w:spacing w:before="100" w:beforeAutospacing="1" w:after="100" w:afterAutospacing="1"/>
              <w:jc w:val="center"/>
              <w:rPr>
                <w:rFonts w:ascii="Times New Roman" w:eastAsia="Times New Roman" w:hAnsi="Times New Roman"/>
                <w:bCs/>
                <w:color w:val="000000"/>
                <w:sz w:val="20"/>
                <w:szCs w:val="20"/>
                <w:lang w:eastAsia="hr-HR"/>
              </w:rPr>
            </w:pPr>
            <w:r w:rsidRPr="003E1238">
              <w:rPr>
                <w:rFonts w:ascii="Times New Roman" w:eastAsia="Times New Roman" w:hAnsi="Times New Roman"/>
                <w:bCs/>
                <w:color w:val="000000"/>
                <w:sz w:val="20"/>
                <w:szCs w:val="20"/>
                <w:lang w:eastAsia="hr-HR"/>
              </w:rPr>
              <w:t>3.786,00</w:t>
            </w:r>
          </w:p>
        </w:tc>
      </w:tr>
    </w:tbl>
    <w:p w:rsidR="003E1238" w:rsidRPr="003E1238" w:rsidRDefault="003E1238" w:rsidP="003E1238">
      <w:pPr>
        <w:spacing w:before="100" w:beforeAutospacing="1" w:after="100" w:afterAutospacing="1"/>
        <w:jc w:val="both"/>
        <w:rPr>
          <w:rFonts w:ascii="Times New Roman" w:eastAsia="Times New Roman" w:hAnsi="Times New Roman"/>
          <w:b/>
          <w:bCs/>
          <w:color w:val="000000"/>
          <w:lang w:eastAsia="hr-HR"/>
        </w:rPr>
      </w:pPr>
      <w:r w:rsidRPr="003E1238">
        <w:rPr>
          <w:rFonts w:ascii="Times New Roman" w:eastAsia="Times New Roman" w:hAnsi="Times New Roman"/>
          <w:bCs/>
          <w:i/>
          <w:color w:val="000000"/>
          <w:sz w:val="20"/>
          <w:szCs w:val="20"/>
          <w:lang w:eastAsia="hr-HR"/>
        </w:rPr>
        <w:t>Izvor podataka: Jedinstveni upravni odjel Općine Šandrovac</w:t>
      </w:r>
    </w:p>
    <w:p w:rsidR="003E1238" w:rsidRPr="003E1238" w:rsidRDefault="003E1238" w:rsidP="003E1238">
      <w:pPr>
        <w:spacing w:before="100" w:beforeAutospacing="1" w:after="100" w:afterAutospacing="1"/>
        <w:jc w:val="both"/>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9. MJERE POTREBNE ZA OSTVARENJE CILJEVA SMANJIVANJA ILI SPRJEČAVANJA NASTANKA OTPADA, UKLJUČUJUĆI IZOBRAZNO-INFORMATIVNE AKTIVNOSTI I AKCIJE PRIKUPLJANJA OTPADA</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Izbjegavanje i smanjenje nastanka otpada provoditi će se na način poticanja čistih tehnologija, metoda zbrinjavanja otpada na siguran način, a posebice njegovim iskorištavanjem u energetske svrhe. Prednost treba dati prvenstveno domaćim proizvodima koji se mogu reciklirati i ponovno upotrijebiti, te koji ne predstavljaju opasnost za okoliš, o čemu treba savjetovati javnost.</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Javnost treba savjetovati i o prevenciji nastanka otpada i vrednovanju otpada kroz odvojeno sakupljanje otpada. Akcije prikupljanja otpada, u kojima bi sudjelovale sve generacije mještana i javnosti, služile bi radi jačanja svijesti građana o očuvanju okoliša. Navedeno se može postići uz minimalna sredstva utrošena iz proračuna Općine. Edukaciju je potrebno provoditi prema ciljnim skupinama: za djecu predškolske i školske dobi, za mlade, odraslo stanovništvo, poduzetnike i obrtnike te administraciju.</w:t>
      </w:r>
    </w:p>
    <w:p w:rsidR="003E1238" w:rsidRPr="003E1238" w:rsidRDefault="003E1238" w:rsidP="003E1238">
      <w:pPr>
        <w:spacing w:before="100" w:beforeAutospacing="1" w:after="100" w:afterAutospacing="1"/>
        <w:jc w:val="both"/>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10. OPĆE MJERE ZA GOSPODARENJE OTPADOM, OSPASNIM OTPADOM I POSEBNIM KATEGORIJAMA OTPADA</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Radi zaštite javnog interesa i očuvanja okoliša, posebna pažnja treba biti posvećena otpadu koji bi mogao ugroziti život ljudi, onečistiti okoliš, narušiti izgled mjesta ili izazvati bolest.</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lastRenderedPageBreak/>
        <w:t>Jedinica lokalne samouprave mora omogućiti odgovarajuću infrastrukturu za odvojeno prikupljanje opasnog otpada iz kućanstava. Također je potrebno educirati stanovništvo za korištenje ekološko prihvatljivih proizvoda.</w:t>
      </w: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Općina Šandrovac godinama organizira sa CIAK –om akcije sakupljanja ambalaže korištene u poljoprivredi (pesticidi i </w:t>
      </w:r>
      <w:proofErr w:type="spellStart"/>
      <w:r w:rsidRPr="003E1238">
        <w:rPr>
          <w:rFonts w:ascii="Times New Roman" w:eastAsia="Times New Roman" w:hAnsi="Times New Roman"/>
          <w:sz w:val="24"/>
          <w:szCs w:val="24"/>
          <w:lang w:eastAsia="hr-HR"/>
        </w:rPr>
        <w:t>dr</w:t>
      </w:r>
      <w:proofErr w:type="spellEnd"/>
      <w:r w:rsidRPr="003E1238">
        <w:rPr>
          <w:rFonts w:ascii="Times New Roman" w:eastAsia="Times New Roman" w:hAnsi="Times New Roman"/>
          <w:sz w:val="24"/>
          <w:szCs w:val="24"/>
          <w:lang w:eastAsia="hr-HR"/>
        </w:rPr>
        <w:t xml:space="preserve">). Dom za starije i nemoćne osobe Šandrovac kao i Ambulanta Šandrovac provode po posebnim propisima mjere radi zbrinjavanja medicinskog, infektivnog i drugog otpada. </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Otpadni električni i elektronični uređaji i oprema se sakupljaju u Komunalac d.o.o. u Bjelovaru, dok se otpadna vozila, baterije i akumulatori sakupljaju u LA-BO </w:t>
      </w:r>
      <w:proofErr w:type="spellStart"/>
      <w:r w:rsidRPr="003E1238">
        <w:rPr>
          <w:rFonts w:ascii="Times New Roman" w:eastAsia="Times New Roman" w:hAnsi="Times New Roman"/>
          <w:sz w:val="24"/>
          <w:szCs w:val="24"/>
          <w:lang w:eastAsia="hr-HR"/>
        </w:rPr>
        <w:t>Commerce</w:t>
      </w:r>
      <w:proofErr w:type="spellEnd"/>
      <w:r w:rsidRPr="003E1238">
        <w:rPr>
          <w:rFonts w:ascii="Times New Roman" w:eastAsia="Times New Roman" w:hAnsi="Times New Roman"/>
          <w:sz w:val="24"/>
          <w:szCs w:val="24"/>
          <w:lang w:eastAsia="hr-HR"/>
        </w:rPr>
        <w:t xml:space="preserve"> u </w:t>
      </w:r>
      <w:proofErr w:type="spellStart"/>
      <w:r w:rsidRPr="003E1238">
        <w:rPr>
          <w:rFonts w:ascii="Times New Roman" w:eastAsia="Times New Roman" w:hAnsi="Times New Roman"/>
          <w:sz w:val="24"/>
          <w:szCs w:val="24"/>
          <w:lang w:eastAsia="hr-HR"/>
        </w:rPr>
        <w:t>Lasovcu</w:t>
      </w:r>
      <w:proofErr w:type="spellEnd"/>
      <w:r w:rsidRPr="003E1238">
        <w:rPr>
          <w:rFonts w:ascii="Times New Roman" w:eastAsia="Times New Roman" w:hAnsi="Times New Roman"/>
          <w:sz w:val="24"/>
          <w:szCs w:val="24"/>
          <w:lang w:eastAsia="hr-HR"/>
        </w:rPr>
        <w:t>. Iz svega navedenog vidljivo je da su mjere za gospodarenje otpadom, opasnim otpadom i posebnim kategorijama otpada ostvarene na zadovoljavajućoj razini.</w:t>
      </w:r>
    </w:p>
    <w:p w:rsidR="003E1238" w:rsidRPr="003E1238" w:rsidRDefault="003E1238" w:rsidP="003E1238">
      <w:pPr>
        <w:jc w:val="both"/>
        <w:rPr>
          <w:rFonts w:ascii="Times New Roman" w:eastAsia="Times New Roman" w:hAnsi="Times New Roman"/>
          <w:b/>
          <w:sz w:val="24"/>
          <w:szCs w:val="24"/>
          <w:lang w:eastAsia="hr-HR"/>
        </w:rPr>
      </w:pPr>
    </w:p>
    <w:p w:rsidR="003E1238" w:rsidRPr="003E1238" w:rsidRDefault="003E1238" w:rsidP="003E1238">
      <w:pPr>
        <w:jc w:val="both"/>
        <w:rPr>
          <w:rFonts w:ascii="Times New Roman" w:eastAsia="Times New Roman" w:hAnsi="Times New Roman"/>
          <w:b/>
          <w:sz w:val="24"/>
          <w:szCs w:val="24"/>
          <w:lang w:eastAsia="hr-HR"/>
        </w:rPr>
      </w:pPr>
    </w:p>
    <w:p w:rsidR="003E1238" w:rsidRPr="003E1238" w:rsidRDefault="003E1238" w:rsidP="003E1238">
      <w:pPr>
        <w:jc w:val="both"/>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11. MJERE PRIKUPLJANJA MJEŠANOG KOMUNALNOG OTPADA I BIORAZGRADIVOG KOMUNALNOG OTPADA, TE MJERE ODVOJENOG SAKUPLJANJA OTPADNOG PAPIRA, METALA, STAKLA, PLASTIKE TE KRUPNOG (GLOMAZNOG) KOMUNALNOG OTPADA</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Radi smanjenja količine miješanog komunalnog otpada, na koji je obavezna lokalna samouprava, potrebno je izvršiti daljnje edukacije kako bi se potakli ljudi da iz komunalnog otpada izdvajaju </w:t>
      </w:r>
      <w:proofErr w:type="spellStart"/>
      <w:r w:rsidRPr="003E1238">
        <w:rPr>
          <w:rFonts w:ascii="Times New Roman" w:eastAsia="Times New Roman" w:hAnsi="Times New Roman"/>
          <w:sz w:val="24"/>
          <w:szCs w:val="24"/>
          <w:lang w:eastAsia="hr-HR"/>
        </w:rPr>
        <w:t>biootpad</w:t>
      </w:r>
      <w:proofErr w:type="spellEnd"/>
      <w:r w:rsidRPr="003E1238">
        <w:rPr>
          <w:rFonts w:ascii="Times New Roman" w:eastAsia="Times New Roman" w:hAnsi="Times New Roman"/>
          <w:sz w:val="24"/>
          <w:szCs w:val="24"/>
          <w:lang w:eastAsia="hr-HR"/>
        </w:rPr>
        <w:t xml:space="preserve">, koji ujedno mogu koristiti na gospodarstvima ili u svrhe </w:t>
      </w:r>
      <w:proofErr w:type="spellStart"/>
      <w:r w:rsidRPr="003E1238">
        <w:rPr>
          <w:rFonts w:ascii="Times New Roman" w:eastAsia="Times New Roman" w:hAnsi="Times New Roman"/>
          <w:sz w:val="24"/>
          <w:szCs w:val="24"/>
          <w:lang w:eastAsia="hr-HR"/>
        </w:rPr>
        <w:t>kompostiranja</w:t>
      </w:r>
      <w:proofErr w:type="spellEnd"/>
      <w:r w:rsidRPr="003E1238">
        <w:rPr>
          <w:rFonts w:ascii="Times New Roman" w:eastAsia="Times New Roman" w:hAnsi="Times New Roman"/>
          <w:sz w:val="24"/>
          <w:szCs w:val="24"/>
          <w:lang w:eastAsia="hr-HR"/>
        </w:rPr>
        <w:t>, zatim papir, staklo, plastiku i metal. U tu svrhu predlaže se uvođenje i poticajnih naknada na nivou države.</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Po potrebi bit će postavljen dodatan odgovarajući broj spremnika za odvojeno sakupljanje problematičnog otpada, otpadnog papira, metala, stakla, plastike i tekstila na javnoj površini u svim naseljima, a kućanstava će  biti obaviještena o lokaciji i izmjeni lokacije spremnika za odvojeno sakupljanje otpadnog papira, metala, stakla, plastike i tekstila. Također, izvan redovitih termina odvoza glomaznog otpada, treba uvesti dodatnu uslugu prijevoza krupnog (glomaznog) komunalnog otpada na zahtjev korisnika usluge uz povoljnije cijene. Glomazni komunalni otpad se može zbrinjavati i postavljanjem spremnika kapaciteta </w:t>
      </w:r>
      <w:smartTag w:uri="urn:schemas-microsoft-com:office:smarttags" w:element="metricconverter">
        <w:smartTagPr>
          <w:attr w:name="ProductID" w:val="5 m3"/>
        </w:smartTagPr>
        <w:r w:rsidRPr="003E1238">
          <w:rPr>
            <w:rFonts w:ascii="Times New Roman" w:eastAsia="Times New Roman" w:hAnsi="Times New Roman"/>
            <w:sz w:val="24"/>
            <w:szCs w:val="24"/>
            <w:lang w:eastAsia="hr-HR"/>
          </w:rPr>
          <w:t>5 m3</w:t>
        </w:r>
      </w:smartTag>
      <w:r w:rsidRPr="003E1238">
        <w:rPr>
          <w:rFonts w:ascii="Times New Roman" w:eastAsia="Times New Roman" w:hAnsi="Times New Roman"/>
          <w:sz w:val="24"/>
          <w:szCs w:val="24"/>
          <w:lang w:eastAsia="hr-HR"/>
        </w:rPr>
        <w:t>, o čemu će se informirati stanovništvo te na taj način spriječiti nastajanje divljih odlagališta.</w:t>
      </w:r>
    </w:p>
    <w:p w:rsidR="003E1238" w:rsidRPr="003E1238" w:rsidRDefault="003E1238" w:rsidP="003E1238">
      <w:pPr>
        <w:jc w:val="both"/>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12. POPIS PROJEKATA VAŽNIH ZA PROVEDBU ODREDBI PLANA, ORGANIZACIJSKI ASPEKTI, IZVORI I VISINA FINANCIJSKIH SREDSTAVA ZA PROVEDBU MJERA GOSPODARENJA OTPADOM</w:t>
      </w:r>
    </w:p>
    <w:p w:rsidR="003E1238" w:rsidRPr="003E1238" w:rsidRDefault="003E1238" w:rsidP="003E1238">
      <w:pPr>
        <w:spacing w:before="100" w:beforeAutospacing="1" w:after="100" w:afterAutospacing="1"/>
        <w:jc w:val="both"/>
        <w:rPr>
          <w:rFonts w:ascii="Times New Roman" w:eastAsia="Times New Roman" w:hAnsi="Times New Roman"/>
          <w:color w:val="000000"/>
          <w:sz w:val="24"/>
          <w:szCs w:val="24"/>
          <w:lang w:eastAsia="hr-HR"/>
        </w:rPr>
      </w:pPr>
      <w:r w:rsidRPr="003E1238">
        <w:rPr>
          <w:rFonts w:ascii="Times New Roman" w:eastAsia="Times New Roman" w:hAnsi="Times New Roman"/>
          <w:sz w:val="24"/>
          <w:szCs w:val="24"/>
          <w:lang w:eastAsia="hr-HR"/>
        </w:rPr>
        <w:t>Općina Šandrovac dužna je osigurati provedbu mjera gospodarenja otpadom na kvalitetan, postojan i ekonomski učinkovit način, u skladu s načelima održivog razvoja, zaštite okoliša i gospodarenja otpadom, osiguravajući pri tom javnost rada</w:t>
      </w:r>
      <w:r w:rsidRPr="003E1238">
        <w:rPr>
          <w:rFonts w:ascii="Times New Roman" w:eastAsia="Times New Roman" w:hAnsi="Times New Roman"/>
          <w:color w:val="000000"/>
          <w:sz w:val="24"/>
          <w:szCs w:val="24"/>
          <w:lang w:eastAsia="hr-HR"/>
        </w:rPr>
        <w:t xml:space="preserve">.  U Tablici 6. prikazana su vrsta ulaganja i ukupan iznos za planirano razdoblje za provedbu mjera gospodarenja otpadom. Navedene mjere provesti će Općina Šandrovac u suradnji sa udrugama Općine Šandrovac,  komunalnim poduzećem </w:t>
      </w:r>
      <w:proofErr w:type="spellStart"/>
      <w:r w:rsidRPr="003E1238">
        <w:rPr>
          <w:rFonts w:ascii="Times New Roman" w:eastAsia="Times New Roman" w:hAnsi="Times New Roman"/>
          <w:color w:val="000000"/>
          <w:sz w:val="24"/>
          <w:szCs w:val="24"/>
          <w:lang w:eastAsia="hr-HR"/>
        </w:rPr>
        <w:t>Šandroprom</w:t>
      </w:r>
      <w:proofErr w:type="spellEnd"/>
      <w:r w:rsidRPr="003E1238">
        <w:rPr>
          <w:rFonts w:ascii="Times New Roman" w:eastAsia="Times New Roman" w:hAnsi="Times New Roman"/>
          <w:color w:val="000000"/>
          <w:sz w:val="24"/>
          <w:szCs w:val="24"/>
          <w:lang w:eastAsia="hr-HR"/>
        </w:rPr>
        <w:t xml:space="preserve"> d.o.o. i Komunalcem d.o.o. Bjelovar.</w:t>
      </w:r>
    </w:p>
    <w:p w:rsidR="003E1238" w:rsidRPr="003E1238" w:rsidRDefault="003E1238" w:rsidP="003E1238">
      <w:pPr>
        <w:spacing w:before="100" w:beforeAutospacing="1" w:after="100" w:afterAutospacing="1"/>
        <w:jc w:val="both"/>
        <w:rPr>
          <w:rFonts w:ascii="Times New Roman" w:eastAsia="Times New Roman" w:hAnsi="Times New Roman"/>
          <w:b/>
          <w:color w:val="000000"/>
          <w:sz w:val="24"/>
          <w:szCs w:val="24"/>
          <w:lang w:eastAsia="hr-HR"/>
        </w:rPr>
      </w:pPr>
      <w:r w:rsidRPr="003E1238">
        <w:rPr>
          <w:rFonts w:ascii="Times New Roman" w:eastAsia="Times New Roman" w:hAnsi="Times New Roman"/>
          <w:b/>
          <w:color w:val="000000"/>
          <w:sz w:val="24"/>
          <w:szCs w:val="24"/>
          <w:lang w:eastAsia="hr-HR"/>
        </w:rPr>
        <w:t xml:space="preserve">Tablica 6. Prikaz vrsta ulaganja i ukupan iznos za planirano razdoblje </w:t>
      </w:r>
    </w:p>
    <w:tbl>
      <w:tblPr>
        <w:tblW w:w="0" w:type="auto"/>
        <w:tblLook w:val="01E0" w:firstRow="1" w:lastRow="1" w:firstColumn="1" w:lastColumn="1" w:noHBand="0" w:noVBand="0"/>
      </w:tblPr>
      <w:tblGrid>
        <w:gridCol w:w="1322"/>
        <w:gridCol w:w="2653"/>
        <w:gridCol w:w="2324"/>
        <w:gridCol w:w="2763"/>
      </w:tblGrid>
      <w:tr w:rsidR="003E1238" w:rsidRPr="003E1238" w:rsidTr="007E45D2">
        <w:tc>
          <w:tcPr>
            <w:tcW w:w="1349"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Redni broj</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Naziv provedenog projekta</w:t>
            </w:r>
          </w:p>
        </w:tc>
        <w:tc>
          <w:tcPr>
            <w:tcW w:w="2379"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Utrošena financijska sredstva</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Izvor financijskih sredstava</w:t>
            </w:r>
          </w:p>
        </w:tc>
      </w:tr>
      <w:tr w:rsidR="003E1238" w:rsidRPr="003E1238" w:rsidTr="007E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lastRenderedPageBreak/>
              <w:t>1.</w:t>
            </w:r>
          </w:p>
        </w:tc>
        <w:tc>
          <w:tcPr>
            <w:tcW w:w="2722"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Izrada plana </w:t>
            </w:r>
            <w:proofErr w:type="spellStart"/>
            <w:r w:rsidRPr="003E1238">
              <w:rPr>
                <w:rFonts w:ascii="Times New Roman" w:eastAsia="Times New Roman" w:hAnsi="Times New Roman"/>
                <w:sz w:val="24"/>
                <w:szCs w:val="24"/>
                <w:lang w:eastAsia="hr-HR"/>
              </w:rPr>
              <w:t>go</w:t>
            </w:r>
            <w:proofErr w:type="spellEnd"/>
          </w:p>
        </w:tc>
        <w:tc>
          <w:tcPr>
            <w:tcW w:w="237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12.500,00</w:t>
            </w:r>
          </w:p>
        </w:tc>
        <w:tc>
          <w:tcPr>
            <w:tcW w:w="283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Proračun Općine Šandrovac</w:t>
            </w:r>
          </w:p>
        </w:tc>
      </w:tr>
      <w:tr w:rsidR="003E1238" w:rsidRPr="003E1238" w:rsidTr="007E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2.</w:t>
            </w:r>
          </w:p>
        </w:tc>
        <w:tc>
          <w:tcPr>
            <w:tcW w:w="2722"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Kontejneri</w:t>
            </w:r>
          </w:p>
        </w:tc>
        <w:tc>
          <w:tcPr>
            <w:tcW w:w="237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Helvetica" w:eastAsia="Times New Roman" w:hAnsi="Helvetica"/>
                <w:lang w:eastAsia="hr-HR"/>
              </w:rPr>
              <w:t>12.829,00</w:t>
            </w:r>
          </w:p>
        </w:tc>
        <w:tc>
          <w:tcPr>
            <w:tcW w:w="283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Proračun Općine Šandrovac</w:t>
            </w:r>
          </w:p>
        </w:tc>
      </w:tr>
      <w:tr w:rsidR="003E1238" w:rsidRPr="003E1238" w:rsidTr="007E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3.</w:t>
            </w:r>
          </w:p>
        </w:tc>
        <w:tc>
          <w:tcPr>
            <w:tcW w:w="2722"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Sanacija odlagališta i sprečavanje nastanka novih odlagališta</w:t>
            </w:r>
          </w:p>
        </w:tc>
        <w:tc>
          <w:tcPr>
            <w:tcW w:w="2379"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5.568,00</w:t>
            </w:r>
          </w:p>
        </w:tc>
        <w:tc>
          <w:tcPr>
            <w:tcW w:w="283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Proračun Općine Šandrovac</w:t>
            </w:r>
          </w:p>
        </w:tc>
      </w:tr>
    </w:tbl>
    <w:p w:rsidR="003E1238" w:rsidRPr="003E1238" w:rsidRDefault="003E1238" w:rsidP="003E1238">
      <w:pPr>
        <w:spacing w:before="100" w:beforeAutospacing="1" w:after="100" w:afterAutospacing="1"/>
        <w:rPr>
          <w:rFonts w:ascii="Times New Roman" w:eastAsia="Times New Roman" w:hAnsi="Times New Roman"/>
          <w:b/>
          <w:sz w:val="24"/>
          <w:szCs w:val="24"/>
          <w:lang w:eastAsia="hr-HR"/>
        </w:rPr>
      </w:pPr>
    </w:p>
    <w:p w:rsidR="003E1238" w:rsidRPr="003E1238" w:rsidRDefault="003E1238" w:rsidP="003E1238">
      <w:pPr>
        <w:spacing w:before="100" w:beforeAutospacing="1" w:after="100" w:afterAutospacing="1"/>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13. ROKOVI I NOSITELJI IZVRŠENJA PLANA GOSPODARENJA OTPADOM OPĆINE ŠANDROVAC</w:t>
      </w:r>
    </w:p>
    <w:p w:rsidR="003E1238" w:rsidRPr="003E1238" w:rsidRDefault="003E1238" w:rsidP="003E1238">
      <w:pPr>
        <w:spacing w:before="100" w:beforeAutospacing="1" w:after="100" w:afterAutospacing="1"/>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U tablici u nastavku (Tablica 7.) okvirno su navedeni projekti ostvareni uz suradnju sa Komunalac d.o.o. Bjelovar i </w:t>
      </w:r>
      <w:proofErr w:type="spellStart"/>
      <w:r w:rsidRPr="003E1238">
        <w:rPr>
          <w:rFonts w:ascii="Times New Roman" w:eastAsia="Times New Roman" w:hAnsi="Times New Roman"/>
          <w:sz w:val="24"/>
          <w:szCs w:val="24"/>
          <w:lang w:eastAsia="hr-HR"/>
        </w:rPr>
        <w:t>Šandroprom</w:t>
      </w:r>
      <w:proofErr w:type="spellEnd"/>
      <w:r w:rsidRPr="003E1238">
        <w:rPr>
          <w:rFonts w:ascii="Times New Roman" w:eastAsia="Times New Roman" w:hAnsi="Times New Roman"/>
          <w:sz w:val="24"/>
          <w:szCs w:val="24"/>
          <w:lang w:eastAsia="hr-HR"/>
        </w:rPr>
        <w:t xml:space="preserve"> d.o.o. u protekloj 2018. godini. </w:t>
      </w:r>
    </w:p>
    <w:p w:rsidR="003E1238" w:rsidRPr="003E1238" w:rsidRDefault="003E1238" w:rsidP="003E1238">
      <w:pPr>
        <w:spacing w:before="100" w:beforeAutospacing="1" w:after="100" w:afterAutospacing="1"/>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Tablica 7. Ostvarivanje planiranih projekata u 2018. godini</w:t>
      </w:r>
    </w:p>
    <w:tbl>
      <w:tblPr>
        <w:tblW w:w="0" w:type="auto"/>
        <w:tblLook w:val="01E0" w:firstRow="1" w:lastRow="1" w:firstColumn="1" w:lastColumn="1" w:noHBand="0" w:noVBand="0"/>
      </w:tblPr>
      <w:tblGrid>
        <w:gridCol w:w="1340"/>
        <w:gridCol w:w="4647"/>
        <w:gridCol w:w="3075"/>
      </w:tblGrid>
      <w:tr w:rsidR="003E1238" w:rsidRPr="003E1238" w:rsidTr="007E45D2">
        <w:trPr>
          <w:trHeight w:val="328"/>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Redni broj</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Predviđeno PGO za 2018. god</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Izvršeno DA/NE/DJELOMIČNO</w:t>
            </w:r>
          </w:p>
        </w:tc>
      </w:tr>
      <w:tr w:rsidR="003E1238" w:rsidRPr="003E1238" w:rsidTr="007E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1.</w:t>
            </w:r>
          </w:p>
        </w:tc>
        <w:tc>
          <w:tcPr>
            <w:tcW w:w="4824" w:type="dxa"/>
            <w:shd w:val="clear" w:color="auto" w:fill="auto"/>
          </w:tcPr>
          <w:p w:rsidR="003E1238" w:rsidRPr="003E1238" w:rsidRDefault="003E1238" w:rsidP="003E1238">
            <w:pPr>
              <w:spacing w:before="100" w:beforeAutospacing="1" w:after="100" w:afterAutospacing="1"/>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Edukativne akcije i educiranje javnosti </w:t>
            </w:r>
          </w:p>
        </w:tc>
        <w:tc>
          <w:tcPr>
            <w:tcW w:w="3096"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Da</w:t>
            </w:r>
          </w:p>
        </w:tc>
      </w:tr>
      <w:tr w:rsidR="003E1238" w:rsidRPr="003E1238" w:rsidTr="007E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2.</w:t>
            </w:r>
          </w:p>
        </w:tc>
        <w:tc>
          <w:tcPr>
            <w:tcW w:w="4824" w:type="dxa"/>
            <w:shd w:val="clear" w:color="auto" w:fill="auto"/>
          </w:tcPr>
          <w:p w:rsidR="003E1238" w:rsidRPr="003E1238" w:rsidRDefault="003E1238" w:rsidP="003E1238">
            <w:pPr>
              <w:spacing w:before="100" w:beforeAutospacing="1" w:after="100" w:afterAutospacing="1"/>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Sanacija odlagališta u nastanku</w:t>
            </w:r>
          </w:p>
        </w:tc>
        <w:tc>
          <w:tcPr>
            <w:tcW w:w="3096"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Da</w:t>
            </w:r>
          </w:p>
        </w:tc>
      </w:tr>
      <w:tr w:rsidR="003E1238" w:rsidRPr="003E1238" w:rsidTr="007E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3.</w:t>
            </w:r>
          </w:p>
        </w:tc>
        <w:tc>
          <w:tcPr>
            <w:tcW w:w="4824" w:type="dxa"/>
            <w:shd w:val="clear" w:color="auto" w:fill="auto"/>
          </w:tcPr>
          <w:p w:rsidR="003E1238" w:rsidRPr="003E1238" w:rsidRDefault="003E1238" w:rsidP="003E1238">
            <w:pPr>
              <w:spacing w:before="100" w:beforeAutospacing="1" w:after="100" w:afterAutospacing="1"/>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Kontejneri – redovno čišćenje</w:t>
            </w:r>
          </w:p>
        </w:tc>
        <w:tc>
          <w:tcPr>
            <w:tcW w:w="3096"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Da</w:t>
            </w:r>
          </w:p>
        </w:tc>
      </w:tr>
      <w:tr w:rsidR="003E1238" w:rsidRPr="003E1238" w:rsidTr="007E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4.</w:t>
            </w:r>
          </w:p>
        </w:tc>
        <w:tc>
          <w:tcPr>
            <w:tcW w:w="4824" w:type="dxa"/>
            <w:shd w:val="clear" w:color="auto" w:fill="auto"/>
          </w:tcPr>
          <w:p w:rsidR="003E1238" w:rsidRPr="003E1238" w:rsidRDefault="003E1238" w:rsidP="003E1238">
            <w:pPr>
              <w:spacing w:before="100" w:beforeAutospacing="1" w:after="100" w:afterAutospacing="1"/>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Izrada plana </w:t>
            </w:r>
            <w:proofErr w:type="spellStart"/>
            <w:r w:rsidRPr="003E1238">
              <w:rPr>
                <w:rFonts w:ascii="Times New Roman" w:eastAsia="Times New Roman" w:hAnsi="Times New Roman"/>
                <w:sz w:val="24"/>
                <w:szCs w:val="24"/>
                <w:lang w:eastAsia="hr-HR"/>
              </w:rPr>
              <w:t>go</w:t>
            </w:r>
            <w:proofErr w:type="spellEnd"/>
          </w:p>
        </w:tc>
        <w:tc>
          <w:tcPr>
            <w:tcW w:w="3096" w:type="dxa"/>
            <w:shd w:val="clear" w:color="auto" w:fill="auto"/>
          </w:tcPr>
          <w:p w:rsidR="003E1238" w:rsidRPr="003E1238" w:rsidRDefault="003E1238" w:rsidP="003E1238">
            <w:pPr>
              <w:spacing w:before="100" w:beforeAutospacing="1" w:after="100" w:afterAutospacing="1"/>
              <w:jc w:val="center"/>
              <w:rPr>
                <w:rFonts w:ascii="Times New Roman" w:eastAsia="Times New Roman" w:hAnsi="Times New Roman"/>
                <w:b/>
                <w:sz w:val="24"/>
                <w:szCs w:val="24"/>
                <w:lang w:eastAsia="hr-HR"/>
              </w:rPr>
            </w:pPr>
            <w:r w:rsidRPr="003E1238">
              <w:rPr>
                <w:rFonts w:ascii="Times New Roman" w:eastAsia="Times New Roman" w:hAnsi="Times New Roman"/>
                <w:b/>
                <w:sz w:val="24"/>
                <w:szCs w:val="24"/>
                <w:lang w:eastAsia="hr-HR"/>
              </w:rPr>
              <w:t>Da</w:t>
            </w:r>
          </w:p>
        </w:tc>
      </w:tr>
    </w:tbl>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Ostvarenje planiranih projekata propisanih Planom gospodarenja otpadom Općine Šandrovac ovisiti će o financijskim sredstvima i mogućnostima Općine Šandrovac, radu i zalaganju mještana i čelnika, te dobroj gospodarskoj i političkoj klimi u Republici Hrvatskoj.</w:t>
      </w:r>
    </w:p>
    <w:p w:rsidR="003E1238" w:rsidRPr="003E1238" w:rsidRDefault="003E1238" w:rsidP="003E1238">
      <w:pPr>
        <w:rPr>
          <w:rFonts w:ascii="Times New Roman" w:eastAsia="Times New Roman" w:hAnsi="Times New Roman"/>
          <w:b/>
          <w:sz w:val="24"/>
          <w:szCs w:val="24"/>
          <w:lang w:eastAsia="hr-HR"/>
        </w:rPr>
      </w:pPr>
    </w:p>
    <w:p w:rsidR="003E1238" w:rsidRPr="003E1238" w:rsidRDefault="003E1238" w:rsidP="003E1238">
      <w:pPr>
        <w:rPr>
          <w:rFonts w:ascii="Times New Roman" w:eastAsia="Times New Roman" w:hAnsi="Times New Roman"/>
          <w:b/>
          <w:sz w:val="24"/>
          <w:szCs w:val="24"/>
          <w:lang w:eastAsia="hr-HR"/>
        </w:rPr>
      </w:pPr>
    </w:p>
    <w:p w:rsidR="003E1238" w:rsidRPr="003E1238" w:rsidRDefault="003E1238" w:rsidP="003E1238">
      <w:pPr>
        <w:autoSpaceDE w:val="0"/>
        <w:autoSpaceDN w:val="0"/>
        <w:adjustRightInd w:val="0"/>
        <w:rPr>
          <w:rFonts w:ascii="Times New Roman" w:eastAsia="Times New Roman" w:hAnsi="Times New Roman"/>
          <w:b/>
          <w:bCs/>
          <w:sz w:val="24"/>
          <w:szCs w:val="24"/>
          <w:lang w:eastAsia="hr-HR"/>
        </w:rPr>
      </w:pPr>
      <w:r w:rsidRPr="003E1238">
        <w:rPr>
          <w:rFonts w:ascii="Times New Roman" w:eastAsia="Times New Roman" w:hAnsi="Times New Roman"/>
          <w:b/>
          <w:bCs/>
          <w:color w:val="000000"/>
          <w:sz w:val="24"/>
          <w:szCs w:val="24"/>
          <w:lang w:eastAsia="hr-HR"/>
        </w:rPr>
        <w:t>14. ZAKLJUČAK</w:t>
      </w:r>
    </w:p>
    <w:p w:rsidR="003E1238" w:rsidRPr="003E1238" w:rsidRDefault="003E1238" w:rsidP="003E1238">
      <w:pPr>
        <w:jc w:val="both"/>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sz w:val="24"/>
          <w:szCs w:val="24"/>
          <w:lang w:eastAsia="hr-HR"/>
        </w:rPr>
        <w:t>U narednom razdoblju očekujemo intenziviranje aktivnosti oko zaštite</w:t>
      </w:r>
      <w:r w:rsidRPr="003E1238">
        <w:rPr>
          <w:rFonts w:ascii="Times New Roman" w:eastAsia="Times New Roman" w:hAnsi="Times New Roman"/>
          <w:color w:val="000000"/>
          <w:sz w:val="24"/>
          <w:szCs w:val="24"/>
          <w:lang w:eastAsia="hr-HR"/>
        </w:rPr>
        <w:t xml:space="preserve"> okoliša i načina zbrinjavanja otpada, a osobito daljnji razvoj održivog sustava gospodarenja otpadom s obzirom da je 1.11.2017. godine stupila na snagu Uredba Vlade Republike Hrvatske o gospodarenju komunalnim otpadom („Narodne novine“ br. 50/17).</w:t>
      </w:r>
    </w:p>
    <w:p w:rsidR="003E1238" w:rsidRPr="003E1238" w:rsidRDefault="003E1238" w:rsidP="003E1238">
      <w:pPr>
        <w:jc w:val="both"/>
        <w:rPr>
          <w:rFonts w:ascii="Times New Roman" w:eastAsia="Times New Roman" w:hAnsi="Times New Roman"/>
          <w:color w:val="000000"/>
          <w:sz w:val="24"/>
          <w:szCs w:val="24"/>
          <w:lang w:eastAsia="hr-HR"/>
        </w:rPr>
      </w:pPr>
    </w:p>
    <w:p w:rsidR="003E1238" w:rsidRPr="003E1238" w:rsidRDefault="003E1238" w:rsidP="003E1238">
      <w:pPr>
        <w:shd w:val="clear" w:color="auto" w:fill="FFFFFF"/>
        <w:spacing w:after="288"/>
        <w:jc w:val="both"/>
        <w:rPr>
          <w:rFonts w:ascii="Times New Roman" w:eastAsia="Times New Roman" w:hAnsi="Times New Roman"/>
          <w:color w:val="111111"/>
          <w:sz w:val="24"/>
          <w:szCs w:val="24"/>
          <w:lang w:eastAsia="hr-HR"/>
        </w:rPr>
      </w:pPr>
      <w:r w:rsidRPr="003E1238">
        <w:rPr>
          <w:rFonts w:ascii="Times New Roman" w:eastAsia="Times New Roman" w:hAnsi="Times New Roman"/>
          <w:color w:val="111111"/>
          <w:sz w:val="24"/>
          <w:szCs w:val="24"/>
          <w:lang w:eastAsia="hr-HR"/>
        </w:rPr>
        <w:t xml:space="preserve">Uredbom se propisuje  sadržaj odluke o načinu pružanja javne usluge, način gospodarenja komunalnim otpadom u vezi s javnom uslugom prikupljanja miješanog komunalnog otpada i biorazgradivog komunalnog otpada te odvojenog prikupljanja otpadnog papira, metala, stakla, plastike, tekstila, problematičnog otpada i krupnog (glomaznog) otpada, prostorni razmještaj </w:t>
      </w:r>
      <w:proofErr w:type="spellStart"/>
      <w:r w:rsidRPr="003E1238">
        <w:rPr>
          <w:rFonts w:ascii="Times New Roman" w:eastAsia="Times New Roman" w:hAnsi="Times New Roman"/>
          <w:color w:val="111111"/>
          <w:sz w:val="24"/>
          <w:szCs w:val="24"/>
          <w:lang w:eastAsia="hr-HR"/>
        </w:rPr>
        <w:t>reciklažnih</w:t>
      </w:r>
      <w:proofErr w:type="spellEnd"/>
      <w:r w:rsidRPr="003E1238">
        <w:rPr>
          <w:rFonts w:ascii="Times New Roman" w:eastAsia="Times New Roman" w:hAnsi="Times New Roman"/>
          <w:color w:val="111111"/>
          <w:sz w:val="24"/>
          <w:szCs w:val="24"/>
          <w:lang w:eastAsia="hr-HR"/>
        </w:rPr>
        <w:t xml:space="preserve"> dvorišta, način izračuna granične količine miješanog komunalnog otpada za određena razdoblja, način i uvjeti određivanja i obračuna naknade za gradnju građevina za gospodarenje komunalnim otpadom i način obračuna poticajne naknade za smanjenje količine miješanog komunalnog otpada.</w:t>
      </w:r>
    </w:p>
    <w:p w:rsidR="003E1238" w:rsidRPr="003E1238" w:rsidRDefault="003E1238" w:rsidP="003E1238">
      <w:pPr>
        <w:shd w:val="clear" w:color="auto" w:fill="FFFFFF"/>
        <w:spacing w:after="288"/>
        <w:jc w:val="both"/>
        <w:rPr>
          <w:rFonts w:ascii="Times New Roman" w:eastAsia="Times New Roman" w:hAnsi="Times New Roman"/>
          <w:color w:val="111111"/>
          <w:sz w:val="24"/>
          <w:szCs w:val="24"/>
          <w:lang w:eastAsia="hr-HR"/>
        </w:rPr>
      </w:pPr>
      <w:r w:rsidRPr="003E1238">
        <w:rPr>
          <w:rFonts w:ascii="Times New Roman" w:eastAsia="Times New Roman" w:hAnsi="Times New Roman"/>
          <w:color w:val="111111"/>
          <w:sz w:val="24"/>
          <w:szCs w:val="24"/>
          <w:lang w:eastAsia="hr-HR"/>
        </w:rPr>
        <w:t>Cilj ove Uredbe je uspostava javnog, kvalitetnog, postojanog i ekonomski učinkovitog sustava sakupljanja komunalnog otpada u svim jedinicama lokalne samouprave, u skladu s načelima održivog razvoja, zaštite okoliša, gospodarenja otpadom i zaštitom javnog interesa.</w:t>
      </w:r>
    </w:p>
    <w:p w:rsidR="003E1238" w:rsidRPr="003E1238" w:rsidRDefault="003E1238" w:rsidP="003E1238">
      <w:pPr>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lastRenderedPageBreak/>
        <w:t>Općina Šandrovac je u suradnji sa Gradom Bjelovarom i 8 općina potpisala sporazum o suradnji na provedbi odredbi navedenih zakona i zajedničkog sudjelovanja u aktivnostima. U tu svrhu, Općina Šandrovac će sudjelovati sa njima na zajedničkom natječaju kod FZOEU u travnju 2018. godine radi nabave kanti za razvrstavanje otpada, uz učešće FZOEU do 85%. Prijedlog je da svako domaćinstvo ima žutu posudu 120 litara (426 žutih spremnika od 120 litara). Za poslovne subjekte i ustanove taj broj bi trebao biti 20, i veće veličine posuda 240, odnosno 1100 litara.</w:t>
      </w:r>
    </w:p>
    <w:p w:rsidR="003E1238" w:rsidRPr="003E1238" w:rsidRDefault="003E1238" w:rsidP="003E1238">
      <w:pPr>
        <w:rPr>
          <w:rFonts w:ascii="Times New Roman" w:eastAsia="Times New Roman" w:hAnsi="Times New Roman"/>
          <w:sz w:val="24"/>
          <w:szCs w:val="24"/>
          <w:lang w:eastAsia="hr-HR"/>
        </w:rPr>
      </w:pP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Nadalje u narednom razdoblju planira se:</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1. razviti o</w:t>
      </w:r>
      <w:r w:rsidRPr="003E1238">
        <w:rPr>
          <w:rFonts w:ascii="Times New Roman" w:eastAsia="Times New Roman" w:hAnsi="Times New Roman"/>
          <w:color w:val="000000"/>
          <w:sz w:val="24"/>
          <w:szCs w:val="24"/>
          <w:lang w:eastAsia="hr-HR"/>
        </w:rPr>
        <w:t xml:space="preserve">dvojeno sakupljanje otpada radi smanjenja količine otpada, te provoditi </w:t>
      </w:r>
      <w:r w:rsidRPr="003E1238">
        <w:rPr>
          <w:rFonts w:ascii="Times New Roman" w:eastAsia="Times New Roman" w:hAnsi="Times New Roman"/>
          <w:sz w:val="24"/>
          <w:szCs w:val="24"/>
          <w:lang w:eastAsia="hr-HR"/>
        </w:rPr>
        <w:t xml:space="preserve">odvoz odvojenog otpada 1. mjesečno kako bi se do kraja proveo program cjelovitog sustava gospodarenja otpadom i </w:t>
      </w:r>
      <w:proofErr w:type="spellStart"/>
      <w:r w:rsidRPr="003E1238">
        <w:rPr>
          <w:rFonts w:ascii="Times New Roman" w:eastAsia="Times New Roman" w:hAnsi="Times New Roman"/>
          <w:sz w:val="24"/>
          <w:szCs w:val="24"/>
          <w:lang w:eastAsia="hr-HR"/>
        </w:rPr>
        <w:t>ispoštovale</w:t>
      </w:r>
      <w:proofErr w:type="spellEnd"/>
      <w:r w:rsidRPr="003E1238">
        <w:rPr>
          <w:rFonts w:ascii="Times New Roman" w:eastAsia="Times New Roman" w:hAnsi="Times New Roman"/>
          <w:sz w:val="24"/>
          <w:szCs w:val="24"/>
          <w:lang w:eastAsia="hr-HR"/>
        </w:rPr>
        <w:t xml:space="preserve"> zakonske odredbe, a pored toga sva kućanstva i poslovni prostori uz dobivene kante za odlaganje komunalnog otpada, dobit će plastične vreće za odlaganje plastike, papira i pet ambalaže. </w:t>
      </w:r>
    </w:p>
    <w:p w:rsidR="003E1238" w:rsidRPr="003E1238" w:rsidRDefault="003E1238" w:rsidP="003E1238">
      <w:pPr>
        <w:autoSpaceDE w:val="0"/>
        <w:autoSpaceDN w:val="0"/>
        <w:adjustRightInd w:val="0"/>
        <w:jc w:val="both"/>
        <w:rPr>
          <w:rFonts w:ascii="Times New Roman" w:eastAsia="Times New Roman" w:hAnsi="Times New Roman"/>
          <w:color w:val="000000"/>
          <w:sz w:val="24"/>
          <w:szCs w:val="24"/>
          <w:lang w:eastAsia="hr-HR"/>
        </w:rPr>
      </w:pPr>
      <w:r w:rsidRPr="003E1238">
        <w:rPr>
          <w:rFonts w:ascii="Times New Roman" w:eastAsia="Times New Roman" w:hAnsi="Times New Roman"/>
          <w:sz w:val="24"/>
          <w:szCs w:val="24"/>
          <w:lang w:eastAsia="hr-HR"/>
        </w:rPr>
        <w:t xml:space="preserve">2. nabavit će se dodatni zeleni otoci za  pet ambalažu, staklo, papir, papir i metal, odjeću, po potrebi, te sustav odvojenog sakupljanja otpada u suradnji sa Komunalcem d.o.o. Bjelovar treba proširiti  na korištenje plastičnih vreća za odlaganje plastike, papira i pet ambalaže. </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3.</w:t>
      </w:r>
      <w:r w:rsidRPr="003E1238">
        <w:rPr>
          <w:rFonts w:ascii="Times New Roman" w:eastAsia="Times New Roman" w:hAnsi="Times New Roman"/>
          <w:color w:val="000000"/>
          <w:sz w:val="24"/>
          <w:szCs w:val="24"/>
          <w:lang w:eastAsia="hr-HR"/>
        </w:rPr>
        <w:t xml:space="preserve"> uspostaviti nadzor </w:t>
      </w:r>
      <w:r w:rsidRPr="003E1238">
        <w:rPr>
          <w:rFonts w:ascii="Times New Roman" w:eastAsia="Times New Roman" w:hAnsi="Times New Roman"/>
          <w:sz w:val="24"/>
          <w:szCs w:val="24"/>
          <w:lang w:eastAsia="hr-HR"/>
        </w:rPr>
        <w:t xml:space="preserve">lokacija na kojima je uočeno povremeno nelegalno odlaganje otpada u svrhu sprječavanju nastajanja novih, izrada popisa novih nelegalnih odlagališta otpada i drugih otpadom onečišćenih površina, </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color w:val="000000"/>
          <w:sz w:val="24"/>
          <w:szCs w:val="24"/>
          <w:lang w:eastAsia="hr-HR"/>
        </w:rPr>
        <w:t xml:space="preserve">4. po potrebi </w:t>
      </w:r>
      <w:r w:rsidRPr="003E1238">
        <w:rPr>
          <w:rFonts w:ascii="Times New Roman" w:eastAsia="Times New Roman" w:hAnsi="Times New Roman"/>
          <w:sz w:val="24"/>
          <w:szCs w:val="24"/>
          <w:lang w:eastAsia="hr-HR"/>
        </w:rPr>
        <w:t>čistiti javne površine, radi sprečavanja nastanka divljih odlagališta, kao i sanacije postojećih, te postojeći otpad zbrinjavati u spremnike,</w:t>
      </w:r>
      <w:r w:rsidRPr="003E1238">
        <w:rPr>
          <w:rFonts w:ascii="Times New Roman" w:eastAsia="Times New Roman" w:hAnsi="Times New Roman"/>
          <w:color w:val="000000"/>
          <w:sz w:val="24"/>
          <w:szCs w:val="24"/>
          <w:lang w:eastAsia="hr-HR"/>
        </w:rPr>
        <w:t xml:space="preserve"> </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5. intenzivnije raditi na edukaciji pravnih i fizičkih osoba, te osobito djece u osnovnim </w:t>
      </w:r>
      <w:proofErr w:type="spellStart"/>
      <w:r w:rsidRPr="003E1238">
        <w:rPr>
          <w:rFonts w:ascii="Times New Roman" w:eastAsia="Times New Roman" w:hAnsi="Times New Roman"/>
          <w:sz w:val="24"/>
          <w:szCs w:val="24"/>
          <w:lang w:eastAsia="hr-HR"/>
        </w:rPr>
        <w:t>školima</w:t>
      </w:r>
      <w:proofErr w:type="spellEnd"/>
      <w:r w:rsidRPr="003E1238">
        <w:rPr>
          <w:rFonts w:ascii="Times New Roman" w:eastAsia="Times New Roman" w:hAnsi="Times New Roman"/>
          <w:sz w:val="24"/>
          <w:szCs w:val="24"/>
          <w:lang w:eastAsia="hr-HR"/>
        </w:rPr>
        <w:t xml:space="preserve"> i </w:t>
      </w:r>
      <w:proofErr w:type="spellStart"/>
      <w:r w:rsidRPr="003E1238">
        <w:rPr>
          <w:rFonts w:ascii="Times New Roman" w:eastAsia="Times New Roman" w:hAnsi="Times New Roman"/>
          <w:sz w:val="24"/>
          <w:szCs w:val="24"/>
          <w:lang w:eastAsia="hr-HR"/>
        </w:rPr>
        <w:t>vrtičke</w:t>
      </w:r>
      <w:proofErr w:type="spellEnd"/>
      <w:r w:rsidRPr="003E1238">
        <w:rPr>
          <w:rFonts w:ascii="Times New Roman" w:eastAsia="Times New Roman" w:hAnsi="Times New Roman"/>
          <w:sz w:val="24"/>
          <w:szCs w:val="24"/>
          <w:lang w:eastAsia="hr-HR"/>
        </w:rPr>
        <w:t xml:space="preserve"> dobi, a mladeži i starijih kroz zajedničke akcije organiziranog čišćenja otpada,</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6. izvršit će se po potrebi Izmjene i dopune Plana raspolaganja otpadom radi usklade sa važećim odredbama Zakona o održivom gospodarenju otpadom, </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 xml:space="preserve">7. Općina Šandrovac predvidjela je Prostornim planom u poslovnoj zoni Doljani u Šandrovcu mjesto za </w:t>
      </w:r>
      <w:proofErr w:type="spellStart"/>
      <w:r w:rsidRPr="003E1238">
        <w:rPr>
          <w:rFonts w:ascii="Times New Roman" w:eastAsia="Times New Roman" w:hAnsi="Times New Roman"/>
          <w:sz w:val="24"/>
          <w:szCs w:val="24"/>
          <w:lang w:eastAsia="hr-HR"/>
        </w:rPr>
        <w:t>reciklažno</w:t>
      </w:r>
      <w:proofErr w:type="spellEnd"/>
      <w:r w:rsidRPr="003E1238">
        <w:rPr>
          <w:rFonts w:ascii="Times New Roman" w:eastAsia="Times New Roman" w:hAnsi="Times New Roman"/>
          <w:sz w:val="24"/>
          <w:szCs w:val="24"/>
          <w:lang w:eastAsia="hr-HR"/>
        </w:rPr>
        <w:t xml:space="preserve"> dvorište, te će intenzivirati aktivnosti na začetku njegovog rada.</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8. nastavak suradnje sa Bjelovarsko-bilogorskom županijom, Gradom Bjelovarom i Komunalcem d.o.o. na zajedničkom cilju učinkovitog gospodarenja otpadom,</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9. revidirati Odluke o komunalnom redu i osigurati njihovo provođenje,</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sz w:val="24"/>
          <w:szCs w:val="24"/>
          <w:lang w:eastAsia="hr-HR"/>
        </w:rPr>
        <w:t>10. prema potrebi osigurati sredstva i osigurati sanacije otpadom onečišćenog okoliša.</w:t>
      </w:r>
    </w:p>
    <w:p w:rsidR="003E1238" w:rsidRPr="003E1238" w:rsidRDefault="003E1238" w:rsidP="003E1238">
      <w:pPr>
        <w:autoSpaceDE w:val="0"/>
        <w:autoSpaceDN w:val="0"/>
        <w:adjustRightInd w:val="0"/>
        <w:jc w:val="both"/>
        <w:rPr>
          <w:rFonts w:ascii="Times New Roman" w:eastAsia="Times New Roman" w:hAnsi="Times New Roman"/>
          <w:sz w:val="24"/>
          <w:szCs w:val="24"/>
          <w:lang w:eastAsia="hr-HR"/>
        </w:rPr>
      </w:pPr>
      <w:r w:rsidRPr="003E1238">
        <w:rPr>
          <w:rFonts w:ascii="Times New Roman" w:eastAsia="Times New Roman" w:hAnsi="Times New Roman"/>
          <w:bCs/>
          <w:color w:val="000000"/>
          <w:sz w:val="24"/>
          <w:szCs w:val="24"/>
          <w:lang w:eastAsia="hr-HR"/>
        </w:rPr>
        <w:t>11.</w:t>
      </w:r>
      <w:r w:rsidRPr="003E1238">
        <w:rPr>
          <w:rFonts w:ascii="Times New Roman" w:eastAsia="Times New Roman" w:hAnsi="Times New Roman"/>
          <w:b/>
          <w:bCs/>
          <w:color w:val="000000"/>
          <w:sz w:val="24"/>
          <w:szCs w:val="24"/>
          <w:lang w:eastAsia="hr-HR"/>
        </w:rPr>
        <w:t xml:space="preserve"> </w:t>
      </w:r>
      <w:r w:rsidRPr="003E1238">
        <w:rPr>
          <w:rFonts w:ascii="Times New Roman" w:eastAsia="Times New Roman" w:hAnsi="Times New Roman"/>
          <w:sz w:val="24"/>
          <w:szCs w:val="24"/>
          <w:lang w:eastAsia="hr-HR"/>
        </w:rPr>
        <w:t xml:space="preserve">Općina Šandrovac planira aplicirati prijavu temeljem javnog poziva za neposredno sufinanciranje izrade projektne dokumentacije za ishođenje građevinske dozvole u cilju građenja </w:t>
      </w:r>
      <w:proofErr w:type="spellStart"/>
      <w:r w:rsidRPr="003E1238">
        <w:rPr>
          <w:rFonts w:ascii="Times New Roman" w:eastAsia="Times New Roman" w:hAnsi="Times New Roman"/>
          <w:sz w:val="24"/>
          <w:szCs w:val="24"/>
          <w:lang w:eastAsia="hr-HR"/>
        </w:rPr>
        <w:t>reciklažnog</w:t>
      </w:r>
      <w:proofErr w:type="spellEnd"/>
      <w:r w:rsidRPr="003E1238">
        <w:rPr>
          <w:rFonts w:ascii="Times New Roman" w:eastAsia="Times New Roman" w:hAnsi="Times New Roman"/>
          <w:sz w:val="24"/>
          <w:szCs w:val="24"/>
          <w:lang w:eastAsia="hr-HR"/>
        </w:rPr>
        <w:t xml:space="preserve"> dvorišta.</w:t>
      </w:r>
    </w:p>
    <w:p w:rsidR="003E1238" w:rsidRPr="003E1238" w:rsidRDefault="003E1238" w:rsidP="003E1238">
      <w:pPr>
        <w:autoSpaceDE w:val="0"/>
        <w:autoSpaceDN w:val="0"/>
        <w:adjustRightInd w:val="0"/>
        <w:rPr>
          <w:rFonts w:ascii="Times New Roman" w:eastAsia="Times New Roman" w:hAnsi="Times New Roman"/>
          <w:b/>
          <w:bCs/>
          <w:color w:val="000000"/>
          <w:sz w:val="24"/>
          <w:szCs w:val="24"/>
          <w:lang w:eastAsia="hr-HR"/>
        </w:rPr>
      </w:pPr>
    </w:p>
    <w:p w:rsidR="003E1238" w:rsidRPr="003E1238" w:rsidRDefault="003E1238" w:rsidP="003E1238">
      <w:pPr>
        <w:autoSpaceDE w:val="0"/>
        <w:autoSpaceDN w:val="0"/>
        <w:adjustRightInd w:val="0"/>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 xml:space="preserve">Općina Šandrovac uspješno ostvaruje zakonske obveze iz Zakona o održivom gospodarenju otpadom i ciljeve iz Plana gospodarenja otpadom Općine Šandrovac. Realizacija Plana i kvalitetno funkcioniranje cjelokupnog sustava gospodarenja otpadom temelji se na uključenosti i zadovoljavajućoj suradnji građana, gospodarskih subjekata, te jedinice lokalne samouprave i komunalnih poduzeća Komunalac d.o.o. Bjelovar i </w:t>
      </w:r>
      <w:proofErr w:type="spellStart"/>
      <w:r w:rsidRPr="003E1238">
        <w:rPr>
          <w:rFonts w:ascii="Times New Roman" w:eastAsia="Times New Roman" w:hAnsi="Times New Roman"/>
          <w:color w:val="000000"/>
          <w:sz w:val="24"/>
          <w:szCs w:val="24"/>
          <w:lang w:eastAsia="hr-HR"/>
        </w:rPr>
        <w:t>Šandroprom</w:t>
      </w:r>
      <w:proofErr w:type="spellEnd"/>
      <w:r w:rsidRPr="003E1238">
        <w:rPr>
          <w:rFonts w:ascii="Times New Roman" w:eastAsia="Times New Roman" w:hAnsi="Times New Roman"/>
          <w:color w:val="000000"/>
          <w:sz w:val="24"/>
          <w:szCs w:val="24"/>
          <w:lang w:eastAsia="hr-HR"/>
        </w:rPr>
        <w:t xml:space="preserve"> d.o.o. , na kojoj smo uspješno radili tijekom 2018. godine, a tako ćemo raditi i u buduće. </w:t>
      </w:r>
    </w:p>
    <w:p w:rsidR="003E1238" w:rsidRPr="003E1238" w:rsidRDefault="003E1238" w:rsidP="003E1238">
      <w:pPr>
        <w:jc w:val="both"/>
        <w:rPr>
          <w:rFonts w:ascii="Times New Roman" w:eastAsia="Times New Roman" w:hAnsi="Times New Roman"/>
          <w:color w:val="000000"/>
          <w:sz w:val="24"/>
          <w:szCs w:val="24"/>
          <w:lang w:eastAsia="hr-HR"/>
        </w:rPr>
      </w:pPr>
    </w:p>
    <w:p w:rsidR="003E1238" w:rsidRPr="003E1238" w:rsidRDefault="003E1238" w:rsidP="003E1238">
      <w:pPr>
        <w:jc w:val="both"/>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Ovo izvješće objavit će se u „Općinskom glasniku Općine Šandrovac“ po dobivenoj suglasnosti od strane Općinskog vijeća Općine Šandrovac.</w:t>
      </w:r>
    </w:p>
    <w:p w:rsidR="003E1238" w:rsidRPr="003E1238" w:rsidRDefault="003E1238" w:rsidP="003E1238">
      <w:pPr>
        <w:ind w:left="2832" w:firstLine="708"/>
        <w:jc w:val="center"/>
        <w:rPr>
          <w:rFonts w:ascii="Times New Roman" w:eastAsia="Times New Roman" w:hAnsi="Times New Roman"/>
          <w:color w:val="000000"/>
          <w:sz w:val="24"/>
          <w:szCs w:val="24"/>
          <w:lang w:eastAsia="hr-HR"/>
        </w:rPr>
      </w:pPr>
    </w:p>
    <w:p w:rsidR="003E1238" w:rsidRPr="003E1238" w:rsidRDefault="003E1238" w:rsidP="003E1238">
      <w:pPr>
        <w:ind w:left="2832" w:firstLine="708"/>
        <w:jc w:val="center"/>
        <w:rPr>
          <w:rFonts w:ascii="Times New Roman" w:eastAsia="Times New Roman" w:hAnsi="Times New Roman"/>
          <w:color w:val="000000"/>
          <w:sz w:val="24"/>
          <w:szCs w:val="24"/>
          <w:lang w:eastAsia="hr-HR"/>
        </w:rPr>
      </w:pPr>
    </w:p>
    <w:p w:rsidR="003E1238" w:rsidRPr="003E1238" w:rsidRDefault="003E1238" w:rsidP="003E1238">
      <w:pPr>
        <w:ind w:left="2832" w:firstLine="708"/>
        <w:jc w:val="center"/>
        <w:rPr>
          <w:rFonts w:ascii="Times New Roman" w:eastAsia="Times New Roman" w:hAnsi="Times New Roman"/>
          <w:color w:val="000000"/>
          <w:sz w:val="24"/>
          <w:szCs w:val="24"/>
          <w:lang w:eastAsia="hr-HR"/>
        </w:rPr>
      </w:pPr>
      <w:r w:rsidRPr="003E1238">
        <w:rPr>
          <w:rFonts w:ascii="Times New Roman" w:eastAsia="Times New Roman" w:hAnsi="Times New Roman"/>
          <w:color w:val="000000"/>
          <w:sz w:val="24"/>
          <w:szCs w:val="24"/>
          <w:lang w:eastAsia="hr-HR"/>
        </w:rPr>
        <w:t xml:space="preserve">             Općinski načelnik</w:t>
      </w:r>
    </w:p>
    <w:p w:rsidR="003E1238" w:rsidRPr="003E1238" w:rsidRDefault="003E1238" w:rsidP="003E1238">
      <w:pPr>
        <w:jc w:val="center"/>
        <w:rPr>
          <w:rFonts w:ascii="Times New Roman" w:eastAsia="Times New Roman" w:hAnsi="Times New Roman"/>
          <w:sz w:val="24"/>
          <w:szCs w:val="24"/>
          <w:lang w:eastAsia="hr-HR"/>
        </w:rPr>
      </w:pPr>
      <w:r w:rsidRPr="003E1238">
        <w:rPr>
          <w:rFonts w:ascii="Times New Roman" w:eastAsia="Times New Roman" w:hAnsi="Times New Roman"/>
          <w:color w:val="000000"/>
          <w:sz w:val="24"/>
          <w:szCs w:val="24"/>
          <w:lang w:eastAsia="hr-HR"/>
        </w:rPr>
        <w:tab/>
      </w:r>
      <w:r w:rsidRPr="003E1238">
        <w:rPr>
          <w:rFonts w:ascii="Times New Roman" w:eastAsia="Times New Roman" w:hAnsi="Times New Roman"/>
          <w:color w:val="000000"/>
          <w:sz w:val="24"/>
          <w:szCs w:val="24"/>
          <w:lang w:eastAsia="hr-HR"/>
        </w:rPr>
        <w:tab/>
      </w:r>
      <w:r w:rsidRPr="003E1238">
        <w:rPr>
          <w:rFonts w:ascii="Times New Roman" w:eastAsia="Times New Roman" w:hAnsi="Times New Roman"/>
          <w:color w:val="000000"/>
          <w:sz w:val="24"/>
          <w:szCs w:val="24"/>
          <w:lang w:eastAsia="hr-HR"/>
        </w:rPr>
        <w:tab/>
      </w:r>
      <w:r w:rsidRPr="003E1238">
        <w:rPr>
          <w:rFonts w:ascii="Times New Roman" w:eastAsia="Times New Roman" w:hAnsi="Times New Roman"/>
          <w:color w:val="000000"/>
          <w:sz w:val="24"/>
          <w:szCs w:val="24"/>
          <w:lang w:eastAsia="hr-HR"/>
        </w:rPr>
        <w:tab/>
        <w:t xml:space="preserve">                 </w:t>
      </w:r>
      <w:r w:rsidR="00E9733C">
        <w:rPr>
          <w:rFonts w:ascii="Times New Roman" w:eastAsia="Times New Roman" w:hAnsi="Times New Roman"/>
          <w:color w:val="000000"/>
          <w:sz w:val="24"/>
          <w:szCs w:val="24"/>
          <w:lang w:eastAsia="hr-HR"/>
        </w:rPr>
        <w:t xml:space="preserve">   </w:t>
      </w:r>
      <w:r w:rsidRPr="003E1238">
        <w:rPr>
          <w:rFonts w:ascii="Times New Roman" w:eastAsia="Times New Roman" w:hAnsi="Times New Roman"/>
          <w:color w:val="000000"/>
          <w:sz w:val="24"/>
          <w:szCs w:val="24"/>
          <w:lang w:eastAsia="hr-HR"/>
        </w:rPr>
        <w:t xml:space="preserve">        Josip </w:t>
      </w:r>
      <w:proofErr w:type="spellStart"/>
      <w:r w:rsidRPr="003E1238">
        <w:rPr>
          <w:rFonts w:ascii="Times New Roman" w:eastAsia="Times New Roman" w:hAnsi="Times New Roman"/>
          <w:color w:val="000000"/>
          <w:sz w:val="24"/>
          <w:szCs w:val="24"/>
          <w:lang w:eastAsia="hr-HR"/>
        </w:rPr>
        <w:t>Dekali</w:t>
      </w:r>
      <w:r w:rsidR="002B74B5">
        <w:rPr>
          <w:rFonts w:ascii="Times New Roman" w:eastAsia="Times New Roman" w:hAnsi="Times New Roman"/>
          <w:color w:val="000000"/>
          <w:sz w:val="24"/>
          <w:szCs w:val="24"/>
          <w:lang w:eastAsia="hr-HR"/>
        </w:rPr>
        <w:t>ć</w:t>
      </w:r>
      <w:proofErr w:type="spellEnd"/>
      <w:r w:rsidR="007E45D2">
        <w:rPr>
          <w:rFonts w:ascii="Times New Roman" w:eastAsia="Times New Roman" w:hAnsi="Times New Roman"/>
          <w:color w:val="000000"/>
          <w:sz w:val="24"/>
          <w:szCs w:val="24"/>
          <w:lang w:eastAsia="hr-HR"/>
        </w:rPr>
        <w:t>, v.r.</w:t>
      </w:r>
    </w:p>
    <w:p w:rsidR="003E1238" w:rsidRPr="003E1238" w:rsidRDefault="003E1238" w:rsidP="003E1238">
      <w:pPr>
        <w:rPr>
          <w:rFonts w:ascii="Times New Roman" w:eastAsia="Times New Roman" w:hAnsi="Times New Roman"/>
          <w:sz w:val="24"/>
          <w:szCs w:val="24"/>
          <w:lang w:eastAsia="hr-HR"/>
        </w:rPr>
      </w:pPr>
    </w:p>
    <w:p w:rsidR="003E1238" w:rsidRPr="00687B50" w:rsidRDefault="00687B50" w:rsidP="003E1238">
      <w:pPr>
        <w:ind w:firstLine="708"/>
        <w:rPr>
          <w:rFonts w:ascii="Times New Roman" w:eastAsia="Times New Roman" w:hAnsi="Times New Roman"/>
          <w:b/>
          <w:sz w:val="24"/>
          <w:szCs w:val="24"/>
          <w:lang w:eastAsia="hr-HR"/>
        </w:rPr>
      </w:pPr>
      <w:r w:rsidRPr="00687B50">
        <w:rPr>
          <w:rFonts w:ascii="Times New Roman" w:eastAsia="Times New Roman" w:hAnsi="Times New Roman"/>
          <w:b/>
          <w:sz w:val="24"/>
          <w:szCs w:val="24"/>
          <w:lang w:eastAsia="hr-HR"/>
        </w:rPr>
        <w:lastRenderedPageBreak/>
        <w:t>DOM ZA STARIJE I NEMOĆNE OSOBE ŠANDROVAC</w:t>
      </w:r>
    </w:p>
    <w:p w:rsidR="003E1238" w:rsidRPr="00687B50" w:rsidRDefault="003E1238" w:rsidP="003E1238">
      <w:pPr>
        <w:ind w:firstLine="708"/>
        <w:rPr>
          <w:rFonts w:ascii="Times New Roman" w:eastAsia="Times New Roman" w:hAnsi="Times New Roman"/>
          <w:b/>
          <w:sz w:val="24"/>
          <w:szCs w:val="24"/>
          <w:lang w:eastAsia="hr-HR"/>
        </w:rPr>
      </w:pPr>
    </w:p>
    <w:p w:rsidR="003E1238" w:rsidRPr="00974934" w:rsidRDefault="003E1238" w:rsidP="003E1238">
      <w:pPr>
        <w:ind w:firstLine="708"/>
        <w:rPr>
          <w:rFonts w:ascii="Times New Roman" w:eastAsia="Times New Roman" w:hAnsi="Times New Roman"/>
          <w:sz w:val="24"/>
          <w:szCs w:val="24"/>
          <w:lang w:eastAsia="hr-HR"/>
        </w:rPr>
      </w:pPr>
    </w:p>
    <w:p w:rsidR="00974934" w:rsidRPr="00974934" w:rsidRDefault="00974934" w:rsidP="00974934">
      <w:pPr>
        <w:ind w:firstLine="708"/>
        <w:rPr>
          <w:rFonts w:ascii="Times New Roman" w:eastAsia="Times New Roman" w:hAnsi="Times New Roman"/>
          <w:sz w:val="24"/>
          <w:szCs w:val="24"/>
          <w:lang w:eastAsia="hr-HR"/>
        </w:rPr>
      </w:pPr>
    </w:p>
    <w:p w:rsidR="00974934" w:rsidRPr="00974934" w:rsidRDefault="00974934" w:rsidP="00974934">
      <w:pPr>
        <w:jc w:val="center"/>
        <w:rPr>
          <w:rFonts w:ascii="Times New Roman" w:eastAsia="Times New Roman" w:hAnsi="Times New Roman"/>
          <w:sz w:val="24"/>
          <w:szCs w:val="24"/>
          <w:lang w:eastAsia="hr-HR"/>
        </w:rPr>
      </w:pPr>
    </w:p>
    <w:p w:rsidR="00687B50" w:rsidRPr="00C801CE" w:rsidRDefault="00687B50" w:rsidP="00687B50">
      <w:pPr>
        <w:tabs>
          <w:tab w:val="center" w:pos="2410"/>
        </w:tabs>
        <w:jc w:val="center"/>
        <w:rPr>
          <w:b/>
          <w:sz w:val="20"/>
          <w:szCs w:val="20"/>
        </w:rPr>
      </w:pPr>
      <w:r w:rsidRPr="00C801CE">
        <w:rPr>
          <w:b/>
          <w:sz w:val="20"/>
          <w:szCs w:val="20"/>
        </w:rPr>
        <w:t>DOM ZA STARIJE I NEMOĆNE OSOBE ŠANDROVAC</w:t>
      </w:r>
    </w:p>
    <w:p w:rsidR="00687B50" w:rsidRPr="00C801CE" w:rsidRDefault="00687B50" w:rsidP="00687B50">
      <w:pPr>
        <w:tabs>
          <w:tab w:val="center" w:pos="2410"/>
        </w:tabs>
        <w:jc w:val="center"/>
        <w:rPr>
          <w:b/>
          <w:sz w:val="20"/>
          <w:szCs w:val="20"/>
        </w:rPr>
      </w:pPr>
      <w:r>
        <w:rPr>
          <w:b/>
          <w:sz w:val="20"/>
          <w:szCs w:val="20"/>
        </w:rPr>
        <w:t>Bjelovarska 3</w:t>
      </w:r>
      <w:r w:rsidRPr="00C801CE">
        <w:rPr>
          <w:b/>
          <w:sz w:val="20"/>
          <w:szCs w:val="20"/>
        </w:rPr>
        <w:t>, 43227 Šandrovac</w:t>
      </w:r>
    </w:p>
    <w:p w:rsidR="00687B50" w:rsidRPr="00C801CE" w:rsidRDefault="00687B50" w:rsidP="00687B50">
      <w:pPr>
        <w:pBdr>
          <w:bottom w:val="single" w:sz="12" w:space="1" w:color="000000"/>
        </w:pBdr>
        <w:tabs>
          <w:tab w:val="center" w:pos="2410"/>
        </w:tabs>
        <w:jc w:val="center"/>
        <w:rPr>
          <w:b/>
          <w:sz w:val="20"/>
          <w:szCs w:val="20"/>
        </w:rPr>
      </w:pPr>
      <w:r w:rsidRPr="00C801CE">
        <w:rPr>
          <w:b/>
          <w:sz w:val="20"/>
          <w:szCs w:val="20"/>
        </w:rPr>
        <w:t>OIB: 22795935829</w:t>
      </w:r>
    </w:p>
    <w:p w:rsidR="00687B50" w:rsidRDefault="00687B50" w:rsidP="00687B50">
      <w:pPr>
        <w:rPr>
          <w:b/>
          <w:sz w:val="20"/>
          <w:szCs w:val="20"/>
        </w:rPr>
      </w:pPr>
    </w:p>
    <w:p w:rsidR="00687B50" w:rsidRDefault="00687B50" w:rsidP="00687B50">
      <w:pPr>
        <w:rPr>
          <w:b/>
          <w:sz w:val="20"/>
          <w:szCs w:val="20"/>
        </w:rPr>
      </w:pPr>
      <w:r>
        <w:rPr>
          <w:b/>
          <w:sz w:val="20"/>
          <w:szCs w:val="20"/>
        </w:rPr>
        <w:t>DOM ZA STARIJE I NEMOĆNE OSOBE „ŠANDROVAC“</w:t>
      </w:r>
    </w:p>
    <w:p w:rsidR="00687B50" w:rsidRDefault="00687B50" w:rsidP="00687B50">
      <w:pPr>
        <w:rPr>
          <w:b/>
          <w:sz w:val="20"/>
          <w:szCs w:val="20"/>
        </w:rPr>
      </w:pPr>
      <w:r>
        <w:rPr>
          <w:b/>
          <w:sz w:val="20"/>
          <w:szCs w:val="20"/>
        </w:rPr>
        <w:t>RAVNATELJ</w:t>
      </w:r>
    </w:p>
    <w:p w:rsidR="00687B50" w:rsidRPr="0099312F" w:rsidRDefault="00687B50" w:rsidP="00687B50">
      <w:pPr>
        <w:rPr>
          <w:b/>
          <w:color w:val="000000"/>
          <w:sz w:val="20"/>
          <w:szCs w:val="20"/>
        </w:rPr>
      </w:pPr>
      <w:r w:rsidRPr="0099312F">
        <w:rPr>
          <w:b/>
          <w:color w:val="000000"/>
          <w:sz w:val="20"/>
          <w:szCs w:val="20"/>
        </w:rPr>
        <w:t>K</w:t>
      </w:r>
      <w:r>
        <w:rPr>
          <w:b/>
          <w:color w:val="000000"/>
          <w:sz w:val="20"/>
          <w:szCs w:val="20"/>
        </w:rPr>
        <w:t>LASA</w:t>
      </w:r>
      <w:r w:rsidRPr="0099312F">
        <w:rPr>
          <w:b/>
          <w:color w:val="000000"/>
          <w:sz w:val="20"/>
          <w:szCs w:val="20"/>
        </w:rPr>
        <w:t>: 003-06/1</w:t>
      </w:r>
      <w:r>
        <w:rPr>
          <w:b/>
          <w:color w:val="000000"/>
          <w:sz w:val="20"/>
          <w:szCs w:val="20"/>
        </w:rPr>
        <w:t>9</w:t>
      </w:r>
      <w:r w:rsidRPr="0099312F">
        <w:rPr>
          <w:b/>
          <w:color w:val="000000"/>
          <w:sz w:val="20"/>
          <w:szCs w:val="20"/>
        </w:rPr>
        <w:t>-02</w:t>
      </w:r>
    </w:p>
    <w:p w:rsidR="00687B50" w:rsidRPr="00DD0C5D" w:rsidRDefault="00687B50" w:rsidP="00687B50">
      <w:pPr>
        <w:rPr>
          <w:b/>
          <w:sz w:val="20"/>
          <w:szCs w:val="20"/>
        </w:rPr>
      </w:pPr>
      <w:r>
        <w:rPr>
          <w:b/>
          <w:color w:val="000000"/>
          <w:sz w:val="20"/>
          <w:szCs w:val="20"/>
        </w:rPr>
        <w:t>URBROJ: 2103-68-18</w:t>
      </w:r>
      <w:r w:rsidRPr="0099312F">
        <w:rPr>
          <w:b/>
          <w:color w:val="000000"/>
          <w:sz w:val="20"/>
          <w:szCs w:val="20"/>
        </w:rPr>
        <w:t>-02-</w:t>
      </w:r>
      <w:r>
        <w:rPr>
          <w:b/>
          <w:color w:val="000000"/>
          <w:sz w:val="20"/>
          <w:szCs w:val="20"/>
        </w:rPr>
        <w:t>21</w:t>
      </w:r>
    </w:p>
    <w:p w:rsidR="00687B50" w:rsidRPr="0099312F" w:rsidRDefault="00687B50" w:rsidP="00687B50">
      <w:pPr>
        <w:rPr>
          <w:b/>
          <w:color w:val="000000"/>
          <w:sz w:val="20"/>
          <w:szCs w:val="20"/>
        </w:rPr>
      </w:pPr>
      <w:r>
        <w:rPr>
          <w:b/>
          <w:color w:val="000000"/>
          <w:sz w:val="20"/>
          <w:szCs w:val="20"/>
        </w:rPr>
        <w:t>Šandrovac, 6.2.2019.</w:t>
      </w:r>
    </w:p>
    <w:p w:rsidR="00687B50" w:rsidRDefault="00687B50" w:rsidP="00687B50">
      <w:pPr>
        <w:rPr>
          <w:sz w:val="20"/>
          <w:szCs w:val="20"/>
        </w:rPr>
      </w:pPr>
    </w:p>
    <w:p w:rsidR="00687B50" w:rsidRDefault="00687B50" w:rsidP="00687B50">
      <w:pPr>
        <w:jc w:val="both"/>
        <w:rPr>
          <w:sz w:val="20"/>
          <w:szCs w:val="20"/>
        </w:rPr>
      </w:pPr>
      <w:r>
        <w:rPr>
          <w:sz w:val="20"/>
          <w:szCs w:val="20"/>
        </w:rPr>
        <w:t>Na temelju članka 40. Statuta Doma za starije i nemoćne osobe  „Šandrovac“ (Općinski glasnik Općine Šandrovac 26/12), Ravnatelj Doma za starije i nemoćne osobe „Šandrovac“  podnosi Upravnom vijeću Doma za starije i nemoćne osobe Šandrovac i Općinskom vijeću Općine Šandrovac</w:t>
      </w:r>
    </w:p>
    <w:p w:rsidR="00687B50" w:rsidRDefault="00687B50" w:rsidP="00687B50">
      <w:pPr>
        <w:jc w:val="both"/>
        <w:rPr>
          <w:sz w:val="20"/>
          <w:szCs w:val="20"/>
        </w:rPr>
      </w:pPr>
    </w:p>
    <w:p w:rsidR="00687B50" w:rsidRPr="002A53FA" w:rsidRDefault="00687B50" w:rsidP="00687B50">
      <w:pPr>
        <w:tabs>
          <w:tab w:val="center" w:pos="4536"/>
          <w:tab w:val="left" w:pos="8385"/>
        </w:tabs>
        <w:rPr>
          <w:b/>
          <w:sz w:val="20"/>
          <w:szCs w:val="20"/>
        </w:rPr>
      </w:pPr>
      <w:r>
        <w:rPr>
          <w:b/>
          <w:sz w:val="20"/>
          <w:szCs w:val="20"/>
        </w:rPr>
        <w:tab/>
        <w:t>IZVRŠENJE FINANCIJSKOG PLANA ZA 2018.GODINU.</w:t>
      </w:r>
      <w:r>
        <w:rPr>
          <w:b/>
          <w:sz w:val="20"/>
          <w:szCs w:val="20"/>
        </w:rPr>
        <w:tab/>
        <w:t xml:space="preserve">  </w:t>
      </w:r>
    </w:p>
    <w:p w:rsidR="00687B50" w:rsidRDefault="00687B50" w:rsidP="00687B50">
      <w:pPr>
        <w:jc w:val="both"/>
        <w:rPr>
          <w:sz w:val="20"/>
          <w:szCs w:val="20"/>
        </w:rPr>
      </w:pPr>
    </w:p>
    <w:p w:rsidR="00687B50" w:rsidRDefault="00687B50" w:rsidP="00687B50">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687B50" w:rsidTr="00BE7AD3">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687B50" w:rsidRDefault="00687B50" w:rsidP="00BE7AD3">
            <w:pPr>
              <w:jc w:val="center"/>
              <w:rPr>
                <w:b/>
                <w:sz w:val="20"/>
                <w:szCs w:val="20"/>
              </w:rPr>
            </w:pPr>
          </w:p>
          <w:p w:rsidR="00687B50" w:rsidRDefault="00687B50" w:rsidP="00BE7AD3">
            <w:pPr>
              <w:jc w:val="center"/>
              <w:rPr>
                <w:b/>
                <w:sz w:val="20"/>
                <w:szCs w:val="20"/>
              </w:rPr>
            </w:pPr>
            <w:r>
              <w:rPr>
                <w:b/>
                <w:sz w:val="20"/>
                <w:szCs w:val="20"/>
              </w:rPr>
              <w:t>Konto</w:t>
            </w:r>
          </w:p>
          <w:p w:rsidR="00687B50" w:rsidRDefault="00687B50" w:rsidP="00BE7AD3">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rsidR="00687B50" w:rsidRDefault="00687B50" w:rsidP="00BE7AD3">
            <w:pPr>
              <w:jc w:val="center"/>
              <w:rPr>
                <w:b/>
                <w:sz w:val="20"/>
                <w:szCs w:val="20"/>
              </w:rPr>
            </w:pPr>
          </w:p>
          <w:p w:rsidR="00687B50" w:rsidRDefault="00687B50" w:rsidP="00BE7AD3">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center"/>
              <w:rPr>
                <w:b/>
                <w:sz w:val="20"/>
                <w:szCs w:val="20"/>
              </w:rPr>
            </w:pPr>
          </w:p>
          <w:p w:rsidR="00687B50" w:rsidRDefault="00687B50" w:rsidP="00BE7AD3">
            <w:pPr>
              <w:jc w:val="center"/>
              <w:rPr>
                <w:b/>
                <w:sz w:val="20"/>
                <w:szCs w:val="20"/>
              </w:rPr>
            </w:pPr>
            <w:r>
              <w:rPr>
                <w:b/>
                <w:sz w:val="20"/>
                <w:szCs w:val="20"/>
              </w:rPr>
              <w:t>Plan za 2018. g.</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687B50" w:rsidRDefault="00687B50" w:rsidP="00BE7AD3">
            <w:pPr>
              <w:jc w:val="center"/>
              <w:rPr>
                <w:b/>
                <w:sz w:val="20"/>
                <w:szCs w:val="20"/>
              </w:rPr>
            </w:pPr>
            <w:r>
              <w:rPr>
                <w:b/>
                <w:sz w:val="20"/>
                <w:szCs w:val="20"/>
              </w:rPr>
              <w:t>Ostvareno</w:t>
            </w:r>
          </w:p>
          <w:p w:rsidR="00687B50" w:rsidRDefault="00687B50" w:rsidP="00BE7AD3">
            <w:pPr>
              <w:jc w:val="center"/>
              <w:rPr>
                <w:b/>
                <w:sz w:val="20"/>
                <w:szCs w:val="20"/>
              </w:rPr>
            </w:pPr>
            <w:r>
              <w:rPr>
                <w:b/>
                <w:sz w:val="20"/>
                <w:szCs w:val="20"/>
              </w:rPr>
              <w:t>1.1. – 31.12.2018.</w:t>
            </w:r>
          </w:p>
          <w:p w:rsidR="00687B50" w:rsidRDefault="00687B50" w:rsidP="00BE7AD3">
            <w:pPr>
              <w:jc w:val="center"/>
              <w:rPr>
                <w:b/>
                <w:sz w:val="20"/>
                <w:szCs w:val="20"/>
              </w:rPr>
            </w:pP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rsidR="00687B50" w:rsidRDefault="00687B50" w:rsidP="00BE7AD3">
            <w:pPr>
              <w:jc w:val="center"/>
              <w:rPr>
                <w:b/>
                <w:sz w:val="20"/>
                <w:szCs w:val="20"/>
              </w:rPr>
            </w:pPr>
          </w:p>
          <w:p w:rsidR="00687B50" w:rsidRDefault="00687B50" w:rsidP="00BE7AD3">
            <w:pPr>
              <w:jc w:val="center"/>
              <w:rPr>
                <w:b/>
                <w:sz w:val="20"/>
                <w:szCs w:val="20"/>
              </w:rPr>
            </w:pPr>
            <w:r>
              <w:rPr>
                <w:b/>
                <w:sz w:val="20"/>
                <w:szCs w:val="20"/>
              </w:rPr>
              <w:t>Indeks</w:t>
            </w:r>
          </w:p>
        </w:tc>
      </w:tr>
    </w:tbl>
    <w:p w:rsidR="00687B50" w:rsidRDefault="00687B50" w:rsidP="00687B50">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1654"/>
        <w:gridCol w:w="1281"/>
        <w:gridCol w:w="1354"/>
      </w:tblGrid>
      <w:tr w:rsidR="00687B50" w:rsidTr="00BE7AD3">
        <w:trPr>
          <w:trHeight w:val="270"/>
        </w:trPr>
        <w:tc>
          <w:tcPr>
            <w:tcW w:w="4095" w:type="dxa"/>
          </w:tcPr>
          <w:p w:rsidR="00687B50" w:rsidRPr="00FF2A34" w:rsidRDefault="00687B50" w:rsidP="00BE7AD3">
            <w:pPr>
              <w:jc w:val="center"/>
              <w:rPr>
                <w:b/>
                <w:sz w:val="20"/>
                <w:szCs w:val="20"/>
              </w:rPr>
            </w:pPr>
            <w:r>
              <w:rPr>
                <w:b/>
                <w:sz w:val="20"/>
                <w:szCs w:val="20"/>
              </w:rPr>
              <w:t>Ukupni prihodi</w:t>
            </w:r>
          </w:p>
        </w:tc>
        <w:tc>
          <w:tcPr>
            <w:tcW w:w="1680" w:type="dxa"/>
          </w:tcPr>
          <w:p w:rsidR="00687B50" w:rsidRPr="00FF2A34" w:rsidRDefault="00687B50" w:rsidP="00BE7AD3">
            <w:pPr>
              <w:jc w:val="center"/>
              <w:rPr>
                <w:b/>
                <w:sz w:val="20"/>
                <w:szCs w:val="20"/>
              </w:rPr>
            </w:pPr>
            <w:r>
              <w:rPr>
                <w:b/>
                <w:sz w:val="20"/>
                <w:szCs w:val="20"/>
              </w:rPr>
              <w:t>1.865.400.</w:t>
            </w:r>
          </w:p>
        </w:tc>
        <w:tc>
          <w:tcPr>
            <w:tcW w:w="1290" w:type="dxa"/>
          </w:tcPr>
          <w:p w:rsidR="00687B50" w:rsidRPr="00FF2A34" w:rsidRDefault="00687B50" w:rsidP="00BE7AD3">
            <w:pPr>
              <w:jc w:val="center"/>
              <w:rPr>
                <w:b/>
                <w:sz w:val="20"/>
                <w:szCs w:val="20"/>
              </w:rPr>
            </w:pPr>
            <w:r>
              <w:rPr>
                <w:b/>
                <w:sz w:val="20"/>
                <w:szCs w:val="20"/>
              </w:rPr>
              <w:t>1.911.844.</w:t>
            </w:r>
          </w:p>
        </w:tc>
        <w:tc>
          <w:tcPr>
            <w:tcW w:w="1380" w:type="dxa"/>
          </w:tcPr>
          <w:p w:rsidR="00687B50" w:rsidRPr="00920374" w:rsidRDefault="00687B50" w:rsidP="00BE7AD3">
            <w:pPr>
              <w:jc w:val="right"/>
              <w:rPr>
                <w:b/>
                <w:sz w:val="20"/>
                <w:szCs w:val="20"/>
              </w:rPr>
            </w:pPr>
            <w:r>
              <w:rPr>
                <w:b/>
                <w:sz w:val="20"/>
                <w:szCs w:val="20"/>
              </w:rPr>
              <w:t>102,49</w:t>
            </w:r>
          </w:p>
        </w:tc>
      </w:tr>
    </w:tbl>
    <w:p w:rsidR="00687B50" w:rsidRDefault="00687B50" w:rsidP="00687B50">
      <w:pPr>
        <w:jc w:val="center"/>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1.587.400.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1.669.065.</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105,15</w:t>
            </w:r>
          </w:p>
        </w:tc>
        <w:tc>
          <w:tcPr>
            <w:tcW w:w="26" w:type="dxa"/>
            <w:shd w:val="clear" w:color="auto" w:fill="auto"/>
            <w:tcMar>
              <w:top w:w="0" w:type="dxa"/>
              <w:left w:w="10" w:type="dxa"/>
              <w:bottom w:w="0" w:type="dxa"/>
              <w:right w:w="10" w:type="dxa"/>
            </w:tcMar>
          </w:tcPr>
          <w:p w:rsidR="00687B50" w:rsidRDefault="00687B50" w:rsidP="00BE7AD3">
            <w:pPr>
              <w:jc w:val="right"/>
              <w:rPr>
                <w:b/>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1.586.400.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1.667.907.</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810A82" w:rsidRDefault="00687B50" w:rsidP="00BE7AD3">
            <w:pPr>
              <w:jc w:val="right"/>
              <w:rPr>
                <w:sz w:val="20"/>
                <w:szCs w:val="20"/>
              </w:rPr>
            </w:pPr>
            <w:r>
              <w:rPr>
                <w:sz w:val="20"/>
                <w:szCs w:val="20"/>
              </w:rPr>
              <w:t>105,14</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i/>
                <w:sz w:val="20"/>
                <w:szCs w:val="20"/>
              </w:rPr>
            </w:pPr>
            <w:r>
              <w:rPr>
                <w:i/>
                <w:sz w:val="20"/>
                <w:szCs w:val="20"/>
              </w:rPr>
              <w:t>65269</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Ostali nespomenuti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1.159.</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810A82" w:rsidRDefault="00687B50" w:rsidP="00BE7AD3">
            <w:pPr>
              <w:jc w:val="right"/>
              <w:rPr>
                <w:sz w:val="20"/>
                <w:szCs w:val="20"/>
              </w:rPr>
            </w:pPr>
            <w:r>
              <w:rPr>
                <w:sz w:val="20"/>
                <w:szCs w:val="20"/>
              </w:rPr>
              <w:t>115,90</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82.000.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530365" w:rsidRDefault="00687B50" w:rsidP="00BE7AD3">
            <w:pPr>
              <w:jc w:val="right"/>
              <w:rPr>
                <w:b/>
                <w:sz w:val="20"/>
                <w:szCs w:val="20"/>
              </w:rPr>
            </w:pPr>
            <w:r>
              <w:rPr>
                <w:b/>
                <w:sz w:val="20"/>
                <w:szCs w:val="20"/>
              </w:rPr>
              <w:t>52.000.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530365" w:rsidRDefault="00687B50" w:rsidP="00BE7AD3">
            <w:pPr>
              <w:jc w:val="right"/>
              <w:rPr>
                <w:b/>
                <w:sz w:val="20"/>
                <w:szCs w:val="20"/>
              </w:rPr>
            </w:pPr>
            <w:r>
              <w:rPr>
                <w:b/>
                <w:sz w:val="20"/>
                <w:szCs w:val="20"/>
              </w:rPr>
              <w:t>63,42</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62,50</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663122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Tekuće pomoći-poslovni subjekti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100,00</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149.000.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147.322.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98,88</w:t>
            </w:r>
          </w:p>
        </w:tc>
        <w:tc>
          <w:tcPr>
            <w:tcW w:w="26" w:type="dxa"/>
            <w:shd w:val="clear" w:color="auto" w:fill="auto"/>
            <w:tcMar>
              <w:top w:w="0" w:type="dxa"/>
              <w:left w:w="10" w:type="dxa"/>
              <w:bottom w:w="0" w:type="dxa"/>
              <w:right w:w="10" w:type="dxa"/>
            </w:tcMar>
          </w:tcPr>
          <w:p w:rsidR="00687B50" w:rsidRDefault="00687B50" w:rsidP="00BE7AD3">
            <w:pPr>
              <w:jc w:val="right"/>
              <w:rPr>
                <w:b/>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142.000.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140.434.</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98,90</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7.000.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6.888.</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98,40</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67311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801CC8" w:rsidRDefault="00687B50" w:rsidP="00BE7AD3">
            <w:pPr>
              <w:rPr>
                <w:b/>
                <w:i/>
                <w:sz w:val="20"/>
                <w:szCs w:val="20"/>
              </w:rPr>
            </w:pPr>
            <w:r w:rsidRPr="00801CC8">
              <w:rPr>
                <w:b/>
                <w:i/>
                <w:sz w:val="20"/>
                <w:szCs w:val="20"/>
              </w:rPr>
              <w:t>Prihodi</w:t>
            </w:r>
            <w:r>
              <w:rPr>
                <w:b/>
                <w:i/>
                <w:sz w:val="20"/>
                <w:szCs w:val="20"/>
              </w:rPr>
              <w:t xml:space="preserve"> od HZZO-a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AB2A2D" w:rsidRDefault="00687B50" w:rsidP="00BE7AD3">
            <w:pPr>
              <w:jc w:val="right"/>
              <w:rPr>
                <w:b/>
                <w:sz w:val="20"/>
                <w:szCs w:val="20"/>
              </w:rPr>
            </w:pPr>
            <w:r>
              <w:rPr>
                <w:b/>
                <w:sz w:val="20"/>
                <w:szCs w:val="20"/>
              </w:rPr>
              <w:t>7.000.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3B7D39" w:rsidRDefault="00687B50" w:rsidP="00BE7AD3">
            <w:pPr>
              <w:jc w:val="right"/>
              <w:rPr>
                <w:b/>
                <w:sz w:val="20"/>
                <w:szCs w:val="20"/>
              </w:rPr>
            </w:pPr>
            <w:r>
              <w:rPr>
                <w:b/>
                <w:sz w:val="20"/>
                <w:szCs w:val="20"/>
              </w:rPr>
              <w:t>6.645.</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163796" w:rsidRDefault="00687B50" w:rsidP="00BE7AD3">
            <w:pPr>
              <w:jc w:val="right"/>
              <w:rPr>
                <w:b/>
                <w:sz w:val="20"/>
                <w:szCs w:val="20"/>
              </w:rPr>
            </w:pPr>
            <w:r>
              <w:rPr>
                <w:b/>
                <w:sz w:val="20"/>
                <w:szCs w:val="20"/>
              </w:rPr>
              <w:t>94,93</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40.000.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36.812.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92,03</w:t>
            </w:r>
          </w:p>
        </w:tc>
        <w:tc>
          <w:tcPr>
            <w:tcW w:w="26" w:type="dxa"/>
            <w:shd w:val="clear" w:color="auto" w:fill="auto"/>
            <w:tcMar>
              <w:top w:w="0" w:type="dxa"/>
              <w:left w:w="10" w:type="dxa"/>
              <w:bottom w:w="0" w:type="dxa"/>
              <w:right w:w="10" w:type="dxa"/>
            </w:tcMar>
          </w:tcPr>
          <w:p w:rsidR="00687B50" w:rsidRDefault="00687B50" w:rsidP="00BE7AD3">
            <w:pPr>
              <w:jc w:val="right"/>
              <w:rPr>
                <w:b/>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18.099.</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90,50</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Ostali prihodi – financijsko odobrenje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18.713.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93,57</w:t>
            </w:r>
          </w:p>
        </w:tc>
        <w:tc>
          <w:tcPr>
            <w:tcW w:w="26" w:type="dxa"/>
            <w:shd w:val="clear" w:color="auto" w:fill="auto"/>
            <w:tcMar>
              <w:top w:w="0" w:type="dxa"/>
              <w:left w:w="10" w:type="dxa"/>
              <w:bottom w:w="0" w:type="dxa"/>
              <w:right w:w="10" w:type="dxa"/>
            </w:tcMar>
          </w:tcPr>
          <w:p w:rsidR="00687B50" w:rsidRDefault="00687B50" w:rsidP="00BE7AD3">
            <w:pPr>
              <w:jc w:val="right"/>
              <w:rPr>
                <w:sz w:val="20"/>
                <w:szCs w:val="20"/>
              </w:rPr>
            </w:pPr>
          </w:p>
        </w:tc>
      </w:tr>
      <w:tr w:rsidR="00687B50" w:rsidTr="00BE7AD3">
        <w:trPr>
          <w:gridBefore w:val="2"/>
          <w:wBefore w:w="886" w:type="dxa"/>
        </w:trPr>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 xml:space="preserve">UKUPNO  RASHODI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1.865.400.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1.861.164.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99,78</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862.000.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861.303.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99,92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862.000.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861.303.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99,92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CC0C19" w:rsidRDefault="00687B50" w:rsidP="00BE7AD3">
            <w:pPr>
              <w:rPr>
                <w:b/>
                <w:i/>
                <w:sz w:val="20"/>
                <w:szCs w:val="20"/>
              </w:rPr>
            </w:pPr>
            <w:r w:rsidRPr="00CC0C19">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CC0C19" w:rsidRDefault="00687B50" w:rsidP="00BE7AD3">
            <w:pPr>
              <w:jc w:val="right"/>
              <w:rPr>
                <w:b/>
                <w:sz w:val="20"/>
                <w:szCs w:val="20"/>
              </w:rPr>
            </w:pPr>
            <w:r>
              <w:rPr>
                <w:b/>
                <w:sz w:val="20"/>
                <w:szCs w:val="20"/>
              </w:rPr>
              <w:t>36.000.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CC0C19" w:rsidRDefault="00687B50" w:rsidP="00BE7AD3">
            <w:pPr>
              <w:jc w:val="right"/>
              <w:rPr>
                <w:b/>
                <w:sz w:val="20"/>
                <w:szCs w:val="20"/>
              </w:rPr>
            </w:pPr>
            <w:r>
              <w:rPr>
                <w:b/>
                <w:sz w:val="20"/>
                <w:szCs w:val="20"/>
              </w:rPr>
              <w:t>54.000.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CC0C19" w:rsidRDefault="00687B50" w:rsidP="00BE7AD3">
            <w:pPr>
              <w:jc w:val="right"/>
              <w:rPr>
                <w:b/>
                <w:sz w:val="20"/>
                <w:szCs w:val="20"/>
              </w:rPr>
            </w:pPr>
            <w:r>
              <w:rPr>
                <w:b/>
                <w:sz w:val="20"/>
                <w:szCs w:val="20"/>
              </w:rPr>
              <w:t>150,00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CC0C19" w:rsidRDefault="00687B50" w:rsidP="00BE7AD3">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CC0C19" w:rsidRDefault="00687B50" w:rsidP="00BE7AD3">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505624" w:rsidRDefault="00687B50" w:rsidP="00BE7AD3">
            <w:pPr>
              <w:jc w:val="right"/>
              <w:rPr>
                <w:sz w:val="20"/>
                <w:szCs w:val="20"/>
              </w:rPr>
            </w:pPr>
            <w:r>
              <w:rPr>
                <w:sz w:val="20"/>
                <w:szCs w:val="20"/>
              </w:rPr>
              <w:t>20.000.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505624" w:rsidRDefault="00687B50" w:rsidP="00BE7AD3">
            <w:pPr>
              <w:jc w:val="right"/>
              <w:rPr>
                <w:sz w:val="20"/>
                <w:szCs w:val="20"/>
              </w:rPr>
            </w:pPr>
            <w:r>
              <w:rPr>
                <w:sz w:val="20"/>
                <w:szCs w:val="20"/>
              </w:rPr>
              <w:t>100,00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505624" w:rsidRDefault="00687B50" w:rsidP="00BE7AD3">
            <w:pPr>
              <w:jc w:val="right"/>
              <w:rPr>
                <w:sz w:val="20"/>
                <w:szCs w:val="20"/>
              </w:rPr>
            </w:pPr>
            <w:r>
              <w:rPr>
                <w:sz w:val="20"/>
                <w:szCs w:val="20"/>
              </w:rPr>
              <w:t>34.000.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Pr="00505624" w:rsidRDefault="00687B50" w:rsidP="00BE7AD3">
            <w:pPr>
              <w:jc w:val="right"/>
              <w:rPr>
                <w:sz w:val="20"/>
                <w:szCs w:val="20"/>
              </w:rPr>
            </w:pPr>
            <w:r>
              <w:rPr>
                <w:sz w:val="20"/>
                <w:szCs w:val="20"/>
              </w:rPr>
              <w:t>212,50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141.100.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137.338.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97,34</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109.666.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97,92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Doprinos za ozljede na radu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3.656.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96,21</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Doprinosi za zapošljavanje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12.500.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11.864.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94,92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11.629.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96,91</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lastRenderedPageBreak/>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523.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65,38</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33.500.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31.777.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94,86</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510.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51,00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30.136.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97,22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32132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Tečajevi i stručna literatura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932.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186.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37,20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495.000.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491.794.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99,36</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3.830.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95,75</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31.814.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102,63</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9.855.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98,55</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37.689.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101,87</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3.951.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65,85</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8.290.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82,90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280.000.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285.044.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101,81</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50.495.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112,22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38.977.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97,45</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5.885.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98,09</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4.502.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90,04</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10.399.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103,99</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Ostali mater.za uređenje okoliša i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1.063.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106,30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7.142.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71,42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222.100.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216.444.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97,46</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8.287.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97,50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317.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31,70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10.494.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80,73</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41.242.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103,11</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1.104.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55,20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3.887.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194,35</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13.954.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93,03</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23.117.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105,08</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3.756.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93,90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280.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28,00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240.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48,00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557.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111,40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70,00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3.606.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90,15</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5.130.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85,50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2.388.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59,70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Usluge javnih bilježnika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625.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4.894.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97,88</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24.000.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3.333.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95,23</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1.016.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92,37</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960.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96,00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1.157.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115,70</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7.898.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81,43</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1.685.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105,32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6.113.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76,42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Upravne i administrativne pristojbe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5.245.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87,42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lastRenderedPageBreak/>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5.245.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87,42</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i/>
                <w:sz w:val="20"/>
                <w:szCs w:val="20"/>
              </w:rPr>
            </w:pPr>
            <w:r>
              <w:rPr>
                <w:b/>
                <w:i/>
                <w:sz w:val="20"/>
                <w:szCs w:val="20"/>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55.365.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b/>
                <w:sz w:val="20"/>
                <w:szCs w:val="20"/>
              </w:rPr>
            </w:pPr>
            <w:r>
              <w:rPr>
                <w:b/>
                <w:sz w:val="20"/>
                <w:szCs w:val="20"/>
              </w:rPr>
              <w:t>92,28</w:t>
            </w:r>
          </w:p>
        </w:tc>
      </w:tr>
      <w:tr w:rsidR="00687B50" w:rsidTr="00BE7AD3">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55.365.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B50" w:rsidRDefault="00687B50" w:rsidP="00BE7AD3">
            <w:pPr>
              <w:jc w:val="right"/>
              <w:rPr>
                <w:sz w:val="20"/>
                <w:szCs w:val="20"/>
              </w:rPr>
            </w:pPr>
            <w:r>
              <w:rPr>
                <w:sz w:val="20"/>
                <w:szCs w:val="20"/>
              </w:rPr>
              <w:t>92,28</w:t>
            </w:r>
          </w:p>
        </w:tc>
      </w:tr>
    </w:tbl>
    <w:p w:rsidR="00687B50" w:rsidRDefault="00687B50" w:rsidP="00687B50">
      <w:pPr>
        <w:autoSpaceDE w:val="0"/>
        <w:ind w:left="7137"/>
        <w:rPr>
          <w:i/>
          <w:sz w:val="20"/>
          <w:szCs w:val="20"/>
        </w:rPr>
      </w:pPr>
      <w:r>
        <w:rPr>
          <w:i/>
          <w:sz w:val="20"/>
          <w:szCs w:val="20"/>
        </w:rPr>
        <w:t xml:space="preserve"> </w:t>
      </w: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jc w:val="center"/>
        <w:rPr>
          <w:b/>
        </w:rPr>
      </w:pPr>
      <w:r>
        <w:rPr>
          <w:b/>
        </w:rPr>
        <w:t>REKAPITULACIJA</w:t>
      </w:r>
    </w:p>
    <w:p w:rsidR="00687B50" w:rsidRDefault="00687B50" w:rsidP="00687B50">
      <w:pPr>
        <w:rPr>
          <w:b/>
        </w:rPr>
      </w:pPr>
    </w:p>
    <w:tbl>
      <w:tblPr>
        <w:tblW w:w="876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559"/>
        <w:gridCol w:w="1848"/>
      </w:tblGrid>
      <w:tr w:rsidR="00687B50" w:rsidTr="00BE7AD3">
        <w:tc>
          <w:tcPr>
            <w:tcW w:w="443" w:type="dxa"/>
            <w:tcBorders>
              <w:top w:val="single" w:sz="4" w:space="0" w:color="auto"/>
              <w:left w:val="single" w:sz="4" w:space="0" w:color="auto"/>
              <w:bottom w:val="single" w:sz="4" w:space="0" w:color="auto"/>
              <w:right w:val="single" w:sz="4" w:space="0" w:color="auto"/>
            </w:tcBorders>
          </w:tcPr>
          <w:p w:rsidR="00687B50" w:rsidRDefault="00687B50" w:rsidP="00BE7AD3">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rsidR="00687B50" w:rsidRDefault="00687B50" w:rsidP="00BE7AD3">
            <w:pPr>
              <w:jc w:val="center"/>
              <w:rPr>
                <w:b/>
                <w:sz w:val="20"/>
                <w:szCs w:val="20"/>
              </w:rPr>
            </w:pPr>
            <w:r>
              <w:rPr>
                <w:b/>
                <w:sz w:val="20"/>
                <w:szCs w:val="20"/>
              </w:rPr>
              <w:t>PRIHODI</w:t>
            </w:r>
          </w:p>
        </w:tc>
      </w:tr>
      <w:tr w:rsidR="00687B50" w:rsidTr="00BE7AD3">
        <w:trPr>
          <w:trHeight w:val="54"/>
        </w:trPr>
        <w:tc>
          <w:tcPr>
            <w:tcW w:w="443"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p>
        </w:tc>
        <w:tc>
          <w:tcPr>
            <w:tcW w:w="3067"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OPIS PRIHODA</w:t>
            </w: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b/>
                <w:sz w:val="20"/>
                <w:szCs w:val="20"/>
              </w:rPr>
            </w:pPr>
            <w:r>
              <w:rPr>
                <w:b/>
                <w:sz w:val="20"/>
                <w:szCs w:val="20"/>
              </w:rPr>
              <w:t xml:space="preserve">Plan </w:t>
            </w:r>
          </w:p>
          <w:p w:rsidR="00687B50" w:rsidRDefault="00687B50" w:rsidP="00BE7AD3">
            <w:pPr>
              <w:rPr>
                <w:b/>
                <w:sz w:val="20"/>
                <w:szCs w:val="20"/>
              </w:rPr>
            </w:pPr>
            <w:r>
              <w:rPr>
                <w:b/>
                <w:sz w:val="20"/>
                <w:szCs w:val="20"/>
              </w:rPr>
              <w:t>2018.</w:t>
            </w:r>
          </w:p>
          <w:p w:rsidR="00687B50" w:rsidRDefault="00687B50" w:rsidP="00BE7AD3">
            <w:pPr>
              <w:rPr>
                <w:b/>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rsidR="00687B50" w:rsidRDefault="00687B50" w:rsidP="00BE7AD3">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 xml:space="preserve">Ostvareno </w:t>
            </w:r>
          </w:p>
          <w:p w:rsidR="00687B50" w:rsidRDefault="00687B50" w:rsidP="00BE7AD3">
            <w:pPr>
              <w:rPr>
                <w:b/>
                <w:sz w:val="20"/>
                <w:szCs w:val="20"/>
              </w:rPr>
            </w:pPr>
            <w:r>
              <w:rPr>
                <w:b/>
                <w:sz w:val="20"/>
                <w:szCs w:val="20"/>
              </w:rPr>
              <w:t>1.1. - 31.12.2018.</w:t>
            </w:r>
          </w:p>
        </w:tc>
        <w:tc>
          <w:tcPr>
            <w:tcW w:w="1848"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 xml:space="preserve">% </w:t>
            </w:r>
          </w:p>
          <w:p w:rsidR="00687B50" w:rsidRDefault="00687B50" w:rsidP="00BE7AD3">
            <w:pPr>
              <w:rPr>
                <w:b/>
                <w:sz w:val="20"/>
                <w:szCs w:val="20"/>
              </w:rPr>
            </w:pPr>
            <w:r>
              <w:rPr>
                <w:b/>
                <w:sz w:val="20"/>
                <w:szCs w:val="20"/>
              </w:rPr>
              <w:t>1. -31.12.2018.</w:t>
            </w:r>
          </w:p>
        </w:tc>
      </w:tr>
      <w:tr w:rsidR="00687B50" w:rsidTr="00BE7AD3">
        <w:trPr>
          <w:trHeight w:val="54"/>
        </w:trPr>
        <w:tc>
          <w:tcPr>
            <w:tcW w:w="443"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sz w:val="20"/>
                <w:szCs w:val="20"/>
              </w:rPr>
            </w:pPr>
            <w:r>
              <w:rPr>
                <w:sz w:val="20"/>
                <w:szCs w:val="20"/>
              </w:rPr>
              <w:t>Prihodi poslovanja-skupina 6</w:t>
            </w: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1.865.400.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B50" w:rsidRDefault="00687B50" w:rsidP="00BE7AD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1.911.844.</w:t>
            </w:r>
          </w:p>
        </w:tc>
        <w:tc>
          <w:tcPr>
            <w:tcW w:w="1848"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102,49</w:t>
            </w:r>
          </w:p>
        </w:tc>
      </w:tr>
      <w:tr w:rsidR="00687B50" w:rsidTr="00BE7AD3">
        <w:trPr>
          <w:trHeight w:val="54"/>
        </w:trPr>
        <w:tc>
          <w:tcPr>
            <w:tcW w:w="443"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sz w:val="20"/>
                <w:szCs w:val="20"/>
              </w:rPr>
            </w:pPr>
            <w:proofErr w:type="spellStart"/>
            <w:r>
              <w:rPr>
                <w:sz w:val="20"/>
                <w:szCs w:val="20"/>
              </w:rPr>
              <w:t>Prih.Nefinanc.imovine</w:t>
            </w:r>
            <w:proofErr w:type="spellEnd"/>
            <w:r>
              <w:rPr>
                <w:sz w:val="20"/>
                <w:szCs w:val="20"/>
              </w:rPr>
              <w:t>-skupina 7</w:t>
            </w: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B50" w:rsidRDefault="00687B50" w:rsidP="00BE7AD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0.</w:t>
            </w:r>
          </w:p>
        </w:tc>
        <w:tc>
          <w:tcPr>
            <w:tcW w:w="1848"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p>
        </w:tc>
      </w:tr>
      <w:tr w:rsidR="00687B50" w:rsidTr="00BE7AD3">
        <w:trPr>
          <w:trHeight w:val="54"/>
        </w:trPr>
        <w:tc>
          <w:tcPr>
            <w:tcW w:w="443"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I.</w:t>
            </w:r>
          </w:p>
        </w:tc>
        <w:tc>
          <w:tcPr>
            <w:tcW w:w="3067"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UKUPNO                           6+7</w:t>
            </w: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b/>
                <w:sz w:val="20"/>
                <w:szCs w:val="20"/>
              </w:rPr>
            </w:pPr>
            <w:r>
              <w:rPr>
                <w:b/>
                <w:sz w:val="20"/>
                <w:szCs w:val="20"/>
              </w:rPr>
              <w:t>1.865.400.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B50" w:rsidRDefault="00687B50" w:rsidP="00BE7AD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b/>
                <w:sz w:val="20"/>
                <w:szCs w:val="20"/>
              </w:rPr>
            </w:pPr>
            <w:r>
              <w:rPr>
                <w:b/>
                <w:sz w:val="20"/>
                <w:szCs w:val="20"/>
              </w:rPr>
              <w:t>1.911.844.</w:t>
            </w:r>
          </w:p>
        </w:tc>
        <w:tc>
          <w:tcPr>
            <w:tcW w:w="1848" w:type="dxa"/>
            <w:tcBorders>
              <w:top w:val="single" w:sz="4" w:space="0" w:color="auto"/>
              <w:left w:val="single" w:sz="4" w:space="0" w:color="auto"/>
              <w:bottom w:val="single" w:sz="4" w:space="0" w:color="auto"/>
              <w:right w:val="single" w:sz="4" w:space="0" w:color="auto"/>
            </w:tcBorders>
          </w:tcPr>
          <w:p w:rsidR="00687B50" w:rsidRDefault="00687B50" w:rsidP="00BE7AD3">
            <w:pPr>
              <w:rPr>
                <w:b/>
                <w:sz w:val="20"/>
                <w:szCs w:val="20"/>
              </w:rPr>
            </w:pPr>
            <w:r>
              <w:rPr>
                <w:b/>
                <w:sz w:val="20"/>
                <w:szCs w:val="20"/>
              </w:rPr>
              <w:t>102,49</w:t>
            </w:r>
          </w:p>
        </w:tc>
      </w:tr>
      <w:tr w:rsidR="00687B50" w:rsidTr="00BE7AD3">
        <w:trPr>
          <w:gridAfter w:val="5"/>
          <w:wAfter w:w="8317" w:type="dxa"/>
        </w:trPr>
        <w:tc>
          <w:tcPr>
            <w:tcW w:w="443" w:type="dxa"/>
            <w:tcBorders>
              <w:top w:val="single" w:sz="4" w:space="0" w:color="auto"/>
              <w:left w:val="single" w:sz="4" w:space="0" w:color="auto"/>
              <w:bottom w:val="single" w:sz="4" w:space="0" w:color="auto"/>
              <w:right w:val="single" w:sz="4" w:space="0" w:color="auto"/>
            </w:tcBorders>
          </w:tcPr>
          <w:p w:rsidR="00687B50" w:rsidRDefault="00687B50" w:rsidP="00BE7AD3">
            <w:pPr>
              <w:jc w:val="center"/>
              <w:rPr>
                <w:b/>
                <w:sz w:val="20"/>
                <w:szCs w:val="20"/>
              </w:rPr>
            </w:pPr>
          </w:p>
        </w:tc>
      </w:tr>
      <w:tr w:rsidR="00687B50" w:rsidTr="00BE7AD3">
        <w:tc>
          <w:tcPr>
            <w:tcW w:w="443" w:type="dxa"/>
            <w:tcBorders>
              <w:top w:val="single" w:sz="4" w:space="0" w:color="auto"/>
              <w:left w:val="single" w:sz="4" w:space="0" w:color="auto"/>
              <w:bottom w:val="single" w:sz="4" w:space="0" w:color="auto"/>
              <w:right w:val="single" w:sz="4" w:space="0" w:color="auto"/>
            </w:tcBorders>
          </w:tcPr>
          <w:p w:rsidR="00687B50" w:rsidRDefault="00687B50" w:rsidP="00BE7AD3">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rsidR="00687B50" w:rsidRDefault="00687B50" w:rsidP="00BE7AD3">
            <w:pPr>
              <w:jc w:val="center"/>
              <w:rPr>
                <w:b/>
                <w:sz w:val="20"/>
                <w:szCs w:val="20"/>
              </w:rPr>
            </w:pPr>
            <w:r>
              <w:rPr>
                <w:b/>
                <w:sz w:val="20"/>
                <w:szCs w:val="20"/>
              </w:rPr>
              <w:t>RASHODI</w:t>
            </w:r>
          </w:p>
        </w:tc>
      </w:tr>
      <w:tr w:rsidR="00687B50" w:rsidTr="00BE7AD3">
        <w:tc>
          <w:tcPr>
            <w:tcW w:w="443"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sz w:val="20"/>
                <w:szCs w:val="20"/>
              </w:rPr>
            </w:pPr>
            <w:r>
              <w:rPr>
                <w:sz w:val="20"/>
                <w:szCs w:val="20"/>
              </w:rPr>
              <w:t>Rashodi poslovanja-skupina 3</w:t>
            </w: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1.805.400.</w:t>
            </w:r>
          </w:p>
        </w:tc>
        <w:tc>
          <w:tcPr>
            <w:tcW w:w="284"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1.805.799.</w:t>
            </w:r>
          </w:p>
        </w:tc>
        <w:tc>
          <w:tcPr>
            <w:tcW w:w="1848"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100,03</w:t>
            </w:r>
          </w:p>
        </w:tc>
      </w:tr>
      <w:tr w:rsidR="00687B50" w:rsidTr="00BE7AD3">
        <w:tc>
          <w:tcPr>
            <w:tcW w:w="443"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sz w:val="20"/>
                <w:szCs w:val="20"/>
              </w:rPr>
            </w:pPr>
            <w:proofErr w:type="spellStart"/>
            <w:r>
              <w:rPr>
                <w:sz w:val="20"/>
                <w:szCs w:val="20"/>
              </w:rPr>
              <w:t>Rash.nefinanc.imovine</w:t>
            </w:r>
            <w:proofErr w:type="spellEnd"/>
            <w:r>
              <w:rPr>
                <w:sz w:val="20"/>
                <w:szCs w:val="20"/>
              </w:rPr>
              <w:t>-skupina 4</w:t>
            </w: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60.000.</w:t>
            </w:r>
          </w:p>
        </w:tc>
        <w:tc>
          <w:tcPr>
            <w:tcW w:w="284"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55.365.</w:t>
            </w:r>
          </w:p>
        </w:tc>
        <w:tc>
          <w:tcPr>
            <w:tcW w:w="1848" w:type="dxa"/>
            <w:tcBorders>
              <w:top w:val="single" w:sz="4" w:space="0" w:color="auto"/>
              <w:left w:val="single" w:sz="4" w:space="0" w:color="auto"/>
              <w:bottom w:val="single" w:sz="4" w:space="0" w:color="auto"/>
              <w:right w:val="single" w:sz="4" w:space="0" w:color="auto"/>
            </w:tcBorders>
          </w:tcPr>
          <w:p w:rsidR="00687B50" w:rsidRDefault="00687B50" w:rsidP="00BE7AD3">
            <w:pPr>
              <w:rPr>
                <w:sz w:val="20"/>
                <w:szCs w:val="20"/>
              </w:rPr>
            </w:pPr>
            <w:r>
              <w:rPr>
                <w:sz w:val="20"/>
                <w:szCs w:val="20"/>
              </w:rPr>
              <w:t>92,28</w:t>
            </w:r>
          </w:p>
        </w:tc>
      </w:tr>
      <w:tr w:rsidR="00687B50" w:rsidTr="00BE7AD3">
        <w:tc>
          <w:tcPr>
            <w:tcW w:w="443"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II.</w:t>
            </w:r>
          </w:p>
        </w:tc>
        <w:tc>
          <w:tcPr>
            <w:tcW w:w="3067" w:type="dxa"/>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UKUPNO                          3+4</w:t>
            </w: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b/>
                <w:sz w:val="20"/>
                <w:szCs w:val="20"/>
              </w:rPr>
            </w:pPr>
            <w:r>
              <w:rPr>
                <w:b/>
                <w:sz w:val="20"/>
                <w:szCs w:val="20"/>
              </w:rPr>
              <w:t>1.865.400.</w:t>
            </w:r>
          </w:p>
        </w:tc>
        <w:tc>
          <w:tcPr>
            <w:tcW w:w="284" w:type="dxa"/>
            <w:tcBorders>
              <w:top w:val="single" w:sz="4" w:space="0" w:color="auto"/>
              <w:left w:val="single" w:sz="4" w:space="0" w:color="auto"/>
              <w:bottom w:val="single" w:sz="4" w:space="0" w:color="auto"/>
              <w:right w:val="single" w:sz="4" w:space="0" w:color="auto"/>
            </w:tcBorders>
          </w:tcPr>
          <w:p w:rsidR="00687B50" w:rsidRDefault="00687B50" w:rsidP="00BE7AD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687B50" w:rsidRDefault="00687B50" w:rsidP="00BE7AD3">
            <w:pPr>
              <w:rPr>
                <w:b/>
                <w:sz w:val="20"/>
                <w:szCs w:val="20"/>
              </w:rPr>
            </w:pPr>
            <w:r>
              <w:rPr>
                <w:b/>
                <w:sz w:val="20"/>
                <w:szCs w:val="20"/>
              </w:rPr>
              <w:t>1.861.164.</w:t>
            </w:r>
          </w:p>
        </w:tc>
        <w:tc>
          <w:tcPr>
            <w:tcW w:w="1848" w:type="dxa"/>
            <w:tcBorders>
              <w:top w:val="single" w:sz="4" w:space="0" w:color="auto"/>
              <w:left w:val="single" w:sz="4" w:space="0" w:color="auto"/>
              <w:bottom w:val="single" w:sz="4" w:space="0" w:color="auto"/>
              <w:right w:val="single" w:sz="4" w:space="0" w:color="auto"/>
            </w:tcBorders>
          </w:tcPr>
          <w:p w:rsidR="00687B50" w:rsidRDefault="00687B50" w:rsidP="00BE7AD3">
            <w:pPr>
              <w:rPr>
                <w:b/>
                <w:sz w:val="20"/>
                <w:szCs w:val="20"/>
              </w:rPr>
            </w:pPr>
            <w:r>
              <w:rPr>
                <w:b/>
                <w:sz w:val="20"/>
                <w:szCs w:val="20"/>
              </w:rPr>
              <w:t>99,78</w:t>
            </w:r>
          </w:p>
        </w:tc>
      </w:tr>
      <w:tr w:rsidR="00687B50" w:rsidTr="00BE7AD3">
        <w:tc>
          <w:tcPr>
            <w:tcW w:w="8760" w:type="dxa"/>
            <w:gridSpan w:val="6"/>
            <w:tcBorders>
              <w:top w:val="single" w:sz="4" w:space="0" w:color="auto"/>
              <w:left w:val="single" w:sz="4" w:space="0" w:color="auto"/>
              <w:bottom w:val="single" w:sz="4" w:space="0" w:color="auto"/>
              <w:right w:val="single" w:sz="4" w:space="0" w:color="auto"/>
            </w:tcBorders>
          </w:tcPr>
          <w:p w:rsidR="00687B50" w:rsidRDefault="00687B50" w:rsidP="00BE7AD3">
            <w:pPr>
              <w:jc w:val="center"/>
              <w:rPr>
                <w:b/>
                <w:sz w:val="20"/>
                <w:szCs w:val="20"/>
              </w:rPr>
            </w:pPr>
          </w:p>
          <w:p w:rsidR="00687B50" w:rsidRDefault="00687B50" w:rsidP="00BE7AD3">
            <w:pPr>
              <w:jc w:val="center"/>
              <w:rPr>
                <w:b/>
                <w:sz w:val="20"/>
                <w:szCs w:val="20"/>
              </w:rPr>
            </w:pPr>
            <w:r>
              <w:rPr>
                <w:b/>
                <w:sz w:val="20"/>
                <w:szCs w:val="20"/>
              </w:rPr>
              <w:t>REZULTAT POSLOVANJA</w:t>
            </w:r>
          </w:p>
        </w:tc>
      </w:tr>
      <w:tr w:rsidR="00687B50" w:rsidTr="00BE7AD3">
        <w:tc>
          <w:tcPr>
            <w:tcW w:w="3510" w:type="dxa"/>
            <w:gridSpan w:val="2"/>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 xml:space="preserve">VIŠAK PRIHODA </w:t>
            </w:r>
          </w:p>
          <w:p w:rsidR="00687B50" w:rsidRDefault="00687B50" w:rsidP="00BE7AD3">
            <w:pPr>
              <w:rPr>
                <w:b/>
                <w:sz w:val="20"/>
                <w:szCs w:val="20"/>
              </w:rPr>
            </w:pPr>
            <w:r>
              <w:rPr>
                <w:b/>
                <w:sz w:val="20"/>
                <w:szCs w:val="20"/>
              </w:rPr>
              <w:t>(PRIHODI-RASHODI)   I-II</w:t>
            </w:r>
          </w:p>
        </w:tc>
        <w:tc>
          <w:tcPr>
            <w:tcW w:w="5250" w:type="dxa"/>
            <w:gridSpan w:val="4"/>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50.680.</w:t>
            </w:r>
          </w:p>
          <w:p w:rsidR="00687B50" w:rsidRDefault="00687B50" w:rsidP="00BE7AD3">
            <w:pPr>
              <w:rPr>
                <w:b/>
                <w:sz w:val="20"/>
                <w:szCs w:val="20"/>
              </w:rPr>
            </w:pPr>
          </w:p>
        </w:tc>
      </w:tr>
      <w:tr w:rsidR="00687B50" w:rsidTr="00BE7AD3">
        <w:tc>
          <w:tcPr>
            <w:tcW w:w="3510" w:type="dxa"/>
            <w:gridSpan w:val="2"/>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VIŠAK PRIHODA-PRENESENI</w:t>
            </w:r>
          </w:p>
        </w:tc>
        <w:tc>
          <w:tcPr>
            <w:tcW w:w="5250" w:type="dxa"/>
            <w:gridSpan w:val="4"/>
            <w:tcBorders>
              <w:top w:val="single" w:sz="4" w:space="0" w:color="auto"/>
              <w:left w:val="single" w:sz="4" w:space="0" w:color="auto"/>
              <w:bottom w:val="single" w:sz="4" w:space="0" w:color="auto"/>
              <w:right w:val="single" w:sz="4" w:space="0" w:color="auto"/>
            </w:tcBorders>
            <w:hideMark/>
          </w:tcPr>
          <w:p w:rsidR="00687B50" w:rsidRDefault="00687B50" w:rsidP="00BE7AD3">
            <w:pPr>
              <w:rPr>
                <w:b/>
                <w:sz w:val="20"/>
                <w:szCs w:val="20"/>
              </w:rPr>
            </w:pPr>
            <w:r>
              <w:rPr>
                <w:b/>
                <w:sz w:val="20"/>
                <w:szCs w:val="20"/>
              </w:rPr>
              <w:t>52.136.</w:t>
            </w:r>
          </w:p>
        </w:tc>
      </w:tr>
      <w:tr w:rsidR="00687B50" w:rsidTr="00BE7AD3">
        <w:trPr>
          <w:trHeight w:val="270"/>
        </w:trPr>
        <w:tc>
          <w:tcPr>
            <w:tcW w:w="8760" w:type="dxa"/>
            <w:gridSpan w:val="6"/>
            <w:tcBorders>
              <w:top w:val="single" w:sz="4" w:space="0" w:color="auto"/>
              <w:left w:val="single" w:sz="4" w:space="0" w:color="auto"/>
              <w:bottom w:val="single" w:sz="4" w:space="0" w:color="auto"/>
              <w:right w:val="single" w:sz="4" w:space="0" w:color="auto"/>
            </w:tcBorders>
            <w:hideMark/>
          </w:tcPr>
          <w:p w:rsidR="00687B50" w:rsidRDefault="00687B50" w:rsidP="00BE7AD3">
            <w:pPr>
              <w:jc w:val="center"/>
              <w:rPr>
                <w:b/>
                <w:sz w:val="20"/>
                <w:szCs w:val="20"/>
              </w:rPr>
            </w:pPr>
            <w:r>
              <w:rPr>
                <w:b/>
                <w:sz w:val="20"/>
                <w:szCs w:val="20"/>
              </w:rPr>
              <w:t>Višak prihoda i primitaka raspoloživ u sljedećem razdoblju:  102.816.</w:t>
            </w:r>
          </w:p>
        </w:tc>
      </w:tr>
    </w:tbl>
    <w:p w:rsidR="00687B50" w:rsidRDefault="00687B50" w:rsidP="00687B50">
      <w:pPr>
        <w:rPr>
          <w:b/>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ind w:left="7137"/>
        <w:rPr>
          <w:i/>
          <w:sz w:val="20"/>
          <w:szCs w:val="20"/>
        </w:rPr>
      </w:pPr>
    </w:p>
    <w:p w:rsidR="00687B50" w:rsidRDefault="00687B50" w:rsidP="00687B50">
      <w:pPr>
        <w:autoSpaceDE w:val="0"/>
        <w:adjustRightInd w:val="0"/>
        <w:jc w:val="both"/>
      </w:pPr>
    </w:p>
    <w:p w:rsidR="00687B50" w:rsidRPr="005A63ED" w:rsidRDefault="00687B50" w:rsidP="00687B50">
      <w:pPr>
        <w:tabs>
          <w:tab w:val="center" w:pos="2410"/>
        </w:tabs>
        <w:jc w:val="center"/>
        <w:rPr>
          <w:b/>
        </w:rPr>
      </w:pPr>
      <w:r w:rsidRPr="005A63ED">
        <w:rPr>
          <w:b/>
        </w:rPr>
        <w:t>DOM ZA STARIJE I NEMOĆNE OSOBE ŠANDROVAC</w:t>
      </w:r>
    </w:p>
    <w:p w:rsidR="00687B50" w:rsidRDefault="00687B50" w:rsidP="00687B50">
      <w:pPr>
        <w:autoSpaceDE w:val="0"/>
        <w:adjustRightInd w:val="0"/>
        <w:jc w:val="both"/>
      </w:pPr>
    </w:p>
    <w:p w:rsidR="00687B50" w:rsidRDefault="00687B50" w:rsidP="00687B50">
      <w:pPr>
        <w:autoSpaceDE w:val="0"/>
        <w:ind w:left="7137"/>
        <w:jc w:val="center"/>
        <w:rPr>
          <w:i/>
          <w:sz w:val="20"/>
          <w:szCs w:val="20"/>
        </w:rPr>
      </w:pPr>
    </w:p>
    <w:p w:rsidR="00687B50" w:rsidRDefault="00687B50" w:rsidP="00687B50">
      <w:pPr>
        <w:autoSpaceDE w:val="0"/>
        <w:jc w:val="center"/>
        <w:rPr>
          <w:i/>
        </w:rPr>
      </w:pPr>
      <w:r w:rsidRPr="007D795B">
        <w:rPr>
          <w:i/>
        </w:rPr>
        <w:t>Ravnatelj:</w:t>
      </w:r>
      <w:r w:rsidR="00C66511">
        <w:rPr>
          <w:i/>
        </w:rPr>
        <w:t xml:space="preserve">      </w:t>
      </w:r>
      <w:r w:rsidRPr="007D795B">
        <w:rPr>
          <w:i/>
        </w:rPr>
        <w:t xml:space="preserve">  Kolar  </w:t>
      </w:r>
      <w:r>
        <w:rPr>
          <w:i/>
        </w:rPr>
        <w:t>D</w:t>
      </w:r>
      <w:r w:rsidRPr="007D795B">
        <w:rPr>
          <w:i/>
        </w:rPr>
        <w:t xml:space="preserve">amir  </w:t>
      </w:r>
      <w:proofErr w:type="spellStart"/>
      <w:r w:rsidRPr="007D795B">
        <w:rPr>
          <w:i/>
        </w:rPr>
        <w:t>mag</w:t>
      </w:r>
      <w:proofErr w:type="spellEnd"/>
      <w:r w:rsidRPr="007D795B">
        <w:rPr>
          <w:i/>
        </w:rPr>
        <w:t xml:space="preserve">. ing. </w:t>
      </w:r>
      <w:proofErr w:type="spellStart"/>
      <w:r w:rsidRPr="007D795B">
        <w:rPr>
          <w:i/>
        </w:rPr>
        <w:t>agr</w:t>
      </w:r>
      <w:proofErr w:type="spellEnd"/>
      <w:r w:rsidRPr="007D795B">
        <w:rPr>
          <w:i/>
        </w:rPr>
        <w:t>.</w:t>
      </w:r>
    </w:p>
    <w:p w:rsidR="00687B50" w:rsidRDefault="00687B50" w:rsidP="00687B50">
      <w:pPr>
        <w:autoSpaceDE w:val="0"/>
        <w:adjustRightInd w:val="0"/>
        <w:ind w:left="57"/>
        <w:jc w:val="both"/>
        <w:rPr>
          <w:i/>
        </w:rPr>
      </w:pPr>
    </w:p>
    <w:p w:rsidR="00687B50" w:rsidRDefault="00687B50" w:rsidP="00687B50">
      <w:pPr>
        <w:autoSpaceDE w:val="0"/>
        <w:adjustRightInd w:val="0"/>
        <w:ind w:left="57"/>
        <w:jc w:val="both"/>
        <w:rPr>
          <w:i/>
        </w:rPr>
      </w:pPr>
    </w:p>
    <w:p w:rsidR="00687B50" w:rsidRDefault="00687B50" w:rsidP="00687B50">
      <w:pPr>
        <w:autoSpaceDE w:val="0"/>
        <w:adjustRightInd w:val="0"/>
        <w:ind w:left="57"/>
        <w:jc w:val="both"/>
        <w:rPr>
          <w:i/>
        </w:rPr>
      </w:pPr>
    </w:p>
    <w:p w:rsidR="00687B50" w:rsidRDefault="00687B50" w:rsidP="00687B50">
      <w:pPr>
        <w:autoSpaceDE w:val="0"/>
        <w:adjustRightInd w:val="0"/>
        <w:ind w:left="57"/>
        <w:jc w:val="both"/>
        <w:rPr>
          <w:i/>
        </w:rPr>
      </w:pPr>
    </w:p>
    <w:p w:rsidR="00974934" w:rsidRDefault="00974934" w:rsidP="00CD06AF">
      <w:pPr>
        <w:rPr>
          <w:sz w:val="24"/>
          <w:szCs w:val="24"/>
        </w:rPr>
      </w:pPr>
    </w:p>
    <w:p w:rsidR="00C66511" w:rsidRDefault="00C66511" w:rsidP="00CD06AF">
      <w:pPr>
        <w:rPr>
          <w:sz w:val="24"/>
          <w:szCs w:val="24"/>
        </w:rPr>
      </w:pPr>
    </w:p>
    <w:p w:rsidR="00C66511" w:rsidRDefault="00C66511" w:rsidP="00CD06AF">
      <w:pPr>
        <w:rPr>
          <w:sz w:val="24"/>
          <w:szCs w:val="24"/>
        </w:rPr>
      </w:pPr>
    </w:p>
    <w:p w:rsidR="00C66511" w:rsidRDefault="00C66511" w:rsidP="00CD06AF">
      <w:pPr>
        <w:rPr>
          <w:sz w:val="24"/>
          <w:szCs w:val="24"/>
        </w:rPr>
      </w:pPr>
    </w:p>
    <w:p w:rsidR="00C66511" w:rsidRDefault="00C66511" w:rsidP="00CD06AF">
      <w:pPr>
        <w:rPr>
          <w:sz w:val="24"/>
          <w:szCs w:val="24"/>
        </w:rPr>
      </w:pPr>
    </w:p>
    <w:p w:rsidR="00C66511" w:rsidRDefault="00C66511" w:rsidP="00CD06AF">
      <w:pPr>
        <w:rPr>
          <w:sz w:val="24"/>
          <w:szCs w:val="24"/>
        </w:rPr>
      </w:pPr>
    </w:p>
    <w:p w:rsidR="00C66511" w:rsidRDefault="00C66511" w:rsidP="00C66511">
      <w:pPr>
        <w:ind w:left="5040" w:firstLine="720"/>
        <w:rPr>
          <w:rFonts w:ascii="Times New Roman" w:hAnsi="Times New Roman"/>
          <w:i/>
        </w:rPr>
      </w:pPr>
    </w:p>
    <w:p w:rsidR="00C66511" w:rsidRDefault="00C66511" w:rsidP="00C66511">
      <w:pPr>
        <w:ind w:left="5040" w:firstLine="720"/>
        <w:rPr>
          <w:rFonts w:ascii="Times New Roman" w:hAnsi="Times New Roman"/>
          <w:i/>
        </w:rPr>
      </w:pPr>
    </w:p>
    <w:p w:rsidR="00C66511" w:rsidRPr="00692E09" w:rsidRDefault="00C66511" w:rsidP="00C6651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Za izdavača: Josip </w:t>
      </w:r>
      <w:proofErr w:type="spellStart"/>
      <w:r w:rsidRPr="00692E09">
        <w:rPr>
          <w:rFonts w:ascii="Times New Roman" w:eastAsia="Times New Roman" w:hAnsi="Times New Roman"/>
          <w:sz w:val="24"/>
          <w:szCs w:val="24"/>
          <w:lang w:eastAsia="hr-HR"/>
        </w:rPr>
        <w:t>Dekalić</w:t>
      </w:r>
      <w:proofErr w:type="spellEnd"/>
      <w:r w:rsidRPr="00692E09">
        <w:rPr>
          <w:rFonts w:ascii="Times New Roman" w:eastAsia="Times New Roman" w:hAnsi="Times New Roman"/>
          <w:sz w:val="24"/>
          <w:szCs w:val="24"/>
          <w:lang w:eastAsia="hr-HR"/>
        </w:rPr>
        <w:t>, Općinski načelnik</w:t>
      </w:r>
    </w:p>
    <w:p w:rsidR="00C66511" w:rsidRPr="00692E09" w:rsidRDefault="00C66511" w:rsidP="00C6651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Tehnički i izvršni urednik: Sandra </w:t>
      </w:r>
      <w:proofErr w:type="spellStart"/>
      <w:r w:rsidRPr="00692E09">
        <w:rPr>
          <w:rFonts w:ascii="Times New Roman" w:eastAsia="Times New Roman" w:hAnsi="Times New Roman"/>
          <w:sz w:val="24"/>
          <w:szCs w:val="24"/>
          <w:lang w:eastAsia="hr-HR"/>
        </w:rPr>
        <w:t>Sedlanić</w:t>
      </w:r>
      <w:proofErr w:type="spellEnd"/>
    </w:p>
    <w:p w:rsidR="00C66511" w:rsidRPr="00692E09" w:rsidRDefault="00C66511" w:rsidP="00C6651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C66511" w:rsidRPr="00692E09" w:rsidRDefault="00C66511" w:rsidP="00C6651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Fax; 043/874-366, E-mail: </w:t>
      </w:r>
    </w:p>
    <w:p w:rsidR="00C66511" w:rsidRPr="00692E09" w:rsidRDefault="00AC3C1F" w:rsidP="00C6651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18" w:history="1">
        <w:r w:rsidR="00C66511" w:rsidRPr="00692E09">
          <w:rPr>
            <w:rFonts w:ascii="Times New Roman" w:eastAsia="Times New Roman" w:hAnsi="Times New Roman"/>
            <w:color w:val="0000FF"/>
            <w:sz w:val="24"/>
            <w:szCs w:val="24"/>
            <w:u w:val="single"/>
            <w:lang w:eastAsia="hr-HR"/>
          </w:rPr>
          <w:t>www.sandrovac.hr</w:t>
        </w:r>
      </w:hyperlink>
    </w:p>
    <w:p w:rsidR="00C66511" w:rsidRPr="00692E09" w:rsidRDefault="00C66511" w:rsidP="00C6651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rsidR="00C66511" w:rsidRPr="00692E09" w:rsidRDefault="00C66511" w:rsidP="00C6651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rsidR="00C66511" w:rsidRPr="00455725" w:rsidRDefault="00C66511" w:rsidP="00C66511">
      <w:pPr>
        <w:rPr>
          <w:rFonts w:ascii="Arial" w:hAnsi="Arial" w:cs="Arial"/>
          <w:b/>
        </w:rPr>
      </w:pPr>
    </w:p>
    <w:p w:rsidR="00C66511" w:rsidRPr="006F4212" w:rsidRDefault="00C66511" w:rsidP="00C66511"/>
    <w:p w:rsidR="00C66511" w:rsidRDefault="00C66511" w:rsidP="00C66511">
      <w:pPr>
        <w:jc w:val="center"/>
        <w:rPr>
          <w:i/>
        </w:rPr>
      </w:pPr>
    </w:p>
    <w:p w:rsidR="00C66511" w:rsidRPr="001F6C6E" w:rsidRDefault="00C66511" w:rsidP="00C66511">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C66511" w:rsidRPr="00FF72DF" w:rsidRDefault="00C66511" w:rsidP="00C66511">
      <w:pPr>
        <w:rPr>
          <w:rFonts w:ascii="Times New Roman" w:hAnsi="Times New Roman"/>
          <w:sz w:val="24"/>
          <w:szCs w:val="24"/>
        </w:rPr>
      </w:pPr>
    </w:p>
    <w:p w:rsidR="00C66511" w:rsidRDefault="00C66511" w:rsidP="00CD06AF">
      <w:pPr>
        <w:rPr>
          <w:sz w:val="24"/>
          <w:szCs w:val="24"/>
        </w:rPr>
      </w:pPr>
    </w:p>
    <w:p w:rsidR="00C66511" w:rsidRPr="00CD06AF" w:rsidRDefault="00C66511" w:rsidP="00CD06AF">
      <w:pPr>
        <w:rPr>
          <w:sz w:val="24"/>
          <w:szCs w:val="24"/>
        </w:rPr>
      </w:pPr>
    </w:p>
    <w:sectPr w:rsidR="00C66511" w:rsidRPr="00CD06AF" w:rsidSect="009E2F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C1F" w:rsidRDefault="00AC3C1F" w:rsidP="00123EE8">
      <w:r>
        <w:separator/>
      </w:r>
    </w:p>
  </w:endnote>
  <w:endnote w:type="continuationSeparator" w:id="0">
    <w:p w:rsidR="00AC3C1F" w:rsidRDefault="00AC3C1F" w:rsidP="0012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unga">
    <w:altName w:val="Segoe UI"/>
    <w:panose1 w:val="020B0502040204020203"/>
    <w:charset w:val="01"/>
    <w:family w:val="roman"/>
    <w:notTrueType/>
    <w:pitch w:val="variable"/>
  </w:font>
  <w:font w:name="Verdana">
    <w:panose1 w:val="020B0604030504040204"/>
    <w:charset w:val="EE"/>
    <w:family w:val="swiss"/>
    <w:pitch w:val="variable"/>
    <w:sig w:usb0="A00006FF" w:usb1="4000205B" w:usb2="00000010" w:usb3="00000000" w:csb0="0000019F" w:csb1="00000000"/>
  </w:font>
  <w:font w:name="TimesNew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E8" w:rsidRDefault="00123EE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92945"/>
      <w:docPartObj>
        <w:docPartGallery w:val="Page Numbers (Bottom of Page)"/>
        <w:docPartUnique/>
      </w:docPartObj>
    </w:sdtPr>
    <w:sdtEndPr/>
    <w:sdtContent>
      <w:p w:rsidR="00123EE8" w:rsidRDefault="00123EE8">
        <w:pPr>
          <w:pStyle w:val="Podnoje"/>
          <w:jc w:val="center"/>
        </w:pPr>
        <w:r>
          <w:fldChar w:fldCharType="begin"/>
        </w:r>
        <w:r>
          <w:instrText>PAGE   \* MERGEFORMAT</w:instrText>
        </w:r>
        <w:r>
          <w:fldChar w:fldCharType="separate"/>
        </w:r>
        <w:r w:rsidR="00507D8E" w:rsidRPr="00507D8E">
          <w:rPr>
            <w:noProof/>
            <w:lang w:val="hr-HR"/>
          </w:rPr>
          <w:t>77</w:t>
        </w:r>
        <w:r>
          <w:fldChar w:fldCharType="end"/>
        </w:r>
      </w:p>
    </w:sdtContent>
  </w:sdt>
  <w:p w:rsidR="00123EE8" w:rsidRDefault="00123EE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E8" w:rsidRDefault="00123EE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C1F" w:rsidRDefault="00AC3C1F" w:rsidP="00123EE8">
      <w:r>
        <w:separator/>
      </w:r>
    </w:p>
  </w:footnote>
  <w:footnote w:type="continuationSeparator" w:id="0">
    <w:p w:rsidR="00AC3C1F" w:rsidRDefault="00AC3C1F" w:rsidP="00123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E8" w:rsidRDefault="00123EE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E8" w:rsidRDefault="00123EE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E8" w:rsidRDefault="00123EE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5CB5"/>
    <w:multiLevelType w:val="singleLevel"/>
    <w:tmpl w:val="CE38D24C"/>
    <w:lvl w:ilvl="0">
      <w:numFmt w:val="bullet"/>
      <w:lvlText w:val="-"/>
      <w:lvlJc w:val="left"/>
      <w:pPr>
        <w:tabs>
          <w:tab w:val="num" w:pos="1632"/>
        </w:tabs>
        <w:ind w:left="1632" w:hanging="360"/>
      </w:pPr>
      <w:rPr>
        <w:rFonts w:ascii="Times New Roman" w:hAnsi="Times New Roman" w:hint="default"/>
      </w:rPr>
    </w:lvl>
  </w:abstractNum>
  <w:abstractNum w:abstractNumId="1" w15:restartNumberingAfterBreak="0">
    <w:nsid w:val="10763767"/>
    <w:multiLevelType w:val="hybridMultilevel"/>
    <w:tmpl w:val="9F0880A8"/>
    <w:lvl w:ilvl="0" w:tplc="AEA8F1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1A131C"/>
    <w:multiLevelType w:val="hybridMultilevel"/>
    <w:tmpl w:val="20468B82"/>
    <w:lvl w:ilvl="0" w:tplc="CC1A9B4C">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162716"/>
    <w:multiLevelType w:val="hybridMultilevel"/>
    <w:tmpl w:val="3CE6D86A"/>
    <w:lvl w:ilvl="0" w:tplc="041A0001">
      <w:start w:val="1"/>
      <w:numFmt w:val="bullet"/>
      <w:lvlText w:val=""/>
      <w:lvlJc w:val="left"/>
      <w:pPr>
        <w:ind w:left="1490" w:hanging="360"/>
      </w:pPr>
      <w:rPr>
        <w:rFonts w:ascii="Symbol" w:hAnsi="Symbol" w:hint="default"/>
      </w:rPr>
    </w:lvl>
    <w:lvl w:ilvl="1" w:tplc="041A0003">
      <w:start w:val="1"/>
      <w:numFmt w:val="bullet"/>
      <w:lvlText w:val="o"/>
      <w:lvlJc w:val="left"/>
      <w:pPr>
        <w:ind w:left="2210" w:hanging="360"/>
      </w:pPr>
      <w:rPr>
        <w:rFonts w:ascii="Courier New" w:hAnsi="Courier New" w:cs="Courier New" w:hint="default"/>
      </w:rPr>
    </w:lvl>
    <w:lvl w:ilvl="2" w:tplc="041A0005">
      <w:start w:val="1"/>
      <w:numFmt w:val="bullet"/>
      <w:lvlText w:val=""/>
      <w:lvlJc w:val="left"/>
      <w:pPr>
        <w:ind w:left="2930" w:hanging="360"/>
      </w:pPr>
      <w:rPr>
        <w:rFonts w:ascii="Wingdings" w:hAnsi="Wingdings" w:hint="default"/>
      </w:rPr>
    </w:lvl>
    <w:lvl w:ilvl="3" w:tplc="041A0001">
      <w:start w:val="1"/>
      <w:numFmt w:val="bullet"/>
      <w:lvlText w:val=""/>
      <w:lvlJc w:val="left"/>
      <w:pPr>
        <w:ind w:left="3650" w:hanging="360"/>
      </w:pPr>
      <w:rPr>
        <w:rFonts w:ascii="Symbol" w:hAnsi="Symbol" w:hint="default"/>
      </w:rPr>
    </w:lvl>
    <w:lvl w:ilvl="4" w:tplc="041A0003">
      <w:start w:val="1"/>
      <w:numFmt w:val="bullet"/>
      <w:lvlText w:val="o"/>
      <w:lvlJc w:val="left"/>
      <w:pPr>
        <w:ind w:left="4370" w:hanging="360"/>
      </w:pPr>
      <w:rPr>
        <w:rFonts w:ascii="Courier New" w:hAnsi="Courier New" w:cs="Courier New" w:hint="default"/>
      </w:rPr>
    </w:lvl>
    <w:lvl w:ilvl="5" w:tplc="041A0005">
      <w:start w:val="1"/>
      <w:numFmt w:val="bullet"/>
      <w:lvlText w:val=""/>
      <w:lvlJc w:val="left"/>
      <w:pPr>
        <w:ind w:left="5090" w:hanging="360"/>
      </w:pPr>
      <w:rPr>
        <w:rFonts w:ascii="Wingdings" w:hAnsi="Wingdings" w:hint="default"/>
      </w:rPr>
    </w:lvl>
    <w:lvl w:ilvl="6" w:tplc="041A0001">
      <w:start w:val="1"/>
      <w:numFmt w:val="bullet"/>
      <w:lvlText w:val=""/>
      <w:lvlJc w:val="left"/>
      <w:pPr>
        <w:ind w:left="5810" w:hanging="360"/>
      </w:pPr>
      <w:rPr>
        <w:rFonts w:ascii="Symbol" w:hAnsi="Symbol" w:hint="default"/>
      </w:rPr>
    </w:lvl>
    <w:lvl w:ilvl="7" w:tplc="041A0003">
      <w:start w:val="1"/>
      <w:numFmt w:val="bullet"/>
      <w:lvlText w:val="o"/>
      <w:lvlJc w:val="left"/>
      <w:pPr>
        <w:ind w:left="6530" w:hanging="360"/>
      </w:pPr>
      <w:rPr>
        <w:rFonts w:ascii="Courier New" w:hAnsi="Courier New" w:cs="Courier New" w:hint="default"/>
      </w:rPr>
    </w:lvl>
    <w:lvl w:ilvl="8" w:tplc="041A0005">
      <w:start w:val="1"/>
      <w:numFmt w:val="bullet"/>
      <w:lvlText w:val=""/>
      <w:lvlJc w:val="left"/>
      <w:pPr>
        <w:ind w:left="7250" w:hanging="360"/>
      </w:pPr>
      <w:rPr>
        <w:rFonts w:ascii="Wingdings" w:hAnsi="Wingdings" w:hint="default"/>
      </w:rPr>
    </w:lvl>
  </w:abstractNum>
  <w:abstractNum w:abstractNumId="6"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16572C4"/>
    <w:multiLevelType w:val="hybridMultilevel"/>
    <w:tmpl w:val="A4BA0756"/>
    <w:lvl w:ilvl="0" w:tplc="7F54571E">
      <w:start w:val="1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6094E81"/>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68847C1"/>
    <w:multiLevelType w:val="hybridMultilevel"/>
    <w:tmpl w:val="FBD47AAA"/>
    <w:lvl w:ilvl="0" w:tplc="4D1A31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B9B735B"/>
    <w:multiLevelType w:val="hybridMultilevel"/>
    <w:tmpl w:val="6E46F498"/>
    <w:lvl w:ilvl="0" w:tplc="85DA93E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D1214C1"/>
    <w:multiLevelType w:val="hybridMultilevel"/>
    <w:tmpl w:val="09FEBD9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54F3A"/>
    <w:multiLevelType w:val="hybridMultilevel"/>
    <w:tmpl w:val="8F9E4B56"/>
    <w:lvl w:ilvl="0" w:tplc="9B22E624">
      <w:start w:val="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78257D9A"/>
    <w:multiLevelType w:val="singleLevel"/>
    <w:tmpl w:val="08090013"/>
    <w:lvl w:ilvl="0">
      <w:start w:val="1"/>
      <w:numFmt w:val="upperRoman"/>
      <w:lvlText w:val="%1."/>
      <w:lvlJc w:val="left"/>
      <w:pPr>
        <w:tabs>
          <w:tab w:val="num" w:pos="720"/>
        </w:tabs>
        <w:ind w:left="720" w:hanging="720"/>
      </w:pPr>
      <w:rPr>
        <w:rFonts w:hint="default"/>
      </w:rPr>
    </w:lvl>
  </w:abstractNum>
  <w:abstractNum w:abstractNumId="14"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15" w15:restartNumberingAfterBreak="0">
    <w:nsid w:val="7AA42BDB"/>
    <w:multiLevelType w:val="hybridMultilevel"/>
    <w:tmpl w:val="35DA43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6C479F"/>
    <w:multiLevelType w:val="hybridMultilevel"/>
    <w:tmpl w:val="B6A44BC2"/>
    <w:lvl w:ilvl="0" w:tplc="1D7EE95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6"/>
  </w:num>
  <w:num w:numId="5">
    <w:abstractNumId w:val="4"/>
  </w:num>
  <w:num w:numId="6">
    <w:abstractNumId w:val="2"/>
  </w:num>
  <w:num w:numId="7">
    <w:abstractNumId w:val="7"/>
  </w:num>
  <w:num w:numId="8">
    <w:abstractNumId w:val="12"/>
  </w:num>
  <w:num w:numId="9">
    <w:abstractNumId w:val="15"/>
  </w:num>
  <w:num w:numId="10">
    <w:abstractNumId w:val="1"/>
  </w:num>
  <w:num w:numId="11">
    <w:abstractNumId w:val="9"/>
  </w:num>
  <w:num w:numId="12">
    <w:abstractNumId w:val="13"/>
  </w:num>
  <w:num w:numId="13">
    <w:abstractNumId w:val="0"/>
  </w:num>
  <w:num w:numId="14">
    <w:abstractNumId w:val="10"/>
  </w:num>
  <w:num w:numId="15">
    <w:abstractNumId w:val="16"/>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1C"/>
    <w:rsid w:val="000645CE"/>
    <w:rsid w:val="00123EE8"/>
    <w:rsid w:val="00262D22"/>
    <w:rsid w:val="002B74B5"/>
    <w:rsid w:val="00361164"/>
    <w:rsid w:val="003D723B"/>
    <w:rsid w:val="003E1238"/>
    <w:rsid w:val="00507D8E"/>
    <w:rsid w:val="00531BD4"/>
    <w:rsid w:val="005B5A39"/>
    <w:rsid w:val="00687B50"/>
    <w:rsid w:val="007E45D2"/>
    <w:rsid w:val="008C367C"/>
    <w:rsid w:val="008C78F6"/>
    <w:rsid w:val="0093321C"/>
    <w:rsid w:val="00974934"/>
    <w:rsid w:val="009E2FC3"/>
    <w:rsid w:val="00AC3C1F"/>
    <w:rsid w:val="00B22E5C"/>
    <w:rsid w:val="00BA2122"/>
    <w:rsid w:val="00C615B5"/>
    <w:rsid w:val="00C66511"/>
    <w:rsid w:val="00CD06AF"/>
    <w:rsid w:val="00D87601"/>
    <w:rsid w:val="00E9733C"/>
    <w:rsid w:val="00EA14FC"/>
    <w:rsid w:val="00EA4098"/>
    <w:rsid w:val="00F8400D"/>
    <w:rsid w:val="00FF30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B63135-31C8-4C2C-B962-EF15CB6E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21C"/>
    <w:pPr>
      <w:spacing w:after="0" w:line="240" w:lineRule="auto"/>
    </w:pPr>
    <w:rPr>
      <w:rFonts w:ascii="Calibri" w:eastAsia="Calibri" w:hAnsi="Calibri" w:cs="Times New Roman"/>
    </w:rPr>
  </w:style>
  <w:style w:type="paragraph" w:styleId="Naslov1">
    <w:name w:val="heading 1"/>
    <w:basedOn w:val="Normal"/>
    <w:next w:val="Normal"/>
    <w:link w:val="Naslov1Char"/>
    <w:qFormat/>
    <w:rsid w:val="008C367C"/>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8C367C"/>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8C367C"/>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8C367C"/>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8C367C"/>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93321C"/>
    <w:pPr>
      <w:spacing w:before="100" w:beforeAutospacing="1" w:after="100" w:afterAutospacing="1"/>
    </w:pPr>
    <w:rPr>
      <w:rFonts w:ascii="Times New Roman" w:eastAsia="Times New Roman" w:hAnsi="Times New Roman"/>
      <w:sz w:val="24"/>
      <w:szCs w:val="24"/>
      <w:lang w:eastAsia="hr-HR"/>
    </w:rPr>
  </w:style>
  <w:style w:type="paragraph" w:styleId="Bezproreda">
    <w:name w:val="No Spacing"/>
    <w:link w:val="BezproredaChar"/>
    <w:uiPriority w:val="1"/>
    <w:qFormat/>
    <w:rsid w:val="0093321C"/>
    <w:pPr>
      <w:spacing w:after="0" w:line="240" w:lineRule="auto"/>
    </w:pPr>
    <w:rPr>
      <w:rFonts w:ascii="Calibri" w:eastAsia="Calibri" w:hAnsi="Calibri" w:cs="Times New Roman"/>
    </w:rPr>
  </w:style>
  <w:style w:type="character" w:customStyle="1" w:styleId="BezproredaChar">
    <w:name w:val="Bez proreda Char"/>
    <w:link w:val="Bezproreda"/>
    <w:rsid w:val="0093321C"/>
    <w:rPr>
      <w:rFonts w:ascii="Calibri" w:eastAsia="Calibri" w:hAnsi="Calibri" w:cs="Times New Roman"/>
    </w:rPr>
  </w:style>
  <w:style w:type="character" w:customStyle="1" w:styleId="Naslov1Char">
    <w:name w:val="Naslov 1 Char"/>
    <w:basedOn w:val="Zadanifontodlomka"/>
    <w:link w:val="Naslov1"/>
    <w:rsid w:val="008C367C"/>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8C367C"/>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8C367C"/>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8C367C"/>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8C367C"/>
    <w:rPr>
      <w:rFonts w:ascii="Times New Roman" w:eastAsia="Times New Roman" w:hAnsi="Times New Roman" w:cs="Times New Roman"/>
      <w:bCs/>
      <w:i/>
      <w:sz w:val="16"/>
      <w:szCs w:val="16"/>
      <w:lang w:val="x-none" w:eastAsia="hr-HR"/>
    </w:rPr>
  </w:style>
  <w:style w:type="character" w:customStyle="1" w:styleId="KartadokumentaChar">
    <w:name w:val="Karta dokumenta Char"/>
    <w:semiHidden/>
    <w:rsid w:val="008C367C"/>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8C367C"/>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8C367C"/>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8C367C"/>
    <w:rPr>
      <w:rFonts w:ascii="Times New Roman" w:eastAsia="Times New Roman" w:hAnsi="Times New Roman"/>
      <w:b/>
      <w:sz w:val="20"/>
      <w:szCs w:val="20"/>
      <w:lang w:eastAsia="hr-HR"/>
    </w:rPr>
  </w:style>
  <w:style w:type="character" w:customStyle="1" w:styleId="TijelotekstaChar">
    <w:name w:val="Tijelo teksta Char"/>
    <w:rsid w:val="008C367C"/>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8C367C"/>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8C367C"/>
    <w:rPr>
      <w:rFonts w:ascii="Times New Roman" w:eastAsia="Times New Roman" w:hAnsi="Times New Roman" w:cs="Times New Roman"/>
      <w:sz w:val="24"/>
      <w:szCs w:val="15"/>
      <w:lang w:val="x-none" w:eastAsia="hr-HR"/>
    </w:rPr>
  </w:style>
  <w:style w:type="character" w:customStyle="1" w:styleId="TekstbaloniaChar">
    <w:name w:val="Tekst balončića Char"/>
    <w:semiHidden/>
    <w:rsid w:val="008C367C"/>
    <w:rPr>
      <w:rFonts w:ascii="Tahoma" w:eastAsia="Times New Roman" w:hAnsi="Tahoma" w:cs="Tahoma"/>
      <w:sz w:val="16"/>
      <w:szCs w:val="16"/>
      <w:lang w:eastAsia="hr-HR"/>
    </w:rPr>
  </w:style>
  <w:style w:type="paragraph" w:styleId="Tekstbalonia">
    <w:name w:val="Balloon Text"/>
    <w:basedOn w:val="Normal"/>
    <w:link w:val="TekstbaloniaChar1"/>
    <w:semiHidden/>
    <w:rsid w:val="008C367C"/>
    <w:rPr>
      <w:rFonts w:ascii="Tahoma" w:eastAsia="Times New Roman" w:hAnsi="Tahoma"/>
      <w:sz w:val="16"/>
      <w:szCs w:val="16"/>
      <w:lang w:val="x-none" w:eastAsia="hr-HR"/>
    </w:rPr>
  </w:style>
  <w:style w:type="character" w:customStyle="1" w:styleId="TekstbaloniaChar1">
    <w:name w:val="Tekst balončića Char1"/>
    <w:basedOn w:val="Zadanifontodlomka"/>
    <w:link w:val="Tekstbalonia"/>
    <w:semiHidden/>
    <w:rsid w:val="008C367C"/>
    <w:rPr>
      <w:rFonts w:ascii="Tahoma" w:eastAsia="Times New Roman" w:hAnsi="Tahoma" w:cs="Times New Roman"/>
      <w:sz w:val="16"/>
      <w:szCs w:val="16"/>
      <w:lang w:val="x-none" w:eastAsia="hr-HR"/>
    </w:rPr>
  </w:style>
  <w:style w:type="paragraph" w:styleId="Zaglavlje">
    <w:name w:val="header"/>
    <w:basedOn w:val="Normal"/>
    <w:link w:val="ZaglavljeChar"/>
    <w:uiPriority w:val="99"/>
    <w:unhideWhenUsed/>
    <w:rsid w:val="008C367C"/>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rsid w:val="008C367C"/>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8C367C"/>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8C367C"/>
    <w:rPr>
      <w:rFonts w:ascii="Times New Roman" w:eastAsia="Times New Roman" w:hAnsi="Times New Roman" w:cs="Times New Roman"/>
      <w:sz w:val="24"/>
      <w:szCs w:val="24"/>
      <w:lang w:val="x-none" w:eastAsia="hr-HR"/>
    </w:rPr>
  </w:style>
  <w:style w:type="paragraph" w:styleId="Odlomakpopisa">
    <w:name w:val="List Paragraph"/>
    <w:basedOn w:val="Normal"/>
    <w:uiPriority w:val="34"/>
    <w:qFormat/>
    <w:rsid w:val="008C367C"/>
    <w:pPr>
      <w:ind w:left="720"/>
      <w:contextualSpacing/>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androva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9CAB-5A36-4A8D-8FF4-7C8CEF73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87</Pages>
  <Words>28690</Words>
  <Characters>163535</Characters>
  <Application>Microsoft Office Word</Application>
  <DocSecurity>0</DocSecurity>
  <Lines>1362</Lines>
  <Paragraphs>383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23</cp:revision>
  <dcterms:created xsi:type="dcterms:W3CDTF">2019-03-28T13:08:00Z</dcterms:created>
  <dcterms:modified xsi:type="dcterms:W3CDTF">2019-04-09T07:31:00Z</dcterms:modified>
</cp:coreProperties>
</file>