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B1" w:rsidRDefault="006565B1" w:rsidP="006565B1"/>
    <w:tbl>
      <w:tblPr>
        <w:tblW w:w="0" w:type="auto"/>
        <w:tblLook w:val="01E0" w:firstRow="1" w:lastRow="1" w:firstColumn="1" w:lastColumn="1" w:noHBand="0" w:noVBand="0"/>
      </w:tblPr>
      <w:tblGrid>
        <w:gridCol w:w="3034"/>
        <w:gridCol w:w="3046"/>
        <w:gridCol w:w="2992"/>
      </w:tblGrid>
      <w:tr w:rsidR="006565B1" w:rsidRPr="003F6957" w:rsidTr="00455725">
        <w:tc>
          <w:tcPr>
            <w:tcW w:w="9072" w:type="dxa"/>
            <w:gridSpan w:val="3"/>
          </w:tcPr>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jc w:val="center"/>
              <w:rPr>
                <w:rFonts w:ascii="Arial" w:eastAsia="Times New Roman" w:hAnsi="Arial" w:cs="Arial"/>
                <w:noProof/>
                <w:sz w:val="72"/>
                <w:szCs w:val="72"/>
                <w:lang w:eastAsia="hr-HR"/>
              </w:rPr>
            </w:pPr>
            <w:r w:rsidRPr="003F6957">
              <w:rPr>
                <w:rFonts w:ascii="Arial" w:eastAsia="Times New Roman" w:hAnsi="Arial" w:cs="Arial"/>
                <w:noProof/>
                <w:sz w:val="72"/>
                <w:szCs w:val="72"/>
                <w:lang w:eastAsia="hr-HR"/>
              </w:rPr>
              <w:drawing>
                <wp:inline distT="0" distB="0" distL="0" distR="0" wp14:anchorId="2C54976F" wp14:editId="444241CF">
                  <wp:extent cx="1152525" cy="1466850"/>
                  <wp:effectExtent l="0" t="0" r="9525" b="0"/>
                  <wp:docPr id="2" name="Slika 2"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hr)bj-s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466850"/>
                          </a:xfrm>
                          <a:prstGeom prst="rect">
                            <a:avLst/>
                          </a:prstGeom>
                          <a:noFill/>
                          <a:ln>
                            <a:noFill/>
                          </a:ln>
                        </pic:spPr>
                      </pic:pic>
                    </a:graphicData>
                  </a:graphic>
                </wp:inline>
              </w:drawing>
            </w:r>
          </w:p>
          <w:p w:rsidR="006565B1" w:rsidRPr="003F6957" w:rsidRDefault="006565B1" w:rsidP="002603BE">
            <w:pPr>
              <w:jc w:val="center"/>
              <w:rPr>
                <w:rFonts w:ascii="Arial" w:eastAsia="Times New Roman" w:hAnsi="Arial" w:cs="Arial"/>
                <w:noProof/>
                <w:sz w:val="72"/>
                <w:szCs w:val="72"/>
                <w:lang w:eastAsia="hr-HR"/>
              </w:rPr>
            </w:pPr>
          </w:p>
          <w:p w:rsidR="006565B1" w:rsidRPr="003F6957" w:rsidRDefault="006565B1" w:rsidP="002603BE">
            <w:pPr>
              <w:jc w:val="center"/>
              <w:rPr>
                <w:rFonts w:ascii="Times New Roman" w:eastAsia="Times New Roman" w:hAnsi="Times New Roman" w:cs="Times New Roman"/>
                <w:sz w:val="24"/>
                <w:szCs w:val="24"/>
                <w:lang w:eastAsia="hr-HR"/>
              </w:rPr>
            </w:pPr>
            <w:r w:rsidRPr="003F6957">
              <w:rPr>
                <w:rFonts w:ascii="Times New Roman" w:eastAsia="Times New Roman" w:hAnsi="Times New Roman" w:cs="Times New Roman"/>
                <w:noProof/>
                <w:sz w:val="24"/>
                <w:szCs w:val="24"/>
                <w:lang w:eastAsia="hr-HR"/>
              </w:rPr>
              <mc:AlternateContent>
                <mc:Choice Requires="wps">
                  <w:drawing>
                    <wp:inline distT="0" distB="0" distL="0" distR="0" wp14:anchorId="3CE37CCA" wp14:editId="7E371C02">
                      <wp:extent cx="3571875" cy="762000"/>
                      <wp:effectExtent l="333375" t="457200" r="571500" b="9525"/>
                      <wp:docPr id="1" name="Tekstni okvir 1"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762000"/>
                              </a:xfrm>
                              <a:prstGeom prst="rect">
                                <a:avLst/>
                              </a:prstGeom>
                            </wps:spPr>
                            <wps:txbx>
                              <w:txbxContent>
                                <w:p w:rsidR="00CB70F5" w:rsidRDefault="00CB70F5" w:rsidP="006565B1">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kstni okvir 1" o:spid="_x0000_s1026" type="#_x0000_t202" alt="Papirnata vrećica" style="width:281.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" filled="f" stroked="f">
                      <o:lock v:ext="edit" shapetype="t"/>
                      <v:textbox style="mso-fit-shape-to-text:t">
                        <w:txbxContent>
                          <w:p w:rsidR="00CB70F5" w:rsidRDefault="00CB70F5" w:rsidP="006565B1">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v:textbox>
                      <w10:anchorlock/>
                    </v:shape>
                  </w:pict>
                </mc:Fallback>
              </mc:AlternateContent>
            </w: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r w:rsidRPr="003F6957">
              <w:rPr>
                <w:rFonts w:ascii="Times New Roman" w:eastAsia="Times New Roman" w:hAnsi="Times New Roman" w:cs="Times New Roman"/>
                <w:sz w:val="40"/>
                <w:szCs w:val="40"/>
                <w:lang w:eastAsia="hr-HR"/>
              </w:rPr>
              <w:t>Službeno glasilo općine Šandrovac</w:t>
            </w: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tc>
      </w:tr>
      <w:tr w:rsidR="006565B1" w:rsidRPr="003F6957" w:rsidTr="00455725">
        <w:tc>
          <w:tcPr>
            <w:tcW w:w="3034" w:type="dxa"/>
          </w:tcPr>
          <w:p w:rsidR="006565B1" w:rsidRPr="003F6957" w:rsidRDefault="006565B1" w:rsidP="002603BE">
            <w:pPr>
              <w:rPr>
                <w:rFonts w:ascii="Times New Roman" w:eastAsia="Times New Roman" w:hAnsi="Times New Roman" w:cs="Times New Roman"/>
                <w:b/>
                <w:sz w:val="24"/>
                <w:szCs w:val="24"/>
                <w:lang w:eastAsia="hr-HR"/>
              </w:rPr>
            </w:pPr>
          </w:p>
          <w:p w:rsidR="006565B1" w:rsidRPr="003F6957" w:rsidRDefault="006565B1" w:rsidP="002603BE">
            <w:pPr>
              <w:rPr>
                <w:rFonts w:ascii="Times New Roman" w:eastAsia="Times New Roman" w:hAnsi="Times New Roman" w:cs="Times New Roman"/>
                <w:b/>
                <w:sz w:val="24"/>
                <w:szCs w:val="24"/>
                <w:lang w:eastAsia="hr-HR"/>
              </w:rPr>
            </w:pPr>
            <w:r w:rsidRPr="003F6957">
              <w:rPr>
                <w:rFonts w:ascii="Times New Roman" w:eastAsia="Times New Roman" w:hAnsi="Times New Roman" w:cs="Times New Roman"/>
                <w:b/>
                <w:sz w:val="24"/>
                <w:szCs w:val="24"/>
                <w:lang w:eastAsia="hr-HR"/>
              </w:rPr>
              <w:t>Izlazi prema potrebi</w:t>
            </w:r>
          </w:p>
        </w:tc>
        <w:tc>
          <w:tcPr>
            <w:tcW w:w="3046" w:type="dxa"/>
          </w:tcPr>
          <w:p w:rsidR="006565B1" w:rsidRPr="003F6957" w:rsidRDefault="006565B1" w:rsidP="002603BE">
            <w:pPr>
              <w:rPr>
                <w:rFonts w:ascii="Times New Roman" w:eastAsia="Times New Roman" w:hAnsi="Times New Roman" w:cs="Times New Roman"/>
                <w:b/>
                <w:sz w:val="24"/>
                <w:szCs w:val="24"/>
                <w:lang w:eastAsia="hr-HR"/>
              </w:rPr>
            </w:pPr>
          </w:p>
          <w:p w:rsidR="006565B1" w:rsidRPr="003F6957" w:rsidRDefault="00F913DE" w:rsidP="002603BE">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Šandrovac, 14.08.2015</w:t>
            </w:r>
            <w:r w:rsidR="006565B1" w:rsidRPr="003F6957">
              <w:rPr>
                <w:rFonts w:ascii="Times New Roman" w:eastAsia="Times New Roman" w:hAnsi="Times New Roman" w:cs="Times New Roman"/>
                <w:b/>
                <w:sz w:val="24"/>
                <w:szCs w:val="24"/>
                <w:lang w:eastAsia="hr-HR"/>
              </w:rPr>
              <w:t>.</w:t>
            </w:r>
          </w:p>
        </w:tc>
        <w:tc>
          <w:tcPr>
            <w:tcW w:w="2992" w:type="dxa"/>
          </w:tcPr>
          <w:p w:rsidR="006565B1" w:rsidRPr="003F6957" w:rsidRDefault="00F913DE" w:rsidP="002603BE">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GODINA   2015</w:t>
            </w:r>
            <w:r w:rsidR="006565B1" w:rsidRPr="003F6957">
              <w:rPr>
                <w:rFonts w:ascii="Times New Roman" w:eastAsia="Times New Roman" w:hAnsi="Times New Roman" w:cs="Times New Roman"/>
                <w:b/>
                <w:sz w:val="24"/>
                <w:szCs w:val="24"/>
                <w:lang w:eastAsia="hr-HR"/>
              </w:rPr>
              <w:t>.</w:t>
            </w:r>
          </w:p>
          <w:p w:rsidR="00B3737C" w:rsidRPr="003F6957" w:rsidRDefault="0005112D" w:rsidP="0037410D">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BROJ  </w:t>
            </w:r>
            <w:r w:rsidR="00F913DE">
              <w:rPr>
                <w:rFonts w:ascii="Times New Roman" w:eastAsia="Times New Roman" w:hAnsi="Times New Roman" w:cs="Times New Roman"/>
                <w:b/>
                <w:sz w:val="24"/>
                <w:szCs w:val="24"/>
                <w:lang w:eastAsia="hr-HR"/>
              </w:rPr>
              <w:t>5</w:t>
            </w:r>
          </w:p>
        </w:tc>
      </w:tr>
    </w:tbl>
    <w:p w:rsid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rPr>
      </w:pPr>
    </w:p>
    <w:p w:rsid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rPr>
      </w:pPr>
    </w:p>
    <w:p w:rsidR="0005112D" w:rsidRP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sz w:val="24"/>
          <w:szCs w:val="24"/>
        </w:rPr>
      </w:pPr>
      <w:r w:rsidRPr="0037410D">
        <w:rPr>
          <w:rFonts w:ascii="Arial" w:eastAsia="Calibri" w:hAnsi="Arial" w:cs="Arial"/>
          <w:b/>
          <w:color w:val="000000" w:themeColor="text1"/>
          <w:sz w:val="24"/>
          <w:szCs w:val="24"/>
        </w:rPr>
        <w:t>Općinski načelnik</w:t>
      </w:r>
      <w:r w:rsidR="0005112D" w:rsidRPr="0037410D">
        <w:rPr>
          <w:rFonts w:ascii="Arial" w:eastAsia="Calibri" w:hAnsi="Arial" w:cs="Arial"/>
          <w:b/>
          <w:color w:val="000000" w:themeColor="text1"/>
          <w:sz w:val="24"/>
          <w:szCs w:val="24"/>
        </w:rPr>
        <w:t xml:space="preserve"> Općine Šandrovac</w:t>
      </w:r>
    </w:p>
    <w:p w:rsidR="0037410D" w:rsidRP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sz w:val="24"/>
          <w:szCs w:val="24"/>
        </w:rPr>
      </w:pPr>
    </w:p>
    <w:p w:rsidR="0037410D" w:rsidRP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sz w:val="24"/>
          <w:szCs w:val="24"/>
        </w:rPr>
      </w:pPr>
    </w:p>
    <w:p w:rsidR="0037410D" w:rsidRPr="0037410D" w:rsidRDefault="0037410D" w:rsidP="0037410D">
      <w:pPr>
        <w:jc w:val="both"/>
        <w:rPr>
          <w:rFonts w:ascii="Arial" w:hAnsi="Arial" w:cs="Arial"/>
          <w:b/>
          <w:color w:val="000000"/>
          <w:sz w:val="24"/>
          <w:szCs w:val="24"/>
        </w:rPr>
      </w:pPr>
      <w:r w:rsidRPr="0037410D">
        <w:rPr>
          <w:rFonts w:ascii="Arial" w:hAnsi="Arial" w:cs="Arial"/>
          <w:b/>
          <w:color w:val="000000"/>
          <w:sz w:val="24"/>
          <w:szCs w:val="24"/>
        </w:rPr>
        <w:t xml:space="preserve">1.    </w:t>
      </w:r>
      <w:r w:rsidR="00652B74">
        <w:rPr>
          <w:rFonts w:ascii="Arial" w:hAnsi="Arial" w:cs="Arial"/>
          <w:b/>
          <w:color w:val="000000"/>
          <w:sz w:val="24"/>
          <w:szCs w:val="24"/>
        </w:rPr>
        <w:t>2</w:t>
      </w:r>
      <w:r w:rsidRPr="0037410D">
        <w:rPr>
          <w:rFonts w:ascii="Arial" w:hAnsi="Arial" w:cs="Arial"/>
          <w:b/>
          <w:color w:val="000000"/>
          <w:sz w:val="24"/>
          <w:szCs w:val="24"/>
        </w:rPr>
        <w:t>. IZMJENE I DOPUNE Pravilnika o unutarnjem redu Jedinstvenog upravnog odjela Općine Šandrovac</w:t>
      </w:r>
    </w:p>
    <w:p w:rsidR="0037410D" w:rsidRP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sz w:val="24"/>
          <w:szCs w:val="24"/>
        </w:rPr>
      </w:pPr>
    </w:p>
    <w:p w:rsidR="0037410D" w:rsidRPr="0037410D" w:rsidRDefault="0037410D" w:rsidP="0037410D">
      <w:pPr>
        <w:ind w:right="3672"/>
        <w:rPr>
          <w:rFonts w:ascii="Arial" w:hAnsi="Arial" w:cs="Arial"/>
          <w:b/>
          <w:color w:val="000000"/>
          <w:sz w:val="24"/>
          <w:szCs w:val="24"/>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652B74" w:rsidRPr="00E94049" w:rsidRDefault="00652B74" w:rsidP="00652B74">
      <w:pPr>
        <w:pStyle w:val="Naslov2"/>
        <w:spacing w:line="288" w:lineRule="atLeast"/>
        <w:jc w:val="both"/>
        <w:textAlignment w:val="baseline"/>
        <w:rPr>
          <w:b w:val="0"/>
          <w:i w:val="0"/>
          <w:sz w:val="24"/>
          <w:szCs w:val="24"/>
        </w:rPr>
      </w:pPr>
      <w:bookmarkStart w:id="0" w:name="_GoBack"/>
      <w:r w:rsidRPr="00E94049">
        <w:rPr>
          <w:b w:val="0"/>
          <w:i w:val="0"/>
          <w:sz w:val="24"/>
          <w:szCs w:val="24"/>
        </w:rPr>
        <w:lastRenderedPageBreak/>
        <w:t xml:space="preserve">Na temelju članka </w:t>
      </w:r>
      <w:smartTag w:uri="urn:schemas-microsoft-com:office:smarttags" w:element="metricconverter">
        <w:smartTagPr>
          <w:attr w:name="ProductID" w:val="4. st"/>
        </w:smartTagPr>
        <w:r w:rsidRPr="00E94049">
          <w:rPr>
            <w:b w:val="0"/>
            <w:i w:val="0"/>
            <w:sz w:val="24"/>
            <w:szCs w:val="24"/>
          </w:rPr>
          <w:t>4. st</w:t>
        </w:r>
      </w:smartTag>
      <w:r w:rsidRPr="00E94049">
        <w:rPr>
          <w:b w:val="0"/>
          <w:i w:val="0"/>
          <w:sz w:val="24"/>
          <w:szCs w:val="24"/>
        </w:rPr>
        <w:t xml:space="preserve">. 3. Zakona o službenicima i namještenicima u lokalnoj i područnoj (regionalnoj) samoupravi («Narodne novine» broj 86/08, 61/11), Uredbe o klasifikaciji radnih mjesta u lokalnoj i područnoj (regionalnoj) samoupravi («Narodne novine» broj 74/10, 125/14), članka 58. Statuta Općine Šandrovac („Općinski glasnik Općine Šandrovac“ broj 32 od 19.03.2013.), Općinski načelnik Općine Šandrovac, na prijedlog pročelnice Jedinstvenog upravnog odjela Općine Šandrovac nakon provedenog savjetovanja sa službenicima zaposlenim u Jedinstvenom upravnom odjelu Općine Šandrovac dana  14.08.2015. godine  donosi:  </w:t>
      </w:r>
    </w:p>
    <w:bookmarkEnd w:id="0"/>
    <w:p w:rsidR="00652B74" w:rsidRPr="00F913DE" w:rsidRDefault="00652B74" w:rsidP="00652B74">
      <w:pPr>
        <w:pStyle w:val="Naslov2"/>
        <w:spacing w:line="288" w:lineRule="atLeast"/>
        <w:jc w:val="both"/>
        <w:textAlignment w:val="baseline"/>
        <w:rPr>
          <w:b w:val="0"/>
          <w:sz w:val="24"/>
          <w:szCs w:val="24"/>
        </w:rPr>
      </w:pPr>
    </w:p>
    <w:p w:rsidR="00652B74" w:rsidRPr="00F913DE" w:rsidRDefault="00652B74" w:rsidP="00652B74">
      <w:pPr>
        <w:jc w:val="center"/>
        <w:rPr>
          <w:rFonts w:ascii="Times New Roman" w:hAnsi="Times New Roman" w:cs="Times New Roman"/>
          <w:b/>
          <w:sz w:val="24"/>
          <w:szCs w:val="24"/>
        </w:rPr>
      </w:pPr>
      <w:r w:rsidRPr="00F913DE">
        <w:rPr>
          <w:rFonts w:ascii="Times New Roman" w:hAnsi="Times New Roman" w:cs="Times New Roman"/>
          <w:b/>
          <w:sz w:val="24"/>
          <w:szCs w:val="24"/>
        </w:rPr>
        <w:t xml:space="preserve">2. IZMJENE I DOPUNE </w:t>
      </w:r>
    </w:p>
    <w:p w:rsidR="00652B74" w:rsidRPr="00F913DE" w:rsidRDefault="00652B74" w:rsidP="00652B74">
      <w:pPr>
        <w:jc w:val="center"/>
        <w:rPr>
          <w:rFonts w:ascii="Times New Roman" w:hAnsi="Times New Roman" w:cs="Times New Roman"/>
          <w:b/>
          <w:sz w:val="24"/>
          <w:szCs w:val="24"/>
        </w:rPr>
      </w:pPr>
      <w:r w:rsidRPr="00F913DE">
        <w:rPr>
          <w:rFonts w:ascii="Times New Roman" w:hAnsi="Times New Roman" w:cs="Times New Roman"/>
          <w:b/>
          <w:sz w:val="24"/>
          <w:szCs w:val="24"/>
        </w:rPr>
        <w:t xml:space="preserve">Pravilnika o unutarnjem redu </w:t>
      </w:r>
    </w:p>
    <w:p w:rsidR="00652B74" w:rsidRPr="00F913DE" w:rsidRDefault="00652B74" w:rsidP="00652B74">
      <w:pPr>
        <w:jc w:val="center"/>
        <w:rPr>
          <w:rFonts w:ascii="Times New Roman" w:hAnsi="Times New Roman" w:cs="Times New Roman"/>
          <w:b/>
          <w:sz w:val="24"/>
          <w:szCs w:val="24"/>
        </w:rPr>
      </w:pPr>
      <w:r w:rsidRPr="00F913DE">
        <w:rPr>
          <w:rFonts w:ascii="Times New Roman" w:hAnsi="Times New Roman" w:cs="Times New Roman"/>
          <w:b/>
          <w:sz w:val="24"/>
          <w:szCs w:val="24"/>
        </w:rPr>
        <w:t>Jedinstvenog upravnog odjela Općine Šandrovac</w:t>
      </w:r>
    </w:p>
    <w:p w:rsidR="00652B74" w:rsidRPr="00F913DE" w:rsidRDefault="00652B74" w:rsidP="00652B74">
      <w:pPr>
        <w:jc w:val="center"/>
        <w:rPr>
          <w:rFonts w:ascii="Times New Roman" w:hAnsi="Times New Roman" w:cs="Times New Roman"/>
          <w:b/>
          <w:sz w:val="24"/>
          <w:szCs w:val="24"/>
        </w:rPr>
      </w:pPr>
    </w:p>
    <w:p w:rsidR="00652B74" w:rsidRPr="00F913DE" w:rsidRDefault="00652B74" w:rsidP="00652B74">
      <w:pPr>
        <w:jc w:val="both"/>
        <w:rPr>
          <w:rFonts w:ascii="Times New Roman" w:hAnsi="Times New Roman" w:cs="Times New Roman"/>
          <w:sz w:val="24"/>
          <w:szCs w:val="24"/>
        </w:rPr>
      </w:pPr>
    </w:p>
    <w:p w:rsidR="00652B74" w:rsidRPr="00F913DE" w:rsidRDefault="00652B74" w:rsidP="00652B74">
      <w:pPr>
        <w:jc w:val="center"/>
        <w:rPr>
          <w:rFonts w:ascii="Times New Roman" w:hAnsi="Times New Roman" w:cs="Times New Roman"/>
          <w:b/>
          <w:sz w:val="24"/>
          <w:szCs w:val="24"/>
        </w:rPr>
      </w:pPr>
      <w:r w:rsidRPr="00F913DE">
        <w:rPr>
          <w:rFonts w:ascii="Times New Roman" w:hAnsi="Times New Roman" w:cs="Times New Roman"/>
          <w:b/>
          <w:sz w:val="24"/>
          <w:szCs w:val="24"/>
        </w:rPr>
        <w:t>Članak 1.</w:t>
      </w:r>
    </w:p>
    <w:p w:rsidR="00652B74" w:rsidRPr="00F913DE" w:rsidRDefault="00652B74" w:rsidP="00652B74">
      <w:pPr>
        <w:jc w:val="both"/>
        <w:rPr>
          <w:rFonts w:ascii="Times New Roman" w:hAnsi="Times New Roman" w:cs="Times New Roman"/>
          <w:sz w:val="24"/>
          <w:szCs w:val="24"/>
        </w:rPr>
      </w:pPr>
      <w:r w:rsidRPr="00F913DE">
        <w:rPr>
          <w:rFonts w:ascii="Times New Roman" w:hAnsi="Times New Roman" w:cs="Times New Roman"/>
          <w:sz w:val="24"/>
          <w:szCs w:val="24"/>
        </w:rPr>
        <w:t xml:space="preserve">U Pravilniku o unutarnjem redu Jedinstvenog upravnog odjela Općine Šandrovac od 09.09.2010. godine (KLASA: 023-02/10-01, URBROJ:2123-05-03/10 - u daljnjem tekstu. Pravilnik), dopunjenom i </w:t>
      </w:r>
      <w:proofErr w:type="spellStart"/>
      <w:r w:rsidRPr="00F913DE">
        <w:rPr>
          <w:rFonts w:ascii="Times New Roman" w:hAnsi="Times New Roman" w:cs="Times New Roman"/>
          <w:sz w:val="24"/>
          <w:szCs w:val="24"/>
        </w:rPr>
        <w:t>izmjenjenom</w:t>
      </w:r>
      <w:proofErr w:type="spellEnd"/>
      <w:r w:rsidRPr="00F913DE">
        <w:rPr>
          <w:rFonts w:ascii="Times New Roman" w:hAnsi="Times New Roman" w:cs="Times New Roman"/>
          <w:sz w:val="24"/>
          <w:szCs w:val="24"/>
        </w:rPr>
        <w:t xml:space="preserve"> I. Izmjenama i dopunama Pravilnika o unutarnjem redu Jedinstvenog upravnog odjela Općine Šandrovac od 28.12.2011. godine (KLASA: 023-01/11-03/1, URBROJ:2123-05-11-03-1), u članku 4. mijenja se tekst pod rednim brojem 1. koji sada glasi:</w:t>
      </w:r>
    </w:p>
    <w:p w:rsidR="00652B74" w:rsidRPr="00F913DE" w:rsidRDefault="00652B74" w:rsidP="00652B74">
      <w:pPr>
        <w:ind w:firstLine="708"/>
        <w:jc w:val="both"/>
        <w:rPr>
          <w:rFonts w:ascii="Times New Roman" w:hAnsi="Times New Roman" w:cs="Times New Roman"/>
          <w:sz w:val="24"/>
          <w:szCs w:val="24"/>
        </w:rPr>
      </w:pPr>
    </w:p>
    <w:p w:rsidR="00652B74" w:rsidRPr="00F913DE" w:rsidRDefault="00652B74" w:rsidP="00652B74">
      <w:pPr>
        <w:jc w:val="both"/>
        <w:rPr>
          <w:rFonts w:ascii="Times New Roman" w:hAnsi="Times New Roman" w:cs="Times New Roman"/>
          <w:b/>
          <w:bCs/>
          <w:sz w:val="24"/>
          <w:szCs w:val="24"/>
        </w:rPr>
      </w:pPr>
      <w:r w:rsidRPr="00F913DE">
        <w:rPr>
          <w:rFonts w:ascii="Times New Roman" w:hAnsi="Times New Roman" w:cs="Times New Roman"/>
          <w:b/>
          <w:bCs/>
          <w:sz w:val="24"/>
          <w:szCs w:val="24"/>
        </w:rPr>
        <w:t>„Redni broj 1.</w:t>
      </w:r>
    </w:p>
    <w:p w:rsidR="00652B74" w:rsidRPr="00F913DE" w:rsidRDefault="00652B74" w:rsidP="00652B74">
      <w:pPr>
        <w:jc w:val="both"/>
        <w:rPr>
          <w:rFonts w:ascii="Times New Roman" w:hAnsi="Times New Roman" w:cs="Times New Roman"/>
          <w:b/>
          <w:bCs/>
          <w:sz w:val="24"/>
          <w:szCs w:val="24"/>
        </w:rPr>
      </w:pPr>
      <w:r w:rsidRPr="00F913DE">
        <w:rPr>
          <w:rFonts w:ascii="Times New Roman" w:hAnsi="Times New Roman" w:cs="Times New Roman"/>
          <w:b/>
          <w:bCs/>
          <w:sz w:val="24"/>
          <w:szCs w:val="24"/>
        </w:rPr>
        <w:t>Osnovni podaci o radnom mjestu:</w:t>
      </w:r>
    </w:p>
    <w:p w:rsidR="00652B74" w:rsidRPr="00F913DE" w:rsidRDefault="00652B74" w:rsidP="00652B74">
      <w:pPr>
        <w:jc w:val="both"/>
        <w:rPr>
          <w:rFonts w:ascii="Times New Roman" w:hAnsi="Times New Roman" w:cs="Times New Roman"/>
          <w:b/>
          <w:bCs/>
          <w:sz w:val="24"/>
          <w:szCs w:val="24"/>
        </w:rPr>
      </w:pPr>
      <w:r w:rsidRPr="00F913DE">
        <w:rPr>
          <w:rFonts w:ascii="Times New Roman" w:hAnsi="Times New Roman" w:cs="Times New Roman"/>
          <w:b/>
          <w:bCs/>
          <w:sz w:val="24"/>
          <w:szCs w:val="24"/>
        </w:rPr>
        <w:t>Kategorija:  I.</w:t>
      </w:r>
    </w:p>
    <w:p w:rsidR="00652B74" w:rsidRPr="00F913DE" w:rsidRDefault="00652B74" w:rsidP="00652B74">
      <w:pPr>
        <w:jc w:val="both"/>
        <w:rPr>
          <w:rFonts w:ascii="Times New Roman" w:hAnsi="Times New Roman" w:cs="Times New Roman"/>
          <w:b/>
          <w:bCs/>
          <w:sz w:val="24"/>
          <w:szCs w:val="24"/>
        </w:rPr>
      </w:pPr>
      <w:r w:rsidRPr="00F913DE">
        <w:rPr>
          <w:rFonts w:ascii="Times New Roman" w:hAnsi="Times New Roman" w:cs="Times New Roman"/>
          <w:b/>
          <w:bCs/>
          <w:sz w:val="24"/>
          <w:szCs w:val="24"/>
        </w:rPr>
        <w:t>Potkategorija: Glavni rukovoditelj</w:t>
      </w:r>
    </w:p>
    <w:p w:rsidR="00652B74" w:rsidRPr="00F913DE" w:rsidRDefault="00652B74" w:rsidP="00652B74">
      <w:pPr>
        <w:jc w:val="both"/>
        <w:rPr>
          <w:rFonts w:ascii="Times New Roman" w:hAnsi="Times New Roman" w:cs="Times New Roman"/>
          <w:b/>
          <w:bCs/>
          <w:sz w:val="24"/>
          <w:szCs w:val="24"/>
        </w:rPr>
      </w:pPr>
      <w:r w:rsidRPr="00F913DE">
        <w:rPr>
          <w:rFonts w:ascii="Times New Roman" w:hAnsi="Times New Roman" w:cs="Times New Roman"/>
          <w:b/>
          <w:bCs/>
          <w:sz w:val="24"/>
          <w:szCs w:val="24"/>
        </w:rPr>
        <w:t>Klasifikacijski rang: 1</w:t>
      </w:r>
    </w:p>
    <w:p w:rsidR="00652B74" w:rsidRPr="00F913DE" w:rsidRDefault="00652B74" w:rsidP="00652B74">
      <w:pPr>
        <w:jc w:val="both"/>
        <w:rPr>
          <w:rFonts w:ascii="Times New Roman" w:hAnsi="Times New Roman" w:cs="Times New Roman"/>
          <w:b/>
          <w:bCs/>
          <w:sz w:val="24"/>
          <w:szCs w:val="24"/>
        </w:rPr>
      </w:pPr>
    </w:p>
    <w:p w:rsidR="00652B74" w:rsidRPr="00F913DE" w:rsidRDefault="00652B74" w:rsidP="00652B74">
      <w:pPr>
        <w:jc w:val="both"/>
        <w:rPr>
          <w:rFonts w:ascii="Times New Roman" w:hAnsi="Times New Roman" w:cs="Times New Roman"/>
          <w:b/>
          <w:bCs/>
          <w:sz w:val="24"/>
          <w:szCs w:val="24"/>
        </w:rPr>
      </w:pPr>
      <w:r w:rsidRPr="00F913DE">
        <w:rPr>
          <w:rFonts w:ascii="Times New Roman" w:hAnsi="Times New Roman" w:cs="Times New Roman"/>
          <w:b/>
          <w:bCs/>
          <w:sz w:val="24"/>
          <w:szCs w:val="24"/>
        </w:rPr>
        <w:t>Naziv: PROČELNIK JEDINSTVENOG UPRAVNOG ODJELA</w:t>
      </w:r>
    </w:p>
    <w:p w:rsidR="00652B74" w:rsidRPr="00F913DE" w:rsidRDefault="00652B74" w:rsidP="00652B74">
      <w:pPr>
        <w:numPr>
          <w:ilvl w:val="0"/>
          <w:numId w:val="21"/>
        </w:numPr>
        <w:jc w:val="both"/>
        <w:rPr>
          <w:rFonts w:ascii="Times New Roman" w:hAnsi="Times New Roman" w:cs="Times New Roman"/>
          <w:b/>
          <w:bCs/>
          <w:sz w:val="24"/>
          <w:szCs w:val="24"/>
        </w:rPr>
      </w:pPr>
      <w:r w:rsidRPr="00F913DE">
        <w:rPr>
          <w:rFonts w:ascii="Times New Roman" w:hAnsi="Times New Roman" w:cs="Times New Roman"/>
          <w:b/>
          <w:bCs/>
          <w:sz w:val="24"/>
          <w:szCs w:val="24"/>
        </w:rPr>
        <w:t>stručno znanje:  magistar struke ili stručni specijalist</w:t>
      </w:r>
    </w:p>
    <w:p w:rsidR="00652B74" w:rsidRPr="00F913DE" w:rsidRDefault="00652B74" w:rsidP="00652B74">
      <w:pPr>
        <w:numPr>
          <w:ilvl w:val="0"/>
          <w:numId w:val="21"/>
        </w:numPr>
        <w:jc w:val="both"/>
        <w:rPr>
          <w:rFonts w:ascii="Times New Roman" w:hAnsi="Times New Roman" w:cs="Times New Roman"/>
          <w:b/>
          <w:bCs/>
          <w:color w:val="000000"/>
          <w:sz w:val="24"/>
          <w:szCs w:val="24"/>
        </w:rPr>
      </w:pPr>
      <w:r w:rsidRPr="00F913DE">
        <w:rPr>
          <w:rFonts w:ascii="Times New Roman" w:hAnsi="Times New Roman" w:cs="Times New Roman"/>
          <w:b/>
          <w:bCs/>
          <w:color w:val="000000"/>
          <w:sz w:val="24"/>
          <w:szCs w:val="24"/>
        </w:rPr>
        <w:t>najmanje 1 godina radnog iskustva na odgovarajućim poslovima</w:t>
      </w:r>
    </w:p>
    <w:p w:rsidR="00652B74" w:rsidRPr="00F913DE" w:rsidRDefault="00652B74" w:rsidP="00652B74">
      <w:pPr>
        <w:numPr>
          <w:ilvl w:val="0"/>
          <w:numId w:val="21"/>
        </w:numPr>
        <w:jc w:val="both"/>
        <w:rPr>
          <w:rFonts w:ascii="Times New Roman" w:hAnsi="Times New Roman" w:cs="Times New Roman"/>
          <w:b/>
          <w:bCs/>
          <w:sz w:val="24"/>
          <w:szCs w:val="24"/>
        </w:rPr>
      </w:pPr>
      <w:r w:rsidRPr="00F913DE">
        <w:rPr>
          <w:rFonts w:ascii="Times New Roman" w:hAnsi="Times New Roman" w:cs="Times New Roman"/>
          <w:b/>
          <w:bCs/>
          <w:sz w:val="24"/>
          <w:szCs w:val="24"/>
        </w:rPr>
        <w:t>organizacijske sposobnosti</w:t>
      </w:r>
    </w:p>
    <w:p w:rsidR="00652B74" w:rsidRPr="00F913DE" w:rsidRDefault="00652B74" w:rsidP="00652B74">
      <w:pPr>
        <w:numPr>
          <w:ilvl w:val="0"/>
          <w:numId w:val="21"/>
        </w:numPr>
        <w:jc w:val="both"/>
        <w:rPr>
          <w:rFonts w:ascii="Times New Roman" w:hAnsi="Times New Roman" w:cs="Times New Roman"/>
          <w:b/>
          <w:bCs/>
          <w:sz w:val="24"/>
          <w:szCs w:val="24"/>
        </w:rPr>
      </w:pPr>
      <w:r w:rsidRPr="00F913DE">
        <w:rPr>
          <w:rFonts w:ascii="Times New Roman" w:hAnsi="Times New Roman" w:cs="Times New Roman"/>
          <w:b/>
          <w:bCs/>
          <w:sz w:val="24"/>
          <w:szCs w:val="24"/>
        </w:rPr>
        <w:t>komunikacijske vještine</w:t>
      </w:r>
    </w:p>
    <w:p w:rsidR="00652B74" w:rsidRPr="00F913DE" w:rsidRDefault="00652B74" w:rsidP="00652B74">
      <w:pPr>
        <w:numPr>
          <w:ilvl w:val="0"/>
          <w:numId w:val="21"/>
        </w:numPr>
        <w:jc w:val="both"/>
        <w:rPr>
          <w:rFonts w:ascii="Times New Roman" w:hAnsi="Times New Roman" w:cs="Times New Roman"/>
          <w:b/>
          <w:bCs/>
          <w:sz w:val="24"/>
          <w:szCs w:val="24"/>
        </w:rPr>
      </w:pPr>
      <w:r w:rsidRPr="00F913DE">
        <w:rPr>
          <w:rFonts w:ascii="Times New Roman" w:hAnsi="Times New Roman" w:cs="Times New Roman"/>
          <w:b/>
          <w:bCs/>
          <w:sz w:val="24"/>
          <w:szCs w:val="24"/>
        </w:rPr>
        <w:t>položen državni stručni ispit</w:t>
      </w:r>
    </w:p>
    <w:p w:rsidR="00652B74" w:rsidRPr="00F913DE" w:rsidRDefault="00652B74" w:rsidP="00652B74">
      <w:pPr>
        <w:numPr>
          <w:ilvl w:val="0"/>
          <w:numId w:val="21"/>
        </w:numPr>
        <w:jc w:val="both"/>
        <w:rPr>
          <w:rFonts w:ascii="Times New Roman" w:hAnsi="Times New Roman" w:cs="Times New Roman"/>
          <w:b/>
          <w:bCs/>
          <w:sz w:val="24"/>
          <w:szCs w:val="24"/>
        </w:rPr>
      </w:pPr>
      <w:r w:rsidRPr="00F913DE">
        <w:rPr>
          <w:rFonts w:ascii="Times New Roman" w:hAnsi="Times New Roman" w:cs="Times New Roman"/>
          <w:b/>
          <w:bCs/>
          <w:sz w:val="24"/>
          <w:szCs w:val="24"/>
        </w:rPr>
        <w:t>poznavanje rada na računalu</w:t>
      </w:r>
    </w:p>
    <w:p w:rsidR="00652B74" w:rsidRPr="00F913DE" w:rsidRDefault="00652B74" w:rsidP="00652B74">
      <w:pPr>
        <w:ind w:left="360"/>
        <w:jc w:val="both"/>
        <w:rPr>
          <w:rFonts w:ascii="Times New Roman" w:hAnsi="Times New Roman" w:cs="Times New Roman"/>
          <w:b/>
          <w:bCs/>
          <w:sz w:val="24"/>
          <w:szCs w:val="24"/>
        </w:rPr>
      </w:pPr>
    </w:p>
    <w:p w:rsidR="00652B74" w:rsidRPr="00F913DE" w:rsidRDefault="00652B74" w:rsidP="00652B74">
      <w:pPr>
        <w:pStyle w:val="t-9-8"/>
        <w:spacing w:before="0" w:beforeAutospacing="0" w:after="0" w:afterAutospacing="0"/>
        <w:jc w:val="both"/>
        <w:rPr>
          <w:color w:val="000000"/>
        </w:rPr>
      </w:pPr>
      <w:r w:rsidRPr="00F913DE">
        <w:rPr>
          <w:color w:val="000000"/>
        </w:rPr>
        <w:t xml:space="preserve">Na radno mjesto pročelnika jedinstvenog upravnog odjela može biti imenovana osoba koja uz ispunjenje ostalih standardnih mjerila za radna mjesta u potkategoriji glavnog rukovoditelja iz članka 11. Uredbe o klasifikaciji radnih mjesta u lokalnoj i regionalnoj (područnoj) samoupravi (stručno znanje magistar struke ili stručni specijalist, najmanje jednu godinu radnog iskustva na odgovarajućim poslovima, organizacijske sposobnosti i komunikacijske vještine potrebne za uspješno upravljanje upravnim tijelom ili unutarnjom ustrojstvenom jedinicom upravnoga tijela; stupanj složenosti posla najviše razine koji uključuje planiranje, vođenje i koordiniranje povjerenih poslova, doprinos razvoju novih koncepata, te rješavanje strateških zadaća; stupanj samostalnosti koji uključuje samostalnost u radu i odlučivanju o najsloženijim stručnim pitanjima, ograničenu samo općim smjernicama vezanima uz utvrđenu politiku upravnoga tijela; 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 stalna stručna komunikacija unutar i izvan upravnoga </w:t>
      </w:r>
      <w:r w:rsidRPr="00F913DE">
        <w:rPr>
          <w:color w:val="000000"/>
        </w:rPr>
        <w:lastRenderedPageBreak/>
        <w:t>tijela od utjecaja na provedbu plana i programa upravnoga tijela) ima najmanje jednu godinu radnog iskustva na odgovarajućim poslovima.</w:t>
      </w:r>
    </w:p>
    <w:p w:rsidR="00652B74" w:rsidRPr="00F913DE" w:rsidRDefault="00652B74" w:rsidP="00652B74">
      <w:pPr>
        <w:pStyle w:val="t-9-8"/>
        <w:spacing w:before="0" w:beforeAutospacing="0" w:after="0" w:afterAutospacing="0"/>
        <w:ind w:firstLine="357"/>
        <w:jc w:val="both"/>
        <w:rPr>
          <w:color w:val="000000"/>
        </w:rPr>
      </w:pPr>
      <w:r w:rsidRPr="00F913DE">
        <w:rPr>
          <w:color w:val="000000"/>
        </w:rPr>
        <w:t xml:space="preserve">Iznimno na radno mjesto pročelnika jedinstvenog upravnog odjela može biti imenovan sveučilišni </w:t>
      </w:r>
      <w:proofErr w:type="spellStart"/>
      <w:r w:rsidRPr="00F913DE">
        <w:rPr>
          <w:color w:val="000000"/>
        </w:rPr>
        <w:t>prvostupnik</w:t>
      </w:r>
      <w:proofErr w:type="spellEnd"/>
      <w:r w:rsidRPr="00F913DE">
        <w:rPr>
          <w:color w:val="000000"/>
        </w:rPr>
        <w:t xml:space="preserve"> struke, odnosno stručni </w:t>
      </w:r>
      <w:proofErr w:type="spellStart"/>
      <w:r w:rsidRPr="00F913DE">
        <w:rPr>
          <w:color w:val="000000"/>
        </w:rPr>
        <w:t>prvostupnik</w:t>
      </w:r>
      <w:proofErr w:type="spellEnd"/>
      <w:r w:rsidRPr="00F913DE">
        <w:rPr>
          <w:color w:val="000000"/>
        </w:rPr>
        <w:t xml:space="preserve"> struke koji ima najmanje pet godina radnog iskustva na odgovarajućim poslovima i ispunjava ostale uvjete za imenovanje, ako se na javni natječaj ne javi osoba koja ispunjava propisani uvjet stupnja obrazovanja. Mogućnost prijave kandidata iz stavka 2. ovoga članka navodi se u tekstu javnog natječaja.</w:t>
      </w:r>
    </w:p>
    <w:p w:rsidR="00652B74" w:rsidRPr="00F913DE" w:rsidRDefault="00652B74" w:rsidP="00652B74">
      <w:pPr>
        <w:ind w:firstLine="357"/>
        <w:jc w:val="both"/>
        <w:rPr>
          <w:rFonts w:ascii="Times New Roman" w:hAnsi="Times New Roman" w:cs="Times New Roman"/>
          <w:sz w:val="24"/>
          <w:szCs w:val="24"/>
        </w:rPr>
      </w:pPr>
      <w:r w:rsidRPr="00F913DE">
        <w:rPr>
          <w:rFonts w:ascii="Times New Roman" w:hAnsi="Times New Roman" w:cs="Times New Roman"/>
          <w:sz w:val="24"/>
          <w:szCs w:val="24"/>
        </w:rPr>
        <w:t xml:space="preserve">Kandidati moraju ispunjavati i opće uvjete za prijam u službu propisane člankom 12. Zakona o službenicima i namještenicima u lokalnoj i područnoj (regionalnoj) samoupravi. </w:t>
      </w:r>
    </w:p>
    <w:p w:rsidR="00652B74" w:rsidRPr="00F913DE" w:rsidRDefault="00652B74" w:rsidP="00652B74">
      <w:pPr>
        <w:ind w:firstLine="360"/>
        <w:jc w:val="both"/>
        <w:rPr>
          <w:rFonts w:ascii="Times New Roman" w:hAnsi="Times New Roman" w:cs="Times New Roman"/>
          <w:sz w:val="24"/>
          <w:szCs w:val="24"/>
        </w:rPr>
      </w:pPr>
      <w:r w:rsidRPr="00F913DE">
        <w:rPr>
          <w:rFonts w:ascii="Times New Roman" w:hAnsi="Times New Roman" w:cs="Times New Roman"/>
          <w:sz w:val="24"/>
          <w:szCs w:val="24"/>
        </w:rPr>
        <w:t>U službu ne mogu biti primljene osobe za koje postoje zapreke iz članaka 15. i 16. Zakona o službenicima i namještenicima u lokalnoj i područnoj (regionalnoj) samoupravi («Narodne novine» broj 86/08, 61/11).</w:t>
      </w:r>
    </w:p>
    <w:p w:rsidR="00652B74" w:rsidRPr="00F913DE" w:rsidRDefault="00652B74" w:rsidP="00652B74">
      <w:pPr>
        <w:ind w:firstLine="360"/>
        <w:jc w:val="both"/>
        <w:rPr>
          <w:rFonts w:ascii="Times New Roman" w:hAnsi="Times New Roman" w:cs="Times New Roman"/>
          <w:sz w:val="24"/>
          <w:szCs w:val="24"/>
        </w:rPr>
      </w:pPr>
      <w:r w:rsidRPr="00F913DE">
        <w:rPr>
          <w:rFonts w:ascii="Times New Roman" w:hAnsi="Times New Roman" w:cs="Times New Roman"/>
          <w:sz w:val="24"/>
          <w:szCs w:val="24"/>
        </w:rPr>
        <w:t>Prijave mogu podnijeti i kandidati koji nemaju položen državni stručni ispit, a kojeg su dužni položiti u zakonskom roku.</w:t>
      </w:r>
    </w:p>
    <w:p w:rsidR="00652B74" w:rsidRPr="00F913DE" w:rsidRDefault="00652B74" w:rsidP="00652B74">
      <w:pPr>
        <w:ind w:firstLine="360"/>
        <w:jc w:val="both"/>
        <w:rPr>
          <w:rFonts w:ascii="Times New Roman" w:hAnsi="Times New Roman" w:cs="Times New Roman"/>
          <w:sz w:val="24"/>
          <w:szCs w:val="24"/>
        </w:rPr>
      </w:pPr>
      <w:r w:rsidRPr="00F913DE">
        <w:rPr>
          <w:rFonts w:ascii="Times New Roman" w:hAnsi="Times New Roman" w:cs="Times New Roman"/>
          <w:sz w:val="24"/>
          <w:szCs w:val="24"/>
        </w:rPr>
        <w:t>Radni odnos se zasniva uz obvezni probni rad u trajanju od tri mjeseca.</w:t>
      </w:r>
    </w:p>
    <w:p w:rsidR="00652B74" w:rsidRPr="00F913DE" w:rsidRDefault="00652B74" w:rsidP="00652B74">
      <w:pPr>
        <w:ind w:firstLine="360"/>
        <w:jc w:val="both"/>
        <w:rPr>
          <w:rFonts w:ascii="Times New Roman" w:hAnsi="Times New Roman" w:cs="Times New Roman"/>
          <w:sz w:val="24"/>
          <w:szCs w:val="24"/>
        </w:rPr>
      </w:pPr>
      <w:r w:rsidRPr="00F913DE">
        <w:rPr>
          <w:rFonts w:ascii="Times New Roman" w:hAnsi="Times New Roman" w:cs="Times New Roman"/>
          <w:sz w:val="24"/>
          <w:szCs w:val="24"/>
        </w:rPr>
        <w:t>Na natječaj se mogu javiti osobe oba spola.“</w:t>
      </w:r>
    </w:p>
    <w:p w:rsidR="00652B74" w:rsidRPr="00F913DE" w:rsidRDefault="00652B74" w:rsidP="00652B74">
      <w:pPr>
        <w:jc w:val="both"/>
        <w:rPr>
          <w:rFonts w:ascii="Times New Roman" w:hAnsi="Times New Roman" w:cs="Times New Roman"/>
          <w:sz w:val="24"/>
          <w:szCs w:val="24"/>
        </w:rPr>
      </w:pPr>
    </w:p>
    <w:p w:rsidR="00652B74" w:rsidRPr="00F913DE" w:rsidRDefault="00652B74" w:rsidP="00652B74">
      <w:pPr>
        <w:jc w:val="center"/>
        <w:rPr>
          <w:rFonts w:ascii="Times New Roman" w:hAnsi="Times New Roman" w:cs="Times New Roman"/>
          <w:b/>
          <w:sz w:val="24"/>
          <w:szCs w:val="24"/>
        </w:rPr>
      </w:pPr>
      <w:r w:rsidRPr="00F913DE">
        <w:rPr>
          <w:rFonts w:ascii="Times New Roman" w:hAnsi="Times New Roman" w:cs="Times New Roman"/>
          <w:b/>
          <w:sz w:val="24"/>
          <w:szCs w:val="24"/>
        </w:rPr>
        <w:t>Članak 2.</w:t>
      </w:r>
    </w:p>
    <w:p w:rsidR="00652B74" w:rsidRPr="00F913DE" w:rsidRDefault="00652B74" w:rsidP="00652B74">
      <w:pPr>
        <w:jc w:val="both"/>
        <w:rPr>
          <w:rFonts w:ascii="Times New Roman" w:hAnsi="Times New Roman" w:cs="Times New Roman"/>
          <w:sz w:val="24"/>
          <w:szCs w:val="24"/>
        </w:rPr>
      </w:pPr>
      <w:r w:rsidRPr="00F913DE">
        <w:rPr>
          <w:rFonts w:ascii="Times New Roman" w:hAnsi="Times New Roman" w:cs="Times New Roman"/>
          <w:sz w:val="24"/>
          <w:szCs w:val="24"/>
        </w:rPr>
        <w:t>Tekst u članku 4. Pravilnika pod rednim brojem 2. mijenja se i glasi:</w:t>
      </w:r>
    </w:p>
    <w:p w:rsidR="00652B74" w:rsidRPr="00F913DE" w:rsidRDefault="00652B74" w:rsidP="00652B74">
      <w:pPr>
        <w:jc w:val="both"/>
        <w:rPr>
          <w:rFonts w:ascii="Times New Roman" w:hAnsi="Times New Roman" w:cs="Times New Roman"/>
          <w:b/>
          <w:color w:val="000000"/>
          <w:sz w:val="24"/>
          <w:szCs w:val="24"/>
        </w:rPr>
      </w:pPr>
    </w:p>
    <w:p w:rsidR="00652B74" w:rsidRPr="00F913DE" w:rsidRDefault="00652B74" w:rsidP="00652B74">
      <w:pPr>
        <w:jc w:val="both"/>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„Redni broj: 2.</w:t>
      </w:r>
    </w:p>
    <w:p w:rsidR="00652B74" w:rsidRPr="00F913DE" w:rsidRDefault="00652B74" w:rsidP="00652B74">
      <w:pPr>
        <w:jc w:val="both"/>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Osnovni podaci o radnom mjestu:</w:t>
      </w:r>
    </w:p>
    <w:p w:rsidR="00652B74" w:rsidRPr="00F913DE" w:rsidRDefault="00652B74" w:rsidP="00652B74">
      <w:pPr>
        <w:jc w:val="both"/>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Kategorija:  III</w:t>
      </w:r>
    </w:p>
    <w:p w:rsidR="00652B74" w:rsidRPr="00F913DE" w:rsidRDefault="00652B74" w:rsidP="00652B74">
      <w:pPr>
        <w:jc w:val="both"/>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Potkategorija: Referent za računovodstvo i financije</w:t>
      </w:r>
    </w:p>
    <w:p w:rsidR="00652B74" w:rsidRPr="00F913DE" w:rsidRDefault="00652B74" w:rsidP="00652B74">
      <w:pPr>
        <w:jc w:val="both"/>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Klasifikacijski rang: 9</w:t>
      </w:r>
    </w:p>
    <w:p w:rsidR="00652B74" w:rsidRPr="00F913DE" w:rsidRDefault="00652B74" w:rsidP="00652B74">
      <w:pPr>
        <w:jc w:val="both"/>
        <w:rPr>
          <w:rFonts w:ascii="Times New Roman" w:hAnsi="Times New Roman" w:cs="Times New Roman"/>
          <w:b/>
          <w:color w:val="000000"/>
          <w:sz w:val="24"/>
          <w:szCs w:val="24"/>
        </w:rPr>
      </w:pPr>
    </w:p>
    <w:p w:rsidR="00652B74" w:rsidRPr="00F913DE" w:rsidRDefault="00652B74" w:rsidP="00652B74">
      <w:pPr>
        <w:jc w:val="both"/>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Naziv: REFERENT ZA RAČUNOVODSTVO I FINANCIJE</w:t>
      </w:r>
    </w:p>
    <w:p w:rsidR="00652B74" w:rsidRPr="00F913DE" w:rsidRDefault="00652B74" w:rsidP="00652B74">
      <w:pPr>
        <w:numPr>
          <w:ilvl w:val="0"/>
          <w:numId w:val="17"/>
        </w:numPr>
        <w:jc w:val="both"/>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stručno zvanje: srednja stručna sprema ekonomskog ili općeg smjera u četverogodišnjem trajanju</w:t>
      </w:r>
    </w:p>
    <w:p w:rsidR="00652B74" w:rsidRPr="00F913DE" w:rsidRDefault="00652B74" w:rsidP="00652B74">
      <w:pPr>
        <w:numPr>
          <w:ilvl w:val="0"/>
          <w:numId w:val="17"/>
        </w:numPr>
        <w:jc w:val="both"/>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najmanje jedna godina radnog iskustva na odgovarajućim poslovima</w:t>
      </w:r>
    </w:p>
    <w:p w:rsidR="00652B74" w:rsidRPr="00F913DE" w:rsidRDefault="00652B74" w:rsidP="00652B74">
      <w:pPr>
        <w:numPr>
          <w:ilvl w:val="0"/>
          <w:numId w:val="17"/>
        </w:numPr>
        <w:jc w:val="both"/>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položen državni stručni ispit</w:t>
      </w:r>
    </w:p>
    <w:p w:rsidR="00652B74" w:rsidRPr="00F913DE" w:rsidRDefault="00652B74" w:rsidP="00652B74">
      <w:pPr>
        <w:numPr>
          <w:ilvl w:val="0"/>
          <w:numId w:val="17"/>
        </w:numPr>
        <w:jc w:val="both"/>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poznavanje rada na računalu</w:t>
      </w:r>
    </w:p>
    <w:p w:rsidR="00652B74" w:rsidRPr="00F913DE" w:rsidRDefault="00652B74" w:rsidP="00652B74">
      <w:pPr>
        <w:jc w:val="both"/>
        <w:rPr>
          <w:rFonts w:ascii="Times New Roman" w:hAnsi="Times New Roman" w:cs="Times New Roman"/>
          <w:b/>
          <w:color w:val="000000"/>
          <w:sz w:val="24"/>
          <w:szCs w:val="24"/>
        </w:rPr>
      </w:pPr>
    </w:p>
    <w:p w:rsidR="00652B74" w:rsidRPr="00F913DE" w:rsidRDefault="00652B74" w:rsidP="00652B74">
      <w:pPr>
        <w:ind w:firstLine="360"/>
        <w:jc w:val="both"/>
        <w:rPr>
          <w:rFonts w:ascii="Times New Roman" w:hAnsi="Times New Roman" w:cs="Times New Roman"/>
          <w:sz w:val="24"/>
          <w:szCs w:val="24"/>
        </w:rPr>
      </w:pPr>
      <w:r w:rsidRPr="00F913DE">
        <w:rPr>
          <w:rFonts w:ascii="Times New Roman" w:hAnsi="Times New Roman" w:cs="Times New Roman"/>
          <w:sz w:val="24"/>
          <w:szCs w:val="24"/>
        </w:rPr>
        <w:t xml:space="preserve">Kandidati moraju ispunjavati i opće uvjete za prijam u službu propisane člankom 12. Zakona o službenicima i namještenicima u lokalnoj i područnoj (regionalnoj) samoupravi. </w:t>
      </w:r>
    </w:p>
    <w:p w:rsidR="00652B74" w:rsidRPr="00F913DE" w:rsidRDefault="00652B74" w:rsidP="00652B74">
      <w:pPr>
        <w:ind w:firstLine="360"/>
        <w:jc w:val="both"/>
        <w:rPr>
          <w:rFonts w:ascii="Times New Roman" w:hAnsi="Times New Roman" w:cs="Times New Roman"/>
          <w:sz w:val="24"/>
          <w:szCs w:val="24"/>
        </w:rPr>
      </w:pPr>
      <w:r w:rsidRPr="00F913DE">
        <w:rPr>
          <w:rFonts w:ascii="Times New Roman" w:hAnsi="Times New Roman" w:cs="Times New Roman"/>
          <w:sz w:val="24"/>
          <w:szCs w:val="24"/>
        </w:rPr>
        <w:t>U službu ne mogu biti primljene osobe za koje postoje zapreke iz članaka 15. i 16. Zakona o službenicima i namještenicima u lokalnoj i područnoj (regionalnoj) samoupravi («Narodne novine» broj 86/08, 61/11).</w:t>
      </w:r>
    </w:p>
    <w:p w:rsidR="00652B74" w:rsidRPr="00F913DE" w:rsidRDefault="00652B74" w:rsidP="00652B74">
      <w:pPr>
        <w:ind w:firstLine="360"/>
        <w:jc w:val="both"/>
        <w:rPr>
          <w:rFonts w:ascii="Times New Roman" w:hAnsi="Times New Roman" w:cs="Times New Roman"/>
          <w:sz w:val="24"/>
          <w:szCs w:val="24"/>
        </w:rPr>
      </w:pPr>
      <w:r w:rsidRPr="00F913DE">
        <w:rPr>
          <w:rFonts w:ascii="Times New Roman" w:hAnsi="Times New Roman" w:cs="Times New Roman"/>
          <w:sz w:val="24"/>
          <w:szCs w:val="24"/>
        </w:rPr>
        <w:t>Prijave mogu podnijeti i kandidati koji nemaju položen državni stručni ispit, a kojeg su dužni položiti u zakonskom roku.</w:t>
      </w:r>
    </w:p>
    <w:p w:rsidR="00652B74" w:rsidRPr="00F913DE" w:rsidRDefault="00652B74" w:rsidP="00652B74">
      <w:pPr>
        <w:ind w:firstLine="360"/>
        <w:jc w:val="both"/>
        <w:rPr>
          <w:rFonts w:ascii="Times New Roman" w:hAnsi="Times New Roman" w:cs="Times New Roman"/>
          <w:sz w:val="24"/>
          <w:szCs w:val="24"/>
        </w:rPr>
      </w:pPr>
      <w:r w:rsidRPr="00F913DE">
        <w:rPr>
          <w:rFonts w:ascii="Times New Roman" w:hAnsi="Times New Roman" w:cs="Times New Roman"/>
          <w:sz w:val="24"/>
          <w:szCs w:val="24"/>
        </w:rPr>
        <w:t>Radni odnos se zasniva uz obvezni probni rad u trajanju od tri mjeseca.</w:t>
      </w:r>
    </w:p>
    <w:p w:rsidR="00652B74" w:rsidRPr="00F913DE" w:rsidRDefault="00652B74" w:rsidP="00652B74">
      <w:pPr>
        <w:ind w:firstLine="360"/>
        <w:jc w:val="both"/>
        <w:rPr>
          <w:rFonts w:ascii="Times New Roman" w:hAnsi="Times New Roman" w:cs="Times New Roman"/>
          <w:sz w:val="24"/>
          <w:szCs w:val="24"/>
        </w:rPr>
      </w:pPr>
      <w:r w:rsidRPr="00F913DE">
        <w:rPr>
          <w:rFonts w:ascii="Times New Roman" w:hAnsi="Times New Roman" w:cs="Times New Roman"/>
          <w:sz w:val="24"/>
          <w:szCs w:val="24"/>
        </w:rPr>
        <w:t>Na natječaj se mogu javiti osobe oba spola.“</w:t>
      </w:r>
    </w:p>
    <w:p w:rsidR="00652B74" w:rsidRPr="00F913DE" w:rsidRDefault="00652B74" w:rsidP="00652B74">
      <w:pPr>
        <w:jc w:val="both"/>
        <w:rPr>
          <w:rFonts w:ascii="Times New Roman" w:hAnsi="Times New Roman" w:cs="Times New Roman"/>
          <w:sz w:val="24"/>
          <w:szCs w:val="24"/>
        </w:rPr>
      </w:pPr>
    </w:p>
    <w:p w:rsidR="00652B74" w:rsidRPr="00F913DE" w:rsidRDefault="00652B74" w:rsidP="00652B74">
      <w:pPr>
        <w:jc w:val="center"/>
        <w:rPr>
          <w:rFonts w:ascii="Times New Roman" w:hAnsi="Times New Roman" w:cs="Times New Roman"/>
          <w:sz w:val="24"/>
          <w:szCs w:val="24"/>
        </w:rPr>
      </w:pPr>
    </w:p>
    <w:p w:rsidR="00652B74" w:rsidRPr="00F913DE" w:rsidRDefault="00652B74" w:rsidP="00652B74">
      <w:pPr>
        <w:jc w:val="center"/>
        <w:rPr>
          <w:rFonts w:ascii="Times New Roman" w:hAnsi="Times New Roman" w:cs="Times New Roman"/>
          <w:b/>
          <w:sz w:val="24"/>
          <w:szCs w:val="24"/>
        </w:rPr>
      </w:pPr>
      <w:r w:rsidRPr="00F913DE">
        <w:rPr>
          <w:rFonts w:ascii="Times New Roman" w:hAnsi="Times New Roman" w:cs="Times New Roman"/>
          <w:b/>
          <w:sz w:val="24"/>
          <w:szCs w:val="24"/>
        </w:rPr>
        <w:t>Članak 5.</w:t>
      </w:r>
    </w:p>
    <w:p w:rsidR="00652B74" w:rsidRDefault="00652B74" w:rsidP="00652B74">
      <w:pPr>
        <w:rPr>
          <w:rFonts w:ascii="Times New Roman" w:hAnsi="Times New Roman" w:cs="Times New Roman"/>
          <w:sz w:val="24"/>
          <w:szCs w:val="24"/>
        </w:rPr>
      </w:pPr>
      <w:r w:rsidRPr="00F913DE">
        <w:rPr>
          <w:rFonts w:ascii="Times New Roman" w:hAnsi="Times New Roman" w:cs="Times New Roman"/>
          <w:sz w:val="24"/>
          <w:szCs w:val="24"/>
        </w:rPr>
        <w:t>U članku 5. Pravilnika mijenja se opis poslova utvrđenih radnih mjesta iz članka 4. Pravilnika koji sada glasi:</w:t>
      </w:r>
    </w:p>
    <w:p w:rsidR="00F913DE" w:rsidRDefault="00F913DE" w:rsidP="00652B74">
      <w:pPr>
        <w:rPr>
          <w:rFonts w:ascii="Times New Roman" w:hAnsi="Times New Roman" w:cs="Times New Roman"/>
          <w:sz w:val="24"/>
          <w:szCs w:val="24"/>
        </w:rPr>
      </w:pPr>
    </w:p>
    <w:p w:rsidR="00F913DE" w:rsidRDefault="00F913DE" w:rsidP="00652B74">
      <w:pPr>
        <w:rPr>
          <w:rFonts w:ascii="Times New Roman" w:hAnsi="Times New Roman" w:cs="Times New Roman"/>
          <w:sz w:val="24"/>
          <w:szCs w:val="24"/>
        </w:rPr>
      </w:pPr>
    </w:p>
    <w:p w:rsidR="00F913DE" w:rsidRPr="00F913DE" w:rsidRDefault="00F913DE" w:rsidP="00652B74">
      <w:pPr>
        <w:rPr>
          <w:rFonts w:ascii="Times New Roman" w:hAnsi="Times New Roman" w:cs="Times New Roman"/>
          <w:sz w:val="24"/>
          <w:szCs w:val="24"/>
        </w:rPr>
      </w:pPr>
    </w:p>
    <w:p w:rsidR="00652B74" w:rsidRPr="00F913DE" w:rsidRDefault="00652B74" w:rsidP="00652B74">
      <w:pPr>
        <w:jc w:val="both"/>
        <w:rPr>
          <w:rFonts w:ascii="Times New Roman" w:hAnsi="Times New Roman" w:cs="Times New Roman"/>
          <w:sz w:val="24"/>
          <w:szCs w:val="24"/>
        </w:rPr>
      </w:pPr>
      <w:r w:rsidRPr="00F913DE">
        <w:rPr>
          <w:rFonts w:ascii="Times New Roman" w:hAnsi="Times New Roman" w:cs="Times New Roman"/>
          <w:sz w:val="24"/>
          <w:szCs w:val="24"/>
        </w:rPr>
        <w:lastRenderedPageBreak/>
        <w:tab/>
        <w:t>„Opis poslova utvrđenih radnih mjesta iz prethodnog članka ovog Pravilnika i broj izvršitelja: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7659"/>
      </w:tblGrid>
      <w:tr w:rsidR="00652B74" w:rsidRPr="00F913DE" w:rsidTr="00DC0510">
        <w:tc>
          <w:tcPr>
            <w:tcW w:w="877" w:type="pct"/>
            <w:tcBorders>
              <w:top w:val="single" w:sz="4" w:space="0" w:color="auto"/>
              <w:left w:val="single" w:sz="4" w:space="0" w:color="auto"/>
              <w:bottom w:val="single" w:sz="4" w:space="0" w:color="auto"/>
              <w:right w:val="single" w:sz="4" w:space="0" w:color="auto"/>
            </w:tcBorders>
            <w:shd w:val="clear" w:color="auto" w:fill="C0C0C0"/>
          </w:tcPr>
          <w:p w:rsidR="00652B74" w:rsidRPr="00F913DE" w:rsidRDefault="00652B74" w:rsidP="00DC0510">
            <w:pPr>
              <w:jc w:val="both"/>
              <w:rPr>
                <w:rFonts w:ascii="Times New Roman" w:hAnsi="Times New Roman" w:cs="Times New Roman"/>
                <w:b/>
                <w:sz w:val="24"/>
                <w:szCs w:val="24"/>
              </w:rPr>
            </w:pPr>
            <w:r w:rsidRPr="00F913DE">
              <w:rPr>
                <w:rFonts w:ascii="Times New Roman" w:hAnsi="Times New Roman" w:cs="Times New Roman"/>
                <w:b/>
                <w:sz w:val="24"/>
                <w:szCs w:val="24"/>
              </w:rPr>
              <w:t>Pročelnik JUO</w:t>
            </w:r>
          </w:p>
          <w:p w:rsidR="00652B74" w:rsidRPr="00F913DE" w:rsidRDefault="00652B74" w:rsidP="00DC0510">
            <w:pPr>
              <w:jc w:val="both"/>
              <w:rPr>
                <w:rFonts w:ascii="Times New Roman" w:hAnsi="Times New Roman" w:cs="Times New Roman"/>
                <w:b/>
                <w:sz w:val="24"/>
                <w:szCs w:val="24"/>
              </w:rPr>
            </w:pPr>
          </w:p>
          <w:p w:rsidR="00652B74" w:rsidRPr="00F913DE" w:rsidRDefault="00652B74" w:rsidP="00DC0510">
            <w:pPr>
              <w:jc w:val="both"/>
              <w:rPr>
                <w:rFonts w:ascii="Times New Roman" w:hAnsi="Times New Roman" w:cs="Times New Roman"/>
                <w:sz w:val="24"/>
                <w:szCs w:val="24"/>
              </w:rPr>
            </w:pPr>
            <w:r w:rsidRPr="00F913DE">
              <w:rPr>
                <w:rFonts w:ascii="Times New Roman" w:hAnsi="Times New Roman" w:cs="Times New Roman"/>
                <w:b/>
                <w:sz w:val="24"/>
                <w:szCs w:val="24"/>
              </w:rPr>
              <w:t>(1 Izvršitelj)</w:t>
            </w:r>
          </w:p>
        </w:tc>
        <w:tc>
          <w:tcPr>
            <w:tcW w:w="4123" w:type="pct"/>
            <w:tcBorders>
              <w:top w:val="single" w:sz="4" w:space="0" w:color="auto"/>
              <w:left w:val="single" w:sz="4" w:space="0" w:color="auto"/>
              <w:bottom w:val="single" w:sz="4" w:space="0" w:color="auto"/>
              <w:right w:val="single" w:sz="4" w:space="0" w:color="auto"/>
            </w:tcBorders>
            <w:shd w:val="clear" w:color="auto" w:fill="C0C0C0"/>
          </w:tcPr>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rukovodi Jedinstvenim upravnim odjelom, organizira i nadzire rad djelatnika u skladu sa Zakonom i drugim propisima,</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vrši dnevni raspored poslova i radnih zadataka službenika i namještenika u JUO, vrši nadzor nad izvršenjem istih i o svemu izvješćuje načelnika,</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poduzima mjere za osiguranje učinkovitosti u radu, brine o stručnom osposobljavanju i usavršavanju službenika i namještenika te o urednom i pravilnom korištenju imovine i sredstva za rad iz svoje nadležnosti,</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 xml:space="preserve">vodi  kadrovske i službeničke odnose iz svoje nadležnosti, </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donosi rješenje o prijmu u službu, rasporedu na radno mjesto te o drugim pravima i obavezama službenika (rješenja o godišnjem odmoru, plan korištenja godišnjih odmora)  kao i o prestanku službe,</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 xml:space="preserve">brine o izradi plana zapošljavanja u JUO, </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izrada natječaja za prijem u službu,</w:t>
            </w:r>
          </w:p>
          <w:p w:rsidR="00652B74" w:rsidRPr="00F913DE" w:rsidRDefault="00652B74" w:rsidP="00652B74">
            <w:pPr>
              <w:pStyle w:val="Odlomakpopisa"/>
              <w:numPr>
                <w:ilvl w:val="0"/>
                <w:numId w:val="20"/>
              </w:numPr>
              <w:suppressAutoHyphens/>
              <w:autoSpaceDN w:val="0"/>
              <w:contextualSpacing w:val="0"/>
              <w:jc w:val="both"/>
              <w:textAlignment w:val="baseline"/>
            </w:pPr>
            <w:r w:rsidRPr="00F913DE">
              <w:t xml:space="preserve">temeljem stavka 90.c Zakona o lokalnoj i područnoj (regionalnoj) samoupravi donosi Odluku </w:t>
            </w:r>
            <w:r w:rsidRPr="00F913DE">
              <w:rPr>
                <w:bCs/>
              </w:rPr>
              <w:t>o početku obnašanja dužnosti općinskog načelnika Općine Šandrovac i zamjenika općinskog načelnika Općine Šandrovac,</w:t>
            </w:r>
          </w:p>
          <w:p w:rsidR="00652B74" w:rsidRPr="00F913DE" w:rsidRDefault="00652B74" w:rsidP="00652B74">
            <w:pPr>
              <w:pStyle w:val="Odlomakpopisa"/>
              <w:numPr>
                <w:ilvl w:val="0"/>
                <w:numId w:val="20"/>
              </w:numPr>
              <w:suppressAutoHyphens/>
              <w:autoSpaceDN w:val="0"/>
              <w:contextualSpacing w:val="0"/>
              <w:jc w:val="both"/>
              <w:textAlignment w:val="baseline"/>
            </w:pPr>
            <w:r w:rsidRPr="00F913DE">
              <w:t>donosi rješenja o plaćama općinskog načelnika i zamjenika općinskog načelnika sukladno članku 7. Zakona o  plaćama u lokalnoj i područnoj regionalnoj samoupravi,</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poduzima mjere za utvrđenje odgovornosti za povrede službene dužnosti,</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kao povjerenik za etiku brine o provedbi Etičkog kodeksa Jedinstvenog upravnog odjela Općine Šandrovac,</w:t>
            </w:r>
          </w:p>
          <w:p w:rsidR="00652B74" w:rsidRPr="00F913DE" w:rsidRDefault="00652B74" w:rsidP="00DC0510">
            <w:pPr>
              <w:autoSpaceDN w:val="0"/>
              <w:ind w:left="360"/>
              <w:rPr>
                <w:rFonts w:ascii="Times New Roman" w:hAnsi="Times New Roman" w:cs="Times New Roman"/>
                <w:sz w:val="24"/>
                <w:szCs w:val="24"/>
              </w:rPr>
            </w:pP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zadužen je za čuvanje i uporabu pečata Jedinstvenog upravnog odjela,  načelnika i vijeća sukladno zakonu,</w:t>
            </w:r>
          </w:p>
          <w:p w:rsidR="00652B74" w:rsidRPr="00F913DE" w:rsidRDefault="00652B74" w:rsidP="00652B74">
            <w:pPr>
              <w:pStyle w:val="Odlomakpopisa"/>
              <w:numPr>
                <w:ilvl w:val="0"/>
                <w:numId w:val="20"/>
              </w:numPr>
              <w:suppressAutoHyphens/>
              <w:autoSpaceDN w:val="0"/>
              <w:contextualSpacing w:val="0"/>
              <w:jc w:val="both"/>
              <w:textAlignment w:val="baseline"/>
            </w:pPr>
            <w:r w:rsidRPr="00F913DE">
              <w:t>priprema prijedlog plana klasifikacijskih oznaka i brojčanih oznaka stvaratelja i primatelja pismena Općine Šandrovac,</w:t>
            </w:r>
          </w:p>
          <w:p w:rsidR="00652B74" w:rsidRPr="00F913DE" w:rsidRDefault="00652B74" w:rsidP="00DC0510">
            <w:pPr>
              <w:pStyle w:val="Odlomakpopisa"/>
              <w:ind w:left="360"/>
              <w:jc w:val="both"/>
            </w:pP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donosi rješenja u upravnim postupcima,</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donosi rješenja o komunalnoj naknadi i komunalnom doprinosu iz Zakona o komunalnom gospodarstvu,</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donosi rješenja o naknadi za zadržavanje nezakonito izgrađenih zgrada u prostoru sukladno Zakonu o postupanju sa nezakonito izgrađenim zgradama,</w:t>
            </w:r>
          </w:p>
          <w:p w:rsidR="00652B74" w:rsidRPr="00F913DE" w:rsidRDefault="00652B74" w:rsidP="00652B74">
            <w:pPr>
              <w:pStyle w:val="Odlomakpopisa"/>
              <w:numPr>
                <w:ilvl w:val="0"/>
                <w:numId w:val="20"/>
              </w:numPr>
              <w:suppressAutoHyphens/>
              <w:autoSpaceDN w:val="0"/>
              <w:contextualSpacing w:val="0"/>
              <w:jc w:val="both"/>
              <w:textAlignment w:val="baseline"/>
            </w:pPr>
            <w:r w:rsidRPr="00F913DE">
              <w:t>priprema natječaje za prodaju i zakup nekretnina i poslovnih prostorija Općine Šandrovac,</w:t>
            </w:r>
          </w:p>
          <w:p w:rsidR="00652B74" w:rsidRPr="00F913DE" w:rsidRDefault="00652B74" w:rsidP="00652B74">
            <w:pPr>
              <w:pStyle w:val="Odlomakpopisa"/>
              <w:numPr>
                <w:ilvl w:val="0"/>
                <w:numId w:val="20"/>
              </w:numPr>
              <w:suppressAutoHyphens/>
              <w:autoSpaceDN w:val="0"/>
              <w:contextualSpacing w:val="0"/>
              <w:jc w:val="both"/>
              <w:textAlignment w:val="baseline"/>
            </w:pPr>
            <w:r w:rsidRPr="00F913DE">
              <w:t>priprema ugovore o zakupu, kupoprodaji i darovanju i drugih ugovora,</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color w:val="000000"/>
                <w:sz w:val="24"/>
                <w:szCs w:val="24"/>
              </w:rPr>
              <w:t>priprema nacrt  Proračuna i  izmjene Proračuna Općine Šandrovac sa zaduženim djelatnicima,</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izdaje potvrde i uvjerenja iz nadležnosti Jedinstvenog upravnog odjela,</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 xml:space="preserve">prati natječaje za sufinanciranje projekata  i priprema dokumentaciju </w:t>
            </w:r>
            <w:r w:rsidRPr="00F913DE">
              <w:rPr>
                <w:rFonts w:ascii="Times New Roman" w:hAnsi="Times New Roman" w:cs="Times New Roman"/>
                <w:sz w:val="24"/>
                <w:szCs w:val="24"/>
              </w:rPr>
              <w:lastRenderedPageBreak/>
              <w:t xml:space="preserve">za kandidiranje istih, </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zastupa Općinu prema punomoći na sudovima i pred drugim tijelima i institucijama sustava sukladno odredba posebnih zakona,</w:t>
            </w:r>
          </w:p>
          <w:p w:rsidR="00652B74" w:rsidRPr="00F913DE" w:rsidRDefault="00652B74" w:rsidP="00652B74">
            <w:pPr>
              <w:pStyle w:val="Odlomakpopisa"/>
              <w:numPr>
                <w:ilvl w:val="0"/>
                <w:numId w:val="20"/>
              </w:numPr>
              <w:suppressAutoHyphens/>
              <w:autoSpaceDN w:val="0"/>
              <w:contextualSpacing w:val="0"/>
              <w:jc w:val="both"/>
              <w:textAlignment w:val="baseline"/>
            </w:pPr>
            <w:r w:rsidRPr="00F913DE">
              <w:t>priprema sa načelnikom plan javne nabave i plan bagatelne nabave,</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provodi postupke javne nabave i bagatelne nabave i vodi potrebne evidencije,</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prati propise iz nadležnosti JUO,</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odgovora  za stručna tumačenja Zakona i općih akata te njihovu primjenu,</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daje odgovore na pravo pristupa na informacije iz svoje ovlasti,</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 xml:space="preserve">brine o ažuriranju WEB stranice te daje odgovore građanima na postavljena pitanja iz svog djelokruga, </w:t>
            </w:r>
          </w:p>
          <w:p w:rsidR="00652B74" w:rsidRPr="00F913DE" w:rsidRDefault="00652B74" w:rsidP="00DC0510">
            <w:pPr>
              <w:ind w:left="720"/>
              <w:rPr>
                <w:rFonts w:ascii="Times New Roman" w:hAnsi="Times New Roman" w:cs="Times New Roman"/>
                <w:sz w:val="24"/>
                <w:szCs w:val="24"/>
              </w:rPr>
            </w:pP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priprema opće akte iz djelokruga Općine Šandrovac, općinskog vijeća i općinskog načelnika i Jedinstvenog upravnog odjela u skladu sa Zakonom</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savjetuje i pomaže načelniku i predsjedniku općinskog vijeća u pripremanju sjednica i ostalih radnih sastanaka, aktivno sudjeluje u radu sjednica u savjetodavnom svojstvu te brine o zakonitosti rada i akata</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surađuje sa načelnikom, predsjednikom Općinskog vijeća,  članovima Općinskog vijeća, predsjednicima Komisija, Odbora, Mjesnih odbora u pripremanju dnevnog reda sjednica i radnih sastanaka, te pripremu potrebne dokumentacije</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 xml:space="preserve">surađuje sa državnim javnim i drugim institucijama u poslovima iz svoje ovlasti </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sudjeluje u pripremi i organizaciji manifestacija, u suradnji s ostalim nosiocima</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 xml:space="preserve">obavlja stručne poslove oko ustroja i izbora članova Mjesnih odbora, te je zadužen za </w:t>
            </w:r>
            <w:proofErr w:type="spellStart"/>
            <w:r w:rsidRPr="00F913DE">
              <w:rPr>
                <w:rFonts w:ascii="Times New Roman" w:hAnsi="Times New Roman" w:cs="Times New Roman"/>
                <w:sz w:val="24"/>
                <w:szCs w:val="24"/>
              </w:rPr>
              <w:t>korespodenciju</w:t>
            </w:r>
            <w:proofErr w:type="spellEnd"/>
            <w:r w:rsidRPr="00F913DE">
              <w:rPr>
                <w:rFonts w:ascii="Times New Roman" w:hAnsi="Times New Roman" w:cs="Times New Roman"/>
                <w:sz w:val="24"/>
                <w:szCs w:val="24"/>
              </w:rPr>
              <w:t xml:space="preserve"> s istim,</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predsjednik je Upravnog vijeća Doma za starije i nemoćne osobe Šandrovac za koji obavlja sve pravne poslove,</w:t>
            </w:r>
          </w:p>
          <w:p w:rsidR="00652B74" w:rsidRPr="00F913DE" w:rsidRDefault="00652B74" w:rsidP="00652B74">
            <w:pPr>
              <w:numPr>
                <w:ilvl w:val="0"/>
                <w:numId w:val="20"/>
              </w:numPr>
              <w:autoSpaceDN w:val="0"/>
              <w:rPr>
                <w:rFonts w:ascii="Times New Roman" w:hAnsi="Times New Roman" w:cs="Times New Roman"/>
                <w:sz w:val="24"/>
                <w:szCs w:val="24"/>
              </w:rPr>
            </w:pPr>
            <w:r w:rsidRPr="00F913DE">
              <w:rPr>
                <w:rFonts w:ascii="Times New Roman" w:hAnsi="Times New Roman" w:cs="Times New Roman"/>
                <w:sz w:val="24"/>
                <w:szCs w:val="24"/>
              </w:rPr>
              <w:t xml:space="preserve">obavlja pravne poslove (priprema akte, daje savjete) za </w:t>
            </w:r>
            <w:proofErr w:type="spellStart"/>
            <w:r w:rsidRPr="00F913DE">
              <w:rPr>
                <w:rFonts w:ascii="Times New Roman" w:hAnsi="Times New Roman" w:cs="Times New Roman"/>
                <w:sz w:val="24"/>
                <w:szCs w:val="24"/>
              </w:rPr>
              <w:t>Šandroprom</w:t>
            </w:r>
            <w:proofErr w:type="spellEnd"/>
            <w:r w:rsidRPr="00F913DE">
              <w:rPr>
                <w:rFonts w:ascii="Times New Roman" w:hAnsi="Times New Roman" w:cs="Times New Roman"/>
                <w:sz w:val="24"/>
                <w:szCs w:val="24"/>
              </w:rPr>
              <w:t xml:space="preserve"> d.o.o. Šandrovac, komunalno poduzeće u vlasništvu Općine Šandrovac,</w:t>
            </w:r>
          </w:p>
          <w:p w:rsidR="00652B74" w:rsidRPr="00F913DE" w:rsidRDefault="00652B74" w:rsidP="00DC0510">
            <w:pPr>
              <w:ind w:left="360"/>
              <w:rPr>
                <w:rFonts w:ascii="Times New Roman" w:hAnsi="Times New Roman" w:cs="Times New Roman"/>
                <w:sz w:val="24"/>
                <w:szCs w:val="24"/>
              </w:rPr>
            </w:pPr>
          </w:p>
          <w:p w:rsidR="00652B74" w:rsidRPr="00F913DE" w:rsidRDefault="00652B74" w:rsidP="00652B74">
            <w:pPr>
              <w:pStyle w:val="Odlomakpopisa"/>
              <w:numPr>
                <w:ilvl w:val="0"/>
                <w:numId w:val="20"/>
              </w:numPr>
              <w:suppressAutoHyphens/>
              <w:autoSpaceDN w:val="0"/>
              <w:contextualSpacing w:val="0"/>
              <w:jc w:val="both"/>
              <w:textAlignment w:val="baseline"/>
            </w:pPr>
            <w:r w:rsidRPr="00F913DE">
              <w:t>predlaže donošenje, kao i izmjene i dopune Pravilnika o unutarnjem redu</w:t>
            </w:r>
          </w:p>
          <w:p w:rsidR="00652B74" w:rsidRDefault="00652B74" w:rsidP="00652B74">
            <w:pPr>
              <w:numPr>
                <w:ilvl w:val="0"/>
                <w:numId w:val="20"/>
              </w:numPr>
              <w:autoSpaceDN w:val="0"/>
              <w:jc w:val="both"/>
              <w:rPr>
                <w:rFonts w:ascii="Times New Roman" w:hAnsi="Times New Roman" w:cs="Times New Roman"/>
                <w:sz w:val="24"/>
                <w:szCs w:val="24"/>
              </w:rPr>
            </w:pPr>
            <w:r w:rsidRPr="00F913DE">
              <w:rPr>
                <w:rFonts w:ascii="Times New Roman" w:hAnsi="Times New Roman" w:cs="Times New Roman"/>
                <w:sz w:val="24"/>
                <w:szCs w:val="24"/>
              </w:rPr>
              <w:t>obavlja i druge poslove po nalogu načelnika općine</w:t>
            </w:r>
          </w:p>
          <w:p w:rsidR="00F913DE" w:rsidRPr="00F913DE" w:rsidRDefault="00F913DE" w:rsidP="00F913DE">
            <w:pPr>
              <w:autoSpaceDN w:val="0"/>
              <w:jc w:val="both"/>
              <w:rPr>
                <w:rFonts w:ascii="Times New Roman" w:hAnsi="Times New Roman" w:cs="Times New Roman"/>
                <w:sz w:val="24"/>
                <w:szCs w:val="24"/>
              </w:rPr>
            </w:pPr>
          </w:p>
        </w:tc>
      </w:tr>
      <w:tr w:rsidR="00652B74" w:rsidRPr="00F913DE" w:rsidTr="00DC0510">
        <w:trPr>
          <w:trHeight w:val="9496"/>
        </w:trPr>
        <w:tc>
          <w:tcPr>
            <w:tcW w:w="877" w:type="pct"/>
            <w:tcBorders>
              <w:top w:val="single" w:sz="4" w:space="0" w:color="auto"/>
              <w:left w:val="single" w:sz="4" w:space="0" w:color="auto"/>
              <w:bottom w:val="single" w:sz="4" w:space="0" w:color="auto"/>
              <w:right w:val="single" w:sz="4" w:space="0" w:color="auto"/>
            </w:tcBorders>
            <w:shd w:val="clear" w:color="auto" w:fill="C0C0C0"/>
          </w:tcPr>
          <w:p w:rsidR="00652B74" w:rsidRPr="00F913DE" w:rsidRDefault="00652B74" w:rsidP="00DC0510">
            <w:pPr>
              <w:jc w:val="both"/>
              <w:rPr>
                <w:rFonts w:ascii="Times New Roman" w:hAnsi="Times New Roman" w:cs="Times New Roman"/>
                <w:b/>
                <w:color w:val="000000"/>
                <w:sz w:val="24"/>
                <w:szCs w:val="24"/>
                <w:highlight w:val="lightGray"/>
              </w:rPr>
            </w:pPr>
            <w:r w:rsidRPr="00F913DE">
              <w:rPr>
                <w:rFonts w:ascii="Times New Roman" w:hAnsi="Times New Roman" w:cs="Times New Roman"/>
                <w:b/>
                <w:color w:val="000000"/>
                <w:sz w:val="24"/>
                <w:szCs w:val="24"/>
                <w:highlight w:val="lightGray"/>
              </w:rPr>
              <w:lastRenderedPageBreak/>
              <w:t>Referent za računovodstvo i financije</w:t>
            </w:r>
          </w:p>
          <w:p w:rsidR="00652B74" w:rsidRPr="00F913DE" w:rsidRDefault="00652B74" w:rsidP="00DC0510">
            <w:pPr>
              <w:jc w:val="both"/>
              <w:rPr>
                <w:rFonts w:ascii="Times New Roman" w:hAnsi="Times New Roman" w:cs="Times New Roman"/>
                <w:b/>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r w:rsidRPr="00F913DE">
              <w:rPr>
                <w:rFonts w:ascii="Times New Roman" w:hAnsi="Times New Roman" w:cs="Times New Roman"/>
                <w:b/>
                <w:color w:val="000000"/>
                <w:sz w:val="24"/>
                <w:szCs w:val="24"/>
                <w:highlight w:val="lightGray"/>
              </w:rPr>
              <w:t>(1 Izvršitelj)</w:t>
            </w: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p w:rsidR="00652B74" w:rsidRPr="00F913DE" w:rsidRDefault="00652B74" w:rsidP="00DC0510">
            <w:pPr>
              <w:jc w:val="both"/>
              <w:rPr>
                <w:rFonts w:ascii="Times New Roman" w:hAnsi="Times New Roman" w:cs="Times New Roman"/>
                <w:color w:val="000000"/>
                <w:sz w:val="24"/>
                <w:szCs w:val="24"/>
                <w:highlight w:val="lightGray"/>
              </w:rPr>
            </w:pPr>
          </w:p>
        </w:tc>
        <w:tc>
          <w:tcPr>
            <w:tcW w:w="4123" w:type="pct"/>
            <w:tcBorders>
              <w:top w:val="single" w:sz="4" w:space="0" w:color="auto"/>
              <w:left w:val="single" w:sz="4" w:space="0" w:color="auto"/>
              <w:bottom w:val="single" w:sz="4" w:space="0" w:color="auto"/>
              <w:right w:val="single" w:sz="4" w:space="0" w:color="auto"/>
            </w:tcBorders>
            <w:shd w:val="clear" w:color="auto" w:fill="C0C0C0"/>
          </w:tcPr>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 xml:space="preserve">obavlja stručne poslove u svezi  s materijalno-financijskim poslovanjem i provedbom proračuna,  poslove koji se odnose na  knjigovodstvo, likvidaturu, blagajnu te obračun plaća, </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 xml:space="preserve">vrši plaćanje po nalogu nadređenih,  </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sudjeluje s  općinskim načelnikom u izradi nacrta proračuna općine,</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 xml:space="preserve">vrši </w:t>
            </w:r>
            <w:proofErr w:type="spellStart"/>
            <w:r w:rsidRPr="00F913DE">
              <w:rPr>
                <w:rFonts w:ascii="Times New Roman" w:hAnsi="Times New Roman" w:cs="Times New Roman"/>
                <w:sz w:val="24"/>
                <w:szCs w:val="24"/>
                <w:highlight w:val="lightGray"/>
              </w:rPr>
              <w:t>korespodenciju</w:t>
            </w:r>
            <w:proofErr w:type="spellEnd"/>
            <w:r w:rsidRPr="00F913DE">
              <w:rPr>
                <w:rFonts w:ascii="Times New Roman" w:hAnsi="Times New Roman" w:cs="Times New Roman"/>
                <w:sz w:val="24"/>
                <w:szCs w:val="24"/>
                <w:highlight w:val="lightGray"/>
              </w:rPr>
              <w:t xml:space="preserve"> i usklađenja s poreznom upravom, financijskim institucijama  i ostalim subjektima s kojima općina obavlja novčane transakcije ili druge ugovorne odnose koje se temelje na obavljanju usluga obračuna, knjiženja, kontiranja, evidentiranja i slično,</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vodi knjige  propisane  zakonom (knjiga ulaznih računa, knjiga izlaznih računa,  bilancu prihoda i rashoda),te obavlja sve potrebne radnje  za izvršenje istih: kontiranje, knjiženje i usklade,</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 xml:space="preserve">vodi potrebne evidencije propisane  zakonom, </w:t>
            </w:r>
            <w:proofErr w:type="spellStart"/>
            <w:r w:rsidRPr="00F913DE">
              <w:rPr>
                <w:rFonts w:ascii="Times New Roman" w:hAnsi="Times New Roman" w:cs="Times New Roman"/>
                <w:sz w:val="24"/>
                <w:szCs w:val="24"/>
                <w:highlight w:val="lightGray"/>
              </w:rPr>
              <w:t>podzakonskim</w:t>
            </w:r>
            <w:proofErr w:type="spellEnd"/>
            <w:r w:rsidRPr="00F913DE">
              <w:rPr>
                <w:rFonts w:ascii="Times New Roman" w:hAnsi="Times New Roman" w:cs="Times New Roman"/>
                <w:sz w:val="24"/>
                <w:szCs w:val="24"/>
                <w:highlight w:val="lightGray"/>
              </w:rPr>
              <w:t xml:space="preserve"> aktima i općinskim aktima, </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 xml:space="preserve">vodi potrebnu evidenciju u svezi plaća zaposlenih  i vrši obračun istih te brine o pravodobnom plaćanju poreza i doprinosa, </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brine se za pravodobnost, ispravnost i točnost isplata,</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 xml:space="preserve">vrši obračune i plaćanja prema ugovorima, </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isplaćuje naknade članovima općinskog vijeća i predsjedniku vijeća i drugima,</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vodi blagajničko poslovanje i izvršava  sve potrebne pripremne radnje za  unos podataka u informatički sustav,</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 xml:space="preserve">vodi trajnu evidenciju o provedbi proračuna, kako o punjenju proračuna, tako i o trošenju proračunskih sredstava, </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izvješćuje nadređene o proračunskim sredstvima na žiro-računu,</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organizira i sudjeluje u izradi nacrta obračuna poslovanja općine, prema zakonskim rokovima i brine za ispravno popunjavanje obrazaca i dostavljanje nadležnim tijelima i institucijama,</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izvršava poslove pri izradi statističkih formulara i brine za njihovo dostavljanje nadležnim tijelima i institucijama,</w:t>
            </w:r>
          </w:p>
          <w:p w:rsidR="00652B74" w:rsidRPr="00F913DE" w:rsidRDefault="00652B74" w:rsidP="00652B74">
            <w:pPr>
              <w:numPr>
                <w:ilvl w:val="0"/>
                <w:numId w:val="16"/>
              </w:numPr>
              <w:rPr>
                <w:rFonts w:ascii="Times New Roman" w:hAnsi="Times New Roman" w:cs="Times New Roman"/>
                <w:sz w:val="24"/>
                <w:szCs w:val="24"/>
                <w:highlight w:val="lightGray"/>
              </w:rPr>
            </w:pPr>
            <w:r w:rsidRPr="00F913DE">
              <w:rPr>
                <w:rFonts w:ascii="Times New Roman" w:hAnsi="Times New Roman" w:cs="Times New Roman"/>
                <w:sz w:val="24"/>
                <w:szCs w:val="24"/>
                <w:highlight w:val="lightGray"/>
              </w:rPr>
              <w:t>obavlja i druge poslove prema nalogu pročelnika, odnosno načelnika,</w:t>
            </w:r>
          </w:p>
          <w:p w:rsidR="00652B74" w:rsidRPr="00F913DE" w:rsidRDefault="00652B74" w:rsidP="00652B74">
            <w:pPr>
              <w:numPr>
                <w:ilvl w:val="0"/>
                <w:numId w:val="16"/>
              </w:numPr>
              <w:tabs>
                <w:tab w:val="left" w:pos="720"/>
              </w:tabs>
              <w:jc w:val="both"/>
              <w:rPr>
                <w:rFonts w:ascii="Times New Roman" w:hAnsi="Times New Roman" w:cs="Times New Roman"/>
                <w:color w:val="000000"/>
                <w:sz w:val="24"/>
                <w:szCs w:val="24"/>
                <w:highlight w:val="lightGray"/>
              </w:rPr>
            </w:pPr>
            <w:r w:rsidRPr="00F913DE">
              <w:rPr>
                <w:rFonts w:ascii="Times New Roman" w:hAnsi="Times New Roman" w:cs="Times New Roman"/>
                <w:sz w:val="24"/>
                <w:szCs w:val="24"/>
                <w:highlight w:val="lightGray"/>
              </w:rPr>
              <w:t xml:space="preserve">za svoj rad odgovoran je pročelniku odjela i  načelniku, </w:t>
            </w:r>
          </w:p>
          <w:p w:rsidR="00652B74" w:rsidRPr="00F913DE" w:rsidRDefault="00652B74" w:rsidP="00652B74">
            <w:pPr>
              <w:numPr>
                <w:ilvl w:val="0"/>
                <w:numId w:val="16"/>
              </w:numPr>
              <w:rPr>
                <w:rFonts w:ascii="Times New Roman" w:hAnsi="Times New Roman" w:cs="Times New Roman"/>
                <w:color w:val="000000"/>
                <w:sz w:val="24"/>
                <w:szCs w:val="24"/>
                <w:highlight w:val="lightGray"/>
              </w:rPr>
            </w:pPr>
            <w:r w:rsidRPr="00F913DE">
              <w:rPr>
                <w:rFonts w:ascii="Times New Roman" w:hAnsi="Times New Roman" w:cs="Times New Roman"/>
                <w:sz w:val="24"/>
                <w:szCs w:val="24"/>
                <w:highlight w:val="lightGray"/>
              </w:rPr>
              <w:t>odgovoran je direktno načelniku za dobivene naloge u svezi provedbe proračuna.</w:t>
            </w:r>
          </w:p>
        </w:tc>
      </w:tr>
    </w:tbl>
    <w:p w:rsidR="00F913DE" w:rsidRDefault="00F913DE" w:rsidP="00652B74">
      <w:pPr>
        <w:jc w:val="center"/>
        <w:rPr>
          <w:rFonts w:ascii="Times New Roman" w:hAnsi="Times New Roman" w:cs="Times New Roman"/>
          <w:b/>
          <w:sz w:val="24"/>
          <w:szCs w:val="24"/>
        </w:rPr>
      </w:pPr>
    </w:p>
    <w:p w:rsidR="00F913DE" w:rsidRDefault="00F913DE" w:rsidP="00652B74">
      <w:pPr>
        <w:jc w:val="center"/>
        <w:rPr>
          <w:rFonts w:ascii="Times New Roman" w:hAnsi="Times New Roman" w:cs="Times New Roman"/>
          <w:b/>
          <w:sz w:val="24"/>
          <w:szCs w:val="24"/>
        </w:rPr>
      </w:pPr>
    </w:p>
    <w:p w:rsidR="00652B74" w:rsidRPr="00F913DE" w:rsidRDefault="00652B74" w:rsidP="00652B74">
      <w:pPr>
        <w:jc w:val="center"/>
        <w:rPr>
          <w:rFonts w:ascii="Times New Roman" w:hAnsi="Times New Roman" w:cs="Times New Roman"/>
          <w:b/>
          <w:sz w:val="24"/>
          <w:szCs w:val="24"/>
        </w:rPr>
      </w:pPr>
      <w:r w:rsidRPr="00F913DE">
        <w:rPr>
          <w:rFonts w:ascii="Times New Roman" w:hAnsi="Times New Roman" w:cs="Times New Roman"/>
          <w:b/>
          <w:sz w:val="24"/>
          <w:szCs w:val="24"/>
        </w:rPr>
        <w:t>Članak 6.</w:t>
      </w:r>
    </w:p>
    <w:p w:rsidR="00652B74" w:rsidRPr="00F913DE" w:rsidRDefault="00652B74" w:rsidP="00652B74">
      <w:pPr>
        <w:jc w:val="both"/>
        <w:rPr>
          <w:rFonts w:ascii="Times New Roman" w:hAnsi="Times New Roman" w:cs="Times New Roman"/>
          <w:sz w:val="24"/>
          <w:szCs w:val="24"/>
        </w:rPr>
      </w:pPr>
      <w:r w:rsidRPr="00F913DE">
        <w:rPr>
          <w:rFonts w:ascii="Times New Roman" w:hAnsi="Times New Roman" w:cs="Times New Roman"/>
          <w:sz w:val="24"/>
          <w:szCs w:val="24"/>
        </w:rPr>
        <w:t>U cijelom tekstu Pravilnika naziv radnog mjesta „viši referent za računovodstvo i financije“ mijenja se u „referent za računovodstvo i financije“.</w:t>
      </w:r>
    </w:p>
    <w:p w:rsidR="00652B74" w:rsidRDefault="00652B74" w:rsidP="00652B74">
      <w:pPr>
        <w:jc w:val="both"/>
        <w:rPr>
          <w:rFonts w:ascii="Times New Roman" w:hAnsi="Times New Roman" w:cs="Times New Roman"/>
          <w:sz w:val="24"/>
          <w:szCs w:val="24"/>
        </w:rPr>
      </w:pPr>
    </w:p>
    <w:p w:rsidR="00F913DE" w:rsidRPr="00F913DE" w:rsidRDefault="00F913DE" w:rsidP="00652B74">
      <w:pPr>
        <w:jc w:val="both"/>
        <w:rPr>
          <w:rFonts w:ascii="Times New Roman" w:hAnsi="Times New Roman" w:cs="Times New Roman"/>
          <w:sz w:val="24"/>
          <w:szCs w:val="24"/>
        </w:rPr>
      </w:pPr>
    </w:p>
    <w:p w:rsidR="00652B74" w:rsidRPr="00F913DE" w:rsidRDefault="00652B74" w:rsidP="00652B74">
      <w:pPr>
        <w:jc w:val="center"/>
        <w:rPr>
          <w:rFonts w:ascii="Times New Roman" w:hAnsi="Times New Roman" w:cs="Times New Roman"/>
          <w:b/>
          <w:sz w:val="24"/>
          <w:szCs w:val="24"/>
        </w:rPr>
      </w:pPr>
      <w:r w:rsidRPr="00F913DE">
        <w:rPr>
          <w:rFonts w:ascii="Times New Roman" w:hAnsi="Times New Roman" w:cs="Times New Roman"/>
          <w:b/>
          <w:sz w:val="24"/>
          <w:szCs w:val="24"/>
        </w:rPr>
        <w:t>Članak 7.</w:t>
      </w:r>
    </w:p>
    <w:p w:rsidR="00652B74" w:rsidRPr="00F913DE" w:rsidRDefault="00652B74" w:rsidP="00652B74">
      <w:pPr>
        <w:jc w:val="both"/>
        <w:rPr>
          <w:rFonts w:ascii="Times New Roman" w:hAnsi="Times New Roman" w:cs="Times New Roman"/>
          <w:sz w:val="24"/>
          <w:szCs w:val="24"/>
        </w:rPr>
      </w:pPr>
      <w:r w:rsidRPr="00F913DE">
        <w:rPr>
          <w:rFonts w:ascii="Times New Roman" w:hAnsi="Times New Roman" w:cs="Times New Roman"/>
          <w:sz w:val="24"/>
          <w:szCs w:val="24"/>
        </w:rPr>
        <w:t>U ostalom dijelu Pravilnik o unutarnjem redu Jedinstvenog upravnog odjela Općine Šandrovac od 09.09.2010. godine (KLASA: 023-02/10-01, URBROJ:2123-05-03/10), I. Izmjene i dopune Pravilnika o unutarnjem redu Jedinstvenog upravnog odjela Općine Šandrovac od 28.12.2011. godine (KLASA: 023-01/11-03/1, URBROJ:2123-05-11-03-1) ostaju nepromijenjene.</w:t>
      </w:r>
    </w:p>
    <w:p w:rsidR="00652B74" w:rsidRDefault="00652B74" w:rsidP="00652B74">
      <w:pPr>
        <w:jc w:val="center"/>
        <w:rPr>
          <w:rFonts w:ascii="Times New Roman" w:hAnsi="Times New Roman" w:cs="Times New Roman"/>
          <w:b/>
          <w:sz w:val="24"/>
          <w:szCs w:val="24"/>
        </w:rPr>
      </w:pPr>
    </w:p>
    <w:p w:rsidR="00F913DE" w:rsidRDefault="00F913DE" w:rsidP="00652B74">
      <w:pPr>
        <w:jc w:val="center"/>
        <w:rPr>
          <w:rFonts w:ascii="Times New Roman" w:hAnsi="Times New Roman" w:cs="Times New Roman"/>
          <w:b/>
          <w:sz w:val="24"/>
          <w:szCs w:val="24"/>
        </w:rPr>
      </w:pPr>
    </w:p>
    <w:p w:rsidR="00F913DE" w:rsidRPr="00F913DE" w:rsidRDefault="00F913DE" w:rsidP="00652B74">
      <w:pPr>
        <w:jc w:val="center"/>
        <w:rPr>
          <w:rFonts w:ascii="Times New Roman" w:hAnsi="Times New Roman" w:cs="Times New Roman"/>
          <w:b/>
          <w:sz w:val="24"/>
          <w:szCs w:val="24"/>
        </w:rPr>
      </w:pPr>
    </w:p>
    <w:p w:rsidR="00652B74" w:rsidRPr="00F913DE" w:rsidRDefault="00652B74" w:rsidP="00652B74">
      <w:pPr>
        <w:jc w:val="center"/>
        <w:rPr>
          <w:rFonts w:ascii="Times New Roman" w:hAnsi="Times New Roman" w:cs="Times New Roman"/>
          <w:b/>
          <w:sz w:val="24"/>
          <w:szCs w:val="24"/>
        </w:rPr>
      </w:pPr>
      <w:r w:rsidRPr="00F913DE">
        <w:rPr>
          <w:rFonts w:ascii="Times New Roman" w:hAnsi="Times New Roman" w:cs="Times New Roman"/>
          <w:b/>
          <w:sz w:val="24"/>
          <w:szCs w:val="24"/>
        </w:rPr>
        <w:lastRenderedPageBreak/>
        <w:t>Članak 8.</w:t>
      </w:r>
    </w:p>
    <w:p w:rsidR="00652B74" w:rsidRPr="00F913DE" w:rsidRDefault="00652B74" w:rsidP="00652B74">
      <w:pPr>
        <w:jc w:val="both"/>
        <w:rPr>
          <w:rFonts w:ascii="Times New Roman" w:hAnsi="Times New Roman" w:cs="Times New Roman"/>
          <w:sz w:val="24"/>
          <w:szCs w:val="24"/>
        </w:rPr>
      </w:pPr>
      <w:r w:rsidRPr="00F913DE">
        <w:rPr>
          <w:rFonts w:ascii="Times New Roman" w:hAnsi="Times New Roman" w:cs="Times New Roman"/>
          <w:sz w:val="24"/>
          <w:szCs w:val="24"/>
        </w:rPr>
        <w:t>Ove izmjene i dopune Pravilnika stupaju na snagu osmog dana od dana objave u „Općinskom glasniku Općine Šandrovac“.</w:t>
      </w:r>
    </w:p>
    <w:p w:rsidR="00652B74" w:rsidRPr="00F913DE" w:rsidRDefault="00652B74" w:rsidP="00652B74">
      <w:pPr>
        <w:jc w:val="both"/>
        <w:rPr>
          <w:rFonts w:ascii="Times New Roman" w:hAnsi="Times New Roman" w:cs="Times New Roman"/>
          <w:sz w:val="24"/>
          <w:szCs w:val="24"/>
        </w:rPr>
      </w:pPr>
    </w:p>
    <w:p w:rsidR="00F913DE" w:rsidRPr="00F913DE" w:rsidRDefault="00F913DE" w:rsidP="00652B74">
      <w:pPr>
        <w:jc w:val="both"/>
        <w:rPr>
          <w:rFonts w:ascii="Times New Roman" w:hAnsi="Times New Roman" w:cs="Times New Roman"/>
          <w:sz w:val="24"/>
          <w:szCs w:val="24"/>
        </w:rPr>
      </w:pPr>
    </w:p>
    <w:p w:rsidR="00F913DE" w:rsidRPr="00F913DE" w:rsidRDefault="00F913DE" w:rsidP="00F913DE">
      <w:pPr>
        <w:ind w:right="3672"/>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KLASA:023-02/15-03/1</w:t>
      </w:r>
    </w:p>
    <w:p w:rsidR="00F913DE" w:rsidRPr="00F913DE" w:rsidRDefault="00F913DE" w:rsidP="00F913DE">
      <w:pPr>
        <w:ind w:right="3672"/>
        <w:rPr>
          <w:rFonts w:ascii="Times New Roman" w:hAnsi="Times New Roman" w:cs="Times New Roman"/>
          <w:b/>
          <w:color w:val="000000"/>
          <w:sz w:val="24"/>
          <w:szCs w:val="24"/>
        </w:rPr>
      </w:pPr>
      <w:r w:rsidRPr="00F913DE">
        <w:rPr>
          <w:rFonts w:ascii="Times New Roman" w:hAnsi="Times New Roman" w:cs="Times New Roman"/>
          <w:b/>
          <w:color w:val="000000"/>
          <w:sz w:val="24"/>
          <w:szCs w:val="24"/>
        </w:rPr>
        <w:t>URBROJ:2123-05-03-15-1</w:t>
      </w:r>
    </w:p>
    <w:p w:rsidR="00F913DE" w:rsidRPr="00F913DE" w:rsidRDefault="00F913DE" w:rsidP="00F913DE">
      <w:pPr>
        <w:ind w:right="3672"/>
        <w:rPr>
          <w:rFonts w:ascii="Times New Roman" w:hAnsi="Times New Roman" w:cs="Times New Roman"/>
          <w:b/>
          <w:color w:val="000000"/>
          <w:sz w:val="24"/>
          <w:szCs w:val="24"/>
        </w:rPr>
      </w:pPr>
      <w:r>
        <w:rPr>
          <w:rFonts w:ascii="Times New Roman" w:hAnsi="Times New Roman" w:cs="Times New Roman"/>
          <w:b/>
          <w:color w:val="000000"/>
          <w:sz w:val="24"/>
          <w:szCs w:val="24"/>
        </w:rPr>
        <w:t>U Šandrovac, 14.08.2015. godine</w:t>
      </w:r>
    </w:p>
    <w:p w:rsidR="00F913DE" w:rsidRDefault="00F913DE" w:rsidP="00652B74">
      <w:pPr>
        <w:jc w:val="both"/>
        <w:rPr>
          <w:rFonts w:ascii="Times New Roman" w:hAnsi="Times New Roman" w:cs="Times New Roman"/>
          <w:sz w:val="24"/>
          <w:szCs w:val="24"/>
        </w:rPr>
      </w:pPr>
    </w:p>
    <w:p w:rsidR="00F913DE" w:rsidRDefault="00F913DE" w:rsidP="00652B74">
      <w:pPr>
        <w:jc w:val="both"/>
        <w:rPr>
          <w:rFonts w:ascii="Times New Roman" w:hAnsi="Times New Roman" w:cs="Times New Roman"/>
          <w:sz w:val="24"/>
          <w:szCs w:val="24"/>
        </w:rPr>
      </w:pPr>
    </w:p>
    <w:p w:rsidR="00F913DE" w:rsidRDefault="00F913DE" w:rsidP="00652B74">
      <w:pPr>
        <w:jc w:val="both"/>
        <w:rPr>
          <w:rFonts w:ascii="Times New Roman" w:hAnsi="Times New Roman" w:cs="Times New Roman"/>
          <w:sz w:val="24"/>
          <w:szCs w:val="24"/>
        </w:rPr>
      </w:pPr>
    </w:p>
    <w:p w:rsidR="00F913DE" w:rsidRPr="00F913DE" w:rsidRDefault="00F913DE" w:rsidP="00652B74">
      <w:pPr>
        <w:jc w:val="both"/>
        <w:rPr>
          <w:rFonts w:ascii="Times New Roman" w:hAnsi="Times New Roman" w:cs="Times New Roman"/>
          <w:sz w:val="24"/>
          <w:szCs w:val="24"/>
        </w:rPr>
      </w:pPr>
    </w:p>
    <w:p w:rsidR="00652B74" w:rsidRPr="00F913DE" w:rsidRDefault="00652B74" w:rsidP="00652B74">
      <w:pPr>
        <w:jc w:val="both"/>
        <w:rPr>
          <w:rFonts w:ascii="Times New Roman" w:hAnsi="Times New Roman" w:cs="Times New Roman"/>
          <w:sz w:val="24"/>
          <w:szCs w:val="24"/>
        </w:rPr>
      </w:pPr>
      <w:r w:rsidRPr="00F913DE">
        <w:rPr>
          <w:rFonts w:ascii="Times New Roman" w:hAnsi="Times New Roman" w:cs="Times New Roman"/>
          <w:sz w:val="24"/>
          <w:szCs w:val="24"/>
        </w:rPr>
        <w:t xml:space="preserve">                                                               OPĆINSKI  NAČELNIK OPĆINE ŠANDROVAC</w:t>
      </w:r>
    </w:p>
    <w:p w:rsidR="00652B74" w:rsidRPr="00F913DE" w:rsidRDefault="00652B74" w:rsidP="00652B74">
      <w:pPr>
        <w:jc w:val="both"/>
        <w:rPr>
          <w:rFonts w:ascii="Times New Roman" w:hAnsi="Times New Roman" w:cs="Times New Roman"/>
          <w:sz w:val="24"/>
          <w:szCs w:val="24"/>
        </w:rPr>
      </w:pPr>
    </w:p>
    <w:p w:rsidR="00652B74" w:rsidRPr="00F913DE" w:rsidRDefault="00652B74" w:rsidP="00652B74">
      <w:pPr>
        <w:jc w:val="center"/>
        <w:rPr>
          <w:rFonts w:ascii="Times New Roman" w:hAnsi="Times New Roman" w:cs="Times New Roman"/>
          <w:sz w:val="24"/>
          <w:szCs w:val="24"/>
        </w:rPr>
      </w:pPr>
      <w:r w:rsidRPr="00F913DE">
        <w:rPr>
          <w:rFonts w:ascii="Times New Roman" w:hAnsi="Times New Roman" w:cs="Times New Roman"/>
          <w:i/>
          <w:sz w:val="24"/>
          <w:szCs w:val="24"/>
        </w:rPr>
        <w:t xml:space="preserve">                                           </w:t>
      </w:r>
      <w:r w:rsidR="00F913DE">
        <w:rPr>
          <w:rFonts w:ascii="Times New Roman" w:hAnsi="Times New Roman" w:cs="Times New Roman"/>
          <w:i/>
          <w:sz w:val="24"/>
          <w:szCs w:val="24"/>
        </w:rPr>
        <w:t xml:space="preserve">       </w:t>
      </w:r>
      <w:r w:rsidRPr="00F913DE">
        <w:rPr>
          <w:rFonts w:ascii="Times New Roman" w:hAnsi="Times New Roman" w:cs="Times New Roman"/>
          <w:i/>
          <w:sz w:val="24"/>
          <w:szCs w:val="24"/>
        </w:rPr>
        <w:t xml:space="preserve">   Josip </w:t>
      </w:r>
      <w:proofErr w:type="spellStart"/>
      <w:r w:rsidRPr="00F913DE">
        <w:rPr>
          <w:rFonts w:ascii="Times New Roman" w:hAnsi="Times New Roman" w:cs="Times New Roman"/>
          <w:i/>
          <w:sz w:val="24"/>
          <w:szCs w:val="24"/>
        </w:rPr>
        <w:t>Dekalić</w:t>
      </w:r>
      <w:proofErr w:type="spellEnd"/>
    </w:p>
    <w:p w:rsidR="00D43402" w:rsidRDefault="00D43402"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Default="00F913DE" w:rsidP="00B3737C">
      <w:pPr>
        <w:rPr>
          <w:rFonts w:ascii="Times New Roman" w:hAnsi="Times New Roman" w:cs="Times New Roman"/>
          <w:sz w:val="24"/>
          <w:szCs w:val="24"/>
        </w:rPr>
      </w:pPr>
    </w:p>
    <w:p w:rsidR="00F913DE" w:rsidRPr="00F913DE" w:rsidRDefault="00F913DE" w:rsidP="00B3737C">
      <w:pPr>
        <w:rPr>
          <w:rFonts w:ascii="Times New Roman" w:hAnsi="Times New Roman" w:cs="Times New Roman"/>
          <w:sz w:val="24"/>
          <w:szCs w:val="24"/>
        </w:rPr>
      </w:pPr>
    </w:p>
    <w:p w:rsidR="00D43402" w:rsidRPr="00F913DE" w:rsidRDefault="00D43402" w:rsidP="00B3737C">
      <w:pPr>
        <w:rPr>
          <w:rFonts w:ascii="Times New Roman" w:hAnsi="Times New Roman" w:cs="Times New Roman"/>
          <w:sz w:val="24"/>
          <w:szCs w:val="24"/>
        </w:rPr>
      </w:pPr>
    </w:p>
    <w:p w:rsidR="00B3737C" w:rsidRPr="00F913DE" w:rsidRDefault="00B3737C" w:rsidP="00B3737C">
      <w:pPr>
        <w:pBdr>
          <w:top w:val="dashDotStroked" w:sz="24" w:space="1" w:color="auto"/>
          <w:left w:val="dashDotStroked" w:sz="24" w:space="4" w:color="auto"/>
          <w:bottom w:val="dashDotStroked" w:sz="24" w:space="1" w:color="auto"/>
          <w:right w:val="dashDotStroked" w:sz="24" w:space="4" w:color="auto"/>
        </w:pBdr>
        <w:rPr>
          <w:rFonts w:ascii="Times New Roman" w:eastAsia="Times New Roman" w:hAnsi="Times New Roman" w:cs="Times New Roman"/>
          <w:sz w:val="24"/>
          <w:szCs w:val="24"/>
          <w:lang w:eastAsia="hr-HR"/>
        </w:rPr>
      </w:pPr>
    </w:p>
    <w:p w:rsidR="0005112D" w:rsidRPr="00F913DE"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F913DE">
        <w:rPr>
          <w:rFonts w:ascii="Times New Roman" w:eastAsia="Times New Roman" w:hAnsi="Times New Roman" w:cs="Times New Roman"/>
          <w:sz w:val="24"/>
          <w:szCs w:val="24"/>
          <w:lang w:eastAsia="hr-HR"/>
        </w:rPr>
        <w:t xml:space="preserve">„Općinski glasnik općine Šandrovac“ službeno je glasilo Općine Šandrovac, izdaje ga </w:t>
      </w:r>
    </w:p>
    <w:p w:rsidR="00B3737C" w:rsidRPr="00F913DE"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F913DE">
        <w:rPr>
          <w:rFonts w:ascii="Times New Roman" w:eastAsia="Times New Roman" w:hAnsi="Times New Roman" w:cs="Times New Roman"/>
          <w:sz w:val="24"/>
          <w:szCs w:val="24"/>
          <w:lang w:eastAsia="hr-HR"/>
        </w:rPr>
        <w:t>Općina Šandrovac, Bjelovarska 6, 43227 Šandrovac</w:t>
      </w:r>
    </w:p>
    <w:p w:rsidR="00B3737C" w:rsidRPr="00F913DE"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B3737C" w:rsidRPr="00F913DE"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B3737C" w:rsidRPr="00F913DE"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F913DE">
        <w:rPr>
          <w:rFonts w:ascii="Times New Roman" w:eastAsia="Times New Roman" w:hAnsi="Times New Roman" w:cs="Times New Roman"/>
          <w:sz w:val="24"/>
          <w:szCs w:val="24"/>
          <w:lang w:eastAsia="hr-HR"/>
        </w:rPr>
        <w:t xml:space="preserve">Za izdavača: Josip </w:t>
      </w:r>
      <w:proofErr w:type="spellStart"/>
      <w:r w:rsidRPr="00F913DE">
        <w:rPr>
          <w:rFonts w:ascii="Times New Roman" w:eastAsia="Times New Roman" w:hAnsi="Times New Roman" w:cs="Times New Roman"/>
          <w:sz w:val="24"/>
          <w:szCs w:val="24"/>
          <w:lang w:eastAsia="hr-HR"/>
        </w:rPr>
        <w:t>Dekalić</w:t>
      </w:r>
      <w:proofErr w:type="spellEnd"/>
      <w:r w:rsidRPr="00F913DE">
        <w:rPr>
          <w:rFonts w:ascii="Times New Roman" w:eastAsia="Times New Roman" w:hAnsi="Times New Roman" w:cs="Times New Roman"/>
          <w:sz w:val="24"/>
          <w:szCs w:val="24"/>
          <w:lang w:eastAsia="hr-HR"/>
        </w:rPr>
        <w:t>, Općinski načelnik</w:t>
      </w:r>
    </w:p>
    <w:p w:rsidR="00B3737C" w:rsidRPr="00F913DE"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F913DE">
        <w:rPr>
          <w:rFonts w:ascii="Times New Roman" w:eastAsia="Times New Roman" w:hAnsi="Times New Roman" w:cs="Times New Roman"/>
          <w:sz w:val="24"/>
          <w:szCs w:val="24"/>
          <w:lang w:eastAsia="hr-HR"/>
        </w:rPr>
        <w:t xml:space="preserve">Tehnički i izvršni urednik: Sandra </w:t>
      </w:r>
      <w:proofErr w:type="spellStart"/>
      <w:r w:rsidRPr="00F913DE">
        <w:rPr>
          <w:rFonts w:ascii="Times New Roman" w:eastAsia="Times New Roman" w:hAnsi="Times New Roman" w:cs="Times New Roman"/>
          <w:sz w:val="24"/>
          <w:szCs w:val="24"/>
          <w:lang w:eastAsia="hr-HR"/>
        </w:rPr>
        <w:t>Sedlanić</w:t>
      </w:r>
      <w:proofErr w:type="spellEnd"/>
    </w:p>
    <w:p w:rsidR="00B3737C" w:rsidRPr="00F913DE"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B3737C" w:rsidRPr="00F913DE"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F913DE">
        <w:rPr>
          <w:rFonts w:ascii="Times New Roman" w:eastAsia="Times New Roman" w:hAnsi="Times New Roman" w:cs="Times New Roman"/>
          <w:sz w:val="24"/>
          <w:szCs w:val="24"/>
          <w:lang w:eastAsia="hr-HR"/>
        </w:rPr>
        <w:t xml:space="preserve">Tel. 043/874-128, </w:t>
      </w:r>
      <w:proofErr w:type="spellStart"/>
      <w:r w:rsidRPr="00F913DE">
        <w:rPr>
          <w:rFonts w:ascii="Times New Roman" w:eastAsia="Times New Roman" w:hAnsi="Times New Roman" w:cs="Times New Roman"/>
          <w:sz w:val="24"/>
          <w:szCs w:val="24"/>
          <w:lang w:eastAsia="hr-HR"/>
        </w:rPr>
        <w:t>Fax</w:t>
      </w:r>
      <w:proofErr w:type="spellEnd"/>
      <w:r w:rsidRPr="00F913DE">
        <w:rPr>
          <w:rFonts w:ascii="Times New Roman" w:eastAsia="Times New Roman" w:hAnsi="Times New Roman" w:cs="Times New Roman"/>
          <w:sz w:val="24"/>
          <w:szCs w:val="24"/>
          <w:lang w:eastAsia="hr-HR"/>
        </w:rPr>
        <w:t xml:space="preserve">; 043/874-366, E-mail: </w:t>
      </w:r>
      <w:hyperlink r:id="rId10" w:history="1">
        <w:r w:rsidRPr="00F913DE">
          <w:rPr>
            <w:rFonts w:ascii="Times New Roman" w:eastAsia="Times New Roman" w:hAnsi="Times New Roman" w:cs="Times New Roman"/>
            <w:color w:val="0000FF"/>
            <w:sz w:val="24"/>
            <w:szCs w:val="24"/>
            <w:u w:val="single"/>
            <w:lang w:eastAsia="hr-HR"/>
          </w:rPr>
          <w:t>opcina-sandrovac@bj.t-com.hr</w:t>
        </w:r>
      </w:hyperlink>
    </w:p>
    <w:p w:rsidR="00B3737C" w:rsidRPr="00F913DE" w:rsidRDefault="00857248"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hyperlink r:id="rId11" w:history="1">
        <w:r w:rsidR="00B3737C" w:rsidRPr="00F913DE">
          <w:rPr>
            <w:rFonts w:ascii="Times New Roman" w:eastAsia="Times New Roman" w:hAnsi="Times New Roman" w:cs="Times New Roman"/>
            <w:color w:val="0000FF"/>
            <w:sz w:val="24"/>
            <w:szCs w:val="24"/>
            <w:u w:val="single"/>
            <w:lang w:eastAsia="hr-HR"/>
          </w:rPr>
          <w:t>www.sandrovac.hr</w:t>
        </w:r>
      </w:hyperlink>
    </w:p>
    <w:p w:rsidR="00B3737C" w:rsidRPr="00F913DE"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F913DE">
        <w:rPr>
          <w:rFonts w:ascii="Times New Roman" w:eastAsia="Times New Roman" w:hAnsi="Times New Roman" w:cs="Times New Roman"/>
          <w:sz w:val="24"/>
          <w:szCs w:val="24"/>
          <w:lang w:eastAsia="hr-HR"/>
        </w:rPr>
        <w:t>Naklada: 10 primjeraka</w:t>
      </w:r>
    </w:p>
    <w:p w:rsidR="00B3737C" w:rsidRPr="00F913DE"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F913DE">
        <w:rPr>
          <w:rFonts w:ascii="Times New Roman" w:eastAsia="Times New Roman" w:hAnsi="Times New Roman" w:cs="Times New Roman"/>
          <w:sz w:val="24"/>
          <w:szCs w:val="24"/>
          <w:lang w:eastAsia="hr-HR"/>
        </w:rPr>
        <w:t>Tisak: Općina Šandrovac, Jedinstveni upravni odjel</w:t>
      </w:r>
    </w:p>
    <w:p w:rsidR="00B3737C" w:rsidRPr="00F913DE" w:rsidRDefault="00B3737C" w:rsidP="00B3737C">
      <w:pPr>
        <w:rPr>
          <w:rFonts w:ascii="Times New Roman" w:eastAsia="Times New Roman" w:hAnsi="Times New Roman" w:cs="Times New Roman"/>
          <w:sz w:val="24"/>
          <w:szCs w:val="24"/>
          <w:lang w:eastAsia="hr-HR"/>
        </w:rPr>
      </w:pPr>
    </w:p>
    <w:p w:rsidR="00B3737C" w:rsidRPr="00F913DE" w:rsidRDefault="00B3737C" w:rsidP="00B3737C">
      <w:pPr>
        <w:rPr>
          <w:rFonts w:ascii="Times New Roman" w:eastAsia="Times New Roman" w:hAnsi="Times New Roman" w:cs="Times New Roman"/>
          <w:sz w:val="24"/>
          <w:szCs w:val="24"/>
          <w:lang w:eastAsia="hr-HR"/>
        </w:rPr>
      </w:pPr>
    </w:p>
    <w:p w:rsidR="00B3737C" w:rsidRPr="00F913DE" w:rsidRDefault="00B3737C" w:rsidP="00B3737C">
      <w:pPr>
        <w:rPr>
          <w:rFonts w:ascii="Times New Roman" w:hAnsi="Times New Roman" w:cs="Times New Roman"/>
          <w:sz w:val="24"/>
          <w:szCs w:val="24"/>
        </w:rPr>
      </w:pPr>
    </w:p>
    <w:p w:rsidR="00B3737C" w:rsidRPr="00F913DE" w:rsidRDefault="00B3737C">
      <w:pPr>
        <w:rPr>
          <w:rFonts w:ascii="Times New Roman" w:hAnsi="Times New Roman" w:cs="Times New Roman"/>
          <w:b/>
          <w:sz w:val="24"/>
          <w:szCs w:val="24"/>
        </w:rPr>
      </w:pPr>
    </w:p>
    <w:sectPr w:rsidR="00B3737C" w:rsidRPr="00F913DE" w:rsidSect="003C27F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48" w:rsidRDefault="00857248" w:rsidP="005D2246">
      <w:r>
        <w:separator/>
      </w:r>
    </w:p>
  </w:endnote>
  <w:endnote w:type="continuationSeparator" w:id="0">
    <w:p w:rsidR="00857248" w:rsidRDefault="00857248" w:rsidP="005D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unga">
    <w:altName w:val="Gadugi"/>
    <w:panose1 w:val="020B0502040204020203"/>
    <w:charset w:val="01"/>
    <w:family w:val="roman"/>
    <w:notTrueType/>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9" w:rsidRDefault="006E5F9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23686"/>
      <w:docPartObj>
        <w:docPartGallery w:val="Page Numbers (Bottom of Page)"/>
        <w:docPartUnique/>
      </w:docPartObj>
    </w:sdtPr>
    <w:sdtEndPr/>
    <w:sdtContent>
      <w:p w:rsidR="00CB70F5" w:rsidRDefault="00CB70F5">
        <w:pPr>
          <w:pStyle w:val="Podnoje"/>
          <w:jc w:val="right"/>
        </w:pPr>
        <w:r>
          <w:fldChar w:fldCharType="begin"/>
        </w:r>
        <w:r>
          <w:instrText>PAGE   \* MERGEFORMAT</w:instrText>
        </w:r>
        <w:r>
          <w:fldChar w:fldCharType="separate"/>
        </w:r>
        <w:r w:rsidR="00E94049" w:rsidRPr="00E94049">
          <w:rPr>
            <w:noProof/>
            <w:lang w:val="hr-HR"/>
          </w:rPr>
          <w:t>3</w:t>
        </w:r>
        <w:r>
          <w:fldChar w:fldCharType="end"/>
        </w:r>
      </w:p>
    </w:sdtContent>
  </w:sdt>
  <w:p w:rsidR="00CB70F5" w:rsidRDefault="00CB70F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9" w:rsidRDefault="006E5F9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48" w:rsidRDefault="00857248" w:rsidP="005D2246">
      <w:r>
        <w:separator/>
      </w:r>
    </w:p>
  </w:footnote>
  <w:footnote w:type="continuationSeparator" w:id="0">
    <w:p w:rsidR="00857248" w:rsidRDefault="00857248" w:rsidP="005D2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9" w:rsidRDefault="006E5F9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F5" w:rsidRPr="00B3737C" w:rsidRDefault="00CB70F5">
    <w:pPr>
      <w:pStyle w:val="Zaglavlje"/>
      <w:rPr>
        <w:lang w:val="hr-HR"/>
      </w:rPr>
    </w:pPr>
    <w:r>
      <w:rPr>
        <w:lang w:val="hr-HR"/>
      </w:rPr>
      <w:t xml:space="preserve">OPĆINA ŠANDROVAC              OPĆINSKI GLASNIK                                  BROJ    </w:t>
    </w:r>
    <w:r w:rsidR="006E5F99">
      <w:rPr>
        <w:lang w:val="hr-HR"/>
      </w:rPr>
      <w:t>5</w:t>
    </w:r>
  </w:p>
  <w:p w:rsidR="00CB70F5" w:rsidRDefault="00CB70F5">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9" w:rsidRDefault="006E5F9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D823398"/>
    <w:multiLevelType w:val="hybridMultilevel"/>
    <w:tmpl w:val="124089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27B87DB1"/>
    <w:multiLevelType w:val="hybridMultilevel"/>
    <w:tmpl w:val="367EFF34"/>
    <w:lvl w:ilvl="0" w:tplc="DAFEE448">
      <w:start w:val="3"/>
      <w:numFmt w:val="decimal"/>
      <w:lvlText w:val="%1)"/>
      <w:lvlJc w:val="left"/>
      <w:pPr>
        <w:tabs>
          <w:tab w:val="num" w:pos="960"/>
        </w:tabs>
        <w:ind w:left="960" w:hanging="360"/>
      </w:pPr>
      <w:rPr>
        <w:rFonts w:hint="default"/>
      </w:rPr>
    </w:lvl>
    <w:lvl w:ilvl="1" w:tplc="041A0019" w:tentative="1">
      <w:start w:val="1"/>
      <w:numFmt w:val="lowerLetter"/>
      <w:lvlText w:val="%2."/>
      <w:lvlJc w:val="left"/>
      <w:pPr>
        <w:tabs>
          <w:tab w:val="num" w:pos="1680"/>
        </w:tabs>
        <w:ind w:left="1680" w:hanging="360"/>
      </w:p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abstractNum w:abstractNumId="3">
    <w:nsid w:val="2F2555B3"/>
    <w:multiLevelType w:val="hybridMultilevel"/>
    <w:tmpl w:val="0B70405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302E1FE0"/>
    <w:multiLevelType w:val="hybridMultilevel"/>
    <w:tmpl w:val="2000F7B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39D43082"/>
    <w:multiLevelType w:val="hybridMultilevel"/>
    <w:tmpl w:val="147C54D8"/>
    <w:lvl w:ilvl="0" w:tplc="B25ABF8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BD513C6"/>
    <w:multiLevelType w:val="hybridMultilevel"/>
    <w:tmpl w:val="59FA2C14"/>
    <w:lvl w:ilvl="0" w:tplc="0DB4207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412E50C3"/>
    <w:multiLevelType w:val="hybridMultilevel"/>
    <w:tmpl w:val="2BE094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52CE642A"/>
    <w:multiLevelType w:val="multilevel"/>
    <w:tmpl w:val="EB965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58AE5BCC"/>
    <w:multiLevelType w:val="hybridMultilevel"/>
    <w:tmpl w:val="BA32B89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59706C4D"/>
    <w:multiLevelType w:val="hybridMultilevel"/>
    <w:tmpl w:val="26F261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992743E"/>
    <w:multiLevelType w:val="hybridMultilevel"/>
    <w:tmpl w:val="74DEFA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5FDA027A"/>
    <w:multiLevelType w:val="hybridMultilevel"/>
    <w:tmpl w:val="AD6EF4C2"/>
    <w:lvl w:ilvl="0" w:tplc="5EDA6E6C">
      <w:start w:val="1"/>
      <w:numFmt w:val="decimal"/>
      <w:lvlText w:val="%1)"/>
      <w:lvlJc w:val="left"/>
      <w:pPr>
        <w:ind w:left="768" w:hanging="360"/>
      </w:pPr>
      <w:rPr>
        <w:rFonts w:hint="default"/>
        <w:b/>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4">
    <w:nsid w:val="62E373BF"/>
    <w:multiLevelType w:val="hybridMultilevel"/>
    <w:tmpl w:val="33661E04"/>
    <w:lvl w:ilvl="0" w:tplc="3DD6C35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9651958"/>
    <w:multiLevelType w:val="hybridMultilevel"/>
    <w:tmpl w:val="E67488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6DA11213"/>
    <w:multiLevelType w:val="hybridMultilevel"/>
    <w:tmpl w:val="AD3A0A60"/>
    <w:lvl w:ilvl="0" w:tplc="9AD8003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nsid w:val="6E724F4F"/>
    <w:multiLevelType w:val="multilevel"/>
    <w:tmpl w:val="9A9E1B0C"/>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233716B"/>
    <w:multiLevelType w:val="hybridMultilevel"/>
    <w:tmpl w:val="6F08F470"/>
    <w:lvl w:ilvl="0" w:tplc="08A644A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2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9"/>
  </w:num>
  <w:num w:numId="3">
    <w:abstractNumId w:val="0"/>
  </w:num>
  <w:num w:numId="4">
    <w:abstractNumId w:val="6"/>
  </w:num>
  <w:num w:numId="5">
    <w:abstractNumId w:val="2"/>
  </w:num>
  <w:num w:numId="6">
    <w:abstractNumId w:val="13"/>
  </w:num>
  <w:num w:numId="7">
    <w:abstractNumId w:val="16"/>
  </w:num>
  <w:num w:numId="8">
    <w:abstractNumId w:val="5"/>
  </w:num>
  <w:num w:numId="9">
    <w:abstractNumId w:val="12"/>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5"/>
  </w:num>
  <w:num w:numId="15">
    <w:abstractNumId w:val="7"/>
  </w:num>
  <w:num w:numId="16">
    <w:abstractNumId w:val="10"/>
  </w:num>
  <w:num w:numId="17">
    <w:abstractNumId w:val="18"/>
  </w:num>
  <w:num w:numId="18">
    <w:abstractNumId w:val="1"/>
  </w:num>
  <w:num w:numId="19">
    <w:abstractNumId w:val="8"/>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B1"/>
    <w:rsid w:val="00003EF7"/>
    <w:rsid w:val="00032D05"/>
    <w:rsid w:val="0003508D"/>
    <w:rsid w:val="0005112D"/>
    <w:rsid w:val="00071C71"/>
    <w:rsid w:val="0009691E"/>
    <w:rsid w:val="000B7173"/>
    <w:rsid w:val="00117651"/>
    <w:rsid w:val="001644A8"/>
    <w:rsid w:val="001F5DE3"/>
    <w:rsid w:val="00242A54"/>
    <w:rsid w:val="002603BE"/>
    <w:rsid w:val="002B78C4"/>
    <w:rsid w:val="002D3E10"/>
    <w:rsid w:val="002D6DC0"/>
    <w:rsid w:val="002F1E98"/>
    <w:rsid w:val="0037410D"/>
    <w:rsid w:val="003A59E7"/>
    <w:rsid w:val="003C27F8"/>
    <w:rsid w:val="003C3DF9"/>
    <w:rsid w:val="003D36F8"/>
    <w:rsid w:val="003E0955"/>
    <w:rsid w:val="00414AA7"/>
    <w:rsid w:val="00440214"/>
    <w:rsid w:val="00455725"/>
    <w:rsid w:val="004575AB"/>
    <w:rsid w:val="00463611"/>
    <w:rsid w:val="004E3C6A"/>
    <w:rsid w:val="00535CDF"/>
    <w:rsid w:val="005703D1"/>
    <w:rsid w:val="005B05CC"/>
    <w:rsid w:val="005D2246"/>
    <w:rsid w:val="00651A7B"/>
    <w:rsid w:val="00652B74"/>
    <w:rsid w:val="006565B1"/>
    <w:rsid w:val="00671631"/>
    <w:rsid w:val="006E5F99"/>
    <w:rsid w:val="006F3D98"/>
    <w:rsid w:val="007225CC"/>
    <w:rsid w:val="00737D2B"/>
    <w:rsid w:val="00750276"/>
    <w:rsid w:val="007D01DE"/>
    <w:rsid w:val="00857248"/>
    <w:rsid w:val="008F12C6"/>
    <w:rsid w:val="00902F95"/>
    <w:rsid w:val="00912313"/>
    <w:rsid w:val="00965E54"/>
    <w:rsid w:val="009B4126"/>
    <w:rsid w:val="009E58B9"/>
    <w:rsid w:val="00A21037"/>
    <w:rsid w:val="00A272C3"/>
    <w:rsid w:val="00A7176E"/>
    <w:rsid w:val="00A80EEC"/>
    <w:rsid w:val="00B3737C"/>
    <w:rsid w:val="00C63E4E"/>
    <w:rsid w:val="00CB70F5"/>
    <w:rsid w:val="00D1265C"/>
    <w:rsid w:val="00D43402"/>
    <w:rsid w:val="00E22124"/>
    <w:rsid w:val="00E74AE9"/>
    <w:rsid w:val="00E94049"/>
    <w:rsid w:val="00EB44D3"/>
    <w:rsid w:val="00EC0CAB"/>
    <w:rsid w:val="00F15321"/>
    <w:rsid w:val="00F913DE"/>
    <w:rsid w:val="00F91E3A"/>
    <w:rsid w:val="00FB7242"/>
    <w:rsid w:val="00FB72DC"/>
    <w:rsid w:val="00FE13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B1"/>
  </w:style>
  <w:style w:type="paragraph" w:styleId="Naslov1">
    <w:name w:val="heading 1"/>
    <w:basedOn w:val="Normal"/>
    <w:next w:val="Normal"/>
    <w:link w:val="Naslov1Char"/>
    <w:qFormat/>
    <w:rsid w:val="00455725"/>
    <w:pPr>
      <w:keepNext/>
      <w:jc w:val="center"/>
      <w:outlineLvl w:val="0"/>
    </w:pPr>
    <w:rPr>
      <w:rFonts w:ascii="Times New Roman" w:eastAsia="Times New Roman" w:hAnsi="Times New Roman" w:cs="Times New Roman"/>
      <w:b/>
      <w:i/>
      <w:color w:val="FF0000"/>
      <w:sz w:val="32"/>
      <w:szCs w:val="32"/>
      <w:lang w:val="x-none" w:eastAsia="hr-HR"/>
    </w:rPr>
  </w:style>
  <w:style w:type="paragraph" w:styleId="Naslov2">
    <w:name w:val="heading 2"/>
    <w:basedOn w:val="Normal"/>
    <w:next w:val="Normal"/>
    <w:link w:val="Naslov2Char"/>
    <w:qFormat/>
    <w:rsid w:val="00455725"/>
    <w:pPr>
      <w:keepNext/>
      <w:outlineLvl w:val="1"/>
    </w:pPr>
    <w:rPr>
      <w:rFonts w:ascii="Times New Roman" w:eastAsia="Times New Roman" w:hAnsi="Times New Roman" w:cs="Times New Roman"/>
      <w:b/>
      <w:bCs/>
      <w:i/>
      <w:iCs/>
      <w:sz w:val="20"/>
      <w:szCs w:val="20"/>
      <w:lang w:val="x-none" w:eastAsia="hr-HR"/>
    </w:rPr>
  </w:style>
  <w:style w:type="paragraph" w:styleId="Naslov3">
    <w:name w:val="heading 3"/>
    <w:basedOn w:val="Normal"/>
    <w:next w:val="Normal"/>
    <w:link w:val="Naslov3Char"/>
    <w:qFormat/>
    <w:rsid w:val="00455725"/>
    <w:pPr>
      <w:keepNext/>
      <w:outlineLvl w:val="2"/>
    </w:pPr>
    <w:rPr>
      <w:rFonts w:ascii="Times New Roman" w:eastAsia="Times New Roman" w:hAnsi="Times New Roman" w:cs="Times New Roman"/>
      <w:b/>
      <w:sz w:val="20"/>
      <w:szCs w:val="20"/>
      <w:lang w:val="x-none" w:eastAsia="hr-HR"/>
    </w:rPr>
  </w:style>
  <w:style w:type="paragraph" w:styleId="Naslov4">
    <w:name w:val="heading 4"/>
    <w:basedOn w:val="Normal"/>
    <w:next w:val="Normal"/>
    <w:link w:val="Naslov4Char"/>
    <w:qFormat/>
    <w:rsid w:val="00455725"/>
    <w:pPr>
      <w:keepNext/>
      <w:outlineLvl w:val="3"/>
    </w:pPr>
    <w:rPr>
      <w:rFonts w:ascii="Times New Roman" w:eastAsia="Times New Roman" w:hAnsi="Times New Roman" w:cs="Times New Roman"/>
      <w:b/>
      <w:sz w:val="24"/>
      <w:szCs w:val="20"/>
      <w:lang w:val="x-none" w:eastAsia="hr-HR"/>
    </w:rPr>
  </w:style>
  <w:style w:type="paragraph" w:styleId="Naslov5">
    <w:name w:val="heading 5"/>
    <w:basedOn w:val="Normal"/>
    <w:next w:val="Normal"/>
    <w:link w:val="Naslov5Char"/>
    <w:qFormat/>
    <w:rsid w:val="00455725"/>
    <w:pPr>
      <w:keepNext/>
      <w:outlineLvl w:val="4"/>
    </w:pPr>
    <w:rPr>
      <w:rFonts w:ascii="Times New Roman" w:eastAsia="Times New Roman" w:hAnsi="Times New Roman" w:cs="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6565B1"/>
    <w:pPr>
      <w:spacing w:before="100" w:beforeAutospacing="1" w:after="100" w:afterAutospacing="1"/>
    </w:pPr>
    <w:rPr>
      <w:rFonts w:ascii="Times New Roman" w:eastAsiaTheme="minorEastAsia" w:hAnsi="Times New Roman" w:cs="Times New Roman"/>
      <w:sz w:val="24"/>
      <w:szCs w:val="24"/>
      <w:lang w:eastAsia="hr-HR"/>
    </w:rPr>
  </w:style>
  <w:style w:type="character" w:customStyle="1" w:styleId="Naslov1Char">
    <w:name w:val="Naslov 1 Char"/>
    <w:basedOn w:val="Zadanifontodlomka"/>
    <w:link w:val="Naslov1"/>
    <w:rsid w:val="00455725"/>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455725"/>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455725"/>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455725"/>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455725"/>
    <w:rPr>
      <w:rFonts w:ascii="Times New Roman" w:eastAsia="Times New Roman" w:hAnsi="Times New Roman" w:cs="Times New Roman"/>
      <w:bCs/>
      <w:i/>
      <w:sz w:val="16"/>
      <w:szCs w:val="16"/>
      <w:lang w:val="x-none" w:eastAsia="hr-HR"/>
    </w:rPr>
  </w:style>
  <w:style w:type="character" w:customStyle="1" w:styleId="KartadokumentaChar">
    <w:name w:val="Karta dokumenta Char"/>
    <w:semiHidden/>
    <w:rsid w:val="00455725"/>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455725"/>
    <w:pPr>
      <w:shd w:val="clear" w:color="auto" w:fill="000080"/>
    </w:pPr>
    <w:rPr>
      <w:rFonts w:ascii="Tahoma" w:eastAsia="Times New Roman" w:hAnsi="Tahoma" w:cs="Times New Roman"/>
      <w:sz w:val="24"/>
      <w:szCs w:val="24"/>
      <w:lang w:val="x-none" w:eastAsia="hr-HR"/>
    </w:rPr>
  </w:style>
  <w:style w:type="character" w:customStyle="1" w:styleId="KartadokumentaChar1">
    <w:name w:val="Karta dokumenta Char1"/>
    <w:basedOn w:val="Zadanifontodlomka"/>
    <w:link w:val="Kartadokumenta"/>
    <w:semiHidden/>
    <w:rsid w:val="00455725"/>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455725"/>
    <w:rPr>
      <w:rFonts w:ascii="Times New Roman" w:eastAsia="Times New Roman" w:hAnsi="Times New Roman" w:cs="Times New Roman"/>
      <w:b/>
      <w:sz w:val="20"/>
      <w:szCs w:val="20"/>
      <w:lang w:eastAsia="hr-HR"/>
    </w:rPr>
  </w:style>
  <w:style w:type="character" w:customStyle="1" w:styleId="TijelotekstaChar">
    <w:name w:val="Tijelo teksta Char"/>
    <w:rsid w:val="00455725"/>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455725"/>
    <w:pPr>
      <w:jc w:val="center"/>
    </w:pPr>
    <w:rPr>
      <w:rFonts w:ascii="Times New Roman" w:eastAsia="Times New Roman" w:hAnsi="Times New Roman" w:cs="Times New Roman"/>
      <w:sz w:val="24"/>
      <w:szCs w:val="15"/>
      <w:lang w:val="x-none" w:eastAsia="hr-HR"/>
    </w:rPr>
  </w:style>
  <w:style w:type="character" w:customStyle="1" w:styleId="TijelotekstaChar1">
    <w:name w:val="Tijelo teksta Char1"/>
    <w:basedOn w:val="Zadanifontodlomka"/>
    <w:link w:val="Tijeloteksta"/>
    <w:semiHidden/>
    <w:rsid w:val="00455725"/>
    <w:rPr>
      <w:rFonts w:ascii="Times New Roman" w:eastAsia="Times New Roman" w:hAnsi="Times New Roman" w:cs="Times New Roman"/>
      <w:sz w:val="24"/>
      <w:szCs w:val="15"/>
      <w:lang w:val="x-none" w:eastAsia="hr-HR"/>
    </w:rPr>
  </w:style>
  <w:style w:type="character" w:customStyle="1" w:styleId="TekstbaloniaChar">
    <w:name w:val="Tekst balončića Char"/>
    <w:semiHidden/>
    <w:rsid w:val="00455725"/>
    <w:rPr>
      <w:rFonts w:ascii="Tahoma" w:eastAsia="Times New Roman" w:hAnsi="Tahoma" w:cs="Tahoma"/>
      <w:sz w:val="16"/>
      <w:szCs w:val="16"/>
      <w:lang w:eastAsia="hr-HR"/>
    </w:rPr>
  </w:style>
  <w:style w:type="paragraph" w:styleId="Tekstbalonia">
    <w:name w:val="Balloon Text"/>
    <w:basedOn w:val="Normal"/>
    <w:link w:val="TekstbaloniaChar1"/>
    <w:semiHidden/>
    <w:rsid w:val="00455725"/>
    <w:rPr>
      <w:rFonts w:ascii="Tahoma" w:eastAsia="Times New Roman" w:hAnsi="Tahoma" w:cs="Times New Roman"/>
      <w:sz w:val="16"/>
      <w:szCs w:val="16"/>
      <w:lang w:val="x-none" w:eastAsia="hr-HR"/>
    </w:rPr>
  </w:style>
  <w:style w:type="character" w:customStyle="1" w:styleId="TekstbaloniaChar1">
    <w:name w:val="Tekst balončića Char1"/>
    <w:basedOn w:val="Zadanifontodlomka"/>
    <w:link w:val="Tekstbalonia"/>
    <w:semiHidden/>
    <w:rsid w:val="00455725"/>
    <w:rPr>
      <w:rFonts w:ascii="Tahoma" w:eastAsia="Times New Roman" w:hAnsi="Tahoma" w:cs="Times New Roman"/>
      <w:sz w:val="16"/>
      <w:szCs w:val="16"/>
      <w:lang w:val="x-none" w:eastAsia="hr-HR"/>
    </w:rPr>
  </w:style>
  <w:style w:type="paragraph" w:styleId="Zaglavlje">
    <w:name w:val="header"/>
    <w:basedOn w:val="Normal"/>
    <w:link w:val="Zaglavl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ZaglavljeChar">
    <w:name w:val="Zaglavlje Char"/>
    <w:basedOn w:val="Zadanifontodlomka"/>
    <w:link w:val="Zaglavlje"/>
    <w:uiPriority w:val="99"/>
    <w:rsid w:val="00455725"/>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PodnojeChar">
    <w:name w:val="Podnožje Char"/>
    <w:basedOn w:val="Zadanifontodlomka"/>
    <w:link w:val="Podnoje"/>
    <w:uiPriority w:val="99"/>
    <w:rsid w:val="00455725"/>
    <w:rPr>
      <w:rFonts w:ascii="Times New Roman" w:eastAsia="Times New Roman" w:hAnsi="Times New Roman" w:cs="Times New Roman"/>
      <w:sz w:val="24"/>
      <w:szCs w:val="24"/>
      <w:lang w:val="x-none" w:eastAsia="hr-HR"/>
    </w:rPr>
  </w:style>
  <w:style w:type="paragraph" w:styleId="Odlomakpopisa">
    <w:name w:val="List Paragraph"/>
    <w:basedOn w:val="Normal"/>
    <w:qFormat/>
    <w:rsid w:val="00455725"/>
    <w:pPr>
      <w:ind w:left="720"/>
      <w:contextualSpacing/>
    </w:pPr>
    <w:rPr>
      <w:rFonts w:ascii="Times New Roman" w:eastAsia="Times New Roman" w:hAnsi="Times New Roman" w:cs="Times New Roman"/>
      <w:sz w:val="24"/>
      <w:szCs w:val="24"/>
      <w:lang w:eastAsia="hr-HR"/>
    </w:rPr>
  </w:style>
  <w:style w:type="character" w:styleId="Naglaeno">
    <w:name w:val="Strong"/>
    <w:uiPriority w:val="22"/>
    <w:qFormat/>
    <w:rsid w:val="00902F95"/>
    <w:rPr>
      <w:b/>
      <w:bCs/>
    </w:rPr>
  </w:style>
  <w:style w:type="paragraph" w:customStyle="1" w:styleId="Default">
    <w:name w:val="Default"/>
    <w:rsid w:val="00902F95"/>
    <w:pPr>
      <w:autoSpaceDE w:val="0"/>
      <w:autoSpaceDN w:val="0"/>
      <w:adjustRightInd w:val="0"/>
    </w:pPr>
    <w:rPr>
      <w:rFonts w:ascii="Times New Roman" w:eastAsia="Calibri" w:hAnsi="Times New Roman" w:cs="Times New Roman"/>
      <w:color w:val="000000"/>
      <w:sz w:val="24"/>
      <w:szCs w:val="24"/>
    </w:rPr>
  </w:style>
  <w:style w:type="character" w:customStyle="1" w:styleId="bold-2">
    <w:name w:val="bold-2"/>
    <w:basedOn w:val="Zadanifontodlomka"/>
    <w:rsid w:val="00902F95"/>
  </w:style>
  <w:style w:type="paragraph" w:customStyle="1" w:styleId="Pa3">
    <w:name w:val="Pa3"/>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Pa5">
    <w:name w:val="Pa5"/>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t-9-8">
    <w:name w:val="t-9-8"/>
    <w:basedOn w:val="Normal"/>
    <w:rsid w:val="003C27F8"/>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3402"/>
  </w:style>
  <w:style w:type="paragraph" w:customStyle="1" w:styleId="clanak-">
    <w:name w:val="clanak-"/>
    <w:basedOn w:val="Normal"/>
    <w:rsid w:val="003D36F8"/>
    <w:pPr>
      <w:spacing w:before="100" w:beforeAutospacing="1" w:after="100" w:afterAutospacing="1"/>
      <w:jc w:val="center"/>
    </w:pPr>
    <w:rPr>
      <w:rFonts w:ascii="Times New Roman" w:eastAsia="Times New Roman" w:hAnsi="Times New Roman" w:cs="Times New Roman"/>
      <w:sz w:val="24"/>
      <w:szCs w:val="24"/>
      <w:lang w:eastAsia="hr-HR"/>
    </w:rPr>
  </w:style>
  <w:style w:type="paragraph" w:styleId="Naslov">
    <w:name w:val="Title"/>
    <w:basedOn w:val="Normal"/>
    <w:link w:val="NaslovChar"/>
    <w:qFormat/>
    <w:rsid w:val="003D36F8"/>
    <w:pPr>
      <w:numPr>
        <w:ilvl w:val="12"/>
      </w:numPr>
      <w:jc w:val="center"/>
    </w:pPr>
    <w:rPr>
      <w:rFonts w:ascii="Arial" w:eastAsia="Times New Roman" w:hAnsi="Arial" w:cs="Arial"/>
      <w:i/>
      <w:sz w:val="24"/>
      <w:szCs w:val="24"/>
      <w:lang w:eastAsia="hr-HR"/>
    </w:rPr>
  </w:style>
  <w:style w:type="character" w:customStyle="1" w:styleId="NaslovChar">
    <w:name w:val="Naslov Char"/>
    <w:basedOn w:val="Zadanifontodlomka"/>
    <w:link w:val="Naslov"/>
    <w:rsid w:val="003D36F8"/>
    <w:rPr>
      <w:rFonts w:ascii="Arial" w:eastAsia="Times New Roman" w:hAnsi="Arial" w:cs="Arial"/>
      <w:i/>
      <w:sz w:val="24"/>
      <w:szCs w:val="24"/>
      <w:lang w:eastAsia="hr-HR"/>
    </w:rPr>
  </w:style>
  <w:style w:type="paragraph" w:customStyle="1" w:styleId="Standard">
    <w:name w:val="Standard"/>
    <w:rsid w:val="00CB70F5"/>
    <w:pPr>
      <w:widowControl w:val="0"/>
      <w:suppressAutoHyphens/>
      <w:autoSpaceDN w:val="0"/>
    </w:pPr>
    <w:rPr>
      <w:rFonts w:ascii="Times New Roman" w:eastAsia="Arial Unicode MS" w:hAnsi="Times New Roman" w:cs="Tahoma"/>
      <w:kern w:val="3"/>
      <w:sz w:val="24"/>
      <w:szCs w:val="24"/>
      <w:lang w:eastAsia="hr-HR"/>
    </w:rPr>
  </w:style>
  <w:style w:type="paragraph" w:styleId="Bezproreda">
    <w:name w:val="No Spacing"/>
    <w:uiPriority w:val="1"/>
    <w:qFormat/>
    <w:rsid w:val="00CB70F5"/>
  </w:style>
  <w:style w:type="paragraph" w:styleId="Tijeloteksta2">
    <w:name w:val="Body Text 2"/>
    <w:basedOn w:val="Normal"/>
    <w:link w:val="Tijeloteksta2Char"/>
    <w:uiPriority w:val="99"/>
    <w:semiHidden/>
    <w:unhideWhenUsed/>
    <w:rsid w:val="00CB70F5"/>
    <w:pPr>
      <w:spacing w:after="120" w:line="480" w:lineRule="auto"/>
    </w:pPr>
  </w:style>
  <w:style w:type="character" w:customStyle="1" w:styleId="Tijeloteksta2Char">
    <w:name w:val="Tijelo teksta 2 Char"/>
    <w:basedOn w:val="Zadanifontodlomka"/>
    <w:link w:val="Tijeloteksta2"/>
    <w:uiPriority w:val="99"/>
    <w:semiHidden/>
    <w:rsid w:val="00CB7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B1"/>
  </w:style>
  <w:style w:type="paragraph" w:styleId="Naslov1">
    <w:name w:val="heading 1"/>
    <w:basedOn w:val="Normal"/>
    <w:next w:val="Normal"/>
    <w:link w:val="Naslov1Char"/>
    <w:qFormat/>
    <w:rsid w:val="00455725"/>
    <w:pPr>
      <w:keepNext/>
      <w:jc w:val="center"/>
      <w:outlineLvl w:val="0"/>
    </w:pPr>
    <w:rPr>
      <w:rFonts w:ascii="Times New Roman" w:eastAsia="Times New Roman" w:hAnsi="Times New Roman" w:cs="Times New Roman"/>
      <w:b/>
      <w:i/>
      <w:color w:val="FF0000"/>
      <w:sz w:val="32"/>
      <w:szCs w:val="32"/>
      <w:lang w:val="x-none" w:eastAsia="hr-HR"/>
    </w:rPr>
  </w:style>
  <w:style w:type="paragraph" w:styleId="Naslov2">
    <w:name w:val="heading 2"/>
    <w:basedOn w:val="Normal"/>
    <w:next w:val="Normal"/>
    <w:link w:val="Naslov2Char"/>
    <w:qFormat/>
    <w:rsid w:val="00455725"/>
    <w:pPr>
      <w:keepNext/>
      <w:outlineLvl w:val="1"/>
    </w:pPr>
    <w:rPr>
      <w:rFonts w:ascii="Times New Roman" w:eastAsia="Times New Roman" w:hAnsi="Times New Roman" w:cs="Times New Roman"/>
      <w:b/>
      <w:bCs/>
      <w:i/>
      <w:iCs/>
      <w:sz w:val="20"/>
      <w:szCs w:val="20"/>
      <w:lang w:val="x-none" w:eastAsia="hr-HR"/>
    </w:rPr>
  </w:style>
  <w:style w:type="paragraph" w:styleId="Naslov3">
    <w:name w:val="heading 3"/>
    <w:basedOn w:val="Normal"/>
    <w:next w:val="Normal"/>
    <w:link w:val="Naslov3Char"/>
    <w:qFormat/>
    <w:rsid w:val="00455725"/>
    <w:pPr>
      <w:keepNext/>
      <w:outlineLvl w:val="2"/>
    </w:pPr>
    <w:rPr>
      <w:rFonts w:ascii="Times New Roman" w:eastAsia="Times New Roman" w:hAnsi="Times New Roman" w:cs="Times New Roman"/>
      <w:b/>
      <w:sz w:val="20"/>
      <w:szCs w:val="20"/>
      <w:lang w:val="x-none" w:eastAsia="hr-HR"/>
    </w:rPr>
  </w:style>
  <w:style w:type="paragraph" w:styleId="Naslov4">
    <w:name w:val="heading 4"/>
    <w:basedOn w:val="Normal"/>
    <w:next w:val="Normal"/>
    <w:link w:val="Naslov4Char"/>
    <w:qFormat/>
    <w:rsid w:val="00455725"/>
    <w:pPr>
      <w:keepNext/>
      <w:outlineLvl w:val="3"/>
    </w:pPr>
    <w:rPr>
      <w:rFonts w:ascii="Times New Roman" w:eastAsia="Times New Roman" w:hAnsi="Times New Roman" w:cs="Times New Roman"/>
      <w:b/>
      <w:sz w:val="24"/>
      <w:szCs w:val="20"/>
      <w:lang w:val="x-none" w:eastAsia="hr-HR"/>
    </w:rPr>
  </w:style>
  <w:style w:type="paragraph" w:styleId="Naslov5">
    <w:name w:val="heading 5"/>
    <w:basedOn w:val="Normal"/>
    <w:next w:val="Normal"/>
    <w:link w:val="Naslov5Char"/>
    <w:qFormat/>
    <w:rsid w:val="00455725"/>
    <w:pPr>
      <w:keepNext/>
      <w:outlineLvl w:val="4"/>
    </w:pPr>
    <w:rPr>
      <w:rFonts w:ascii="Times New Roman" w:eastAsia="Times New Roman" w:hAnsi="Times New Roman" w:cs="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6565B1"/>
    <w:pPr>
      <w:spacing w:before="100" w:beforeAutospacing="1" w:after="100" w:afterAutospacing="1"/>
    </w:pPr>
    <w:rPr>
      <w:rFonts w:ascii="Times New Roman" w:eastAsiaTheme="minorEastAsia" w:hAnsi="Times New Roman" w:cs="Times New Roman"/>
      <w:sz w:val="24"/>
      <w:szCs w:val="24"/>
      <w:lang w:eastAsia="hr-HR"/>
    </w:rPr>
  </w:style>
  <w:style w:type="character" w:customStyle="1" w:styleId="Naslov1Char">
    <w:name w:val="Naslov 1 Char"/>
    <w:basedOn w:val="Zadanifontodlomka"/>
    <w:link w:val="Naslov1"/>
    <w:rsid w:val="00455725"/>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455725"/>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455725"/>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455725"/>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455725"/>
    <w:rPr>
      <w:rFonts w:ascii="Times New Roman" w:eastAsia="Times New Roman" w:hAnsi="Times New Roman" w:cs="Times New Roman"/>
      <w:bCs/>
      <w:i/>
      <w:sz w:val="16"/>
      <w:szCs w:val="16"/>
      <w:lang w:val="x-none" w:eastAsia="hr-HR"/>
    </w:rPr>
  </w:style>
  <w:style w:type="character" w:customStyle="1" w:styleId="KartadokumentaChar">
    <w:name w:val="Karta dokumenta Char"/>
    <w:semiHidden/>
    <w:rsid w:val="00455725"/>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455725"/>
    <w:pPr>
      <w:shd w:val="clear" w:color="auto" w:fill="000080"/>
    </w:pPr>
    <w:rPr>
      <w:rFonts w:ascii="Tahoma" w:eastAsia="Times New Roman" w:hAnsi="Tahoma" w:cs="Times New Roman"/>
      <w:sz w:val="24"/>
      <w:szCs w:val="24"/>
      <w:lang w:val="x-none" w:eastAsia="hr-HR"/>
    </w:rPr>
  </w:style>
  <w:style w:type="character" w:customStyle="1" w:styleId="KartadokumentaChar1">
    <w:name w:val="Karta dokumenta Char1"/>
    <w:basedOn w:val="Zadanifontodlomka"/>
    <w:link w:val="Kartadokumenta"/>
    <w:semiHidden/>
    <w:rsid w:val="00455725"/>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455725"/>
    <w:rPr>
      <w:rFonts w:ascii="Times New Roman" w:eastAsia="Times New Roman" w:hAnsi="Times New Roman" w:cs="Times New Roman"/>
      <w:b/>
      <w:sz w:val="20"/>
      <w:szCs w:val="20"/>
      <w:lang w:eastAsia="hr-HR"/>
    </w:rPr>
  </w:style>
  <w:style w:type="character" w:customStyle="1" w:styleId="TijelotekstaChar">
    <w:name w:val="Tijelo teksta Char"/>
    <w:rsid w:val="00455725"/>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455725"/>
    <w:pPr>
      <w:jc w:val="center"/>
    </w:pPr>
    <w:rPr>
      <w:rFonts w:ascii="Times New Roman" w:eastAsia="Times New Roman" w:hAnsi="Times New Roman" w:cs="Times New Roman"/>
      <w:sz w:val="24"/>
      <w:szCs w:val="15"/>
      <w:lang w:val="x-none" w:eastAsia="hr-HR"/>
    </w:rPr>
  </w:style>
  <w:style w:type="character" w:customStyle="1" w:styleId="TijelotekstaChar1">
    <w:name w:val="Tijelo teksta Char1"/>
    <w:basedOn w:val="Zadanifontodlomka"/>
    <w:link w:val="Tijeloteksta"/>
    <w:semiHidden/>
    <w:rsid w:val="00455725"/>
    <w:rPr>
      <w:rFonts w:ascii="Times New Roman" w:eastAsia="Times New Roman" w:hAnsi="Times New Roman" w:cs="Times New Roman"/>
      <w:sz w:val="24"/>
      <w:szCs w:val="15"/>
      <w:lang w:val="x-none" w:eastAsia="hr-HR"/>
    </w:rPr>
  </w:style>
  <w:style w:type="character" w:customStyle="1" w:styleId="TekstbaloniaChar">
    <w:name w:val="Tekst balončića Char"/>
    <w:semiHidden/>
    <w:rsid w:val="00455725"/>
    <w:rPr>
      <w:rFonts w:ascii="Tahoma" w:eastAsia="Times New Roman" w:hAnsi="Tahoma" w:cs="Tahoma"/>
      <w:sz w:val="16"/>
      <w:szCs w:val="16"/>
      <w:lang w:eastAsia="hr-HR"/>
    </w:rPr>
  </w:style>
  <w:style w:type="paragraph" w:styleId="Tekstbalonia">
    <w:name w:val="Balloon Text"/>
    <w:basedOn w:val="Normal"/>
    <w:link w:val="TekstbaloniaChar1"/>
    <w:semiHidden/>
    <w:rsid w:val="00455725"/>
    <w:rPr>
      <w:rFonts w:ascii="Tahoma" w:eastAsia="Times New Roman" w:hAnsi="Tahoma" w:cs="Times New Roman"/>
      <w:sz w:val="16"/>
      <w:szCs w:val="16"/>
      <w:lang w:val="x-none" w:eastAsia="hr-HR"/>
    </w:rPr>
  </w:style>
  <w:style w:type="character" w:customStyle="1" w:styleId="TekstbaloniaChar1">
    <w:name w:val="Tekst balončića Char1"/>
    <w:basedOn w:val="Zadanifontodlomka"/>
    <w:link w:val="Tekstbalonia"/>
    <w:semiHidden/>
    <w:rsid w:val="00455725"/>
    <w:rPr>
      <w:rFonts w:ascii="Tahoma" w:eastAsia="Times New Roman" w:hAnsi="Tahoma" w:cs="Times New Roman"/>
      <w:sz w:val="16"/>
      <w:szCs w:val="16"/>
      <w:lang w:val="x-none" w:eastAsia="hr-HR"/>
    </w:rPr>
  </w:style>
  <w:style w:type="paragraph" w:styleId="Zaglavlje">
    <w:name w:val="header"/>
    <w:basedOn w:val="Normal"/>
    <w:link w:val="Zaglavl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ZaglavljeChar">
    <w:name w:val="Zaglavlje Char"/>
    <w:basedOn w:val="Zadanifontodlomka"/>
    <w:link w:val="Zaglavlje"/>
    <w:uiPriority w:val="99"/>
    <w:rsid w:val="00455725"/>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PodnojeChar">
    <w:name w:val="Podnožje Char"/>
    <w:basedOn w:val="Zadanifontodlomka"/>
    <w:link w:val="Podnoje"/>
    <w:uiPriority w:val="99"/>
    <w:rsid w:val="00455725"/>
    <w:rPr>
      <w:rFonts w:ascii="Times New Roman" w:eastAsia="Times New Roman" w:hAnsi="Times New Roman" w:cs="Times New Roman"/>
      <w:sz w:val="24"/>
      <w:szCs w:val="24"/>
      <w:lang w:val="x-none" w:eastAsia="hr-HR"/>
    </w:rPr>
  </w:style>
  <w:style w:type="paragraph" w:styleId="Odlomakpopisa">
    <w:name w:val="List Paragraph"/>
    <w:basedOn w:val="Normal"/>
    <w:qFormat/>
    <w:rsid w:val="00455725"/>
    <w:pPr>
      <w:ind w:left="720"/>
      <w:contextualSpacing/>
    </w:pPr>
    <w:rPr>
      <w:rFonts w:ascii="Times New Roman" w:eastAsia="Times New Roman" w:hAnsi="Times New Roman" w:cs="Times New Roman"/>
      <w:sz w:val="24"/>
      <w:szCs w:val="24"/>
      <w:lang w:eastAsia="hr-HR"/>
    </w:rPr>
  </w:style>
  <w:style w:type="character" w:styleId="Naglaeno">
    <w:name w:val="Strong"/>
    <w:uiPriority w:val="22"/>
    <w:qFormat/>
    <w:rsid w:val="00902F95"/>
    <w:rPr>
      <w:b/>
      <w:bCs/>
    </w:rPr>
  </w:style>
  <w:style w:type="paragraph" w:customStyle="1" w:styleId="Default">
    <w:name w:val="Default"/>
    <w:rsid w:val="00902F95"/>
    <w:pPr>
      <w:autoSpaceDE w:val="0"/>
      <w:autoSpaceDN w:val="0"/>
      <w:adjustRightInd w:val="0"/>
    </w:pPr>
    <w:rPr>
      <w:rFonts w:ascii="Times New Roman" w:eastAsia="Calibri" w:hAnsi="Times New Roman" w:cs="Times New Roman"/>
      <w:color w:val="000000"/>
      <w:sz w:val="24"/>
      <w:szCs w:val="24"/>
    </w:rPr>
  </w:style>
  <w:style w:type="character" w:customStyle="1" w:styleId="bold-2">
    <w:name w:val="bold-2"/>
    <w:basedOn w:val="Zadanifontodlomka"/>
    <w:rsid w:val="00902F95"/>
  </w:style>
  <w:style w:type="paragraph" w:customStyle="1" w:styleId="Pa3">
    <w:name w:val="Pa3"/>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Pa5">
    <w:name w:val="Pa5"/>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t-9-8">
    <w:name w:val="t-9-8"/>
    <w:basedOn w:val="Normal"/>
    <w:rsid w:val="003C27F8"/>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3402"/>
  </w:style>
  <w:style w:type="paragraph" w:customStyle="1" w:styleId="clanak-">
    <w:name w:val="clanak-"/>
    <w:basedOn w:val="Normal"/>
    <w:rsid w:val="003D36F8"/>
    <w:pPr>
      <w:spacing w:before="100" w:beforeAutospacing="1" w:after="100" w:afterAutospacing="1"/>
      <w:jc w:val="center"/>
    </w:pPr>
    <w:rPr>
      <w:rFonts w:ascii="Times New Roman" w:eastAsia="Times New Roman" w:hAnsi="Times New Roman" w:cs="Times New Roman"/>
      <w:sz w:val="24"/>
      <w:szCs w:val="24"/>
      <w:lang w:eastAsia="hr-HR"/>
    </w:rPr>
  </w:style>
  <w:style w:type="paragraph" w:styleId="Naslov">
    <w:name w:val="Title"/>
    <w:basedOn w:val="Normal"/>
    <w:link w:val="NaslovChar"/>
    <w:qFormat/>
    <w:rsid w:val="003D36F8"/>
    <w:pPr>
      <w:numPr>
        <w:ilvl w:val="12"/>
      </w:numPr>
      <w:jc w:val="center"/>
    </w:pPr>
    <w:rPr>
      <w:rFonts w:ascii="Arial" w:eastAsia="Times New Roman" w:hAnsi="Arial" w:cs="Arial"/>
      <w:i/>
      <w:sz w:val="24"/>
      <w:szCs w:val="24"/>
      <w:lang w:eastAsia="hr-HR"/>
    </w:rPr>
  </w:style>
  <w:style w:type="character" w:customStyle="1" w:styleId="NaslovChar">
    <w:name w:val="Naslov Char"/>
    <w:basedOn w:val="Zadanifontodlomka"/>
    <w:link w:val="Naslov"/>
    <w:rsid w:val="003D36F8"/>
    <w:rPr>
      <w:rFonts w:ascii="Arial" w:eastAsia="Times New Roman" w:hAnsi="Arial" w:cs="Arial"/>
      <w:i/>
      <w:sz w:val="24"/>
      <w:szCs w:val="24"/>
      <w:lang w:eastAsia="hr-HR"/>
    </w:rPr>
  </w:style>
  <w:style w:type="paragraph" w:customStyle="1" w:styleId="Standard">
    <w:name w:val="Standard"/>
    <w:rsid w:val="00CB70F5"/>
    <w:pPr>
      <w:widowControl w:val="0"/>
      <w:suppressAutoHyphens/>
      <w:autoSpaceDN w:val="0"/>
    </w:pPr>
    <w:rPr>
      <w:rFonts w:ascii="Times New Roman" w:eastAsia="Arial Unicode MS" w:hAnsi="Times New Roman" w:cs="Tahoma"/>
      <w:kern w:val="3"/>
      <w:sz w:val="24"/>
      <w:szCs w:val="24"/>
      <w:lang w:eastAsia="hr-HR"/>
    </w:rPr>
  </w:style>
  <w:style w:type="paragraph" w:styleId="Bezproreda">
    <w:name w:val="No Spacing"/>
    <w:uiPriority w:val="1"/>
    <w:qFormat/>
    <w:rsid w:val="00CB70F5"/>
  </w:style>
  <w:style w:type="paragraph" w:styleId="Tijeloteksta2">
    <w:name w:val="Body Text 2"/>
    <w:basedOn w:val="Normal"/>
    <w:link w:val="Tijeloteksta2Char"/>
    <w:uiPriority w:val="99"/>
    <w:semiHidden/>
    <w:unhideWhenUsed/>
    <w:rsid w:val="00CB70F5"/>
    <w:pPr>
      <w:spacing w:after="120" w:line="480" w:lineRule="auto"/>
    </w:pPr>
  </w:style>
  <w:style w:type="character" w:customStyle="1" w:styleId="Tijeloteksta2Char">
    <w:name w:val="Tijelo teksta 2 Char"/>
    <w:basedOn w:val="Zadanifontodlomka"/>
    <w:link w:val="Tijeloteksta2"/>
    <w:uiPriority w:val="99"/>
    <w:semiHidden/>
    <w:rsid w:val="00CB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drovac.h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pcina-sandrovac@bj.t-com.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B0C1-1F19-4A6E-A6A3-91DD6CFE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1965</Words>
  <Characters>11206</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2016-12-29T07:56:00Z</cp:lastPrinted>
  <dcterms:created xsi:type="dcterms:W3CDTF">2017-01-30T11:40:00Z</dcterms:created>
  <dcterms:modified xsi:type="dcterms:W3CDTF">2017-01-30T11:47:00Z</dcterms:modified>
</cp:coreProperties>
</file>