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E2" w:rsidRDefault="00F55B8C">
      <w:pPr>
        <w:ind w:left="-57" w:right="-57"/>
      </w:pPr>
      <w:r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  <w:noProof/>
        </w:rPr>
        <w:drawing>
          <wp:inline distT="0" distB="0" distL="0" distR="0">
            <wp:extent cx="752478" cy="952503"/>
            <wp:effectExtent l="0" t="0" r="0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 w:rsidR="006C29E2" w:rsidRDefault="00F55B8C">
      <w:pPr>
        <w:ind w:left="-57" w:right="-57"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 w:rsidR="006C29E2" w:rsidRDefault="00F55B8C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:rsidR="006C29E2" w:rsidRDefault="00F55B8C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:rsidR="006C29E2" w:rsidRDefault="00F55B8C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:rsidR="006C29E2" w:rsidRDefault="00F55B8C">
      <w:pPr>
        <w:ind w:left="-57" w:right="-57"/>
      </w:pPr>
      <w:r>
        <w:rPr>
          <w:rStyle w:val="Zadanifontodlomka"/>
          <w:b/>
        </w:rPr>
        <w:t xml:space="preserve">       OPĆINSKI NAČELNIK</w:t>
      </w:r>
    </w:p>
    <w:p w:rsidR="006C29E2" w:rsidRDefault="006C29E2">
      <w:pPr>
        <w:ind w:left="-57" w:right="-57"/>
        <w:rPr>
          <w:color w:val="000000"/>
        </w:rPr>
      </w:pPr>
    </w:p>
    <w:p w:rsidR="006C29E2" w:rsidRDefault="00F55B8C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320-01/18-03/7</w:t>
      </w:r>
    </w:p>
    <w:p w:rsidR="006C29E2" w:rsidRDefault="00F55B8C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</w:rPr>
        <w:t xml:space="preserve">URBROJ: </w:t>
      </w:r>
      <w:r>
        <w:rPr>
          <w:rStyle w:val="Zadanifontodlomka"/>
          <w:b/>
        </w:rPr>
        <w:t>2123-05-03-18-1</w:t>
      </w:r>
    </w:p>
    <w:p w:rsidR="006C29E2" w:rsidRDefault="00F55B8C">
      <w:pPr>
        <w:ind w:left="-57" w:right="-57"/>
        <w:rPr>
          <w:b/>
        </w:rPr>
      </w:pPr>
      <w:r>
        <w:rPr>
          <w:b/>
        </w:rPr>
        <w:t>U Šandrovcu, 06.11.2018.</w:t>
      </w:r>
    </w:p>
    <w:p w:rsidR="006C29E2" w:rsidRDefault="006C29E2">
      <w:pPr>
        <w:spacing w:line="360" w:lineRule="auto"/>
        <w:rPr>
          <w:color w:val="000000"/>
          <w:sz w:val="20"/>
        </w:rPr>
      </w:pPr>
    </w:p>
    <w:p w:rsidR="006C29E2" w:rsidRDefault="00F55B8C">
      <w:pPr>
        <w:ind w:left="-57" w:right="-57"/>
        <w:jc w:val="both"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</w:t>
      </w:r>
      <w:r>
        <w:rPr>
          <w:rStyle w:val="Zadanifontodlomka"/>
          <w:bCs/>
          <w:color w:val="000000"/>
        </w:rPr>
        <w:t xml:space="preserve">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 w:rsidR="006C29E2" w:rsidRDefault="006C29E2">
      <w:pPr>
        <w:jc w:val="center"/>
        <w:rPr>
          <w:b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:rsidR="006C29E2" w:rsidRDefault="00F55B8C">
      <w:pPr>
        <w:jc w:val="center"/>
      </w:pPr>
      <w:r>
        <w:rPr>
          <w:rStyle w:val="Zadanifontodlomka"/>
          <w:rFonts w:eastAsia="Calibri"/>
          <w:b/>
          <w:color w:val="000000"/>
          <w:lang w:eastAsia="en-US"/>
        </w:rPr>
        <w:t xml:space="preserve">za dodjelu potpore za </w:t>
      </w:r>
      <w:r>
        <w:rPr>
          <w:rStyle w:val="Zadanifontodlomka"/>
          <w:b/>
          <w:color w:val="000000"/>
        </w:rPr>
        <w:t xml:space="preserve"> podmirenje troškova za izlaganje na sajmovima i tržnicama</w:t>
      </w:r>
      <w:r>
        <w:rPr>
          <w:rStyle w:val="Zadanifontodlomka"/>
          <w:rFonts w:eastAsia="Calibri"/>
          <w:b/>
          <w:color w:val="000000"/>
          <w:lang w:eastAsia="en-US"/>
        </w:rPr>
        <w:t xml:space="preserve"> </w:t>
      </w: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F55B8C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Članak </w:t>
      </w:r>
      <w:r>
        <w:rPr>
          <w:rFonts w:eastAsia="Calibri"/>
          <w:b/>
          <w:color w:val="000000"/>
          <w:lang w:eastAsia="en-US"/>
        </w:rPr>
        <w:t>1.</w:t>
      </w:r>
    </w:p>
    <w:p w:rsidR="006C29E2" w:rsidRDefault="00F55B8C">
      <w:pPr>
        <w:spacing w:after="200" w:line="276" w:lineRule="auto"/>
        <w:jc w:val="both"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2018. godinu </w:t>
      </w:r>
      <w:r>
        <w:rPr>
          <w:rStyle w:val="Zadanifontodlomka"/>
          <w:rFonts w:eastAsia="Calibri"/>
          <w:color w:val="000000"/>
          <w:lang w:eastAsia="en-US"/>
        </w:rPr>
        <w:t xml:space="preserve">za </w:t>
      </w:r>
      <w:r>
        <w:rPr>
          <w:rStyle w:val="Zadanifontodlomka"/>
          <w:color w:val="000000"/>
        </w:rPr>
        <w:t>podmirenje troškova za izlaganje na sajmovima i tržnicama</w:t>
      </w:r>
      <w:r>
        <w:rPr>
          <w:rStyle w:val="Zadanifontodlomka"/>
          <w:rFonts w:eastAsia="Calibri"/>
          <w:color w:val="000000"/>
          <w:lang w:eastAsia="en-US"/>
        </w:rPr>
        <w:t xml:space="preserve"> 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</w:t>
      </w:r>
      <w:r>
        <w:rPr>
          <w:rStyle w:val="Zadanifontodlomka"/>
          <w:rFonts w:eastAsia="Calibri"/>
          <w:color w:val="000000"/>
          <w:lang w:eastAsia="en-US"/>
        </w:rPr>
        <w:t>dručja Općine Šandrovac.</w:t>
      </w:r>
      <w:r>
        <w:rPr>
          <w:rStyle w:val="Zadanifontodlomka"/>
          <w:color w:val="000000"/>
        </w:rPr>
        <w:t xml:space="preserve"> </w:t>
      </w:r>
    </w:p>
    <w:p w:rsidR="006C29E2" w:rsidRDefault="00F55B8C">
      <w:pPr>
        <w:jc w:val="both"/>
      </w:pPr>
      <w:r>
        <w:rPr>
          <w:rStyle w:val="Zadanifontodlomka"/>
          <w:color w:val="000000"/>
        </w:rPr>
        <w:t>Cilj potpore za</w:t>
      </w:r>
      <w:r>
        <w:rPr>
          <w:rStyle w:val="Zadanifontodlomka"/>
          <w:rFonts w:eastAsia="Calibri"/>
          <w:color w:val="000000"/>
          <w:lang w:eastAsia="en-US"/>
        </w:rPr>
        <w:t xml:space="preserve"> izlaganje na sajmovima i tržnicama je poticanje proizvodnje u povrtlarstvu i voćarstvu kao i povećanje  </w:t>
      </w:r>
      <w:r>
        <w:rPr>
          <w:rStyle w:val="Zadanifontodlomka"/>
          <w:color w:val="000000"/>
        </w:rPr>
        <w:t>konkurentnost obiteljskih gospodarstava.</w:t>
      </w: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F55B8C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</w:t>
      </w:r>
      <w:r>
        <w:rPr>
          <w:rFonts w:eastAsia="Calibri"/>
          <w:color w:val="000000"/>
          <w:lang w:eastAsia="en-US"/>
        </w:rPr>
        <w:t>ena iz Proračuna Općine Šandrovac za 2018. godinu.</w:t>
      </w: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F55B8C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:rsidR="006C29E2" w:rsidRDefault="006C29E2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:rsidR="006C29E2" w:rsidRDefault="00F55B8C">
      <w:pPr>
        <w:spacing w:line="276" w:lineRule="auto"/>
        <w:jc w:val="both"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</w:t>
      </w:r>
      <w:r>
        <w:rPr>
          <w:rStyle w:val="Zadanifontodlomka"/>
          <w:color w:val="000000"/>
        </w:rPr>
        <w:t>podmirenje troškova za izlaganje na sajmovima i tržnicama</w:t>
      </w:r>
      <w:r>
        <w:rPr>
          <w:rStyle w:val="Zadanifontodlomka"/>
          <w:rFonts w:eastAsia="Calibri"/>
          <w:color w:val="000000"/>
          <w:lang w:eastAsia="en-US"/>
        </w:rPr>
        <w:t xml:space="preserve"> korisnika potpore sa područja Općine Šandrovac, </w:t>
      </w:r>
      <w:r>
        <w:rPr>
          <w:rStyle w:val="Zadanifontodlomka"/>
          <w:color w:val="000000"/>
        </w:rPr>
        <w:t>odobriti će se korisniku za subvencion</w:t>
      </w:r>
      <w:r>
        <w:rPr>
          <w:rStyle w:val="Zadanifontodlomka"/>
          <w:color w:val="000000"/>
        </w:rPr>
        <w:t>iranje troškova za izlaganje na sajmovima i tržnicama.</w:t>
      </w:r>
    </w:p>
    <w:p w:rsidR="006C29E2" w:rsidRDefault="006C29E2">
      <w:pPr>
        <w:spacing w:line="276" w:lineRule="auto"/>
        <w:jc w:val="both"/>
        <w:rPr>
          <w:color w:val="000000"/>
        </w:rPr>
      </w:pP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troškova za izlaganje na sajmovima i tržnicama, iznosi najviše do 1.500,00 kuna po poljoprivrednom gospodarstvu u jednoj kalendarskoj godini, a osigurana je za maksimalno do 20 p</w:t>
      </w:r>
      <w:r>
        <w:rPr>
          <w:color w:val="000000"/>
        </w:rPr>
        <w:t>oljoprivrednih gospodarstava godišnje.</w:t>
      </w:r>
    </w:p>
    <w:p w:rsidR="006C29E2" w:rsidRDefault="006C29E2">
      <w:pPr>
        <w:spacing w:line="276" w:lineRule="auto"/>
        <w:jc w:val="both"/>
        <w:rPr>
          <w:color w:val="000000"/>
        </w:rPr>
      </w:pPr>
    </w:p>
    <w:p w:rsidR="006C29E2" w:rsidRDefault="00F55B8C">
      <w:pPr>
        <w:spacing w:line="276" w:lineRule="auto"/>
        <w:jc w:val="both"/>
      </w:pPr>
      <w:r>
        <w:t>Prihvatljivi troškovi su svi troškovi koji su nastali nakon 1. siječnja 2018. godine.</w:t>
      </w:r>
    </w:p>
    <w:p w:rsidR="006C29E2" w:rsidRDefault="006C29E2">
      <w:pPr>
        <w:spacing w:line="276" w:lineRule="auto"/>
        <w:jc w:val="both"/>
      </w:pPr>
    </w:p>
    <w:p w:rsidR="006C29E2" w:rsidRDefault="00F55B8C">
      <w:pPr>
        <w:spacing w:line="276" w:lineRule="auto"/>
        <w:jc w:val="both"/>
      </w:pPr>
      <w:r>
        <w:t>Potpore se ne dodjeljuju za troškove PDV-a i drugih poreza, carina ili sličnih troškova.</w:t>
      </w:r>
    </w:p>
    <w:p w:rsidR="006C29E2" w:rsidRDefault="006C29E2">
      <w:pPr>
        <w:spacing w:line="276" w:lineRule="auto"/>
        <w:jc w:val="both"/>
      </w:pPr>
    </w:p>
    <w:p w:rsidR="006C29E2" w:rsidRDefault="00F55B8C">
      <w:pPr>
        <w:spacing w:line="276" w:lineRule="auto"/>
        <w:jc w:val="both"/>
      </w:pPr>
      <w:r>
        <w:t>U postupku odobravanja potpore primjenj</w:t>
      </w:r>
      <w:r>
        <w:t xml:space="preserve">uju se odredbe važeće </w:t>
      </w:r>
      <w:r>
        <w:rPr>
          <w:rStyle w:val="Zadanifontodlomka"/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 w:rsidR="006C29E2" w:rsidRDefault="006C29E2"/>
    <w:p w:rsidR="006C29E2" w:rsidRDefault="006C29E2"/>
    <w:p w:rsidR="006C29E2" w:rsidRDefault="006C29E2"/>
    <w:p w:rsidR="006C29E2" w:rsidRDefault="00F55B8C">
      <w:pPr>
        <w:rPr>
          <w:b/>
        </w:rPr>
      </w:pPr>
      <w:r>
        <w:rPr>
          <w:b/>
        </w:rPr>
        <w:t>III. UVJETI ZA PODNOŠENJE ZAHTJEVA ZA POTPORU</w:t>
      </w:r>
    </w:p>
    <w:p w:rsidR="006C29E2" w:rsidRDefault="006C29E2">
      <w:pPr>
        <w:rPr>
          <w:b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:rsidR="006C29E2" w:rsidRDefault="00F55B8C">
      <w:pPr>
        <w:pStyle w:val="Odlomakpopisa"/>
        <w:numPr>
          <w:ilvl w:val="0"/>
          <w:numId w:val="8"/>
        </w:numPr>
        <w:suppressAutoHyphens w:val="0"/>
        <w:spacing w:line="276" w:lineRule="auto"/>
        <w:jc w:val="both"/>
        <w:textAlignment w:val="auto"/>
      </w:pPr>
      <w:r>
        <w:t>korisnici mogu biti poljoprivredna gospodarstva (OPG, obrti, trgovačka društva, zadruge registrirane za obavljanje poljoprivredne djelatnosti) upisana u Upisnik poljoprivrednih gospodarstava,</w:t>
      </w:r>
    </w:p>
    <w:p w:rsidR="006C29E2" w:rsidRDefault="00F55B8C">
      <w:pPr>
        <w:pStyle w:val="Odlomakpopisa"/>
        <w:numPr>
          <w:ilvl w:val="0"/>
          <w:numId w:val="8"/>
        </w:numPr>
        <w:suppressAutoHyphens w:val="0"/>
        <w:spacing w:line="276" w:lineRule="auto"/>
        <w:jc w:val="both"/>
        <w:textAlignment w:val="auto"/>
      </w:pPr>
      <w:r>
        <w:t>sjedište poljoprivredno</w:t>
      </w:r>
      <w:r>
        <w:t>g gospodarstva treba biti na području Općine Šandrovac,</w:t>
      </w:r>
    </w:p>
    <w:p w:rsidR="006C29E2" w:rsidRDefault="00F55B8C">
      <w:pPr>
        <w:pStyle w:val="Odlomakpopisa"/>
        <w:numPr>
          <w:ilvl w:val="0"/>
          <w:numId w:val="8"/>
        </w:numPr>
        <w:suppressAutoHyphens w:val="0"/>
        <w:spacing w:line="276" w:lineRule="auto"/>
        <w:jc w:val="both"/>
        <w:textAlignment w:val="auto"/>
      </w:pPr>
      <w:r>
        <w:t>trošak treba biti izvršen u tekućoj godini, a prije podnošenja zahtjeva za isplatu,</w:t>
      </w:r>
    </w:p>
    <w:p w:rsidR="006C29E2" w:rsidRDefault="00F55B8C">
      <w:pPr>
        <w:pStyle w:val="Odlomakpopisa"/>
        <w:numPr>
          <w:ilvl w:val="0"/>
          <w:numId w:val="8"/>
        </w:numPr>
        <w:suppressAutoHyphens w:val="0"/>
        <w:spacing w:line="276" w:lineRule="auto"/>
        <w:jc w:val="both"/>
        <w:textAlignment w:val="auto"/>
      </w:pPr>
      <w:r>
        <w:t xml:space="preserve">potpora će se isplaćivati po ispostavljenom originalnom računu, a nakon izvršene kontrole od strane JUO Općine </w:t>
      </w:r>
      <w:r>
        <w:t>Šandrovac.</w:t>
      </w:r>
    </w:p>
    <w:p w:rsidR="006C29E2" w:rsidRDefault="006C29E2">
      <w:pPr>
        <w:spacing w:line="276" w:lineRule="auto"/>
        <w:jc w:val="both"/>
        <w:rPr>
          <w:color w:val="FF0000"/>
        </w:rPr>
      </w:pPr>
    </w:p>
    <w:p w:rsidR="006C29E2" w:rsidRDefault="006C29E2">
      <w:pPr>
        <w:spacing w:line="276" w:lineRule="auto"/>
        <w:jc w:val="both"/>
        <w:rPr>
          <w:color w:val="FF0000"/>
        </w:rPr>
      </w:pPr>
    </w:p>
    <w:p w:rsidR="006C29E2" w:rsidRDefault="006C29E2">
      <w:pPr>
        <w:jc w:val="center"/>
        <w:rPr>
          <w:rFonts w:eastAsia="Calibri"/>
          <w:b/>
          <w:color w:val="000000"/>
          <w:lang w:eastAsia="en-US"/>
        </w:rPr>
      </w:pPr>
    </w:p>
    <w:p w:rsidR="006C29E2" w:rsidRDefault="00F55B8C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:rsidR="006C29E2" w:rsidRDefault="006C29E2">
      <w:pPr>
        <w:rPr>
          <w:rFonts w:eastAsia="Calibri"/>
          <w:b/>
          <w:color w:val="000000"/>
          <w:lang w:eastAsia="en-US"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:rsidR="006C29E2" w:rsidRDefault="00F55B8C">
      <w:pPr>
        <w:jc w:val="both"/>
      </w:pPr>
      <w:r>
        <w:t>Potpore se odobravaju temeljem podnesenih zahtjeva za dodjelu potpora na propisanim obrascima.</w:t>
      </w:r>
    </w:p>
    <w:p w:rsidR="006C29E2" w:rsidRDefault="006C29E2"/>
    <w:p w:rsidR="006C29E2" w:rsidRDefault="00F55B8C">
      <w:pPr>
        <w:jc w:val="both"/>
      </w:pPr>
      <w:r>
        <w:t>Podnositelj zahtjeva, uz obrazac zahtjeva za odobravanje potpore (Prilog 1) mora priložiti sljedeću dokument</w:t>
      </w:r>
      <w:r>
        <w:t>aciju:</w:t>
      </w:r>
    </w:p>
    <w:p w:rsidR="006C29E2" w:rsidRDefault="00F55B8C">
      <w:pPr>
        <w:spacing w:line="276" w:lineRule="auto"/>
        <w:jc w:val="both"/>
      </w:pPr>
      <w:r>
        <w:t xml:space="preserve">1. 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2. originalni račun izdan od strane nadležnog tijela, sa priloženom specifikacijom po pojedinom korisniku i datumom i</w:t>
      </w:r>
      <w:r>
        <w:rPr>
          <w:color w:val="000000"/>
        </w:rPr>
        <w:t>zdavanja u tekućoj godini,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</w:t>
      </w:r>
      <w:r>
        <w:rPr>
          <w:color w:val="000000"/>
        </w:rPr>
        <w:t>stalim poduzetnicima,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6. preslika osobne iskaznice nositelja poljoprivrednog gospodarstva (OPG, obrti, trgovačka društva, zadruge registrirane za obavljanje poljoprivredne djelatnosti) upisan</w:t>
      </w:r>
      <w:r>
        <w:rPr>
          <w:color w:val="000000"/>
        </w:rPr>
        <w:t>a u Upisnik poljoprivrednih gospodarstava,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</w:t>
      </w:r>
      <w:r>
        <w:rPr>
          <w:color w:val="000000"/>
        </w:rPr>
        <w:t>lja zahtjeva,</w:t>
      </w:r>
    </w:p>
    <w:p w:rsidR="006C29E2" w:rsidRDefault="00F55B8C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:rsidR="006C29E2" w:rsidRDefault="00F55B8C">
      <w:pPr>
        <w:suppressAutoHyphens w:val="0"/>
        <w:spacing w:after="160" w:line="254" w:lineRule="auto"/>
        <w:jc w:val="both"/>
        <w:textAlignment w:val="auto"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 w:rsidR="006C29E2" w:rsidRDefault="006C29E2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6C29E2" w:rsidRDefault="006C29E2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:rsidR="006C29E2" w:rsidRDefault="00F55B8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</w:t>
      </w:r>
      <w:r>
        <w:rPr>
          <w:rFonts w:eastAsia="Calibri"/>
          <w:lang w:eastAsia="en-US"/>
        </w:rPr>
        <w:t xml:space="preserve"> Uredbe 1408/2013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 w:rsidR="006C29E2" w:rsidRDefault="00F55B8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 potpora male vrijednosti u sektoru poljoprivrede iz drugih izvora.</w:t>
      </w:r>
    </w:p>
    <w:p w:rsidR="006C29E2" w:rsidRDefault="00F55B8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</w:t>
      </w:r>
      <w:r>
        <w:rPr>
          <w:rFonts w:eastAsia="Calibri"/>
          <w:lang w:eastAsia="en-US"/>
        </w:rPr>
        <w:t>t da mu je dodijeljena potpora male vrijednosti sukladno Uredbi 1408/2013.</w:t>
      </w:r>
    </w:p>
    <w:p w:rsidR="006C29E2" w:rsidRDefault="006C29E2">
      <w:pPr>
        <w:spacing w:line="276" w:lineRule="auto"/>
        <w:jc w:val="both"/>
        <w:rPr>
          <w:color w:val="000000"/>
        </w:rPr>
      </w:pPr>
    </w:p>
    <w:p w:rsidR="006C29E2" w:rsidRDefault="006C29E2">
      <w:pPr>
        <w:rPr>
          <w:b/>
        </w:rPr>
      </w:pPr>
    </w:p>
    <w:p w:rsidR="006C29E2" w:rsidRDefault="00F55B8C">
      <w:pPr>
        <w:rPr>
          <w:b/>
        </w:rPr>
      </w:pPr>
      <w:r>
        <w:rPr>
          <w:b/>
        </w:rPr>
        <w:t>V. NAČIN, MJESTO I ROK PODNOŠENJA ZAHTJEVA</w:t>
      </w:r>
    </w:p>
    <w:p w:rsidR="006C29E2" w:rsidRDefault="006C29E2">
      <w:pPr>
        <w:rPr>
          <w:b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:rsidR="006C29E2" w:rsidRDefault="00F55B8C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izlaganje na sajmovima i tržnicama na području Općine Šandrovac </w:t>
      </w:r>
      <w:r>
        <w:rPr>
          <w:rStyle w:val="Zadanifontodlomka"/>
          <w:color w:val="000000"/>
        </w:rPr>
        <w:t xml:space="preserve">dostavljaju se unutar roka za </w:t>
      </w:r>
      <w:r>
        <w:rPr>
          <w:rStyle w:val="Zadanifontodlomka"/>
          <w:color w:val="000000"/>
        </w:rPr>
        <w:t>dostavu zahtjeva odnosno od 7. studenog do 7. prosinca 2018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utroška sredstava planiranih u proračunu Općine Šandrovac za 2018. godinu. </w:t>
      </w:r>
    </w:p>
    <w:p w:rsidR="006C29E2" w:rsidRDefault="00F55B8C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>Zahtjevi za dodjelu potpore za izlaganje na sajmovima i tržnicama na području Općine Š</w:t>
      </w:r>
      <w:r>
        <w:rPr>
          <w:rStyle w:val="Zadanifontodlomka"/>
          <w:rFonts w:eastAsia="Calibri"/>
          <w:color w:val="000000"/>
          <w:lang w:eastAsia="en-US"/>
        </w:rPr>
        <w:t xml:space="preserve">androvac </w:t>
      </w:r>
      <w:r>
        <w:rPr>
          <w:rStyle w:val="Zadanifontodlomka"/>
          <w:color w:val="000000"/>
        </w:rPr>
        <w:t xml:space="preserve">dostavljaju se na adresu Općine Šandrovac, Bjelovarska 6, 43227 Šandrovac, osobno i neposredno ili preporučeno poštom u zatvorenoj omotnici. Na omotnici treba naznačiti „POTPORE - </w:t>
      </w:r>
      <w:r>
        <w:rPr>
          <w:rStyle w:val="Zadanifontodlomka"/>
          <w:rFonts w:eastAsia="Calibri"/>
          <w:color w:val="000000"/>
          <w:lang w:eastAsia="en-US"/>
        </w:rPr>
        <w:t>izlaganje na sajmovima i tržnicama</w:t>
      </w:r>
      <w:r>
        <w:rPr>
          <w:rStyle w:val="Zadanifontodlomka"/>
          <w:color w:val="000000"/>
        </w:rPr>
        <w:t xml:space="preserve">“. </w:t>
      </w:r>
    </w:p>
    <w:p w:rsidR="006C29E2" w:rsidRDefault="006C29E2">
      <w:pPr>
        <w:rPr>
          <w:b/>
        </w:rPr>
      </w:pPr>
    </w:p>
    <w:p w:rsidR="006C29E2" w:rsidRDefault="00F55B8C">
      <w:pPr>
        <w:rPr>
          <w:b/>
        </w:rPr>
      </w:pPr>
      <w:r>
        <w:rPr>
          <w:b/>
        </w:rPr>
        <w:t>VI. OSTALE INFORMACIJE</w:t>
      </w: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</w:t>
      </w:r>
      <w:r>
        <w:rPr>
          <w:rFonts w:eastAsia="Calibri"/>
          <w:b/>
          <w:color w:val="000000"/>
          <w:lang w:eastAsia="en-US"/>
        </w:rPr>
        <w:t>k 7.</w:t>
      </w:r>
    </w:p>
    <w:p w:rsidR="006C29E2" w:rsidRDefault="00F55B8C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:rsidR="006C29E2" w:rsidRDefault="00F55B8C">
      <w:pPr>
        <w:spacing w:line="276" w:lineRule="auto"/>
        <w:jc w:val="both"/>
      </w:pPr>
      <w:r>
        <w:rPr>
          <w:rStyle w:val="Zadanifontodlomka"/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</w:t>
      </w:r>
      <w:r>
        <w:rPr>
          <w:rStyle w:val="Zadanifontodlomka"/>
          <w:rFonts w:eastAsia="Calibri"/>
          <w:lang w:eastAsia="en-US"/>
        </w:rPr>
        <w:t xml:space="preserve">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 w:rsidR="006C29E2" w:rsidRDefault="00F55B8C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lastRenderedPageBreak/>
        <w:t>VII. PROVEDBA JAVNOG POZIVA I KONTROLA</w:t>
      </w:r>
    </w:p>
    <w:p w:rsidR="006C29E2" w:rsidRDefault="006C29E2">
      <w:pPr>
        <w:jc w:val="both"/>
        <w:rPr>
          <w:rFonts w:eastAsia="Calibri"/>
          <w:b/>
          <w:color w:val="000000"/>
          <w:lang w:eastAsia="en-US"/>
        </w:rPr>
      </w:pP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:rsidR="006C29E2" w:rsidRDefault="00F55B8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</w:t>
      </w:r>
      <w:r>
        <w:rPr>
          <w:rFonts w:eastAsia="Calibri"/>
          <w:lang w:eastAsia="en-US"/>
        </w:rPr>
        <w:t xml:space="preserve">procijeniti vjerodostojnost podnijete dokumentacije i dokaza, te u slučaju sumnje u vjerodostojnost ovlašten je odbaciti zahtjev odnosno naložiti obvezu povrata potpore. </w:t>
      </w: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F55B8C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</w:t>
      </w:r>
      <w:r>
        <w:rPr>
          <w:rFonts w:eastAsia="Calibri"/>
          <w:color w:val="000000"/>
          <w:lang w:eastAsia="en-US"/>
        </w:rPr>
        <w:t>nstvenog upravnog odjela Općine Šandrovac.</w:t>
      </w: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F55B8C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 w:rsidR="006C29E2" w:rsidRDefault="006C29E2">
      <w:pPr>
        <w:jc w:val="both"/>
      </w:pPr>
    </w:p>
    <w:p w:rsidR="006C29E2" w:rsidRDefault="00F55B8C">
      <w:pPr>
        <w:jc w:val="both"/>
      </w:pPr>
      <w:r>
        <w:t xml:space="preserve">Ukoliko nakon izvršene kontrole na terenu te podnesene </w:t>
      </w:r>
      <w:r>
        <w:t xml:space="preserve">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t xml:space="preserve"> utvrdi nepravilnosti u postupku korištenja potpore, Općinski načelnik Općine Šandrovac utvrditi će obvezu povrata dobivenih sredstava potpore.  </w:t>
      </w: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F55B8C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:rsidR="006C29E2" w:rsidRDefault="00F55B8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</w:t>
      </w:r>
      <w:r>
        <w:rPr>
          <w:rFonts w:eastAsia="Calibri"/>
          <w:b/>
          <w:color w:val="000000"/>
          <w:lang w:eastAsia="en-US"/>
        </w:rPr>
        <w:t>.</w:t>
      </w:r>
    </w:p>
    <w:p w:rsidR="006C29E2" w:rsidRDefault="00F55B8C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 w:rsidR="006C29E2" w:rsidRDefault="006C29E2">
      <w:pPr>
        <w:jc w:val="both"/>
        <w:rPr>
          <w:rFonts w:eastAsia="Calibri"/>
          <w:color w:val="000000"/>
          <w:lang w:eastAsia="en-US"/>
        </w:rPr>
      </w:pPr>
    </w:p>
    <w:p w:rsidR="006C29E2" w:rsidRDefault="00F55B8C">
      <w:pPr>
        <w:jc w:val="both"/>
      </w:pPr>
      <w:r>
        <w:t>Sve informacije mogu se dobiti u Jedinstvenom upravnom odjelu Općine Šandrovac osobno ili na broj telefona 043/874128.</w:t>
      </w:r>
    </w:p>
    <w:p w:rsidR="006C29E2" w:rsidRDefault="006C29E2">
      <w:pPr>
        <w:jc w:val="both"/>
      </w:pPr>
    </w:p>
    <w:p w:rsidR="006C29E2" w:rsidRDefault="006C29E2">
      <w:pPr>
        <w:jc w:val="both"/>
      </w:pPr>
    </w:p>
    <w:p w:rsidR="006C29E2" w:rsidRDefault="006C29E2">
      <w:pPr>
        <w:jc w:val="both"/>
      </w:pPr>
    </w:p>
    <w:p w:rsidR="006C29E2" w:rsidRDefault="00F55B8C">
      <w:pPr>
        <w:ind w:left="708" w:firstLine="4602"/>
      </w:pPr>
      <w:r>
        <w:t>Općinski nač</w:t>
      </w:r>
      <w:r>
        <w:t xml:space="preserve">elnik Općine Šandrovac </w:t>
      </w:r>
    </w:p>
    <w:p w:rsidR="006C29E2" w:rsidRDefault="00F55B8C">
      <w:pPr>
        <w:ind w:left="708" w:firstLine="4602"/>
      </w:pPr>
      <w:r>
        <w:t xml:space="preserve">                     Josip Dekalić  </w:t>
      </w: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p w:rsidR="006C29E2" w:rsidRDefault="006C29E2">
      <w:pPr>
        <w:ind w:left="708" w:firstLine="4602"/>
      </w:pPr>
    </w:p>
    <w:sectPr w:rsidR="006C29E2" w:rsidSect="006C29E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8C" w:rsidRDefault="00F55B8C" w:rsidP="006C29E2">
      <w:r>
        <w:separator/>
      </w:r>
    </w:p>
  </w:endnote>
  <w:endnote w:type="continuationSeparator" w:id="0">
    <w:p w:rsidR="00F55B8C" w:rsidRDefault="00F55B8C" w:rsidP="006C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8C" w:rsidRDefault="00F55B8C" w:rsidP="006C29E2">
      <w:r w:rsidRPr="006C29E2">
        <w:rPr>
          <w:color w:val="000000"/>
        </w:rPr>
        <w:separator/>
      </w:r>
    </w:p>
  </w:footnote>
  <w:footnote w:type="continuationSeparator" w:id="0">
    <w:p w:rsidR="00F55B8C" w:rsidRDefault="00F55B8C" w:rsidP="006C2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B9"/>
    <w:multiLevelType w:val="multilevel"/>
    <w:tmpl w:val="D32CBB76"/>
    <w:styleLink w:val="WWOutlineListStyle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AB02DEB"/>
    <w:multiLevelType w:val="multilevel"/>
    <w:tmpl w:val="8746E976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66C305E"/>
    <w:multiLevelType w:val="multilevel"/>
    <w:tmpl w:val="9350FC78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71E6D39"/>
    <w:multiLevelType w:val="multilevel"/>
    <w:tmpl w:val="EFA2A07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46B837E9"/>
    <w:multiLevelType w:val="multilevel"/>
    <w:tmpl w:val="604A5476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D217AA9"/>
    <w:multiLevelType w:val="multilevel"/>
    <w:tmpl w:val="05E807F2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7336233"/>
    <w:multiLevelType w:val="multilevel"/>
    <w:tmpl w:val="01A688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77E309A2"/>
    <w:multiLevelType w:val="multilevel"/>
    <w:tmpl w:val="949CAC7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9E2"/>
    <w:rsid w:val="00601181"/>
    <w:rsid w:val="006C29E2"/>
    <w:rsid w:val="00F5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29E2"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rsid w:val="006C29E2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6C29E2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6C29E2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  <w:rsid w:val="006C29E2"/>
  </w:style>
  <w:style w:type="character" w:customStyle="1" w:styleId="Naslov1Char">
    <w:name w:val="Naslov 1 Char"/>
    <w:basedOn w:val="Zadanifontodlomka"/>
    <w:rsid w:val="006C29E2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6C29E2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6C29E2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6C29E2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6C29E2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6C29E2"/>
    <w:pPr>
      <w:ind w:left="720"/>
    </w:pPr>
  </w:style>
  <w:style w:type="paragraph" w:customStyle="1" w:styleId="Tekstbalonia">
    <w:name w:val="Tekst balončića"/>
    <w:basedOn w:val="Normal"/>
    <w:rsid w:val="006C29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6C29E2"/>
    <w:rPr>
      <w:rFonts w:ascii="Tahom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81"/>
    <w:rPr>
      <w:rFonts w:ascii="Tahoma" w:hAnsi="Tahoma" w:cs="Tahoma"/>
      <w:sz w:val="16"/>
      <w:szCs w:val="16"/>
      <w:lang w:eastAsia="hr-HR"/>
    </w:rPr>
  </w:style>
  <w:style w:type="numbering" w:customStyle="1" w:styleId="WWOutlineListStyle5">
    <w:name w:val="WW_OutlineListStyle_5"/>
    <w:basedOn w:val="NoList"/>
    <w:rsid w:val="006C29E2"/>
    <w:pPr>
      <w:numPr>
        <w:numId w:val="2"/>
      </w:numPr>
    </w:pPr>
  </w:style>
  <w:style w:type="numbering" w:customStyle="1" w:styleId="WWOutlineListStyle4">
    <w:name w:val="WW_OutlineListStyle_4"/>
    <w:basedOn w:val="NoList"/>
    <w:rsid w:val="006C29E2"/>
    <w:pPr>
      <w:numPr>
        <w:numId w:val="3"/>
      </w:numPr>
    </w:pPr>
  </w:style>
  <w:style w:type="numbering" w:customStyle="1" w:styleId="WWOutlineListStyle3">
    <w:name w:val="WW_OutlineListStyle_3"/>
    <w:basedOn w:val="NoList"/>
    <w:rsid w:val="006C29E2"/>
    <w:pPr>
      <w:numPr>
        <w:numId w:val="4"/>
      </w:numPr>
    </w:pPr>
  </w:style>
  <w:style w:type="numbering" w:customStyle="1" w:styleId="WWOutlineListStyle2">
    <w:name w:val="WW_OutlineListStyle_2"/>
    <w:basedOn w:val="NoList"/>
    <w:rsid w:val="006C29E2"/>
    <w:pPr>
      <w:numPr>
        <w:numId w:val="5"/>
      </w:numPr>
    </w:pPr>
  </w:style>
  <w:style w:type="numbering" w:customStyle="1" w:styleId="WWOutlineListStyle1">
    <w:name w:val="WW_OutlineListStyle_1"/>
    <w:basedOn w:val="NoList"/>
    <w:rsid w:val="006C29E2"/>
    <w:pPr>
      <w:numPr>
        <w:numId w:val="6"/>
      </w:numPr>
    </w:pPr>
  </w:style>
  <w:style w:type="numbering" w:customStyle="1" w:styleId="WWOutlineListStyle">
    <w:name w:val="WW_OutlineListStyle"/>
    <w:basedOn w:val="NoList"/>
    <w:rsid w:val="006C29E2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dcterms:created xsi:type="dcterms:W3CDTF">2018-11-07T13:33:00Z</dcterms:created>
  <dcterms:modified xsi:type="dcterms:W3CDTF">2018-11-07T13:33:00Z</dcterms:modified>
</cp:coreProperties>
</file>